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99" w:rsidRPr="000A0325" w:rsidRDefault="00614F99" w:rsidP="00084E15">
      <w:pPr>
        <w:rPr>
          <w:lang w:val="uk-UA"/>
        </w:rPr>
      </w:pPr>
    </w:p>
    <w:tbl>
      <w:tblPr>
        <w:tblW w:w="0" w:type="auto"/>
        <w:tblInd w:w="-106" w:type="dxa"/>
        <w:tblLook w:val="01E0"/>
      </w:tblPr>
      <w:tblGrid>
        <w:gridCol w:w="4248"/>
        <w:gridCol w:w="5220"/>
      </w:tblGrid>
      <w:tr w:rsidR="00614F99" w:rsidRPr="000A0325">
        <w:trPr>
          <w:trHeight w:val="977"/>
        </w:trPr>
        <w:tc>
          <w:tcPr>
            <w:tcW w:w="9468" w:type="dxa"/>
            <w:gridSpan w:val="2"/>
          </w:tcPr>
          <w:p w:rsidR="00614F99" w:rsidRPr="000A0325" w:rsidRDefault="00614F99" w:rsidP="002F4385">
            <w:pPr>
              <w:jc w:val="center"/>
              <w:rPr>
                <w:b/>
                <w:bCs/>
                <w:caps/>
                <w:sz w:val="32"/>
                <w:szCs w:val="32"/>
                <w:lang w:val="uk-UA"/>
              </w:rPr>
            </w:pPr>
            <w:r w:rsidRPr="000A0325">
              <w:rPr>
                <w:b/>
                <w:bCs/>
                <w:caps/>
                <w:sz w:val="32"/>
                <w:szCs w:val="32"/>
                <w:lang w:val="uk-UA"/>
              </w:rPr>
              <w:t>Відділ освіти, молоді та спорту  виконавчого комітету Чорнухинської селищної ради</w:t>
            </w:r>
          </w:p>
        </w:tc>
      </w:tr>
      <w:tr w:rsidR="00614F99" w:rsidRPr="000A0325">
        <w:trPr>
          <w:trHeight w:val="599"/>
        </w:trPr>
        <w:tc>
          <w:tcPr>
            <w:tcW w:w="4248" w:type="dxa"/>
            <w:vMerge w:val="restart"/>
          </w:tcPr>
          <w:p w:rsidR="00614F99" w:rsidRPr="000A0325" w:rsidRDefault="00614F99" w:rsidP="002F4385">
            <w:pPr>
              <w:rPr>
                <w:lang w:val="uk-UA"/>
              </w:rPr>
            </w:pPr>
          </w:p>
        </w:tc>
        <w:tc>
          <w:tcPr>
            <w:tcW w:w="5220" w:type="dxa"/>
            <w:vAlign w:val="bottom"/>
          </w:tcPr>
          <w:p w:rsidR="00614F99" w:rsidRPr="000A0325" w:rsidRDefault="00614F99" w:rsidP="002F4385">
            <w:pPr>
              <w:jc w:val="center"/>
              <w:rPr>
                <w:lang w:val="uk-UA"/>
              </w:rPr>
            </w:pPr>
            <w:r w:rsidRPr="000A0325">
              <w:rPr>
                <w:b/>
                <w:bCs/>
                <w:lang w:val="uk-UA"/>
              </w:rPr>
              <w:t>"ЗАТВЕРДЖЕНО"</w:t>
            </w:r>
          </w:p>
        </w:tc>
      </w:tr>
      <w:tr w:rsidR="00614F99" w:rsidRPr="000A0325">
        <w:trPr>
          <w:trHeight w:val="1940"/>
        </w:trPr>
        <w:tc>
          <w:tcPr>
            <w:tcW w:w="4248" w:type="dxa"/>
            <w:vMerge/>
          </w:tcPr>
          <w:p w:rsidR="00614F99" w:rsidRPr="000A0325" w:rsidRDefault="00614F99" w:rsidP="002F4385">
            <w:pPr>
              <w:rPr>
                <w:lang w:val="uk-UA"/>
              </w:rPr>
            </w:pPr>
          </w:p>
        </w:tc>
        <w:tc>
          <w:tcPr>
            <w:tcW w:w="5220" w:type="dxa"/>
          </w:tcPr>
          <w:p w:rsidR="00614F99" w:rsidRPr="000A0325" w:rsidRDefault="00614F99" w:rsidP="002F4385">
            <w:pPr>
              <w:jc w:val="center"/>
              <w:rPr>
                <w:lang w:val="uk-UA"/>
              </w:rPr>
            </w:pPr>
            <w:r w:rsidRPr="000A0325">
              <w:rPr>
                <w:lang w:val="uk-UA"/>
              </w:rPr>
              <w:t>Рішенням уповноваженої особи</w:t>
            </w:r>
          </w:p>
          <w:p w:rsidR="00614F99" w:rsidRPr="000A0325" w:rsidRDefault="00614F99" w:rsidP="002F4385">
            <w:pPr>
              <w:jc w:val="center"/>
              <w:rPr>
                <w:lang w:val="uk-UA"/>
              </w:rPr>
            </w:pPr>
            <w:r w:rsidRPr="000A0325">
              <w:rPr>
                <w:lang w:val="uk-UA"/>
              </w:rPr>
              <w:t xml:space="preserve">Відділу освіти, молоді та спорту виконавчого комітету Чорнухинської селищної ради </w:t>
            </w:r>
          </w:p>
          <w:p w:rsidR="00614F99" w:rsidRPr="000A0325" w:rsidRDefault="00614F99" w:rsidP="002F4385">
            <w:pPr>
              <w:jc w:val="center"/>
              <w:rPr>
                <w:lang w:val="uk-UA"/>
              </w:rPr>
            </w:pPr>
            <w:r w:rsidRPr="000A0325">
              <w:rPr>
                <w:lang w:val="uk-UA"/>
              </w:rPr>
              <w:t>від 04.10.2022</w:t>
            </w:r>
          </w:p>
        </w:tc>
      </w:tr>
      <w:tr w:rsidR="00614F99" w:rsidRPr="000A0325">
        <w:tc>
          <w:tcPr>
            <w:tcW w:w="9468" w:type="dxa"/>
            <w:gridSpan w:val="2"/>
          </w:tcPr>
          <w:p w:rsidR="00614F99" w:rsidRPr="000A0325" w:rsidRDefault="00614F99" w:rsidP="002F4385">
            <w:pPr>
              <w:rPr>
                <w:lang w:val="uk-UA"/>
              </w:rPr>
            </w:pPr>
          </w:p>
        </w:tc>
      </w:tr>
      <w:tr w:rsidR="00614F99" w:rsidRPr="000A0325">
        <w:trPr>
          <w:trHeight w:val="1885"/>
        </w:trPr>
        <w:tc>
          <w:tcPr>
            <w:tcW w:w="9468" w:type="dxa"/>
            <w:gridSpan w:val="2"/>
          </w:tcPr>
          <w:p w:rsidR="00614F99" w:rsidRPr="000A0325" w:rsidRDefault="00C74BB1" w:rsidP="002F4385">
            <w:pPr>
              <w:rPr>
                <w:lang w:val="uk-UA"/>
              </w:rPr>
            </w:pPr>
            <w:r w:rsidRPr="000A0325">
              <w:rPr>
                <w:noProof/>
                <w:lang w:val="uk-UA"/>
              </w:rPr>
              <w:pict>
                <v:group id="_x0000_s1027" style="position:absolute;margin-left:99pt;margin-top:32.7pt;width:269.7pt;height:48.3pt;z-index:251659264;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5"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rsidR="008D627D" w:rsidRPr="00574693" w:rsidRDefault="008D627D" w:rsidP="00084E15">
                          <w:pPr>
                            <w:spacing w:before="120" w:after="120"/>
                            <w:jc w:val="center"/>
                            <w:rPr>
                              <w:b/>
                              <w:bCs/>
                              <w:sz w:val="48"/>
                              <w:szCs w:val="48"/>
                            </w:rPr>
                          </w:pPr>
                          <w:r w:rsidRPr="00600A12">
                            <w:rPr>
                              <w:b/>
                              <w:bCs/>
                              <w:sz w:val="48"/>
                              <w:szCs w:val="48"/>
                            </w:rPr>
                            <w:t>ДОКУМЕНТАЦІЯ</w:t>
                          </w:r>
                        </w:p>
                      </w:txbxContent>
                    </v:textbox>
                  </v:shape>
                </v:group>
              </w:pict>
            </w:r>
          </w:p>
        </w:tc>
      </w:tr>
      <w:tr w:rsidR="00614F99" w:rsidRPr="000A0325">
        <w:tc>
          <w:tcPr>
            <w:tcW w:w="9468" w:type="dxa"/>
            <w:gridSpan w:val="2"/>
          </w:tcPr>
          <w:p w:rsidR="00614F99" w:rsidRPr="000A0325" w:rsidRDefault="00614F99" w:rsidP="002F4385">
            <w:pPr>
              <w:jc w:val="center"/>
              <w:rPr>
                <w:b/>
                <w:bCs/>
                <w:snapToGrid w:val="0"/>
                <w:sz w:val="28"/>
                <w:szCs w:val="28"/>
                <w:lang w:val="uk-UA"/>
              </w:rPr>
            </w:pPr>
            <w:r w:rsidRPr="000A0325">
              <w:rPr>
                <w:b/>
                <w:bCs/>
                <w:snapToGrid w:val="0"/>
                <w:sz w:val="28"/>
                <w:szCs w:val="28"/>
                <w:lang w:val="uk-UA"/>
              </w:rPr>
              <w:t>щодо проведення спрощеної закупівлі товару за предметом</w:t>
            </w:r>
          </w:p>
        </w:tc>
      </w:tr>
      <w:tr w:rsidR="00614F99" w:rsidRPr="000A0325">
        <w:trPr>
          <w:trHeight w:val="756"/>
        </w:trPr>
        <w:tc>
          <w:tcPr>
            <w:tcW w:w="9468" w:type="dxa"/>
            <w:gridSpan w:val="2"/>
          </w:tcPr>
          <w:p w:rsidR="00614F99" w:rsidRPr="000A0325" w:rsidRDefault="00614F99" w:rsidP="002F4385">
            <w:pPr>
              <w:jc w:val="center"/>
              <w:rPr>
                <w:lang w:val="uk-UA"/>
              </w:rPr>
            </w:pPr>
            <w:r w:rsidRPr="000A0325">
              <w:rPr>
                <w:lang w:val="uk-UA"/>
              </w:rPr>
              <w:t xml:space="preserve">згідно коду </w:t>
            </w:r>
            <w:proofErr w:type="spellStart"/>
            <w:r w:rsidRPr="000A0325">
              <w:rPr>
                <w:lang w:val="uk-UA"/>
              </w:rPr>
              <w:t>ДК</w:t>
            </w:r>
            <w:proofErr w:type="spellEnd"/>
            <w:r w:rsidRPr="000A0325">
              <w:rPr>
                <w:lang w:val="uk-UA"/>
              </w:rPr>
              <w:t xml:space="preserve"> 021:2015 (CPV 2008) – 15610000-7 - Продукція борошномельно-круп’яної промисловості</w:t>
            </w:r>
          </w:p>
          <w:p w:rsidR="00614F99" w:rsidRPr="000A0325" w:rsidRDefault="00614F99" w:rsidP="002F4385">
            <w:pPr>
              <w:jc w:val="center"/>
              <w:rPr>
                <w:lang w:val="uk-UA"/>
              </w:rPr>
            </w:pPr>
          </w:p>
        </w:tc>
      </w:tr>
      <w:tr w:rsidR="00614F99" w:rsidRPr="000A0325">
        <w:trPr>
          <w:trHeight w:val="712"/>
        </w:trPr>
        <w:tc>
          <w:tcPr>
            <w:tcW w:w="9468" w:type="dxa"/>
            <w:gridSpan w:val="2"/>
            <w:vAlign w:val="center"/>
          </w:tcPr>
          <w:p w:rsidR="00614F99" w:rsidRPr="000A0325" w:rsidRDefault="00614F99" w:rsidP="002F4385">
            <w:pPr>
              <w:ind w:left="-216"/>
              <w:jc w:val="center"/>
              <w:rPr>
                <w:sz w:val="28"/>
                <w:szCs w:val="28"/>
                <w:lang w:val="uk-UA"/>
              </w:rPr>
            </w:pPr>
          </w:p>
        </w:tc>
      </w:tr>
      <w:tr w:rsidR="00614F99" w:rsidRPr="000A0325">
        <w:trPr>
          <w:trHeight w:val="1237"/>
        </w:trPr>
        <w:tc>
          <w:tcPr>
            <w:tcW w:w="9468" w:type="dxa"/>
            <w:gridSpan w:val="2"/>
          </w:tcPr>
          <w:p w:rsidR="00614F99" w:rsidRPr="000A0325" w:rsidRDefault="00614F99" w:rsidP="00487123">
            <w:pPr>
              <w:jc w:val="center"/>
              <w:rPr>
                <w:b/>
                <w:bCs/>
                <w:shadow/>
                <w:sz w:val="28"/>
                <w:szCs w:val="28"/>
                <w:lang w:val="uk-UA"/>
              </w:rPr>
            </w:pPr>
            <w:r w:rsidRPr="000A0325">
              <w:rPr>
                <w:b/>
                <w:bCs/>
                <w:shadow/>
                <w:sz w:val="28"/>
                <w:szCs w:val="28"/>
                <w:lang w:val="uk-UA"/>
              </w:rPr>
              <w:t>рис круглозернистий, пластівці вівсяні, крупа пшенична, крупа перлова</w:t>
            </w:r>
          </w:p>
          <w:p w:rsidR="00614F99" w:rsidRPr="000A0325" w:rsidRDefault="00614F99" w:rsidP="00487123">
            <w:pPr>
              <w:jc w:val="center"/>
              <w:rPr>
                <w:b/>
                <w:bCs/>
                <w:shadow/>
                <w:sz w:val="28"/>
                <w:szCs w:val="28"/>
                <w:lang w:val="uk-UA"/>
              </w:rPr>
            </w:pPr>
          </w:p>
          <w:p w:rsidR="00614F99" w:rsidRPr="000A0325" w:rsidRDefault="00614F99" w:rsidP="00487123">
            <w:pPr>
              <w:jc w:val="center"/>
              <w:rPr>
                <w:b/>
                <w:bCs/>
                <w:shadow/>
                <w:sz w:val="28"/>
                <w:szCs w:val="28"/>
                <w:lang w:val="uk-UA"/>
              </w:rPr>
            </w:pPr>
          </w:p>
          <w:p w:rsidR="00614F99" w:rsidRPr="000A0325" w:rsidRDefault="00614F99" w:rsidP="00487123">
            <w:pPr>
              <w:jc w:val="center"/>
              <w:rPr>
                <w:b/>
                <w:bCs/>
                <w:shadow/>
                <w:sz w:val="28"/>
                <w:szCs w:val="28"/>
                <w:lang w:val="uk-UA"/>
              </w:rPr>
            </w:pPr>
          </w:p>
          <w:p w:rsidR="00614F99" w:rsidRPr="000A0325" w:rsidRDefault="00614F99" w:rsidP="00487123">
            <w:pPr>
              <w:jc w:val="center"/>
              <w:rPr>
                <w:lang w:val="uk-UA"/>
              </w:rPr>
            </w:pPr>
          </w:p>
        </w:tc>
      </w:tr>
      <w:tr w:rsidR="00614F99" w:rsidRPr="000A0325">
        <w:trPr>
          <w:trHeight w:val="4426"/>
        </w:trPr>
        <w:tc>
          <w:tcPr>
            <w:tcW w:w="9468" w:type="dxa"/>
            <w:gridSpan w:val="2"/>
          </w:tcPr>
          <w:p w:rsidR="00614F99" w:rsidRPr="000A0325" w:rsidRDefault="00614F99" w:rsidP="002F4385">
            <w:pPr>
              <w:ind w:left="2340"/>
              <w:rPr>
                <w:b/>
                <w:bCs/>
                <w:shadow/>
                <w:lang w:val="uk-UA"/>
              </w:rPr>
            </w:pPr>
          </w:p>
        </w:tc>
      </w:tr>
      <w:tr w:rsidR="00614F99" w:rsidRPr="000A0325">
        <w:trPr>
          <w:trHeight w:val="309"/>
        </w:trPr>
        <w:tc>
          <w:tcPr>
            <w:tcW w:w="9468" w:type="dxa"/>
            <w:gridSpan w:val="2"/>
          </w:tcPr>
          <w:p w:rsidR="00614F99" w:rsidRPr="000A0325" w:rsidRDefault="00614F99" w:rsidP="00487123">
            <w:pPr>
              <w:jc w:val="center"/>
              <w:rPr>
                <w:b/>
                <w:bCs/>
                <w:shadow/>
                <w:lang w:val="uk-UA"/>
              </w:rPr>
            </w:pPr>
            <w:r w:rsidRPr="000A0325">
              <w:rPr>
                <w:lang w:val="uk-UA"/>
              </w:rPr>
              <w:t>смт Чорнухи</w:t>
            </w:r>
          </w:p>
        </w:tc>
      </w:tr>
      <w:tr w:rsidR="00614F99" w:rsidRPr="000A0325">
        <w:trPr>
          <w:trHeight w:val="309"/>
        </w:trPr>
        <w:tc>
          <w:tcPr>
            <w:tcW w:w="9468" w:type="dxa"/>
            <w:gridSpan w:val="2"/>
          </w:tcPr>
          <w:p w:rsidR="00614F99" w:rsidRPr="000A0325" w:rsidRDefault="00614F99" w:rsidP="00487123">
            <w:pPr>
              <w:jc w:val="center"/>
              <w:rPr>
                <w:b/>
                <w:bCs/>
                <w:shadow/>
                <w:lang w:val="uk-UA"/>
              </w:rPr>
            </w:pPr>
            <w:r w:rsidRPr="000A0325">
              <w:rPr>
                <w:lang w:val="uk-UA"/>
              </w:rPr>
              <w:t>2022</w:t>
            </w:r>
          </w:p>
        </w:tc>
      </w:tr>
    </w:tbl>
    <w:p w:rsidR="00614F99" w:rsidRPr="000A0325" w:rsidRDefault="00614F99" w:rsidP="00084E15">
      <w:pPr>
        <w:rPr>
          <w:lang w:val="uk-UA"/>
        </w:rPr>
      </w:pPr>
    </w:p>
    <w:p w:rsidR="00614F99" w:rsidRPr="000A0325" w:rsidRDefault="00614F99" w:rsidP="00084E15">
      <w:pPr>
        <w:rPr>
          <w:lang w:val="uk-UA"/>
        </w:rPr>
        <w:sectPr w:rsidR="00614F99" w:rsidRPr="000A0325" w:rsidSect="00D7791F">
          <w:pgSz w:w="11906" w:h="16838"/>
          <w:pgMar w:top="719" w:right="850" w:bottom="1134" w:left="1701" w:header="708" w:footer="708" w:gutter="0"/>
          <w:pgNumType w:start="1"/>
          <w:cols w:space="720" w:equalWidth="0">
            <w:col w:w="9689"/>
          </w:cols>
        </w:sectPr>
      </w:pPr>
    </w:p>
    <w:p w:rsidR="00614F99" w:rsidRPr="000A0325" w:rsidRDefault="00614F99" w:rsidP="00C07E78">
      <w:pPr>
        <w:ind w:left="-900"/>
        <w:rPr>
          <w:b/>
          <w:bCs/>
          <w:sz w:val="24"/>
          <w:szCs w:val="24"/>
          <w:lang w:val="uk-UA"/>
        </w:rPr>
      </w:pPr>
      <w:r w:rsidRPr="000A0325">
        <w:rPr>
          <w:b/>
          <w:bCs/>
          <w:sz w:val="24"/>
          <w:szCs w:val="24"/>
          <w:lang w:val="uk-UA"/>
        </w:rPr>
        <w:lastRenderedPageBreak/>
        <w:t xml:space="preserve">ЗАГАЛЬНІ УМОВИ ЗДІЙСНЕННЯ ЗАКУПІВЛІ: </w:t>
      </w:r>
    </w:p>
    <w:p w:rsidR="00614F99" w:rsidRPr="000A0325" w:rsidRDefault="00614F99" w:rsidP="00C82541">
      <w:pPr>
        <w:ind w:left="-720"/>
        <w:jc w:val="both"/>
        <w:rPr>
          <w:sz w:val="22"/>
          <w:szCs w:val="22"/>
          <w:lang w:val="uk-UA"/>
        </w:rPr>
      </w:pPr>
      <w:r w:rsidRPr="000A0325">
        <w:rPr>
          <w:sz w:val="22"/>
          <w:szCs w:val="22"/>
          <w:lang w:val="uk-UA"/>
        </w:rPr>
        <w:t xml:space="preserve">Косенко Н.М. є уповноваженою особою Відділу освіти, молоді та спорту виконавчого комітету Чорнухинської селищної ради (далі – Замовник), яка здійснює дану закупівлю в інтересах Замовника, дотримуючись вимог Закону України «Про публічні закупівлі» від 25.12.2015 року №922-VIII (далі - Закон) зі змінами та доповненнями із врахуванням вимог інших нормативно-правових актів чинного законодавства в Україні. </w:t>
      </w:r>
    </w:p>
    <w:p w:rsidR="00614F99" w:rsidRPr="000A0325" w:rsidRDefault="00614F99" w:rsidP="00C82541">
      <w:pPr>
        <w:ind w:left="-720"/>
        <w:jc w:val="both"/>
        <w:rPr>
          <w:sz w:val="22"/>
          <w:szCs w:val="22"/>
          <w:lang w:val="uk-UA"/>
        </w:rPr>
      </w:pPr>
      <w:r w:rsidRPr="000A0325">
        <w:rPr>
          <w:sz w:val="22"/>
          <w:szCs w:val="22"/>
          <w:lang w:val="uk-UA"/>
        </w:rPr>
        <w:t>Даною документацією передбачено умови та порядок проведення спрощеної закупівлі, в тому числі умови та вимоги, які є необхідними для ефективного вибору Постачальника предмета закупівлі.</w:t>
      </w:r>
    </w:p>
    <w:p w:rsidR="00614F99" w:rsidRPr="000A0325" w:rsidRDefault="00614F99" w:rsidP="00776558">
      <w:pPr>
        <w:spacing w:before="80"/>
        <w:ind w:left="-902"/>
        <w:rPr>
          <w:b/>
          <w:bCs/>
          <w:sz w:val="24"/>
          <w:szCs w:val="24"/>
          <w:lang w:val="uk-UA"/>
        </w:rPr>
      </w:pPr>
      <w:r w:rsidRPr="000A0325">
        <w:rPr>
          <w:b/>
          <w:bCs/>
          <w:sz w:val="24"/>
          <w:szCs w:val="24"/>
          <w:lang w:val="uk-UA"/>
        </w:rPr>
        <w:t>ТЕРМІНИ, ЩО ВЖИВАЮТЬСЯ У ДОКУМЕНТАЦІЇ:</w:t>
      </w:r>
    </w:p>
    <w:p w:rsidR="00614F99" w:rsidRPr="000A0325" w:rsidRDefault="00614F99" w:rsidP="00D50B78">
      <w:pPr>
        <w:widowControl w:val="0"/>
        <w:ind w:left="-720"/>
        <w:jc w:val="both"/>
        <w:rPr>
          <w:rFonts w:eastAsia="Gungsuh"/>
          <w:sz w:val="22"/>
          <w:szCs w:val="22"/>
          <w:lang w:val="uk-UA"/>
        </w:rPr>
      </w:pPr>
      <w:r w:rsidRPr="000A0325">
        <w:rPr>
          <w:b/>
          <w:bCs/>
          <w:sz w:val="22"/>
          <w:szCs w:val="22"/>
          <w:lang w:val="uk-UA"/>
        </w:rPr>
        <w:t>Документ</w:t>
      </w:r>
      <w:r w:rsidRPr="000A0325">
        <w:rPr>
          <w:sz w:val="22"/>
          <w:szCs w:val="22"/>
          <w:lang w:val="uk-UA"/>
        </w:rPr>
        <w:t xml:space="preserve"> - </w:t>
      </w:r>
      <w:r w:rsidRPr="000A0325">
        <w:rPr>
          <w:sz w:val="22"/>
          <w:szCs w:val="22"/>
          <w:highlight w:val="white"/>
          <w:lang w:val="uk-UA"/>
        </w:rPr>
        <w:t>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0A0325">
        <w:rPr>
          <w:rFonts w:eastAsia="Gungsuh"/>
          <w:sz w:val="22"/>
          <w:szCs w:val="22"/>
          <w:lang w:val="uk-UA"/>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матеріали, малюнки (креслення), буклети та рекламна продукція, відгуки чи подяки). </w:t>
      </w:r>
      <w:r w:rsidRPr="000A0325">
        <w:rPr>
          <w:sz w:val="22"/>
          <w:szCs w:val="22"/>
          <w:lang w:val="uk-UA"/>
        </w:rPr>
        <w:t>Документи, які надаються на виконання умов даної документації без зазначення даних або реквізитів встановлених (або передбачених) у документах або їх додатках, які надаються у складі пропозиції у вигляді невід'ємних частин документів правочину, або документи надаються вибірковими сторінка (не в цілому) або без додатків, якщо такі передбачені умовами, визначеними у документі(ах) вважаються такими, що не надані в цілому, а тому не можуть достовірно підтвердити відповідність умовам замовника.</w:t>
      </w:r>
    </w:p>
    <w:p w:rsidR="00614F99" w:rsidRPr="000A0325" w:rsidRDefault="00614F99" w:rsidP="00D50B78">
      <w:pPr>
        <w:widowControl w:val="0"/>
        <w:spacing w:before="96"/>
        <w:ind w:left="-720"/>
        <w:jc w:val="both"/>
        <w:rPr>
          <w:rFonts w:eastAsia="Gungsuh"/>
          <w:sz w:val="22"/>
          <w:szCs w:val="22"/>
          <w:lang w:val="uk-UA"/>
        </w:rPr>
      </w:pPr>
      <w:r w:rsidRPr="000A0325">
        <w:rPr>
          <w:rFonts w:eastAsia="Gungsuh"/>
          <w:b/>
          <w:bCs/>
          <w:sz w:val="22"/>
          <w:szCs w:val="22"/>
          <w:lang w:val="uk-UA"/>
        </w:rPr>
        <w:t>Електронний документ</w:t>
      </w:r>
      <w:r w:rsidRPr="000A0325">
        <w:rPr>
          <w:rFonts w:eastAsia="Gungsuh"/>
          <w:sz w:val="22"/>
          <w:szCs w:val="22"/>
          <w:lang w:val="uk-UA"/>
        </w:rPr>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614F99" w:rsidRPr="000A0325" w:rsidRDefault="00614F99" w:rsidP="00D50B78">
      <w:pPr>
        <w:widowControl w:val="0"/>
        <w:spacing w:before="96"/>
        <w:ind w:left="-720"/>
        <w:jc w:val="both"/>
        <w:rPr>
          <w:sz w:val="22"/>
          <w:szCs w:val="22"/>
          <w:lang w:val="uk-UA"/>
        </w:rPr>
      </w:pPr>
      <w:r w:rsidRPr="000A0325">
        <w:rPr>
          <w:b/>
          <w:bCs/>
          <w:sz w:val="22"/>
          <w:szCs w:val="22"/>
          <w:lang w:val="uk-UA"/>
        </w:rPr>
        <w:t xml:space="preserve">КЕП - </w:t>
      </w:r>
      <w:r w:rsidRPr="000A0325">
        <w:rPr>
          <w:sz w:val="22"/>
          <w:szCs w:val="22"/>
          <w:lang w:val="uk-UA"/>
        </w:rPr>
        <w:t>кваліфікований електронний підпис на захищеному носії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кваліфікованого електронного підпису і базується на кваліфікованому сертифікаті відкритого ключа.</w:t>
      </w:r>
    </w:p>
    <w:p w:rsidR="00614F99" w:rsidRPr="000A0325" w:rsidRDefault="00614F99" w:rsidP="009326B4">
      <w:pPr>
        <w:widowControl w:val="0"/>
        <w:spacing w:before="96"/>
        <w:ind w:left="-720"/>
        <w:jc w:val="both"/>
        <w:rPr>
          <w:sz w:val="22"/>
          <w:szCs w:val="22"/>
          <w:lang w:val="uk-UA"/>
        </w:rPr>
      </w:pPr>
      <w:r w:rsidRPr="000A0325">
        <w:rPr>
          <w:b/>
          <w:bCs/>
          <w:sz w:val="22"/>
          <w:szCs w:val="22"/>
          <w:lang w:val="uk-UA"/>
        </w:rPr>
        <w:t xml:space="preserve">УЕП - </w:t>
      </w:r>
      <w:r w:rsidRPr="000A0325">
        <w:rPr>
          <w:sz w:val="22"/>
          <w:szCs w:val="22"/>
          <w:lang w:val="uk-UA"/>
        </w:rPr>
        <w:t>удоско</w:t>
      </w:r>
      <w:r w:rsidR="008D627D" w:rsidRPr="000A0325">
        <w:rPr>
          <w:sz w:val="22"/>
          <w:szCs w:val="22"/>
          <w:lang w:val="uk-UA"/>
        </w:rPr>
        <w:t>на</w:t>
      </w:r>
      <w:r w:rsidRPr="000A0325">
        <w:rPr>
          <w:sz w:val="22"/>
          <w:szCs w:val="22"/>
          <w:lang w:val="uk-UA"/>
        </w:rPr>
        <w:t xml:space="preserve">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w:t>
      </w:r>
      <w:r w:rsidR="008D627D" w:rsidRPr="000A0325">
        <w:rPr>
          <w:sz w:val="22"/>
          <w:szCs w:val="22"/>
          <w:lang w:val="uk-UA"/>
        </w:rPr>
        <w:t>використанням засобу удоскона</w:t>
      </w:r>
      <w:r w:rsidRPr="000A0325">
        <w:rPr>
          <w:sz w:val="22"/>
          <w:szCs w:val="22"/>
          <w:lang w:val="uk-UA"/>
        </w:rPr>
        <w:t>леного електронного підпису і базується на сертифікаті відкритого ключа.</w:t>
      </w:r>
    </w:p>
    <w:p w:rsidR="00614F99" w:rsidRPr="000A0325" w:rsidRDefault="00614F99" w:rsidP="00D50B78">
      <w:pPr>
        <w:widowControl w:val="0"/>
        <w:spacing w:before="96"/>
        <w:ind w:left="-720"/>
        <w:jc w:val="both"/>
        <w:rPr>
          <w:sz w:val="22"/>
          <w:szCs w:val="22"/>
          <w:lang w:val="uk-UA"/>
        </w:rPr>
      </w:pPr>
      <w:r w:rsidRPr="000A0325">
        <w:rPr>
          <w:b/>
          <w:bCs/>
          <w:sz w:val="22"/>
          <w:szCs w:val="22"/>
          <w:lang w:val="uk-UA"/>
        </w:rPr>
        <w:t>Копія документа або інформації</w:t>
      </w:r>
      <w:r w:rsidRPr="000A0325">
        <w:rPr>
          <w:sz w:val="22"/>
          <w:szCs w:val="22"/>
          <w:lang w:val="uk-UA"/>
        </w:rPr>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614F99" w:rsidRPr="000A0325" w:rsidRDefault="00614F99" w:rsidP="00D50B78">
      <w:pPr>
        <w:widowControl w:val="0"/>
        <w:spacing w:before="96"/>
        <w:ind w:left="-720"/>
        <w:jc w:val="both"/>
        <w:rPr>
          <w:sz w:val="22"/>
          <w:szCs w:val="22"/>
          <w:lang w:val="uk-UA"/>
        </w:rPr>
      </w:pPr>
      <w:r w:rsidRPr="000A0325">
        <w:rPr>
          <w:b/>
          <w:bCs/>
          <w:sz w:val="22"/>
          <w:szCs w:val="22"/>
          <w:lang w:val="uk-UA"/>
        </w:rPr>
        <w:t>Персональні дані</w:t>
      </w:r>
      <w:r w:rsidRPr="000A0325">
        <w:rPr>
          <w:sz w:val="22"/>
          <w:szCs w:val="22"/>
          <w:lang w:val="uk-UA"/>
        </w:rPr>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614F99" w:rsidRPr="000A0325" w:rsidRDefault="00614F99" w:rsidP="00D50B78">
      <w:pPr>
        <w:widowControl w:val="0"/>
        <w:spacing w:before="96"/>
        <w:ind w:left="-720"/>
        <w:jc w:val="both"/>
        <w:rPr>
          <w:b/>
          <w:bCs/>
          <w:sz w:val="22"/>
          <w:szCs w:val="22"/>
          <w:lang w:val="uk-UA"/>
        </w:rPr>
      </w:pPr>
      <w:r w:rsidRPr="000A0325">
        <w:rPr>
          <w:sz w:val="22"/>
          <w:szCs w:val="22"/>
          <w:lang w:val="uk-UA"/>
        </w:rPr>
        <w:t>Поняття</w:t>
      </w:r>
      <w:r w:rsidRPr="000A0325">
        <w:rPr>
          <w:b/>
          <w:bCs/>
          <w:sz w:val="22"/>
          <w:szCs w:val="22"/>
          <w:lang w:val="uk-UA"/>
        </w:rPr>
        <w:t xml:space="preserve"> «первинний документ» </w:t>
      </w:r>
      <w:r w:rsidRPr="000A0325">
        <w:rPr>
          <w:sz w:val="22"/>
          <w:szCs w:val="22"/>
          <w:lang w:val="uk-UA"/>
        </w:rPr>
        <w:t>вживається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614F99" w:rsidRPr="000A0325" w:rsidRDefault="00614F99" w:rsidP="00776558">
      <w:pPr>
        <w:rPr>
          <w:b/>
          <w:bCs/>
          <w:sz w:val="24"/>
          <w:szCs w:val="24"/>
          <w:lang w:val="uk-UA"/>
        </w:rPr>
        <w:sectPr w:rsidR="00614F99" w:rsidRPr="000A0325" w:rsidSect="00C302C4">
          <w:pgSz w:w="11906" w:h="16838"/>
          <w:pgMar w:top="719" w:right="746" w:bottom="540" w:left="1701" w:header="708" w:footer="708" w:gutter="0"/>
          <w:cols w:space="720" w:equalWidth="0">
            <w:col w:w="9459"/>
          </w:cols>
        </w:sectPr>
      </w:pPr>
    </w:p>
    <w:p w:rsidR="00614F99" w:rsidRPr="000A0325" w:rsidRDefault="00614F99" w:rsidP="00C07E78">
      <w:pPr>
        <w:ind w:left="-900"/>
        <w:rPr>
          <w:b/>
          <w:bCs/>
          <w:vanish/>
          <w:sz w:val="24"/>
          <w:szCs w:val="24"/>
          <w:lang w:val="uk-UA"/>
        </w:rPr>
      </w:pPr>
      <w:r w:rsidRPr="000A0325">
        <w:rPr>
          <w:b/>
          <w:bCs/>
          <w:sz w:val="24"/>
          <w:szCs w:val="24"/>
          <w:lang w:val="uk-UA"/>
        </w:rPr>
        <w:lastRenderedPageBreak/>
        <w:t xml:space="preserve">РОЗДІЛ I. </w:t>
      </w:r>
    </w:p>
    <w:p w:rsidR="00614F99" w:rsidRPr="000A0325" w:rsidRDefault="00614F99" w:rsidP="00C07E78">
      <w:pPr>
        <w:ind w:left="-900"/>
        <w:rPr>
          <w:b/>
          <w:bCs/>
          <w:sz w:val="24"/>
          <w:szCs w:val="24"/>
          <w:lang w:val="uk-UA"/>
        </w:rPr>
      </w:pPr>
      <w:r w:rsidRPr="000A0325">
        <w:rPr>
          <w:b/>
          <w:bCs/>
          <w:sz w:val="24"/>
          <w:szCs w:val="24"/>
          <w:lang w:val="uk-UA"/>
        </w:rPr>
        <w:t>УМОВИ ПРИЙНЯТТЯ УЧАСТІ ТА ПОДАННЯ ПРОПОЗИЦІЇ ВІД УЧАСНИКА</w:t>
      </w:r>
    </w:p>
    <w:p w:rsidR="00614F99" w:rsidRPr="000A0325" w:rsidRDefault="00614F99" w:rsidP="00362B6A">
      <w:pPr>
        <w:numPr>
          <w:ilvl w:val="0"/>
          <w:numId w:val="5"/>
        </w:numPr>
        <w:tabs>
          <w:tab w:val="clear" w:pos="720"/>
          <w:tab w:val="num" w:pos="-360"/>
        </w:tabs>
        <w:ind w:left="-360" w:hanging="540"/>
        <w:jc w:val="both"/>
        <w:rPr>
          <w:sz w:val="24"/>
          <w:szCs w:val="24"/>
          <w:lang w:val="uk-UA"/>
        </w:rPr>
      </w:pPr>
      <w:r w:rsidRPr="000A0325">
        <w:rPr>
          <w:sz w:val="24"/>
          <w:szCs w:val="24"/>
          <w:lang w:val="uk-UA"/>
        </w:rPr>
        <w:t xml:space="preserve">Учасник, який виявив бажання прийняти участь у закупівлі, детально ознайомившись із умовами даної закупівлі, технічними, якісними та іншими вимогами до предмета закупівлі, проектом договору повинен надати замовнику підтвердження відповідності своєї пропозиції відносно до встановлених вимог цієї документації. </w:t>
      </w:r>
    </w:p>
    <w:p w:rsidR="00614F99" w:rsidRPr="000A0325" w:rsidRDefault="00614F99" w:rsidP="00362B6A">
      <w:pPr>
        <w:numPr>
          <w:ilvl w:val="0"/>
          <w:numId w:val="5"/>
        </w:numPr>
        <w:tabs>
          <w:tab w:val="clear" w:pos="720"/>
          <w:tab w:val="num" w:pos="-360"/>
        </w:tabs>
        <w:ind w:left="-360" w:hanging="540"/>
        <w:jc w:val="both"/>
        <w:rPr>
          <w:sz w:val="24"/>
          <w:szCs w:val="24"/>
          <w:lang w:val="uk-UA"/>
        </w:rPr>
      </w:pPr>
      <w:r w:rsidRPr="000A0325">
        <w:rPr>
          <w:sz w:val="24"/>
          <w:szCs w:val="24"/>
          <w:lang w:val="uk-UA"/>
        </w:rPr>
        <w:t>Дані про учасника, які введені до електронного майданчика (назва суб’єкта підприємницької діяльності, код ЄДРПОУ (або ідентифікаційний код (для фізичних осіб або фізичних осіб-підприємців)), місцезнаходження, телефон) повинні відповідати даним, які визначені за результатом останніх реєстраційних дій держаного реєстратора в ЄДР (або паспортним даним (для учасників, які є фізичними особами).</w:t>
      </w:r>
    </w:p>
    <w:p w:rsidR="00614F99" w:rsidRPr="000A0325" w:rsidRDefault="00614F99" w:rsidP="00362B6A">
      <w:pPr>
        <w:numPr>
          <w:ilvl w:val="0"/>
          <w:numId w:val="5"/>
        </w:numPr>
        <w:tabs>
          <w:tab w:val="clear" w:pos="720"/>
          <w:tab w:val="num" w:pos="-360"/>
        </w:tabs>
        <w:ind w:left="-360" w:hanging="540"/>
        <w:jc w:val="both"/>
        <w:rPr>
          <w:sz w:val="24"/>
          <w:szCs w:val="24"/>
          <w:lang w:val="uk-UA"/>
        </w:rPr>
      </w:pPr>
      <w:r w:rsidRPr="000A0325">
        <w:rPr>
          <w:sz w:val="24"/>
          <w:szCs w:val="24"/>
          <w:lang w:val="uk-UA"/>
        </w:rPr>
        <w:t>Документи та інформація, які надається учасником даної закупівлі повинні надаватись до кінцевого строку подання пропозицій, визначеному в оголошенні, та завантажується у вигляді електронних документів, виготовлених в процесі сканування (оцифрування) форматі доступному для відображення наданої інформації (структуровані дані у форматі *</w:t>
      </w:r>
      <w:proofErr w:type="spellStart"/>
      <w:r w:rsidRPr="000A0325">
        <w:rPr>
          <w:sz w:val="24"/>
          <w:szCs w:val="24"/>
          <w:lang w:val="uk-UA"/>
        </w:rPr>
        <w:t>.pdf</w:t>
      </w:r>
      <w:proofErr w:type="spellEnd"/>
      <w:r w:rsidRPr="000A0325">
        <w:rPr>
          <w:sz w:val="24"/>
          <w:szCs w:val="24"/>
          <w:lang w:val="uk-UA"/>
        </w:rPr>
        <w:t>, графічні дані у форматі *</w:t>
      </w:r>
      <w:proofErr w:type="spellStart"/>
      <w:r w:rsidRPr="000A0325">
        <w:rPr>
          <w:sz w:val="24"/>
          <w:szCs w:val="24"/>
          <w:lang w:val="uk-UA"/>
        </w:rPr>
        <w:t>.jpg</w:t>
      </w:r>
      <w:proofErr w:type="spellEnd"/>
      <w:r w:rsidRPr="000A0325">
        <w:rPr>
          <w:sz w:val="24"/>
          <w:szCs w:val="24"/>
          <w:lang w:val="uk-UA"/>
        </w:rPr>
        <w:t>, *</w:t>
      </w:r>
      <w:proofErr w:type="spellStart"/>
      <w:r w:rsidRPr="000A0325">
        <w:rPr>
          <w:sz w:val="24"/>
          <w:szCs w:val="24"/>
          <w:lang w:val="uk-UA"/>
        </w:rPr>
        <w:t>.jpeg</w:t>
      </w:r>
      <w:proofErr w:type="spellEnd"/>
      <w:r w:rsidRPr="000A0325">
        <w:rPr>
          <w:sz w:val="24"/>
          <w:szCs w:val="24"/>
          <w:lang w:val="uk-UA"/>
        </w:rPr>
        <w:t>, або архіви даних у форматі *.ZIP, *.7z).</w:t>
      </w:r>
    </w:p>
    <w:p w:rsidR="00614F99" w:rsidRPr="000A0325" w:rsidRDefault="00614F99" w:rsidP="00C522B9">
      <w:pPr>
        <w:numPr>
          <w:ilvl w:val="0"/>
          <w:numId w:val="5"/>
        </w:numPr>
        <w:tabs>
          <w:tab w:val="clear" w:pos="720"/>
          <w:tab w:val="num" w:pos="-360"/>
        </w:tabs>
        <w:ind w:left="-357" w:hanging="540"/>
        <w:jc w:val="both"/>
        <w:rPr>
          <w:sz w:val="24"/>
          <w:szCs w:val="24"/>
          <w:lang w:val="uk-UA"/>
        </w:rPr>
      </w:pPr>
      <w:r w:rsidRPr="000A0325">
        <w:rPr>
          <w:sz w:val="24"/>
          <w:szCs w:val="24"/>
          <w:highlight w:val="white"/>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закупівлі подають пропозиції у формі електронного документа чи скан-копій через електронну систему закупівель</w:t>
      </w:r>
      <w:r w:rsidRPr="000A0325">
        <w:rPr>
          <w:sz w:val="24"/>
          <w:szCs w:val="24"/>
          <w:lang w:val="uk-UA"/>
        </w:rPr>
        <w:t xml:space="preserve"> з дотриманням наступних вимог:</w:t>
      </w:r>
    </w:p>
    <w:p w:rsidR="00614F99" w:rsidRPr="000A0325" w:rsidRDefault="00614F99" w:rsidP="00C522B9">
      <w:pPr>
        <w:widowControl w:val="0"/>
        <w:tabs>
          <w:tab w:val="num" w:pos="-360"/>
        </w:tabs>
        <w:ind w:left="-357"/>
        <w:jc w:val="both"/>
        <w:rPr>
          <w:sz w:val="24"/>
          <w:szCs w:val="24"/>
          <w:lang w:val="uk-UA"/>
        </w:rPr>
      </w:pPr>
      <w:r w:rsidRPr="000A0325">
        <w:rPr>
          <w:sz w:val="24"/>
          <w:szCs w:val="24"/>
          <w:lang w:val="uk-UA"/>
        </w:rPr>
        <w:t>Уся інформація, яка надається учасником у складі пропозиції для підтвердження вимог Замовника встановлених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документації.</w:t>
      </w:r>
    </w:p>
    <w:p w:rsidR="00614F99" w:rsidRPr="000A0325" w:rsidRDefault="00614F99" w:rsidP="00C522B9">
      <w:pPr>
        <w:widowControl w:val="0"/>
        <w:tabs>
          <w:tab w:val="num" w:pos="-360"/>
        </w:tabs>
        <w:ind w:left="-357"/>
        <w:jc w:val="both"/>
        <w:rPr>
          <w:sz w:val="24"/>
          <w:szCs w:val="24"/>
          <w:lang w:val="uk-UA"/>
        </w:rPr>
      </w:pPr>
      <w:r w:rsidRPr="000A0325">
        <w:rPr>
          <w:sz w:val="24"/>
          <w:szCs w:val="24"/>
          <w:lang w:val="uk-UA"/>
        </w:rPr>
        <w:t>Учасник закупівлі накладає кваліфікований електронний підпис (КЕП) або УЕП на пропозицію у разі якщо:</w:t>
      </w:r>
    </w:p>
    <w:p w:rsidR="00614F99" w:rsidRPr="000A0325" w:rsidRDefault="00614F99" w:rsidP="00C522B9">
      <w:pPr>
        <w:widowControl w:val="0"/>
        <w:tabs>
          <w:tab w:val="num" w:pos="-360"/>
        </w:tabs>
        <w:ind w:left="-357" w:hanging="183"/>
        <w:jc w:val="both"/>
        <w:rPr>
          <w:sz w:val="24"/>
          <w:szCs w:val="24"/>
          <w:lang w:val="uk-UA"/>
        </w:rPr>
      </w:pPr>
      <w:r w:rsidRPr="000A0325">
        <w:rPr>
          <w:sz w:val="24"/>
          <w:szCs w:val="24"/>
          <w:lang w:val="uk-UA"/>
        </w:rPr>
        <w:t>- у складі пропозиції учасника надано хоча б один документ або інформацію, що виконано у вигляді окремого електронного файлу;</w:t>
      </w:r>
    </w:p>
    <w:p w:rsidR="00614F99" w:rsidRPr="000A0325" w:rsidRDefault="00614F99" w:rsidP="00C522B9">
      <w:pPr>
        <w:widowControl w:val="0"/>
        <w:tabs>
          <w:tab w:val="num" w:pos="-360"/>
        </w:tabs>
        <w:ind w:left="-357"/>
        <w:jc w:val="both"/>
        <w:rPr>
          <w:sz w:val="24"/>
          <w:szCs w:val="24"/>
          <w:lang w:val="uk-UA"/>
        </w:rPr>
      </w:pPr>
      <w:r w:rsidRPr="000A0325">
        <w:rPr>
          <w:sz w:val="24"/>
          <w:szCs w:val="24"/>
          <w:lang w:val="uk-UA"/>
        </w:rPr>
        <w:t>Учасник закупівлі накладає кваліфікований електронний підпис (КЕП) або УЕП на кожен електронний документ пропозиції окремо у разі якщо:</w:t>
      </w:r>
    </w:p>
    <w:p w:rsidR="00614F99" w:rsidRPr="000A0325" w:rsidRDefault="00614F99" w:rsidP="00C522B9">
      <w:pPr>
        <w:widowControl w:val="0"/>
        <w:tabs>
          <w:tab w:val="num" w:pos="-360"/>
        </w:tabs>
        <w:ind w:left="-357" w:hanging="183"/>
        <w:jc w:val="both"/>
        <w:rPr>
          <w:sz w:val="24"/>
          <w:szCs w:val="24"/>
          <w:lang w:val="uk-UA"/>
        </w:rPr>
      </w:pPr>
      <w:r w:rsidRPr="000A0325">
        <w:rPr>
          <w:sz w:val="24"/>
          <w:szCs w:val="24"/>
          <w:lang w:val="uk-UA"/>
        </w:rPr>
        <w:t xml:space="preserve">- документи або інформація в пропозиції виготовлено учасником та надано у формі електронних документів; </w:t>
      </w:r>
    </w:p>
    <w:p w:rsidR="00614F99" w:rsidRPr="000A0325" w:rsidRDefault="00614F99" w:rsidP="00C522B9">
      <w:pPr>
        <w:widowControl w:val="0"/>
        <w:tabs>
          <w:tab w:val="num" w:pos="-360"/>
        </w:tabs>
        <w:ind w:left="-357"/>
        <w:jc w:val="both"/>
        <w:rPr>
          <w:sz w:val="24"/>
          <w:szCs w:val="24"/>
          <w:lang w:val="uk-UA"/>
        </w:rPr>
      </w:pPr>
      <w:r w:rsidRPr="000A0325">
        <w:rPr>
          <w:sz w:val="24"/>
          <w:szCs w:val="24"/>
          <w:lang w:val="uk-UA"/>
        </w:rPr>
        <w:t>Учасник закупівлі накладає кваліфікований електронний підпис (КЕП) або УЕП на пропозицію в цілому та на кожен електронний документ окремо у разі якщо:</w:t>
      </w:r>
    </w:p>
    <w:p w:rsidR="00614F99" w:rsidRPr="000A0325" w:rsidRDefault="00614F99" w:rsidP="00C522B9">
      <w:pPr>
        <w:widowControl w:val="0"/>
        <w:tabs>
          <w:tab w:val="num" w:pos="-360"/>
        </w:tabs>
        <w:ind w:left="-357" w:hanging="183"/>
        <w:jc w:val="both"/>
        <w:rPr>
          <w:sz w:val="24"/>
          <w:szCs w:val="24"/>
          <w:lang w:val="uk-UA"/>
        </w:rPr>
      </w:pPr>
      <w:r w:rsidRPr="000A0325">
        <w:rPr>
          <w:sz w:val="24"/>
          <w:szCs w:val="24"/>
          <w:lang w:val="uk-UA"/>
        </w:rPr>
        <w:t xml:space="preserve">- пропозиція учасника містить як скановані, так і електронні документи та/або інформацію. </w:t>
      </w:r>
    </w:p>
    <w:p w:rsidR="00614F99" w:rsidRPr="000A0325" w:rsidRDefault="00614F99" w:rsidP="00C522B9">
      <w:pPr>
        <w:widowControl w:val="0"/>
        <w:tabs>
          <w:tab w:val="num" w:pos="-360"/>
        </w:tabs>
        <w:ind w:left="-357"/>
        <w:jc w:val="both"/>
        <w:rPr>
          <w:sz w:val="24"/>
          <w:szCs w:val="24"/>
          <w:lang w:val="uk-UA"/>
        </w:rPr>
      </w:pPr>
      <w:r w:rsidRPr="000A0325">
        <w:rPr>
          <w:sz w:val="24"/>
          <w:szCs w:val="24"/>
          <w:lang w:val="uk-UA"/>
        </w:rPr>
        <w:t xml:space="preserve">У разі якщо електронні документи пропозиції видано іншою організацією з попереднім накладенням кваліфікованого електронного підпису (КЕП) або УЕП такої організації, накладання КЕП учасником на такі електронні документи не вимагається умовами документації. </w:t>
      </w:r>
    </w:p>
    <w:p w:rsidR="00614F99" w:rsidRPr="000A0325" w:rsidRDefault="00614F99" w:rsidP="00C522B9">
      <w:pPr>
        <w:widowControl w:val="0"/>
        <w:tabs>
          <w:tab w:val="num" w:pos="-360"/>
        </w:tabs>
        <w:ind w:left="-357"/>
        <w:jc w:val="both"/>
        <w:rPr>
          <w:sz w:val="24"/>
          <w:szCs w:val="24"/>
          <w:lang w:val="uk-UA"/>
        </w:rPr>
      </w:pPr>
      <w:r w:rsidRPr="000A0325">
        <w:rPr>
          <w:sz w:val="24"/>
          <w:szCs w:val="24"/>
          <w:lang w:val="uk-UA"/>
        </w:rPr>
        <w:t>Умовами документації передбачена перевірка Замовником кваліфікованого електронного підпису (КЕП) або УЕП Учасника за допомогою ресурсу центрального засвідчувального органу за посиланням https://czo.gov.ua/verify.</w:t>
      </w:r>
    </w:p>
    <w:p w:rsidR="00614F99" w:rsidRPr="000A0325" w:rsidRDefault="00614F99" w:rsidP="00C522B9">
      <w:pPr>
        <w:numPr>
          <w:ilvl w:val="0"/>
          <w:numId w:val="5"/>
        </w:numPr>
        <w:tabs>
          <w:tab w:val="clear" w:pos="720"/>
          <w:tab w:val="num" w:pos="-360"/>
        </w:tabs>
        <w:ind w:left="-360" w:hanging="540"/>
        <w:jc w:val="both"/>
        <w:rPr>
          <w:sz w:val="24"/>
          <w:szCs w:val="24"/>
          <w:lang w:val="uk-UA"/>
        </w:rPr>
      </w:pPr>
      <w:r w:rsidRPr="000A0325">
        <w:rPr>
          <w:sz w:val="24"/>
          <w:szCs w:val="24"/>
          <w:lang w:val="uk-UA"/>
        </w:rPr>
        <w:t>В ході перевірки кваліфікованого електронного підпису або УЕП повинні відображатися прізвище та ініціали особи, уповноваженої на підписання пропозиції (власника ключа), тип носія особистого ключа, тип підпису, час підпису, тип носія особистого ключа</w:t>
      </w:r>
      <w:r w:rsidRPr="000A0325">
        <w:rPr>
          <w:sz w:val="24"/>
          <w:szCs w:val="24"/>
          <w:highlight w:val="white"/>
          <w:lang w:val="uk-UA"/>
        </w:rPr>
        <w:t>.</w:t>
      </w:r>
    </w:p>
    <w:p w:rsidR="00614F99" w:rsidRPr="000A0325" w:rsidRDefault="00614F99" w:rsidP="00DB1640">
      <w:pPr>
        <w:numPr>
          <w:ilvl w:val="0"/>
          <w:numId w:val="5"/>
        </w:numPr>
        <w:tabs>
          <w:tab w:val="clear" w:pos="720"/>
          <w:tab w:val="num" w:pos="-360"/>
        </w:tabs>
        <w:ind w:left="-360" w:hanging="540"/>
        <w:jc w:val="both"/>
        <w:rPr>
          <w:sz w:val="24"/>
          <w:szCs w:val="24"/>
          <w:lang w:val="uk-UA"/>
        </w:rPr>
      </w:pPr>
      <w:r w:rsidRPr="000A0325">
        <w:rPr>
          <w:sz w:val="24"/>
          <w:szCs w:val="24"/>
          <w:lang w:val="uk-UA"/>
        </w:rPr>
        <w:t>Відсутність будь-яких запитань або уточнень з боку учасників закупівлі зареєстрованих у системі публічних закупівель в період уточнень стосовно змісту та викладених вимог у Документації означатиме, що учасник(и) закупівлі, що бере(</w:t>
      </w:r>
      <w:proofErr w:type="spellStart"/>
      <w:r w:rsidRPr="000A0325">
        <w:rPr>
          <w:sz w:val="24"/>
          <w:szCs w:val="24"/>
          <w:lang w:val="uk-UA"/>
        </w:rPr>
        <w:t>уть</w:t>
      </w:r>
      <w:proofErr w:type="spellEnd"/>
      <w:r w:rsidRPr="000A0325">
        <w:rPr>
          <w:sz w:val="24"/>
          <w:szCs w:val="24"/>
          <w:lang w:val="uk-UA"/>
        </w:rPr>
        <w:t>) участь в даній закупівлі, повністю усвідомлює(</w:t>
      </w:r>
      <w:proofErr w:type="spellStart"/>
      <w:r w:rsidRPr="000A0325">
        <w:rPr>
          <w:sz w:val="24"/>
          <w:szCs w:val="24"/>
          <w:lang w:val="uk-UA"/>
        </w:rPr>
        <w:t>ють</w:t>
      </w:r>
      <w:proofErr w:type="spellEnd"/>
      <w:r w:rsidRPr="000A0325">
        <w:rPr>
          <w:sz w:val="24"/>
          <w:szCs w:val="24"/>
          <w:lang w:val="uk-UA"/>
        </w:rPr>
        <w:t>) зміст цієї Документації та вимоги, викладені Замовником її умовами.</w:t>
      </w:r>
    </w:p>
    <w:p w:rsidR="00614F99" w:rsidRPr="000A0325" w:rsidRDefault="00614F99" w:rsidP="00DB1640">
      <w:pPr>
        <w:numPr>
          <w:ilvl w:val="0"/>
          <w:numId w:val="5"/>
        </w:numPr>
        <w:tabs>
          <w:tab w:val="clear" w:pos="720"/>
          <w:tab w:val="num" w:pos="-360"/>
        </w:tabs>
        <w:ind w:left="-360" w:hanging="540"/>
        <w:jc w:val="both"/>
        <w:rPr>
          <w:sz w:val="24"/>
          <w:szCs w:val="24"/>
          <w:lang w:val="uk-UA"/>
        </w:rPr>
      </w:pPr>
      <w:r w:rsidRPr="000A0325">
        <w:rPr>
          <w:sz w:val="24"/>
          <w:szCs w:val="24"/>
          <w:lang w:val="uk-UA"/>
        </w:rPr>
        <w:t>Кожен учасник має право подати тільки одну пропозицію (у тому числі до визначеної в Документації частини предмета закупівлі (лота), якщо умовами оголошення передбачено поділ предмета закупівлі на частини).</w:t>
      </w:r>
    </w:p>
    <w:p w:rsidR="00614F99" w:rsidRPr="000A0325" w:rsidRDefault="00614F99" w:rsidP="00C07E78">
      <w:pPr>
        <w:ind w:left="-900"/>
        <w:rPr>
          <w:b/>
          <w:bCs/>
          <w:sz w:val="24"/>
          <w:szCs w:val="24"/>
          <w:lang w:val="uk-UA"/>
        </w:rPr>
      </w:pPr>
    </w:p>
    <w:p w:rsidR="00614F99" w:rsidRPr="000A0325" w:rsidRDefault="00614F99" w:rsidP="00C07E78">
      <w:pPr>
        <w:ind w:left="-900"/>
        <w:rPr>
          <w:b/>
          <w:bCs/>
          <w:sz w:val="24"/>
          <w:szCs w:val="24"/>
          <w:lang w:val="uk-UA"/>
        </w:rPr>
        <w:sectPr w:rsidR="00614F99" w:rsidRPr="000A0325" w:rsidSect="00D7791F">
          <w:pgSz w:w="11906" w:h="16838"/>
          <w:pgMar w:top="719" w:right="850" w:bottom="1134" w:left="1701" w:header="708" w:footer="708" w:gutter="0"/>
          <w:cols w:space="720" w:equalWidth="0">
            <w:col w:w="9689"/>
          </w:cols>
        </w:sectPr>
      </w:pPr>
    </w:p>
    <w:p w:rsidR="00614F99" w:rsidRPr="000A0325" w:rsidRDefault="00614F99" w:rsidP="00C522B9">
      <w:pPr>
        <w:rPr>
          <w:b/>
          <w:bCs/>
          <w:sz w:val="24"/>
          <w:szCs w:val="24"/>
          <w:lang w:val="uk-UA"/>
        </w:rPr>
      </w:pPr>
      <w:r w:rsidRPr="000A0325">
        <w:rPr>
          <w:b/>
          <w:bCs/>
          <w:sz w:val="24"/>
          <w:szCs w:val="24"/>
          <w:lang w:val="uk-UA"/>
        </w:rPr>
        <w:lastRenderedPageBreak/>
        <w:t>РОЗДІЛ II. ТЕХНІЧНІ ВИМОГИ ДО ПРЕДМЕТА ЗАКУПІВЛІ</w:t>
      </w:r>
    </w:p>
    <w:p w:rsidR="00614F99" w:rsidRPr="000A0325" w:rsidRDefault="00614F99" w:rsidP="00C522B9">
      <w:pPr>
        <w:rPr>
          <w:b/>
          <w:bCs/>
          <w:lang w:val="uk-UA"/>
        </w:rPr>
      </w:pPr>
    </w:p>
    <w:p w:rsidR="00614F99" w:rsidRPr="000A0325" w:rsidRDefault="00614F99" w:rsidP="00C522B9">
      <w:pPr>
        <w:rPr>
          <w:b/>
          <w:bCs/>
          <w:sz w:val="24"/>
          <w:szCs w:val="24"/>
          <w:lang w:val="uk-UA"/>
        </w:rPr>
      </w:pPr>
      <w:r w:rsidRPr="000A0325">
        <w:rPr>
          <w:sz w:val="24"/>
          <w:szCs w:val="24"/>
          <w:lang w:val="uk-UA"/>
        </w:rPr>
        <w:t>РОЗДІЛ II.I.</w:t>
      </w:r>
      <w:r w:rsidRPr="000A0325">
        <w:rPr>
          <w:b/>
          <w:bCs/>
          <w:sz w:val="24"/>
          <w:szCs w:val="24"/>
          <w:lang w:val="uk-UA"/>
        </w:rPr>
        <w:t xml:space="preserve"> ЗАГАЛЬНІ ВИМОГИ ДО ПРЕДМЕТА ЗАКУПІВЛІ:</w:t>
      </w:r>
    </w:p>
    <w:p w:rsidR="00A06887" w:rsidRPr="000A0325" w:rsidRDefault="00A06887" w:rsidP="00A06887">
      <w:pPr>
        <w:numPr>
          <w:ilvl w:val="0"/>
          <w:numId w:val="21"/>
        </w:numPr>
        <w:ind w:left="0" w:right="-6" w:firstLine="0"/>
        <w:jc w:val="both"/>
        <w:textAlignment w:val="baseline"/>
        <w:rPr>
          <w:color w:val="000000"/>
          <w:sz w:val="24"/>
          <w:szCs w:val="24"/>
          <w:lang w:val="uk-UA" w:eastAsia="uk-UA"/>
        </w:rPr>
      </w:pPr>
      <w:r w:rsidRPr="000A0325">
        <w:rPr>
          <w:color w:val="000000"/>
          <w:sz w:val="24"/>
          <w:szCs w:val="24"/>
          <w:lang w:val="uk-UA" w:eastAsia="uk-UA"/>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у Документації, зокрема в технічній частині предмета закупівлі.</w:t>
      </w:r>
    </w:p>
    <w:p w:rsidR="00A06887" w:rsidRPr="000A0325" w:rsidRDefault="00A06887" w:rsidP="00A06887">
      <w:pPr>
        <w:numPr>
          <w:ilvl w:val="0"/>
          <w:numId w:val="21"/>
        </w:numPr>
        <w:ind w:left="0" w:right="-6" w:firstLine="0"/>
        <w:jc w:val="both"/>
        <w:textAlignment w:val="baseline"/>
        <w:rPr>
          <w:color w:val="000000"/>
          <w:sz w:val="24"/>
          <w:szCs w:val="24"/>
          <w:lang w:val="uk-UA" w:eastAsia="uk-UA"/>
        </w:rPr>
      </w:pPr>
      <w:r w:rsidRPr="000A0325">
        <w:rPr>
          <w:color w:val="000000"/>
          <w:sz w:val="24"/>
          <w:szCs w:val="24"/>
          <w:lang w:val="uk-UA" w:eastAsia="uk-UA"/>
        </w:rPr>
        <w:t xml:space="preserve">Зміст пропозиції учасника не повинна суперечити пункту 10 частини першої статті 4 Закону України «Про санкції»* щодо </w:t>
      </w:r>
      <w:r w:rsidRPr="000A0325">
        <w:rPr>
          <w:color w:val="000000"/>
          <w:sz w:val="24"/>
          <w:szCs w:val="24"/>
          <w:shd w:val="clear" w:color="auto" w:fill="FFFFFF"/>
          <w:lang w:val="uk-UA" w:eastAsia="uk-UA"/>
        </w:rPr>
        <w:t>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A06887" w:rsidRPr="000A0325" w:rsidRDefault="00A06887" w:rsidP="00A06887">
      <w:pPr>
        <w:numPr>
          <w:ilvl w:val="0"/>
          <w:numId w:val="21"/>
        </w:numPr>
        <w:ind w:left="0" w:right="-5" w:firstLine="0"/>
        <w:jc w:val="both"/>
        <w:textAlignment w:val="baseline"/>
        <w:rPr>
          <w:color w:val="000000"/>
          <w:sz w:val="24"/>
          <w:szCs w:val="24"/>
          <w:lang w:val="uk-UA" w:eastAsia="uk-UA"/>
        </w:rPr>
      </w:pPr>
      <w:r w:rsidRPr="000A0325">
        <w:rPr>
          <w:color w:val="000000"/>
          <w:sz w:val="24"/>
          <w:szCs w:val="24"/>
          <w:u w:val="single"/>
          <w:lang w:val="uk-UA" w:eastAsia="uk-UA"/>
        </w:rPr>
        <w:t>Якість продукції повинна відповідати діючим державним стандартам. При поставці кожної партії товару за графіком обов’язковою вимогою є дотримання термінів реалізації та умов зберігання продуктів, що швидко та особливо швидко псуються (Додаток 4 до</w:t>
      </w:r>
      <w:r w:rsidRPr="000A0325">
        <w:rPr>
          <w:color w:val="292B2C"/>
          <w:sz w:val="24"/>
          <w:szCs w:val="24"/>
          <w:u w:val="single"/>
          <w:lang w:val="uk-UA" w:eastAsia="uk-UA"/>
        </w:rPr>
        <w:t xml:space="preserve"> п. 1.15 </w:t>
      </w:r>
      <w:r w:rsidRPr="000A0325">
        <w:rPr>
          <w:color w:val="000000"/>
          <w:sz w:val="24"/>
          <w:szCs w:val="24"/>
          <w:u w:val="single"/>
          <w:lang w:val="uk-UA" w:eastAsia="uk-UA"/>
        </w:rPr>
        <w:t>«Інструкції з організації харчування дітей у дошкільних закладах», затвердженої Наказом МОН України та МОЗ України від 17.04.2006 року № 298/227)</w:t>
      </w:r>
    </w:p>
    <w:p w:rsidR="00A06887" w:rsidRPr="000A0325" w:rsidRDefault="00A06887" w:rsidP="00A06887">
      <w:pPr>
        <w:numPr>
          <w:ilvl w:val="0"/>
          <w:numId w:val="21"/>
        </w:numPr>
        <w:ind w:left="0" w:right="-5" w:firstLine="0"/>
        <w:jc w:val="both"/>
        <w:textAlignment w:val="baseline"/>
        <w:rPr>
          <w:color w:val="000000"/>
          <w:sz w:val="24"/>
          <w:szCs w:val="24"/>
          <w:lang w:val="uk-UA" w:eastAsia="uk-UA"/>
        </w:rPr>
      </w:pPr>
      <w:r w:rsidRPr="000A0325">
        <w:rPr>
          <w:b/>
          <w:bCs/>
          <w:color w:val="000000"/>
          <w:sz w:val="24"/>
          <w:szCs w:val="24"/>
          <w:lang w:val="uk-UA" w:eastAsia="uk-UA"/>
        </w:rPr>
        <w:t>Послуги та витрати, які обов’язково надає Учасник та включає в ціну товару:</w:t>
      </w:r>
    </w:p>
    <w:p w:rsidR="00A06887" w:rsidRPr="000A0325" w:rsidRDefault="00A06887" w:rsidP="00A06887">
      <w:pPr>
        <w:rPr>
          <w:sz w:val="24"/>
          <w:szCs w:val="24"/>
          <w:lang w:val="uk-UA" w:eastAsia="uk-UA"/>
        </w:rPr>
      </w:pPr>
      <w:r w:rsidRPr="000A0325">
        <w:rPr>
          <w:color w:val="000000"/>
          <w:sz w:val="24"/>
          <w:szCs w:val="24"/>
          <w:lang w:val="uk-UA" w:eastAsia="uk-UA"/>
        </w:rPr>
        <w:t>-  Доставка товару до місця, передбаченого цією документацією;</w:t>
      </w:r>
    </w:p>
    <w:p w:rsidR="00A06887" w:rsidRPr="000A0325" w:rsidRDefault="00A06887" w:rsidP="00A06887">
      <w:pPr>
        <w:ind w:right="-5"/>
        <w:jc w:val="both"/>
        <w:rPr>
          <w:sz w:val="24"/>
          <w:szCs w:val="24"/>
          <w:lang w:val="uk-UA" w:eastAsia="uk-UA"/>
        </w:rPr>
      </w:pPr>
      <w:r w:rsidRPr="000A0325">
        <w:rPr>
          <w:color w:val="000000"/>
          <w:sz w:val="24"/>
          <w:szCs w:val="24"/>
          <w:lang w:val="uk-UA" w:eastAsia="uk-UA"/>
        </w:rPr>
        <w:t>-  Фасування, пакування, навантаження та розвантаження.</w:t>
      </w:r>
    </w:p>
    <w:p w:rsidR="00A06887" w:rsidRPr="000A0325" w:rsidRDefault="00A06887" w:rsidP="00A06887">
      <w:pPr>
        <w:numPr>
          <w:ilvl w:val="0"/>
          <w:numId w:val="22"/>
        </w:numPr>
        <w:ind w:right="-5"/>
        <w:jc w:val="both"/>
        <w:textAlignment w:val="baseline"/>
        <w:rPr>
          <w:color w:val="000000"/>
          <w:sz w:val="24"/>
          <w:szCs w:val="24"/>
          <w:lang w:val="uk-UA" w:eastAsia="uk-UA"/>
        </w:rPr>
      </w:pPr>
      <w:r w:rsidRPr="000A0325">
        <w:rPr>
          <w:b/>
          <w:bCs/>
          <w:color w:val="000000"/>
          <w:sz w:val="24"/>
          <w:szCs w:val="24"/>
          <w:lang w:val="uk-UA" w:eastAsia="uk-UA"/>
        </w:rPr>
        <w:t>Загальні умови поставки предмета закупівлі:</w:t>
      </w:r>
    </w:p>
    <w:p w:rsidR="00A06887" w:rsidRPr="000A0325" w:rsidRDefault="00A06887" w:rsidP="00A06887">
      <w:pPr>
        <w:ind w:right="-5"/>
        <w:jc w:val="both"/>
        <w:rPr>
          <w:sz w:val="24"/>
          <w:szCs w:val="24"/>
          <w:lang w:val="uk-UA" w:eastAsia="uk-UA"/>
        </w:rPr>
      </w:pPr>
      <w:r w:rsidRPr="000A0325">
        <w:rPr>
          <w:color w:val="000000"/>
          <w:sz w:val="24"/>
          <w:szCs w:val="24"/>
          <w:lang w:val="uk-UA" w:eastAsia="uk-UA"/>
        </w:rPr>
        <w:t xml:space="preserve">6.1. Доставка, навантаження та розвантаження Товару здійснюється силами та за рахунок Учасника до комори кожного закладу окремо, протягом 2022 року згідно з графіком та маршрутом постачання, які затверджені цією документацією, а також на підставі заявок Замовника протягом 3 робочих днів з моменту отримання заявки. Поставка здійснюється в робочі дні та до </w:t>
      </w:r>
      <w:r w:rsidRPr="000A0325">
        <w:rPr>
          <w:color w:val="000000"/>
          <w:sz w:val="24"/>
          <w:szCs w:val="24"/>
          <w:u w:val="single"/>
          <w:lang w:val="uk-UA" w:eastAsia="uk-UA"/>
        </w:rPr>
        <w:t>13:00</w:t>
      </w:r>
      <w:r w:rsidRPr="000A0325">
        <w:rPr>
          <w:color w:val="000000"/>
          <w:sz w:val="24"/>
          <w:szCs w:val="24"/>
          <w:lang w:val="uk-UA" w:eastAsia="uk-UA"/>
        </w:rPr>
        <w:t xml:space="preserve"> години до кінцевого закладу освіти. Замовлення на доставку Товарів надається телефоном, факсом або на електронну пошту. Учасником призначається особа відповідальна за прийом заявок. Наявність відповідальної особи за отримання замовлень є обов’язковим. Неприйняття замовлення є неприпустимим. Учасник веде журнал замовлень, під час кожного замовлення постачальник присвоює номер замовлення замовнику, фіксує час отримання замовлення. Графік поставки товару не повинен порушуватися Учасником. У випадку затримки поставки замовленого Товару більш ніж на одну добу від погодженої дати поставки, Замовник має право анулювати замовлення, а Учасник не має права на відшкодування вартості анульованого замовлення та будь-яких пов’язаних з таким анулюванням витрат;</w:t>
      </w:r>
    </w:p>
    <w:p w:rsidR="00A06887" w:rsidRPr="000A0325" w:rsidRDefault="00A06887" w:rsidP="00A06887">
      <w:pPr>
        <w:ind w:right="-5"/>
        <w:jc w:val="both"/>
        <w:rPr>
          <w:sz w:val="24"/>
          <w:szCs w:val="24"/>
          <w:lang w:val="uk-UA" w:eastAsia="uk-UA"/>
        </w:rPr>
      </w:pPr>
      <w:r w:rsidRPr="000A0325">
        <w:rPr>
          <w:color w:val="000000"/>
          <w:sz w:val="24"/>
          <w:szCs w:val="24"/>
          <w:lang w:val="uk-UA" w:eastAsia="uk-UA"/>
        </w:rPr>
        <w:t>6.2. Учасник поставляє кожну партію Товару у суворій відповідності до умов замовлення та затвердженого графіка. Під час поставки партії Товару Учасник повинен забезпечити:</w:t>
      </w:r>
    </w:p>
    <w:p w:rsidR="00A06887" w:rsidRPr="000A0325" w:rsidRDefault="00A06887" w:rsidP="00A06887">
      <w:pPr>
        <w:ind w:right="-5"/>
        <w:jc w:val="both"/>
        <w:rPr>
          <w:sz w:val="24"/>
          <w:szCs w:val="24"/>
          <w:lang w:val="uk-UA" w:eastAsia="uk-UA"/>
        </w:rPr>
      </w:pPr>
      <w:r w:rsidRPr="000A0325">
        <w:rPr>
          <w:color w:val="000000"/>
          <w:sz w:val="24"/>
          <w:szCs w:val="24"/>
          <w:lang w:val="uk-UA" w:eastAsia="uk-UA"/>
        </w:rPr>
        <w:t xml:space="preserve">- суворе дотримання правил прийому Товару, відповідності якості та термінів придатності продуктів, а також дотримання санітарно-гігієнічних вимог. Строк придатності товарів на день поставки повинен становити </w:t>
      </w:r>
      <w:r w:rsidRPr="000A0325">
        <w:rPr>
          <w:color w:val="000000"/>
          <w:sz w:val="24"/>
          <w:szCs w:val="24"/>
          <w:u w:val="single"/>
          <w:lang w:val="uk-UA" w:eastAsia="uk-UA"/>
        </w:rPr>
        <w:t>не менш 80%</w:t>
      </w:r>
      <w:r w:rsidRPr="000A0325">
        <w:rPr>
          <w:color w:val="000000"/>
          <w:sz w:val="24"/>
          <w:szCs w:val="24"/>
          <w:lang w:val="uk-UA" w:eastAsia="uk-UA"/>
        </w:rPr>
        <w:t xml:space="preserve"> від загального строку зберігання;</w:t>
      </w:r>
    </w:p>
    <w:p w:rsidR="00A06887" w:rsidRPr="000A0325" w:rsidRDefault="00A06887" w:rsidP="00A06887">
      <w:pPr>
        <w:ind w:right="-5"/>
        <w:jc w:val="both"/>
        <w:rPr>
          <w:sz w:val="24"/>
          <w:szCs w:val="24"/>
          <w:lang w:val="uk-UA" w:eastAsia="uk-UA"/>
        </w:rPr>
      </w:pPr>
      <w:r w:rsidRPr="000A0325">
        <w:rPr>
          <w:color w:val="000000"/>
          <w:sz w:val="24"/>
          <w:szCs w:val="24"/>
          <w:lang w:val="uk-UA" w:eastAsia="uk-UA"/>
        </w:rPr>
        <w:t xml:space="preserve">- належне оформлення відвантажувальних і розрахункових документів, </w:t>
      </w:r>
      <w:r w:rsidRPr="000A0325">
        <w:rPr>
          <w:color w:val="000000"/>
          <w:sz w:val="24"/>
          <w:szCs w:val="24"/>
          <w:u w:val="single"/>
          <w:lang w:val="uk-UA" w:eastAsia="uk-UA"/>
        </w:rPr>
        <w:t>відповідність зазначених у них даних</w:t>
      </w:r>
      <w:r w:rsidRPr="000A0325">
        <w:rPr>
          <w:color w:val="000000"/>
          <w:sz w:val="24"/>
          <w:szCs w:val="24"/>
          <w:lang w:val="uk-UA" w:eastAsia="uk-UA"/>
        </w:rPr>
        <w:t xml:space="preserve"> про Товар (кількість, асортимент, номенклатуру), що поставляється, та кількості, асортименту й номенклатурі фактично поставленого Товару;</w:t>
      </w:r>
    </w:p>
    <w:p w:rsidR="00A06887" w:rsidRPr="000A0325" w:rsidRDefault="00A06887" w:rsidP="00A06887">
      <w:pPr>
        <w:numPr>
          <w:ilvl w:val="0"/>
          <w:numId w:val="23"/>
        </w:numPr>
        <w:ind w:right="-5"/>
        <w:jc w:val="both"/>
        <w:textAlignment w:val="baseline"/>
        <w:rPr>
          <w:color w:val="000000"/>
          <w:sz w:val="24"/>
          <w:szCs w:val="24"/>
          <w:lang w:val="uk-UA" w:eastAsia="uk-UA"/>
        </w:rPr>
      </w:pPr>
      <w:r w:rsidRPr="000A0325">
        <w:rPr>
          <w:color w:val="000000"/>
          <w:sz w:val="24"/>
          <w:szCs w:val="24"/>
          <w:lang w:val="uk-UA" w:eastAsia="uk-UA"/>
        </w:rPr>
        <w:t>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Тара та упаковка повинні бути виготовлені з матеріалів, дозволених до використання. Товар повинен бути в упаковці, яка відповідає характеру товару і захищає його від пошкоджень та забруднення під час доставки. Упаковка має містити всю необхідну інформацію про товар, згідно вимог чинного законодавства;</w:t>
      </w:r>
    </w:p>
    <w:p w:rsidR="00A06887" w:rsidRPr="000A0325" w:rsidRDefault="00A06887" w:rsidP="00A06887">
      <w:pPr>
        <w:numPr>
          <w:ilvl w:val="0"/>
          <w:numId w:val="24"/>
        </w:numPr>
        <w:ind w:right="-5"/>
        <w:jc w:val="both"/>
        <w:textAlignment w:val="baseline"/>
        <w:rPr>
          <w:color w:val="000000"/>
          <w:sz w:val="24"/>
          <w:szCs w:val="24"/>
          <w:lang w:val="uk-UA" w:eastAsia="uk-UA"/>
        </w:rPr>
      </w:pPr>
      <w:r w:rsidRPr="000A0325">
        <w:rPr>
          <w:color w:val="000000"/>
          <w:sz w:val="24"/>
          <w:szCs w:val="24"/>
          <w:lang w:val="uk-UA" w:eastAsia="uk-UA"/>
        </w:rPr>
        <w:t xml:space="preserve">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«Про інформацію для споживачів щодо харчових продуктів», № 2639-VIII від 06.12.2018 р. Товар повинен передаватися у заклад освіти в </w:t>
      </w:r>
      <w:r w:rsidRPr="000A0325">
        <w:rPr>
          <w:color w:val="000000"/>
          <w:sz w:val="24"/>
          <w:szCs w:val="24"/>
          <w:lang w:val="uk-UA" w:eastAsia="uk-UA"/>
        </w:rPr>
        <w:lastRenderedPageBreak/>
        <w:t>неушкодженій упаковці, яка забезпечує цілісність товару та збереження його якості під час транспортування;</w:t>
      </w:r>
    </w:p>
    <w:p w:rsidR="00A06887" w:rsidRPr="000A0325" w:rsidRDefault="00A06887" w:rsidP="00A06887">
      <w:pPr>
        <w:numPr>
          <w:ilvl w:val="0"/>
          <w:numId w:val="25"/>
        </w:numPr>
        <w:ind w:right="-5"/>
        <w:jc w:val="both"/>
        <w:textAlignment w:val="baseline"/>
        <w:rPr>
          <w:color w:val="000000"/>
          <w:sz w:val="24"/>
          <w:szCs w:val="24"/>
          <w:lang w:val="uk-UA" w:eastAsia="uk-UA"/>
        </w:rPr>
      </w:pPr>
      <w:r w:rsidRPr="000A0325">
        <w:rPr>
          <w:color w:val="000000"/>
          <w:sz w:val="24"/>
          <w:szCs w:val="24"/>
          <w:lang w:val="uk-UA" w:eastAsia="uk-UA"/>
        </w:rPr>
        <w:t xml:space="preserve">Учасник повинен забезпечити належне санітарне утримання виробничих та/або складських приміщень, обладнання, </w:t>
      </w:r>
      <w:proofErr w:type="spellStart"/>
      <w:r w:rsidRPr="000A0325">
        <w:rPr>
          <w:color w:val="000000"/>
          <w:sz w:val="24"/>
          <w:szCs w:val="24"/>
          <w:lang w:val="uk-UA" w:eastAsia="uk-UA"/>
        </w:rPr>
        <w:t>інвентаря</w:t>
      </w:r>
      <w:proofErr w:type="spellEnd"/>
      <w:r w:rsidRPr="000A0325">
        <w:rPr>
          <w:color w:val="000000"/>
          <w:sz w:val="24"/>
          <w:szCs w:val="24"/>
          <w:lang w:val="uk-UA" w:eastAsia="uk-UA"/>
        </w:rPr>
        <w:t>, а також контролювати дотримання працівниками правил особистої гігієни;</w:t>
      </w:r>
    </w:p>
    <w:p w:rsidR="00A06887" w:rsidRPr="000A0325" w:rsidRDefault="00A06887" w:rsidP="00A06887">
      <w:pPr>
        <w:numPr>
          <w:ilvl w:val="0"/>
          <w:numId w:val="26"/>
        </w:numPr>
        <w:ind w:right="-5"/>
        <w:jc w:val="both"/>
        <w:textAlignment w:val="baseline"/>
        <w:rPr>
          <w:color w:val="000000"/>
          <w:sz w:val="24"/>
          <w:szCs w:val="24"/>
          <w:lang w:val="uk-UA" w:eastAsia="uk-UA"/>
        </w:rPr>
      </w:pPr>
      <w:r w:rsidRPr="000A0325">
        <w:rPr>
          <w:color w:val="000000"/>
          <w:sz w:val="24"/>
          <w:szCs w:val="24"/>
          <w:lang w:val="uk-UA" w:eastAsia="uk-UA"/>
        </w:rPr>
        <w:t>Постачання Товару здійснюється спеціально обладнаним транспортом Учасника. Вимоги до транспортного засобу:</w:t>
      </w:r>
    </w:p>
    <w:p w:rsidR="00A06887" w:rsidRPr="000A0325" w:rsidRDefault="00A06887" w:rsidP="00A06887">
      <w:pPr>
        <w:rPr>
          <w:sz w:val="24"/>
          <w:szCs w:val="24"/>
          <w:lang w:val="uk-UA" w:eastAsia="uk-UA"/>
        </w:rPr>
      </w:pPr>
      <w:r w:rsidRPr="000A0325">
        <w:rPr>
          <w:color w:val="000000"/>
          <w:sz w:val="24"/>
          <w:szCs w:val="24"/>
          <w:lang w:val="uk-UA" w:eastAsia="uk-UA"/>
        </w:rPr>
        <w:t>- забезпечувати збереження Товару під час перевезення;</w:t>
      </w:r>
    </w:p>
    <w:p w:rsidR="00A06887" w:rsidRPr="000A0325" w:rsidRDefault="00A06887" w:rsidP="00A06887">
      <w:pPr>
        <w:rPr>
          <w:sz w:val="24"/>
          <w:szCs w:val="24"/>
          <w:lang w:val="uk-UA" w:eastAsia="uk-UA"/>
        </w:rPr>
      </w:pPr>
      <w:r w:rsidRPr="000A0325">
        <w:rPr>
          <w:color w:val="000000"/>
          <w:sz w:val="24"/>
          <w:szCs w:val="24"/>
          <w:lang w:val="uk-UA" w:eastAsia="uk-UA"/>
        </w:rPr>
        <w:t>- мати всі необхідні дозвільні документи, включно з документами на транспорт для перевезення Товарів, які є об’єктами санітарного нагляду;</w:t>
      </w:r>
    </w:p>
    <w:p w:rsidR="00A06887" w:rsidRPr="000A0325" w:rsidRDefault="00A06887" w:rsidP="00A06887">
      <w:pPr>
        <w:rPr>
          <w:sz w:val="24"/>
          <w:szCs w:val="24"/>
          <w:lang w:val="uk-UA" w:eastAsia="uk-UA"/>
        </w:rPr>
      </w:pPr>
      <w:r w:rsidRPr="000A0325">
        <w:rPr>
          <w:color w:val="000000"/>
          <w:sz w:val="24"/>
          <w:szCs w:val="24"/>
          <w:lang w:val="uk-UA" w:eastAsia="uk-UA"/>
        </w:rPr>
        <w:t>- забезпечувати необхідний температурний режим у відповідності з технічними регламентами на Товар під час перевезення;</w:t>
      </w:r>
    </w:p>
    <w:p w:rsidR="00A06887" w:rsidRPr="000A0325" w:rsidRDefault="00A06887" w:rsidP="00A06887">
      <w:pPr>
        <w:ind w:right="-5"/>
        <w:jc w:val="both"/>
        <w:rPr>
          <w:sz w:val="24"/>
          <w:szCs w:val="24"/>
          <w:lang w:val="uk-UA" w:eastAsia="uk-UA"/>
        </w:rPr>
      </w:pPr>
      <w:r w:rsidRPr="000A0325">
        <w:rPr>
          <w:color w:val="000000"/>
          <w:sz w:val="24"/>
          <w:szCs w:val="24"/>
          <w:lang w:val="uk-UA" w:eastAsia="uk-UA"/>
        </w:rPr>
        <w:t>- відповідати санітарним нормам та правилам, в тому числі щодо сумісності продуктів харчування.</w:t>
      </w:r>
    </w:p>
    <w:p w:rsidR="00A06887" w:rsidRPr="000A0325" w:rsidRDefault="00A06887" w:rsidP="00A06887">
      <w:pPr>
        <w:numPr>
          <w:ilvl w:val="0"/>
          <w:numId w:val="27"/>
        </w:numPr>
        <w:ind w:right="-5"/>
        <w:jc w:val="both"/>
        <w:textAlignment w:val="baseline"/>
        <w:rPr>
          <w:color w:val="000000"/>
          <w:sz w:val="24"/>
          <w:szCs w:val="24"/>
          <w:lang w:val="uk-UA" w:eastAsia="uk-UA"/>
        </w:rPr>
      </w:pPr>
      <w:r w:rsidRPr="000A0325">
        <w:rPr>
          <w:color w:val="000000"/>
          <w:sz w:val="24"/>
          <w:szCs w:val="24"/>
          <w:lang w:val="uk-UA" w:eastAsia="uk-UA"/>
        </w:rPr>
        <w:t>Учасник зобов’язаний забезпечити прибуття транспортного засобу з Товаром в місце поставки Товару в дату і час, яка зазначена в замовленні або відповідно до строків поставки, що визначені Договором;</w:t>
      </w:r>
    </w:p>
    <w:p w:rsidR="00A06887" w:rsidRPr="000A0325" w:rsidRDefault="00A06887" w:rsidP="00A06887">
      <w:pPr>
        <w:numPr>
          <w:ilvl w:val="0"/>
          <w:numId w:val="28"/>
        </w:numPr>
        <w:ind w:right="-5"/>
        <w:jc w:val="both"/>
        <w:textAlignment w:val="baseline"/>
        <w:rPr>
          <w:color w:val="000000"/>
          <w:sz w:val="24"/>
          <w:szCs w:val="24"/>
          <w:lang w:val="uk-UA" w:eastAsia="uk-UA"/>
        </w:rPr>
      </w:pPr>
      <w:r w:rsidRPr="000A0325">
        <w:rPr>
          <w:color w:val="000000"/>
          <w:sz w:val="24"/>
          <w:szCs w:val="24"/>
          <w:lang w:val="uk-UA" w:eastAsia="uk-UA"/>
        </w:rPr>
        <w:t>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Під час постачання Товарів вони повинні мати при собі копії, завірені належним чином:</w:t>
      </w:r>
    </w:p>
    <w:p w:rsidR="00A06887" w:rsidRPr="000A0325" w:rsidRDefault="00A06887" w:rsidP="00A06887">
      <w:pPr>
        <w:rPr>
          <w:sz w:val="24"/>
          <w:szCs w:val="24"/>
          <w:lang w:val="uk-UA" w:eastAsia="uk-UA"/>
        </w:rPr>
      </w:pPr>
      <w:r w:rsidRPr="000A0325">
        <w:rPr>
          <w:color w:val="000000"/>
          <w:sz w:val="24"/>
          <w:szCs w:val="24"/>
          <w:lang w:val="uk-UA" w:eastAsia="uk-UA"/>
        </w:rPr>
        <w:t>- свідоцтва про реєстрацію транспортного засобу;</w:t>
      </w:r>
    </w:p>
    <w:p w:rsidR="00A06887" w:rsidRPr="000A0325" w:rsidRDefault="00A06887" w:rsidP="00A06887">
      <w:pPr>
        <w:rPr>
          <w:sz w:val="24"/>
          <w:szCs w:val="24"/>
          <w:lang w:val="uk-UA" w:eastAsia="uk-UA"/>
        </w:rPr>
      </w:pPr>
      <w:r w:rsidRPr="000A0325">
        <w:rPr>
          <w:color w:val="000000"/>
          <w:sz w:val="24"/>
          <w:szCs w:val="24"/>
          <w:lang w:val="uk-UA" w:eastAsia="uk-UA"/>
        </w:rPr>
        <w:t>- документ, що підтверджує санітарну обробку автомобіля;</w:t>
      </w:r>
    </w:p>
    <w:p w:rsidR="00A06887" w:rsidRPr="000A0325" w:rsidRDefault="00A06887" w:rsidP="00A06887">
      <w:pPr>
        <w:ind w:right="-5"/>
        <w:jc w:val="both"/>
        <w:rPr>
          <w:sz w:val="24"/>
          <w:szCs w:val="24"/>
          <w:lang w:val="uk-UA" w:eastAsia="uk-UA"/>
        </w:rPr>
      </w:pPr>
      <w:r w:rsidRPr="000A0325">
        <w:rPr>
          <w:color w:val="000000"/>
          <w:sz w:val="24"/>
          <w:szCs w:val="24"/>
          <w:lang w:val="uk-UA" w:eastAsia="uk-UA"/>
        </w:rPr>
        <w:t>- особових медичних книжок з результатами проходження обов’язкових медичних оглядів та мають бути забезпечені санітарним одягом (халатом, рукавицями)</w:t>
      </w:r>
    </w:p>
    <w:p w:rsidR="00A06887" w:rsidRPr="000A0325" w:rsidRDefault="00A06887" w:rsidP="00A06887">
      <w:pPr>
        <w:ind w:right="-5"/>
        <w:jc w:val="both"/>
        <w:rPr>
          <w:sz w:val="24"/>
          <w:szCs w:val="24"/>
          <w:lang w:val="uk-UA" w:eastAsia="uk-UA"/>
        </w:rPr>
      </w:pPr>
      <w:r w:rsidRPr="000A0325">
        <w:rPr>
          <w:color w:val="000000"/>
          <w:sz w:val="24"/>
          <w:szCs w:val="24"/>
          <w:lang w:val="uk-UA" w:eastAsia="uk-UA"/>
        </w:rPr>
        <w:t>Копії вищевказаних документів, що супроводжують поставку, повинні надаватися для огляду на першу вимогу відповідальних службових осіб закладів освіти, які приймають продукти харчування</w:t>
      </w:r>
    </w:p>
    <w:p w:rsidR="00A06887" w:rsidRPr="000A0325" w:rsidRDefault="00A06887" w:rsidP="00A06887">
      <w:pPr>
        <w:numPr>
          <w:ilvl w:val="0"/>
          <w:numId w:val="29"/>
        </w:numPr>
        <w:ind w:right="-5"/>
        <w:jc w:val="both"/>
        <w:textAlignment w:val="baseline"/>
        <w:rPr>
          <w:color w:val="000000"/>
          <w:sz w:val="24"/>
          <w:szCs w:val="24"/>
          <w:lang w:val="uk-UA" w:eastAsia="uk-UA"/>
        </w:rPr>
      </w:pPr>
      <w:r w:rsidRPr="000A0325">
        <w:rPr>
          <w:color w:val="000000"/>
          <w:sz w:val="24"/>
          <w:szCs w:val="24"/>
          <w:lang w:val="uk-UA" w:eastAsia="uk-UA"/>
        </w:rPr>
        <w:t>Кожна партія Товару повинна супроводжуватися належно оформленими, відповідно до вимог нормативно-правових актів України, документами та які відповідають Специфікації, зокрема:</w:t>
      </w:r>
    </w:p>
    <w:p w:rsidR="00A06887" w:rsidRPr="000A0325" w:rsidRDefault="00A06887" w:rsidP="00A06887">
      <w:pPr>
        <w:rPr>
          <w:sz w:val="24"/>
          <w:szCs w:val="24"/>
          <w:lang w:val="uk-UA" w:eastAsia="uk-UA"/>
        </w:rPr>
      </w:pPr>
      <w:r w:rsidRPr="000A0325">
        <w:rPr>
          <w:color w:val="000000"/>
          <w:sz w:val="24"/>
          <w:szCs w:val="24"/>
          <w:lang w:val="uk-UA" w:eastAsia="uk-UA"/>
        </w:rPr>
        <w:t>-   накладною на Товар, яка повинна містити всі необхідні (передбачені законом) реквізити;</w:t>
      </w:r>
    </w:p>
    <w:p w:rsidR="00A06887" w:rsidRPr="000A0325" w:rsidRDefault="00A06887" w:rsidP="00A06887">
      <w:pPr>
        <w:ind w:right="-5"/>
        <w:jc w:val="both"/>
        <w:rPr>
          <w:sz w:val="24"/>
          <w:szCs w:val="24"/>
          <w:lang w:val="uk-UA" w:eastAsia="uk-UA"/>
        </w:rPr>
      </w:pPr>
      <w:r w:rsidRPr="000A0325">
        <w:rPr>
          <w:color w:val="000000"/>
          <w:sz w:val="24"/>
          <w:szCs w:val="24"/>
          <w:lang w:val="uk-UA" w:eastAsia="uk-UA"/>
        </w:rPr>
        <w:t>- іншими документами або їх належно засвідченими копіями, що підтверджують їх походження, безпечність та якість(ґатунок, категорія, дата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та повинні відповідати вимогам державних стандартів</w:t>
      </w:r>
    </w:p>
    <w:p w:rsidR="00A06887" w:rsidRPr="000A0325" w:rsidRDefault="00A06887" w:rsidP="00A06887">
      <w:pPr>
        <w:numPr>
          <w:ilvl w:val="0"/>
          <w:numId w:val="30"/>
        </w:numPr>
        <w:ind w:right="-5"/>
        <w:jc w:val="both"/>
        <w:textAlignment w:val="baseline"/>
        <w:rPr>
          <w:color w:val="000000"/>
          <w:sz w:val="24"/>
          <w:szCs w:val="24"/>
          <w:lang w:val="uk-UA" w:eastAsia="uk-UA"/>
        </w:rPr>
      </w:pPr>
      <w:r w:rsidRPr="000A0325">
        <w:rPr>
          <w:color w:val="000000"/>
          <w:sz w:val="24"/>
          <w:szCs w:val="24"/>
          <w:lang w:val="uk-UA" w:eastAsia="uk-UA"/>
        </w:rPr>
        <w:t>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та/або наданий Учасником товаросупровідний документ оформлений з порушенням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або прийняти такий Товар, при цьому Учасник зобов’язаний надати Замовнику копії належним чином оформлених товаросупровідних документів у день поставки Товару, а оригінали таких документів  – протягом одного робочого дня з дати поставки Товару.</w:t>
      </w:r>
    </w:p>
    <w:p w:rsidR="00A06887" w:rsidRPr="000A0325" w:rsidRDefault="00A06887" w:rsidP="00A06887">
      <w:pPr>
        <w:numPr>
          <w:ilvl w:val="0"/>
          <w:numId w:val="31"/>
        </w:numPr>
        <w:ind w:right="-5"/>
        <w:jc w:val="both"/>
        <w:textAlignment w:val="baseline"/>
        <w:rPr>
          <w:color w:val="000000"/>
          <w:sz w:val="24"/>
          <w:szCs w:val="24"/>
          <w:lang w:val="uk-UA" w:eastAsia="uk-UA"/>
        </w:rPr>
      </w:pPr>
      <w:r w:rsidRPr="000A0325">
        <w:rPr>
          <w:color w:val="000000"/>
          <w:sz w:val="24"/>
          <w:szCs w:val="24"/>
          <w:lang w:val="uk-UA" w:eastAsia="uk-UA"/>
        </w:rPr>
        <w:t>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Замовник має право на власний розсуд або відмовитись від Товару та не приймати поставку такої партії Товару, в якій виявлено невідповідність,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w:t>
      </w:r>
    </w:p>
    <w:p w:rsidR="00A06887" w:rsidRPr="000A0325" w:rsidRDefault="00A06887" w:rsidP="00A06887">
      <w:pPr>
        <w:numPr>
          <w:ilvl w:val="0"/>
          <w:numId w:val="32"/>
        </w:numPr>
        <w:ind w:right="-5"/>
        <w:jc w:val="both"/>
        <w:textAlignment w:val="baseline"/>
        <w:rPr>
          <w:color w:val="000000"/>
          <w:sz w:val="24"/>
          <w:szCs w:val="24"/>
          <w:lang w:val="uk-UA" w:eastAsia="uk-UA"/>
        </w:rPr>
      </w:pPr>
      <w:r w:rsidRPr="000A0325">
        <w:rPr>
          <w:color w:val="000000"/>
          <w:sz w:val="24"/>
          <w:szCs w:val="24"/>
          <w:lang w:val="uk-UA" w:eastAsia="uk-UA"/>
        </w:rPr>
        <w:t>При виникненні претензій щодо кількості чи якості товару Учасник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w:t>
      </w:r>
    </w:p>
    <w:p w:rsidR="00A06887" w:rsidRPr="000A0325" w:rsidRDefault="00A06887" w:rsidP="00A06887">
      <w:pPr>
        <w:spacing w:before="100"/>
        <w:ind w:left="360" w:right="-5"/>
        <w:jc w:val="both"/>
        <w:rPr>
          <w:sz w:val="24"/>
          <w:szCs w:val="24"/>
          <w:lang w:val="uk-UA"/>
        </w:rPr>
      </w:pPr>
    </w:p>
    <w:p w:rsidR="00614F99" w:rsidRPr="000A0325" w:rsidRDefault="00614F99" w:rsidP="00C522B9">
      <w:pPr>
        <w:rPr>
          <w:sz w:val="24"/>
          <w:szCs w:val="24"/>
          <w:lang w:val="uk-UA"/>
        </w:rPr>
      </w:pPr>
    </w:p>
    <w:p w:rsidR="00614F99" w:rsidRPr="000A0325" w:rsidRDefault="00614F99" w:rsidP="00C522B9">
      <w:pPr>
        <w:rPr>
          <w:sz w:val="24"/>
          <w:szCs w:val="24"/>
          <w:lang w:val="uk-UA"/>
        </w:rPr>
      </w:pPr>
      <w:r w:rsidRPr="000A0325">
        <w:rPr>
          <w:sz w:val="24"/>
          <w:szCs w:val="24"/>
          <w:lang w:val="uk-UA"/>
        </w:rPr>
        <w:t>РОЗДІЛ II.II.</w:t>
      </w:r>
      <w:r w:rsidRPr="000A0325">
        <w:rPr>
          <w:b/>
          <w:bCs/>
          <w:sz w:val="24"/>
          <w:szCs w:val="24"/>
          <w:lang w:val="uk-UA"/>
        </w:rPr>
        <w:t xml:space="preserve"> ТЕХНІЧНІ ТА ЯКІСНІ ВИМОГИ ДО ПРЕДМЕТА ЗАКУПІВЛІ</w:t>
      </w:r>
    </w:p>
    <w:p w:rsidR="00614F99" w:rsidRPr="000A0325" w:rsidRDefault="00614F99" w:rsidP="00A06887">
      <w:pPr>
        <w:jc w:val="center"/>
        <w:rPr>
          <w:i/>
          <w:iCs/>
          <w:lang w:val="uk-UA"/>
        </w:rPr>
      </w:pPr>
    </w:p>
    <w:p w:rsidR="00A06887" w:rsidRPr="000A0325" w:rsidRDefault="00A06887" w:rsidP="00A06887">
      <w:pPr>
        <w:jc w:val="right"/>
        <w:rPr>
          <w:sz w:val="24"/>
          <w:szCs w:val="24"/>
          <w:lang w:val="uk-UA" w:eastAsia="uk-UA"/>
        </w:rPr>
      </w:pPr>
      <w:r w:rsidRPr="000A0325">
        <w:rPr>
          <w:i/>
          <w:iCs/>
          <w:color w:val="000000"/>
          <w:lang w:val="uk-UA" w:eastAsia="uk-UA"/>
        </w:rPr>
        <w:t>Таблиця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85"/>
        <w:gridCol w:w="4819"/>
        <w:gridCol w:w="1144"/>
        <w:gridCol w:w="1124"/>
      </w:tblGrid>
      <w:tr w:rsidR="00A263D7" w:rsidRPr="000A0325" w:rsidTr="008D627D">
        <w:trPr>
          <w:trHeight w:val="780"/>
          <w:jc w:val="center"/>
        </w:trPr>
        <w:tc>
          <w:tcPr>
            <w:tcW w:w="567" w:type="dxa"/>
          </w:tcPr>
          <w:p w:rsidR="00A263D7" w:rsidRPr="000A0325" w:rsidRDefault="00A263D7" w:rsidP="008D627D">
            <w:pPr>
              <w:spacing w:line="240" w:lineRule="exact"/>
              <w:ind w:left="34" w:hanging="6"/>
              <w:rPr>
                <w:sz w:val="22"/>
                <w:szCs w:val="22"/>
                <w:lang w:val="uk-UA"/>
              </w:rPr>
            </w:pPr>
            <w:r w:rsidRPr="000A0325">
              <w:rPr>
                <w:sz w:val="22"/>
                <w:szCs w:val="22"/>
                <w:lang w:val="uk-UA"/>
              </w:rPr>
              <w:lastRenderedPageBreak/>
              <w:t>№</w:t>
            </w:r>
          </w:p>
        </w:tc>
        <w:tc>
          <w:tcPr>
            <w:tcW w:w="1985" w:type="dxa"/>
          </w:tcPr>
          <w:p w:rsidR="00A263D7" w:rsidRPr="000A0325" w:rsidRDefault="00A263D7" w:rsidP="008D627D">
            <w:pPr>
              <w:spacing w:line="240" w:lineRule="exact"/>
              <w:jc w:val="center"/>
              <w:rPr>
                <w:sz w:val="22"/>
                <w:szCs w:val="22"/>
                <w:lang w:val="uk-UA"/>
              </w:rPr>
            </w:pPr>
            <w:r w:rsidRPr="000A0325">
              <w:rPr>
                <w:b/>
                <w:bCs/>
                <w:color w:val="000000"/>
                <w:sz w:val="22"/>
                <w:szCs w:val="22"/>
                <w:lang w:val="uk-UA"/>
              </w:rPr>
              <w:t>Найменування товару</w:t>
            </w:r>
          </w:p>
        </w:tc>
        <w:tc>
          <w:tcPr>
            <w:tcW w:w="4819" w:type="dxa"/>
          </w:tcPr>
          <w:p w:rsidR="00A263D7" w:rsidRPr="000A0325" w:rsidRDefault="00A263D7" w:rsidP="008D627D">
            <w:pPr>
              <w:spacing w:line="240" w:lineRule="exact"/>
              <w:ind w:firstLine="30"/>
              <w:jc w:val="center"/>
              <w:rPr>
                <w:sz w:val="22"/>
                <w:szCs w:val="22"/>
                <w:lang w:val="uk-UA"/>
              </w:rPr>
            </w:pPr>
            <w:r w:rsidRPr="000A0325">
              <w:rPr>
                <w:b/>
                <w:bCs/>
                <w:color w:val="000000"/>
                <w:sz w:val="22"/>
                <w:szCs w:val="22"/>
                <w:lang w:val="uk-UA"/>
              </w:rPr>
              <w:t>Опис та характеристики Товару</w:t>
            </w:r>
          </w:p>
        </w:tc>
        <w:tc>
          <w:tcPr>
            <w:tcW w:w="1144" w:type="dxa"/>
          </w:tcPr>
          <w:p w:rsidR="00A263D7" w:rsidRPr="000A0325" w:rsidRDefault="00A263D7" w:rsidP="008D627D">
            <w:pPr>
              <w:spacing w:line="240" w:lineRule="exact"/>
              <w:ind w:firstLine="30"/>
              <w:jc w:val="center"/>
              <w:rPr>
                <w:sz w:val="22"/>
                <w:szCs w:val="22"/>
                <w:lang w:val="uk-UA"/>
              </w:rPr>
            </w:pPr>
            <w:r w:rsidRPr="000A0325">
              <w:rPr>
                <w:b/>
                <w:bCs/>
                <w:color w:val="000000"/>
                <w:sz w:val="22"/>
                <w:szCs w:val="22"/>
                <w:lang w:val="uk-UA"/>
              </w:rPr>
              <w:t>Одиниця виміру</w:t>
            </w:r>
          </w:p>
        </w:tc>
        <w:tc>
          <w:tcPr>
            <w:tcW w:w="1124" w:type="dxa"/>
          </w:tcPr>
          <w:p w:rsidR="00A263D7" w:rsidRPr="000A0325" w:rsidRDefault="00A263D7" w:rsidP="008D627D">
            <w:pPr>
              <w:spacing w:line="240" w:lineRule="exact"/>
              <w:ind w:firstLine="30"/>
              <w:jc w:val="center"/>
              <w:rPr>
                <w:sz w:val="22"/>
                <w:szCs w:val="22"/>
                <w:lang w:val="uk-UA"/>
              </w:rPr>
            </w:pPr>
            <w:r w:rsidRPr="000A0325">
              <w:rPr>
                <w:b/>
                <w:bCs/>
                <w:color w:val="000000"/>
                <w:sz w:val="22"/>
                <w:szCs w:val="22"/>
                <w:lang w:val="uk-UA"/>
              </w:rPr>
              <w:t>Кількість</w:t>
            </w:r>
          </w:p>
        </w:tc>
      </w:tr>
      <w:tr w:rsidR="00A263D7" w:rsidRPr="000A0325" w:rsidTr="008D627D">
        <w:trPr>
          <w:jc w:val="center"/>
        </w:trPr>
        <w:tc>
          <w:tcPr>
            <w:tcW w:w="567" w:type="dxa"/>
          </w:tcPr>
          <w:p w:rsidR="00A263D7" w:rsidRPr="000A0325" w:rsidRDefault="00A263D7" w:rsidP="008D627D">
            <w:pPr>
              <w:spacing w:line="240" w:lineRule="exact"/>
              <w:ind w:left="34" w:hanging="6"/>
              <w:rPr>
                <w:sz w:val="22"/>
                <w:szCs w:val="22"/>
                <w:lang w:val="uk-UA"/>
              </w:rPr>
            </w:pPr>
            <w:r w:rsidRPr="000A0325">
              <w:rPr>
                <w:sz w:val="22"/>
                <w:szCs w:val="22"/>
                <w:lang w:val="uk-UA"/>
              </w:rPr>
              <w:t>1</w:t>
            </w:r>
          </w:p>
        </w:tc>
        <w:tc>
          <w:tcPr>
            <w:tcW w:w="1985" w:type="dxa"/>
          </w:tcPr>
          <w:p w:rsidR="00A263D7" w:rsidRPr="000A0325" w:rsidRDefault="00A263D7" w:rsidP="008D627D">
            <w:pPr>
              <w:spacing w:line="240" w:lineRule="exact"/>
              <w:rPr>
                <w:sz w:val="22"/>
                <w:szCs w:val="22"/>
                <w:lang w:val="uk-UA"/>
              </w:rPr>
            </w:pPr>
            <w:r w:rsidRPr="000A0325">
              <w:rPr>
                <w:sz w:val="22"/>
                <w:szCs w:val="22"/>
                <w:lang w:val="uk-UA"/>
              </w:rPr>
              <w:t>рис круглозернистий</w:t>
            </w:r>
          </w:p>
        </w:tc>
        <w:tc>
          <w:tcPr>
            <w:tcW w:w="4819" w:type="dxa"/>
          </w:tcPr>
          <w:p w:rsidR="00A263D7" w:rsidRPr="000A0325" w:rsidRDefault="00A263D7" w:rsidP="008D627D">
            <w:pPr>
              <w:keepNext/>
              <w:shd w:val="clear" w:color="auto" w:fill="FFFFFF"/>
              <w:tabs>
                <w:tab w:val="num" w:pos="0"/>
              </w:tabs>
              <w:spacing w:line="240" w:lineRule="exact"/>
              <w:ind w:firstLine="30"/>
              <w:jc w:val="both"/>
              <w:outlineLvl w:val="0"/>
              <w:rPr>
                <w:color w:val="000000"/>
                <w:sz w:val="22"/>
                <w:szCs w:val="22"/>
                <w:lang w:val="uk-UA"/>
              </w:rPr>
            </w:pPr>
            <w:r w:rsidRPr="000A0325">
              <w:rPr>
                <w:kern w:val="1"/>
                <w:sz w:val="22"/>
                <w:szCs w:val="22"/>
                <w:lang w:val="uk-UA"/>
              </w:rPr>
              <w:t>Рис вищий ґатунок, круглої форми, білий, не пропарений, шліфований.</w:t>
            </w:r>
            <w:r w:rsidRPr="000A0325">
              <w:rPr>
                <w:color w:val="000000"/>
                <w:sz w:val="22"/>
                <w:szCs w:val="22"/>
                <w:lang w:val="uk-UA"/>
              </w:rPr>
              <w:t xml:space="preserve"> Зерна рису цілі, напівпрозорого кольору. Смак і запах зерен характерний для рису, без сторонніх запахів, не затхлий, не пліснявий. Наявність шкідників не допускається.</w:t>
            </w:r>
          </w:p>
          <w:p w:rsidR="00A263D7" w:rsidRPr="000A0325" w:rsidRDefault="00A263D7" w:rsidP="008D627D">
            <w:pPr>
              <w:keepNext/>
              <w:shd w:val="clear" w:color="auto" w:fill="FFFFFF"/>
              <w:tabs>
                <w:tab w:val="num" w:pos="0"/>
              </w:tabs>
              <w:spacing w:line="240" w:lineRule="exact"/>
              <w:ind w:firstLine="30"/>
              <w:jc w:val="both"/>
              <w:outlineLvl w:val="0"/>
              <w:rPr>
                <w:color w:val="000000"/>
                <w:sz w:val="22"/>
                <w:szCs w:val="22"/>
                <w:lang w:val="uk-UA"/>
              </w:rPr>
            </w:pPr>
            <w:r w:rsidRPr="000A0325">
              <w:rPr>
                <w:color w:val="000000"/>
                <w:sz w:val="22"/>
                <w:szCs w:val="22"/>
                <w:lang w:val="uk-UA"/>
              </w:rPr>
              <w:t>Фасування у прозору упаковку (пластикові чи поліетиленові пакети), вагою 800-1000 г.</w:t>
            </w:r>
          </w:p>
          <w:p w:rsidR="00A263D7" w:rsidRPr="000A0325" w:rsidRDefault="00A263D7" w:rsidP="008D627D">
            <w:pPr>
              <w:keepNext/>
              <w:shd w:val="clear" w:color="auto" w:fill="FFFFFF"/>
              <w:tabs>
                <w:tab w:val="num" w:pos="0"/>
              </w:tabs>
              <w:spacing w:line="240" w:lineRule="exact"/>
              <w:ind w:firstLine="30"/>
              <w:jc w:val="both"/>
              <w:outlineLvl w:val="0"/>
              <w:rPr>
                <w:sz w:val="22"/>
                <w:szCs w:val="22"/>
                <w:lang w:val="uk-UA"/>
              </w:rPr>
            </w:pPr>
            <w:r w:rsidRPr="000A0325">
              <w:rPr>
                <w:sz w:val="22"/>
                <w:szCs w:val="22"/>
                <w:lang w:val="uk-UA"/>
              </w:rPr>
              <w:t xml:space="preserve">Маркування державною мовою згідно з ДСТУ.  </w:t>
            </w:r>
            <w:r w:rsidRPr="000A0325">
              <w:rPr>
                <w:color w:val="000000"/>
                <w:sz w:val="22"/>
                <w:szCs w:val="22"/>
                <w:lang w:val="uk-UA"/>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p w:rsidR="00A263D7" w:rsidRPr="000A0325" w:rsidRDefault="00A263D7" w:rsidP="008D627D">
            <w:pPr>
              <w:spacing w:line="240" w:lineRule="exact"/>
              <w:ind w:firstLine="30"/>
              <w:jc w:val="both"/>
              <w:rPr>
                <w:sz w:val="22"/>
                <w:szCs w:val="22"/>
                <w:lang w:val="uk-UA"/>
              </w:rPr>
            </w:pPr>
            <w:r w:rsidRPr="000A0325">
              <w:rPr>
                <w:sz w:val="22"/>
                <w:szCs w:val="22"/>
                <w:lang w:val="uk-UA"/>
              </w:rPr>
              <w:t>Якість згідно з ДСТУ 4965:2008 Рис. Технічні умови (або еквівалент).</w:t>
            </w:r>
          </w:p>
        </w:tc>
        <w:tc>
          <w:tcPr>
            <w:tcW w:w="1144" w:type="dxa"/>
          </w:tcPr>
          <w:p w:rsidR="00A263D7" w:rsidRPr="000A0325" w:rsidRDefault="00A263D7" w:rsidP="008D627D">
            <w:pPr>
              <w:jc w:val="center"/>
              <w:rPr>
                <w:sz w:val="22"/>
                <w:szCs w:val="22"/>
                <w:lang w:val="uk-UA"/>
              </w:rPr>
            </w:pPr>
            <w:r w:rsidRPr="000A0325">
              <w:rPr>
                <w:sz w:val="22"/>
                <w:szCs w:val="22"/>
                <w:lang w:val="uk-UA"/>
              </w:rPr>
              <w:t>кг</w:t>
            </w:r>
          </w:p>
        </w:tc>
        <w:tc>
          <w:tcPr>
            <w:tcW w:w="1124" w:type="dxa"/>
          </w:tcPr>
          <w:p w:rsidR="00A263D7" w:rsidRPr="000A0325" w:rsidRDefault="00A263D7" w:rsidP="008D627D">
            <w:pPr>
              <w:spacing w:line="240" w:lineRule="exact"/>
              <w:ind w:firstLine="30"/>
              <w:jc w:val="center"/>
              <w:rPr>
                <w:sz w:val="22"/>
                <w:szCs w:val="22"/>
                <w:lang w:val="uk-UA"/>
              </w:rPr>
            </w:pPr>
            <w:r w:rsidRPr="000A0325">
              <w:rPr>
                <w:sz w:val="22"/>
                <w:szCs w:val="22"/>
                <w:lang w:val="uk-UA"/>
              </w:rPr>
              <w:t>130</w:t>
            </w:r>
          </w:p>
          <w:p w:rsidR="00A263D7" w:rsidRPr="000A0325" w:rsidRDefault="00A263D7" w:rsidP="008D627D">
            <w:pPr>
              <w:spacing w:line="240" w:lineRule="exact"/>
              <w:ind w:firstLine="30"/>
              <w:jc w:val="center"/>
              <w:rPr>
                <w:sz w:val="22"/>
                <w:szCs w:val="22"/>
                <w:lang w:val="uk-UA"/>
              </w:rPr>
            </w:pPr>
          </w:p>
          <w:p w:rsidR="00A263D7" w:rsidRPr="000A0325" w:rsidRDefault="00A263D7" w:rsidP="008D627D">
            <w:pPr>
              <w:spacing w:line="240" w:lineRule="exact"/>
              <w:ind w:firstLine="30"/>
              <w:jc w:val="center"/>
              <w:rPr>
                <w:sz w:val="22"/>
                <w:szCs w:val="22"/>
                <w:lang w:val="uk-UA"/>
              </w:rPr>
            </w:pPr>
          </w:p>
        </w:tc>
      </w:tr>
      <w:tr w:rsidR="00A263D7" w:rsidRPr="000A0325" w:rsidTr="008D627D">
        <w:trPr>
          <w:trHeight w:val="1304"/>
          <w:jc w:val="center"/>
        </w:trPr>
        <w:tc>
          <w:tcPr>
            <w:tcW w:w="567" w:type="dxa"/>
          </w:tcPr>
          <w:p w:rsidR="00A263D7" w:rsidRPr="000A0325" w:rsidRDefault="00A263D7" w:rsidP="008D627D">
            <w:pPr>
              <w:spacing w:line="240" w:lineRule="exact"/>
              <w:ind w:left="34" w:hanging="6"/>
              <w:rPr>
                <w:sz w:val="22"/>
                <w:szCs w:val="22"/>
                <w:lang w:val="uk-UA"/>
              </w:rPr>
            </w:pPr>
            <w:r w:rsidRPr="000A0325">
              <w:rPr>
                <w:sz w:val="22"/>
                <w:szCs w:val="22"/>
                <w:lang w:val="uk-UA"/>
              </w:rPr>
              <w:t>2</w:t>
            </w:r>
          </w:p>
        </w:tc>
        <w:tc>
          <w:tcPr>
            <w:tcW w:w="1985" w:type="dxa"/>
          </w:tcPr>
          <w:p w:rsidR="00A263D7" w:rsidRPr="000A0325" w:rsidRDefault="00A263D7" w:rsidP="008D627D">
            <w:pPr>
              <w:spacing w:line="240" w:lineRule="exact"/>
              <w:jc w:val="both"/>
              <w:rPr>
                <w:sz w:val="22"/>
                <w:szCs w:val="22"/>
                <w:lang w:val="uk-UA"/>
              </w:rPr>
            </w:pPr>
            <w:r w:rsidRPr="000A0325">
              <w:rPr>
                <w:sz w:val="22"/>
                <w:szCs w:val="22"/>
                <w:lang w:val="uk-UA"/>
              </w:rPr>
              <w:t>пластівці вівсяні</w:t>
            </w:r>
          </w:p>
        </w:tc>
        <w:tc>
          <w:tcPr>
            <w:tcW w:w="4819" w:type="dxa"/>
          </w:tcPr>
          <w:p w:rsidR="00A263D7" w:rsidRPr="000A0325" w:rsidRDefault="00A263D7" w:rsidP="008D627D">
            <w:pPr>
              <w:ind w:firstLine="28"/>
              <w:jc w:val="both"/>
              <w:rPr>
                <w:color w:val="000000"/>
                <w:sz w:val="22"/>
                <w:szCs w:val="22"/>
                <w:lang w:val="uk-UA" w:eastAsia="ru-RU"/>
              </w:rPr>
            </w:pPr>
            <w:r w:rsidRPr="000A0325">
              <w:rPr>
                <w:color w:val="000000"/>
                <w:sz w:val="22"/>
                <w:szCs w:val="22"/>
                <w:lang w:val="uk-UA" w:eastAsia="ru-RU"/>
              </w:rPr>
              <w:t xml:space="preserve">Виготовлені з вівсяної крупи вищого сорту, очищеної від домішок, пропареної і розплющеної в пластівці. Колір: від кремового до жовтого. </w:t>
            </w:r>
            <w:r w:rsidRPr="000A0325">
              <w:rPr>
                <w:color w:val="000000"/>
                <w:sz w:val="22"/>
                <w:szCs w:val="22"/>
                <w:shd w:val="clear" w:color="auto" w:fill="FFFFFF"/>
                <w:lang w:val="uk-UA"/>
              </w:rPr>
              <w:t>Смак і запах повинні бути властиві вівсяній крупі, без сторонніх присмаків, без пліснявого, затхлого та інших сторонніх запахів, без присмаку гіркоти і сторонніх присмаків. Допустима вологість круп становить не більше 12%. Зараженість шкідниками крупи не допускається.</w:t>
            </w:r>
          </w:p>
          <w:p w:rsidR="00A263D7" w:rsidRPr="000A0325" w:rsidRDefault="00A263D7" w:rsidP="008D627D">
            <w:pPr>
              <w:ind w:firstLine="28"/>
              <w:jc w:val="both"/>
              <w:rPr>
                <w:color w:val="000000"/>
                <w:sz w:val="22"/>
                <w:szCs w:val="22"/>
                <w:lang w:val="uk-UA" w:eastAsia="ru-RU"/>
              </w:rPr>
            </w:pPr>
            <w:r w:rsidRPr="000A0325">
              <w:rPr>
                <w:color w:val="000000"/>
                <w:sz w:val="22"/>
                <w:szCs w:val="22"/>
                <w:lang w:val="uk-UA" w:eastAsia="ru-RU"/>
              </w:rPr>
              <w:t>Фасування: пропіленові пакети, картонні коробки. Маса нетто 400-1000 г.</w:t>
            </w:r>
          </w:p>
          <w:p w:rsidR="00A263D7" w:rsidRPr="000A0325" w:rsidRDefault="00A263D7" w:rsidP="008D627D">
            <w:pPr>
              <w:ind w:firstLine="28"/>
              <w:jc w:val="both"/>
              <w:rPr>
                <w:color w:val="000000"/>
                <w:sz w:val="22"/>
                <w:szCs w:val="22"/>
                <w:lang w:val="uk-UA" w:eastAsia="ru-RU"/>
              </w:rPr>
            </w:pPr>
            <w:r w:rsidRPr="000A0325">
              <w:rPr>
                <w:sz w:val="22"/>
                <w:szCs w:val="22"/>
                <w:lang w:val="uk-UA"/>
              </w:rPr>
              <w:t xml:space="preserve">Маркування державною мовою згідно з ДСТУ. </w:t>
            </w:r>
            <w:r w:rsidRPr="000A0325">
              <w:rPr>
                <w:color w:val="000000"/>
                <w:sz w:val="22"/>
                <w:szCs w:val="22"/>
                <w:lang w:val="uk-UA" w:eastAsia="ru-RU"/>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кг ,енергетичну цінність. Без ГМО, що має бути зазначено на упаковці. </w:t>
            </w:r>
          </w:p>
          <w:p w:rsidR="00A263D7" w:rsidRPr="000A0325" w:rsidRDefault="00A263D7" w:rsidP="008D627D">
            <w:pPr>
              <w:ind w:firstLine="28"/>
              <w:jc w:val="both"/>
              <w:rPr>
                <w:sz w:val="22"/>
                <w:szCs w:val="22"/>
                <w:lang w:val="uk-UA"/>
              </w:rPr>
            </w:pPr>
            <w:r w:rsidRPr="000A0325">
              <w:rPr>
                <w:color w:val="000000"/>
                <w:sz w:val="22"/>
                <w:szCs w:val="22"/>
                <w:lang w:val="uk-UA" w:eastAsia="ru-RU"/>
              </w:rPr>
              <w:t>Якість відповідно до ДСТУ 4634:2006. Концентрати харчові сніданки сухі пластівці круп’яні (або еквівалент).</w:t>
            </w:r>
          </w:p>
        </w:tc>
        <w:tc>
          <w:tcPr>
            <w:tcW w:w="1144" w:type="dxa"/>
          </w:tcPr>
          <w:p w:rsidR="00A263D7" w:rsidRPr="000A0325" w:rsidRDefault="00A263D7" w:rsidP="008D627D">
            <w:pPr>
              <w:jc w:val="center"/>
              <w:rPr>
                <w:sz w:val="22"/>
                <w:szCs w:val="22"/>
                <w:lang w:val="uk-UA"/>
              </w:rPr>
            </w:pPr>
            <w:r w:rsidRPr="000A0325">
              <w:rPr>
                <w:sz w:val="22"/>
                <w:szCs w:val="22"/>
                <w:lang w:val="uk-UA"/>
              </w:rPr>
              <w:t>кг</w:t>
            </w:r>
          </w:p>
        </w:tc>
        <w:tc>
          <w:tcPr>
            <w:tcW w:w="1124" w:type="dxa"/>
          </w:tcPr>
          <w:p w:rsidR="00A263D7" w:rsidRPr="000A0325" w:rsidRDefault="00A263D7" w:rsidP="008D627D">
            <w:pPr>
              <w:spacing w:line="240" w:lineRule="exact"/>
              <w:ind w:firstLine="30"/>
              <w:jc w:val="center"/>
              <w:rPr>
                <w:sz w:val="22"/>
                <w:szCs w:val="22"/>
                <w:lang w:val="uk-UA"/>
              </w:rPr>
            </w:pPr>
            <w:r w:rsidRPr="000A0325">
              <w:rPr>
                <w:sz w:val="22"/>
                <w:szCs w:val="22"/>
                <w:lang w:val="uk-UA"/>
              </w:rPr>
              <w:t>65</w:t>
            </w:r>
          </w:p>
        </w:tc>
      </w:tr>
      <w:tr w:rsidR="00A263D7" w:rsidRPr="000A0325" w:rsidTr="008D627D">
        <w:trPr>
          <w:jc w:val="center"/>
        </w:trPr>
        <w:tc>
          <w:tcPr>
            <w:tcW w:w="567" w:type="dxa"/>
          </w:tcPr>
          <w:p w:rsidR="00A263D7" w:rsidRPr="000A0325" w:rsidRDefault="00A263D7" w:rsidP="008D627D">
            <w:pPr>
              <w:spacing w:line="240" w:lineRule="exact"/>
              <w:ind w:left="34" w:hanging="6"/>
              <w:rPr>
                <w:sz w:val="22"/>
                <w:szCs w:val="22"/>
                <w:lang w:val="uk-UA"/>
              </w:rPr>
            </w:pPr>
            <w:r w:rsidRPr="000A0325">
              <w:rPr>
                <w:sz w:val="22"/>
                <w:szCs w:val="22"/>
                <w:lang w:val="uk-UA"/>
              </w:rPr>
              <w:t>3</w:t>
            </w:r>
          </w:p>
        </w:tc>
        <w:tc>
          <w:tcPr>
            <w:tcW w:w="1985" w:type="dxa"/>
          </w:tcPr>
          <w:p w:rsidR="00A263D7" w:rsidRPr="000A0325" w:rsidRDefault="00A263D7" w:rsidP="008D627D">
            <w:pPr>
              <w:spacing w:line="240" w:lineRule="exact"/>
              <w:jc w:val="both"/>
              <w:rPr>
                <w:sz w:val="22"/>
                <w:szCs w:val="22"/>
                <w:lang w:val="uk-UA"/>
              </w:rPr>
            </w:pPr>
            <w:r w:rsidRPr="000A0325">
              <w:rPr>
                <w:sz w:val="22"/>
                <w:szCs w:val="22"/>
                <w:lang w:val="uk-UA"/>
              </w:rPr>
              <w:t>крупа пшенична</w:t>
            </w:r>
          </w:p>
          <w:p w:rsidR="00A263D7" w:rsidRPr="000A0325" w:rsidRDefault="00A263D7" w:rsidP="008D627D">
            <w:pPr>
              <w:spacing w:line="240" w:lineRule="exact"/>
              <w:jc w:val="both"/>
              <w:rPr>
                <w:sz w:val="22"/>
                <w:szCs w:val="22"/>
                <w:lang w:val="uk-UA"/>
              </w:rPr>
            </w:pPr>
          </w:p>
        </w:tc>
        <w:tc>
          <w:tcPr>
            <w:tcW w:w="4819" w:type="dxa"/>
          </w:tcPr>
          <w:p w:rsidR="00A263D7" w:rsidRPr="000A0325" w:rsidRDefault="00A263D7" w:rsidP="008D627D">
            <w:pPr>
              <w:spacing w:line="240" w:lineRule="exact"/>
              <w:ind w:firstLine="30"/>
              <w:jc w:val="both"/>
              <w:rPr>
                <w:color w:val="000000"/>
                <w:sz w:val="22"/>
                <w:szCs w:val="22"/>
                <w:lang w:val="uk-UA"/>
              </w:rPr>
            </w:pPr>
            <w:r w:rsidRPr="000A0325">
              <w:rPr>
                <w:color w:val="000000"/>
                <w:sz w:val="22"/>
                <w:szCs w:val="22"/>
                <w:lang w:val="uk-UA"/>
              </w:rPr>
              <w:t>Крупа пшенична вищий або І ґатунок. Вид – Артек. Має бути добре відшліфована на мілкі частинки; чиста, без домішок, без шкідників, без сторонніх запахів, без плісняви. Зовнішній вигляд повинен відповідати даному виду круп. Вологість не більше 14%.</w:t>
            </w:r>
          </w:p>
          <w:p w:rsidR="00A263D7" w:rsidRPr="000A0325" w:rsidRDefault="00A263D7" w:rsidP="008D627D">
            <w:pPr>
              <w:spacing w:line="240" w:lineRule="exact"/>
              <w:ind w:firstLine="30"/>
              <w:jc w:val="both"/>
              <w:rPr>
                <w:sz w:val="22"/>
                <w:szCs w:val="22"/>
                <w:lang w:val="uk-UA"/>
              </w:rPr>
            </w:pPr>
            <w:r w:rsidRPr="000A0325">
              <w:rPr>
                <w:color w:val="000000"/>
                <w:sz w:val="22"/>
                <w:szCs w:val="22"/>
                <w:lang w:val="uk-UA"/>
              </w:rPr>
              <w:t xml:space="preserve">Фасована </w:t>
            </w:r>
            <w:r w:rsidRPr="000A0325">
              <w:rPr>
                <w:sz w:val="22"/>
                <w:szCs w:val="22"/>
                <w:lang w:val="uk-UA"/>
              </w:rPr>
              <w:t>у пластикові чи поліетиленові пакети. Маса нетто 800-1000 г.</w:t>
            </w:r>
          </w:p>
          <w:p w:rsidR="00A263D7" w:rsidRPr="000A0325" w:rsidRDefault="00A263D7" w:rsidP="008D627D">
            <w:pPr>
              <w:ind w:firstLine="28"/>
              <w:jc w:val="both"/>
              <w:rPr>
                <w:color w:val="000000"/>
                <w:sz w:val="22"/>
                <w:szCs w:val="22"/>
                <w:lang w:val="uk-UA" w:eastAsia="ru-RU"/>
              </w:rPr>
            </w:pPr>
            <w:r w:rsidRPr="000A0325">
              <w:rPr>
                <w:color w:val="000000"/>
                <w:sz w:val="22"/>
                <w:szCs w:val="22"/>
                <w:lang w:val="uk-UA" w:eastAsia="ru-RU"/>
              </w:rPr>
              <w:t xml:space="preserve">Без ГМО, що має бути зазначено на упаковці. </w:t>
            </w:r>
          </w:p>
          <w:p w:rsidR="00A263D7" w:rsidRPr="000A0325" w:rsidRDefault="00A263D7" w:rsidP="008D627D">
            <w:pPr>
              <w:spacing w:line="240" w:lineRule="exact"/>
              <w:ind w:firstLine="30"/>
              <w:rPr>
                <w:sz w:val="22"/>
                <w:szCs w:val="22"/>
                <w:lang w:val="uk-UA"/>
              </w:rPr>
            </w:pPr>
            <w:r w:rsidRPr="000A0325">
              <w:rPr>
                <w:sz w:val="22"/>
                <w:szCs w:val="22"/>
                <w:lang w:val="uk-UA"/>
              </w:rPr>
              <w:t>Якість згідно з ДСТУ 7699:2015 Крупи пшеничні. Технічні умови (або еквівалент).</w:t>
            </w:r>
          </w:p>
          <w:p w:rsidR="00A263D7" w:rsidRPr="000A0325" w:rsidRDefault="00A263D7" w:rsidP="008D627D">
            <w:pPr>
              <w:spacing w:line="240" w:lineRule="exact"/>
              <w:ind w:firstLine="30"/>
              <w:jc w:val="both"/>
              <w:rPr>
                <w:sz w:val="22"/>
                <w:szCs w:val="22"/>
                <w:lang w:val="uk-UA"/>
              </w:rPr>
            </w:pPr>
            <w:r w:rsidRPr="000A0325">
              <w:rPr>
                <w:sz w:val="22"/>
                <w:szCs w:val="22"/>
                <w:lang w:val="uk-UA"/>
              </w:rPr>
              <w:t>Маркування державною мовою згідно з ДСТУ.</w:t>
            </w:r>
          </w:p>
        </w:tc>
        <w:tc>
          <w:tcPr>
            <w:tcW w:w="1144" w:type="dxa"/>
          </w:tcPr>
          <w:p w:rsidR="00A263D7" w:rsidRPr="000A0325" w:rsidRDefault="00A263D7" w:rsidP="008D627D">
            <w:pPr>
              <w:jc w:val="center"/>
              <w:rPr>
                <w:sz w:val="22"/>
                <w:szCs w:val="22"/>
                <w:lang w:val="uk-UA"/>
              </w:rPr>
            </w:pPr>
            <w:r w:rsidRPr="000A0325">
              <w:rPr>
                <w:sz w:val="22"/>
                <w:szCs w:val="22"/>
                <w:lang w:val="uk-UA"/>
              </w:rPr>
              <w:t>кг</w:t>
            </w:r>
          </w:p>
        </w:tc>
        <w:tc>
          <w:tcPr>
            <w:tcW w:w="1124" w:type="dxa"/>
          </w:tcPr>
          <w:p w:rsidR="00A263D7" w:rsidRPr="000A0325" w:rsidRDefault="00A263D7" w:rsidP="008D627D">
            <w:pPr>
              <w:spacing w:line="240" w:lineRule="exact"/>
              <w:ind w:firstLine="30"/>
              <w:jc w:val="center"/>
              <w:rPr>
                <w:sz w:val="22"/>
                <w:szCs w:val="22"/>
                <w:lang w:val="uk-UA"/>
              </w:rPr>
            </w:pPr>
            <w:r w:rsidRPr="000A0325">
              <w:rPr>
                <w:sz w:val="22"/>
                <w:szCs w:val="22"/>
                <w:lang w:val="uk-UA"/>
              </w:rPr>
              <w:t>80</w:t>
            </w:r>
          </w:p>
          <w:p w:rsidR="00A263D7" w:rsidRPr="000A0325" w:rsidRDefault="00A263D7" w:rsidP="008D627D">
            <w:pPr>
              <w:spacing w:line="240" w:lineRule="exact"/>
              <w:ind w:firstLine="30"/>
              <w:jc w:val="center"/>
              <w:rPr>
                <w:sz w:val="22"/>
                <w:szCs w:val="22"/>
                <w:lang w:val="uk-UA"/>
              </w:rPr>
            </w:pPr>
          </w:p>
        </w:tc>
      </w:tr>
      <w:tr w:rsidR="00A263D7" w:rsidRPr="000A0325" w:rsidTr="008D627D">
        <w:trPr>
          <w:jc w:val="center"/>
        </w:trPr>
        <w:tc>
          <w:tcPr>
            <w:tcW w:w="567" w:type="dxa"/>
          </w:tcPr>
          <w:p w:rsidR="00A263D7" w:rsidRPr="000A0325" w:rsidRDefault="00A263D7" w:rsidP="008D627D">
            <w:pPr>
              <w:spacing w:line="240" w:lineRule="exact"/>
              <w:ind w:left="34" w:hanging="6"/>
              <w:rPr>
                <w:sz w:val="22"/>
                <w:szCs w:val="22"/>
                <w:lang w:val="uk-UA"/>
              </w:rPr>
            </w:pPr>
            <w:r w:rsidRPr="000A0325">
              <w:rPr>
                <w:sz w:val="22"/>
                <w:szCs w:val="22"/>
                <w:lang w:val="uk-UA"/>
              </w:rPr>
              <w:t>4</w:t>
            </w:r>
          </w:p>
        </w:tc>
        <w:tc>
          <w:tcPr>
            <w:tcW w:w="1985" w:type="dxa"/>
          </w:tcPr>
          <w:p w:rsidR="00A263D7" w:rsidRPr="000A0325" w:rsidRDefault="00A263D7" w:rsidP="008D627D">
            <w:pPr>
              <w:shd w:val="clear" w:color="auto" w:fill="FFFFFF"/>
              <w:spacing w:line="240" w:lineRule="exact"/>
              <w:jc w:val="both"/>
              <w:textAlignment w:val="baseline"/>
              <w:rPr>
                <w:b/>
                <w:bCs/>
                <w:sz w:val="22"/>
                <w:szCs w:val="22"/>
                <w:lang w:val="uk-UA"/>
              </w:rPr>
            </w:pPr>
            <w:r w:rsidRPr="000A0325">
              <w:rPr>
                <w:sz w:val="22"/>
                <w:szCs w:val="22"/>
                <w:lang w:val="uk-UA"/>
              </w:rPr>
              <w:t>крупа перлова</w:t>
            </w:r>
          </w:p>
        </w:tc>
        <w:tc>
          <w:tcPr>
            <w:tcW w:w="4819" w:type="dxa"/>
          </w:tcPr>
          <w:p w:rsidR="00A263D7" w:rsidRPr="000A0325" w:rsidRDefault="00A263D7" w:rsidP="008D627D">
            <w:pPr>
              <w:keepNext/>
              <w:shd w:val="clear" w:color="auto" w:fill="FFFFFF"/>
              <w:tabs>
                <w:tab w:val="num" w:pos="0"/>
              </w:tabs>
              <w:spacing w:line="240" w:lineRule="exact"/>
              <w:ind w:firstLine="30"/>
              <w:jc w:val="both"/>
              <w:outlineLvl w:val="0"/>
              <w:rPr>
                <w:kern w:val="1"/>
                <w:sz w:val="22"/>
                <w:szCs w:val="22"/>
                <w:lang w:val="uk-UA"/>
              </w:rPr>
            </w:pPr>
            <w:r w:rsidRPr="000A0325">
              <w:rPr>
                <w:color w:val="000000"/>
                <w:sz w:val="22"/>
                <w:szCs w:val="22"/>
                <w:lang w:val="uk-UA" w:eastAsia="ru-RU"/>
              </w:rPr>
              <w:t xml:space="preserve">Вищий або 1-й ґатунок. Шліфована. Колір білий з жовтим відтінком. Номер 1,2. Видовженої форми. Запах і смак притаманний перловій крупі без затхлого, пліснявого і інших запахів. Зараженість амбарними шкідниками не допускається. </w:t>
            </w:r>
          </w:p>
          <w:p w:rsidR="00A263D7" w:rsidRPr="000A0325" w:rsidRDefault="00A263D7" w:rsidP="008D627D">
            <w:pPr>
              <w:keepNext/>
              <w:shd w:val="clear" w:color="auto" w:fill="FFFFFF"/>
              <w:tabs>
                <w:tab w:val="num" w:pos="0"/>
              </w:tabs>
              <w:spacing w:line="240" w:lineRule="exact"/>
              <w:ind w:firstLine="30"/>
              <w:jc w:val="both"/>
              <w:outlineLvl w:val="0"/>
              <w:rPr>
                <w:kern w:val="1"/>
                <w:sz w:val="22"/>
                <w:szCs w:val="22"/>
                <w:lang w:val="uk-UA"/>
              </w:rPr>
            </w:pPr>
            <w:r w:rsidRPr="000A0325">
              <w:rPr>
                <w:kern w:val="1"/>
                <w:sz w:val="22"/>
                <w:szCs w:val="22"/>
                <w:lang w:val="uk-UA"/>
              </w:rPr>
              <w:lastRenderedPageBreak/>
              <w:t xml:space="preserve">Фасована у </w:t>
            </w:r>
            <w:r w:rsidRPr="000A0325">
              <w:rPr>
                <w:color w:val="000000"/>
                <w:sz w:val="22"/>
                <w:szCs w:val="22"/>
                <w:lang w:val="uk-UA" w:eastAsia="ru-RU"/>
              </w:rPr>
              <w:t>прозору упаковку:</w:t>
            </w:r>
            <w:r w:rsidRPr="000A0325">
              <w:rPr>
                <w:kern w:val="1"/>
                <w:sz w:val="22"/>
                <w:szCs w:val="22"/>
                <w:lang w:val="uk-UA"/>
              </w:rPr>
              <w:t xml:space="preserve"> пластикові чи поліетиленові пакети. Маса нетто 800-1000 г.</w:t>
            </w:r>
          </w:p>
          <w:p w:rsidR="00A263D7" w:rsidRPr="000A0325" w:rsidRDefault="00A263D7" w:rsidP="008D627D">
            <w:pPr>
              <w:keepNext/>
              <w:shd w:val="clear" w:color="auto" w:fill="FFFFFF"/>
              <w:tabs>
                <w:tab w:val="num" w:pos="0"/>
              </w:tabs>
              <w:spacing w:line="240" w:lineRule="exact"/>
              <w:ind w:firstLine="30"/>
              <w:jc w:val="both"/>
              <w:outlineLvl w:val="0"/>
              <w:rPr>
                <w:kern w:val="1"/>
                <w:sz w:val="22"/>
                <w:szCs w:val="22"/>
                <w:lang w:val="uk-UA"/>
              </w:rPr>
            </w:pPr>
            <w:r w:rsidRPr="000A0325">
              <w:rPr>
                <w:sz w:val="22"/>
                <w:szCs w:val="22"/>
                <w:lang w:val="uk-UA"/>
              </w:rPr>
              <w:t xml:space="preserve">Маркування державною мовою згідно з ДСТУ.  </w:t>
            </w:r>
            <w:r w:rsidRPr="000A0325">
              <w:rPr>
                <w:color w:val="000000"/>
                <w:sz w:val="22"/>
                <w:szCs w:val="22"/>
                <w:lang w:val="uk-UA" w:eastAsia="ru-RU"/>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A263D7" w:rsidRPr="000A0325" w:rsidRDefault="00A263D7" w:rsidP="008D627D">
            <w:pPr>
              <w:spacing w:line="240" w:lineRule="exact"/>
              <w:ind w:firstLine="30"/>
              <w:jc w:val="both"/>
              <w:rPr>
                <w:sz w:val="22"/>
                <w:szCs w:val="22"/>
                <w:lang w:val="uk-UA"/>
              </w:rPr>
            </w:pPr>
            <w:r w:rsidRPr="000A0325">
              <w:rPr>
                <w:sz w:val="22"/>
                <w:szCs w:val="22"/>
                <w:lang w:val="uk-UA"/>
              </w:rPr>
              <w:t>Якість згідно з ДСТУ 7700:2015 Крупи ячмінні. Технічні умови (або еквівалент)</w:t>
            </w:r>
          </w:p>
        </w:tc>
        <w:tc>
          <w:tcPr>
            <w:tcW w:w="1144" w:type="dxa"/>
          </w:tcPr>
          <w:p w:rsidR="00A263D7" w:rsidRPr="000A0325" w:rsidRDefault="00A263D7" w:rsidP="008D627D">
            <w:pPr>
              <w:spacing w:line="240" w:lineRule="exact"/>
              <w:ind w:firstLine="30"/>
              <w:jc w:val="center"/>
              <w:rPr>
                <w:sz w:val="22"/>
                <w:szCs w:val="22"/>
                <w:lang w:val="uk-UA"/>
              </w:rPr>
            </w:pPr>
            <w:r w:rsidRPr="000A0325">
              <w:rPr>
                <w:sz w:val="22"/>
                <w:szCs w:val="22"/>
                <w:lang w:val="uk-UA"/>
              </w:rPr>
              <w:lastRenderedPageBreak/>
              <w:t>кг</w:t>
            </w:r>
          </w:p>
        </w:tc>
        <w:tc>
          <w:tcPr>
            <w:tcW w:w="1124" w:type="dxa"/>
          </w:tcPr>
          <w:p w:rsidR="00A263D7" w:rsidRPr="000A0325" w:rsidRDefault="00A263D7" w:rsidP="008D627D">
            <w:pPr>
              <w:ind w:firstLine="30"/>
              <w:jc w:val="center"/>
              <w:rPr>
                <w:sz w:val="22"/>
                <w:szCs w:val="22"/>
                <w:lang w:val="uk-UA"/>
              </w:rPr>
            </w:pPr>
            <w:r w:rsidRPr="000A0325">
              <w:rPr>
                <w:sz w:val="22"/>
                <w:szCs w:val="22"/>
                <w:lang w:val="uk-UA"/>
              </w:rPr>
              <w:t>65</w:t>
            </w:r>
          </w:p>
        </w:tc>
      </w:tr>
    </w:tbl>
    <w:p w:rsidR="00A06887" w:rsidRPr="000A0325" w:rsidRDefault="00A06887" w:rsidP="00A263D7">
      <w:pPr>
        <w:spacing w:line="240" w:lineRule="exact"/>
        <w:ind w:left="34" w:hanging="6"/>
        <w:rPr>
          <w:sz w:val="22"/>
          <w:szCs w:val="22"/>
          <w:lang w:val="uk-UA"/>
        </w:rPr>
      </w:pPr>
    </w:p>
    <w:p w:rsidR="00A06887" w:rsidRPr="000A0325" w:rsidRDefault="00A06887" w:rsidP="00A06887">
      <w:pPr>
        <w:ind w:right="-185"/>
        <w:jc w:val="center"/>
        <w:rPr>
          <w:sz w:val="24"/>
          <w:szCs w:val="24"/>
          <w:lang w:val="uk-UA" w:eastAsia="uk-UA"/>
        </w:rPr>
      </w:pPr>
      <w:r w:rsidRPr="000A0325">
        <w:rPr>
          <w:b/>
          <w:bCs/>
          <w:color w:val="000000"/>
          <w:sz w:val="24"/>
          <w:szCs w:val="24"/>
          <w:lang w:val="uk-UA" w:eastAsia="uk-UA"/>
        </w:rPr>
        <w:t>Адреси закладів, за якими здійснюється поставка товару</w:t>
      </w:r>
    </w:p>
    <w:p w:rsidR="00A06887" w:rsidRPr="000A0325" w:rsidRDefault="00A06887" w:rsidP="00A06887">
      <w:pPr>
        <w:jc w:val="right"/>
        <w:rPr>
          <w:sz w:val="24"/>
          <w:szCs w:val="24"/>
          <w:lang w:val="uk-UA" w:eastAsia="uk-UA"/>
        </w:rPr>
      </w:pPr>
      <w:r w:rsidRPr="000A0325">
        <w:rPr>
          <w:i/>
          <w:iCs/>
          <w:color w:val="000000"/>
          <w:lang w:val="uk-UA" w:eastAsia="uk-UA"/>
        </w:rPr>
        <w:t>Таблиця 1</w:t>
      </w:r>
    </w:p>
    <w:tbl>
      <w:tblPr>
        <w:tblW w:w="10264" w:type="dxa"/>
        <w:tblInd w:w="2" w:type="dxa"/>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tblPr>
      <w:tblGrid>
        <w:gridCol w:w="465"/>
        <w:gridCol w:w="5704"/>
        <w:gridCol w:w="4095"/>
      </w:tblGrid>
      <w:tr w:rsidR="00A263D7"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center"/>
              <w:rPr>
                <w:b/>
                <w:bCs/>
                <w:lang w:val="uk-UA"/>
              </w:rPr>
            </w:pPr>
            <w:r w:rsidRPr="000A0325">
              <w:rPr>
                <w:b/>
                <w:bCs/>
                <w:lang w:val="uk-UA"/>
              </w:rPr>
              <w:t>№ з/п</w:t>
            </w: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center"/>
              <w:rPr>
                <w:b/>
                <w:bCs/>
                <w:lang w:val="uk-UA"/>
              </w:rPr>
            </w:pPr>
            <w:r w:rsidRPr="000A0325">
              <w:rPr>
                <w:b/>
                <w:bCs/>
                <w:lang w:val="uk-UA"/>
              </w:rPr>
              <w:t>Найменування та опис об'єкта</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tabs>
                <w:tab w:val="left" w:pos="231"/>
              </w:tabs>
              <w:jc w:val="center"/>
              <w:rPr>
                <w:b/>
                <w:bCs/>
                <w:lang w:val="uk-UA"/>
              </w:rPr>
            </w:pPr>
            <w:r w:rsidRPr="000A0325">
              <w:rPr>
                <w:b/>
                <w:bCs/>
                <w:lang w:val="uk-UA"/>
              </w:rPr>
              <w:t>Адреса об’єкта</w:t>
            </w:r>
          </w:p>
        </w:tc>
      </w:tr>
      <w:tr w:rsidR="00A263D7"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A263D7">
            <w:pPr>
              <w:numPr>
                <w:ilvl w:val="0"/>
                <w:numId w:val="42"/>
              </w:numPr>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center"/>
              <w:rPr>
                <w:lang w:val="uk-UA"/>
              </w:rPr>
            </w:pPr>
            <w:r w:rsidRPr="000A0325">
              <w:rPr>
                <w:lang w:val="uk-UA"/>
              </w:rPr>
              <w:t>Вороньківський ліцей імені О.Д.Перелета Чорнухинської селищної ради Полтавської області</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both"/>
              <w:rPr>
                <w:lang w:val="uk-UA"/>
              </w:rPr>
            </w:pPr>
            <w:r w:rsidRPr="000A0325">
              <w:rPr>
                <w:lang w:val="uk-UA"/>
              </w:rPr>
              <w:t>37140, Полтавська область, с. Вороньки, вул. Перелета, 1</w:t>
            </w:r>
          </w:p>
        </w:tc>
      </w:tr>
      <w:tr w:rsidR="00A263D7"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A263D7">
            <w:pPr>
              <w:numPr>
                <w:ilvl w:val="0"/>
                <w:numId w:val="42"/>
              </w:numPr>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center"/>
              <w:rPr>
                <w:lang w:val="uk-UA"/>
              </w:rPr>
            </w:pPr>
            <w:r w:rsidRPr="000A0325">
              <w:rPr>
                <w:lang w:val="uk-UA"/>
              </w:rPr>
              <w:t>Білоусівська початкова школа імені В.П.Мележика Чорнухинської селищної ради Полтавської області.</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both"/>
              <w:rPr>
                <w:lang w:val="uk-UA"/>
              </w:rPr>
            </w:pPr>
            <w:r w:rsidRPr="000A0325">
              <w:rPr>
                <w:lang w:val="uk-UA"/>
              </w:rPr>
              <w:t>37110, Полтавська область, с. Білоусівка,</w:t>
            </w:r>
          </w:p>
          <w:p w:rsidR="00A263D7" w:rsidRPr="000A0325" w:rsidRDefault="00A263D7" w:rsidP="008D627D">
            <w:pPr>
              <w:jc w:val="both"/>
              <w:rPr>
                <w:lang w:val="uk-UA"/>
              </w:rPr>
            </w:pPr>
            <w:r w:rsidRPr="000A0325">
              <w:rPr>
                <w:lang w:val="uk-UA"/>
              </w:rPr>
              <w:t>вул. Мележика, 52</w:t>
            </w:r>
          </w:p>
        </w:tc>
      </w:tr>
      <w:tr w:rsidR="00A263D7"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A263D7">
            <w:pPr>
              <w:numPr>
                <w:ilvl w:val="0"/>
                <w:numId w:val="42"/>
              </w:numPr>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center"/>
              <w:rPr>
                <w:lang w:val="uk-UA"/>
              </w:rPr>
            </w:pPr>
            <w:r w:rsidRPr="000A0325">
              <w:rPr>
                <w:lang w:val="uk-UA"/>
              </w:rPr>
              <w:t>Мокиївська гімназія Чорнухинської селищної ради Полтавської області</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both"/>
              <w:rPr>
                <w:lang w:val="uk-UA"/>
              </w:rPr>
            </w:pPr>
            <w:r w:rsidRPr="000A0325">
              <w:rPr>
                <w:lang w:val="uk-UA"/>
              </w:rPr>
              <w:t>37100, Полтавська область, с. Мокіївка, вул. Центральна, б.7А</w:t>
            </w:r>
          </w:p>
        </w:tc>
      </w:tr>
      <w:tr w:rsidR="00A263D7"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A263D7">
            <w:pPr>
              <w:numPr>
                <w:ilvl w:val="0"/>
                <w:numId w:val="42"/>
              </w:numPr>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center"/>
              <w:rPr>
                <w:lang w:val="uk-UA"/>
              </w:rPr>
            </w:pPr>
            <w:r w:rsidRPr="000A0325">
              <w:rPr>
                <w:lang w:val="uk-UA"/>
              </w:rPr>
              <w:t>Хейлівщинська початкова школа Чорнухинської селищної ради Полтавської області</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both"/>
              <w:rPr>
                <w:lang w:val="uk-UA"/>
              </w:rPr>
            </w:pPr>
            <w:r w:rsidRPr="000A0325">
              <w:rPr>
                <w:lang w:val="uk-UA"/>
              </w:rPr>
              <w:t>с. Хейлівщина, вул. Галушки, буд 4, Полтавської області.</w:t>
            </w:r>
          </w:p>
        </w:tc>
      </w:tr>
      <w:tr w:rsidR="00A263D7"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A263D7">
            <w:pPr>
              <w:numPr>
                <w:ilvl w:val="0"/>
                <w:numId w:val="42"/>
              </w:numPr>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center"/>
              <w:rPr>
                <w:lang w:val="uk-UA" w:eastAsia="uk-UA"/>
              </w:rPr>
            </w:pPr>
            <w:r w:rsidRPr="000A0325">
              <w:rPr>
                <w:lang w:val="uk-UA" w:eastAsia="uk-UA"/>
              </w:rPr>
              <w:t>Чорнухинський заклад дошкільної освіти (ясла-садок) «Берізка» Чорнухинської селищної ради</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both"/>
              <w:rPr>
                <w:lang w:val="uk-UA" w:eastAsia="uk-UA"/>
              </w:rPr>
            </w:pPr>
            <w:r w:rsidRPr="000A0325">
              <w:rPr>
                <w:lang w:val="uk-UA" w:eastAsia="uk-UA"/>
              </w:rPr>
              <w:t>37100, смт Чорнухи, вул. Мележика 10</w:t>
            </w:r>
          </w:p>
        </w:tc>
      </w:tr>
      <w:tr w:rsidR="00A263D7"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A263D7">
            <w:pPr>
              <w:numPr>
                <w:ilvl w:val="0"/>
                <w:numId w:val="42"/>
              </w:numPr>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center"/>
              <w:rPr>
                <w:lang w:val="uk-UA" w:eastAsia="uk-UA"/>
              </w:rPr>
            </w:pPr>
            <w:r w:rsidRPr="000A0325">
              <w:rPr>
                <w:lang w:val="uk-UA" w:eastAsia="uk-UA"/>
              </w:rPr>
              <w:t>Кізлівський заклад дошкільної освіти (ясла-садок) «Сонечко» Чорнухинської селищної ради</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both"/>
              <w:rPr>
                <w:lang w:val="uk-UA" w:eastAsia="uk-UA"/>
              </w:rPr>
            </w:pPr>
            <w:r w:rsidRPr="000A0325">
              <w:rPr>
                <w:lang w:val="uk-UA" w:eastAsia="uk-UA"/>
              </w:rPr>
              <w:t>37130,  с. Кізлівка. вул. Центральна 77</w:t>
            </w:r>
          </w:p>
        </w:tc>
      </w:tr>
      <w:tr w:rsidR="00A263D7"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A263D7">
            <w:pPr>
              <w:numPr>
                <w:ilvl w:val="0"/>
                <w:numId w:val="42"/>
              </w:numPr>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center"/>
              <w:rPr>
                <w:lang w:val="uk-UA" w:eastAsia="uk-UA"/>
              </w:rPr>
            </w:pPr>
            <w:r w:rsidRPr="000A0325">
              <w:rPr>
                <w:lang w:val="uk-UA" w:eastAsia="uk-UA"/>
              </w:rPr>
              <w:t>Харсіцький заклад дошкільної освіти (ясла-садок) «Ромашка» Чорнухинської селищної ради</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both"/>
              <w:rPr>
                <w:lang w:val="uk-UA" w:eastAsia="uk-UA"/>
              </w:rPr>
            </w:pPr>
            <w:r w:rsidRPr="000A0325">
              <w:rPr>
                <w:lang w:val="uk-UA" w:eastAsia="uk-UA"/>
              </w:rPr>
              <w:t>37100,  с. Харсіки, пров. Мирний 12</w:t>
            </w:r>
          </w:p>
        </w:tc>
      </w:tr>
      <w:tr w:rsidR="00A263D7"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A263D7">
            <w:pPr>
              <w:numPr>
                <w:ilvl w:val="0"/>
                <w:numId w:val="42"/>
              </w:numPr>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center"/>
              <w:rPr>
                <w:lang w:val="uk-UA" w:eastAsia="uk-UA"/>
              </w:rPr>
            </w:pPr>
            <w:r w:rsidRPr="000A0325">
              <w:rPr>
                <w:lang w:val="uk-UA" w:eastAsia="uk-UA"/>
              </w:rPr>
              <w:t>Гілецький заклад дошкільної освіти (ясла-садок) «Берізка» Чорнухинської селищної ради</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A263D7" w:rsidRPr="000A0325" w:rsidRDefault="00A263D7" w:rsidP="008D627D">
            <w:pPr>
              <w:jc w:val="both"/>
              <w:rPr>
                <w:lang w:val="uk-UA" w:eastAsia="uk-UA"/>
              </w:rPr>
            </w:pPr>
            <w:r w:rsidRPr="000A0325">
              <w:rPr>
                <w:lang w:val="uk-UA" w:eastAsia="uk-UA"/>
              </w:rPr>
              <w:t>37112, с. Гільці, вул. Молодіжна 9</w:t>
            </w:r>
          </w:p>
        </w:tc>
      </w:tr>
    </w:tbl>
    <w:p w:rsidR="00614F99" w:rsidRPr="000A0325" w:rsidRDefault="00614F99" w:rsidP="00C522B9">
      <w:pPr>
        <w:ind w:right="-185"/>
        <w:jc w:val="both"/>
        <w:rPr>
          <w:lang w:val="uk-UA"/>
        </w:rPr>
      </w:pPr>
    </w:p>
    <w:p w:rsidR="00614F99" w:rsidRPr="000A0325" w:rsidRDefault="00614F99" w:rsidP="00C522B9">
      <w:pPr>
        <w:ind w:right="-185"/>
        <w:jc w:val="both"/>
        <w:rPr>
          <w:b/>
          <w:bCs/>
          <w:sz w:val="24"/>
          <w:szCs w:val="24"/>
          <w:lang w:val="uk-UA"/>
        </w:rPr>
      </w:pPr>
      <w:r w:rsidRPr="000A0325">
        <w:rPr>
          <w:sz w:val="24"/>
          <w:szCs w:val="24"/>
          <w:lang w:val="uk-UA"/>
        </w:rPr>
        <w:t>РОЗДІЛ II. III.</w:t>
      </w:r>
      <w:r w:rsidRPr="000A0325">
        <w:rPr>
          <w:b/>
          <w:bCs/>
          <w:sz w:val="24"/>
          <w:szCs w:val="24"/>
          <w:lang w:val="uk-UA"/>
        </w:rPr>
        <w:t xml:space="preserve"> ДОДАТКОВО У СКЛАДІ ПРОПОЗИЦІЇ УЧАСНИК ЗОБОВ'ЯЗАНИЙ НАДАТИ:</w:t>
      </w:r>
    </w:p>
    <w:p w:rsidR="00A06887" w:rsidRPr="000A0325" w:rsidRDefault="00A06887" w:rsidP="00A06887">
      <w:pPr>
        <w:numPr>
          <w:ilvl w:val="0"/>
          <w:numId w:val="41"/>
        </w:numPr>
        <w:ind w:left="0" w:right="-5" w:firstLine="0"/>
        <w:jc w:val="both"/>
        <w:textAlignment w:val="baseline"/>
        <w:rPr>
          <w:color w:val="000000"/>
          <w:sz w:val="24"/>
          <w:szCs w:val="24"/>
          <w:lang w:val="uk-UA" w:eastAsia="uk-UA"/>
        </w:rPr>
      </w:pPr>
      <w:r w:rsidRPr="000A0325">
        <w:rPr>
          <w:color w:val="000000"/>
          <w:sz w:val="24"/>
          <w:szCs w:val="24"/>
          <w:lang w:val="uk-UA" w:eastAsia="uk-UA"/>
        </w:rPr>
        <w:t>Копії документів, що підтверджують якість та безпечність кожного запропонованого товару, що є предметом закупівлі в залежності від виду (типу), категорії та/або групи продуктів харчування (сертифікати (декларації) відповідності, та/або декларації виробника та/або посвідчення про якість, та/або паспорти якості, та/або експертний висновок, тощо)**.</w:t>
      </w:r>
    </w:p>
    <w:p w:rsidR="00A06887" w:rsidRPr="000A0325" w:rsidRDefault="00A06887" w:rsidP="00A06887">
      <w:pPr>
        <w:numPr>
          <w:ilvl w:val="0"/>
          <w:numId w:val="41"/>
        </w:numPr>
        <w:ind w:left="0" w:right="-5" w:firstLine="0"/>
        <w:jc w:val="both"/>
        <w:textAlignment w:val="baseline"/>
        <w:rPr>
          <w:color w:val="000000"/>
          <w:sz w:val="24"/>
          <w:szCs w:val="24"/>
          <w:lang w:val="uk-UA" w:eastAsia="uk-UA"/>
        </w:rPr>
      </w:pPr>
      <w:r w:rsidRPr="000A0325">
        <w:rPr>
          <w:color w:val="000000"/>
          <w:sz w:val="24"/>
          <w:szCs w:val="24"/>
          <w:lang w:val="uk-UA" w:eastAsia="uk-UA"/>
        </w:rPr>
        <w:t>Копії документів, що підтверджують державну реєстрацію потужностей Учасника як оператора ринку харчових продуктів (експлуатаційний дозвіл для потужностей з виробництва та/або зберігання харчових продуктів тваринного походження та/або повідомлення про державну реєстрацію потужностей з виробництва та/або обігу харчових продуктів).</w:t>
      </w:r>
    </w:p>
    <w:p w:rsidR="00A06887" w:rsidRPr="000A0325" w:rsidRDefault="00A06887" w:rsidP="00A06887">
      <w:pPr>
        <w:numPr>
          <w:ilvl w:val="0"/>
          <w:numId w:val="41"/>
        </w:numPr>
        <w:ind w:left="0" w:right="-5" w:firstLine="0"/>
        <w:jc w:val="both"/>
        <w:textAlignment w:val="baseline"/>
        <w:rPr>
          <w:color w:val="000000"/>
          <w:sz w:val="24"/>
          <w:szCs w:val="24"/>
          <w:lang w:val="uk-UA" w:eastAsia="uk-UA"/>
        </w:rPr>
      </w:pPr>
      <w:r w:rsidRPr="000A0325">
        <w:rPr>
          <w:color w:val="000000"/>
          <w:sz w:val="24"/>
          <w:szCs w:val="24"/>
          <w:lang w:val="uk-UA" w:eastAsia="uk-UA"/>
        </w:rPr>
        <w:t xml:space="preserve">Копії документів, що підтверджують те, що Учасник запровадив обов’язкові </w:t>
      </w:r>
      <w:r w:rsidRPr="000A0325">
        <w:rPr>
          <w:color w:val="000000"/>
          <w:sz w:val="24"/>
          <w:szCs w:val="24"/>
          <w:shd w:val="clear" w:color="auto" w:fill="FFFFFF"/>
          <w:lang w:val="uk-UA" w:eastAsia="uk-UA"/>
        </w:rPr>
        <w:t xml:space="preserve">постійно діючі процедури, засновані на принципах системи аналізу небезпечних факторів та контролю у критичних точках </w:t>
      </w:r>
      <w:r w:rsidRPr="000A0325">
        <w:rPr>
          <w:color w:val="000000"/>
          <w:sz w:val="24"/>
          <w:szCs w:val="24"/>
          <w:lang w:val="uk-UA" w:eastAsia="uk-UA"/>
        </w:rPr>
        <w:t>(НАССР) (сертифікат на систему керування (управління) безпечністю харчових продуктів (ДСТУ ISO 22000:2019).</w:t>
      </w:r>
    </w:p>
    <w:p w:rsidR="00614F99" w:rsidRPr="000A0325" w:rsidRDefault="00614F99" w:rsidP="00C522B9">
      <w:pPr>
        <w:ind w:right="-5"/>
        <w:jc w:val="both"/>
        <w:rPr>
          <w:b/>
          <w:bCs/>
          <w:lang w:val="uk-UA"/>
        </w:rPr>
      </w:pPr>
    </w:p>
    <w:p w:rsidR="00614F99" w:rsidRPr="000A0325" w:rsidRDefault="00614F99" w:rsidP="00C522B9">
      <w:pPr>
        <w:ind w:right="-185"/>
        <w:jc w:val="both"/>
        <w:rPr>
          <w:b/>
          <w:bCs/>
          <w:i/>
          <w:iCs/>
          <w:lang w:val="uk-UA"/>
        </w:rPr>
      </w:pPr>
      <w:r w:rsidRPr="000A0325">
        <w:rPr>
          <w:b/>
          <w:bCs/>
          <w:i/>
          <w:iCs/>
          <w:lang w:val="uk-UA"/>
        </w:rPr>
        <w:t>Примітки:</w:t>
      </w:r>
    </w:p>
    <w:p w:rsidR="00614F99" w:rsidRPr="000A0325" w:rsidRDefault="00614F99" w:rsidP="00C522B9">
      <w:pPr>
        <w:jc w:val="both"/>
        <w:rPr>
          <w:i/>
          <w:iCs/>
          <w:lang w:val="uk-UA"/>
        </w:rPr>
      </w:pPr>
      <w:r w:rsidRPr="000A0325">
        <w:rPr>
          <w:lang w:val="uk-UA"/>
        </w:rPr>
        <w:t>* -</w:t>
      </w:r>
      <w:r w:rsidRPr="000A0325">
        <w:rPr>
          <w:i/>
          <w:iCs/>
          <w:lang w:val="uk-UA"/>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пропозиції учасника як таку що не відповідає умовам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w:t>
      </w:r>
      <w:r w:rsidRPr="000A0325">
        <w:rPr>
          <w:i/>
          <w:iCs/>
          <w:lang w:val="uk-UA"/>
        </w:rPr>
        <w:lastRenderedPageBreak/>
        <w:t>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614F99" w:rsidRPr="000A0325" w:rsidRDefault="00614F99" w:rsidP="00C522B9">
      <w:pPr>
        <w:jc w:val="both"/>
        <w:rPr>
          <w:i/>
          <w:iCs/>
          <w:lang w:val="uk-UA"/>
        </w:rPr>
      </w:pPr>
      <w:r w:rsidRPr="000A0325">
        <w:rPr>
          <w:i/>
          <w:iCs/>
          <w:lang w:val="uk-UA"/>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пропозиції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614F99" w:rsidRPr="000A0325" w:rsidRDefault="00614F99" w:rsidP="00C07E78">
      <w:pPr>
        <w:ind w:left="-900"/>
        <w:rPr>
          <w:b/>
          <w:bCs/>
          <w:sz w:val="24"/>
          <w:szCs w:val="24"/>
          <w:lang w:val="uk-UA"/>
        </w:rPr>
        <w:sectPr w:rsidR="00614F99" w:rsidRPr="000A0325" w:rsidSect="00910F95">
          <w:pgSz w:w="11906" w:h="16838"/>
          <w:pgMar w:top="719" w:right="850" w:bottom="719" w:left="900" w:header="708" w:footer="708" w:gutter="0"/>
          <w:cols w:space="720" w:equalWidth="0">
            <w:col w:w="10490"/>
          </w:cols>
        </w:sectPr>
      </w:pPr>
    </w:p>
    <w:p w:rsidR="00614F99" w:rsidRPr="000A0325" w:rsidRDefault="00614F99" w:rsidP="00922EE3">
      <w:pPr>
        <w:rPr>
          <w:b/>
          <w:bCs/>
          <w:sz w:val="24"/>
          <w:szCs w:val="24"/>
          <w:lang w:val="uk-UA"/>
        </w:rPr>
      </w:pPr>
      <w:r w:rsidRPr="000A0325">
        <w:rPr>
          <w:b/>
          <w:bCs/>
          <w:sz w:val="24"/>
          <w:szCs w:val="24"/>
          <w:lang w:val="uk-UA"/>
        </w:rPr>
        <w:lastRenderedPageBreak/>
        <w:t>Розділ III. ВИМОГИ ДО УЧАСНИКА СПРОЩЕНОЇ ЗАКУПІВЛІ</w:t>
      </w:r>
    </w:p>
    <w:p w:rsidR="00614F99" w:rsidRPr="000A0325" w:rsidRDefault="00614F99" w:rsidP="00C74BB1">
      <w:pPr>
        <w:numPr>
          <w:ilvl w:val="0"/>
          <w:numId w:val="8"/>
        </w:numPr>
        <w:tabs>
          <w:tab w:val="clear" w:pos="360"/>
          <w:tab w:val="num" w:pos="-360"/>
        </w:tabs>
        <w:spacing w:beforeLines="50"/>
        <w:ind w:left="540" w:hanging="539"/>
        <w:jc w:val="both"/>
        <w:rPr>
          <w:sz w:val="24"/>
          <w:szCs w:val="24"/>
          <w:lang w:val="uk-UA"/>
        </w:rPr>
      </w:pPr>
      <w:r w:rsidRPr="000A0325">
        <w:rPr>
          <w:b/>
          <w:bCs/>
          <w:sz w:val="24"/>
          <w:szCs w:val="24"/>
          <w:lang w:val="uk-UA"/>
        </w:rPr>
        <w:t>Забезпечення пропозиції:</w:t>
      </w:r>
      <w:r w:rsidR="00A263D7" w:rsidRPr="000A0325">
        <w:rPr>
          <w:b/>
          <w:bCs/>
          <w:sz w:val="24"/>
          <w:szCs w:val="24"/>
          <w:lang w:val="uk-UA"/>
        </w:rPr>
        <w:t>не вимагається.</w:t>
      </w:r>
    </w:p>
    <w:p w:rsidR="00614F99" w:rsidRPr="000A0325" w:rsidRDefault="00614F99" w:rsidP="00C74BB1">
      <w:pPr>
        <w:numPr>
          <w:ilvl w:val="0"/>
          <w:numId w:val="8"/>
        </w:numPr>
        <w:tabs>
          <w:tab w:val="clear" w:pos="360"/>
          <w:tab w:val="num" w:pos="-360"/>
        </w:tabs>
        <w:spacing w:beforeLines="50"/>
        <w:ind w:left="540" w:hanging="539"/>
        <w:jc w:val="both"/>
        <w:rPr>
          <w:b/>
          <w:bCs/>
          <w:sz w:val="24"/>
          <w:szCs w:val="24"/>
          <w:lang w:val="uk-UA"/>
        </w:rPr>
      </w:pPr>
      <w:r w:rsidRPr="000A0325">
        <w:rPr>
          <w:b/>
          <w:bCs/>
          <w:sz w:val="24"/>
          <w:szCs w:val="24"/>
          <w:lang w:val="uk-UA"/>
        </w:rPr>
        <w:t xml:space="preserve">Забезпечення виконання договору:не вимагається. </w:t>
      </w:r>
    </w:p>
    <w:p w:rsidR="00614F99" w:rsidRPr="000A0325" w:rsidRDefault="00614F99" w:rsidP="00C74BB1">
      <w:pPr>
        <w:numPr>
          <w:ilvl w:val="0"/>
          <w:numId w:val="8"/>
        </w:numPr>
        <w:tabs>
          <w:tab w:val="clear" w:pos="360"/>
          <w:tab w:val="num" w:pos="-360"/>
        </w:tabs>
        <w:spacing w:beforeLines="50"/>
        <w:ind w:left="540" w:hanging="539"/>
        <w:jc w:val="both"/>
        <w:rPr>
          <w:b/>
          <w:bCs/>
          <w:sz w:val="24"/>
          <w:szCs w:val="24"/>
          <w:lang w:val="uk-UA"/>
        </w:rPr>
      </w:pPr>
      <w:r w:rsidRPr="000A0325">
        <w:rPr>
          <w:b/>
          <w:bCs/>
          <w:sz w:val="24"/>
          <w:szCs w:val="24"/>
          <w:lang w:val="uk-UA"/>
        </w:rPr>
        <w:t>Документ(и), що підтверджує статус учасника, як платника податків:</w:t>
      </w:r>
    </w:p>
    <w:p w:rsidR="00614F99" w:rsidRPr="000A0325" w:rsidRDefault="00614F99" w:rsidP="00910F95">
      <w:pPr>
        <w:numPr>
          <w:ilvl w:val="1"/>
          <w:numId w:val="8"/>
        </w:numPr>
        <w:tabs>
          <w:tab w:val="clear" w:pos="945"/>
          <w:tab w:val="num" w:pos="-180"/>
        </w:tabs>
        <w:ind w:left="540"/>
        <w:jc w:val="both"/>
        <w:rPr>
          <w:sz w:val="24"/>
          <w:szCs w:val="24"/>
          <w:lang w:val="uk-UA"/>
        </w:rPr>
      </w:pPr>
      <w:r w:rsidRPr="000A0325">
        <w:rPr>
          <w:sz w:val="24"/>
          <w:szCs w:val="24"/>
          <w:lang w:val="uk-UA"/>
        </w:rPr>
        <w:t xml:space="preserve">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 Документ повинен достовірно </w:t>
      </w:r>
      <w:proofErr w:type="spellStart"/>
      <w:r w:rsidRPr="000A0325">
        <w:rPr>
          <w:sz w:val="24"/>
          <w:szCs w:val="24"/>
          <w:lang w:val="uk-UA"/>
        </w:rPr>
        <w:t>підтверджати</w:t>
      </w:r>
      <w:proofErr w:type="spellEnd"/>
      <w:r w:rsidRPr="000A0325">
        <w:rPr>
          <w:sz w:val="24"/>
          <w:szCs w:val="24"/>
          <w:lang w:val="uk-UA"/>
        </w:rPr>
        <w:t xml:space="preserve">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 Дана вимога стосується суб'єктів господарювання – юридичних осіб або їх структурних підрозділів (які не мають статусу юридичної особи), фізичних осіб-підприємців.</w:t>
      </w:r>
    </w:p>
    <w:p w:rsidR="00614F99" w:rsidRPr="000A0325" w:rsidRDefault="00614F99" w:rsidP="00C74BB1">
      <w:pPr>
        <w:numPr>
          <w:ilvl w:val="0"/>
          <w:numId w:val="8"/>
        </w:numPr>
        <w:tabs>
          <w:tab w:val="clear" w:pos="360"/>
          <w:tab w:val="num" w:pos="-360"/>
        </w:tabs>
        <w:spacing w:beforeLines="50"/>
        <w:ind w:left="540" w:hanging="539"/>
        <w:jc w:val="both"/>
        <w:rPr>
          <w:b/>
          <w:bCs/>
          <w:sz w:val="24"/>
          <w:szCs w:val="24"/>
          <w:lang w:val="uk-UA"/>
        </w:rPr>
      </w:pPr>
      <w:r w:rsidRPr="000A0325">
        <w:rPr>
          <w:b/>
          <w:bCs/>
          <w:sz w:val="24"/>
          <w:szCs w:val="24"/>
          <w:lang w:val="uk-UA"/>
        </w:rPr>
        <w:t>Документ(и), що підтверджує наявність прав відповідальної особи учасника підписання та виконання договору про закупівлю:</w:t>
      </w:r>
    </w:p>
    <w:p w:rsidR="00614F99" w:rsidRPr="000A0325" w:rsidRDefault="00614F99" w:rsidP="00910F95">
      <w:pPr>
        <w:numPr>
          <w:ilvl w:val="1"/>
          <w:numId w:val="8"/>
        </w:numPr>
        <w:tabs>
          <w:tab w:val="clear" w:pos="945"/>
          <w:tab w:val="num" w:pos="-180"/>
        </w:tabs>
        <w:ind w:left="540"/>
        <w:jc w:val="both"/>
        <w:rPr>
          <w:b/>
          <w:bCs/>
          <w:sz w:val="24"/>
          <w:szCs w:val="24"/>
          <w:lang w:val="uk-UA"/>
        </w:rPr>
      </w:pPr>
      <w:r w:rsidRPr="000A0325">
        <w:rPr>
          <w:sz w:val="24"/>
          <w:szCs w:val="24"/>
          <w:lang w:val="uk-UA"/>
        </w:rPr>
        <w:t>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закупівлі (вимога стосується учасників - юридичних осіб або їх структурних підрозділів (які не мають статусу юридичної особи).</w:t>
      </w:r>
    </w:p>
    <w:p w:rsidR="00614F99" w:rsidRPr="000A0325" w:rsidRDefault="00614F99" w:rsidP="00C74BB1">
      <w:pPr>
        <w:numPr>
          <w:ilvl w:val="0"/>
          <w:numId w:val="8"/>
        </w:numPr>
        <w:tabs>
          <w:tab w:val="clear" w:pos="360"/>
          <w:tab w:val="num" w:pos="-360"/>
        </w:tabs>
        <w:spacing w:beforeLines="50"/>
        <w:ind w:left="540" w:hanging="539"/>
        <w:jc w:val="both"/>
        <w:rPr>
          <w:b/>
          <w:bCs/>
          <w:sz w:val="24"/>
          <w:szCs w:val="24"/>
          <w:lang w:val="uk-UA"/>
        </w:rPr>
      </w:pPr>
      <w:r w:rsidRPr="000A0325">
        <w:rPr>
          <w:b/>
          <w:bCs/>
          <w:sz w:val="24"/>
          <w:szCs w:val="24"/>
          <w:lang w:val="uk-UA"/>
        </w:rPr>
        <w:t>Документи, що підтверджують наявність кваліфікації та досвіду</w:t>
      </w:r>
    </w:p>
    <w:p w:rsidR="00614F99" w:rsidRPr="000A0325" w:rsidRDefault="00614F99" w:rsidP="00910F95">
      <w:pPr>
        <w:numPr>
          <w:ilvl w:val="1"/>
          <w:numId w:val="8"/>
        </w:numPr>
        <w:tabs>
          <w:tab w:val="clear" w:pos="945"/>
          <w:tab w:val="num" w:pos="-180"/>
        </w:tabs>
        <w:ind w:left="540" w:hanging="360"/>
        <w:jc w:val="both"/>
        <w:rPr>
          <w:sz w:val="24"/>
          <w:szCs w:val="24"/>
          <w:lang w:val="uk-UA"/>
        </w:rPr>
      </w:pPr>
      <w:r w:rsidRPr="000A0325">
        <w:rPr>
          <w:sz w:val="24"/>
          <w:szCs w:val="24"/>
          <w:lang w:val="uk-UA"/>
        </w:rPr>
        <w:t>для підтвердження наявності фахівців (спеціалістів) надається:</w:t>
      </w:r>
    </w:p>
    <w:p w:rsidR="00614F99" w:rsidRPr="000A0325" w:rsidRDefault="00614F99" w:rsidP="00910F95">
      <w:pPr>
        <w:tabs>
          <w:tab w:val="num" w:pos="-180"/>
        </w:tabs>
        <w:ind w:left="540" w:hanging="360"/>
        <w:jc w:val="both"/>
        <w:rPr>
          <w:sz w:val="24"/>
          <w:szCs w:val="24"/>
          <w:lang w:val="uk-UA"/>
        </w:rPr>
      </w:pPr>
      <w:r w:rsidRPr="000A0325">
        <w:rPr>
          <w:sz w:val="24"/>
          <w:szCs w:val="24"/>
          <w:lang w:val="uk-UA"/>
        </w:rPr>
        <w:t xml:space="preserve">5.1.1. документ(и), </w:t>
      </w:r>
      <w:r w:rsidRPr="000A0325">
        <w:rPr>
          <w:sz w:val="23"/>
          <w:szCs w:val="23"/>
          <w:lang w:val="uk-UA"/>
        </w:rPr>
        <w:t>яким(и) встановлено наявність трудових або цивільно-правових відносин із працівником(</w:t>
      </w:r>
      <w:proofErr w:type="spellStart"/>
      <w:r w:rsidRPr="000A0325">
        <w:rPr>
          <w:sz w:val="23"/>
          <w:szCs w:val="23"/>
          <w:lang w:val="uk-UA"/>
        </w:rPr>
        <w:t>ами</w:t>
      </w:r>
      <w:proofErr w:type="spellEnd"/>
      <w:r w:rsidRPr="000A0325">
        <w:rPr>
          <w:sz w:val="23"/>
          <w:szCs w:val="23"/>
          <w:lang w:val="uk-UA"/>
        </w:rPr>
        <w:t>) учасника або спеціалістом(</w:t>
      </w:r>
      <w:proofErr w:type="spellStart"/>
      <w:r w:rsidRPr="000A0325">
        <w:rPr>
          <w:sz w:val="23"/>
          <w:szCs w:val="23"/>
          <w:lang w:val="uk-UA"/>
        </w:rPr>
        <w:t>ами</w:t>
      </w:r>
      <w:proofErr w:type="spellEnd"/>
      <w:r w:rsidRPr="000A0325">
        <w:rPr>
          <w:sz w:val="23"/>
          <w:szCs w:val="23"/>
          <w:lang w:val="uk-UA"/>
        </w:rPr>
        <w:t xml:space="preserve">), який(і) безпосередньо планується залучати до виконання зобов’язань договору, вкладеному за результатами </w:t>
      </w:r>
      <w:proofErr w:type="spellStart"/>
      <w:r w:rsidRPr="000A0325">
        <w:rPr>
          <w:sz w:val="23"/>
          <w:szCs w:val="23"/>
          <w:lang w:val="uk-UA"/>
        </w:rPr>
        <w:t>закупівлі.</w:t>
      </w:r>
      <w:r w:rsidRPr="000A0325">
        <w:rPr>
          <w:sz w:val="24"/>
          <w:szCs w:val="24"/>
          <w:lang w:val="uk-UA"/>
        </w:rPr>
        <w:t>На</w:t>
      </w:r>
      <w:proofErr w:type="spellEnd"/>
      <w:r w:rsidRPr="000A0325">
        <w:rPr>
          <w:sz w:val="24"/>
          <w:szCs w:val="24"/>
          <w:lang w:val="uk-UA"/>
        </w:rPr>
        <w:t xml:space="preserve"> виконання даної вимоги може</w:t>
      </w:r>
      <w:r w:rsidRPr="000A0325">
        <w:rPr>
          <w:sz w:val="23"/>
          <w:szCs w:val="23"/>
          <w:lang w:val="uk-UA"/>
        </w:rPr>
        <w:t xml:space="preserve"> надаватись один із видів документів – наказ про прийом на роботу, трудовий договір, договір цивільно-правового характеру, договір надання послуг (що стосується безпосереднього виконання зобов'язань учасником, пов'язаних із виконанням умов даної закупівлі);</w:t>
      </w:r>
    </w:p>
    <w:p w:rsidR="00614F99" w:rsidRPr="000A0325" w:rsidRDefault="00614F99" w:rsidP="00910F95">
      <w:pPr>
        <w:numPr>
          <w:ilvl w:val="1"/>
          <w:numId w:val="8"/>
        </w:numPr>
        <w:tabs>
          <w:tab w:val="clear" w:pos="945"/>
          <w:tab w:val="num" w:pos="-180"/>
        </w:tabs>
        <w:ind w:left="540" w:hanging="360"/>
        <w:jc w:val="both"/>
        <w:rPr>
          <w:sz w:val="24"/>
          <w:szCs w:val="24"/>
          <w:lang w:val="uk-UA"/>
        </w:rPr>
      </w:pPr>
      <w:r w:rsidRPr="000A0325">
        <w:rPr>
          <w:sz w:val="24"/>
          <w:szCs w:val="24"/>
          <w:lang w:val="uk-UA"/>
        </w:rPr>
        <w:t>для підтвердження наявності досвіду виконання аналогічних зобов’язань закупівлі надається:</w:t>
      </w:r>
    </w:p>
    <w:p w:rsidR="00614F99" w:rsidRPr="000A0325" w:rsidRDefault="00614F99" w:rsidP="00910F95">
      <w:pPr>
        <w:tabs>
          <w:tab w:val="num" w:pos="-180"/>
        </w:tabs>
        <w:ind w:left="540" w:hanging="360"/>
        <w:jc w:val="both"/>
        <w:rPr>
          <w:sz w:val="24"/>
          <w:szCs w:val="24"/>
          <w:lang w:val="uk-UA"/>
        </w:rPr>
      </w:pPr>
      <w:r w:rsidRPr="000A0325">
        <w:rPr>
          <w:sz w:val="24"/>
          <w:szCs w:val="24"/>
          <w:lang w:val="uk-UA"/>
        </w:rPr>
        <w:t>5.2.1.документ(и), який(і) із інформацією, що підтверджує наявність виконаних зобов’язань щодо здійснення господарської діяльності за відповідним напрямком із реквізитами контрагента(</w:t>
      </w:r>
      <w:proofErr w:type="spellStart"/>
      <w:r w:rsidRPr="000A0325">
        <w:rPr>
          <w:sz w:val="24"/>
          <w:szCs w:val="24"/>
          <w:lang w:val="uk-UA"/>
        </w:rPr>
        <w:t>ів</w:t>
      </w:r>
      <w:proofErr w:type="spellEnd"/>
      <w:r w:rsidRPr="000A0325">
        <w:rPr>
          <w:sz w:val="24"/>
          <w:szCs w:val="24"/>
          <w:lang w:val="uk-UA"/>
        </w:rPr>
        <w:t>). На виконання даної вимоги може надаватись один із видів документів – договір, первинні документи, рекомендації (відгуки), договори (в межах дилерських чи представницьких зобов’язань в предмету договору, який є аналогічним предмету даної закупівлі).</w:t>
      </w:r>
    </w:p>
    <w:p w:rsidR="00A263D7" w:rsidRPr="000A0325" w:rsidRDefault="00A263D7" w:rsidP="00A263D7">
      <w:pPr>
        <w:numPr>
          <w:ilvl w:val="0"/>
          <w:numId w:val="8"/>
        </w:numPr>
        <w:jc w:val="both"/>
        <w:textAlignment w:val="baseline"/>
        <w:rPr>
          <w:b/>
          <w:bCs/>
          <w:color w:val="000000"/>
          <w:sz w:val="24"/>
          <w:szCs w:val="24"/>
          <w:lang w:val="uk-UA" w:eastAsia="uk-UA"/>
        </w:rPr>
      </w:pPr>
      <w:r w:rsidRPr="000A0325">
        <w:rPr>
          <w:color w:val="000000"/>
          <w:sz w:val="24"/>
          <w:szCs w:val="24"/>
          <w:lang w:val="uk-UA" w:eastAsia="uk-UA"/>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rsidR="00A263D7" w:rsidRPr="000A0325" w:rsidRDefault="00A263D7" w:rsidP="00910F95">
      <w:pPr>
        <w:tabs>
          <w:tab w:val="num" w:pos="-180"/>
        </w:tabs>
        <w:ind w:left="540" w:hanging="360"/>
        <w:jc w:val="both"/>
        <w:rPr>
          <w:sz w:val="24"/>
          <w:szCs w:val="24"/>
          <w:lang w:val="uk-UA"/>
        </w:rPr>
      </w:pPr>
    </w:p>
    <w:p w:rsidR="00614F99" w:rsidRPr="000A0325" w:rsidRDefault="00614F99" w:rsidP="00F9482A">
      <w:pPr>
        <w:tabs>
          <w:tab w:val="num" w:pos="-180"/>
        </w:tabs>
        <w:ind w:left="-360" w:hanging="360"/>
        <w:jc w:val="both"/>
        <w:rPr>
          <w:sz w:val="24"/>
          <w:szCs w:val="24"/>
          <w:lang w:val="uk-UA"/>
        </w:rPr>
      </w:pPr>
    </w:p>
    <w:p w:rsidR="00614F99" w:rsidRPr="000A0325" w:rsidRDefault="00614F99" w:rsidP="009326B4">
      <w:pPr>
        <w:spacing w:before="240" w:after="240"/>
        <w:rPr>
          <w:color w:val="000000"/>
          <w:lang w:val="uk-UA"/>
        </w:rPr>
      </w:pPr>
      <w:r w:rsidRPr="000A0325">
        <w:rPr>
          <w:b/>
          <w:bCs/>
          <w:color w:val="000000"/>
          <w:sz w:val="24"/>
          <w:szCs w:val="24"/>
          <w:lang w:val="uk-UA"/>
        </w:rPr>
        <w:t>Учасники при поданні пропозиції повинні враховувати норми:</w:t>
      </w:r>
    </w:p>
    <w:p w:rsidR="00614F99" w:rsidRPr="000A0325" w:rsidRDefault="00614F99" w:rsidP="009326B4">
      <w:pPr>
        <w:widowControl w:val="0"/>
        <w:tabs>
          <w:tab w:val="left" w:pos="900"/>
        </w:tabs>
        <w:ind w:left="180" w:firstLine="360"/>
        <w:jc w:val="both"/>
        <w:rPr>
          <w:color w:val="000000"/>
          <w:lang w:val="uk-UA"/>
        </w:rPr>
      </w:pPr>
      <w:r w:rsidRPr="000A0325">
        <w:rPr>
          <w:color w:val="000000"/>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14F99" w:rsidRPr="000A0325" w:rsidRDefault="00614F99" w:rsidP="009326B4">
      <w:pPr>
        <w:widowControl w:val="0"/>
        <w:tabs>
          <w:tab w:val="left" w:pos="900"/>
        </w:tabs>
        <w:ind w:left="180" w:firstLine="360"/>
        <w:jc w:val="both"/>
        <w:rPr>
          <w:color w:val="000000"/>
          <w:lang w:val="uk-UA"/>
        </w:rPr>
      </w:pPr>
      <w:r w:rsidRPr="000A0325">
        <w:rPr>
          <w:color w:val="000000"/>
          <w:sz w:val="24"/>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4F99" w:rsidRPr="000A0325" w:rsidRDefault="00614F99" w:rsidP="009326B4">
      <w:pPr>
        <w:widowControl w:val="0"/>
        <w:tabs>
          <w:tab w:val="left" w:pos="900"/>
        </w:tabs>
        <w:ind w:left="180" w:firstLine="360"/>
        <w:jc w:val="both"/>
        <w:rPr>
          <w:color w:val="000000"/>
          <w:sz w:val="24"/>
          <w:szCs w:val="24"/>
          <w:lang w:val="uk-UA"/>
        </w:rPr>
      </w:pPr>
      <w:r w:rsidRPr="000A0325">
        <w:rPr>
          <w:color w:val="000000"/>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614F99" w:rsidRPr="000A0325" w:rsidRDefault="00614F99" w:rsidP="009326B4">
      <w:pPr>
        <w:widowControl w:val="0"/>
        <w:tabs>
          <w:tab w:val="left" w:pos="900"/>
        </w:tabs>
        <w:ind w:left="180" w:firstLine="360"/>
        <w:jc w:val="both"/>
        <w:rPr>
          <w:color w:val="000000"/>
          <w:lang w:val="uk-UA"/>
        </w:rPr>
      </w:pPr>
    </w:p>
    <w:p w:rsidR="00614F99" w:rsidRPr="000A0325" w:rsidRDefault="00614F99" w:rsidP="009326B4">
      <w:pPr>
        <w:tabs>
          <w:tab w:val="left" w:pos="900"/>
        </w:tabs>
        <w:ind w:left="180" w:firstLine="360"/>
        <w:jc w:val="both"/>
        <w:rPr>
          <w:color w:val="000000"/>
          <w:sz w:val="24"/>
          <w:szCs w:val="24"/>
          <w:lang w:val="uk-UA"/>
        </w:rPr>
      </w:pPr>
      <w:r w:rsidRPr="000A0325">
        <w:rPr>
          <w:color w:val="000000"/>
          <w:sz w:val="24"/>
          <w:szCs w:val="24"/>
          <w:lang w:val="uk-UA"/>
        </w:rPr>
        <w:lastRenderedPageBreak/>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0A0325">
        <w:rPr>
          <w:color w:val="000000"/>
          <w:sz w:val="24"/>
          <w:szCs w:val="24"/>
          <w:highlight w:val="white"/>
          <w:lang w:val="uk-UA"/>
        </w:rPr>
        <w:t xml:space="preserve">мовам, визначеним в оголошенні про проведення спрощеної закупівлі, та вимогам до предмета закупівлі, тому така пропозиція </w:t>
      </w:r>
      <w:r w:rsidRPr="000A0325">
        <w:rPr>
          <w:color w:val="000000"/>
          <w:sz w:val="24"/>
          <w:szCs w:val="24"/>
          <w:lang w:val="uk-UA"/>
        </w:rPr>
        <w:t>підлягатиме відхиленню на підставі пункту 1 частини 13 статті 14 Закону.</w:t>
      </w:r>
    </w:p>
    <w:p w:rsidR="00614F99" w:rsidRPr="000A0325" w:rsidRDefault="00614F99" w:rsidP="009326B4">
      <w:pPr>
        <w:tabs>
          <w:tab w:val="left" w:pos="900"/>
        </w:tabs>
        <w:ind w:left="180" w:firstLine="360"/>
        <w:jc w:val="both"/>
        <w:rPr>
          <w:sz w:val="24"/>
          <w:szCs w:val="24"/>
          <w:lang w:val="uk-UA"/>
        </w:rPr>
        <w:sectPr w:rsidR="00614F99" w:rsidRPr="000A0325" w:rsidSect="00910F95">
          <w:pgSz w:w="11906" w:h="16838"/>
          <w:pgMar w:top="719" w:right="850" w:bottom="719" w:left="900" w:header="708" w:footer="708" w:gutter="0"/>
          <w:cols w:space="720" w:equalWidth="0">
            <w:col w:w="10490"/>
          </w:cols>
        </w:sectPr>
      </w:pPr>
    </w:p>
    <w:p w:rsidR="00614F99" w:rsidRPr="000A0325" w:rsidRDefault="00614F99" w:rsidP="00922EE3">
      <w:pPr>
        <w:jc w:val="both"/>
        <w:rPr>
          <w:sz w:val="24"/>
          <w:szCs w:val="24"/>
          <w:lang w:val="uk-UA"/>
        </w:rPr>
      </w:pPr>
      <w:r w:rsidRPr="000A0325">
        <w:rPr>
          <w:b/>
          <w:bCs/>
          <w:sz w:val="24"/>
          <w:szCs w:val="24"/>
          <w:lang w:val="uk-UA"/>
        </w:rPr>
        <w:lastRenderedPageBreak/>
        <w:t>Розділ IV. Розгляд пропозицій</w:t>
      </w:r>
    </w:p>
    <w:p w:rsidR="00614F99" w:rsidRPr="000A0325" w:rsidRDefault="00614F99" w:rsidP="00922EE3">
      <w:pPr>
        <w:numPr>
          <w:ilvl w:val="0"/>
          <w:numId w:val="7"/>
        </w:numPr>
        <w:tabs>
          <w:tab w:val="clear" w:pos="360"/>
          <w:tab w:val="num" w:pos="-360"/>
        </w:tabs>
        <w:spacing w:before="40"/>
        <w:jc w:val="both"/>
        <w:rPr>
          <w:color w:val="000000"/>
          <w:sz w:val="24"/>
          <w:szCs w:val="24"/>
          <w:shd w:val="clear" w:color="auto" w:fill="FFFFFF"/>
          <w:lang w:val="uk-UA"/>
        </w:rPr>
      </w:pPr>
      <w:r w:rsidRPr="000A0325">
        <w:rPr>
          <w:color w:val="000000"/>
          <w:sz w:val="24"/>
          <w:szCs w:val="24"/>
          <w:shd w:val="clear" w:color="auto" w:fill="FFFFFF"/>
          <w:lang w:val="uk-UA"/>
        </w:rPr>
        <w:t>Замовник розглядає найбільш економічно вигідну пропозицію протягом строку, що не перевищує п’ять робочих днів з дня завершення електронного аукціону. Замовник розглядає пропозицію перевіряючи її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14F99" w:rsidRPr="000A0325" w:rsidRDefault="00614F99" w:rsidP="00922EE3">
      <w:pPr>
        <w:numPr>
          <w:ilvl w:val="0"/>
          <w:numId w:val="7"/>
        </w:numPr>
        <w:tabs>
          <w:tab w:val="clear" w:pos="360"/>
          <w:tab w:val="num" w:pos="-360"/>
        </w:tabs>
        <w:spacing w:before="40"/>
        <w:jc w:val="both"/>
        <w:rPr>
          <w:sz w:val="24"/>
          <w:szCs w:val="24"/>
          <w:lang w:val="uk-UA"/>
        </w:rPr>
      </w:pPr>
      <w:r w:rsidRPr="000A0325">
        <w:rPr>
          <w:sz w:val="24"/>
          <w:szCs w:val="24"/>
          <w:lang w:val="uk-UA"/>
        </w:rPr>
        <w:t>В процесі розгляду замовник перевіряє наявність підстав, визначених частиною 13 статті 14 Закону та, у разі їх ная</w:t>
      </w:r>
      <w:r w:rsidR="008D627D" w:rsidRPr="000A0325">
        <w:rPr>
          <w:sz w:val="24"/>
          <w:szCs w:val="24"/>
          <w:lang w:val="uk-UA"/>
        </w:rPr>
        <w:t>в</w:t>
      </w:r>
      <w:r w:rsidRPr="000A0325">
        <w:rPr>
          <w:sz w:val="24"/>
          <w:szCs w:val="24"/>
          <w:lang w:val="uk-UA"/>
        </w:rPr>
        <w:t>ності, відхиляє таку пропозицію учасника.</w:t>
      </w:r>
    </w:p>
    <w:p w:rsidR="00614F99" w:rsidRPr="000A0325" w:rsidRDefault="00614F99" w:rsidP="00922EE3">
      <w:pPr>
        <w:numPr>
          <w:ilvl w:val="0"/>
          <w:numId w:val="7"/>
        </w:numPr>
        <w:tabs>
          <w:tab w:val="clear" w:pos="360"/>
          <w:tab w:val="num" w:pos="-360"/>
        </w:tabs>
        <w:spacing w:before="40"/>
        <w:jc w:val="both"/>
        <w:rPr>
          <w:sz w:val="24"/>
          <w:szCs w:val="24"/>
          <w:lang w:val="uk-UA"/>
        </w:rPr>
      </w:pPr>
      <w:r w:rsidRPr="000A0325">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0A0325">
        <w:rPr>
          <w:sz w:val="24"/>
          <w:szCs w:val="24"/>
          <w:lang w:val="uk-UA"/>
        </w:rPr>
        <w:t>т.ін</w:t>
      </w:r>
      <w:proofErr w:type="spellEnd"/>
      <w:r w:rsidRPr="000A0325">
        <w:rPr>
          <w:sz w:val="24"/>
          <w:szCs w:val="24"/>
          <w:lang w:val="uk-UA"/>
        </w:rPr>
        <w:t>.</w:t>
      </w:r>
    </w:p>
    <w:p w:rsidR="00614F99" w:rsidRPr="000A0325" w:rsidRDefault="00614F99" w:rsidP="00922EE3">
      <w:pPr>
        <w:spacing w:before="40"/>
        <w:ind w:left="360"/>
        <w:jc w:val="both"/>
        <w:rPr>
          <w:sz w:val="24"/>
          <w:szCs w:val="24"/>
          <w:lang w:val="uk-UA"/>
        </w:rPr>
      </w:pPr>
      <w:r w:rsidRPr="000A0325">
        <w:rPr>
          <w:sz w:val="24"/>
          <w:szCs w:val="24"/>
          <w:lang w:val="uk-UA"/>
        </w:rPr>
        <w:t xml:space="preserve">У разі отримання достовірної інформації про невідповідність переможця закупівлі </w:t>
      </w:r>
      <w:r w:rsidR="008D627D" w:rsidRPr="000A0325">
        <w:rPr>
          <w:sz w:val="24"/>
          <w:szCs w:val="24"/>
          <w:lang w:val="uk-UA"/>
        </w:rPr>
        <w:t>встановленим вимогам або буде в</w:t>
      </w:r>
      <w:r w:rsidRPr="000A0325">
        <w:rPr>
          <w:sz w:val="24"/>
          <w:szCs w:val="24"/>
          <w:lang w:val="uk-UA"/>
        </w:rPr>
        <w:t>становлений факт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614F99" w:rsidRPr="000A0325" w:rsidRDefault="00614F99" w:rsidP="00922EE3">
      <w:pPr>
        <w:numPr>
          <w:ilvl w:val="0"/>
          <w:numId w:val="7"/>
        </w:numPr>
        <w:tabs>
          <w:tab w:val="clear" w:pos="360"/>
          <w:tab w:val="num" w:pos="-360"/>
        </w:tabs>
        <w:spacing w:before="40"/>
        <w:jc w:val="both"/>
        <w:rPr>
          <w:sz w:val="24"/>
          <w:szCs w:val="24"/>
          <w:lang w:val="uk-UA"/>
        </w:rPr>
      </w:pPr>
      <w:r w:rsidRPr="000A0325">
        <w:rPr>
          <w:sz w:val="24"/>
          <w:szCs w:val="24"/>
          <w:lang w:val="uk-UA"/>
        </w:rPr>
        <w:t>Замовник відхиляє пропозицію учасника у разі якщо:</w:t>
      </w:r>
    </w:p>
    <w:p w:rsidR="00614F99" w:rsidRPr="000A0325" w:rsidRDefault="00614F99"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lang w:val="uk-UA"/>
        </w:rPr>
      </w:pPr>
      <w:r w:rsidRPr="000A0325">
        <w:rPr>
          <w:color w:val="000000"/>
          <w:shd w:val="clear" w:color="auto" w:fill="FFFFFF"/>
          <w:lang w:val="uk-UA"/>
        </w:rPr>
        <w:t>пропозиція учасника не відповідає умовам, визначеним в оголошенні про проведення спрощеної закупівлі, та вимогам до предмета закупівлі;</w:t>
      </w:r>
      <w:bookmarkStart w:id="0" w:name="n1183"/>
      <w:bookmarkEnd w:id="0"/>
    </w:p>
    <w:p w:rsidR="00614F99" w:rsidRPr="000A0325" w:rsidRDefault="00614F99"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lang w:val="uk-UA"/>
        </w:rPr>
      </w:pPr>
      <w:r w:rsidRPr="000A0325">
        <w:rPr>
          <w:color w:val="000000"/>
          <w:shd w:val="clear" w:color="auto" w:fill="FFFFFF"/>
          <w:lang w:val="uk-UA"/>
        </w:rPr>
        <w:t>учасник не надав забезпечення пропозиції, якщо таке забезпечення вимагалося</w:t>
      </w:r>
      <w:r w:rsidR="008D627D" w:rsidRPr="000A0325">
        <w:rPr>
          <w:color w:val="000000"/>
          <w:shd w:val="clear" w:color="auto" w:fill="FFFFFF"/>
          <w:lang w:val="uk-UA"/>
        </w:rPr>
        <w:t xml:space="preserve"> </w:t>
      </w:r>
      <w:r w:rsidRPr="000A0325">
        <w:rPr>
          <w:color w:val="000000"/>
          <w:shd w:val="clear" w:color="auto" w:fill="FFFFFF"/>
          <w:lang w:val="uk-UA"/>
        </w:rPr>
        <w:t>Замовником;</w:t>
      </w:r>
      <w:bookmarkStart w:id="1" w:name="n1184"/>
      <w:bookmarkEnd w:id="1"/>
    </w:p>
    <w:p w:rsidR="00614F99" w:rsidRPr="000A0325" w:rsidRDefault="00614F99"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lang w:val="uk-UA"/>
        </w:rPr>
      </w:pPr>
      <w:r w:rsidRPr="000A0325">
        <w:rPr>
          <w:color w:val="000000"/>
          <w:shd w:val="clear" w:color="auto" w:fill="FFFFFF"/>
          <w:lang w:val="uk-UA"/>
        </w:rPr>
        <w:t>учасник, який</w:t>
      </w:r>
      <w:r w:rsidR="008D627D" w:rsidRPr="000A0325">
        <w:rPr>
          <w:color w:val="000000"/>
          <w:shd w:val="clear" w:color="auto" w:fill="FFFFFF"/>
          <w:lang w:val="uk-UA"/>
        </w:rPr>
        <w:t xml:space="preserve"> </w:t>
      </w:r>
      <w:r w:rsidRPr="000A0325">
        <w:rPr>
          <w:color w:val="000000"/>
          <w:shd w:val="clear" w:color="auto" w:fill="FFFFFF"/>
          <w:lang w:val="uk-UA"/>
        </w:rPr>
        <w:t>визначений</w:t>
      </w:r>
      <w:r w:rsidR="008D627D" w:rsidRPr="000A0325">
        <w:rPr>
          <w:color w:val="000000"/>
          <w:shd w:val="clear" w:color="auto" w:fill="FFFFFF"/>
          <w:lang w:val="uk-UA"/>
        </w:rPr>
        <w:t xml:space="preserve"> </w:t>
      </w:r>
      <w:r w:rsidRPr="000A0325">
        <w:rPr>
          <w:color w:val="000000"/>
          <w:shd w:val="clear" w:color="auto" w:fill="FFFFFF"/>
          <w:lang w:val="uk-UA"/>
        </w:rPr>
        <w:t>переможцем спрощеної закупівлі, відмовився від укладення договору про закупівлю;</w:t>
      </w:r>
      <w:bookmarkStart w:id="2" w:name="n1185"/>
      <w:bookmarkEnd w:id="2"/>
    </w:p>
    <w:p w:rsidR="00614F99" w:rsidRPr="000A0325" w:rsidRDefault="00614F99" w:rsidP="00922EE3">
      <w:pPr>
        <w:pStyle w:val="rvps2"/>
        <w:numPr>
          <w:ilvl w:val="0"/>
          <w:numId w:val="12"/>
        </w:numPr>
        <w:shd w:val="clear" w:color="auto" w:fill="FFFFFF"/>
        <w:tabs>
          <w:tab w:val="clear" w:pos="720"/>
        </w:tabs>
        <w:spacing w:before="40" w:beforeAutospacing="0" w:after="0" w:afterAutospacing="0"/>
        <w:jc w:val="both"/>
        <w:rPr>
          <w:color w:val="000000"/>
          <w:shd w:val="clear" w:color="auto" w:fill="FFFFFF"/>
          <w:lang w:val="uk-UA"/>
        </w:rPr>
      </w:pPr>
      <w:r w:rsidRPr="000A0325">
        <w:rPr>
          <w:color w:val="000000"/>
          <w:shd w:val="clear" w:color="auto" w:fill="FFFFFF"/>
          <w:lang w:val="uk-UA"/>
        </w:rPr>
        <w:t>якщо учасник</w:t>
      </w:r>
      <w:r w:rsidR="008D627D" w:rsidRPr="000A0325">
        <w:rPr>
          <w:color w:val="000000"/>
          <w:shd w:val="clear" w:color="auto" w:fill="FFFFFF"/>
          <w:lang w:val="uk-UA"/>
        </w:rPr>
        <w:t xml:space="preserve"> </w:t>
      </w:r>
      <w:r w:rsidRPr="000A0325">
        <w:rPr>
          <w:color w:val="000000"/>
          <w:shd w:val="clear" w:color="auto" w:fill="FFFFFF"/>
          <w:lang w:val="uk-UA"/>
        </w:rPr>
        <w:t>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w:t>
      </w:r>
      <w:r w:rsidR="008D627D" w:rsidRPr="000A0325">
        <w:rPr>
          <w:color w:val="000000"/>
          <w:shd w:val="clear" w:color="auto" w:fill="FFFFFF"/>
          <w:lang w:val="uk-UA"/>
        </w:rPr>
        <w:t xml:space="preserve"> </w:t>
      </w:r>
      <w:r w:rsidRPr="000A0325">
        <w:rPr>
          <w:color w:val="000000"/>
          <w:shd w:val="clear" w:color="auto" w:fill="FFFFFF"/>
          <w:lang w:val="uk-UA"/>
        </w:rPr>
        <w:t>двох</w:t>
      </w:r>
      <w:r w:rsidR="008D627D" w:rsidRPr="000A0325">
        <w:rPr>
          <w:color w:val="000000"/>
          <w:shd w:val="clear" w:color="auto" w:fill="FFFFFF"/>
          <w:lang w:val="uk-UA"/>
        </w:rPr>
        <w:t xml:space="preserve"> </w:t>
      </w:r>
      <w:r w:rsidRPr="000A0325">
        <w:rPr>
          <w:color w:val="000000"/>
          <w:shd w:val="clear" w:color="auto" w:fill="FFFFFF"/>
          <w:lang w:val="uk-UA"/>
        </w:rPr>
        <w:t>разів із Замовником, який проводить таку</w:t>
      </w:r>
      <w:r w:rsidR="008D627D" w:rsidRPr="000A0325">
        <w:rPr>
          <w:color w:val="000000"/>
          <w:shd w:val="clear" w:color="auto" w:fill="FFFFFF"/>
          <w:lang w:val="uk-UA"/>
        </w:rPr>
        <w:t xml:space="preserve"> </w:t>
      </w:r>
      <w:r w:rsidRPr="000A0325">
        <w:rPr>
          <w:color w:val="000000"/>
          <w:shd w:val="clear" w:color="auto" w:fill="FFFFFF"/>
          <w:lang w:val="uk-UA"/>
        </w:rPr>
        <w:t>спрощену закупівлю.</w:t>
      </w:r>
    </w:p>
    <w:p w:rsidR="00614F99" w:rsidRPr="000A0325" w:rsidRDefault="00614F99" w:rsidP="00922EE3">
      <w:pPr>
        <w:numPr>
          <w:ilvl w:val="0"/>
          <w:numId w:val="7"/>
        </w:numPr>
        <w:tabs>
          <w:tab w:val="clear" w:pos="360"/>
          <w:tab w:val="num" w:pos="-360"/>
        </w:tabs>
        <w:spacing w:before="40"/>
        <w:jc w:val="both"/>
        <w:rPr>
          <w:sz w:val="24"/>
          <w:szCs w:val="24"/>
          <w:lang w:val="uk-UA"/>
        </w:rPr>
      </w:pPr>
      <w:r w:rsidRPr="000A0325">
        <w:rPr>
          <w:color w:val="000000"/>
          <w:sz w:val="24"/>
          <w:szCs w:val="24"/>
          <w:shd w:val="clear" w:color="auto" w:fill="FFFFFF"/>
          <w:lang w:val="uk-UA"/>
        </w:rPr>
        <w:t>У разі відхилення найбільш економічно вигідної пропозиції відповідно до </w:t>
      </w:r>
      <w:r w:rsidRPr="000A0325">
        <w:rPr>
          <w:sz w:val="24"/>
          <w:szCs w:val="24"/>
          <w:shd w:val="clear" w:color="auto" w:fill="FFFFFF"/>
          <w:lang w:val="uk-UA"/>
        </w:rPr>
        <w:t>частини тринадцятої</w:t>
      </w:r>
      <w:r w:rsidRPr="000A0325">
        <w:rPr>
          <w:color w:val="000000"/>
          <w:sz w:val="24"/>
          <w:szCs w:val="24"/>
          <w:shd w:val="clear" w:color="auto" w:fill="FFFFFF"/>
          <w:lang w:val="uk-UA"/>
        </w:rPr>
        <w:t xml:space="preserve">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614F99" w:rsidRPr="000A0325" w:rsidRDefault="00614F99" w:rsidP="00922EE3">
      <w:pPr>
        <w:numPr>
          <w:ilvl w:val="0"/>
          <w:numId w:val="7"/>
        </w:numPr>
        <w:tabs>
          <w:tab w:val="clear" w:pos="360"/>
          <w:tab w:val="num" w:pos="-360"/>
        </w:tabs>
        <w:spacing w:before="40"/>
        <w:jc w:val="both"/>
        <w:rPr>
          <w:sz w:val="24"/>
          <w:szCs w:val="24"/>
          <w:lang w:val="uk-UA"/>
        </w:rPr>
      </w:pPr>
      <w:r w:rsidRPr="000A0325">
        <w:rPr>
          <w:color w:val="000000"/>
          <w:sz w:val="24"/>
          <w:szCs w:val="24"/>
          <w:shd w:val="clear" w:color="auto" w:fill="FFFFFF"/>
          <w:lang w:val="uk-UA"/>
        </w:rPr>
        <w:t xml:space="preserve">За результатом розгляду пропозиції учасника, та у разі встановлення відповідності його пропозиції умовам, що встановлені в оголошенні та Документації, Замовник приймає рішення про намір укласти договір. </w:t>
      </w:r>
    </w:p>
    <w:p w:rsidR="00614F99" w:rsidRPr="000A0325" w:rsidRDefault="00614F99" w:rsidP="00C07E78">
      <w:pPr>
        <w:ind w:left="-900"/>
        <w:rPr>
          <w:b/>
          <w:bCs/>
          <w:sz w:val="24"/>
          <w:szCs w:val="24"/>
          <w:lang w:val="uk-UA"/>
        </w:rPr>
        <w:sectPr w:rsidR="00614F99" w:rsidRPr="000A0325" w:rsidSect="00922EE3">
          <w:pgSz w:w="11906" w:h="16838"/>
          <w:pgMar w:top="719" w:right="850" w:bottom="360" w:left="900" w:header="708" w:footer="708" w:gutter="0"/>
          <w:cols w:space="720" w:equalWidth="0">
            <w:col w:w="10490"/>
          </w:cols>
        </w:sectPr>
      </w:pPr>
    </w:p>
    <w:p w:rsidR="00614F99" w:rsidRPr="000A0325" w:rsidRDefault="00614F99" w:rsidP="00922EE3">
      <w:pPr>
        <w:rPr>
          <w:b/>
          <w:bCs/>
          <w:sz w:val="24"/>
          <w:szCs w:val="24"/>
          <w:lang w:val="uk-UA"/>
        </w:rPr>
      </w:pPr>
      <w:r w:rsidRPr="000A0325">
        <w:rPr>
          <w:b/>
          <w:bCs/>
          <w:sz w:val="24"/>
          <w:szCs w:val="24"/>
          <w:lang w:val="uk-UA"/>
        </w:rPr>
        <w:lastRenderedPageBreak/>
        <w:t>Розділ V. Проект договору та умови, які будуть включені до договору про закупівлю. Строки та умови підписання договору</w:t>
      </w:r>
    </w:p>
    <w:p w:rsidR="00614F99" w:rsidRPr="000A0325" w:rsidRDefault="008D627D" w:rsidP="000B001A">
      <w:pPr>
        <w:numPr>
          <w:ilvl w:val="0"/>
          <w:numId w:val="6"/>
        </w:numPr>
        <w:tabs>
          <w:tab w:val="clear" w:pos="720"/>
          <w:tab w:val="num" w:pos="540"/>
        </w:tabs>
        <w:ind w:left="180" w:hanging="180"/>
        <w:jc w:val="both"/>
        <w:rPr>
          <w:sz w:val="24"/>
          <w:szCs w:val="24"/>
          <w:lang w:val="uk-UA"/>
        </w:rPr>
      </w:pPr>
      <w:r w:rsidRPr="000A0325">
        <w:rPr>
          <w:sz w:val="24"/>
          <w:szCs w:val="24"/>
          <w:lang w:val="uk-UA"/>
        </w:rPr>
        <w:t>У дан</w:t>
      </w:r>
      <w:r w:rsidR="00614F99" w:rsidRPr="000A0325">
        <w:rPr>
          <w:sz w:val="24"/>
          <w:szCs w:val="24"/>
          <w:lang w:val="uk-UA"/>
        </w:rPr>
        <w:t>ому розділі наводиться проект договору, та умови які будуть включені до договору в момент підписання його із учасником переможце</w:t>
      </w:r>
      <w:r w:rsidRPr="000A0325">
        <w:rPr>
          <w:sz w:val="24"/>
          <w:szCs w:val="24"/>
          <w:lang w:val="uk-UA"/>
        </w:rPr>
        <w:t>м</w:t>
      </w:r>
      <w:r w:rsidR="00614F99" w:rsidRPr="000A0325">
        <w:rPr>
          <w:sz w:val="24"/>
          <w:szCs w:val="24"/>
          <w:lang w:val="uk-UA"/>
        </w:rPr>
        <w:t>. Поданням своєї проп</w:t>
      </w:r>
      <w:r w:rsidRPr="000A0325">
        <w:rPr>
          <w:sz w:val="24"/>
          <w:szCs w:val="24"/>
          <w:lang w:val="uk-UA"/>
        </w:rPr>
        <w:t>о</w:t>
      </w:r>
      <w:r w:rsidR="00614F99" w:rsidRPr="000A0325">
        <w:rPr>
          <w:sz w:val="24"/>
          <w:szCs w:val="24"/>
          <w:lang w:val="uk-UA"/>
        </w:rPr>
        <w:t>зиції учасник погоджується з його змістом та підтверджує свою згоду на підписання Договору з Замовником (із врахуванням умов пропозиції учасника за результатом проведення закупівлі).</w:t>
      </w:r>
    </w:p>
    <w:p w:rsidR="00614F99" w:rsidRPr="000A0325" w:rsidRDefault="00614F99" w:rsidP="000B001A">
      <w:pPr>
        <w:numPr>
          <w:ilvl w:val="0"/>
          <w:numId w:val="6"/>
        </w:numPr>
        <w:tabs>
          <w:tab w:val="clear" w:pos="720"/>
          <w:tab w:val="num" w:pos="540"/>
        </w:tabs>
        <w:ind w:left="180" w:hanging="180"/>
        <w:jc w:val="both"/>
        <w:rPr>
          <w:sz w:val="24"/>
          <w:szCs w:val="24"/>
          <w:lang w:val="uk-UA"/>
        </w:rPr>
      </w:pPr>
      <w:r w:rsidRPr="000A0325">
        <w:rPr>
          <w:sz w:val="24"/>
          <w:szCs w:val="24"/>
          <w:lang w:val="uk-UA"/>
        </w:rPr>
        <w:t>Погодженням учасника із умовами проекту договору є подання пропозиції від такого учасни</w:t>
      </w:r>
      <w:r w:rsidR="008D627D" w:rsidRPr="000A0325">
        <w:rPr>
          <w:sz w:val="24"/>
          <w:szCs w:val="24"/>
          <w:lang w:val="uk-UA"/>
        </w:rPr>
        <w:t>ка за даною закупівлею</w:t>
      </w:r>
      <w:r w:rsidRPr="000A0325">
        <w:rPr>
          <w:sz w:val="24"/>
          <w:szCs w:val="24"/>
          <w:lang w:val="uk-UA"/>
        </w:rPr>
        <w:t>.</w:t>
      </w:r>
    </w:p>
    <w:p w:rsidR="00614F99" w:rsidRPr="000A0325" w:rsidRDefault="00614F99" w:rsidP="000B001A">
      <w:pPr>
        <w:numPr>
          <w:ilvl w:val="1"/>
          <w:numId w:val="6"/>
        </w:numPr>
        <w:tabs>
          <w:tab w:val="clear" w:pos="360"/>
          <w:tab w:val="num" w:pos="540"/>
        </w:tabs>
        <w:ind w:left="180" w:hanging="180"/>
        <w:jc w:val="both"/>
        <w:rPr>
          <w:sz w:val="24"/>
          <w:szCs w:val="24"/>
          <w:lang w:val="uk-UA"/>
        </w:rPr>
      </w:pPr>
      <w:r w:rsidRPr="000A0325">
        <w:rPr>
          <w:sz w:val="24"/>
          <w:szCs w:val="24"/>
          <w:lang w:val="uk-UA"/>
        </w:rPr>
        <w:t>Інші умови проекту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пропозиції.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614F99" w:rsidRPr="000A0325" w:rsidRDefault="00614F99" w:rsidP="000B001A">
      <w:pPr>
        <w:numPr>
          <w:ilvl w:val="1"/>
          <w:numId w:val="6"/>
        </w:numPr>
        <w:tabs>
          <w:tab w:val="clear" w:pos="360"/>
          <w:tab w:val="num" w:pos="540"/>
        </w:tabs>
        <w:ind w:left="180" w:hanging="180"/>
        <w:jc w:val="both"/>
        <w:rPr>
          <w:sz w:val="24"/>
          <w:szCs w:val="24"/>
          <w:lang w:val="uk-UA"/>
        </w:rPr>
      </w:pPr>
      <w:r w:rsidRPr="000A0325">
        <w:rPr>
          <w:sz w:val="24"/>
          <w:szCs w:val="24"/>
          <w:lang w:val="uk-UA"/>
        </w:rPr>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proofErr w:type="spellStart"/>
      <w:r w:rsidRPr="000A0325">
        <w:rPr>
          <w:sz w:val="24"/>
          <w:szCs w:val="24"/>
          <w:lang w:val="uk-UA"/>
        </w:rPr>
        <w:t>веб-порталі</w:t>
      </w:r>
      <w:proofErr w:type="spellEnd"/>
      <w:r w:rsidRPr="000A0325">
        <w:rPr>
          <w:sz w:val="24"/>
          <w:szCs w:val="24"/>
          <w:lang w:val="uk-UA"/>
        </w:rPr>
        <w:t xml:space="preserve">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614F99" w:rsidRPr="000A0325" w:rsidRDefault="00614F99" w:rsidP="000B001A">
      <w:pPr>
        <w:numPr>
          <w:ilvl w:val="0"/>
          <w:numId w:val="10"/>
        </w:numPr>
        <w:tabs>
          <w:tab w:val="clear" w:pos="720"/>
          <w:tab w:val="num" w:pos="540"/>
        </w:tabs>
        <w:ind w:left="180" w:hanging="180"/>
        <w:jc w:val="both"/>
        <w:rPr>
          <w:b/>
          <w:bCs/>
          <w:sz w:val="24"/>
          <w:szCs w:val="24"/>
          <w:lang w:val="uk-UA"/>
        </w:rPr>
      </w:pPr>
      <w:r w:rsidRPr="000A0325">
        <w:rPr>
          <w:color w:val="000000"/>
          <w:sz w:val="24"/>
          <w:szCs w:val="24"/>
          <w:shd w:val="clear" w:color="auto" w:fill="FFFFFF"/>
          <w:lang w:val="uk-UA"/>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614F99" w:rsidRPr="000A0325" w:rsidRDefault="00614F99" w:rsidP="000B001A">
      <w:pPr>
        <w:numPr>
          <w:ilvl w:val="0"/>
          <w:numId w:val="10"/>
        </w:numPr>
        <w:tabs>
          <w:tab w:val="clear" w:pos="720"/>
          <w:tab w:val="num" w:pos="540"/>
        </w:tabs>
        <w:ind w:left="180" w:hanging="180"/>
        <w:jc w:val="both"/>
        <w:rPr>
          <w:b/>
          <w:bCs/>
          <w:sz w:val="24"/>
          <w:szCs w:val="24"/>
          <w:lang w:val="uk-UA"/>
        </w:rPr>
      </w:pPr>
      <w:r w:rsidRPr="000A0325">
        <w:rPr>
          <w:color w:val="000000"/>
          <w:sz w:val="24"/>
          <w:szCs w:val="24"/>
          <w:shd w:val="clear" w:color="auto" w:fill="FFFFFF"/>
          <w:lang w:val="uk-UA"/>
        </w:rPr>
        <w:t>Протягом 2 робочих днів з дня прийняття рішення про намір укласти договір учасником-переможцем за адресою Замовника направляється підписаний договір (в двох автентичних екземплярах) із заповненими даними згідно до умов пропозиції, яка була прийнята Замовником та інформацію (або документ(и)) про право підписання договору про закупівлю.</w:t>
      </w:r>
    </w:p>
    <w:p w:rsidR="00614F99" w:rsidRPr="000A0325" w:rsidRDefault="00614F99" w:rsidP="000B001A">
      <w:pPr>
        <w:numPr>
          <w:ilvl w:val="0"/>
          <w:numId w:val="10"/>
        </w:numPr>
        <w:tabs>
          <w:tab w:val="clear" w:pos="720"/>
          <w:tab w:val="num" w:pos="540"/>
        </w:tabs>
        <w:ind w:left="180" w:hanging="180"/>
        <w:jc w:val="both"/>
        <w:rPr>
          <w:b/>
          <w:bCs/>
          <w:sz w:val="24"/>
          <w:szCs w:val="24"/>
          <w:lang w:val="uk-UA"/>
        </w:rPr>
      </w:pPr>
      <w:r w:rsidRPr="000A0325">
        <w:rPr>
          <w:color w:val="000000"/>
          <w:sz w:val="24"/>
          <w:szCs w:val="24"/>
          <w:shd w:val="clear" w:color="auto" w:fill="FFFFFF"/>
          <w:lang w:val="uk-UA"/>
        </w:rPr>
        <w:t>Під час укладання договору учасником-п</w:t>
      </w:r>
      <w:r w:rsidR="008D627D" w:rsidRPr="000A0325">
        <w:rPr>
          <w:color w:val="000000"/>
          <w:sz w:val="24"/>
          <w:szCs w:val="24"/>
          <w:shd w:val="clear" w:color="auto" w:fill="FFFFFF"/>
          <w:lang w:val="uk-UA"/>
        </w:rPr>
        <w:t>е</w:t>
      </w:r>
      <w:r w:rsidRPr="000A0325">
        <w:rPr>
          <w:color w:val="000000"/>
          <w:sz w:val="24"/>
          <w:szCs w:val="24"/>
          <w:shd w:val="clear" w:color="auto" w:fill="FFFFFF"/>
          <w:lang w:val="uk-UA"/>
        </w:rPr>
        <w:t>реможцем надається:</w:t>
      </w:r>
    </w:p>
    <w:p w:rsidR="00614F99" w:rsidRPr="000A0325" w:rsidRDefault="00614F99" w:rsidP="000B001A">
      <w:pPr>
        <w:numPr>
          <w:ilvl w:val="1"/>
          <w:numId w:val="10"/>
        </w:numPr>
        <w:tabs>
          <w:tab w:val="clear" w:pos="780"/>
          <w:tab w:val="num" w:pos="540"/>
        </w:tabs>
        <w:ind w:left="180" w:hanging="180"/>
        <w:jc w:val="both"/>
        <w:rPr>
          <w:color w:val="000000"/>
          <w:sz w:val="24"/>
          <w:szCs w:val="24"/>
          <w:shd w:val="clear" w:color="auto" w:fill="FFFFFF"/>
          <w:lang w:val="uk-UA"/>
        </w:rPr>
      </w:pPr>
      <w:r w:rsidRPr="000A0325">
        <w:rPr>
          <w:color w:val="000000"/>
          <w:sz w:val="24"/>
          <w:szCs w:val="24"/>
          <w:shd w:val="clear" w:color="auto" w:fill="FFFFFF"/>
          <w:lang w:val="uk-UA"/>
        </w:rPr>
        <w:t>інформацію (або копії документів) про право підписання договору про закупівлю;</w:t>
      </w:r>
    </w:p>
    <w:p w:rsidR="00614F99" w:rsidRPr="000A0325" w:rsidRDefault="00614F99" w:rsidP="000B001A">
      <w:pPr>
        <w:numPr>
          <w:ilvl w:val="1"/>
          <w:numId w:val="10"/>
        </w:numPr>
        <w:tabs>
          <w:tab w:val="clear" w:pos="780"/>
          <w:tab w:val="num" w:pos="540"/>
        </w:tabs>
        <w:ind w:left="180" w:hanging="180"/>
        <w:jc w:val="both"/>
        <w:rPr>
          <w:color w:val="000000"/>
          <w:sz w:val="24"/>
          <w:szCs w:val="24"/>
          <w:shd w:val="clear" w:color="auto" w:fill="FFFFFF"/>
          <w:lang w:val="uk-UA"/>
        </w:rPr>
      </w:pPr>
      <w:r w:rsidRPr="000A0325">
        <w:rPr>
          <w:color w:val="000000"/>
          <w:sz w:val="24"/>
          <w:szCs w:val="24"/>
          <w:shd w:val="clear" w:color="auto" w:fill="FFFFFF"/>
          <w:lang w:val="uk-UA"/>
        </w:rPr>
        <w:t>копія(ї) ліцензії(й) / дозволу(</w:t>
      </w:r>
      <w:proofErr w:type="spellStart"/>
      <w:r w:rsidRPr="000A0325">
        <w:rPr>
          <w:color w:val="000000"/>
          <w:sz w:val="24"/>
          <w:szCs w:val="24"/>
          <w:shd w:val="clear" w:color="auto" w:fill="FFFFFF"/>
          <w:lang w:val="uk-UA"/>
        </w:rPr>
        <w:t>ів</w:t>
      </w:r>
      <w:proofErr w:type="spellEnd"/>
      <w:r w:rsidRPr="000A0325">
        <w:rPr>
          <w:color w:val="000000"/>
          <w:sz w:val="24"/>
          <w:szCs w:val="24"/>
          <w:shd w:val="clear" w:color="auto" w:fill="FFFFFF"/>
          <w:lang w:val="uk-UA"/>
        </w:rPr>
        <w:t>) на провадження господарської діяльності, у разі якщо отримання такого дозволу(</w:t>
      </w:r>
      <w:proofErr w:type="spellStart"/>
      <w:r w:rsidRPr="000A0325">
        <w:rPr>
          <w:color w:val="000000"/>
          <w:sz w:val="24"/>
          <w:szCs w:val="24"/>
          <w:shd w:val="clear" w:color="auto" w:fill="FFFFFF"/>
          <w:lang w:val="uk-UA"/>
        </w:rPr>
        <w:t>ів</w:t>
      </w:r>
      <w:proofErr w:type="spellEnd"/>
      <w:r w:rsidRPr="000A0325">
        <w:rPr>
          <w:color w:val="000000"/>
          <w:sz w:val="24"/>
          <w:szCs w:val="24"/>
          <w:shd w:val="clear" w:color="auto" w:fill="FFFFFF"/>
          <w:lang w:val="uk-UA"/>
        </w:rPr>
        <w:t>) або ліцензії(й) на провадження виду діяльності, що відповідає предмету закупівлі, передбачено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іншу інформацію, що підтверджує право провадження визначеного ним виду господарської діяльності, що підлягає ліцензуванню).</w:t>
      </w:r>
    </w:p>
    <w:p w:rsidR="00614F99" w:rsidRPr="000A0325" w:rsidRDefault="00614F99" w:rsidP="000B001A">
      <w:pPr>
        <w:numPr>
          <w:ilvl w:val="0"/>
          <w:numId w:val="10"/>
        </w:numPr>
        <w:tabs>
          <w:tab w:val="clear" w:pos="720"/>
          <w:tab w:val="num" w:pos="540"/>
        </w:tabs>
        <w:ind w:left="180" w:hanging="180"/>
        <w:jc w:val="both"/>
        <w:rPr>
          <w:b/>
          <w:bCs/>
          <w:sz w:val="24"/>
          <w:szCs w:val="24"/>
          <w:lang w:val="uk-UA"/>
        </w:rPr>
      </w:pPr>
      <w:r w:rsidRPr="000A0325">
        <w:rPr>
          <w:color w:val="000000"/>
          <w:sz w:val="24"/>
          <w:szCs w:val="24"/>
          <w:shd w:val="clear" w:color="auto" w:fill="FFFFFF"/>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614F99" w:rsidRPr="000A0325" w:rsidRDefault="00614F99" w:rsidP="000B001A">
      <w:pPr>
        <w:numPr>
          <w:ilvl w:val="0"/>
          <w:numId w:val="10"/>
        </w:numPr>
        <w:tabs>
          <w:tab w:val="clear" w:pos="720"/>
          <w:tab w:val="num" w:pos="540"/>
        </w:tabs>
        <w:ind w:left="180" w:hanging="180"/>
        <w:jc w:val="both"/>
        <w:rPr>
          <w:b/>
          <w:bCs/>
          <w:sz w:val="24"/>
          <w:szCs w:val="24"/>
          <w:lang w:val="uk-UA"/>
        </w:rPr>
      </w:pPr>
      <w:r w:rsidRPr="000A0325">
        <w:rPr>
          <w:color w:val="000000"/>
          <w:sz w:val="24"/>
          <w:szCs w:val="24"/>
          <w:shd w:val="clear" w:color="auto" w:fill="FFFFFF"/>
          <w:lang w:val="uk-UA"/>
        </w:rPr>
        <w:t>Проект договору наводиться нижче</w:t>
      </w:r>
    </w:p>
    <w:p w:rsidR="00614F99" w:rsidRPr="000A0325" w:rsidRDefault="00614F99" w:rsidP="00922EE3">
      <w:pPr>
        <w:rPr>
          <w:color w:val="000000"/>
          <w:sz w:val="24"/>
          <w:szCs w:val="24"/>
          <w:shd w:val="clear" w:color="auto" w:fill="FFFFFF"/>
          <w:lang w:val="uk-UA"/>
        </w:rPr>
      </w:pPr>
    </w:p>
    <w:p w:rsidR="00614F99" w:rsidRPr="000A0325" w:rsidRDefault="00614F99" w:rsidP="00922EE3">
      <w:pPr>
        <w:jc w:val="center"/>
        <w:rPr>
          <w:b/>
          <w:bCs/>
          <w:sz w:val="28"/>
          <w:szCs w:val="28"/>
          <w:lang w:val="uk-UA"/>
        </w:rPr>
        <w:sectPr w:rsidR="00614F99" w:rsidRPr="000A0325" w:rsidSect="000B001A">
          <w:pgSz w:w="11906" w:h="16838"/>
          <w:pgMar w:top="719" w:right="566" w:bottom="1134" w:left="900" w:header="708" w:footer="708" w:gutter="0"/>
          <w:cols w:space="720" w:equalWidth="0">
            <w:col w:w="10440"/>
          </w:cols>
        </w:sectPr>
      </w:pPr>
    </w:p>
    <w:p w:rsidR="00614F99" w:rsidRPr="000A0325" w:rsidRDefault="00614F99" w:rsidP="0006544C">
      <w:pPr>
        <w:jc w:val="center"/>
        <w:rPr>
          <w:b/>
          <w:bCs/>
          <w:sz w:val="28"/>
          <w:szCs w:val="28"/>
          <w:lang w:val="uk-UA"/>
        </w:rPr>
      </w:pPr>
      <w:r w:rsidRPr="000A0325">
        <w:rPr>
          <w:b/>
          <w:bCs/>
          <w:sz w:val="28"/>
          <w:szCs w:val="28"/>
          <w:lang w:val="uk-UA"/>
        </w:rPr>
        <w:lastRenderedPageBreak/>
        <w:t>ПРОЕКТ ДОГОВОРУ</w:t>
      </w:r>
    </w:p>
    <w:p w:rsidR="00614F99" w:rsidRPr="000A0325" w:rsidRDefault="00614F99" w:rsidP="0006544C">
      <w:pPr>
        <w:jc w:val="center"/>
        <w:rPr>
          <w:b/>
          <w:bCs/>
          <w:lang w:val="uk-UA"/>
        </w:rPr>
      </w:pPr>
      <w:r w:rsidRPr="000A0325">
        <w:rPr>
          <w:b/>
          <w:bCs/>
          <w:lang w:val="uk-UA"/>
        </w:rPr>
        <w:t>про закупівлю</w:t>
      </w:r>
    </w:p>
    <w:tbl>
      <w:tblPr>
        <w:tblW w:w="9463" w:type="dxa"/>
        <w:tblInd w:w="2" w:type="dxa"/>
        <w:tblLayout w:type="fixed"/>
        <w:tblCellMar>
          <w:left w:w="115" w:type="dxa"/>
          <w:right w:w="115" w:type="dxa"/>
        </w:tblCellMar>
        <w:tblLook w:val="0000"/>
      </w:tblPr>
      <w:tblGrid>
        <w:gridCol w:w="4662"/>
        <w:gridCol w:w="4801"/>
      </w:tblGrid>
      <w:tr w:rsidR="00614F99" w:rsidRPr="000A0325">
        <w:tc>
          <w:tcPr>
            <w:tcW w:w="4662" w:type="dxa"/>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A0325">
              <w:rPr>
                <w:sz w:val="22"/>
                <w:szCs w:val="22"/>
                <w:lang w:val="uk-UA"/>
              </w:rPr>
              <w:t xml:space="preserve"> смт Чорнухи</w:t>
            </w:r>
          </w:p>
        </w:tc>
        <w:tc>
          <w:tcPr>
            <w:tcW w:w="4801" w:type="dxa"/>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A0325">
              <w:rPr>
                <w:sz w:val="22"/>
                <w:szCs w:val="22"/>
                <w:lang w:val="uk-UA"/>
              </w:rPr>
              <w:t>«___»____________ 2022 року</w:t>
            </w:r>
          </w:p>
        </w:tc>
      </w:tr>
      <w:tr w:rsidR="00614F99" w:rsidRPr="000A0325">
        <w:tc>
          <w:tcPr>
            <w:tcW w:w="4662" w:type="dxa"/>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0A0325">
              <w:rPr>
                <w:sz w:val="22"/>
                <w:szCs w:val="22"/>
                <w:vertAlign w:val="superscript"/>
                <w:lang w:val="uk-UA"/>
              </w:rPr>
              <w:t>(місце укладення договору)</w:t>
            </w:r>
            <w:r w:rsidRPr="000A0325">
              <w:rPr>
                <w:sz w:val="22"/>
                <w:szCs w:val="22"/>
                <w:lang w:val="uk-UA"/>
              </w:rPr>
              <w:tab/>
            </w:r>
          </w:p>
        </w:tc>
        <w:tc>
          <w:tcPr>
            <w:tcW w:w="4801" w:type="dxa"/>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val="uk-UA"/>
              </w:rPr>
            </w:pPr>
            <w:r w:rsidRPr="000A0325">
              <w:rPr>
                <w:sz w:val="22"/>
                <w:szCs w:val="22"/>
                <w:vertAlign w:val="superscript"/>
                <w:lang w:val="uk-UA"/>
              </w:rPr>
              <w:t>(дата)</w:t>
            </w:r>
          </w:p>
        </w:tc>
      </w:tr>
    </w:tbl>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bookmarkStart w:id="3" w:name="bookmark_id_2xcytpi" w:colFirst="0" w:colLast="0"/>
      <w:bookmarkStart w:id="4" w:name="bookmark_id_1ci93xb" w:colFirst="0" w:colLast="0"/>
      <w:bookmarkEnd w:id="3"/>
      <w:bookmarkEnd w:id="4"/>
      <w:r w:rsidRPr="000A0325">
        <w:rPr>
          <w:b/>
          <w:bCs/>
          <w:sz w:val="22"/>
          <w:szCs w:val="22"/>
          <w:lang w:val="uk-UA"/>
        </w:rPr>
        <w:t xml:space="preserve">Відділ освіти, молоді та спорту  виконавчого комітету Чорнухинської селищної ради, </w:t>
      </w:r>
      <w:r w:rsidRPr="000A0325">
        <w:rPr>
          <w:sz w:val="22"/>
          <w:szCs w:val="22"/>
          <w:lang w:val="uk-UA"/>
        </w:rPr>
        <w:t xml:space="preserve">в особі </w:t>
      </w:r>
      <w:r w:rsidRPr="000A0325">
        <w:rPr>
          <w:sz w:val="22"/>
          <w:szCs w:val="22"/>
          <w:u w:val="single"/>
          <w:lang w:val="uk-UA"/>
        </w:rPr>
        <w:t>______________________</w:t>
      </w:r>
      <w:r w:rsidRPr="000A0325">
        <w:rPr>
          <w:sz w:val="22"/>
          <w:szCs w:val="22"/>
          <w:lang w:val="uk-UA"/>
        </w:rPr>
        <w:t xml:space="preserve">, що діє на підставі </w:t>
      </w:r>
      <w:r w:rsidRPr="000A0325">
        <w:rPr>
          <w:sz w:val="22"/>
          <w:szCs w:val="22"/>
          <w:u w:val="single"/>
          <w:lang w:val="uk-UA"/>
        </w:rPr>
        <w:t>________________</w:t>
      </w:r>
      <w:r w:rsidRPr="000A0325">
        <w:rPr>
          <w:sz w:val="22"/>
          <w:szCs w:val="22"/>
          <w:lang w:val="uk-UA"/>
        </w:rPr>
        <w:t xml:space="preserve">  (далі – Замовник), з однієї сторони, і ____________________________________________ (</w:t>
      </w:r>
      <w:r w:rsidRPr="000A0325">
        <w:rPr>
          <w:i/>
          <w:iCs/>
          <w:sz w:val="22"/>
          <w:szCs w:val="22"/>
          <w:lang w:val="uk-UA"/>
        </w:rPr>
        <w:t>найменування Учасника-переможця</w:t>
      </w:r>
      <w:r w:rsidRPr="000A0325">
        <w:rPr>
          <w:sz w:val="22"/>
          <w:szCs w:val="22"/>
          <w:lang w:val="uk-UA"/>
        </w:rPr>
        <w:t>), в особі _____________________________________________ (</w:t>
      </w:r>
      <w:bookmarkStart w:id="5" w:name="bookmark_id_3whwml4" w:colFirst="0" w:colLast="0"/>
      <w:bookmarkEnd w:id="5"/>
      <w:r w:rsidRPr="000A0325">
        <w:rPr>
          <w:i/>
          <w:iCs/>
          <w:sz w:val="22"/>
          <w:szCs w:val="22"/>
          <w:lang w:val="uk-UA"/>
        </w:rPr>
        <w:t>посада, прізвище, ім'я та по батькові</w:t>
      </w:r>
      <w:r w:rsidRPr="000A0325">
        <w:rPr>
          <w:sz w:val="22"/>
          <w:szCs w:val="22"/>
          <w:lang w:val="uk-UA"/>
        </w:rPr>
        <w:t>), що діє на підставі _________________________________ (</w:t>
      </w:r>
      <w:bookmarkStart w:id="6" w:name="bookmark_id_2bn6wsx" w:colFirst="0" w:colLast="0"/>
      <w:bookmarkEnd w:id="6"/>
      <w:r w:rsidRPr="000A0325">
        <w:rPr>
          <w:i/>
          <w:iCs/>
          <w:sz w:val="22"/>
          <w:szCs w:val="22"/>
          <w:lang w:val="uk-UA"/>
        </w:rPr>
        <w:t>найменування документа, номер, дата та інші необхідні реквізити</w:t>
      </w:r>
      <w:r w:rsidRPr="000A0325">
        <w:rPr>
          <w:sz w:val="22"/>
          <w:szCs w:val="22"/>
          <w:lang w:val="uk-UA"/>
        </w:rPr>
        <w:t>) (далі – Постачальник), з іншої сторони, разом - Сторони, уклали цей Договір про таке:</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0A0325">
        <w:rPr>
          <w:b/>
          <w:bCs/>
          <w:smallCaps/>
          <w:sz w:val="22"/>
          <w:szCs w:val="22"/>
          <w:lang w:val="uk-UA"/>
        </w:rPr>
        <w:t>I. ПРЕДМЕТ ДОГОВОРУ</w:t>
      </w:r>
    </w:p>
    <w:p w:rsidR="00614F99" w:rsidRPr="000A0325" w:rsidRDefault="00614F99" w:rsidP="0006544C">
      <w:pPr>
        <w:shd w:val="clear" w:color="auto" w:fill="FFFFFF"/>
        <w:ind w:firstLine="539"/>
        <w:jc w:val="both"/>
        <w:rPr>
          <w:b/>
          <w:bCs/>
          <w:sz w:val="22"/>
          <w:szCs w:val="22"/>
          <w:lang w:val="uk-UA"/>
        </w:rPr>
      </w:pPr>
      <w:r w:rsidRPr="000A0325">
        <w:rPr>
          <w:sz w:val="22"/>
          <w:szCs w:val="22"/>
          <w:lang w:val="uk-UA"/>
        </w:rPr>
        <w:t xml:space="preserve">1.1. Постачальник зобов'язується у 2022 році поставити Замовникові Товар згідно коду </w:t>
      </w:r>
      <w:proofErr w:type="spellStart"/>
      <w:r w:rsidRPr="000A0325">
        <w:rPr>
          <w:sz w:val="22"/>
          <w:szCs w:val="22"/>
          <w:lang w:val="uk-UA"/>
        </w:rPr>
        <w:t>ДК</w:t>
      </w:r>
      <w:proofErr w:type="spellEnd"/>
      <w:r w:rsidRPr="000A0325">
        <w:rPr>
          <w:sz w:val="22"/>
          <w:szCs w:val="22"/>
          <w:lang w:val="uk-UA"/>
        </w:rPr>
        <w:t xml:space="preserve"> 021:2015 (CPV 2008) – 15610000-7 - Продукція борошномельно-круп’яної промисловості</w:t>
      </w:r>
      <w:r w:rsidR="00A263D7" w:rsidRPr="000A0325">
        <w:rPr>
          <w:sz w:val="22"/>
          <w:szCs w:val="22"/>
          <w:lang w:val="uk-UA"/>
        </w:rPr>
        <w:t xml:space="preserve">, </w:t>
      </w:r>
      <w:r w:rsidRPr="000A0325">
        <w:rPr>
          <w:sz w:val="22"/>
          <w:szCs w:val="22"/>
          <w:lang w:val="uk-UA"/>
        </w:rPr>
        <w:t xml:space="preserve">а саме – </w:t>
      </w:r>
      <w:r w:rsidR="00A263D7" w:rsidRPr="000A0325">
        <w:rPr>
          <w:sz w:val="22"/>
          <w:szCs w:val="22"/>
          <w:lang w:val="uk-UA"/>
        </w:rPr>
        <w:t>рис круглозернистий, пластівці вівсяні, крупа пшенична, крупа перлова</w:t>
      </w:r>
      <w:r w:rsidR="008D627D" w:rsidRPr="000A0325">
        <w:rPr>
          <w:sz w:val="22"/>
          <w:szCs w:val="22"/>
          <w:lang w:val="uk-UA"/>
        </w:rPr>
        <w:t xml:space="preserve"> </w:t>
      </w:r>
      <w:r w:rsidRPr="000A0325">
        <w:rPr>
          <w:sz w:val="22"/>
          <w:szCs w:val="22"/>
          <w:lang w:val="uk-UA"/>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 xml:space="preserve">1.2. Обсяги закупівлі товарів можуть бути зменшені залежно від реального фінансування видатків Замовника. </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2"/>
          <w:szCs w:val="22"/>
          <w:lang w:val="uk-UA"/>
        </w:rPr>
      </w:pPr>
      <w:r w:rsidRPr="000A0325">
        <w:rPr>
          <w:b/>
          <w:bCs/>
          <w:smallCaps/>
          <w:sz w:val="22"/>
          <w:szCs w:val="22"/>
          <w:lang w:val="uk-UA"/>
        </w:rPr>
        <w:t xml:space="preserve">II. </w:t>
      </w:r>
      <w:r w:rsidRPr="000A0325">
        <w:rPr>
          <w:b/>
          <w:bCs/>
          <w:caps/>
          <w:sz w:val="22"/>
          <w:szCs w:val="22"/>
          <w:lang w:val="uk-UA"/>
        </w:rPr>
        <w:t>якість товарів</w:t>
      </w:r>
    </w:p>
    <w:p w:rsidR="00614F99" w:rsidRPr="000A0325" w:rsidRDefault="00614F99" w:rsidP="0006544C">
      <w:pPr>
        <w:ind w:firstLine="567"/>
        <w:jc w:val="both"/>
        <w:rPr>
          <w:sz w:val="22"/>
          <w:szCs w:val="22"/>
          <w:lang w:val="uk-UA"/>
        </w:rPr>
      </w:pPr>
      <w:r w:rsidRPr="000A0325">
        <w:rPr>
          <w:sz w:val="22"/>
          <w:szCs w:val="22"/>
          <w:lang w:val="uk-UA"/>
        </w:rPr>
        <w:t>2.1. Постачальник гарантує якість</w:t>
      </w:r>
      <w:r w:rsidR="008D627D" w:rsidRPr="000A0325">
        <w:rPr>
          <w:sz w:val="22"/>
          <w:szCs w:val="22"/>
          <w:lang w:val="uk-UA"/>
        </w:rPr>
        <w:t xml:space="preserve"> товарів, що є предметом закупі</w:t>
      </w:r>
      <w:r w:rsidRPr="000A0325">
        <w:rPr>
          <w:sz w:val="22"/>
          <w:szCs w:val="22"/>
          <w:lang w:val="uk-UA"/>
        </w:rPr>
        <w:t>в</w:t>
      </w:r>
      <w:r w:rsidR="008D627D" w:rsidRPr="000A0325">
        <w:rPr>
          <w:sz w:val="22"/>
          <w:szCs w:val="22"/>
          <w:lang w:val="uk-UA"/>
        </w:rPr>
        <w:t>л</w:t>
      </w:r>
      <w:r w:rsidRPr="000A0325">
        <w:rPr>
          <w:sz w:val="22"/>
          <w:szCs w:val="22"/>
          <w:lang w:val="uk-UA"/>
        </w:rPr>
        <w:t>і за умовами даного Договору.</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2.2. Постачальник повинен поставити Замовнику товари, якість яких</w:t>
      </w:r>
      <w:r w:rsidR="008D627D" w:rsidRPr="000A0325">
        <w:rPr>
          <w:sz w:val="22"/>
          <w:szCs w:val="22"/>
          <w:lang w:val="uk-UA"/>
        </w:rPr>
        <w:t xml:space="preserve"> відповідає чинним стандартам, а</w:t>
      </w:r>
      <w:r w:rsidRPr="000A0325">
        <w:rPr>
          <w:sz w:val="22"/>
          <w:szCs w:val="22"/>
          <w:lang w:val="uk-UA"/>
        </w:rPr>
        <w:t>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614F99" w:rsidRPr="000A0325" w:rsidRDefault="00614F99" w:rsidP="00A26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 xml:space="preserve">2.4. </w:t>
      </w:r>
      <w:r w:rsidR="00A263D7" w:rsidRPr="000A0325">
        <w:rPr>
          <w:sz w:val="22"/>
          <w:szCs w:val="22"/>
          <w:lang w:val="uk-UA"/>
        </w:rPr>
        <w:t>Постачальник зобов’язується здійснювати постачання товару з дотриманням вимог Закону України «Про основні</w:t>
      </w:r>
      <w:r w:rsidR="008D627D" w:rsidRPr="000A0325">
        <w:rPr>
          <w:sz w:val="22"/>
          <w:szCs w:val="22"/>
          <w:lang w:val="uk-UA"/>
        </w:rPr>
        <w:t xml:space="preserve"> </w:t>
      </w:r>
      <w:r w:rsidR="00A263D7" w:rsidRPr="000A0325">
        <w:rPr>
          <w:sz w:val="22"/>
          <w:szCs w:val="22"/>
          <w:lang w:val="uk-UA"/>
        </w:rPr>
        <w:t>принципи та вимоги до безпечності та якості харчових</w:t>
      </w:r>
      <w:r w:rsidR="008D627D" w:rsidRPr="000A0325">
        <w:rPr>
          <w:sz w:val="22"/>
          <w:szCs w:val="22"/>
          <w:lang w:val="uk-UA"/>
        </w:rPr>
        <w:t xml:space="preserve"> </w:t>
      </w:r>
      <w:r w:rsidR="00A263D7" w:rsidRPr="000A0325">
        <w:rPr>
          <w:sz w:val="22"/>
          <w:szCs w:val="22"/>
          <w:lang w:val="uk-UA"/>
        </w:rPr>
        <w:t>продуктів» від 23.12.1997 № 771/97-ВР (зі змінами).</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0A0325">
        <w:rPr>
          <w:b/>
          <w:bCs/>
          <w:smallCaps/>
          <w:sz w:val="22"/>
          <w:szCs w:val="22"/>
          <w:lang w:val="uk-UA"/>
        </w:rPr>
        <w:t>III. ЦІНА ТА ЗАГАЛЬНА СУМА ДОГОВОРУ</w:t>
      </w:r>
    </w:p>
    <w:p w:rsidR="00614F99" w:rsidRPr="000A0325" w:rsidRDefault="00614F99" w:rsidP="0006544C">
      <w:pPr>
        <w:ind w:firstLine="567"/>
        <w:jc w:val="both"/>
        <w:rPr>
          <w:sz w:val="22"/>
          <w:szCs w:val="22"/>
          <w:lang w:val="uk-UA"/>
        </w:rPr>
      </w:pPr>
      <w:bookmarkStart w:id="7" w:name="bookmark_id_qsh70q" w:colFirst="0" w:colLast="0"/>
      <w:bookmarkEnd w:id="7"/>
      <w:r w:rsidRPr="000A0325">
        <w:rPr>
          <w:sz w:val="22"/>
          <w:szCs w:val="22"/>
          <w:lang w:val="uk-UA"/>
        </w:rPr>
        <w:t>3.1. Вартість цього Договору становить _____________________ грн. (</w:t>
      </w:r>
      <w:r w:rsidRPr="000A0325">
        <w:rPr>
          <w:i/>
          <w:iCs/>
          <w:sz w:val="22"/>
          <w:szCs w:val="22"/>
          <w:lang w:val="uk-UA"/>
        </w:rPr>
        <w:t>вказати цифрами та словами</w:t>
      </w:r>
      <w:r w:rsidRPr="000A0325">
        <w:rPr>
          <w:sz w:val="22"/>
          <w:szCs w:val="22"/>
          <w:lang w:val="uk-UA"/>
        </w:rPr>
        <w:t>), у т.ч. ПДВ* _______ (</w:t>
      </w:r>
      <w:r w:rsidRPr="000A0325">
        <w:rPr>
          <w:i/>
          <w:iCs/>
          <w:sz w:val="22"/>
          <w:szCs w:val="22"/>
          <w:lang w:val="uk-UA"/>
        </w:rPr>
        <w:t>вартість Договору визначається з урахуванням розділу V «Податок на додану вартість»  Податкового кодексу України</w:t>
      </w:r>
      <w:r w:rsidRPr="000A0325">
        <w:rPr>
          <w:sz w:val="22"/>
          <w:szCs w:val="22"/>
          <w:lang w:val="uk-UA"/>
        </w:rPr>
        <w:t>).</w:t>
      </w:r>
    </w:p>
    <w:p w:rsidR="00614F99" w:rsidRPr="000A0325" w:rsidRDefault="00614F99" w:rsidP="0006544C">
      <w:pPr>
        <w:ind w:firstLine="567"/>
        <w:jc w:val="both"/>
        <w:rPr>
          <w:sz w:val="22"/>
          <w:szCs w:val="22"/>
          <w:lang w:val="uk-UA"/>
        </w:rPr>
      </w:pPr>
      <w:r w:rsidRPr="000A0325">
        <w:rPr>
          <w:sz w:val="22"/>
          <w:szCs w:val="22"/>
          <w:lang w:val="uk-UA"/>
        </w:rPr>
        <w:t>3.2. Ціна товару кожного найменування зазначається у специфікації, яка додається до договору і яка є його невід’ємною частиною.</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 xml:space="preserve">3.3. Валютою Договору є українська гривня. </w:t>
      </w:r>
    </w:p>
    <w:p w:rsidR="00614F99" w:rsidRPr="000A0325" w:rsidRDefault="00614F99" w:rsidP="0006544C">
      <w:pPr>
        <w:ind w:firstLine="567"/>
        <w:rPr>
          <w:sz w:val="22"/>
          <w:szCs w:val="22"/>
          <w:lang w:val="uk-UA"/>
        </w:rPr>
      </w:pPr>
      <w:r w:rsidRPr="000A0325">
        <w:rPr>
          <w:sz w:val="22"/>
          <w:szCs w:val="22"/>
          <w:lang w:val="uk-UA"/>
        </w:rPr>
        <w:t>3.4. Сума цього Договору може бути зменшена за взаємною згодою обох Сторін.</w:t>
      </w:r>
    </w:p>
    <w:p w:rsidR="00614F99" w:rsidRPr="000A0325" w:rsidRDefault="00614F99" w:rsidP="0006544C">
      <w:pPr>
        <w:ind w:firstLine="567"/>
        <w:rPr>
          <w:sz w:val="22"/>
          <w:szCs w:val="22"/>
          <w:lang w:val="uk-UA"/>
        </w:rPr>
      </w:pPr>
      <w:r w:rsidRPr="000A0325">
        <w:rPr>
          <w:sz w:val="22"/>
          <w:szCs w:val="22"/>
          <w:lang w:val="uk-UA"/>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0A0325">
        <w:rPr>
          <w:b/>
          <w:bCs/>
          <w:smallCaps/>
          <w:sz w:val="22"/>
          <w:szCs w:val="22"/>
          <w:lang w:val="uk-UA"/>
        </w:rPr>
        <w:t>IV. ПОРЯДОК ТА УМОВИ ЗДІЙСНЕННЯ ОПЛАТИ</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8" w:name="bookmark_id_3as4poj" w:colFirst="0" w:colLast="0"/>
      <w:bookmarkEnd w:id="8"/>
      <w:r w:rsidRPr="000A0325">
        <w:rPr>
          <w:sz w:val="22"/>
          <w:szCs w:val="22"/>
          <w:lang w:val="uk-UA"/>
        </w:rPr>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w:t>
      </w:r>
      <w:r w:rsidR="008D627D" w:rsidRPr="000A0325">
        <w:rPr>
          <w:sz w:val="22"/>
          <w:szCs w:val="22"/>
          <w:lang w:val="uk-UA"/>
        </w:rPr>
        <w:t xml:space="preserve"> </w:t>
      </w:r>
      <w:r w:rsidRPr="000A0325">
        <w:rPr>
          <w:sz w:val="22"/>
          <w:szCs w:val="22"/>
          <w:lang w:val="uk-UA"/>
        </w:rPr>
        <w:t>щодо несвоєчасної оплати за поставлені товари.</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4.4. Джерело фінансування закупівлі: __________________________.</w:t>
      </w:r>
    </w:p>
    <w:p w:rsidR="00614F99" w:rsidRPr="000A0325" w:rsidRDefault="00614F99" w:rsidP="00551922">
      <w:pPr>
        <w:jc w:val="center"/>
        <w:rPr>
          <w:b/>
          <w:bCs/>
          <w:caps/>
          <w:sz w:val="22"/>
          <w:szCs w:val="22"/>
          <w:lang w:val="uk-UA"/>
        </w:rPr>
      </w:pPr>
      <w:r w:rsidRPr="000A0325">
        <w:rPr>
          <w:b/>
          <w:bCs/>
          <w:caps/>
          <w:sz w:val="22"/>
          <w:szCs w:val="22"/>
          <w:lang w:val="uk-UA"/>
        </w:rPr>
        <w:t>V. постачання товару(ів)</w:t>
      </w:r>
    </w:p>
    <w:p w:rsidR="00A263D7"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9" w:name="bookmark_id_1pxezwc" w:colFirst="0" w:colLast="0"/>
      <w:bookmarkEnd w:id="9"/>
      <w:r w:rsidRPr="000A0325">
        <w:rPr>
          <w:sz w:val="22"/>
          <w:szCs w:val="22"/>
          <w:lang w:val="uk-UA"/>
        </w:rPr>
        <w:t xml:space="preserve">5.1. </w:t>
      </w:r>
      <w:bookmarkStart w:id="10" w:name="bookmark_id_49x2ik5" w:colFirst="0" w:colLast="0"/>
      <w:bookmarkStart w:id="11" w:name="bookmark_id_2p2csry" w:colFirst="0" w:colLast="0"/>
      <w:bookmarkEnd w:id="10"/>
      <w:bookmarkEnd w:id="11"/>
      <w:r w:rsidR="00A263D7" w:rsidRPr="000A0325">
        <w:rPr>
          <w:sz w:val="22"/>
          <w:szCs w:val="22"/>
          <w:lang w:val="uk-UA"/>
        </w:rPr>
        <w:t xml:space="preserve">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w:t>
      </w:r>
      <w:proofErr w:type="spellStart"/>
      <w:r w:rsidR="00A263D7" w:rsidRPr="000A0325">
        <w:rPr>
          <w:sz w:val="22"/>
          <w:szCs w:val="22"/>
          <w:lang w:val="uk-UA"/>
        </w:rPr>
        <w:t>т.ін</w:t>
      </w:r>
      <w:proofErr w:type="spellEnd"/>
      <w:r w:rsidR="00A263D7" w:rsidRPr="000A0325">
        <w:rPr>
          <w:sz w:val="22"/>
          <w:szCs w:val="22"/>
          <w:lang w:val="uk-UA"/>
        </w:rPr>
        <w:t xml:space="preserve">.) із повідомленням ПІБ особи, яка передала та отримала замовлення. </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5.2. Зобов'язання Постачальника щодо поставки постачання товару(</w:t>
      </w:r>
      <w:proofErr w:type="spellStart"/>
      <w:r w:rsidRPr="000A0325">
        <w:rPr>
          <w:sz w:val="22"/>
          <w:szCs w:val="22"/>
          <w:lang w:val="uk-UA"/>
        </w:rPr>
        <w:t>ів</w:t>
      </w:r>
      <w:proofErr w:type="spellEnd"/>
      <w:r w:rsidRPr="000A0325">
        <w:rPr>
          <w:sz w:val="22"/>
          <w:szCs w:val="22"/>
          <w:lang w:val="uk-UA"/>
        </w:rPr>
        <w:t>) вважаються виконаними у повному обсязі з моменту передачі товару у власність Замовника за адресою, визначеною у заявці Замовника.</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lastRenderedPageBreak/>
        <w:t xml:space="preserve">5.3. </w:t>
      </w:r>
      <w:r w:rsidR="00A263D7" w:rsidRPr="000A0325">
        <w:rPr>
          <w:sz w:val="22"/>
          <w:szCs w:val="22"/>
          <w:lang w:val="uk-UA"/>
        </w:rPr>
        <w:t>Товар поставляється окремими партіями за адресами, визначеними у Додатку 1 до Договору протягом загального строку поставки (протягом 2022 року) протягом 3 робочих днів з моменту отримання заявки. Поставка</w:t>
      </w:r>
      <w:r w:rsidR="008D627D" w:rsidRPr="000A0325">
        <w:rPr>
          <w:sz w:val="22"/>
          <w:szCs w:val="22"/>
          <w:lang w:val="uk-UA"/>
        </w:rPr>
        <w:t xml:space="preserve"> </w:t>
      </w:r>
      <w:r w:rsidR="00A263D7" w:rsidRPr="000A0325">
        <w:rPr>
          <w:sz w:val="22"/>
          <w:szCs w:val="22"/>
          <w:lang w:val="uk-UA"/>
        </w:rPr>
        <w:t>здійснюється у робочі</w:t>
      </w:r>
      <w:r w:rsidR="008D627D" w:rsidRPr="000A0325">
        <w:rPr>
          <w:sz w:val="22"/>
          <w:szCs w:val="22"/>
          <w:lang w:val="uk-UA"/>
        </w:rPr>
        <w:t xml:space="preserve"> </w:t>
      </w:r>
      <w:r w:rsidR="00A263D7" w:rsidRPr="000A0325">
        <w:rPr>
          <w:sz w:val="22"/>
          <w:szCs w:val="22"/>
          <w:lang w:val="uk-UA"/>
        </w:rPr>
        <w:t xml:space="preserve">дні до </w:t>
      </w:r>
      <w:r w:rsidR="00A263D7" w:rsidRPr="000A0325">
        <w:rPr>
          <w:sz w:val="22"/>
          <w:szCs w:val="22"/>
          <w:u w:val="single"/>
          <w:lang w:val="uk-UA"/>
        </w:rPr>
        <w:t>13:00</w:t>
      </w:r>
      <w:r w:rsidR="008D627D" w:rsidRPr="000A0325">
        <w:rPr>
          <w:sz w:val="22"/>
          <w:szCs w:val="22"/>
          <w:u w:val="single"/>
          <w:lang w:val="uk-UA"/>
        </w:rPr>
        <w:t xml:space="preserve"> </w:t>
      </w:r>
      <w:r w:rsidR="00A263D7" w:rsidRPr="000A0325">
        <w:rPr>
          <w:sz w:val="22"/>
          <w:szCs w:val="22"/>
          <w:lang w:val="uk-UA"/>
        </w:rPr>
        <w:t>години.</w:t>
      </w:r>
    </w:p>
    <w:p w:rsidR="00614F99" w:rsidRPr="000A0325" w:rsidRDefault="00614F99" w:rsidP="0006544C">
      <w:pPr>
        <w:ind w:firstLine="540"/>
        <w:jc w:val="both"/>
        <w:rPr>
          <w:sz w:val="22"/>
          <w:szCs w:val="22"/>
          <w:lang w:val="uk-UA"/>
        </w:rPr>
      </w:pPr>
      <w:r w:rsidRPr="000A0325">
        <w:rPr>
          <w:sz w:val="22"/>
          <w:szCs w:val="22"/>
          <w:lang w:val="uk-UA"/>
        </w:rPr>
        <w:t xml:space="preserve">5.4. Замовник має право пред'явити претензію Постачальнику по кількості та якості товару та / або щодо строку постачання товару. </w:t>
      </w:r>
    </w:p>
    <w:p w:rsidR="00614F99" w:rsidRPr="000A0325" w:rsidRDefault="00614F99" w:rsidP="0006544C">
      <w:pPr>
        <w:ind w:firstLine="540"/>
        <w:jc w:val="both"/>
        <w:rPr>
          <w:sz w:val="22"/>
          <w:szCs w:val="22"/>
          <w:lang w:val="uk-UA"/>
        </w:rPr>
      </w:pPr>
      <w:r w:rsidRPr="000A0325">
        <w:rPr>
          <w:sz w:val="22"/>
          <w:szCs w:val="22"/>
          <w:lang w:val="uk-UA"/>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F968CC" w:rsidRPr="000A0325" w:rsidRDefault="00F968CC" w:rsidP="00F968CC">
      <w:pPr>
        <w:ind w:firstLine="540"/>
        <w:jc w:val="both"/>
        <w:rPr>
          <w:sz w:val="22"/>
          <w:szCs w:val="22"/>
          <w:lang w:val="uk-UA"/>
        </w:rPr>
      </w:pPr>
      <w:r w:rsidRPr="000A0325">
        <w:rPr>
          <w:sz w:val="22"/>
          <w:szCs w:val="22"/>
          <w:lang w:val="uk-UA"/>
        </w:rPr>
        <w:t>5.6.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rsidR="00A263D7" w:rsidRPr="000A0325" w:rsidRDefault="00F968CC" w:rsidP="00F968CC">
      <w:pPr>
        <w:ind w:firstLine="540"/>
        <w:jc w:val="both"/>
        <w:rPr>
          <w:sz w:val="22"/>
          <w:szCs w:val="22"/>
          <w:lang w:val="uk-UA"/>
        </w:rPr>
      </w:pPr>
      <w:r w:rsidRPr="000A0325">
        <w:rPr>
          <w:sz w:val="22"/>
          <w:szCs w:val="22"/>
          <w:lang w:val="uk-UA"/>
        </w:rPr>
        <w:t>5.7.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0A0325">
        <w:rPr>
          <w:b/>
          <w:bCs/>
          <w:smallCaps/>
          <w:sz w:val="22"/>
          <w:szCs w:val="22"/>
          <w:lang w:val="uk-UA"/>
        </w:rPr>
        <w:t>VI. ПРАВА ТА ОБОВ'ЯЗКИ СТОРІН</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bookmarkStart w:id="12" w:name="bookmark_id_147n2zr" w:colFirst="0" w:colLast="0"/>
      <w:bookmarkEnd w:id="12"/>
      <w:r w:rsidRPr="000A0325">
        <w:rPr>
          <w:b/>
          <w:bCs/>
          <w:sz w:val="22"/>
          <w:szCs w:val="22"/>
          <w:lang w:val="uk-UA"/>
        </w:rPr>
        <w:t>6.1. Замовник зобов'язаний:</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3" w:name="bookmark_id_3o7alnk" w:colFirst="0" w:colLast="0"/>
      <w:bookmarkEnd w:id="13"/>
      <w:r w:rsidRPr="000A0325">
        <w:rPr>
          <w:sz w:val="22"/>
          <w:szCs w:val="22"/>
          <w:lang w:val="uk-UA"/>
        </w:rPr>
        <w:t>6.1.1. Приймати поставлені товари, у разі дотримання відповідності якісних умов предмету закупівлі Постачальником.</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4" w:name="bookmark_id_23ckvvd" w:colFirst="0" w:colLast="0"/>
      <w:bookmarkEnd w:id="14"/>
      <w:r w:rsidRPr="000A0325">
        <w:rPr>
          <w:sz w:val="22"/>
          <w:szCs w:val="22"/>
          <w:lang w:val="uk-UA"/>
        </w:rPr>
        <w:t>6.1.2. Висувати претензію на отримання товару, що є предметом закупівлі у строки та на умовах в</w:t>
      </w:r>
      <w:r w:rsidR="009D52BF" w:rsidRPr="000A0325">
        <w:rPr>
          <w:sz w:val="22"/>
          <w:szCs w:val="22"/>
          <w:lang w:val="uk-UA"/>
        </w:rPr>
        <w:t>икладених у даному договорі. Пре</w:t>
      </w:r>
      <w:r w:rsidRPr="000A0325">
        <w:rPr>
          <w:sz w:val="22"/>
          <w:szCs w:val="22"/>
          <w:lang w:val="uk-UA"/>
        </w:rPr>
        <w:t>тензія на отримання товару готується у вигляді заявки.</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6.1.3. Своєчасно та в повному обсязі сплачувати за поставлені товари;</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bookmarkStart w:id="15" w:name="bookmark_id_ihv636" w:colFirst="0" w:colLast="0"/>
      <w:bookmarkEnd w:id="15"/>
      <w:r w:rsidRPr="000A0325">
        <w:rPr>
          <w:b/>
          <w:bCs/>
          <w:sz w:val="22"/>
          <w:szCs w:val="22"/>
          <w:lang w:val="uk-UA"/>
        </w:rPr>
        <w:t>6.2. Замовник має право:</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6" w:name="bookmark_id_32hioqz" w:colFirst="0" w:colLast="0"/>
      <w:bookmarkEnd w:id="16"/>
      <w:r w:rsidRPr="000A0325">
        <w:rPr>
          <w:sz w:val="22"/>
          <w:szCs w:val="22"/>
          <w:lang w:val="uk-UA"/>
        </w:rPr>
        <w:t xml:space="preserve">6.2.1. Достроково розірвати цей Договір у разі невиконання зобов'язань Постачальником, повідомивши про це його </w:t>
      </w:r>
      <w:r w:rsidR="00F968CC" w:rsidRPr="000A0325">
        <w:rPr>
          <w:sz w:val="22"/>
          <w:szCs w:val="22"/>
          <w:lang w:val="uk-UA"/>
        </w:rPr>
        <w:t>за 10 днів</w:t>
      </w:r>
      <w:r w:rsidRPr="000A0325">
        <w:rPr>
          <w:sz w:val="22"/>
          <w:szCs w:val="22"/>
          <w:lang w:val="uk-UA"/>
        </w:rPr>
        <w:t>;</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7" w:name="bookmark_id_1hmsyys" w:colFirst="0" w:colLast="0"/>
      <w:bookmarkEnd w:id="17"/>
      <w:r w:rsidRPr="000A0325">
        <w:rPr>
          <w:sz w:val="22"/>
          <w:szCs w:val="22"/>
          <w:lang w:val="uk-UA"/>
        </w:rPr>
        <w:t>6.2.2. Контролювати постачання товару у строки, встановлені цим Договором;</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18" w:name="bookmark_id_41mghml" w:colFirst="0" w:colLast="0"/>
      <w:bookmarkEnd w:id="18"/>
      <w:r w:rsidRPr="000A0325">
        <w:rPr>
          <w:sz w:val="22"/>
          <w:szCs w:val="22"/>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14F99" w:rsidRPr="000A0325" w:rsidRDefault="00614F99" w:rsidP="00F968CC">
      <w:pPr>
        <w:pStyle w:val="a8"/>
        <w:spacing w:before="0" w:beforeAutospacing="0" w:after="0" w:afterAutospacing="0"/>
        <w:ind w:firstLine="567"/>
        <w:jc w:val="both"/>
      </w:pPr>
      <w:bookmarkStart w:id="19" w:name="bookmark_id_2grqrue" w:colFirst="0" w:colLast="0"/>
      <w:bookmarkEnd w:id="19"/>
      <w:r w:rsidRPr="000A0325">
        <w:rPr>
          <w:sz w:val="22"/>
          <w:szCs w:val="22"/>
        </w:rPr>
        <w:t xml:space="preserve">6.2.4. </w:t>
      </w:r>
      <w:r w:rsidR="00F968CC" w:rsidRPr="000A0325">
        <w:rPr>
          <w:color w:val="000000"/>
          <w:sz w:val="22"/>
          <w:szCs w:val="22"/>
        </w:rPr>
        <w:t>Звернутись до установ та організацій, які здійснюють незалежну експертну оцінку, для з’ясування якісних характеристик товару. У разі отримання висновку експертної організації (установи), який буде свідчити про порушення якісних показників товару, що є предметом закупівлі, Замовник повертає Постачальнику партію товару, який не відповідає якості, з подальшим відшкодуванням збитків. В такому випадку Замовником приймається рішення про несвоєчасне постачання товару Постачальником.</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 xml:space="preserve">6.2.5. </w:t>
      </w:r>
      <w:r w:rsidR="00F968CC" w:rsidRPr="000A0325">
        <w:rPr>
          <w:color w:val="000000"/>
          <w:sz w:val="22"/>
          <w:szCs w:val="22"/>
          <w:lang w:val="uk-UA"/>
        </w:rPr>
        <w:t>У разі не виконання зобов'язань Постачальником Замовник має право достроково розірвати цей Договір, письмово повідомивши про це Постачальника за 10 днів</w:t>
      </w:r>
      <w:r w:rsidRPr="000A0325">
        <w:rPr>
          <w:sz w:val="22"/>
          <w:szCs w:val="22"/>
          <w:lang w:val="uk-UA"/>
        </w:rPr>
        <w:t>.</w:t>
      </w:r>
    </w:p>
    <w:p w:rsidR="00F968CC" w:rsidRPr="000A0325" w:rsidRDefault="00F968CC" w:rsidP="00F968CC">
      <w:pPr>
        <w:pStyle w:val="a8"/>
        <w:spacing w:before="0" w:beforeAutospacing="0" w:after="0" w:afterAutospacing="0"/>
        <w:ind w:firstLine="567"/>
        <w:jc w:val="both"/>
        <w:rPr>
          <w:sz w:val="22"/>
          <w:szCs w:val="22"/>
        </w:rPr>
      </w:pPr>
      <w:r w:rsidRPr="000A0325">
        <w:rPr>
          <w:color w:val="000000"/>
          <w:sz w:val="22"/>
          <w:szCs w:val="22"/>
        </w:rPr>
        <w:t>6.2.6.У разі відмови від виконання Договору Постачальником Замовник має право в односторонньому порядку розірвати Договір, повідомивши письмово про це Учасника не пізніше ніж за 3 календарних дні про таке розірвання. Під відмовою від виконання договору Сторони, зокрема, розуміють прострочення поставки більш ніж на 30 календарних днів.</w:t>
      </w:r>
    </w:p>
    <w:p w:rsidR="00F968CC" w:rsidRPr="000A0325" w:rsidRDefault="00F968CC" w:rsidP="00F968CC">
      <w:pPr>
        <w:pStyle w:val="a8"/>
        <w:spacing w:before="0" w:beforeAutospacing="0" w:after="0" w:afterAutospacing="0"/>
        <w:ind w:firstLine="567"/>
        <w:jc w:val="both"/>
        <w:rPr>
          <w:sz w:val="22"/>
          <w:szCs w:val="22"/>
        </w:rPr>
      </w:pPr>
      <w:r w:rsidRPr="000A0325">
        <w:rPr>
          <w:color w:val="000000"/>
          <w:sz w:val="22"/>
          <w:szCs w:val="22"/>
        </w:rPr>
        <w:t>6.2.7. У разі сумніву щодо якості харчових продуктів, Замовник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 який засвідчуватиме якість поставленого товару у навчальний заклад. В свою чергу Замовник, протягом двох днів з моменту прийняття такого рішення, повідомляє у письмовій формі Учасника про таку ініціативу, без уточнення в якій саме лабораторії буде проводитись дослідження.</w:t>
      </w:r>
    </w:p>
    <w:p w:rsidR="00F968CC" w:rsidRPr="000A0325" w:rsidRDefault="00F968CC" w:rsidP="00F968CC">
      <w:pPr>
        <w:pStyle w:val="a8"/>
        <w:spacing w:before="0" w:beforeAutospacing="0" w:after="0" w:afterAutospacing="0"/>
        <w:ind w:firstLine="567"/>
        <w:jc w:val="both"/>
        <w:rPr>
          <w:sz w:val="22"/>
          <w:szCs w:val="22"/>
        </w:rPr>
      </w:pPr>
      <w:r w:rsidRPr="000A0325">
        <w:rPr>
          <w:color w:val="000000"/>
          <w:sz w:val="22"/>
          <w:szCs w:val="22"/>
        </w:rPr>
        <w:t>6.2.8. Здійснювати періодично, самостійно, спільно з батьківськими комітетами або з залученням представників державних установ, громадських організацій відбору зразків продукції для дослідження в акредитованих лабораторіях з метою перевірки відповідності заявленим вимогам у відповідності до наданих якісних документів Постачальником (за показниками безпеки та якості).</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bookmarkStart w:id="20" w:name="bookmark_id_3fwokq0" w:colFirst="0" w:colLast="0"/>
      <w:bookmarkStart w:id="21" w:name="bookmark_id_vx1227" w:colFirst="0" w:colLast="0"/>
      <w:bookmarkEnd w:id="20"/>
      <w:bookmarkEnd w:id="21"/>
      <w:r w:rsidRPr="000A0325">
        <w:rPr>
          <w:b/>
          <w:bCs/>
          <w:sz w:val="22"/>
          <w:szCs w:val="22"/>
          <w:lang w:val="uk-UA"/>
        </w:rPr>
        <w:t>6.3. Постачальник зобов'язаний:</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2" w:name="bookmark_id_1v1yuxt" w:colFirst="0" w:colLast="0"/>
      <w:bookmarkEnd w:id="22"/>
      <w:r w:rsidRPr="000A0325">
        <w:rPr>
          <w:sz w:val="22"/>
          <w:szCs w:val="22"/>
          <w:lang w:val="uk-UA"/>
        </w:rPr>
        <w:t>6.3.1. Забезпечити постачання товарів  у строки, встановлені цим Договором;</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3" w:name="bookmark_id_4f1mdlm" w:colFirst="0" w:colLast="0"/>
      <w:bookmarkEnd w:id="23"/>
      <w:r w:rsidRPr="000A0325">
        <w:rPr>
          <w:sz w:val="22"/>
          <w:szCs w:val="22"/>
          <w:lang w:val="uk-UA"/>
        </w:rPr>
        <w:t>6.3.2. Забезпечити постачання товарів, якість яких відповідає умовам, установленим розділом II цього Договору.</w:t>
      </w:r>
    </w:p>
    <w:p w:rsidR="00614F99" w:rsidRPr="000A0325" w:rsidRDefault="00614F99" w:rsidP="00F968CC">
      <w:pPr>
        <w:pStyle w:val="a8"/>
        <w:spacing w:before="0" w:beforeAutospacing="0" w:after="0" w:afterAutospacing="0"/>
        <w:ind w:firstLine="567"/>
        <w:jc w:val="both"/>
      </w:pPr>
      <w:r w:rsidRPr="000A0325">
        <w:rPr>
          <w:sz w:val="22"/>
          <w:szCs w:val="22"/>
        </w:rPr>
        <w:t xml:space="preserve">6.3.3. </w:t>
      </w:r>
      <w:r w:rsidR="00F968CC" w:rsidRPr="000A0325">
        <w:rPr>
          <w:color w:val="000000"/>
          <w:sz w:val="22"/>
          <w:szCs w:val="22"/>
        </w:rPr>
        <w:t xml:space="preserve">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w:t>
      </w:r>
      <w:r w:rsidR="00F968CC" w:rsidRPr="000A0325">
        <w:rPr>
          <w:color w:val="000000"/>
          <w:sz w:val="22"/>
          <w:szCs w:val="22"/>
        </w:rPr>
        <w:lastRenderedPageBreak/>
        <w:t>характеристикам(властивостям)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p>
    <w:p w:rsidR="00F968CC"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 xml:space="preserve">6.3.4. </w:t>
      </w:r>
      <w:bookmarkStart w:id="24" w:name="bookmark_id_19c6y18" w:colFirst="0" w:colLast="0"/>
      <w:bookmarkStart w:id="25" w:name="bookmark_id_2u6wntf" w:colFirst="0" w:colLast="0"/>
      <w:bookmarkEnd w:id="24"/>
      <w:bookmarkEnd w:id="25"/>
      <w:r w:rsidR="00F968CC" w:rsidRPr="000A0325">
        <w:rPr>
          <w:sz w:val="22"/>
          <w:szCs w:val="22"/>
          <w:lang w:val="uk-UA"/>
        </w:rPr>
        <w:t>Надавати Замовнику при кожній</w:t>
      </w:r>
      <w:r w:rsidR="009D52BF" w:rsidRPr="000A0325">
        <w:rPr>
          <w:sz w:val="22"/>
          <w:szCs w:val="22"/>
          <w:lang w:val="uk-UA"/>
        </w:rPr>
        <w:t xml:space="preserve"> </w:t>
      </w:r>
      <w:r w:rsidR="00F968CC" w:rsidRPr="000A0325">
        <w:rPr>
          <w:sz w:val="22"/>
          <w:szCs w:val="22"/>
          <w:lang w:val="uk-UA"/>
        </w:rPr>
        <w:t>поставці товару лист контрольних</w:t>
      </w:r>
      <w:r w:rsidR="009D52BF" w:rsidRPr="000A0325">
        <w:rPr>
          <w:sz w:val="22"/>
          <w:szCs w:val="22"/>
          <w:lang w:val="uk-UA"/>
        </w:rPr>
        <w:t xml:space="preserve"> </w:t>
      </w:r>
      <w:r w:rsidR="00F968CC" w:rsidRPr="000A0325">
        <w:rPr>
          <w:sz w:val="22"/>
          <w:szCs w:val="22"/>
          <w:lang w:val="uk-UA"/>
        </w:rPr>
        <w:t>перевірок</w:t>
      </w:r>
      <w:r w:rsidR="009D52BF" w:rsidRPr="000A0325">
        <w:rPr>
          <w:sz w:val="22"/>
          <w:szCs w:val="22"/>
          <w:lang w:val="uk-UA"/>
        </w:rPr>
        <w:t xml:space="preserve"> </w:t>
      </w:r>
      <w:r w:rsidR="00F968CC" w:rsidRPr="000A0325">
        <w:rPr>
          <w:sz w:val="22"/>
          <w:szCs w:val="22"/>
          <w:lang w:val="uk-UA"/>
        </w:rPr>
        <w:t>температури у кузові</w:t>
      </w:r>
      <w:r w:rsidR="009D52BF" w:rsidRPr="000A0325">
        <w:rPr>
          <w:sz w:val="22"/>
          <w:szCs w:val="22"/>
          <w:lang w:val="uk-UA"/>
        </w:rPr>
        <w:t xml:space="preserve"> </w:t>
      </w:r>
      <w:r w:rsidR="00F968CC" w:rsidRPr="000A0325">
        <w:rPr>
          <w:sz w:val="22"/>
          <w:szCs w:val="22"/>
          <w:lang w:val="uk-UA"/>
        </w:rPr>
        <w:t>авторефрижератора та температуру</w:t>
      </w:r>
      <w:r w:rsidR="009D52BF" w:rsidRPr="000A0325">
        <w:rPr>
          <w:sz w:val="22"/>
          <w:szCs w:val="22"/>
          <w:lang w:val="uk-UA"/>
        </w:rPr>
        <w:t xml:space="preserve"> </w:t>
      </w:r>
      <w:r w:rsidR="00F968CC" w:rsidRPr="000A0325">
        <w:rPr>
          <w:sz w:val="22"/>
          <w:szCs w:val="22"/>
          <w:lang w:val="uk-UA"/>
        </w:rPr>
        <w:t>продукту (за необхідності). Кожну</w:t>
      </w:r>
      <w:r w:rsidR="009D52BF" w:rsidRPr="000A0325">
        <w:rPr>
          <w:sz w:val="22"/>
          <w:szCs w:val="22"/>
          <w:lang w:val="uk-UA"/>
        </w:rPr>
        <w:t xml:space="preserve"> </w:t>
      </w:r>
      <w:r w:rsidR="00F968CC" w:rsidRPr="000A0325">
        <w:rPr>
          <w:sz w:val="22"/>
          <w:szCs w:val="22"/>
          <w:lang w:val="uk-UA"/>
        </w:rPr>
        <w:t>транспортну</w:t>
      </w:r>
      <w:r w:rsidR="009D52BF" w:rsidRPr="000A0325">
        <w:rPr>
          <w:sz w:val="22"/>
          <w:szCs w:val="22"/>
          <w:lang w:val="uk-UA"/>
        </w:rPr>
        <w:t xml:space="preserve"> </w:t>
      </w:r>
      <w:r w:rsidR="00F968CC" w:rsidRPr="000A0325">
        <w:rPr>
          <w:sz w:val="22"/>
          <w:szCs w:val="22"/>
          <w:lang w:val="uk-UA"/>
        </w:rPr>
        <w:t>партію повинні супроводжувати «Листом</w:t>
      </w:r>
      <w:r w:rsidR="009D52BF" w:rsidRPr="000A0325">
        <w:rPr>
          <w:sz w:val="22"/>
          <w:szCs w:val="22"/>
          <w:lang w:val="uk-UA"/>
        </w:rPr>
        <w:t xml:space="preserve"> </w:t>
      </w:r>
      <w:r w:rsidR="00F968CC" w:rsidRPr="000A0325">
        <w:rPr>
          <w:sz w:val="22"/>
          <w:szCs w:val="22"/>
          <w:lang w:val="uk-UA"/>
        </w:rPr>
        <w:t>контрольних</w:t>
      </w:r>
      <w:r w:rsidR="009D52BF" w:rsidRPr="000A0325">
        <w:rPr>
          <w:sz w:val="22"/>
          <w:szCs w:val="22"/>
          <w:lang w:val="uk-UA"/>
        </w:rPr>
        <w:t xml:space="preserve"> </w:t>
      </w:r>
      <w:r w:rsidR="00F968CC" w:rsidRPr="000A0325">
        <w:rPr>
          <w:sz w:val="22"/>
          <w:szCs w:val="22"/>
          <w:lang w:val="uk-UA"/>
        </w:rPr>
        <w:t>перевірок</w:t>
      </w:r>
      <w:r w:rsidR="009D52BF" w:rsidRPr="000A0325">
        <w:rPr>
          <w:sz w:val="22"/>
          <w:szCs w:val="22"/>
          <w:lang w:val="uk-UA"/>
        </w:rPr>
        <w:t xml:space="preserve"> </w:t>
      </w:r>
      <w:r w:rsidR="00F968CC" w:rsidRPr="000A0325">
        <w:rPr>
          <w:sz w:val="22"/>
          <w:szCs w:val="22"/>
          <w:lang w:val="uk-UA"/>
        </w:rPr>
        <w:t>температури у кузові</w:t>
      </w:r>
      <w:r w:rsidR="009D52BF" w:rsidRPr="000A0325">
        <w:rPr>
          <w:sz w:val="22"/>
          <w:szCs w:val="22"/>
          <w:lang w:val="uk-UA"/>
        </w:rPr>
        <w:t xml:space="preserve"> </w:t>
      </w:r>
      <w:r w:rsidR="00F968CC" w:rsidRPr="000A0325">
        <w:rPr>
          <w:sz w:val="22"/>
          <w:szCs w:val="22"/>
          <w:lang w:val="uk-UA"/>
        </w:rPr>
        <w:t>авторефрижератора» у відповідності до Правил перевезень</w:t>
      </w:r>
      <w:r w:rsidR="009D52BF" w:rsidRPr="000A0325">
        <w:rPr>
          <w:sz w:val="22"/>
          <w:szCs w:val="22"/>
          <w:lang w:val="uk-UA"/>
        </w:rPr>
        <w:t xml:space="preserve"> </w:t>
      </w:r>
      <w:r w:rsidR="00F968CC" w:rsidRPr="000A0325">
        <w:rPr>
          <w:sz w:val="22"/>
          <w:szCs w:val="22"/>
          <w:lang w:val="uk-UA"/>
        </w:rPr>
        <w:t>вантажів</w:t>
      </w:r>
      <w:r w:rsidR="009D52BF" w:rsidRPr="000A0325">
        <w:rPr>
          <w:sz w:val="22"/>
          <w:szCs w:val="22"/>
          <w:lang w:val="uk-UA"/>
        </w:rPr>
        <w:t xml:space="preserve"> </w:t>
      </w:r>
      <w:r w:rsidR="00F968CC" w:rsidRPr="000A0325">
        <w:rPr>
          <w:sz w:val="22"/>
          <w:szCs w:val="22"/>
          <w:lang w:val="uk-UA"/>
        </w:rPr>
        <w:t>автомобільним</w:t>
      </w:r>
      <w:r w:rsidR="009D52BF" w:rsidRPr="000A0325">
        <w:rPr>
          <w:sz w:val="22"/>
          <w:szCs w:val="22"/>
          <w:lang w:val="uk-UA"/>
        </w:rPr>
        <w:t xml:space="preserve"> </w:t>
      </w:r>
      <w:r w:rsidR="00F968CC" w:rsidRPr="000A0325">
        <w:rPr>
          <w:sz w:val="22"/>
          <w:szCs w:val="22"/>
          <w:lang w:val="uk-UA"/>
        </w:rPr>
        <w:t>транспортом в Україні, затверджених Наказом Міністерства</w:t>
      </w:r>
      <w:r w:rsidR="009D52BF" w:rsidRPr="000A0325">
        <w:rPr>
          <w:sz w:val="22"/>
          <w:szCs w:val="22"/>
          <w:lang w:val="uk-UA"/>
        </w:rPr>
        <w:t xml:space="preserve"> </w:t>
      </w:r>
      <w:r w:rsidR="00F968CC" w:rsidRPr="000A0325">
        <w:rPr>
          <w:sz w:val="22"/>
          <w:szCs w:val="22"/>
          <w:lang w:val="uk-UA"/>
        </w:rPr>
        <w:t>транспорту України від 14.10.1997 № 363 (зі змінами).</w:t>
      </w:r>
    </w:p>
    <w:p w:rsidR="00F968CC" w:rsidRPr="000A0325" w:rsidRDefault="00F968CC"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6.3.5. Здійснювати заходи із захисту довкілля при виконанні зобов’язань за Договором.</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r w:rsidRPr="000A0325">
        <w:rPr>
          <w:b/>
          <w:bCs/>
          <w:sz w:val="22"/>
          <w:szCs w:val="22"/>
          <w:lang w:val="uk-UA"/>
        </w:rPr>
        <w:t>6.4. Постачальник має право:</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6.4.1. Своєчасно та в повному обсязі отримувати плату за поставлені товари;</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6" w:name="bookmark_id_3tbugp1" w:colFirst="0" w:colLast="0"/>
      <w:bookmarkEnd w:id="26"/>
      <w:r w:rsidRPr="000A0325">
        <w:rPr>
          <w:sz w:val="22"/>
          <w:szCs w:val="22"/>
          <w:lang w:val="uk-UA"/>
        </w:rPr>
        <w:t>6.4.2. На дострокове виконання зобов’язань в частині виконання своїх зобов’язань за даним Договором, у разі отримання письмов</w:t>
      </w:r>
      <w:r w:rsidR="009D52BF" w:rsidRPr="000A0325">
        <w:rPr>
          <w:sz w:val="22"/>
          <w:szCs w:val="22"/>
          <w:lang w:val="uk-UA"/>
        </w:rPr>
        <w:t>о</w:t>
      </w:r>
      <w:r w:rsidRPr="000A0325">
        <w:rPr>
          <w:sz w:val="22"/>
          <w:szCs w:val="22"/>
          <w:lang w:val="uk-UA"/>
        </w:rPr>
        <w:t>го погодженням на те від Замовника;</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27" w:name="bookmark_id_28h4qwu" w:colFirst="0" w:colLast="0"/>
      <w:bookmarkEnd w:id="27"/>
      <w:r w:rsidRPr="000A0325">
        <w:rPr>
          <w:sz w:val="22"/>
          <w:szCs w:val="22"/>
          <w:lang w:val="uk-UA"/>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614F99" w:rsidRPr="000A0325" w:rsidRDefault="00F968CC"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6.4.4. Не частіше ніж один раз на 90 днів з моменту підписання договору про закупівлю/внесення змін до такого договору щодо збільшення ціни за одиницю товару, збільшувати ціну за одиницю товару, який є предметом даного Договору або його окремою частиною,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bookmarkStart w:id="28" w:name="bookmark_id_nmf14n" w:colFirst="0" w:colLast="0"/>
      <w:bookmarkEnd w:id="28"/>
      <w:r w:rsidRPr="000A0325">
        <w:rPr>
          <w:b/>
          <w:bCs/>
          <w:smallCaps/>
          <w:sz w:val="22"/>
          <w:szCs w:val="22"/>
          <w:lang w:val="uk-UA"/>
        </w:rPr>
        <w:t>VII. ВІДПОВІДАЛЬНІСТЬ СТОРІН</w:t>
      </w:r>
      <w:bookmarkStart w:id="29" w:name="bookmark_id_37m2jsg" w:colFirst="0" w:colLast="0"/>
      <w:bookmarkEnd w:id="29"/>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неотриманих товарів за кожний день затримки. </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30" w:name="bookmark_id_1mrcu09" w:colFirst="0" w:colLast="0"/>
      <w:bookmarkEnd w:id="30"/>
      <w:r w:rsidRPr="000A0325">
        <w:rPr>
          <w:sz w:val="22"/>
          <w:szCs w:val="22"/>
          <w:lang w:val="uk-UA"/>
        </w:rPr>
        <w:t>7.3. Жодна із Сторін не має права передавати свої права та обов’язки за цим Договором третім особам без письмової згоди на те іншої Сторони.</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7.4. У випадках, не передбачених цим Договором, Сторони несуть відповідальність, передбачену чинним законодавством України.</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0A0325">
        <w:rPr>
          <w:b/>
          <w:bCs/>
          <w:smallCaps/>
          <w:sz w:val="22"/>
          <w:szCs w:val="22"/>
          <w:lang w:val="uk-UA"/>
        </w:rPr>
        <w:t>VIII. ОБСТАВИНИ НЕПЕРЕБОРНОЇ СИЛИ</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31" w:name="bookmark_id_46r0co2" w:colFirst="0" w:colLast="0"/>
      <w:bookmarkEnd w:id="31"/>
      <w:r w:rsidRPr="000A0325">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32" w:name="bookmark_id_2lwamvv" w:colFirst="0" w:colLast="0"/>
      <w:bookmarkEnd w:id="32"/>
      <w:r w:rsidRPr="000A0325">
        <w:rPr>
          <w:sz w:val="22"/>
          <w:szCs w:val="22"/>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33" w:name="bookmark_id_111kx3o" w:colFirst="0" w:colLast="0"/>
      <w:bookmarkEnd w:id="33"/>
      <w:r w:rsidRPr="000A0325">
        <w:rPr>
          <w:sz w:val="22"/>
          <w:szCs w:val="22"/>
          <w:lang w:val="uk-UA"/>
        </w:rPr>
        <w:t>8.3. Доказом виникнення обставин непереборної сили та строку їх дії є відповідні документи, які видаються Торгово-промисловою палатою України (</w:t>
      </w:r>
      <w:proofErr w:type="spellStart"/>
      <w:r w:rsidRPr="000A0325">
        <w:rPr>
          <w:sz w:val="22"/>
          <w:szCs w:val="22"/>
          <w:lang w:val="uk-UA"/>
        </w:rPr>
        <w:t>м.Київ</w:t>
      </w:r>
      <w:proofErr w:type="spellEnd"/>
      <w:r w:rsidRPr="000A0325">
        <w:rPr>
          <w:sz w:val="22"/>
          <w:szCs w:val="22"/>
          <w:lang w:val="uk-UA"/>
        </w:rPr>
        <w:t>).</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34" w:name="bookmark_id_3l18frh" w:colFirst="0" w:colLast="0"/>
      <w:bookmarkEnd w:id="34"/>
      <w:r w:rsidRPr="000A0325">
        <w:rPr>
          <w:sz w:val="22"/>
          <w:szCs w:val="22"/>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0A0325">
        <w:rPr>
          <w:b/>
          <w:bCs/>
          <w:smallCaps/>
          <w:sz w:val="22"/>
          <w:szCs w:val="22"/>
          <w:lang w:val="uk-UA"/>
        </w:rPr>
        <w:t>IX. ВИРІШЕННЯ СПОРІВ</w:t>
      </w:r>
    </w:p>
    <w:p w:rsidR="00614F99" w:rsidRPr="000A0325" w:rsidRDefault="00614F99" w:rsidP="0006544C">
      <w:pPr>
        <w:ind w:firstLine="540"/>
        <w:jc w:val="both"/>
        <w:rPr>
          <w:sz w:val="22"/>
          <w:szCs w:val="22"/>
          <w:lang w:val="uk-UA"/>
        </w:rPr>
      </w:pPr>
      <w:bookmarkStart w:id="35" w:name="bookmark_id_206ipza" w:colFirst="0" w:colLast="0"/>
      <w:bookmarkEnd w:id="35"/>
      <w:r w:rsidRPr="000A0325">
        <w:rPr>
          <w:sz w:val="22"/>
          <w:szCs w:val="22"/>
          <w:lang w:val="uk-UA"/>
        </w:rPr>
        <w:t>9.1. Усі спори та розбіжності, які виникли впродовж терміну дії Договору, вирішуються Сторонами шляхом переговорів.</w:t>
      </w:r>
    </w:p>
    <w:p w:rsidR="00614F99" w:rsidRPr="000A0325" w:rsidRDefault="00614F99" w:rsidP="0006544C">
      <w:pPr>
        <w:ind w:firstLine="540"/>
        <w:jc w:val="both"/>
        <w:rPr>
          <w:sz w:val="22"/>
          <w:szCs w:val="22"/>
          <w:lang w:val="uk-UA"/>
        </w:rPr>
      </w:pPr>
      <w:r w:rsidRPr="000A0325">
        <w:rPr>
          <w:sz w:val="22"/>
          <w:szCs w:val="22"/>
          <w:lang w:val="uk-UA"/>
        </w:rPr>
        <w:t>9.2. Спірні питання, з яких Сторони не дійшли згоди шляхом переговорів, розв’язуються у відповідності до законодавства України.</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sz w:val="22"/>
          <w:szCs w:val="22"/>
          <w:lang w:val="uk-UA"/>
        </w:rPr>
      </w:pPr>
      <w:r w:rsidRPr="000A0325">
        <w:rPr>
          <w:b/>
          <w:bCs/>
          <w:smallCaps/>
          <w:sz w:val="22"/>
          <w:szCs w:val="22"/>
          <w:lang w:val="uk-UA"/>
        </w:rPr>
        <w:t>X. СТРОК ДІЇ ДОГОВОРУ</w:t>
      </w:r>
    </w:p>
    <w:p w:rsidR="000A0325" w:rsidRPr="000A0325" w:rsidRDefault="000A0325" w:rsidP="000A0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bookmarkStart w:id="36" w:name="bookmark_id_4k668n3" w:colFirst="0" w:colLast="0"/>
      <w:bookmarkEnd w:id="36"/>
      <w:r w:rsidRPr="000A0325">
        <w:rPr>
          <w:sz w:val="22"/>
          <w:szCs w:val="22"/>
          <w:lang w:val="uk-UA"/>
        </w:rPr>
        <w:t>10.1. Цей договір набирає чинності з дати його підписання і діє до припинення чи скасування на всій території України та/або території Полтавської області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 але не довше ніж до 31.12.2022, а в частині виконання своїх зобов’язань – до їх повного виконання Сторонами.</w:t>
      </w:r>
    </w:p>
    <w:p w:rsidR="000A0325" w:rsidRPr="000A0325" w:rsidRDefault="000A0325" w:rsidP="000A0325">
      <w:pPr>
        <w:ind w:firstLine="567"/>
        <w:jc w:val="both"/>
        <w:rPr>
          <w:sz w:val="22"/>
          <w:szCs w:val="22"/>
          <w:lang w:val="uk-UA"/>
        </w:rPr>
      </w:pPr>
      <w:bookmarkStart w:id="37" w:name="bookmark_id_2zbgiuw"/>
      <w:bookmarkEnd w:id="37"/>
      <w:r w:rsidRPr="000A0325">
        <w:rPr>
          <w:sz w:val="22"/>
          <w:szCs w:val="22"/>
          <w:lang w:val="uk-UA"/>
        </w:rPr>
        <w:t>10.2. Цей Договір вступає в силу з моменту його підписання Сторонами.</w:t>
      </w:r>
    </w:p>
    <w:p w:rsidR="000A0325" w:rsidRPr="000A0325" w:rsidRDefault="000A0325" w:rsidP="000A0325">
      <w:pPr>
        <w:ind w:firstLine="567"/>
        <w:jc w:val="both"/>
        <w:rPr>
          <w:sz w:val="22"/>
          <w:szCs w:val="22"/>
          <w:lang w:val="uk-UA"/>
        </w:rPr>
      </w:pPr>
      <w:r w:rsidRPr="000A0325">
        <w:rPr>
          <w:sz w:val="22"/>
          <w:szCs w:val="22"/>
          <w:lang w:val="uk-UA"/>
        </w:rPr>
        <w:t>10.3. Дія Договору припиняється:</w:t>
      </w:r>
    </w:p>
    <w:p w:rsidR="000A0325" w:rsidRPr="000A0325" w:rsidRDefault="000A0325" w:rsidP="000A0325">
      <w:pPr>
        <w:ind w:firstLine="709"/>
        <w:jc w:val="both"/>
        <w:rPr>
          <w:sz w:val="22"/>
          <w:szCs w:val="22"/>
          <w:lang w:val="uk-UA"/>
        </w:rPr>
      </w:pPr>
      <w:r w:rsidRPr="000A0325">
        <w:rPr>
          <w:sz w:val="22"/>
          <w:szCs w:val="22"/>
          <w:lang w:val="uk-UA"/>
        </w:rPr>
        <w:lastRenderedPageBreak/>
        <w:t>- відповідно до п.10.1. цього Договору, в тому разі, якщо Сторонами не досягнуто згоди щодо внесення змін до Договору в частині продовження його дії;</w:t>
      </w:r>
    </w:p>
    <w:p w:rsidR="000A0325" w:rsidRPr="000A0325" w:rsidRDefault="000A0325" w:rsidP="000A0325">
      <w:pPr>
        <w:ind w:firstLine="709"/>
        <w:jc w:val="both"/>
        <w:rPr>
          <w:sz w:val="22"/>
          <w:szCs w:val="22"/>
          <w:lang w:val="uk-UA"/>
        </w:rPr>
      </w:pPr>
      <w:r w:rsidRPr="000A0325">
        <w:rPr>
          <w:sz w:val="22"/>
          <w:szCs w:val="22"/>
          <w:lang w:val="uk-UA"/>
        </w:rPr>
        <w:t>- достроково за згодою Сторін, у строк визначений Сторонами в установленому даним Договором порядку;</w:t>
      </w:r>
    </w:p>
    <w:p w:rsidR="000A0325" w:rsidRPr="000A0325" w:rsidRDefault="000A0325" w:rsidP="000A0325">
      <w:pPr>
        <w:ind w:firstLine="709"/>
        <w:jc w:val="both"/>
        <w:rPr>
          <w:sz w:val="22"/>
          <w:szCs w:val="22"/>
          <w:lang w:val="uk-UA"/>
        </w:rPr>
      </w:pPr>
      <w:r w:rsidRPr="000A0325">
        <w:rPr>
          <w:sz w:val="22"/>
          <w:szCs w:val="22"/>
          <w:lang w:val="uk-UA"/>
        </w:rPr>
        <w:t>- з інших підстав, передбачених чинним законодавством України, та умовами цього Договору.</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0A0325">
        <w:rPr>
          <w:b/>
          <w:bCs/>
          <w:smallCaps/>
          <w:sz w:val="22"/>
          <w:szCs w:val="22"/>
          <w:lang w:val="uk-UA"/>
        </w:rPr>
        <w:t>XI. ІНШІ УМОВИ</w:t>
      </w:r>
    </w:p>
    <w:p w:rsidR="00614F99" w:rsidRPr="000A0325" w:rsidRDefault="00614F99" w:rsidP="00C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rsidR="00614F99" w:rsidRPr="000A0325" w:rsidRDefault="00614F99" w:rsidP="00CE18C8">
      <w:pPr>
        <w:ind w:firstLine="567"/>
        <w:jc w:val="both"/>
        <w:rPr>
          <w:sz w:val="22"/>
          <w:szCs w:val="22"/>
          <w:lang w:val="uk-UA"/>
        </w:rPr>
      </w:pPr>
      <w:r w:rsidRPr="000A0325">
        <w:rPr>
          <w:sz w:val="22"/>
          <w:szCs w:val="22"/>
          <w:lang w:val="uk-UA"/>
        </w:rPr>
        <w:t>11.2. Постачальник є платником податку на _______________________.</w:t>
      </w:r>
    </w:p>
    <w:p w:rsidR="00614F99" w:rsidRPr="000A0325" w:rsidRDefault="00614F99" w:rsidP="00CE18C8">
      <w:pPr>
        <w:ind w:firstLine="567"/>
        <w:jc w:val="both"/>
        <w:rPr>
          <w:sz w:val="22"/>
          <w:szCs w:val="22"/>
          <w:lang w:val="uk-UA"/>
        </w:rPr>
      </w:pPr>
      <w:r w:rsidRPr="000A0325">
        <w:rPr>
          <w:sz w:val="22"/>
          <w:szCs w:val="22"/>
          <w:lang w:val="uk-UA"/>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614F99" w:rsidRPr="000A0325" w:rsidRDefault="00614F99" w:rsidP="00CE18C8">
      <w:pPr>
        <w:ind w:firstLine="567"/>
        <w:jc w:val="both"/>
        <w:rPr>
          <w:sz w:val="22"/>
          <w:szCs w:val="22"/>
          <w:lang w:val="uk-UA"/>
        </w:rPr>
      </w:pPr>
      <w:r w:rsidRPr="000A0325">
        <w:rPr>
          <w:sz w:val="22"/>
          <w:szCs w:val="22"/>
          <w:lang w:val="uk-UA"/>
        </w:rPr>
        <w:t xml:space="preserve">11.4. Порядок змін умов Договору: </w:t>
      </w:r>
    </w:p>
    <w:p w:rsidR="00614F99" w:rsidRPr="000A0325" w:rsidRDefault="00614F99" w:rsidP="00CE18C8">
      <w:pPr>
        <w:ind w:firstLine="567"/>
        <w:jc w:val="both"/>
        <w:rPr>
          <w:sz w:val="22"/>
          <w:szCs w:val="22"/>
          <w:lang w:val="uk-UA"/>
        </w:rPr>
      </w:pPr>
      <w:r w:rsidRPr="000A0325">
        <w:rPr>
          <w:sz w:val="22"/>
          <w:szCs w:val="22"/>
          <w:lang w:val="uk-UA"/>
        </w:rPr>
        <w:t>11.4.1. Будь-яка Сторона, яка ініціює пропозицію внесення змін до умов Договору надсилає інші</w:t>
      </w:r>
      <w:r w:rsidR="009D52BF" w:rsidRPr="000A0325">
        <w:rPr>
          <w:sz w:val="22"/>
          <w:szCs w:val="22"/>
          <w:lang w:val="uk-UA"/>
        </w:rPr>
        <w:t>й</w:t>
      </w:r>
      <w:r w:rsidRPr="000A0325">
        <w:rPr>
          <w:sz w:val="22"/>
          <w:szCs w:val="22"/>
          <w:lang w:val="uk-UA"/>
        </w:rPr>
        <w:t xml:space="preserve">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614F99" w:rsidRPr="000A0325" w:rsidRDefault="00614F99" w:rsidP="00CE18C8">
      <w:pPr>
        <w:ind w:firstLine="567"/>
        <w:jc w:val="both"/>
        <w:rPr>
          <w:sz w:val="22"/>
          <w:szCs w:val="22"/>
          <w:lang w:val="uk-UA"/>
        </w:rPr>
      </w:pPr>
      <w:r w:rsidRPr="000A0325">
        <w:rPr>
          <w:sz w:val="22"/>
          <w:szCs w:val="22"/>
          <w:lang w:val="uk-UA"/>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614F99" w:rsidRPr="000A0325" w:rsidRDefault="00614F99" w:rsidP="00CE18C8">
      <w:pPr>
        <w:ind w:firstLine="567"/>
        <w:jc w:val="both"/>
        <w:rPr>
          <w:sz w:val="22"/>
          <w:szCs w:val="22"/>
          <w:lang w:val="uk-UA"/>
        </w:rPr>
      </w:pPr>
      <w:r w:rsidRPr="000A0325">
        <w:rPr>
          <w:sz w:val="22"/>
          <w:szCs w:val="22"/>
          <w:lang w:val="uk-UA"/>
        </w:rPr>
        <w:t>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w:t>
      </w:r>
      <w:r w:rsidR="003577D6" w:rsidRPr="000A0325">
        <w:rPr>
          <w:sz w:val="22"/>
          <w:szCs w:val="22"/>
          <w:lang w:val="uk-UA"/>
        </w:rPr>
        <w:t>й</w:t>
      </w:r>
      <w:r w:rsidRPr="000A0325">
        <w:rPr>
          <w:sz w:val="22"/>
          <w:szCs w:val="22"/>
          <w:lang w:val="uk-UA"/>
        </w:rPr>
        <w:t xml:space="preserve">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614F99" w:rsidRPr="000A0325" w:rsidRDefault="00614F99" w:rsidP="00CE18C8">
      <w:pPr>
        <w:ind w:firstLine="567"/>
        <w:jc w:val="both"/>
        <w:rPr>
          <w:sz w:val="22"/>
          <w:szCs w:val="22"/>
          <w:lang w:val="uk-UA"/>
        </w:rPr>
      </w:pPr>
      <w:r w:rsidRPr="000A0325">
        <w:rPr>
          <w:sz w:val="22"/>
          <w:szCs w:val="22"/>
          <w:lang w:val="uk-UA"/>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614F99" w:rsidRPr="000A0325" w:rsidRDefault="00614F99" w:rsidP="00CE18C8">
      <w:pPr>
        <w:ind w:firstLine="567"/>
        <w:jc w:val="both"/>
        <w:rPr>
          <w:sz w:val="22"/>
          <w:szCs w:val="22"/>
          <w:lang w:val="uk-UA"/>
        </w:rPr>
      </w:pPr>
      <w:r w:rsidRPr="000A0325">
        <w:rPr>
          <w:sz w:val="22"/>
          <w:szCs w:val="22"/>
          <w:lang w:val="uk-UA"/>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614F99" w:rsidRPr="000A0325" w:rsidRDefault="00614F99" w:rsidP="00CE18C8">
      <w:pPr>
        <w:ind w:firstLine="567"/>
        <w:jc w:val="both"/>
        <w:rPr>
          <w:sz w:val="22"/>
          <w:szCs w:val="22"/>
          <w:lang w:val="uk-UA"/>
        </w:rPr>
      </w:pPr>
      <w:r w:rsidRPr="000A0325">
        <w:rPr>
          <w:sz w:val="22"/>
          <w:szCs w:val="22"/>
          <w:lang w:val="uk-UA"/>
        </w:rPr>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rsidR="00614F99" w:rsidRPr="000A0325" w:rsidRDefault="00614F99" w:rsidP="00CE18C8">
      <w:pPr>
        <w:ind w:firstLine="567"/>
        <w:jc w:val="both"/>
        <w:rPr>
          <w:sz w:val="22"/>
          <w:szCs w:val="22"/>
          <w:lang w:val="uk-UA"/>
        </w:rPr>
      </w:pPr>
      <w:r w:rsidRPr="000A0325">
        <w:rPr>
          <w:sz w:val="22"/>
          <w:szCs w:val="22"/>
          <w:lang w:val="uk-UA"/>
        </w:rPr>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614F99" w:rsidRPr="000A0325" w:rsidRDefault="00614F99" w:rsidP="00CE18C8">
      <w:pPr>
        <w:ind w:firstLine="567"/>
        <w:jc w:val="both"/>
        <w:rPr>
          <w:sz w:val="22"/>
          <w:szCs w:val="22"/>
          <w:lang w:val="uk-UA"/>
        </w:rPr>
      </w:pPr>
      <w:r w:rsidRPr="000A0325">
        <w:rPr>
          <w:sz w:val="22"/>
          <w:szCs w:val="22"/>
          <w:lang w:val="uk-UA"/>
        </w:rPr>
        <w:t>11.5. Жодна із Сторін не має права передавати свої права та обов’язки за цим Договором третім особам без письмової згоди іншої Сторони.</w:t>
      </w:r>
    </w:p>
    <w:p w:rsidR="00614F99" w:rsidRPr="000A0325" w:rsidRDefault="00614F99" w:rsidP="00CE18C8">
      <w:pPr>
        <w:ind w:firstLine="567"/>
        <w:jc w:val="both"/>
        <w:rPr>
          <w:sz w:val="22"/>
          <w:szCs w:val="22"/>
          <w:lang w:val="uk-UA"/>
        </w:rPr>
      </w:pPr>
      <w:r w:rsidRPr="000A0325">
        <w:rPr>
          <w:sz w:val="22"/>
          <w:szCs w:val="22"/>
          <w:lang w:val="uk-UA"/>
        </w:rPr>
        <w:t>11.6. У випадках, не передбачених цим Договором, Сторони керуються чинним законодавством України.</w:t>
      </w:r>
    </w:p>
    <w:p w:rsidR="00614F99" w:rsidRPr="000A0325" w:rsidRDefault="00614F99" w:rsidP="00CE18C8">
      <w:pPr>
        <w:ind w:firstLine="567"/>
        <w:jc w:val="both"/>
        <w:rPr>
          <w:sz w:val="22"/>
          <w:szCs w:val="22"/>
          <w:lang w:val="uk-UA"/>
        </w:rPr>
      </w:pPr>
      <w:r w:rsidRPr="000A0325">
        <w:rPr>
          <w:sz w:val="22"/>
          <w:szCs w:val="22"/>
          <w:lang w:val="uk-UA"/>
        </w:rPr>
        <w:t>11.7. Цей Договір складено у двох оригінальних примірниках, по одному для кожної зі Сторін, які мають рівну юридичну силу.</w:t>
      </w:r>
    </w:p>
    <w:p w:rsidR="00614F99" w:rsidRPr="000A0325" w:rsidRDefault="00614F99" w:rsidP="00CE18C8">
      <w:pPr>
        <w:ind w:firstLine="567"/>
        <w:jc w:val="both"/>
        <w:rPr>
          <w:sz w:val="22"/>
          <w:szCs w:val="22"/>
          <w:lang w:val="uk-UA"/>
        </w:rPr>
      </w:pPr>
      <w:r w:rsidRPr="000A0325">
        <w:rPr>
          <w:sz w:val="22"/>
          <w:szCs w:val="22"/>
          <w:lang w:val="uk-UA"/>
        </w:rPr>
        <w:t>11.8. Невід'ємною частиною цього Договору є специфікація.</w:t>
      </w:r>
    </w:p>
    <w:p w:rsidR="00614F99" w:rsidRPr="000A0325" w:rsidRDefault="00614F99" w:rsidP="00CE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r w:rsidRPr="000A0325">
        <w:rPr>
          <w:sz w:val="22"/>
          <w:szCs w:val="22"/>
          <w:lang w:val="uk-UA"/>
        </w:rPr>
        <w:t>11.9. Дія договору може продовжуватися на строк, достатній для проведення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614F99" w:rsidRPr="000A0325" w:rsidRDefault="00614F99" w:rsidP="0008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sz w:val="22"/>
          <w:szCs w:val="22"/>
          <w:lang w:val="uk-UA"/>
        </w:rPr>
      </w:pPr>
      <w:r w:rsidRPr="000A0325">
        <w:rPr>
          <w:b/>
          <w:bCs/>
          <w:smallCaps/>
          <w:sz w:val="22"/>
          <w:szCs w:val="22"/>
          <w:lang w:val="uk-UA"/>
        </w:rPr>
        <w:t>XII. ДОДАТКИ ДО ДОГОВОРУ</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2"/>
          <w:szCs w:val="22"/>
          <w:lang w:val="uk-UA"/>
        </w:rPr>
      </w:pPr>
      <w:r w:rsidRPr="000A0325">
        <w:rPr>
          <w:sz w:val="22"/>
          <w:szCs w:val="22"/>
          <w:lang w:val="uk-UA"/>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614F99" w:rsidRPr="000A0325" w:rsidRDefault="00614F99" w:rsidP="0006544C">
      <w:pPr>
        <w:ind w:firstLine="567"/>
        <w:jc w:val="both"/>
        <w:rPr>
          <w:sz w:val="22"/>
          <w:szCs w:val="22"/>
          <w:lang w:val="uk-UA"/>
        </w:rPr>
      </w:pPr>
      <w:r w:rsidRPr="000A0325">
        <w:rPr>
          <w:sz w:val="22"/>
          <w:szCs w:val="22"/>
          <w:lang w:val="uk-UA"/>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614F99" w:rsidRPr="000A0325" w:rsidRDefault="00614F99" w:rsidP="00065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sz w:val="22"/>
          <w:szCs w:val="22"/>
          <w:lang w:val="uk-UA"/>
        </w:rPr>
      </w:pPr>
      <w:bookmarkStart w:id="38" w:name="bookmark_id_3ygebqi" w:colFirst="0" w:colLast="0"/>
      <w:bookmarkStart w:id="39" w:name="bookmark_id_1egqt2p" w:colFirst="0" w:colLast="0"/>
      <w:bookmarkEnd w:id="38"/>
      <w:bookmarkEnd w:id="39"/>
      <w:r w:rsidRPr="000A0325">
        <w:rPr>
          <w:b/>
          <w:bCs/>
          <w:smallCaps/>
          <w:sz w:val="22"/>
          <w:szCs w:val="22"/>
          <w:lang w:val="uk-UA"/>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614F99" w:rsidRPr="000A0325">
        <w:tc>
          <w:tcPr>
            <w:tcW w:w="4732" w:type="dxa"/>
          </w:tcPr>
          <w:p w:rsidR="00614F99" w:rsidRPr="000A0325" w:rsidRDefault="00614F99" w:rsidP="002F4385">
            <w:pPr>
              <w:rPr>
                <w:b/>
                <w:bCs/>
                <w:smallCaps/>
                <w:sz w:val="22"/>
                <w:szCs w:val="22"/>
                <w:lang w:val="uk-UA"/>
              </w:rPr>
            </w:pPr>
            <w:r w:rsidRPr="000A0325">
              <w:rPr>
                <w:b/>
                <w:bCs/>
                <w:smallCaps/>
                <w:sz w:val="22"/>
                <w:szCs w:val="22"/>
                <w:lang w:val="uk-UA"/>
              </w:rPr>
              <w:lastRenderedPageBreak/>
              <w:t>ЗАМОВНИК:</w:t>
            </w:r>
          </w:p>
        </w:tc>
        <w:tc>
          <w:tcPr>
            <w:tcW w:w="4731" w:type="dxa"/>
          </w:tcPr>
          <w:p w:rsidR="00614F99" w:rsidRPr="000A0325" w:rsidRDefault="00614F99" w:rsidP="00A80DE8">
            <w:pPr>
              <w:rPr>
                <w:b/>
                <w:bCs/>
                <w:caps/>
                <w:sz w:val="22"/>
                <w:szCs w:val="22"/>
                <w:lang w:val="uk-UA"/>
              </w:rPr>
            </w:pPr>
            <w:r w:rsidRPr="000A0325">
              <w:rPr>
                <w:b/>
                <w:bCs/>
                <w:caps/>
                <w:sz w:val="22"/>
                <w:szCs w:val="22"/>
                <w:lang w:val="uk-UA"/>
              </w:rPr>
              <w:t>Постачальник:</w:t>
            </w:r>
          </w:p>
        </w:tc>
      </w:tr>
      <w:tr w:rsidR="00614F99" w:rsidRPr="000A0325">
        <w:tc>
          <w:tcPr>
            <w:tcW w:w="4732" w:type="dxa"/>
          </w:tcPr>
          <w:p w:rsidR="00614F99" w:rsidRPr="000A0325" w:rsidRDefault="00614F99" w:rsidP="002F4385">
            <w:pPr>
              <w:rPr>
                <w:b/>
                <w:bCs/>
                <w:sz w:val="22"/>
                <w:szCs w:val="22"/>
                <w:lang w:val="uk-UA"/>
              </w:rPr>
            </w:pPr>
            <w:r w:rsidRPr="000A0325">
              <w:rPr>
                <w:b/>
                <w:bCs/>
                <w:sz w:val="22"/>
                <w:szCs w:val="22"/>
                <w:lang w:val="uk-UA"/>
              </w:rPr>
              <w:t>Відділ освіти, молоді та спорту  виконавчого комітету Чорнухинської селищної ради</w:t>
            </w:r>
          </w:p>
          <w:p w:rsidR="00614F99" w:rsidRPr="000A0325" w:rsidRDefault="00614F99" w:rsidP="002F4385">
            <w:pPr>
              <w:rPr>
                <w:sz w:val="22"/>
                <w:szCs w:val="22"/>
                <w:lang w:val="uk-UA"/>
              </w:rPr>
            </w:pPr>
            <w:r w:rsidRPr="000A0325">
              <w:rPr>
                <w:sz w:val="22"/>
                <w:szCs w:val="22"/>
                <w:lang w:val="uk-UA"/>
              </w:rPr>
              <w:t>адреса: вул. Центральна, 30, смт Чорнухи, Полтавська область, 37100</w:t>
            </w:r>
          </w:p>
          <w:p w:rsidR="00614F99" w:rsidRPr="000A0325" w:rsidRDefault="00614F99" w:rsidP="002F4385">
            <w:pPr>
              <w:rPr>
                <w:sz w:val="22"/>
                <w:szCs w:val="22"/>
                <w:lang w:val="uk-UA"/>
              </w:rPr>
            </w:pPr>
            <w:r w:rsidRPr="000A0325">
              <w:rPr>
                <w:sz w:val="22"/>
                <w:szCs w:val="22"/>
                <w:lang w:val="uk-UA"/>
              </w:rPr>
              <w:t>код ЄДРПОУ - 43139284</w:t>
            </w:r>
          </w:p>
          <w:p w:rsidR="00614F99" w:rsidRPr="000A0325" w:rsidRDefault="00614F99" w:rsidP="002F4385">
            <w:pPr>
              <w:rPr>
                <w:sz w:val="22"/>
                <w:szCs w:val="22"/>
                <w:lang w:val="uk-UA"/>
              </w:rPr>
            </w:pPr>
            <w:r w:rsidRPr="000A0325">
              <w:rPr>
                <w:sz w:val="22"/>
                <w:szCs w:val="22"/>
                <w:lang w:val="uk-UA"/>
              </w:rPr>
              <w:t xml:space="preserve">тел.: </w:t>
            </w:r>
            <w:r w:rsidR="00430C6C" w:rsidRPr="000A0325">
              <w:rPr>
                <w:sz w:val="22"/>
                <w:szCs w:val="22"/>
                <w:lang w:val="uk-UA"/>
              </w:rPr>
              <w:t>+38380534051058</w:t>
            </w:r>
          </w:p>
          <w:p w:rsidR="00614F99" w:rsidRPr="000A0325" w:rsidRDefault="00614F99" w:rsidP="00430C6C">
            <w:pPr>
              <w:pStyle w:val="a8"/>
              <w:spacing w:before="0" w:beforeAutospacing="0" w:after="0" w:afterAutospacing="0"/>
            </w:pPr>
            <w:r w:rsidRPr="000A0325">
              <w:rPr>
                <w:sz w:val="22"/>
                <w:szCs w:val="22"/>
              </w:rPr>
              <w:t>e-</w:t>
            </w:r>
            <w:proofErr w:type="spellStart"/>
            <w:r w:rsidRPr="000A0325">
              <w:rPr>
                <w:sz w:val="22"/>
                <w:szCs w:val="22"/>
              </w:rPr>
              <w:t>mail</w:t>
            </w:r>
            <w:proofErr w:type="spellEnd"/>
            <w:r w:rsidRPr="000A0325">
              <w:rPr>
                <w:sz w:val="22"/>
                <w:szCs w:val="22"/>
              </w:rPr>
              <w:t>:</w:t>
            </w:r>
            <w:r w:rsidR="00430C6C" w:rsidRPr="000A0325">
              <w:rPr>
                <w:color w:val="000000"/>
                <w:sz w:val="22"/>
                <w:szCs w:val="22"/>
              </w:rPr>
              <w:t>osvita_ch@ukr.net</w:t>
            </w:r>
          </w:p>
          <w:p w:rsidR="00614F99" w:rsidRPr="000A0325" w:rsidRDefault="00614F99" w:rsidP="002F4385">
            <w:pPr>
              <w:rPr>
                <w:sz w:val="22"/>
                <w:szCs w:val="22"/>
                <w:lang w:val="uk-UA"/>
              </w:rPr>
            </w:pPr>
            <w:r w:rsidRPr="000A0325">
              <w:rPr>
                <w:sz w:val="22"/>
                <w:szCs w:val="22"/>
                <w:lang w:val="uk-UA"/>
              </w:rPr>
              <w:t xml:space="preserve">IBAN -   </w:t>
            </w:r>
          </w:p>
          <w:p w:rsidR="00614F99" w:rsidRPr="000A0325" w:rsidRDefault="00614F99" w:rsidP="002F4385">
            <w:pPr>
              <w:rPr>
                <w:sz w:val="22"/>
                <w:szCs w:val="22"/>
                <w:lang w:val="uk-UA"/>
              </w:rPr>
            </w:pPr>
          </w:p>
          <w:p w:rsidR="00614F99" w:rsidRPr="000A0325" w:rsidRDefault="00614F99" w:rsidP="002F4385">
            <w:pPr>
              <w:rPr>
                <w:sz w:val="22"/>
                <w:szCs w:val="22"/>
                <w:lang w:val="uk-UA"/>
              </w:rPr>
            </w:pPr>
          </w:p>
        </w:tc>
        <w:tc>
          <w:tcPr>
            <w:tcW w:w="4731" w:type="dxa"/>
          </w:tcPr>
          <w:p w:rsidR="00614F99" w:rsidRPr="000A0325" w:rsidRDefault="00614F99" w:rsidP="002F4385">
            <w:pPr>
              <w:rPr>
                <w:b/>
                <w:bCs/>
                <w:sz w:val="22"/>
                <w:szCs w:val="22"/>
                <w:lang w:val="uk-UA"/>
              </w:rPr>
            </w:pPr>
          </w:p>
        </w:tc>
      </w:tr>
      <w:tr w:rsidR="00614F99" w:rsidRPr="000A0325">
        <w:tc>
          <w:tcPr>
            <w:tcW w:w="4732" w:type="dxa"/>
          </w:tcPr>
          <w:p w:rsidR="00614F99" w:rsidRPr="000A0325" w:rsidRDefault="00614F99" w:rsidP="002F4385">
            <w:pPr>
              <w:rPr>
                <w:b/>
                <w:bCs/>
                <w:sz w:val="22"/>
                <w:szCs w:val="22"/>
                <w:lang w:val="uk-UA"/>
              </w:rPr>
            </w:pPr>
            <w:r w:rsidRPr="000A0325">
              <w:rPr>
                <w:b/>
                <w:bCs/>
                <w:sz w:val="22"/>
                <w:szCs w:val="22"/>
                <w:lang w:val="uk-UA"/>
              </w:rPr>
              <w:t>__________________ / ________________</w:t>
            </w:r>
          </w:p>
        </w:tc>
        <w:tc>
          <w:tcPr>
            <w:tcW w:w="4731" w:type="dxa"/>
          </w:tcPr>
          <w:p w:rsidR="00614F99" w:rsidRPr="000A0325" w:rsidRDefault="00614F99" w:rsidP="002F4385">
            <w:pPr>
              <w:rPr>
                <w:b/>
                <w:bCs/>
                <w:sz w:val="22"/>
                <w:szCs w:val="22"/>
                <w:lang w:val="uk-UA"/>
              </w:rPr>
            </w:pPr>
            <w:r w:rsidRPr="000A0325">
              <w:rPr>
                <w:b/>
                <w:bCs/>
                <w:sz w:val="22"/>
                <w:szCs w:val="22"/>
                <w:lang w:val="uk-UA"/>
              </w:rPr>
              <w:t>__________________ / ________________</w:t>
            </w:r>
          </w:p>
        </w:tc>
      </w:tr>
      <w:tr w:rsidR="00614F99" w:rsidRPr="000A0325">
        <w:trPr>
          <w:trHeight w:val="60"/>
        </w:trPr>
        <w:tc>
          <w:tcPr>
            <w:tcW w:w="4732" w:type="dxa"/>
          </w:tcPr>
          <w:p w:rsidR="00614F99" w:rsidRPr="000A0325" w:rsidRDefault="00614F99" w:rsidP="002F4385">
            <w:pPr>
              <w:jc w:val="center"/>
              <w:rPr>
                <w:sz w:val="22"/>
                <w:szCs w:val="22"/>
                <w:vertAlign w:val="superscript"/>
                <w:lang w:val="uk-UA"/>
              </w:rPr>
            </w:pPr>
            <w:r w:rsidRPr="000A0325">
              <w:rPr>
                <w:sz w:val="22"/>
                <w:szCs w:val="22"/>
                <w:vertAlign w:val="superscript"/>
                <w:lang w:val="uk-UA"/>
              </w:rPr>
              <w:t xml:space="preserve">МП                       </w:t>
            </w:r>
            <w:proofErr w:type="spellStart"/>
            <w:r w:rsidRPr="000A0325">
              <w:rPr>
                <w:sz w:val="22"/>
                <w:szCs w:val="22"/>
                <w:vertAlign w:val="superscript"/>
                <w:lang w:val="uk-UA"/>
              </w:rPr>
              <w:t>ПІП</w:t>
            </w:r>
            <w:proofErr w:type="spellEnd"/>
          </w:p>
        </w:tc>
        <w:tc>
          <w:tcPr>
            <w:tcW w:w="4731" w:type="dxa"/>
          </w:tcPr>
          <w:p w:rsidR="00614F99" w:rsidRPr="000A0325" w:rsidRDefault="00614F99" w:rsidP="002F4385">
            <w:pPr>
              <w:jc w:val="center"/>
              <w:rPr>
                <w:sz w:val="22"/>
                <w:szCs w:val="22"/>
                <w:vertAlign w:val="superscript"/>
                <w:lang w:val="uk-UA"/>
              </w:rPr>
            </w:pPr>
            <w:r w:rsidRPr="000A0325">
              <w:rPr>
                <w:sz w:val="22"/>
                <w:szCs w:val="22"/>
                <w:vertAlign w:val="superscript"/>
                <w:lang w:val="uk-UA"/>
              </w:rPr>
              <w:t xml:space="preserve">МП                       </w:t>
            </w:r>
            <w:proofErr w:type="spellStart"/>
            <w:r w:rsidRPr="000A0325">
              <w:rPr>
                <w:sz w:val="22"/>
                <w:szCs w:val="22"/>
                <w:vertAlign w:val="superscript"/>
                <w:lang w:val="uk-UA"/>
              </w:rPr>
              <w:t>ПІП</w:t>
            </w:r>
            <w:proofErr w:type="spellEnd"/>
          </w:p>
        </w:tc>
      </w:tr>
    </w:tbl>
    <w:p w:rsidR="00614F99" w:rsidRPr="000A0325" w:rsidRDefault="00614F99" w:rsidP="0006544C">
      <w:pPr>
        <w:jc w:val="both"/>
        <w:rPr>
          <w:sz w:val="22"/>
          <w:szCs w:val="22"/>
          <w:lang w:val="uk-UA"/>
        </w:rPr>
      </w:pPr>
    </w:p>
    <w:p w:rsidR="00614F99" w:rsidRPr="000A0325" w:rsidRDefault="00614F99" w:rsidP="0006544C">
      <w:pPr>
        <w:jc w:val="both"/>
        <w:rPr>
          <w:sz w:val="22"/>
          <w:szCs w:val="22"/>
          <w:lang w:val="uk-UA"/>
        </w:rPr>
      </w:pPr>
    </w:p>
    <w:p w:rsidR="00614F99" w:rsidRPr="000A0325" w:rsidRDefault="00614F99" w:rsidP="0006544C">
      <w:pPr>
        <w:jc w:val="both"/>
        <w:rPr>
          <w:sz w:val="22"/>
          <w:szCs w:val="22"/>
          <w:lang w:val="uk-UA"/>
        </w:rPr>
      </w:pPr>
    </w:p>
    <w:p w:rsidR="00614F99" w:rsidRPr="000A0325" w:rsidRDefault="00614F99" w:rsidP="0006544C">
      <w:pPr>
        <w:jc w:val="both"/>
        <w:rPr>
          <w:sz w:val="22"/>
          <w:szCs w:val="22"/>
          <w:lang w:val="uk-UA"/>
        </w:rPr>
      </w:pPr>
    </w:p>
    <w:p w:rsidR="00614F99" w:rsidRPr="000A0325" w:rsidRDefault="00614F99" w:rsidP="0006544C">
      <w:pPr>
        <w:jc w:val="both"/>
        <w:rPr>
          <w:sz w:val="22"/>
          <w:szCs w:val="22"/>
          <w:lang w:val="uk-UA"/>
        </w:rPr>
      </w:pPr>
      <w:r w:rsidRPr="000A0325">
        <w:rPr>
          <w:sz w:val="22"/>
          <w:szCs w:val="22"/>
          <w:lang w:val="uk-UA"/>
        </w:rPr>
        <w:t xml:space="preserve">______________ </w:t>
      </w:r>
    </w:p>
    <w:p w:rsidR="00614F99" w:rsidRPr="000A0325" w:rsidRDefault="00614F99" w:rsidP="00A72AA2">
      <w:pPr>
        <w:rPr>
          <w:lang w:val="uk-UA"/>
        </w:rPr>
      </w:pPr>
      <w:r w:rsidRPr="000A0325">
        <w:rPr>
          <w:lang w:val="uk-UA"/>
        </w:rPr>
        <w:t xml:space="preserve">* </w:t>
      </w:r>
      <w:r w:rsidRPr="000A0325">
        <w:rPr>
          <w:i/>
          <w:iCs/>
          <w:lang w:val="uk-UA"/>
        </w:rPr>
        <w:t xml:space="preserve">вартість визначається з поміткою «з ПДВ» або </w:t>
      </w:r>
      <w:r w:rsidR="003577D6" w:rsidRPr="000A0325">
        <w:rPr>
          <w:i/>
          <w:iCs/>
          <w:lang w:val="uk-UA"/>
        </w:rPr>
        <w:t>«у т.ч. ПДВ» у тому випадку, якщ</w:t>
      </w:r>
      <w:r w:rsidRPr="000A0325">
        <w:rPr>
          <w:i/>
          <w:iCs/>
          <w:lang w:val="uk-UA"/>
        </w:rPr>
        <w:t>о Постачальник є платником податку на додану вартість.</w:t>
      </w:r>
    </w:p>
    <w:p w:rsidR="00614F99" w:rsidRPr="000A0325" w:rsidRDefault="00614F99" w:rsidP="0006544C">
      <w:pPr>
        <w:jc w:val="both"/>
        <w:rPr>
          <w:lang w:val="uk-UA"/>
        </w:rPr>
        <w:sectPr w:rsidR="00614F99" w:rsidRPr="000A0325" w:rsidSect="000B001A">
          <w:pgSz w:w="11906" w:h="16838"/>
          <w:pgMar w:top="719" w:right="746" w:bottom="1134" w:left="900" w:header="708" w:footer="708" w:gutter="0"/>
          <w:cols w:space="720" w:equalWidth="0">
            <w:col w:w="10260"/>
          </w:cols>
        </w:sectPr>
      </w:pPr>
    </w:p>
    <w:p w:rsidR="00614F99" w:rsidRPr="000A0325" w:rsidRDefault="00614F99" w:rsidP="0006544C">
      <w:pPr>
        <w:ind w:left="6120"/>
        <w:rPr>
          <w:b/>
          <w:bCs/>
          <w:lang w:val="uk-UA"/>
        </w:rPr>
      </w:pPr>
      <w:r w:rsidRPr="000A0325">
        <w:rPr>
          <w:b/>
          <w:bCs/>
          <w:lang w:val="uk-UA"/>
        </w:rPr>
        <w:lastRenderedPageBreak/>
        <w:t xml:space="preserve">Додаток 1 </w:t>
      </w:r>
    </w:p>
    <w:p w:rsidR="00614F99" w:rsidRPr="000A0325" w:rsidRDefault="00614F99" w:rsidP="0006544C">
      <w:pPr>
        <w:ind w:left="6120"/>
        <w:rPr>
          <w:lang w:val="uk-UA"/>
        </w:rPr>
      </w:pPr>
      <w:r w:rsidRPr="000A0325">
        <w:rPr>
          <w:lang w:val="uk-UA"/>
        </w:rPr>
        <w:t>до Договору про закупівлю № _____</w:t>
      </w:r>
    </w:p>
    <w:p w:rsidR="00614F99" w:rsidRPr="000A0325" w:rsidRDefault="00614F99" w:rsidP="0006544C">
      <w:pPr>
        <w:ind w:left="6120"/>
        <w:rPr>
          <w:lang w:val="uk-UA"/>
        </w:rPr>
      </w:pPr>
      <w:r w:rsidRPr="000A0325">
        <w:rPr>
          <w:lang w:val="uk-UA"/>
        </w:rPr>
        <w:t>від "____" ___________ 20__р.</w:t>
      </w:r>
    </w:p>
    <w:p w:rsidR="00614F99" w:rsidRPr="000A0325" w:rsidRDefault="00614F99" w:rsidP="0006544C">
      <w:pPr>
        <w:rPr>
          <w:b/>
          <w:bCs/>
          <w:lang w:val="uk-UA"/>
        </w:rPr>
      </w:pPr>
    </w:p>
    <w:p w:rsidR="00614F99" w:rsidRPr="000A0325" w:rsidRDefault="00614F99" w:rsidP="0006544C">
      <w:pPr>
        <w:jc w:val="center"/>
        <w:rPr>
          <w:b/>
          <w:bCs/>
          <w:sz w:val="32"/>
          <w:szCs w:val="32"/>
          <w:lang w:val="uk-UA"/>
        </w:rPr>
      </w:pPr>
      <w:r w:rsidRPr="000A0325">
        <w:rPr>
          <w:b/>
          <w:bCs/>
          <w:sz w:val="32"/>
          <w:szCs w:val="32"/>
          <w:lang w:val="uk-UA"/>
        </w:rPr>
        <w:t>СПЕЦИФІКАЦІЯ</w:t>
      </w:r>
    </w:p>
    <w:p w:rsidR="00614F99" w:rsidRPr="000A0325" w:rsidRDefault="00614F99" w:rsidP="0006544C">
      <w:pPr>
        <w:jc w:val="right"/>
        <w:rPr>
          <w:i/>
          <w:iCs/>
          <w:lang w:val="uk-UA"/>
        </w:rPr>
      </w:pPr>
      <w:r w:rsidRPr="000A0325">
        <w:rPr>
          <w:i/>
          <w:iCs/>
          <w:lang w:val="uk-UA"/>
        </w:rPr>
        <w:t>Таблиця 1</w:t>
      </w:r>
    </w:p>
    <w:tbl>
      <w:tblPr>
        <w:tblW w:w="104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4329"/>
        <w:gridCol w:w="1622"/>
        <w:gridCol w:w="1221"/>
        <w:gridCol w:w="735"/>
        <w:gridCol w:w="1820"/>
      </w:tblGrid>
      <w:tr w:rsidR="00614F99" w:rsidRPr="000A0325">
        <w:trPr>
          <w:trHeight w:val="653"/>
        </w:trPr>
        <w:tc>
          <w:tcPr>
            <w:tcW w:w="711" w:type="dxa"/>
            <w:shd w:val="clear" w:color="auto" w:fill="F8F8F8"/>
            <w:vAlign w:val="center"/>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0A0325">
              <w:rPr>
                <w:b/>
                <w:bCs/>
                <w:lang w:val="uk-UA"/>
              </w:rPr>
              <w:t>№</w:t>
            </w:r>
          </w:p>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lang w:val="uk-UA"/>
              </w:rPr>
            </w:pPr>
            <w:r w:rsidRPr="000A0325">
              <w:rPr>
                <w:b/>
                <w:bCs/>
                <w:vertAlign w:val="superscript"/>
                <w:lang w:val="uk-UA"/>
              </w:rPr>
              <w:t>п/п</w:t>
            </w:r>
          </w:p>
        </w:tc>
        <w:tc>
          <w:tcPr>
            <w:tcW w:w="4329" w:type="dxa"/>
            <w:shd w:val="clear" w:color="auto" w:fill="F8F8F8"/>
            <w:vAlign w:val="center"/>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uk-UA"/>
              </w:rPr>
            </w:pPr>
            <w:r w:rsidRPr="000A0325">
              <w:rPr>
                <w:b/>
                <w:bCs/>
                <w:lang w:val="uk-UA"/>
              </w:rPr>
              <w:t>НАЙМЕНУВАННЯ</w:t>
            </w:r>
          </w:p>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lang w:val="uk-UA"/>
              </w:rPr>
            </w:pPr>
            <w:r w:rsidRPr="000A0325">
              <w:rPr>
                <w:b/>
                <w:bCs/>
                <w:sz w:val="25"/>
                <w:szCs w:val="25"/>
                <w:lang w:val="uk-UA"/>
              </w:rPr>
              <w:t>товару</w:t>
            </w:r>
          </w:p>
        </w:tc>
        <w:tc>
          <w:tcPr>
            <w:tcW w:w="1622" w:type="dxa"/>
            <w:shd w:val="clear" w:color="auto" w:fill="F8F8F8"/>
            <w:vAlign w:val="center"/>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0A0325">
              <w:rPr>
                <w:b/>
                <w:bCs/>
                <w:lang w:val="uk-UA"/>
              </w:rPr>
              <w:t xml:space="preserve">країна </w:t>
            </w:r>
            <w:r w:rsidRPr="000A0325">
              <w:rPr>
                <w:b/>
                <w:bCs/>
                <w:sz w:val="22"/>
                <w:szCs w:val="22"/>
                <w:lang w:val="uk-UA"/>
              </w:rPr>
              <w:t>походження</w:t>
            </w:r>
          </w:p>
        </w:tc>
        <w:tc>
          <w:tcPr>
            <w:tcW w:w="1221" w:type="dxa"/>
            <w:shd w:val="clear" w:color="auto" w:fill="F8F8F8"/>
            <w:vAlign w:val="center"/>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0A0325">
              <w:rPr>
                <w:b/>
                <w:bCs/>
                <w:sz w:val="22"/>
                <w:szCs w:val="22"/>
                <w:lang w:val="uk-UA"/>
              </w:rPr>
              <w:t>одиниця виміру</w:t>
            </w:r>
          </w:p>
        </w:tc>
        <w:tc>
          <w:tcPr>
            <w:tcW w:w="735" w:type="dxa"/>
            <w:shd w:val="clear" w:color="auto" w:fill="F8F8F8"/>
            <w:vAlign w:val="center"/>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lang w:val="uk-UA"/>
              </w:rPr>
            </w:pPr>
            <w:proofErr w:type="spellStart"/>
            <w:r w:rsidRPr="000A0325">
              <w:rPr>
                <w:b/>
                <w:bCs/>
                <w:sz w:val="22"/>
                <w:szCs w:val="22"/>
                <w:lang w:val="uk-UA"/>
              </w:rPr>
              <w:t>к-сть</w:t>
            </w:r>
            <w:proofErr w:type="spellEnd"/>
          </w:p>
        </w:tc>
        <w:tc>
          <w:tcPr>
            <w:tcW w:w="1820" w:type="dxa"/>
            <w:shd w:val="clear" w:color="auto" w:fill="F8F8F8"/>
            <w:vAlign w:val="center"/>
          </w:tcPr>
          <w:p w:rsidR="00614F99" w:rsidRPr="000A0325" w:rsidRDefault="00614F99" w:rsidP="002F4385">
            <w:pPr>
              <w:jc w:val="center"/>
              <w:rPr>
                <w:b/>
                <w:bCs/>
                <w:lang w:val="uk-UA"/>
              </w:rPr>
            </w:pPr>
            <w:r w:rsidRPr="000A0325">
              <w:rPr>
                <w:b/>
                <w:bCs/>
                <w:lang w:val="uk-UA"/>
              </w:rPr>
              <w:t xml:space="preserve">ЦІНА </w:t>
            </w:r>
          </w:p>
          <w:p w:rsidR="00614F99" w:rsidRPr="000A0325" w:rsidRDefault="00614F99" w:rsidP="002F4385">
            <w:pPr>
              <w:jc w:val="center"/>
              <w:rPr>
                <w:b/>
                <w:bCs/>
                <w:sz w:val="19"/>
                <w:szCs w:val="19"/>
                <w:lang w:val="uk-UA"/>
              </w:rPr>
            </w:pPr>
            <w:r w:rsidRPr="000A0325">
              <w:rPr>
                <w:b/>
                <w:bCs/>
                <w:sz w:val="19"/>
                <w:szCs w:val="19"/>
                <w:lang w:val="uk-UA"/>
              </w:rPr>
              <w:t xml:space="preserve">за одиницю, </w:t>
            </w:r>
          </w:p>
          <w:p w:rsidR="00614F99" w:rsidRPr="000A0325" w:rsidRDefault="00614F99" w:rsidP="002F4385">
            <w:pPr>
              <w:jc w:val="center"/>
              <w:rPr>
                <w:b/>
                <w:bCs/>
                <w:lang w:val="uk-UA"/>
              </w:rPr>
            </w:pPr>
            <w:r w:rsidRPr="000A0325">
              <w:rPr>
                <w:b/>
                <w:bCs/>
                <w:lang w:val="uk-UA"/>
              </w:rPr>
              <w:t>грн.</w:t>
            </w:r>
          </w:p>
        </w:tc>
      </w:tr>
      <w:tr w:rsidR="00614F99" w:rsidRPr="000A0325">
        <w:tc>
          <w:tcPr>
            <w:tcW w:w="10438" w:type="dxa"/>
            <w:gridSpan w:val="6"/>
            <w:shd w:val="clear" w:color="auto" w:fill="F8F8F8"/>
            <w:vAlign w:val="center"/>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lang w:val="uk-UA"/>
              </w:rPr>
            </w:pPr>
            <w:proofErr w:type="spellStart"/>
            <w:r w:rsidRPr="000A0325">
              <w:rPr>
                <w:sz w:val="18"/>
                <w:szCs w:val="18"/>
                <w:lang w:val="uk-UA"/>
              </w:rPr>
              <w:t>ДК</w:t>
            </w:r>
            <w:proofErr w:type="spellEnd"/>
            <w:r w:rsidRPr="000A0325">
              <w:rPr>
                <w:sz w:val="18"/>
                <w:szCs w:val="18"/>
                <w:lang w:val="uk-UA"/>
              </w:rPr>
              <w:t xml:space="preserve"> 021:2015 (CPV 2008) – 15610000-7 - Продукція борошномельно-круп’яної промисловості (рис круглозернистий, пластівці вівсяні, крупа пшенична, крупа перлова)</w:t>
            </w:r>
          </w:p>
        </w:tc>
      </w:tr>
      <w:tr w:rsidR="00614F99" w:rsidRPr="000A0325">
        <w:tc>
          <w:tcPr>
            <w:tcW w:w="711" w:type="dxa"/>
            <w:vAlign w:val="center"/>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0A0325">
              <w:rPr>
                <w:lang w:val="uk-UA"/>
              </w:rPr>
              <w:t>1.</w:t>
            </w:r>
          </w:p>
        </w:tc>
        <w:tc>
          <w:tcPr>
            <w:tcW w:w="4329" w:type="dxa"/>
            <w:vAlign w:val="center"/>
          </w:tcPr>
          <w:p w:rsidR="00614F99" w:rsidRPr="000A0325" w:rsidRDefault="00430C6C" w:rsidP="002F4385">
            <w:pPr>
              <w:rPr>
                <w:b/>
                <w:bCs/>
                <w:lang w:val="uk-UA"/>
              </w:rPr>
            </w:pPr>
            <w:r w:rsidRPr="000A0325">
              <w:rPr>
                <w:sz w:val="22"/>
                <w:szCs w:val="22"/>
                <w:lang w:val="uk-UA"/>
              </w:rPr>
              <w:t>рис круглозернистий</w:t>
            </w:r>
          </w:p>
        </w:tc>
        <w:tc>
          <w:tcPr>
            <w:tcW w:w="1622" w:type="dxa"/>
            <w:vAlign w:val="center"/>
          </w:tcPr>
          <w:p w:rsidR="00614F99" w:rsidRPr="000A0325" w:rsidRDefault="00614F99" w:rsidP="002F4385">
            <w:pPr>
              <w:jc w:val="center"/>
              <w:rPr>
                <w:b/>
                <w:bCs/>
                <w:lang w:val="uk-UA"/>
              </w:rPr>
            </w:pPr>
          </w:p>
        </w:tc>
        <w:tc>
          <w:tcPr>
            <w:tcW w:w="1221" w:type="dxa"/>
            <w:vAlign w:val="center"/>
          </w:tcPr>
          <w:p w:rsidR="00614F99" w:rsidRPr="000A0325" w:rsidRDefault="00430C6C" w:rsidP="00430C6C">
            <w:pPr>
              <w:jc w:val="center"/>
              <w:rPr>
                <w:lang w:val="uk-UA"/>
              </w:rPr>
            </w:pPr>
            <w:r w:rsidRPr="000A0325">
              <w:rPr>
                <w:lang w:val="uk-UA"/>
              </w:rPr>
              <w:t>кг</w:t>
            </w:r>
          </w:p>
        </w:tc>
        <w:tc>
          <w:tcPr>
            <w:tcW w:w="735" w:type="dxa"/>
            <w:vAlign w:val="center"/>
          </w:tcPr>
          <w:p w:rsidR="00614F99" w:rsidRPr="000A0325" w:rsidRDefault="00430C6C"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0A0325">
              <w:rPr>
                <w:b/>
                <w:bCs/>
                <w:lang w:val="uk-UA"/>
              </w:rPr>
              <w:t>130</w:t>
            </w:r>
          </w:p>
        </w:tc>
        <w:tc>
          <w:tcPr>
            <w:tcW w:w="1820" w:type="dxa"/>
            <w:vAlign w:val="center"/>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r w:rsidR="00430C6C" w:rsidRPr="000A0325">
        <w:tc>
          <w:tcPr>
            <w:tcW w:w="711" w:type="dxa"/>
            <w:vAlign w:val="center"/>
          </w:tcPr>
          <w:p w:rsidR="00430C6C" w:rsidRPr="000A0325" w:rsidRDefault="00430C6C"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0A0325">
              <w:rPr>
                <w:lang w:val="uk-UA"/>
              </w:rPr>
              <w:t>2.</w:t>
            </w:r>
          </w:p>
        </w:tc>
        <w:tc>
          <w:tcPr>
            <w:tcW w:w="4329" w:type="dxa"/>
            <w:vAlign w:val="center"/>
          </w:tcPr>
          <w:p w:rsidR="00430C6C" w:rsidRPr="000A0325" w:rsidRDefault="00430C6C" w:rsidP="002F4385">
            <w:pPr>
              <w:rPr>
                <w:b/>
                <w:bCs/>
                <w:lang w:val="uk-UA"/>
              </w:rPr>
            </w:pPr>
            <w:r w:rsidRPr="000A0325">
              <w:rPr>
                <w:sz w:val="22"/>
                <w:szCs w:val="22"/>
                <w:lang w:val="uk-UA"/>
              </w:rPr>
              <w:t>пластівці вівсяні</w:t>
            </w:r>
          </w:p>
        </w:tc>
        <w:tc>
          <w:tcPr>
            <w:tcW w:w="1622" w:type="dxa"/>
            <w:vAlign w:val="center"/>
          </w:tcPr>
          <w:p w:rsidR="00430C6C" w:rsidRPr="000A0325" w:rsidRDefault="00430C6C" w:rsidP="002F4385">
            <w:pPr>
              <w:jc w:val="center"/>
              <w:rPr>
                <w:b/>
                <w:bCs/>
                <w:lang w:val="uk-UA"/>
              </w:rPr>
            </w:pPr>
          </w:p>
        </w:tc>
        <w:tc>
          <w:tcPr>
            <w:tcW w:w="1221" w:type="dxa"/>
            <w:vAlign w:val="center"/>
          </w:tcPr>
          <w:p w:rsidR="00430C6C" w:rsidRPr="000A0325" w:rsidRDefault="00430C6C" w:rsidP="002F4385">
            <w:pPr>
              <w:jc w:val="center"/>
              <w:rPr>
                <w:lang w:val="uk-UA"/>
              </w:rPr>
            </w:pPr>
            <w:r w:rsidRPr="000A0325">
              <w:rPr>
                <w:lang w:val="uk-UA"/>
              </w:rPr>
              <w:t>кг</w:t>
            </w:r>
          </w:p>
        </w:tc>
        <w:tc>
          <w:tcPr>
            <w:tcW w:w="735" w:type="dxa"/>
            <w:vAlign w:val="center"/>
          </w:tcPr>
          <w:p w:rsidR="00430C6C" w:rsidRPr="000A0325" w:rsidRDefault="00430C6C"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0A0325">
              <w:rPr>
                <w:b/>
                <w:bCs/>
                <w:lang w:val="uk-UA"/>
              </w:rPr>
              <w:t>65</w:t>
            </w:r>
          </w:p>
        </w:tc>
        <w:tc>
          <w:tcPr>
            <w:tcW w:w="1820" w:type="dxa"/>
            <w:vAlign w:val="center"/>
          </w:tcPr>
          <w:p w:rsidR="00430C6C" w:rsidRPr="000A0325" w:rsidRDefault="00430C6C"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r w:rsidR="00430C6C" w:rsidRPr="000A0325">
        <w:tc>
          <w:tcPr>
            <w:tcW w:w="711" w:type="dxa"/>
            <w:vAlign w:val="center"/>
          </w:tcPr>
          <w:p w:rsidR="00430C6C" w:rsidRPr="000A0325" w:rsidRDefault="00430C6C"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0A0325">
              <w:rPr>
                <w:lang w:val="uk-UA"/>
              </w:rPr>
              <w:t>3.</w:t>
            </w:r>
          </w:p>
        </w:tc>
        <w:tc>
          <w:tcPr>
            <w:tcW w:w="4329" w:type="dxa"/>
            <w:vAlign w:val="center"/>
          </w:tcPr>
          <w:p w:rsidR="00430C6C" w:rsidRPr="000A0325" w:rsidRDefault="00430C6C" w:rsidP="00430C6C">
            <w:pPr>
              <w:spacing w:line="240" w:lineRule="exact"/>
              <w:jc w:val="both"/>
              <w:rPr>
                <w:sz w:val="22"/>
                <w:szCs w:val="22"/>
                <w:lang w:val="uk-UA"/>
              </w:rPr>
            </w:pPr>
            <w:r w:rsidRPr="000A0325">
              <w:rPr>
                <w:sz w:val="22"/>
                <w:szCs w:val="22"/>
                <w:lang w:val="uk-UA"/>
              </w:rPr>
              <w:t>крупа пшенична</w:t>
            </w:r>
          </w:p>
        </w:tc>
        <w:tc>
          <w:tcPr>
            <w:tcW w:w="1622" w:type="dxa"/>
            <w:vAlign w:val="center"/>
          </w:tcPr>
          <w:p w:rsidR="00430C6C" w:rsidRPr="000A0325" w:rsidRDefault="00430C6C" w:rsidP="002F4385">
            <w:pPr>
              <w:jc w:val="center"/>
              <w:rPr>
                <w:b/>
                <w:bCs/>
                <w:lang w:val="uk-UA"/>
              </w:rPr>
            </w:pPr>
          </w:p>
        </w:tc>
        <w:tc>
          <w:tcPr>
            <w:tcW w:w="1221" w:type="dxa"/>
            <w:vAlign w:val="center"/>
          </w:tcPr>
          <w:p w:rsidR="00430C6C" w:rsidRPr="000A0325" w:rsidRDefault="00430C6C" w:rsidP="002F4385">
            <w:pPr>
              <w:jc w:val="center"/>
              <w:rPr>
                <w:lang w:val="uk-UA"/>
              </w:rPr>
            </w:pPr>
            <w:r w:rsidRPr="000A0325">
              <w:rPr>
                <w:lang w:val="uk-UA"/>
              </w:rPr>
              <w:t>кг</w:t>
            </w:r>
          </w:p>
        </w:tc>
        <w:tc>
          <w:tcPr>
            <w:tcW w:w="735" w:type="dxa"/>
            <w:vAlign w:val="center"/>
          </w:tcPr>
          <w:p w:rsidR="00430C6C" w:rsidRPr="000A0325" w:rsidRDefault="00430C6C"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0A0325">
              <w:rPr>
                <w:b/>
                <w:bCs/>
                <w:lang w:val="uk-UA"/>
              </w:rPr>
              <w:t>80</w:t>
            </w:r>
          </w:p>
        </w:tc>
        <w:tc>
          <w:tcPr>
            <w:tcW w:w="1820" w:type="dxa"/>
            <w:vAlign w:val="center"/>
          </w:tcPr>
          <w:p w:rsidR="00430C6C" w:rsidRPr="000A0325" w:rsidRDefault="00430C6C"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r w:rsidR="00430C6C" w:rsidRPr="000A0325">
        <w:tc>
          <w:tcPr>
            <w:tcW w:w="711" w:type="dxa"/>
            <w:vAlign w:val="center"/>
          </w:tcPr>
          <w:p w:rsidR="00430C6C" w:rsidRPr="000A0325" w:rsidRDefault="00430C6C"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r w:rsidRPr="000A0325">
              <w:rPr>
                <w:lang w:val="uk-UA"/>
              </w:rPr>
              <w:t>4.</w:t>
            </w:r>
          </w:p>
        </w:tc>
        <w:tc>
          <w:tcPr>
            <w:tcW w:w="4329" w:type="dxa"/>
            <w:vAlign w:val="center"/>
          </w:tcPr>
          <w:p w:rsidR="00430C6C" w:rsidRPr="000A0325" w:rsidRDefault="00430C6C" w:rsidP="002F4385">
            <w:pPr>
              <w:rPr>
                <w:b/>
                <w:bCs/>
                <w:lang w:val="uk-UA"/>
              </w:rPr>
            </w:pPr>
            <w:r w:rsidRPr="000A0325">
              <w:rPr>
                <w:sz w:val="22"/>
                <w:szCs w:val="22"/>
                <w:lang w:val="uk-UA"/>
              </w:rPr>
              <w:t>крупа перлова</w:t>
            </w:r>
          </w:p>
        </w:tc>
        <w:tc>
          <w:tcPr>
            <w:tcW w:w="1622" w:type="dxa"/>
            <w:vAlign w:val="center"/>
          </w:tcPr>
          <w:p w:rsidR="00430C6C" w:rsidRPr="000A0325" w:rsidRDefault="00430C6C" w:rsidP="002F4385">
            <w:pPr>
              <w:jc w:val="center"/>
              <w:rPr>
                <w:b/>
                <w:bCs/>
                <w:lang w:val="uk-UA"/>
              </w:rPr>
            </w:pPr>
          </w:p>
        </w:tc>
        <w:tc>
          <w:tcPr>
            <w:tcW w:w="1221" w:type="dxa"/>
            <w:vAlign w:val="center"/>
          </w:tcPr>
          <w:p w:rsidR="00430C6C" w:rsidRPr="000A0325" w:rsidRDefault="00430C6C" w:rsidP="002F4385">
            <w:pPr>
              <w:jc w:val="center"/>
              <w:rPr>
                <w:lang w:val="uk-UA"/>
              </w:rPr>
            </w:pPr>
            <w:r w:rsidRPr="000A0325">
              <w:rPr>
                <w:lang w:val="uk-UA"/>
              </w:rPr>
              <w:t>кг</w:t>
            </w:r>
          </w:p>
        </w:tc>
        <w:tc>
          <w:tcPr>
            <w:tcW w:w="735" w:type="dxa"/>
            <w:vAlign w:val="center"/>
          </w:tcPr>
          <w:p w:rsidR="00430C6C" w:rsidRPr="000A0325" w:rsidRDefault="00430C6C"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0A0325">
              <w:rPr>
                <w:b/>
                <w:bCs/>
                <w:lang w:val="uk-UA"/>
              </w:rPr>
              <w:t>65</w:t>
            </w:r>
          </w:p>
        </w:tc>
        <w:tc>
          <w:tcPr>
            <w:tcW w:w="1820" w:type="dxa"/>
            <w:vAlign w:val="center"/>
          </w:tcPr>
          <w:p w:rsidR="00430C6C" w:rsidRPr="000A0325" w:rsidRDefault="00430C6C"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r w:rsidR="00614F99" w:rsidRPr="000A0325">
        <w:tc>
          <w:tcPr>
            <w:tcW w:w="8618" w:type="dxa"/>
            <w:gridSpan w:val="5"/>
            <w:vAlign w:val="center"/>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0A0325">
              <w:rPr>
                <w:lang w:val="uk-UA"/>
              </w:rPr>
              <w:t>в т.ч. ПДВ, грн.</w:t>
            </w:r>
          </w:p>
        </w:tc>
        <w:tc>
          <w:tcPr>
            <w:tcW w:w="1820" w:type="dxa"/>
            <w:vAlign w:val="center"/>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tc>
      </w:tr>
      <w:tr w:rsidR="00614F99" w:rsidRPr="000A0325">
        <w:tc>
          <w:tcPr>
            <w:tcW w:w="8618" w:type="dxa"/>
            <w:gridSpan w:val="5"/>
            <w:vAlign w:val="center"/>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lang w:val="uk-UA"/>
              </w:rPr>
            </w:pPr>
            <w:r w:rsidRPr="000A0325">
              <w:rPr>
                <w:lang w:val="uk-UA"/>
              </w:rPr>
              <w:t>ВСЬОГО, з ПДВ*:</w:t>
            </w:r>
          </w:p>
        </w:tc>
        <w:tc>
          <w:tcPr>
            <w:tcW w:w="1820" w:type="dxa"/>
            <w:vAlign w:val="center"/>
          </w:tcPr>
          <w:p w:rsidR="00614F99" w:rsidRPr="000A0325" w:rsidRDefault="00614F99" w:rsidP="002F4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lang w:val="uk-UA"/>
              </w:rPr>
            </w:pPr>
          </w:p>
        </w:tc>
      </w:tr>
    </w:tbl>
    <w:p w:rsidR="00614F99" w:rsidRPr="000A0325" w:rsidRDefault="00614F99" w:rsidP="0006544C">
      <w:pPr>
        <w:jc w:val="both"/>
        <w:rPr>
          <w:lang w:val="uk-UA"/>
        </w:rPr>
      </w:pPr>
    </w:p>
    <w:p w:rsidR="00614F99" w:rsidRPr="000A0325" w:rsidRDefault="00614F99" w:rsidP="0006544C">
      <w:pPr>
        <w:jc w:val="right"/>
        <w:rPr>
          <w:i/>
          <w:iCs/>
          <w:lang w:val="uk-UA"/>
        </w:rPr>
      </w:pPr>
      <w:r w:rsidRPr="000A0325">
        <w:rPr>
          <w:i/>
          <w:iCs/>
          <w:lang w:val="uk-UA"/>
        </w:rPr>
        <w:t>Таблиця 2</w:t>
      </w:r>
    </w:p>
    <w:p w:rsidR="00430C6C" w:rsidRPr="000A0325" w:rsidRDefault="00430C6C" w:rsidP="0006544C">
      <w:pPr>
        <w:jc w:val="right"/>
        <w:rPr>
          <w:i/>
          <w:iCs/>
          <w:lang w:val="uk-UA"/>
        </w:rPr>
      </w:pPr>
      <w:bookmarkStart w:id="40" w:name="_GoBack"/>
      <w:bookmarkEnd w:id="40"/>
    </w:p>
    <w:tbl>
      <w:tblPr>
        <w:tblW w:w="10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85"/>
        <w:gridCol w:w="4819"/>
        <w:gridCol w:w="1287"/>
        <w:gridCol w:w="1366"/>
      </w:tblGrid>
      <w:tr w:rsidR="00430C6C" w:rsidRPr="000A0325" w:rsidTr="003577D6">
        <w:trPr>
          <w:trHeight w:val="780"/>
          <w:jc w:val="center"/>
        </w:trPr>
        <w:tc>
          <w:tcPr>
            <w:tcW w:w="567" w:type="dxa"/>
          </w:tcPr>
          <w:p w:rsidR="00430C6C" w:rsidRPr="000A0325" w:rsidRDefault="00430C6C" w:rsidP="008D627D">
            <w:pPr>
              <w:spacing w:line="240" w:lineRule="exact"/>
              <w:ind w:left="34" w:hanging="6"/>
              <w:rPr>
                <w:sz w:val="22"/>
                <w:szCs w:val="22"/>
                <w:lang w:val="uk-UA"/>
              </w:rPr>
            </w:pPr>
            <w:r w:rsidRPr="000A0325">
              <w:rPr>
                <w:sz w:val="22"/>
                <w:szCs w:val="22"/>
                <w:lang w:val="uk-UA"/>
              </w:rPr>
              <w:t>№</w:t>
            </w:r>
          </w:p>
        </w:tc>
        <w:tc>
          <w:tcPr>
            <w:tcW w:w="1985" w:type="dxa"/>
          </w:tcPr>
          <w:p w:rsidR="00430C6C" w:rsidRPr="000A0325" w:rsidRDefault="00430C6C" w:rsidP="008D627D">
            <w:pPr>
              <w:spacing w:line="240" w:lineRule="exact"/>
              <w:jc w:val="center"/>
              <w:rPr>
                <w:sz w:val="22"/>
                <w:szCs w:val="22"/>
                <w:lang w:val="uk-UA"/>
              </w:rPr>
            </w:pPr>
            <w:r w:rsidRPr="000A0325">
              <w:rPr>
                <w:b/>
                <w:bCs/>
                <w:color w:val="000000"/>
                <w:sz w:val="22"/>
                <w:szCs w:val="22"/>
                <w:lang w:val="uk-UA"/>
              </w:rPr>
              <w:t>Найменування товару</w:t>
            </w:r>
          </w:p>
        </w:tc>
        <w:tc>
          <w:tcPr>
            <w:tcW w:w="4819" w:type="dxa"/>
          </w:tcPr>
          <w:p w:rsidR="00430C6C" w:rsidRPr="000A0325" w:rsidRDefault="00430C6C" w:rsidP="008D627D">
            <w:pPr>
              <w:spacing w:line="240" w:lineRule="exact"/>
              <w:ind w:firstLine="30"/>
              <w:jc w:val="center"/>
              <w:rPr>
                <w:sz w:val="22"/>
                <w:szCs w:val="22"/>
                <w:lang w:val="uk-UA"/>
              </w:rPr>
            </w:pPr>
            <w:r w:rsidRPr="000A0325">
              <w:rPr>
                <w:b/>
                <w:bCs/>
                <w:color w:val="000000"/>
                <w:sz w:val="22"/>
                <w:szCs w:val="22"/>
                <w:lang w:val="uk-UA"/>
              </w:rPr>
              <w:t>Опис та характеристики Товару</w:t>
            </w:r>
          </w:p>
        </w:tc>
        <w:tc>
          <w:tcPr>
            <w:tcW w:w="1287" w:type="dxa"/>
          </w:tcPr>
          <w:p w:rsidR="00430C6C" w:rsidRPr="000A0325" w:rsidRDefault="00430C6C" w:rsidP="008D627D">
            <w:pPr>
              <w:spacing w:line="240" w:lineRule="exact"/>
              <w:ind w:firstLine="30"/>
              <w:jc w:val="center"/>
              <w:rPr>
                <w:sz w:val="22"/>
                <w:szCs w:val="22"/>
                <w:lang w:val="uk-UA"/>
              </w:rPr>
            </w:pPr>
            <w:r w:rsidRPr="000A0325">
              <w:rPr>
                <w:b/>
                <w:bCs/>
                <w:color w:val="000000"/>
                <w:sz w:val="22"/>
                <w:szCs w:val="22"/>
                <w:lang w:val="uk-UA"/>
              </w:rPr>
              <w:t>Одиниця виміру</w:t>
            </w:r>
          </w:p>
        </w:tc>
        <w:tc>
          <w:tcPr>
            <w:tcW w:w="1366" w:type="dxa"/>
          </w:tcPr>
          <w:p w:rsidR="00430C6C" w:rsidRPr="000A0325" w:rsidRDefault="00430C6C" w:rsidP="008D627D">
            <w:pPr>
              <w:spacing w:line="240" w:lineRule="exact"/>
              <w:ind w:firstLine="30"/>
              <w:jc w:val="center"/>
              <w:rPr>
                <w:sz w:val="22"/>
                <w:szCs w:val="22"/>
                <w:lang w:val="uk-UA"/>
              </w:rPr>
            </w:pPr>
            <w:r w:rsidRPr="000A0325">
              <w:rPr>
                <w:b/>
                <w:bCs/>
                <w:color w:val="000000"/>
                <w:sz w:val="22"/>
                <w:szCs w:val="22"/>
                <w:lang w:val="uk-UA"/>
              </w:rPr>
              <w:t>Кількість</w:t>
            </w:r>
          </w:p>
        </w:tc>
      </w:tr>
      <w:tr w:rsidR="00430C6C" w:rsidRPr="000A0325" w:rsidTr="003577D6">
        <w:trPr>
          <w:jc w:val="center"/>
        </w:trPr>
        <w:tc>
          <w:tcPr>
            <w:tcW w:w="567" w:type="dxa"/>
          </w:tcPr>
          <w:p w:rsidR="00430C6C" w:rsidRPr="000A0325" w:rsidRDefault="00430C6C" w:rsidP="008D627D">
            <w:pPr>
              <w:spacing w:line="240" w:lineRule="exact"/>
              <w:ind w:left="34" w:hanging="6"/>
              <w:rPr>
                <w:sz w:val="22"/>
                <w:szCs w:val="22"/>
                <w:lang w:val="uk-UA"/>
              </w:rPr>
            </w:pPr>
            <w:r w:rsidRPr="000A0325">
              <w:rPr>
                <w:sz w:val="22"/>
                <w:szCs w:val="22"/>
                <w:lang w:val="uk-UA"/>
              </w:rPr>
              <w:t>1</w:t>
            </w:r>
          </w:p>
        </w:tc>
        <w:tc>
          <w:tcPr>
            <w:tcW w:w="1985" w:type="dxa"/>
          </w:tcPr>
          <w:p w:rsidR="00430C6C" w:rsidRPr="000A0325" w:rsidRDefault="00430C6C" w:rsidP="008D627D">
            <w:pPr>
              <w:spacing w:line="240" w:lineRule="exact"/>
              <w:rPr>
                <w:sz w:val="22"/>
                <w:szCs w:val="22"/>
                <w:lang w:val="uk-UA"/>
              </w:rPr>
            </w:pPr>
            <w:r w:rsidRPr="000A0325">
              <w:rPr>
                <w:sz w:val="22"/>
                <w:szCs w:val="22"/>
                <w:lang w:val="uk-UA"/>
              </w:rPr>
              <w:t>рис круглозернистий</w:t>
            </w:r>
          </w:p>
        </w:tc>
        <w:tc>
          <w:tcPr>
            <w:tcW w:w="4819" w:type="dxa"/>
          </w:tcPr>
          <w:p w:rsidR="00430C6C" w:rsidRPr="000A0325" w:rsidRDefault="00430C6C" w:rsidP="008D627D">
            <w:pPr>
              <w:keepNext/>
              <w:shd w:val="clear" w:color="auto" w:fill="FFFFFF"/>
              <w:tabs>
                <w:tab w:val="num" w:pos="0"/>
              </w:tabs>
              <w:spacing w:line="240" w:lineRule="exact"/>
              <w:ind w:firstLine="30"/>
              <w:jc w:val="both"/>
              <w:outlineLvl w:val="0"/>
              <w:rPr>
                <w:color w:val="000000"/>
                <w:sz w:val="22"/>
                <w:szCs w:val="22"/>
                <w:lang w:val="uk-UA"/>
              </w:rPr>
            </w:pPr>
            <w:r w:rsidRPr="000A0325">
              <w:rPr>
                <w:kern w:val="1"/>
                <w:sz w:val="22"/>
                <w:szCs w:val="22"/>
                <w:lang w:val="uk-UA"/>
              </w:rPr>
              <w:t>Рис вищий ґатунок, круглої форми, білий, не пропарений, шліфований.</w:t>
            </w:r>
            <w:r w:rsidRPr="000A0325">
              <w:rPr>
                <w:color w:val="000000"/>
                <w:sz w:val="22"/>
                <w:szCs w:val="22"/>
                <w:lang w:val="uk-UA"/>
              </w:rPr>
              <w:t xml:space="preserve"> Зерна рису цілі, напівпрозорого кольору. Смак і запах зерен характерний для рису, без сторонніх запахів, не затхлий, не пліснявий. Наявність шкідників не допускається.</w:t>
            </w:r>
          </w:p>
          <w:p w:rsidR="00430C6C" w:rsidRPr="000A0325" w:rsidRDefault="00430C6C" w:rsidP="008D627D">
            <w:pPr>
              <w:keepNext/>
              <w:shd w:val="clear" w:color="auto" w:fill="FFFFFF"/>
              <w:tabs>
                <w:tab w:val="num" w:pos="0"/>
              </w:tabs>
              <w:spacing w:line="240" w:lineRule="exact"/>
              <w:ind w:firstLine="30"/>
              <w:jc w:val="both"/>
              <w:outlineLvl w:val="0"/>
              <w:rPr>
                <w:color w:val="000000"/>
                <w:sz w:val="22"/>
                <w:szCs w:val="22"/>
                <w:lang w:val="uk-UA"/>
              </w:rPr>
            </w:pPr>
            <w:r w:rsidRPr="000A0325">
              <w:rPr>
                <w:color w:val="000000"/>
                <w:sz w:val="22"/>
                <w:szCs w:val="22"/>
                <w:lang w:val="uk-UA"/>
              </w:rPr>
              <w:t>Фасування у прозору упаковку (пластикові чи поліетиленові пакети), вагою 800-1000 г.</w:t>
            </w:r>
          </w:p>
          <w:p w:rsidR="00430C6C" w:rsidRPr="000A0325" w:rsidRDefault="00430C6C" w:rsidP="008D627D">
            <w:pPr>
              <w:keepNext/>
              <w:shd w:val="clear" w:color="auto" w:fill="FFFFFF"/>
              <w:tabs>
                <w:tab w:val="num" w:pos="0"/>
              </w:tabs>
              <w:spacing w:line="240" w:lineRule="exact"/>
              <w:ind w:firstLine="30"/>
              <w:jc w:val="both"/>
              <w:outlineLvl w:val="0"/>
              <w:rPr>
                <w:sz w:val="22"/>
                <w:szCs w:val="22"/>
                <w:lang w:val="uk-UA"/>
              </w:rPr>
            </w:pPr>
            <w:r w:rsidRPr="000A0325">
              <w:rPr>
                <w:sz w:val="22"/>
                <w:szCs w:val="22"/>
                <w:lang w:val="uk-UA"/>
              </w:rPr>
              <w:t xml:space="preserve">Маркування державною мовою згідно з ДСТУ.  </w:t>
            </w:r>
            <w:r w:rsidRPr="000A0325">
              <w:rPr>
                <w:color w:val="000000"/>
                <w:sz w:val="22"/>
                <w:szCs w:val="22"/>
                <w:lang w:val="uk-UA"/>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w:t>
            </w:r>
          </w:p>
          <w:p w:rsidR="00430C6C" w:rsidRPr="000A0325" w:rsidRDefault="00430C6C" w:rsidP="008D627D">
            <w:pPr>
              <w:spacing w:line="240" w:lineRule="exact"/>
              <w:ind w:firstLine="30"/>
              <w:jc w:val="both"/>
              <w:rPr>
                <w:sz w:val="22"/>
                <w:szCs w:val="22"/>
                <w:lang w:val="uk-UA"/>
              </w:rPr>
            </w:pPr>
            <w:r w:rsidRPr="000A0325">
              <w:rPr>
                <w:sz w:val="22"/>
                <w:szCs w:val="22"/>
                <w:lang w:val="uk-UA"/>
              </w:rPr>
              <w:t>Якість згідно з ДСТУ 4965:2008 Рис. Технічні умови (або еквівалент).</w:t>
            </w:r>
          </w:p>
        </w:tc>
        <w:tc>
          <w:tcPr>
            <w:tcW w:w="1287" w:type="dxa"/>
          </w:tcPr>
          <w:p w:rsidR="00430C6C" w:rsidRPr="000A0325" w:rsidRDefault="00430C6C" w:rsidP="008D627D">
            <w:pPr>
              <w:jc w:val="center"/>
              <w:rPr>
                <w:sz w:val="22"/>
                <w:szCs w:val="22"/>
                <w:lang w:val="uk-UA"/>
              </w:rPr>
            </w:pPr>
            <w:r w:rsidRPr="000A0325">
              <w:rPr>
                <w:sz w:val="22"/>
                <w:szCs w:val="22"/>
                <w:lang w:val="uk-UA"/>
              </w:rPr>
              <w:t>кг</w:t>
            </w:r>
          </w:p>
        </w:tc>
        <w:tc>
          <w:tcPr>
            <w:tcW w:w="1366" w:type="dxa"/>
          </w:tcPr>
          <w:p w:rsidR="00430C6C" w:rsidRPr="000A0325" w:rsidRDefault="00430C6C" w:rsidP="008D627D">
            <w:pPr>
              <w:spacing w:line="240" w:lineRule="exact"/>
              <w:ind w:firstLine="30"/>
              <w:jc w:val="center"/>
              <w:rPr>
                <w:sz w:val="22"/>
                <w:szCs w:val="22"/>
                <w:lang w:val="uk-UA"/>
              </w:rPr>
            </w:pPr>
            <w:r w:rsidRPr="000A0325">
              <w:rPr>
                <w:sz w:val="22"/>
                <w:szCs w:val="22"/>
                <w:lang w:val="uk-UA"/>
              </w:rPr>
              <w:t>130</w:t>
            </w:r>
          </w:p>
          <w:p w:rsidR="00430C6C" w:rsidRPr="000A0325" w:rsidRDefault="00430C6C" w:rsidP="008D627D">
            <w:pPr>
              <w:spacing w:line="240" w:lineRule="exact"/>
              <w:ind w:firstLine="30"/>
              <w:jc w:val="center"/>
              <w:rPr>
                <w:sz w:val="22"/>
                <w:szCs w:val="22"/>
                <w:lang w:val="uk-UA"/>
              </w:rPr>
            </w:pPr>
          </w:p>
          <w:p w:rsidR="00430C6C" w:rsidRPr="000A0325" w:rsidRDefault="00430C6C" w:rsidP="008D627D">
            <w:pPr>
              <w:spacing w:line="240" w:lineRule="exact"/>
              <w:ind w:firstLine="30"/>
              <w:jc w:val="center"/>
              <w:rPr>
                <w:sz w:val="22"/>
                <w:szCs w:val="22"/>
                <w:lang w:val="uk-UA"/>
              </w:rPr>
            </w:pPr>
          </w:p>
        </w:tc>
      </w:tr>
      <w:tr w:rsidR="00430C6C" w:rsidRPr="000A0325" w:rsidTr="003577D6">
        <w:trPr>
          <w:trHeight w:val="1304"/>
          <w:jc w:val="center"/>
        </w:trPr>
        <w:tc>
          <w:tcPr>
            <w:tcW w:w="567" w:type="dxa"/>
          </w:tcPr>
          <w:p w:rsidR="00430C6C" w:rsidRPr="000A0325" w:rsidRDefault="00430C6C" w:rsidP="008D627D">
            <w:pPr>
              <w:spacing w:line="240" w:lineRule="exact"/>
              <w:ind w:left="34" w:hanging="6"/>
              <w:rPr>
                <w:sz w:val="22"/>
                <w:szCs w:val="22"/>
                <w:lang w:val="uk-UA"/>
              </w:rPr>
            </w:pPr>
            <w:r w:rsidRPr="000A0325">
              <w:rPr>
                <w:sz w:val="22"/>
                <w:szCs w:val="22"/>
                <w:lang w:val="uk-UA"/>
              </w:rPr>
              <w:t>2</w:t>
            </w:r>
          </w:p>
        </w:tc>
        <w:tc>
          <w:tcPr>
            <w:tcW w:w="1985" w:type="dxa"/>
          </w:tcPr>
          <w:p w:rsidR="00430C6C" w:rsidRPr="000A0325" w:rsidRDefault="00430C6C" w:rsidP="008D627D">
            <w:pPr>
              <w:spacing w:line="240" w:lineRule="exact"/>
              <w:jc w:val="both"/>
              <w:rPr>
                <w:sz w:val="22"/>
                <w:szCs w:val="22"/>
                <w:lang w:val="uk-UA"/>
              </w:rPr>
            </w:pPr>
            <w:r w:rsidRPr="000A0325">
              <w:rPr>
                <w:sz w:val="22"/>
                <w:szCs w:val="22"/>
                <w:lang w:val="uk-UA"/>
              </w:rPr>
              <w:t>пластівці вівсяні</w:t>
            </w:r>
          </w:p>
        </w:tc>
        <w:tc>
          <w:tcPr>
            <w:tcW w:w="4819" w:type="dxa"/>
          </w:tcPr>
          <w:p w:rsidR="00430C6C" w:rsidRPr="000A0325" w:rsidRDefault="00430C6C" w:rsidP="008D627D">
            <w:pPr>
              <w:ind w:firstLine="28"/>
              <w:jc w:val="both"/>
              <w:rPr>
                <w:color w:val="000000"/>
                <w:sz w:val="22"/>
                <w:szCs w:val="22"/>
                <w:lang w:val="uk-UA" w:eastAsia="ru-RU"/>
              </w:rPr>
            </w:pPr>
            <w:r w:rsidRPr="000A0325">
              <w:rPr>
                <w:color w:val="000000"/>
                <w:sz w:val="22"/>
                <w:szCs w:val="22"/>
                <w:lang w:val="uk-UA" w:eastAsia="ru-RU"/>
              </w:rPr>
              <w:t xml:space="preserve">Виготовлені з вівсяної крупи вищого сорту, очищеної від домішок, пропареної і розплющеної в пластівці. Колір: від кремового до жовтого. </w:t>
            </w:r>
            <w:r w:rsidRPr="000A0325">
              <w:rPr>
                <w:color w:val="000000"/>
                <w:sz w:val="22"/>
                <w:szCs w:val="22"/>
                <w:shd w:val="clear" w:color="auto" w:fill="FFFFFF"/>
                <w:lang w:val="uk-UA"/>
              </w:rPr>
              <w:t>Смак і запах повинні бути властиві вівсяній крупі, без сторонніх присмаків, без пліснявого, затхлого та інших сторонніх запахів, без присмаку гіркоти і сторонніх присмаків. Допустима вологість круп становить не більше 12%. Зараженість шкідниками крупи не допускається.</w:t>
            </w:r>
          </w:p>
          <w:p w:rsidR="00430C6C" w:rsidRPr="000A0325" w:rsidRDefault="00430C6C" w:rsidP="008D627D">
            <w:pPr>
              <w:ind w:firstLine="28"/>
              <w:jc w:val="both"/>
              <w:rPr>
                <w:color w:val="000000"/>
                <w:sz w:val="22"/>
                <w:szCs w:val="22"/>
                <w:lang w:val="uk-UA" w:eastAsia="ru-RU"/>
              </w:rPr>
            </w:pPr>
            <w:r w:rsidRPr="000A0325">
              <w:rPr>
                <w:color w:val="000000"/>
                <w:sz w:val="22"/>
                <w:szCs w:val="22"/>
                <w:lang w:val="uk-UA" w:eastAsia="ru-RU"/>
              </w:rPr>
              <w:t>Фасування: пропіленові пакети, картонні коробки. Маса нетто 400-1000 г.</w:t>
            </w:r>
          </w:p>
          <w:p w:rsidR="00430C6C" w:rsidRPr="000A0325" w:rsidRDefault="00430C6C" w:rsidP="008D627D">
            <w:pPr>
              <w:ind w:firstLine="28"/>
              <w:jc w:val="both"/>
              <w:rPr>
                <w:color w:val="000000"/>
                <w:sz w:val="22"/>
                <w:szCs w:val="22"/>
                <w:lang w:val="uk-UA" w:eastAsia="ru-RU"/>
              </w:rPr>
            </w:pPr>
            <w:r w:rsidRPr="000A0325">
              <w:rPr>
                <w:sz w:val="22"/>
                <w:szCs w:val="22"/>
                <w:lang w:val="uk-UA"/>
              </w:rPr>
              <w:t xml:space="preserve">Маркування державною мовою згідно з ДСТУ. </w:t>
            </w:r>
            <w:r w:rsidRPr="000A0325">
              <w:rPr>
                <w:color w:val="000000"/>
                <w:sz w:val="22"/>
                <w:szCs w:val="22"/>
                <w:lang w:val="uk-UA" w:eastAsia="ru-RU"/>
              </w:rPr>
              <w:t xml:space="preserve">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кг ,енергетичну цінність. Без ГМО, </w:t>
            </w:r>
            <w:r w:rsidRPr="000A0325">
              <w:rPr>
                <w:color w:val="000000"/>
                <w:sz w:val="22"/>
                <w:szCs w:val="22"/>
                <w:lang w:val="uk-UA" w:eastAsia="ru-RU"/>
              </w:rPr>
              <w:lastRenderedPageBreak/>
              <w:t xml:space="preserve">що має бути зазначено на упаковці. </w:t>
            </w:r>
          </w:p>
          <w:p w:rsidR="00430C6C" w:rsidRPr="000A0325" w:rsidRDefault="00430C6C" w:rsidP="008D627D">
            <w:pPr>
              <w:ind w:firstLine="28"/>
              <w:jc w:val="both"/>
              <w:rPr>
                <w:sz w:val="22"/>
                <w:szCs w:val="22"/>
                <w:lang w:val="uk-UA"/>
              </w:rPr>
            </w:pPr>
            <w:r w:rsidRPr="000A0325">
              <w:rPr>
                <w:color w:val="000000"/>
                <w:sz w:val="22"/>
                <w:szCs w:val="22"/>
                <w:lang w:val="uk-UA" w:eastAsia="ru-RU"/>
              </w:rPr>
              <w:t>Якість відповідно до ДСТУ 4634:2006. Концентрати харчові сніданки сухі пластівці круп’яні (або еквівалент).</w:t>
            </w:r>
          </w:p>
        </w:tc>
        <w:tc>
          <w:tcPr>
            <w:tcW w:w="1287" w:type="dxa"/>
          </w:tcPr>
          <w:p w:rsidR="00430C6C" w:rsidRPr="000A0325" w:rsidRDefault="00430C6C" w:rsidP="008D627D">
            <w:pPr>
              <w:jc w:val="center"/>
              <w:rPr>
                <w:sz w:val="22"/>
                <w:szCs w:val="22"/>
                <w:lang w:val="uk-UA"/>
              </w:rPr>
            </w:pPr>
            <w:r w:rsidRPr="000A0325">
              <w:rPr>
                <w:sz w:val="22"/>
                <w:szCs w:val="22"/>
                <w:lang w:val="uk-UA"/>
              </w:rPr>
              <w:lastRenderedPageBreak/>
              <w:t>кг</w:t>
            </w:r>
          </w:p>
        </w:tc>
        <w:tc>
          <w:tcPr>
            <w:tcW w:w="1366" w:type="dxa"/>
          </w:tcPr>
          <w:p w:rsidR="00430C6C" w:rsidRPr="000A0325" w:rsidRDefault="00430C6C" w:rsidP="008D627D">
            <w:pPr>
              <w:spacing w:line="240" w:lineRule="exact"/>
              <w:ind w:firstLine="30"/>
              <w:jc w:val="center"/>
              <w:rPr>
                <w:sz w:val="22"/>
                <w:szCs w:val="22"/>
                <w:lang w:val="uk-UA"/>
              </w:rPr>
            </w:pPr>
            <w:r w:rsidRPr="000A0325">
              <w:rPr>
                <w:sz w:val="22"/>
                <w:szCs w:val="22"/>
                <w:lang w:val="uk-UA"/>
              </w:rPr>
              <w:t>65</w:t>
            </w:r>
          </w:p>
        </w:tc>
      </w:tr>
      <w:tr w:rsidR="00430C6C" w:rsidRPr="000A0325" w:rsidTr="003577D6">
        <w:trPr>
          <w:jc w:val="center"/>
        </w:trPr>
        <w:tc>
          <w:tcPr>
            <w:tcW w:w="567" w:type="dxa"/>
          </w:tcPr>
          <w:p w:rsidR="00430C6C" w:rsidRPr="000A0325" w:rsidRDefault="00430C6C" w:rsidP="008D627D">
            <w:pPr>
              <w:spacing w:line="240" w:lineRule="exact"/>
              <w:ind w:left="34" w:hanging="6"/>
              <w:rPr>
                <w:sz w:val="22"/>
                <w:szCs w:val="22"/>
                <w:lang w:val="uk-UA"/>
              </w:rPr>
            </w:pPr>
            <w:r w:rsidRPr="000A0325">
              <w:rPr>
                <w:sz w:val="22"/>
                <w:szCs w:val="22"/>
                <w:lang w:val="uk-UA"/>
              </w:rPr>
              <w:lastRenderedPageBreak/>
              <w:t>3</w:t>
            </w:r>
          </w:p>
        </w:tc>
        <w:tc>
          <w:tcPr>
            <w:tcW w:w="1985" w:type="dxa"/>
          </w:tcPr>
          <w:p w:rsidR="00430C6C" w:rsidRPr="000A0325" w:rsidRDefault="00430C6C" w:rsidP="008D627D">
            <w:pPr>
              <w:spacing w:line="240" w:lineRule="exact"/>
              <w:jc w:val="both"/>
              <w:rPr>
                <w:sz w:val="22"/>
                <w:szCs w:val="22"/>
                <w:lang w:val="uk-UA"/>
              </w:rPr>
            </w:pPr>
            <w:r w:rsidRPr="000A0325">
              <w:rPr>
                <w:sz w:val="22"/>
                <w:szCs w:val="22"/>
                <w:lang w:val="uk-UA"/>
              </w:rPr>
              <w:t>крупа пшенична</w:t>
            </w:r>
          </w:p>
          <w:p w:rsidR="00430C6C" w:rsidRPr="000A0325" w:rsidRDefault="00430C6C" w:rsidP="008D627D">
            <w:pPr>
              <w:spacing w:line="240" w:lineRule="exact"/>
              <w:jc w:val="both"/>
              <w:rPr>
                <w:sz w:val="22"/>
                <w:szCs w:val="22"/>
                <w:lang w:val="uk-UA"/>
              </w:rPr>
            </w:pPr>
          </w:p>
        </w:tc>
        <w:tc>
          <w:tcPr>
            <w:tcW w:w="4819" w:type="dxa"/>
          </w:tcPr>
          <w:p w:rsidR="00430C6C" w:rsidRPr="000A0325" w:rsidRDefault="00430C6C" w:rsidP="008D627D">
            <w:pPr>
              <w:spacing w:line="240" w:lineRule="exact"/>
              <w:ind w:firstLine="30"/>
              <w:jc w:val="both"/>
              <w:rPr>
                <w:color w:val="000000"/>
                <w:sz w:val="22"/>
                <w:szCs w:val="22"/>
                <w:lang w:val="uk-UA"/>
              </w:rPr>
            </w:pPr>
            <w:r w:rsidRPr="000A0325">
              <w:rPr>
                <w:color w:val="000000"/>
                <w:sz w:val="22"/>
                <w:szCs w:val="22"/>
                <w:lang w:val="uk-UA"/>
              </w:rPr>
              <w:t>Крупа пшенична вищий або І ґатунок. Вид – Артек. Має бути добре відшліфована на мілкі частинки; чиста, без домішок, без шкідників, без сторонніх запахів, без плісняви. Зовнішній вигляд повинен відповідати даному виду круп. Вологість не більше 14%.</w:t>
            </w:r>
          </w:p>
          <w:p w:rsidR="00430C6C" w:rsidRPr="000A0325" w:rsidRDefault="00430C6C" w:rsidP="008D627D">
            <w:pPr>
              <w:spacing w:line="240" w:lineRule="exact"/>
              <w:ind w:firstLine="30"/>
              <w:jc w:val="both"/>
              <w:rPr>
                <w:sz w:val="22"/>
                <w:szCs w:val="22"/>
                <w:lang w:val="uk-UA"/>
              </w:rPr>
            </w:pPr>
            <w:r w:rsidRPr="000A0325">
              <w:rPr>
                <w:color w:val="000000"/>
                <w:sz w:val="22"/>
                <w:szCs w:val="22"/>
                <w:lang w:val="uk-UA"/>
              </w:rPr>
              <w:t xml:space="preserve">Фасована </w:t>
            </w:r>
            <w:r w:rsidRPr="000A0325">
              <w:rPr>
                <w:sz w:val="22"/>
                <w:szCs w:val="22"/>
                <w:lang w:val="uk-UA"/>
              </w:rPr>
              <w:t>у пластикові чи поліетиленові пакети. Маса нетто 800-1000 г.</w:t>
            </w:r>
          </w:p>
          <w:p w:rsidR="00430C6C" w:rsidRPr="000A0325" w:rsidRDefault="00430C6C" w:rsidP="008D627D">
            <w:pPr>
              <w:ind w:firstLine="28"/>
              <w:jc w:val="both"/>
              <w:rPr>
                <w:color w:val="000000"/>
                <w:sz w:val="22"/>
                <w:szCs w:val="22"/>
                <w:lang w:val="uk-UA" w:eastAsia="ru-RU"/>
              </w:rPr>
            </w:pPr>
            <w:r w:rsidRPr="000A0325">
              <w:rPr>
                <w:color w:val="000000"/>
                <w:sz w:val="22"/>
                <w:szCs w:val="22"/>
                <w:lang w:val="uk-UA" w:eastAsia="ru-RU"/>
              </w:rPr>
              <w:t xml:space="preserve">Без ГМО, що має бути зазначено на упаковці. </w:t>
            </w:r>
          </w:p>
          <w:p w:rsidR="00430C6C" w:rsidRPr="000A0325" w:rsidRDefault="00430C6C" w:rsidP="008D627D">
            <w:pPr>
              <w:spacing w:line="240" w:lineRule="exact"/>
              <w:ind w:firstLine="30"/>
              <w:rPr>
                <w:sz w:val="22"/>
                <w:szCs w:val="22"/>
                <w:lang w:val="uk-UA"/>
              </w:rPr>
            </w:pPr>
            <w:r w:rsidRPr="000A0325">
              <w:rPr>
                <w:sz w:val="22"/>
                <w:szCs w:val="22"/>
                <w:lang w:val="uk-UA"/>
              </w:rPr>
              <w:t>Якість згідно з ДСТУ 7699:2015 Крупи пшеничні. Технічні умови (або еквівалент).</w:t>
            </w:r>
          </w:p>
          <w:p w:rsidR="00430C6C" w:rsidRPr="000A0325" w:rsidRDefault="00430C6C" w:rsidP="008D627D">
            <w:pPr>
              <w:spacing w:line="240" w:lineRule="exact"/>
              <w:ind w:firstLine="30"/>
              <w:jc w:val="both"/>
              <w:rPr>
                <w:sz w:val="22"/>
                <w:szCs w:val="22"/>
                <w:lang w:val="uk-UA"/>
              </w:rPr>
            </w:pPr>
            <w:r w:rsidRPr="000A0325">
              <w:rPr>
                <w:sz w:val="22"/>
                <w:szCs w:val="22"/>
                <w:lang w:val="uk-UA"/>
              </w:rPr>
              <w:t>Маркування державною мовою згідно з ДСТУ.</w:t>
            </w:r>
          </w:p>
        </w:tc>
        <w:tc>
          <w:tcPr>
            <w:tcW w:w="1287" w:type="dxa"/>
          </w:tcPr>
          <w:p w:rsidR="00430C6C" w:rsidRPr="000A0325" w:rsidRDefault="00430C6C" w:rsidP="008D627D">
            <w:pPr>
              <w:jc w:val="center"/>
              <w:rPr>
                <w:sz w:val="22"/>
                <w:szCs w:val="22"/>
                <w:lang w:val="uk-UA"/>
              </w:rPr>
            </w:pPr>
            <w:r w:rsidRPr="000A0325">
              <w:rPr>
                <w:sz w:val="22"/>
                <w:szCs w:val="22"/>
                <w:lang w:val="uk-UA"/>
              </w:rPr>
              <w:t>кг</w:t>
            </w:r>
          </w:p>
        </w:tc>
        <w:tc>
          <w:tcPr>
            <w:tcW w:w="1366" w:type="dxa"/>
          </w:tcPr>
          <w:p w:rsidR="00430C6C" w:rsidRPr="000A0325" w:rsidRDefault="00430C6C" w:rsidP="008D627D">
            <w:pPr>
              <w:spacing w:line="240" w:lineRule="exact"/>
              <w:ind w:firstLine="30"/>
              <w:jc w:val="center"/>
              <w:rPr>
                <w:sz w:val="22"/>
                <w:szCs w:val="22"/>
                <w:lang w:val="uk-UA"/>
              </w:rPr>
            </w:pPr>
            <w:r w:rsidRPr="000A0325">
              <w:rPr>
                <w:sz w:val="22"/>
                <w:szCs w:val="22"/>
                <w:lang w:val="uk-UA"/>
              </w:rPr>
              <w:t>80</w:t>
            </w:r>
          </w:p>
          <w:p w:rsidR="00430C6C" w:rsidRPr="000A0325" w:rsidRDefault="00430C6C" w:rsidP="008D627D">
            <w:pPr>
              <w:spacing w:line="240" w:lineRule="exact"/>
              <w:ind w:firstLine="30"/>
              <w:jc w:val="center"/>
              <w:rPr>
                <w:sz w:val="22"/>
                <w:szCs w:val="22"/>
                <w:lang w:val="uk-UA"/>
              </w:rPr>
            </w:pPr>
          </w:p>
        </w:tc>
      </w:tr>
      <w:tr w:rsidR="00430C6C" w:rsidRPr="000A0325" w:rsidTr="003577D6">
        <w:trPr>
          <w:jc w:val="center"/>
        </w:trPr>
        <w:tc>
          <w:tcPr>
            <w:tcW w:w="567" w:type="dxa"/>
          </w:tcPr>
          <w:p w:rsidR="00430C6C" w:rsidRPr="000A0325" w:rsidRDefault="00430C6C" w:rsidP="008D627D">
            <w:pPr>
              <w:spacing w:line="240" w:lineRule="exact"/>
              <w:ind w:left="34" w:hanging="6"/>
              <w:rPr>
                <w:sz w:val="22"/>
                <w:szCs w:val="22"/>
                <w:lang w:val="uk-UA"/>
              </w:rPr>
            </w:pPr>
            <w:r w:rsidRPr="000A0325">
              <w:rPr>
                <w:sz w:val="22"/>
                <w:szCs w:val="22"/>
                <w:lang w:val="uk-UA"/>
              </w:rPr>
              <w:t>4</w:t>
            </w:r>
          </w:p>
        </w:tc>
        <w:tc>
          <w:tcPr>
            <w:tcW w:w="1985" w:type="dxa"/>
          </w:tcPr>
          <w:p w:rsidR="00430C6C" w:rsidRPr="000A0325" w:rsidRDefault="00430C6C" w:rsidP="008D627D">
            <w:pPr>
              <w:shd w:val="clear" w:color="auto" w:fill="FFFFFF"/>
              <w:spacing w:line="240" w:lineRule="exact"/>
              <w:jc w:val="both"/>
              <w:textAlignment w:val="baseline"/>
              <w:rPr>
                <w:b/>
                <w:bCs/>
                <w:sz w:val="22"/>
                <w:szCs w:val="22"/>
                <w:lang w:val="uk-UA"/>
              </w:rPr>
            </w:pPr>
            <w:r w:rsidRPr="000A0325">
              <w:rPr>
                <w:sz w:val="22"/>
                <w:szCs w:val="22"/>
                <w:lang w:val="uk-UA"/>
              </w:rPr>
              <w:t>крупа перлова</w:t>
            </w:r>
          </w:p>
        </w:tc>
        <w:tc>
          <w:tcPr>
            <w:tcW w:w="4819" w:type="dxa"/>
          </w:tcPr>
          <w:p w:rsidR="00430C6C" w:rsidRPr="000A0325" w:rsidRDefault="00430C6C" w:rsidP="008D627D">
            <w:pPr>
              <w:keepNext/>
              <w:shd w:val="clear" w:color="auto" w:fill="FFFFFF"/>
              <w:tabs>
                <w:tab w:val="num" w:pos="0"/>
              </w:tabs>
              <w:spacing w:line="240" w:lineRule="exact"/>
              <w:ind w:firstLine="30"/>
              <w:jc w:val="both"/>
              <w:outlineLvl w:val="0"/>
              <w:rPr>
                <w:kern w:val="1"/>
                <w:sz w:val="22"/>
                <w:szCs w:val="22"/>
                <w:lang w:val="uk-UA"/>
              </w:rPr>
            </w:pPr>
            <w:r w:rsidRPr="000A0325">
              <w:rPr>
                <w:color w:val="000000"/>
                <w:sz w:val="22"/>
                <w:szCs w:val="22"/>
                <w:lang w:val="uk-UA" w:eastAsia="ru-RU"/>
              </w:rPr>
              <w:t xml:space="preserve">Вищий або 1-й ґатунок. Шліфована. Колір білий з жовтим відтінком. Номер 1,2. Видовженої форми. Запах і смак притаманний перловій крупі без затхлого, пліснявого і інших запахів. Зараженість амбарними шкідниками не допускається. </w:t>
            </w:r>
          </w:p>
          <w:p w:rsidR="00430C6C" w:rsidRPr="000A0325" w:rsidRDefault="00430C6C" w:rsidP="008D627D">
            <w:pPr>
              <w:keepNext/>
              <w:shd w:val="clear" w:color="auto" w:fill="FFFFFF"/>
              <w:tabs>
                <w:tab w:val="num" w:pos="0"/>
              </w:tabs>
              <w:spacing w:line="240" w:lineRule="exact"/>
              <w:ind w:firstLine="30"/>
              <w:jc w:val="both"/>
              <w:outlineLvl w:val="0"/>
              <w:rPr>
                <w:kern w:val="1"/>
                <w:sz w:val="22"/>
                <w:szCs w:val="22"/>
                <w:lang w:val="uk-UA"/>
              </w:rPr>
            </w:pPr>
            <w:r w:rsidRPr="000A0325">
              <w:rPr>
                <w:kern w:val="1"/>
                <w:sz w:val="22"/>
                <w:szCs w:val="22"/>
                <w:lang w:val="uk-UA"/>
              </w:rPr>
              <w:t xml:space="preserve">Фасована у </w:t>
            </w:r>
            <w:r w:rsidRPr="000A0325">
              <w:rPr>
                <w:color w:val="000000"/>
                <w:sz w:val="22"/>
                <w:szCs w:val="22"/>
                <w:lang w:val="uk-UA" w:eastAsia="ru-RU"/>
              </w:rPr>
              <w:t>прозору упаковку:</w:t>
            </w:r>
            <w:r w:rsidRPr="000A0325">
              <w:rPr>
                <w:kern w:val="1"/>
                <w:sz w:val="22"/>
                <w:szCs w:val="22"/>
                <w:lang w:val="uk-UA"/>
              </w:rPr>
              <w:t xml:space="preserve"> пластикові чи поліетиленові пакети. Маса нетто 800-1000 г.</w:t>
            </w:r>
          </w:p>
          <w:p w:rsidR="00430C6C" w:rsidRPr="000A0325" w:rsidRDefault="00430C6C" w:rsidP="008D627D">
            <w:pPr>
              <w:keepNext/>
              <w:shd w:val="clear" w:color="auto" w:fill="FFFFFF"/>
              <w:tabs>
                <w:tab w:val="num" w:pos="0"/>
              </w:tabs>
              <w:spacing w:line="240" w:lineRule="exact"/>
              <w:ind w:firstLine="30"/>
              <w:jc w:val="both"/>
              <w:outlineLvl w:val="0"/>
              <w:rPr>
                <w:kern w:val="1"/>
                <w:sz w:val="22"/>
                <w:szCs w:val="22"/>
                <w:lang w:val="uk-UA"/>
              </w:rPr>
            </w:pPr>
            <w:r w:rsidRPr="000A0325">
              <w:rPr>
                <w:sz w:val="22"/>
                <w:szCs w:val="22"/>
                <w:lang w:val="uk-UA"/>
              </w:rPr>
              <w:t xml:space="preserve">Маркування державною мовою згідно з ДСТУ.  </w:t>
            </w:r>
            <w:r w:rsidRPr="000A0325">
              <w:rPr>
                <w:color w:val="000000"/>
                <w:sz w:val="22"/>
                <w:szCs w:val="22"/>
                <w:lang w:val="uk-UA" w:eastAsia="ru-RU"/>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430C6C" w:rsidRPr="000A0325" w:rsidRDefault="00430C6C" w:rsidP="008D627D">
            <w:pPr>
              <w:spacing w:line="240" w:lineRule="exact"/>
              <w:ind w:firstLine="30"/>
              <w:jc w:val="both"/>
              <w:rPr>
                <w:sz w:val="22"/>
                <w:szCs w:val="22"/>
                <w:lang w:val="uk-UA"/>
              </w:rPr>
            </w:pPr>
            <w:r w:rsidRPr="000A0325">
              <w:rPr>
                <w:sz w:val="22"/>
                <w:szCs w:val="22"/>
                <w:lang w:val="uk-UA"/>
              </w:rPr>
              <w:t>Якість згідно з ДСТУ 7700:2015 Крупи ячмінні. Технічні умови (або еквівалент)</w:t>
            </w:r>
          </w:p>
        </w:tc>
        <w:tc>
          <w:tcPr>
            <w:tcW w:w="1287" w:type="dxa"/>
          </w:tcPr>
          <w:p w:rsidR="00430C6C" w:rsidRPr="000A0325" w:rsidRDefault="00430C6C" w:rsidP="008D627D">
            <w:pPr>
              <w:spacing w:line="240" w:lineRule="exact"/>
              <w:ind w:firstLine="30"/>
              <w:jc w:val="center"/>
              <w:rPr>
                <w:sz w:val="22"/>
                <w:szCs w:val="22"/>
                <w:lang w:val="uk-UA"/>
              </w:rPr>
            </w:pPr>
            <w:r w:rsidRPr="000A0325">
              <w:rPr>
                <w:sz w:val="22"/>
                <w:szCs w:val="22"/>
                <w:lang w:val="uk-UA"/>
              </w:rPr>
              <w:t>кг</w:t>
            </w:r>
          </w:p>
        </w:tc>
        <w:tc>
          <w:tcPr>
            <w:tcW w:w="1366" w:type="dxa"/>
          </w:tcPr>
          <w:p w:rsidR="00430C6C" w:rsidRPr="000A0325" w:rsidRDefault="00430C6C" w:rsidP="008D627D">
            <w:pPr>
              <w:ind w:firstLine="30"/>
              <w:jc w:val="center"/>
              <w:rPr>
                <w:sz w:val="22"/>
                <w:szCs w:val="22"/>
                <w:lang w:val="uk-UA"/>
              </w:rPr>
            </w:pPr>
            <w:r w:rsidRPr="000A0325">
              <w:rPr>
                <w:sz w:val="22"/>
                <w:szCs w:val="22"/>
                <w:lang w:val="uk-UA"/>
              </w:rPr>
              <w:t>65</w:t>
            </w:r>
          </w:p>
        </w:tc>
      </w:tr>
    </w:tbl>
    <w:p w:rsidR="00430C6C" w:rsidRPr="000A0325" w:rsidRDefault="00430C6C" w:rsidP="00430C6C">
      <w:pPr>
        <w:jc w:val="right"/>
        <w:rPr>
          <w:i/>
          <w:iCs/>
          <w:color w:val="000000"/>
          <w:lang w:val="uk-UA" w:eastAsia="uk-UA"/>
        </w:rPr>
      </w:pPr>
    </w:p>
    <w:p w:rsidR="00430C6C" w:rsidRPr="000A0325" w:rsidRDefault="00430C6C" w:rsidP="00430C6C">
      <w:pPr>
        <w:jc w:val="right"/>
        <w:rPr>
          <w:i/>
          <w:iCs/>
          <w:color w:val="000000"/>
          <w:lang w:val="uk-UA" w:eastAsia="uk-UA"/>
        </w:rPr>
      </w:pPr>
      <w:r w:rsidRPr="000A0325">
        <w:rPr>
          <w:i/>
          <w:iCs/>
          <w:color w:val="000000"/>
          <w:lang w:val="uk-UA" w:eastAsia="uk-UA"/>
        </w:rPr>
        <w:t>Таблиця 3</w:t>
      </w:r>
    </w:p>
    <w:p w:rsidR="00430C6C" w:rsidRPr="000A0325" w:rsidRDefault="00430C6C" w:rsidP="00430C6C">
      <w:pPr>
        <w:jc w:val="right"/>
        <w:rPr>
          <w:sz w:val="24"/>
          <w:szCs w:val="24"/>
          <w:lang w:val="uk-UA" w:eastAsia="uk-UA"/>
        </w:rPr>
      </w:pPr>
    </w:p>
    <w:tbl>
      <w:tblPr>
        <w:tblW w:w="10264" w:type="dxa"/>
        <w:tblInd w:w="2" w:type="dxa"/>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tblPr>
      <w:tblGrid>
        <w:gridCol w:w="465"/>
        <w:gridCol w:w="5704"/>
        <w:gridCol w:w="4095"/>
      </w:tblGrid>
      <w:tr w:rsidR="00430C6C"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center"/>
              <w:rPr>
                <w:b/>
                <w:bCs/>
                <w:lang w:val="uk-UA"/>
              </w:rPr>
            </w:pPr>
            <w:r w:rsidRPr="000A0325">
              <w:rPr>
                <w:b/>
                <w:bCs/>
                <w:lang w:val="uk-UA"/>
              </w:rPr>
              <w:t>№ з/п</w:t>
            </w: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center"/>
              <w:rPr>
                <w:b/>
                <w:bCs/>
                <w:lang w:val="uk-UA"/>
              </w:rPr>
            </w:pPr>
            <w:r w:rsidRPr="000A0325">
              <w:rPr>
                <w:b/>
                <w:bCs/>
                <w:lang w:val="uk-UA"/>
              </w:rPr>
              <w:t>Найменування та опис об'єкта</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tabs>
                <w:tab w:val="left" w:pos="231"/>
              </w:tabs>
              <w:jc w:val="center"/>
              <w:rPr>
                <w:b/>
                <w:bCs/>
                <w:lang w:val="uk-UA"/>
              </w:rPr>
            </w:pPr>
            <w:r w:rsidRPr="000A0325">
              <w:rPr>
                <w:b/>
                <w:bCs/>
                <w:lang w:val="uk-UA"/>
              </w:rPr>
              <w:t>Адреса об’єкта</w:t>
            </w:r>
          </w:p>
        </w:tc>
      </w:tr>
      <w:tr w:rsidR="00430C6C"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430C6C">
            <w:pPr>
              <w:numPr>
                <w:ilvl w:val="0"/>
                <w:numId w:val="44"/>
              </w:numPr>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center"/>
              <w:rPr>
                <w:lang w:val="uk-UA"/>
              </w:rPr>
            </w:pPr>
            <w:r w:rsidRPr="000A0325">
              <w:rPr>
                <w:lang w:val="uk-UA"/>
              </w:rPr>
              <w:t>Вороньківський ліцей імені О.Д.Перелета Чорнухинської селищної ради Полтавської області</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both"/>
              <w:rPr>
                <w:lang w:val="uk-UA"/>
              </w:rPr>
            </w:pPr>
            <w:r w:rsidRPr="000A0325">
              <w:rPr>
                <w:lang w:val="uk-UA"/>
              </w:rPr>
              <w:t>37140, Полтавська область, с. Вороньки, вул. Перелета, 1</w:t>
            </w:r>
          </w:p>
        </w:tc>
      </w:tr>
      <w:tr w:rsidR="00430C6C"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430C6C">
            <w:pPr>
              <w:numPr>
                <w:ilvl w:val="0"/>
                <w:numId w:val="44"/>
              </w:numPr>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center"/>
              <w:rPr>
                <w:lang w:val="uk-UA"/>
              </w:rPr>
            </w:pPr>
            <w:r w:rsidRPr="000A0325">
              <w:rPr>
                <w:lang w:val="uk-UA"/>
              </w:rPr>
              <w:t>Білоусівська початкова школа імені В.П.Мележика Чорнухинської селищної ради Полтавської області.</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both"/>
              <w:rPr>
                <w:lang w:val="uk-UA"/>
              </w:rPr>
            </w:pPr>
            <w:r w:rsidRPr="000A0325">
              <w:rPr>
                <w:lang w:val="uk-UA"/>
              </w:rPr>
              <w:t>37110, Полтавська область, с. Білоусівка,</w:t>
            </w:r>
          </w:p>
          <w:p w:rsidR="00430C6C" w:rsidRPr="000A0325" w:rsidRDefault="00430C6C" w:rsidP="008D627D">
            <w:pPr>
              <w:jc w:val="both"/>
              <w:rPr>
                <w:lang w:val="uk-UA"/>
              </w:rPr>
            </w:pPr>
            <w:r w:rsidRPr="000A0325">
              <w:rPr>
                <w:lang w:val="uk-UA"/>
              </w:rPr>
              <w:t>вул. Мележика, 52</w:t>
            </w:r>
          </w:p>
        </w:tc>
      </w:tr>
      <w:tr w:rsidR="00430C6C"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430C6C">
            <w:pPr>
              <w:numPr>
                <w:ilvl w:val="0"/>
                <w:numId w:val="44"/>
              </w:numPr>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center"/>
              <w:rPr>
                <w:lang w:val="uk-UA"/>
              </w:rPr>
            </w:pPr>
            <w:r w:rsidRPr="000A0325">
              <w:rPr>
                <w:lang w:val="uk-UA"/>
              </w:rPr>
              <w:t>Мокиївська гімназія Чорнухинської селищної ради Полтавської області</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both"/>
              <w:rPr>
                <w:lang w:val="uk-UA"/>
              </w:rPr>
            </w:pPr>
            <w:r w:rsidRPr="000A0325">
              <w:rPr>
                <w:lang w:val="uk-UA"/>
              </w:rPr>
              <w:t>37100, Полтавська область, с. Мокіївка, вул. Центральна, б.7А</w:t>
            </w:r>
          </w:p>
        </w:tc>
      </w:tr>
      <w:tr w:rsidR="00430C6C"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430C6C">
            <w:pPr>
              <w:numPr>
                <w:ilvl w:val="0"/>
                <w:numId w:val="44"/>
              </w:numPr>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center"/>
              <w:rPr>
                <w:lang w:val="uk-UA"/>
              </w:rPr>
            </w:pPr>
            <w:r w:rsidRPr="000A0325">
              <w:rPr>
                <w:lang w:val="uk-UA"/>
              </w:rPr>
              <w:t>Хейлівщинська початкова школа Чорнухинської селищної ради Полтавської області</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both"/>
              <w:rPr>
                <w:lang w:val="uk-UA"/>
              </w:rPr>
            </w:pPr>
            <w:r w:rsidRPr="000A0325">
              <w:rPr>
                <w:lang w:val="uk-UA"/>
              </w:rPr>
              <w:t>с. Хейлівщина, вул. Галушки, буд 4, Полтавської області.</w:t>
            </w:r>
          </w:p>
        </w:tc>
      </w:tr>
      <w:tr w:rsidR="00430C6C"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430C6C">
            <w:pPr>
              <w:numPr>
                <w:ilvl w:val="0"/>
                <w:numId w:val="44"/>
              </w:numPr>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center"/>
              <w:rPr>
                <w:lang w:val="uk-UA" w:eastAsia="uk-UA"/>
              </w:rPr>
            </w:pPr>
            <w:r w:rsidRPr="000A0325">
              <w:rPr>
                <w:lang w:val="uk-UA" w:eastAsia="uk-UA"/>
              </w:rPr>
              <w:t>Чорнухинський заклад дошкільної освіти (ясла-садок) «Берізка» Чорнухинської селищної ради</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both"/>
              <w:rPr>
                <w:lang w:val="uk-UA" w:eastAsia="uk-UA"/>
              </w:rPr>
            </w:pPr>
            <w:r w:rsidRPr="000A0325">
              <w:rPr>
                <w:lang w:val="uk-UA" w:eastAsia="uk-UA"/>
              </w:rPr>
              <w:t>37100, смт Чорнухи, вул. Мележика 10</w:t>
            </w:r>
          </w:p>
        </w:tc>
      </w:tr>
      <w:tr w:rsidR="00430C6C"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430C6C">
            <w:pPr>
              <w:numPr>
                <w:ilvl w:val="0"/>
                <w:numId w:val="44"/>
              </w:numPr>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center"/>
              <w:rPr>
                <w:lang w:val="uk-UA" w:eastAsia="uk-UA"/>
              </w:rPr>
            </w:pPr>
            <w:r w:rsidRPr="000A0325">
              <w:rPr>
                <w:lang w:val="uk-UA" w:eastAsia="uk-UA"/>
              </w:rPr>
              <w:t>Кізлівський заклад дошкільної освіти (ясла-садок) «Сонечко» Чорнухинської селищної ради</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both"/>
              <w:rPr>
                <w:lang w:val="uk-UA" w:eastAsia="uk-UA"/>
              </w:rPr>
            </w:pPr>
            <w:r w:rsidRPr="000A0325">
              <w:rPr>
                <w:lang w:val="uk-UA" w:eastAsia="uk-UA"/>
              </w:rPr>
              <w:t>37130,  с. Кізлівка. вул. Центральна 77</w:t>
            </w:r>
          </w:p>
        </w:tc>
      </w:tr>
      <w:tr w:rsidR="00430C6C"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430C6C">
            <w:pPr>
              <w:numPr>
                <w:ilvl w:val="0"/>
                <w:numId w:val="44"/>
              </w:numPr>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center"/>
              <w:rPr>
                <w:lang w:val="uk-UA" w:eastAsia="uk-UA"/>
              </w:rPr>
            </w:pPr>
            <w:r w:rsidRPr="000A0325">
              <w:rPr>
                <w:lang w:val="uk-UA" w:eastAsia="uk-UA"/>
              </w:rPr>
              <w:t>Харсіцький заклад дошкільної освіти (ясла-садок) «Ромашка» Чорнухинської селищної ради</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both"/>
              <w:rPr>
                <w:lang w:val="uk-UA" w:eastAsia="uk-UA"/>
              </w:rPr>
            </w:pPr>
            <w:r w:rsidRPr="000A0325">
              <w:rPr>
                <w:lang w:val="uk-UA" w:eastAsia="uk-UA"/>
              </w:rPr>
              <w:t>37100,  с. Харсіки, пров. Мирний 12</w:t>
            </w:r>
          </w:p>
        </w:tc>
      </w:tr>
      <w:tr w:rsidR="00430C6C" w:rsidRPr="000A0325" w:rsidTr="008D627D">
        <w:tc>
          <w:tcPr>
            <w:tcW w:w="46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430C6C">
            <w:pPr>
              <w:numPr>
                <w:ilvl w:val="0"/>
                <w:numId w:val="44"/>
              </w:numPr>
              <w:ind w:left="120" w:firstLine="0"/>
              <w:jc w:val="center"/>
              <w:rPr>
                <w:lang w:val="uk-UA"/>
              </w:rPr>
            </w:pPr>
          </w:p>
        </w:tc>
        <w:tc>
          <w:tcPr>
            <w:tcW w:w="5704"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center"/>
              <w:rPr>
                <w:lang w:val="uk-UA" w:eastAsia="uk-UA"/>
              </w:rPr>
            </w:pPr>
            <w:r w:rsidRPr="000A0325">
              <w:rPr>
                <w:lang w:val="uk-UA" w:eastAsia="uk-UA"/>
              </w:rPr>
              <w:t>Гілецький заклад дошкільної освіти (ясла-садок) «Берізка» Чорнухинської селищної ради</w:t>
            </w:r>
          </w:p>
        </w:tc>
        <w:tc>
          <w:tcPr>
            <w:tcW w:w="409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rsidR="00430C6C" w:rsidRPr="000A0325" w:rsidRDefault="00430C6C" w:rsidP="008D627D">
            <w:pPr>
              <w:jc w:val="both"/>
              <w:rPr>
                <w:lang w:val="uk-UA" w:eastAsia="uk-UA"/>
              </w:rPr>
            </w:pPr>
            <w:r w:rsidRPr="000A0325">
              <w:rPr>
                <w:lang w:val="uk-UA" w:eastAsia="uk-UA"/>
              </w:rPr>
              <w:t>37112, с. Гільці, вул. Молодіжна 9</w:t>
            </w:r>
          </w:p>
        </w:tc>
      </w:tr>
    </w:tbl>
    <w:p w:rsidR="00614F99" w:rsidRPr="000A0325" w:rsidRDefault="00614F99" w:rsidP="0006544C">
      <w:pPr>
        <w:jc w:val="both"/>
        <w:rPr>
          <w:lang w:val="uk-UA"/>
        </w:rPr>
      </w:pPr>
    </w:p>
    <w:p w:rsidR="00614F99" w:rsidRPr="000A0325" w:rsidRDefault="00614F99" w:rsidP="0006544C">
      <w:pPr>
        <w:jc w:val="both"/>
        <w:rPr>
          <w:lang w:val="uk-UA"/>
        </w:rPr>
      </w:pPr>
    </w:p>
    <w:tbl>
      <w:tblPr>
        <w:tblW w:w="9463" w:type="dxa"/>
        <w:tblInd w:w="2" w:type="dxa"/>
        <w:tblLayout w:type="fixed"/>
        <w:tblCellMar>
          <w:left w:w="115" w:type="dxa"/>
          <w:right w:w="115" w:type="dxa"/>
        </w:tblCellMar>
        <w:tblLook w:val="0000"/>
      </w:tblPr>
      <w:tblGrid>
        <w:gridCol w:w="4824"/>
        <w:gridCol w:w="4639"/>
      </w:tblGrid>
      <w:tr w:rsidR="00614F99" w:rsidRPr="000A0325">
        <w:tc>
          <w:tcPr>
            <w:tcW w:w="4824" w:type="dxa"/>
          </w:tcPr>
          <w:p w:rsidR="00614F99" w:rsidRPr="000A0325" w:rsidRDefault="00614F99" w:rsidP="002F4385">
            <w:pPr>
              <w:rPr>
                <w:b/>
                <w:bCs/>
                <w:smallCaps/>
                <w:sz w:val="22"/>
                <w:szCs w:val="22"/>
                <w:lang w:val="uk-UA"/>
              </w:rPr>
            </w:pPr>
            <w:r w:rsidRPr="000A0325">
              <w:rPr>
                <w:b/>
                <w:bCs/>
                <w:smallCaps/>
                <w:sz w:val="22"/>
                <w:szCs w:val="22"/>
                <w:lang w:val="uk-UA"/>
              </w:rPr>
              <w:t>ЗАМОВНИК:</w:t>
            </w:r>
          </w:p>
        </w:tc>
        <w:tc>
          <w:tcPr>
            <w:tcW w:w="4639" w:type="dxa"/>
          </w:tcPr>
          <w:p w:rsidR="00614F99" w:rsidRPr="000A0325" w:rsidRDefault="00614F99" w:rsidP="002F4385">
            <w:pPr>
              <w:rPr>
                <w:b/>
                <w:bCs/>
                <w:smallCaps/>
                <w:sz w:val="22"/>
                <w:szCs w:val="22"/>
                <w:lang w:val="uk-UA"/>
              </w:rPr>
            </w:pPr>
            <w:r w:rsidRPr="000A0325">
              <w:rPr>
                <w:b/>
                <w:bCs/>
                <w:caps/>
                <w:sz w:val="22"/>
                <w:szCs w:val="22"/>
                <w:lang w:val="uk-UA"/>
              </w:rPr>
              <w:t>Постачальник:</w:t>
            </w:r>
          </w:p>
        </w:tc>
      </w:tr>
      <w:tr w:rsidR="00614F99" w:rsidRPr="000A0325">
        <w:tc>
          <w:tcPr>
            <w:tcW w:w="4824" w:type="dxa"/>
          </w:tcPr>
          <w:p w:rsidR="00614F99" w:rsidRPr="000A0325" w:rsidRDefault="00614F99" w:rsidP="002F4385">
            <w:pPr>
              <w:rPr>
                <w:b/>
                <w:bCs/>
                <w:sz w:val="22"/>
                <w:szCs w:val="22"/>
                <w:lang w:val="uk-UA"/>
              </w:rPr>
            </w:pPr>
            <w:r w:rsidRPr="000A0325">
              <w:rPr>
                <w:b/>
                <w:bCs/>
                <w:sz w:val="22"/>
                <w:szCs w:val="22"/>
                <w:lang w:val="uk-UA"/>
              </w:rPr>
              <w:t>Відділ освіти, молоді та спорту  виконавчого комітету Чорнухинської селищної ради</w:t>
            </w:r>
          </w:p>
          <w:p w:rsidR="00614F99" w:rsidRPr="000A0325" w:rsidRDefault="00614F99" w:rsidP="002F4385">
            <w:pPr>
              <w:rPr>
                <w:sz w:val="22"/>
                <w:szCs w:val="22"/>
                <w:lang w:val="uk-UA"/>
              </w:rPr>
            </w:pPr>
            <w:r w:rsidRPr="000A0325">
              <w:rPr>
                <w:sz w:val="22"/>
                <w:szCs w:val="22"/>
                <w:lang w:val="uk-UA"/>
              </w:rPr>
              <w:t>адреса: вул. Центральна, 30, смт Чорнухи, Полтавська область, 37100</w:t>
            </w:r>
          </w:p>
          <w:p w:rsidR="00614F99" w:rsidRPr="000A0325" w:rsidRDefault="00614F99" w:rsidP="002F4385">
            <w:pPr>
              <w:rPr>
                <w:sz w:val="22"/>
                <w:szCs w:val="22"/>
                <w:lang w:val="uk-UA"/>
              </w:rPr>
            </w:pPr>
            <w:r w:rsidRPr="000A0325">
              <w:rPr>
                <w:sz w:val="22"/>
                <w:szCs w:val="22"/>
                <w:lang w:val="uk-UA"/>
              </w:rPr>
              <w:t>код ЄДРПОУ - 43139284</w:t>
            </w:r>
          </w:p>
          <w:p w:rsidR="00614F99" w:rsidRPr="000A0325" w:rsidRDefault="00614F99" w:rsidP="002F4385">
            <w:pPr>
              <w:rPr>
                <w:sz w:val="22"/>
                <w:szCs w:val="22"/>
                <w:lang w:val="uk-UA"/>
              </w:rPr>
            </w:pPr>
            <w:r w:rsidRPr="000A0325">
              <w:rPr>
                <w:sz w:val="22"/>
                <w:szCs w:val="22"/>
                <w:lang w:val="uk-UA"/>
              </w:rPr>
              <w:t xml:space="preserve">тел.: </w:t>
            </w:r>
          </w:p>
          <w:p w:rsidR="00614F99" w:rsidRPr="000A0325" w:rsidRDefault="00614F99" w:rsidP="002F4385">
            <w:pPr>
              <w:rPr>
                <w:lang w:val="uk-UA"/>
              </w:rPr>
            </w:pPr>
          </w:p>
        </w:tc>
        <w:tc>
          <w:tcPr>
            <w:tcW w:w="4639" w:type="dxa"/>
          </w:tcPr>
          <w:p w:rsidR="00614F99" w:rsidRPr="000A0325" w:rsidRDefault="00614F99" w:rsidP="002F4385">
            <w:pPr>
              <w:rPr>
                <w:b/>
                <w:bCs/>
                <w:lang w:val="uk-UA"/>
              </w:rPr>
            </w:pPr>
          </w:p>
        </w:tc>
      </w:tr>
      <w:tr w:rsidR="00614F99" w:rsidRPr="000A0325">
        <w:tc>
          <w:tcPr>
            <w:tcW w:w="4824" w:type="dxa"/>
          </w:tcPr>
          <w:p w:rsidR="00614F99" w:rsidRPr="000A0325" w:rsidRDefault="00614F99" w:rsidP="002F4385">
            <w:pPr>
              <w:rPr>
                <w:b/>
                <w:bCs/>
                <w:lang w:val="uk-UA"/>
              </w:rPr>
            </w:pPr>
            <w:r w:rsidRPr="000A0325">
              <w:rPr>
                <w:b/>
                <w:bCs/>
                <w:lang w:val="uk-UA"/>
              </w:rPr>
              <w:t>__________________ / ________________</w:t>
            </w:r>
          </w:p>
        </w:tc>
        <w:tc>
          <w:tcPr>
            <w:tcW w:w="4639" w:type="dxa"/>
          </w:tcPr>
          <w:p w:rsidR="00614F99" w:rsidRPr="000A0325" w:rsidRDefault="00614F99" w:rsidP="002F4385">
            <w:pPr>
              <w:rPr>
                <w:b/>
                <w:bCs/>
                <w:lang w:val="uk-UA"/>
              </w:rPr>
            </w:pPr>
            <w:r w:rsidRPr="000A0325">
              <w:rPr>
                <w:b/>
                <w:bCs/>
                <w:lang w:val="uk-UA"/>
              </w:rPr>
              <w:t>__________________ / ________________</w:t>
            </w:r>
          </w:p>
        </w:tc>
      </w:tr>
      <w:tr w:rsidR="00614F99" w:rsidRPr="000A0325">
        <w:trPr>
          <w:trHeight w:val="60"/>
        </w:trPr>
        <w:tc>
          <w:tcPr>
            <w:tcW w:w="4824" w:type="dxa"/>
          </w:tcPr>
          <w:p w:rsidR="00614F99" w:rsidRPr="000A0325" w:rsidRDefault="00614F99" w:rsidP="002F4385">
            <w:pPr>
              <w:jc w:val="center"/>
              <w:rPr>
                <w:vertAlign w:val="superscript"/>
                <w:lang w:val="uk-UA"/>
              </w:rPr>
            </w:pPr>
            <w:r w:rsidRPr="000A0325">
              <w:rPr>
                <w:vertAlign w:val="superscript"/>
                <w:lang w:val="uk-UA"/>
              </w:rPr>
              <w:t xml:space="preserve">МП                       </w:t>
            </w:r>
            <w:proofErr w:type="spellStart"/>
            <w:r w:rsidRPr="000A0325">
              <w:rPr>
                <w:vertAlign w:val="superscript"/>
                <w:lang w:val="uk-UA"/>
              </w:rPr>
              <w:t>ПІП</w:t>
            </w:r>
            <w:proofErr w:type="spellEnd"/>
          </w:p>
        </w:tc>
        <w:tc>
          <w:tcPr>
            <w:tcW w:w="4639" w:type="dxa"/>
          </w:tcPr>
          <w:p w:rsidR="00614F99" w:rsidRPr="000A0325" w:rsidRDefault="00614F99" w:rsidP="002F4385">
            <w:pPr>
              <w:jc w:val="center"/>
              <w:rPr>
                <w:vertAlign w:val="superscript"/>
                <w:lang w:val="uk-UA"/>
              </w:rPr>
            </w:pPr>
            <w:r w:rsidRPr="000A0325">
              <w:rPr>
                <w:vertAlign w:val="superscript"/>
                <w:lang w:val="uk-UA"/>
              </w:rPr>
              <w:t xml:space="preserve">МП                       </w:t>
            </w:r>
            <w:proofErr w:type="spellStart"/>
            <w:r w:rsidRPr="000A0325">
              <w:rPr>
                <w:vertAlign w:val="superscript"/>
                <w:lang w:val="uk-UA"/>
              </w:rPr>
              <w:t>ПІП</w:t>
            </w:r>
            <w:proofErr w:type="spellEnd"/>
          </w:p>
        </w:tc>
      </w:tr>
    </w:tbl>
    <w:p w:rsidR="00614F99" w:rsidRPr="000A0325" w:rsidRDefault="00614F99" w:rsidP="0006544C">
      <w:pPr>
        <w:jc w:val="both"/>
        <w:rPr>
          <w:lang w:val="uk-UA"/>
        </w:rPr>
      </w:pPr>
    </w:p>
    <w:p w:rsidR="00614F99" w:rsidRPr="000A0325" w:rsidRDefault="00614F99" w:rsidP="0006544C">
      <w:pPr>
        <w:jc w:val="both"/>
        <w:rPr>
          <w:lang w:val="uk-UA"/>
        </w:rPr>
      </w:pPr>
    </w:p>
    <w:p w:rsidR="00614F99" w:rsidRPr="000A0325" w:rsidRDefault="00614F99" w:rsidP="0006544C">
      <w:pPr>
        <w:rPr>
          <w:lang w:val="uk-UA"/>
        </w:rPr>
      </w:pPr>
    </w:p>
    <w:p w:rsidR="00614F99" w:rsidRPr="000A0325" w:rsidRDefault="00614F99" w:rsidP="0006544C">
      <w:pPr>
        <w:rPr>
          <w:lang w:val="uk-UA"/>
        </w:rPr>
      </w:pPr>
    </w:p>
    <w:p w:rsidR="00614F99" w:rsidRPr="000A0325" w:rsidRDefault="00614F99" w:rsidP="0006544C">
      <w:pPr>
        <w:rPr>
          <w:lang w:val="uk-UA"/>
        </w:rPr>
      </w:pPr>
    </w:p>
    <w:p w:rsidR="00614F99" w:rsidRPr="000A0325" w:rsidRDefault="00614F99" w:rsidP="0006544C">
      <w:pPr>
        <w:rPr>
          <w:lang w:val="uk-UA"/>
        </w:rPr>
      </w:pPr>
    </w:p>
    <w:p w:rsidR="00614F99" w:rsidRPr="000A0325" w:rsidRDefault="00614F99" w:rsidP="0006544C">
      <w:pPr>
        <w:jc w:val="both"/>
        <w:rPr>
          <w:lang w:val="uk-UA"/>
        </w:rPr>
      </w:pPr>
      <w:r w:rsidRPr="000A0325">
        <w:rPr>
          <w:lang w:val="uk-UA"/>
        </w:rPr>
        <w:t xml:space="preserve">______________ </w:t>
      </w:r>
    </w:p>
    <w:p w:rsidR="00614F99" w:rsidRPr="000A0325" w:rsidRDefault="00614F99" w:rsidP="00B47E1A">
      <w:pPr>
        <w:rPr>
          <w:lang w:val="uk-UA"/>
        </w:rPr>
      </w:pPr>
      <w:r w:rsidRPr="000A0325">
        <w:rPr>
          <w:lang w:val="uk-UA"/>
        </w:rPr>
        <w:t xml:space="preserve">* </w:t>
      </w:r>
      <w:r w:rsidRPr="000A0325">
        <w:rPr>
          <w:i/>
          <w:iCs/>
          <w:lang w:val="uk-UA"/>
        </w:rPr>
        <w:t xml:space="preserve">вартість визначається з поміткою «з ПДВ» або «у т.ч. ПДВ» у тому випадку, </w:t>
      </w:r>
      <w:proofErr w:type="spellStart"/>
      <w:r w:rsidRPr="000A0325">
        <w:rPr>
          <w:i/>
          <w:iCs/>
          <w:lang w:val="uk-UA"/>
        </w:rPr>
        <w:t>якшо</w:t>
      </w:r>
      <w:proofErr w:type="spellEnd"/>
      <w:r w:rsidRPr="000A0325">
        <w:rPr>
          <w:i/>
          <w:iCs/>
          <w:lang w:val="uk-UA"/>
        </w:rPr>
        <w:t xml:space="preserve"> Постачальник є платником податку на додану вартість.</w:t>
      </w:r>
    </w:p>
    <w:sectPr w:rsidR="00614F99" w:rsidRPr="000A0325" w:rsidSect="000B001A">
      <w:pgSz w:w="11907" w:h="16840" w:code="9"/>
      <w:pgMar w:top="902" w:right="720" w:bottom="902" w:left="9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Noto Sans Devanagari">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Gungsuh">
    <w:altName w:val="Arial Unicode MS"/>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F00"/>
    <w:multiLevelType w:val="hybridMultilevel"/>
    <w:tmpl w:val="935A4E98"/>
    <w:lvl w:ilvl="0" w:tplc="2F2C0CF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622D03"/>
    <w:multiLevelType w:val="hybridMultilevel"/>
    <w:tmpl w:val="D18ECBE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2">
    <w:nsid w:val="07ED3E98"/>
    <w:multiLevelType w:val="multilevel"/>
    <w:tmpl w:val="9642EDA4"/>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945"/>
        </w:tabs>
        <w:ind w:left="945" w:hanging="405"/>
      </w:pPr>
      <w:rPr>
        <w:rFonts w:hint="default"/>
        <w:b/>
        <w:bCs/>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AA21FFF"/>
    <w:multiLevelType w:val="multilevel"/>
    <w:tmpl w:val="883A88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2B0D95"/>
    <w:multiLevelType w:val="multilevel"/>
    <w:tmpl w:val="63C265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23488"/>
    <w:multiLevelType w:val="multilevel"/>
    <w:tmpl w:val="F788C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965F27"/>
    <w:multiLevelType w:val="multilevel"/>
    <w:tmpl w:val="58E846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C6521C"/>
    <w:multiLevelType w:val="multilevel"/>
    <w:tmpl w:val="618002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726090"/>
    <w:multiLevelType w:val="hybridMultilevel"/>
    <w:tmpl w:val="21E499A4"/>
    <w:lvl w:ilvl="0" w:tplc="B2E452C0">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901"/>
        </w:tabs>
        <w:ind w:left="901" w:hanging="360"/>
      </w:pPr>
    </w:lvl>
    <w:lvl w:ilvl="2" w:tplc="0419001B">
      <w:start w:val="1"/>
      <w:numFmt w:val="lowerRoman"/>
      <w:lvlText w:val="%3."/>
      <w:lvlJc w:val="right"/>
      <w:pPr>
        <w:tabs>
          <w:tab w:val="num" w:pos="1621"/>
        </w:tabs>
        <w:ind w:left="1621" w:hanging="180"/>
      </w:pPr>
    </w:lvl>
    <w:lvl w:ilvl="3" w:tplc="0419000F">
      <w:start w:val="1"/>
      <w:numFmt w:val="decimal"/>
      <w:lvlText w:val="%4."/>
      <w:lvlJc w:val="left"/>
      <w:pPr>
        <w:tabs>
          <w:tab w:val="num" w:pos="2341"/>
        </w:tabs>
        <w:ind w:left="2341" w:hanging="360"/>
      </w:pPr>
    </w:lvl>
    <w:lvl w:ilvl="4" w:tplc="04190019">
      <w:start w:val="1"/>
      <w:numFmt w:val="lowerLetter"/>
      <w:lvlText w:val="%5."/>
      <w:lvlJc w:val="left"/>
      <w:pPr>
        <w:tabs>
          <w:tab w:val="num" w:pos="3061"/>
        </w:tabs>
        <w:ind w:left="3061" w:hanging="360"/>
      </w:pPr>
    </w:lvl>
    <w:lvl w:ilvl="5" w:tplc="0419001B">
      <w:start w:val="1"/>
      <w:numFmt w:val="lowerRoman"/>
      <w:lvlText w:val="%6."/>
      <w:lvlJc w:val="right"/>
      <w:pPr>
        <w:tabs>
          <w:tab w:val="num" w:pos="3781"/>
        </w:tabs>
        <w:ind w:left="3781" w:hanging="180"/>
      </w:pPr>
    </w:lvl>
    <w:lvl w:ilvl="6" w:tplc="0419000F">
      <w:start w:val="1"/>
      <w:numFmt w:val="decimal"/>
      <w:lvlText w:val="%7."/>
      <w:lvlJc w:val="left"/>
      <w:pPr>
        <w:tabs>
          <w:tab w:val="num" w:pos="4501"/>
        </w:tabs>
        <w:ind w:left="4501" w:hanging="360"/>
      </w:pPr>
    </w:lvl>
    <w:lvl w:ilvl="7" w:tplc="04190019">
      <w:start w:val="1"/>
      <w:numFmt w:val="lowerLetter"/>
      <w:lvlText w:val="%8."/>
      <w:lvlJc w:val="left"/>
      <w:pPr>
        <w:tabs>
          <w:tab w:val="num" w:pos="5221"/>
        </w:tabs>
        <w:ind w:left="5221" w:hanging="360"/>
      </w:pPr>
    </w:lvl>
    <w:lvl w:ilvl="8" w:tplc="0419001B">
      <w:start w:val="1"/>
      <w:numFmt w:val="lowerRoman"/>
      <w:lvlText w:val="%9."/>
      <w:lvlJc w:val="right"/>
      <w:pPr>
        <w:tabs>
          <w:tab w:val="num" w:pos="5941"/>
        </w:tabs>
        <w:ind w:left="5941" w:hanging="180"/>
      </w:pPr>
    </w:lvl>
  </w:abstractNum>
  <w:abstractNum w:abstractNumId="9">
    <w:nsid w:val="20B277F6"/>
    <w:multiLevelType w:val="multilevel"/>
    <w:tmpl w:val="3360689C"/>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2E90F12"/>
    <w:multiLevelType w:val="multilevel"/>
    <w:tmpl w:val="9CEC82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983CE9"/>
    <w:multiLevelType w:val="multilevel"/>
    <w:tmpl w:val="AF30588C"/>
    <w:lvl w:ilvl="0">
      <w:start w:val="1"/>
      <w:numFmt w:val="decimal"/>
      <w:lvlText w:val="%1."/>
      <w:lvlJc w:val="left"/>
      <w:pPr>
        <w:tabs>
          <w:tab w:val="num" w:pos="360"/>
        </w:tabs>
        <w:ind w:left="360" w:hanging="360"/>
      </w:pPr>
      <w:rPr>
        <w:rFonts w:hint="default"/>
        <w:b w:val="0"/>
        <w:bCs w:val="0"/>
        <w:color w:val="auto"/>
        <w:sz w:val="24"/>
        <w:szCs w:val="24"/>
      </w:rPr>
    </w:lvl>
    <w:lvl w:ilvl="1">
      <w:start w:val="1"/>
      <w:numFmt w:val="decimal"/>
      <w:isLgl/>
      <w:lvlText w:val="%1.%2."/>
      <w:lvlJc w:val="left"/>
      <w:pPr>
        <w:tabs>
          <w:tab w:val="num" w:pos="435"/>
        </w:tabs>
        <w:ind w:left="435" w:hanging="435"/>
      </w:pPr>
      <w:rPr>
        <w:rFonts w:hint="default"/>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sz w:val="24"/>
        <w:szCs w:val="24"/>
      </w:rPr>
    </w:lvl>
    <w:lvl w:ilvl="4">
      <w:start w:val="1"/>
      <w:numFmt w:val="decimal"/>
      <w:isLgl/>
      <w:lvlText w:val="%1.%2.%3.%4.%5."/>
      <w:lvlJc w:val="left"/>
      <w:pPr>
        <w:tabs>
          <w:tab w:val="num" w:pos="1440"/>
        </w:tabs>
        <w:ind w:left="1440" w:hanging="1080"/>
      </w:pPr>
      <w:rPr>
        <w:rFonts w:hint="default"/>
        <w:sz w:val="24"/>
        <w:szCs w:val="24"/>
      </w:rPr>
    </w:lvl>
    <w:lvl w:ilvl="5">
      <w:start w:val="1"/>
      <w:numFmt w:val="decimal"/>
      <w:isLgl/>
      <w:lvlText w:val="%1.%2.%3.%4.%5.%6."/>
      <w:lvlJc w:val="left"/>
      <w:pPr>
        <w:tabs>
          <w:tab w:val="num" w:pos="1440"/>
        </w:tabs>
        <w:ind w:left="1440" w:hanging="1080"/>
      </w:pPr>
      <w:rPr>
        <w:rFonts w:hint="default"/>
        <w:sz w:val="24"/>
        <w:szCs w:val="24"/>
      </w:rPr>
    </w:lvl>
    <w:lvl w:ilvl="6">
      <w:start w:val="1"/>
      <w:numFmt w:val="decimal"/>
      <w:isLgl/>
      <w:lvlText w:val="%1.%2.%3.%4.%5.%6.%7."/>
      <w:lvlJc w:val="left"/>
      <w:pPr>
        <w:tabs>
          <w:tab w:val="num" w:pos="1800"/>
        </w:tabs>
        <w:ind w:left="1800" w:hanging="1440"/>
      </w:pPr>
      <w:rPr>
        <w:rFonts w:hint="default"/>
        <w:sz w:val="24"/>
        <w:szCs w:val="24"/>
      </w:rPr>
    </w:lvl>
    <w:lvl w:ilvl="7">
      <w:start w:val="1"/>
      <w:numFmt w:val="decimal"/>
      <w:isLgl/>
      <w:lvlText w:val="%1.%2.%3.%4.%5.%6.%7.%8."/>
      <w:lvlJc w:val="left"/>
      <w:pPr>
        <w:tabs>
          <w:tab w:val="num" w:pos="1800"/>
        </w:tabs>
        <w:ind w:left="1800" w:hanging="1440"/>
      </w:pPr>
      <w:rPr>
        <w:rFonts w:hint="default"/>
        <w:sz w:val="24"/>
        <w:szCs w:val="24"/>
      </w:rPr>
    </w:lvl>
    <w:lvl w:ilvl="8">
      <w:start w:val="1"/>
      <w:numFmt w:val="decimal"/>
      <w:isLgl/>
      <w:lvlText w:val="%1.%2.%3.%4.%5.%6.%7.%8.%9."/>
      <w:lvlJc w:val="left"/>
      <w:pPr>
        <w:tabs>
          <w:tab w:val="num" w:pos="2160"/>
        </w:tabs>
        <w:ind w:left="2160" w:hanging="1800"/>
      </w:pPr>
      <w:rPr>
        <w:rFonts w:hint="default"/>
        <w:sz w:val="24"/>
        <w:szCs w:val="24"/>
      </w:rPr>
    </w:lvl>
  </w:abstractNum>
  <w:abstractNum w:abstractNumId="13">
    <w:nsid w:val="299F6666"/>
    <w:multiLevelType w:val="multilevel"/>
    <w:tmpl w:val="4BBCD57A"/>
    <w:lvl w:ilvl="0">
      <w:start w:val="3"/>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80"/>
        </w:tabs>
        <w:ind w:left="780" w:hanging="420"/>
      </w:pPr>
      <w:rPr>
        <w:rFonts w:hint="default"/>
        <w:b w:val="0"/>
        <w:bCs w:val="0"/>
        <w:color w:val="auto"/>
      </w:rPr>
    </w:lvl>
    <w:lvl w:ilvl="2">
      <w:start w:val="1"/>
      <w:numFmt w:val="decimal"/>
      <w:isLgl/>
      <w:lvlText w:val="%1.%2.%3."/>
      <w:lvlJc w:val="left"/>
      <w:pPr>
        <w:tabs>
          <w:tab w:val="num" w:pos="1080"/>
        </w:tabs>
        <w:ind w:left="1080" w:hanging="720"/>
      </w:pPr>
      <w:rPr>
        <w:rFonts w:hint="default"/>
        <w:b/>
        <w:bCs/>
        <w:color w:val="auto"/>
      </w:rPr>
    </w:lvl>
    <w:lvl w:ilvl="3">
      <w:start w:val="1"/>
      <w:numFmt w:val="decimal"/>
      <w:isLgl/>
      <w:lvlText w:val="%1.%2.%3.%4."/>
      <w:lvlJc w:val="left"/>
      <w:pPr>
        <w:tabs>
          <w:tab w:val="num" w:pos="1080"/>
        </w:tabs>
        <w:ind w:left="1080" w:hanging="720"/>
      </w:pPr>
      <w:rPr>
        <w:rFonts w:hint="default"/>
        <w:b/>
        <w:bCs/>
        <w:color w:val="auto"/>
      </w:rPr>
    </w:lvl>
    <w:lvl w:ilvl="4">
      <w:start w:val="1"/>
      <w:numFmt w:val="decimal"/>
      <w:isLgl/>
      <w:lvlText w:val="%1.%2.%3.%4.%5."/>
      <w:lvlJc w:val="left"/>
      <w:pPr>
        <w:tabs>
          <w:tab w:val="num" w:pos="1440"/>
        </w:tabs>
        <w:ind w:left="1440" w:hanging="1080"/>
      </w:pPr>
      <w:rPr>
        <w:rFonts w:hint="default"/>
        <w:b/>
        <w:bCs/>
        <w:color w:val="auto"/>
      </w:rPr>
    </w:lvl>
    <w:lvl w:ilvl="5">
      <w:start w:val="1"/>
      <w:numFmt w:val="decimal"/>
      <w:isLgl/>
      <w:lvlText w:val="%1.%2.%3.%4.%5.%6."/>
      <w:lvlJc w:val="left"/>
      <w:pPr>
        <w:tabs>
          <w:tab w:val="num" w:pos="1440"/>
        </w:tabs>
        <w:ind w:left="1440" w:hanging="1080"/>
      </w:pPr>
      <w:rPr>
        <w:rFonts w:hint="default"/>
        <w:b/>
        <w:bCs/>
        <w:color w:val="auto"/>
      </w:rPr>
    </w:lvl>
    <w:lvl w:ilvl="6">
      <w:start w:val="1"/>
      <w:numFmt w:val="decimal"/>
      <w:isLgl/>
      <w:lvlText w:val="%1.%2.%3.%4.%5.%6.%7."/>
      <w:lvlJc w:val="left"/>
      <w:pPr>
        <w:tabs>
          <w:tab w:val="num" w:pos="1800"/>
        </w:tabs>
        <w:ind w:left="1800" w:hanging="1440"/>
      </w:pPr>
      <w:rPr>
        <w:rFonts w:hint="default"/>
        <w:b/>
        <w:bCs/>
        <w:color w:val="auto"/>
      </w:rPr>
    </w:lvl>
    <w:lvl w:ilvl="7">
      <w:start w:val="1"/>
      <w:numFmt w:val="decimal"/>
      <w:isLgl/>
      <w:lvlText w:val="%1.%2.%3.%4.%5.%6.%7.%8."/>
      <w:lvlJc w:val="left"/>
      <w:pPr>
        <w:tabs>
          <w:tab w:val="num" w:pos="1800"/>
        </w:tabs>
        <w:ind w:left="1800" w:hanging="1440"/>
      </w:pPr>
      <w:rPr>
        <w:rFonts w:hint="default"/>
        <w:b/>
        <w:bCs/>
        <w:color w:val="auto"/>
      </w:rPr>
    </w:lvl>
    <w:lvl w:ilvl="8">
      <w:start w:val="1"/>
      <w:numFmt w:val="decimal"/>
      <w:isLgl/>
      <w:lvlText w:val="%1.%2.%3.%4.%5.%6.%7.%8.%9."/>
      <w:lvlJc w:val="left"/>
      <w:pPr>
        <w:tabs>
          <w:tab w:val="num" w:pos="2160"/>
        </w:tabs>
        <w:ind w:left="2160" w:hanging="1800"/>
      </w:pPr>
      <w:rPr>
        <w:rFonts w:hint="default"/>
        <w:b/>
        <w:bCs/>
        <w:color w:val="auto"/>
      </w:rPr>
    </w:lvl>
  </w:abstractNum>
  <w:abstractNum w:abstractNumId="14">
    <w:nsid w:val="2A1222E7"/>
    <w:multiLevelType w:val="multilevel"/>
    <w:tmpl w:val="773C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BF19D5"/>
    <w:multiLevelType w:val="multilevel"/>
    <w:tmpl w:val="22BA930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D154866"/>
    <w:multiLevelType w:val="multilevel"/>
    <w:tmpl w:val="F9B2BB04"/>
    <w:lvl w:ilvl="0">
      <w:start w:val="1"/>
      <w:numFmt w:val="decimal"/>
      <w:lvlText w:val="%1."/>
      <w:lvlJc w:val="left"/>
      <w:pPr>
        <w:tabs>
          <w:tab w:val="num" w:pos="720"/>
        </w:tabs>
        <w:ind w:left="720" w:hanging="360"/>
      </w:pPr>
      <w:rPr>
        <w:rFonts w:hint="default"/>
        <w:color w:val="auto"/>
        <w:sz w:val="24"/>
        <w:szCs w:val="24"/>
      </w:rPr>
    </w:lvl>
    <w:lvl w:ilvl="1">
      <w:start w:val="1"/>
      <w:numFmt w:val="decimal"/>
      <w:isLgl/>
      <w:lvlText w:val="%1.%2."/>
      <w:lvlJc w:val="left"/>
      <w:pPr>
        <w:tabs>
          <w:tab w:val="num" w:pos="435"/>
        </w:tabs>
        <w:ind w:left="435" w:hanging="435"/>
      </w:pPr>
      <w:rPr>
        <w:rFonts w:hint="default"/>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sz w:val="24"/>
        <w:szCs w:val="24"/>
      </w:rPr>
    </w:lvl>
    <w:lvl w:ilvl="4">
      <w:start w:val="1"/>
      <w:numFmt w:val="decimal"/>
      <w:isLgl/>
      <w:lvlText w:val="%1.%2.%3.%4.%5."/>
      <w:lvlJc w:val="left"/>
      <w:pPr>
        <w:tabs>
          <w:tab w:val="num" w:pos="1440"/>
        </w:tabs>
        <w:ind w:left="1440" w:hanging="1080"/>
      </w:pPr>
      <w:rPr>
        <w:rFonts w:hint="default"/>
        <w:sz w:val="24"/>
        <w:szCs w:val="24"/>
      </w:rPr>
    </w:lvl>
    <w:lvl w:ilvl="5">
      <w:start w:val="1"/>
      <w:numFmt w:val="decimal"/>
      <w:isLgl/>
      <w:lvlText w:val="%1.%2.%3.%4.%5.%6."/>
      <w:lvlJc w:val="left"/>
      <w:pPr>
        <w:tabs>
          <w:tab w:val="num" w:pos="1440"/>
        </w:tabs>
        <w:ind w:left="1440" w:hanging="1080"/>
      </w:pPr>
      <w:rPr>
        <w:rFonts w:hint="default"/>
        <w:sz w:val="24"/>
        <w:szCs w:val="24"/>
      </w:rPr>
    </w:lvl>
    <w:lvl w:ilvl="6">
      <w:start w:val="1"/>
      <w:numFmt w:val="decimal"/>
      <w:isLgl/>
      <w:lvlText w:val="%1.%2.%3.%4.%5.%6.%7."/>
      <w:lvlJc w:val="left"/>
      <w:pPr>
        <w:tabs>
          <w:tab w:val="num" w:pos="1800"/>
        </w:tabs>
        <w:ind w:left="1800" w:hanging="1440"/>
      </w:pPr>
      <w:rPr>
        <w:rFonts w:hint="default"/>
        <w:sz w:val="24"/>
        <w:szCs w:val="24"/>
      </w:rPr>
    </w:lvl>
    <w:lvl w:ilvl="7">
      <w:start w:val="1"/>
      <w:numFmt w:val="decimal"/>
      <w:isLgl/>
      <w:lvlText w:val="%1.%2.%3.%4.%5.%6.%7.%8."/>
      <w:lvlJc w:val="left"/>
      <w:pPr>
        <w:tabs>
          <w:tab w:val="num" w:pos="1800"/>
        </w:tabs>
        <w:ind w:left="1800" w:hanging="1440"/>
      </w:pPr>
      <w:rPr>
        <w:rFonts w:hint="default"/>
        <w:sz w:val="24"/>
        <w:szCs w:val="24"/>
      </w:rPr>
    </w:lvl>
    <w:lvl w:ilvl="8">
      <w:start w:val="1"/>
      <w:numFmt w:val="decimal"/>
      <w:isLgl/>
      <w:lvlText w:val="%1.%2.%3.%4.%5.%6.%7.%8.%9."/>
      <w:lvlJc w:val="left"/>
      <w:pPr>
        <w:tabs>
          <w:tab w:val="num" w:pos="2160"/>
        </w:tabs>
        <w:ind w:left="2160" w:hanging="1800"/>
      </w:pPr>
      <w:rPr>
        <w:rFonts w:hint="default"/>
        <w:sz w:val="24"/>
        <w:szCs w:val="24"/>
      </w:rPr>
    </w:lvl>
  </w:abstractNum>
  <w:abstractNum w:abstractNumId="17">
    <w:nsid w:val="2F28467E"/>
    <w:multiLevelType w:val="hybridMultilevel"/>
    <w:tmpl w:val="22BA930A"/>
    <w:lvl w:ilvl="0" w:tplc="5CC0A870">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1961007"/>
    <w:multiLevelType w:val="multilevel"/>
    <w:tmpl w:val="098E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473FCA"/>
    <w:multiLevelType w:val="hybridMultilevel"/>
    <w:tmpl w:val="EDD0DCF8"/>
    <w:lvl w:ilvl="0" w:tplc="BAB42E5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11E6CB2"/>
    <w:multiLevelType w:val="multilevel"/>
    <w:tmpl w:val="598A6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BC6DD6"/>
    <w:multiLevelType w:val="multilevel"/>
    <w:tmpl w:val="D2FA3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3">
    <w:nsid w:val="4466511D"/>
    <w:multiLevelType w:val="hybridMultilevel"/>
    <w:tmpl w:val="07E643F8"/>
    <w:lvl w:ilvl="0" w:tplc="EDFA1F56">
      <w:start w:val="1"/>
      <w:numFmt w:val="decimal"/>
      <w:lvlText w:val="%1."/>
      <w:lvlJc w:val="left"/>
      <w:pPr>
        <w:tabs>
          <w:tab w:val="num" w:pos="-540"/>
        </w:tabs>
        <w:ind w:left="-540" w:hanging="360"/>
      </w:pPr>
      <w:rPr>
        <w:rFonts w:hint="default"/>
        <w:b w:val="0"/>
        <w:bCs w:val="0"/>
        <w:sz w:val="24"/>
        <w:szCs w:val="24"/>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24">
    <w:nsid w:val="48AC4428"/>
    <w:multiLevelType w:val="multilevel"/>
    <w:tmpl w:val="D66C97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5C4B19"/>
    <w:multiLevelType w:val="multilevel"/>
    <w:tmpl w:val="82B251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A6481C"/>
    <w:multiLevelType w:val="multilevel"/>
    <w:tmpl w:val="18B687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F16FD2"/>
    <w:multiLevelType w:val="hybridMultilevel"/>
    <w:tmpl w:val="D18ECBE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28">
    <w:nsid w:val="545347FC"/>
    <w:multiLevelType w:val="multilevel"/>
    <w:tmpl w:val="B7361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725254"/>
    <w:multiLevelType w:val="multilevel"/>
    <w:tmpl w:val="747A10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071DD9"/>
    <w:multiLevelType w:val="multilevel"/>
    <w:tmpl w:val="AFC81F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7D278B"/>
    <w:multiLevelType w:val="hybridMultilevel"/>
    <w:tmpl w:val="17043E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38250CF"/>
    <w:multiLevelType w:val="multilevel"/>
    <w:tmpl w:val="FFFFFFFF"/>
    <w:lvl w:ilvl="0">
      <w:start w:val="1"/>
      <w:numFmt w:val="none"/>
      <w:pStyle w:val="1"/>
      <w:suff w:val="nothing"/>
      <w:lvlText w:val=""/>
      <w:lvlJc w:val="left"/>
    </w:lvl>
    <w:lvl w:ilvl="1">
      <w:start w:val="1"/>
      <w:numFmt w:val="none"/>
      <w:pStyle w:val="2"/>
      <w:suff w:val="nothing"/>
      <w:lvlText w:val=""/>
      <w:lvlJc w:val="left"/>
    </w:lvl>
    <w:lvl w:ilvl="2">
      <w:start w:val="1"/>
      <w:numFmt w:val="none"/>
      <w:pStyle w:val="3"/>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673F185D"/>
    <w:multiLevelType w:val="multilevel"/>
    <w:tmpl w:val="7E0E735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96F0F2C"/>
    <w:multiLevelType w:val="multilevel"/>
    <w:tmpl w:val="95CE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483824"/>
    <w:multiLevelType w:val="hybridMultilevel"/>
    <w:tmpl w:val="C7E06A06"/>
    <w:lvl w:ilvl="0" w:tplc="EDFA1F56">
      <w:start w:val="1"/>
      <w:numFmt w:val="decimal"/>
      <w:lvlText w:val="%1."/>
      <w:lvlJc w:val="left"/>
      <w:pPr>
        <w:tabs>
          <w:tab w:val="num" w:pos="-540"/>
        </w:tabs>
        <w:ind w:left="-540" w:hanging="360"/>
      </w:pPr>
      <w:rPr>
        <w:rFonts w:hint="default"/>
        <w:b w:val="0"/>
        <w:bCs w:val="0"/>
        <w:sz w:val="24"/>
        <w:szCs w:val="24"/>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36">
    <w:nsid w:val="731659BC"/>
    <w:multiLevelType w:val="multilevel"/>
    <w:tmpl w:val="9C3072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0827AE"/>
    <w:multiLevelType w:val="multilevel"/>
    <w:tmpl w:val="07CA3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1"/>
  </w:num>
  <w:num w:numId="3">
    <w:abstractNumId w:val="19"/>
  </w:num>
  <w:num w:numId="4">
    <w:abstractNumId w:val="8"/>
  </w:num>
  <w:num w:numId="5">
    <w:abstractNumId w:val="17"/>
  </w:num>
  <w:num w:numId="6">
    <w:abstractNumId w:val="9"/>
  </w:num>
  <w:num w:numId="7">
    <w:abstractNumId w:val="12"/>
  </w:num>
  <w:num w:numId="8">
    <w:abstractNumId w:val="2"/>
  </w:num>
  <w:num w:numId="9">
    <w:abstractNumId w:val="15"/>
  </w:num>
  <w:num w:numId="10">
    <w:abstractNumId w:val="13"/>
  </w:num>
  <w:num w:numId="11">
    <w:abstractNumId w:val="16"/>
  </w:num>
  <w:num w:numId="12">
    <w:abstractNumId w:val="0"/>
  </w:num>
  <w:num w:numId="13">
    <w:abstractNumId w:val="11"/>
  </w:num>
  <w:num w:numId="14">
    <w:abstractNumId w:val="22"/>
  </w:num>
  <w:num w:numId="15">
    <w:abstractNumId w:val="23"/>
  </w:num>
  <w:num w:numId="16">
    <w:abstractNumId w:val="33"/>
  </w:num>
  <w:num w:numId="17">
    <w:abstractNumId w:val="18"/>
  </w:num>
  <w:num w:numId="18">
    <w:abstractNumId w:val="35"/>
  </w:num>
  <w:num w:numId="19">
    <w:abstractNumId w:val="37"/>
  </w:num>
  <w:num w:numId="20">
    <w:abstractNumId w:val="34"/>
  </w:num>
  <w:num w:numId="21">
    <w:abstractNumId w:val="5"/>
  </w:num>
  <w:num w:numId="22">
    <w:abstractNumId w:val="36"/>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6"/>
    <w:lvlOverride w:ilvl="0">
      <w:lvl w:ilvl="0">
        <w:numFmt w:val="decimal"/>
        <w:lvlText w:val="%1."/>
        <w:lvlJc w:val="left"/>
      </w:lvl>
    </w:lvlOverride>
  </w:num>
  <w:num w:numId="25">
    <w:abstractNumId w:val="6"/>
    <w:lvlOverride w:ilvl="0">
      <w:lvl w:ilvl="0">
        <w:numFmt w:val="decimal"/>
        <w:lvlText w:val="%1."/>
        <w:lvlJc w:val="left"/>
      </w:lvl>
    </w:lvlOverride>
  </w:num>
  <w:num w:numId="26">
    <w:abstractNumId w:val="6"/>
    <w:lvlOverride w:ilvl="0">
      <w:lvl w:ilvl="0">
        <w:numFmt w:val="decimal"/>
        <w:lvlText w:val="%1."/>
        <w:lvlJc w:val="left"/>
      </w:lvl>
    </w:lvlOverride>
  </w:num>
  <w:num w:numId="27">
    <w:abstractNumId w:val="29"/>
    <w:lvlOverride w:ilvl="0">
      <w:lvl w:ilvl="0">
        <w:numFmt w:val="decimal"/>
        <w:lvlText w:val="%1."/>
        <w:lvlJc w:val="left"/>
      </w:lvl>
    </w:lvlOverride>
  </w:num>
  <w:num w:numId="28">
    <w:abstractNumId w:val="29"/>
    <w:lvlOverride w:ilvl="0">
      <w:lvl w:ilvl="0">
        <w:numFmt w:val="decimal"/>
        <w:lvlText w:val="%1."/>
        <w:lvlJc w:val="left"/>
      </w:lvl>
    </w:lvlOverride>
  </w:num>
  <w:num w:numId="29">
    <w:abstractNumId w:val="25"/>
    <w:lvlOverride w:ilvl="0">
      <w:lvl w:ilvl="0">
        <w:numFmt w:val="decimal"/>
        <w:lvlText w:val="%1."/>
        <w:lvlJc w:val="left"/>
      </w:lvl>
    </w:lvlOverride>
  </w:num>
  <w:num w:numId="30">
    <w:abstractNumId w:val="7"/>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7"/>
    <w:lvlOverride w:ilvl="0">
      <w:lvl w:ilvl="0">
        <w:numFmt w:val="decimal"/>
        <w:lvlText w:val="%1."/>
        <w:lvlJc w:val="left"/>
      </w:lvl>
    </w:lvlOverride>
  </w:num>
  <w:num w:numId="33">
    <w:abstractNumId w:val="20"/>
  </w:num>
  <w:num w:numId="34">
    <w:abstractNumId w:val="21"/>
    <w:lvlOverride w:ilvl="0">
      <w:lvl w:ilvl="0">
        <w:numFmt w:val="decimal"/>
        <w:lvlText w:val="%1."/>
        <w:lvlJc w:val="left"/>
      </w:lvl>
    </w:lvlOverride>
  </w:num>
  <w:num w:numId="35">
    <w:abstractNumId w:val="28"/>
    <w:lvlOverride w:ilvl="0">
      <w:lvl w:ilvl="0">
        <w:numFmt w:val="decimal"/>
        <w:lvlText w:val="%1."/>
        <w:lvlJc w:val="left"/>
      </w:lvl>
    </w:lvlOverride>
  </w:num>
  <w:num w:numId="36">
    <w:abstractNumId w:val="4"/>
    <w:lvlOverride w:ilvl="0">
      <w:lvl w:ilvl="0">
        <w:numFmt w:val="decimal"/>
        <w:lvlText w:val="%1."/>
        <w:lvlJc w:val="left"/>
      </w:lvl>
    </w:lvlOverride>
  </w:num>
  <w:num w:numId="37">
    <w:abstractNumId w:val="10"/>
    <w:lvlOverride w:ilvl="0">
      <w:lvl w:ilvl="0">
        <w:numFmt w:val="decimal"/>
        <w:lvlText w:val="%1."/>
        <w:lvlJc w:val="left"/>
      </w:lvl>
    </w:lvlOverride>
  </w:num>
  <w:num w:numId="38">
    <w:abstractNumId w:val="24"/>
    <w:lvlOverride w:ilvl="0">
      <w:lvl w:ilvl="0">
        <w:numFmt w:val="decimal"/>
        <w:lvlText w:val="%1."/>
        <w:lvlJc w:val="left"/>
      </w:lvl>
    </w:lvlOverride>
  </w:num>
  <w:num w:numId="39">
    <w:abstractNumId w:val="30"/>
    <w:lvlOverride w:ilvl="0">
      <w:lvl w:ilvl="0">
        <w:numFmt w:val="decimal"/>
        <w:lvlText w:val="%1."/>
        <w:lvlJc w:val="left"/>
      </w:lvl>
    </w:lvlOverride>
  </w:num>
  <w:num w:numId="40">
    <w:abstractNumId w:val="3"/>
    <w:lvlOverride w:ilvl="0">
      <w:lvl w:ilvl="0">
        <w:numFmt w:val="decimal"/>
        <w:lvlText w:val="%1."/>
        <w:lvlJc w:val="left"/>
      </w:lvl>
    </w:lvlOverride>
  </w:num>
  <w:num w:numId="41">
    <w:abstractNumId w:val="14"/>
  </w:num>
  <w:num w:numId="42">
    <w:abstractNumId w:val="1"/>
  </w:num>
  <w:num w:numId="43">
    <w:abstractNumId w:val="26"/>
    <w:lvlOverride w:ilvl="0">
      <w:lvl w:ilvl="0">
        <w:numFmt w:val="decimal"/>
        <w:lvlText w:val="%1."/>
        <w:lvlJc w:val="left"/>
      </w:lvl>
    </w:lvlOverride>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198"/>
    <w:rsid w:val="00005FB2"/>
    <w:rsid w:val="0000678B"/>
    <w:rsid w:val="00007C5B"/>
    <w:rsid w:val="0001748D"/>
    <w:rsid w:val="000223FE"/>
    <w:rsid w:val="00023980"/>
    <w:rsid w:val="00031071"/>
    <w:rsid w:val="00040BB2"/>
    <w:rsid w:val="00043275"/>
    <w:rsid w:val="00043BF5"/>
    <w:rsid w:val="00046C9B"/>
    <w:rsid w:val="00054A44"/>
    <w:rsid w:val="0006544C"/>
    <w:rsid w:val="000659F0"/>
    <w:rsid w:val="00082408"/>
    <w:rsid w:val="0008343A"/>
    <w:rsid w:val="000840D4"/>
    <w:rsid w:val="00084E15"/>
    <w:rsid w:val="00087957"/>
    <w:rsid w:val="000A0325"/>
    <w:rsid w:val="000A7EDD"/>
    <w:rsid w:val="000B001A"/>
    <w:rsid w:val="000B2DEB"/>
    <w:rsid w:val="000B76EF"/>
    <w:rsid w:val="000C753E"/>
    <w:rsid w:val="000D5D86"/>
    <w:rsid w:val="000F46DF"/>
    <w:rsid w:val="001054FB"/>
    <w:rsid w:val="001232E1"/>
    <w:rsid w:val="001264C9"/>
    <w:rsid w:val="00126CC9"/>
    <w:rsid w:val="00126E0E"/>
    <w:rsid w:val="00130FF7"/>
    <w:rsid w:val="001379A1"/>
    <w:rsid w:val="001503E6"/>
    <w:rsid w:val="00160550"/>
    <w:rsid w:val="001777B3"/>
    <w:rsid w:val="00182AE0"/>
    <w:rsid w:val="00190BDF"/>
    <w:rsid w:val="0019190D"/>
    <w:rsid w:val="001C2F0C"/>
    <w:rsid w:val="001D08E2"/>
    <w:rsid w:val="001D45BB"/>
    <w:rsid w:val="001D62AF"/>
    <w:rsid w:val="001E6CA8"/>
    <w:rsid w:val="002002B6"/>
    <w:rsid w:val="0020074B"/>
    <w:rsid w:val="00204491"/>
    <w:rsid w:val="00244184"/>
    <w:rsid w:val="002530A8"/>
    <w:rsid w:val="00254068"/>
    <w:rsid w:val="0027330B"/>
    <w:rsid w:val="00290E0F"/>
    <w:rsid w:val="00291F31"/>
    <w:rsid w:val="002A4A63"/>
    <w:rsid w:val="002D0BC9"/>
    <w:rsid w:val="002D3582"/>
    <w:rsid w:val="002D743F"/>
    <w:rsid w:val="002E059A"/>
    <w:rsid w:val="002F4385"/>
    <w:rsid w:val="0030484C"/>
    <w:rsid w:val="00310B5D"/>
    <w:rsid w:val="003319EE"/>
    <w:rsid w:val="00334247"/>
    <w:rsid w:val="0033729D"/>
    <w:rsid w:val="00340E34"/>
    <w:rsid w:val="00341491"/>
    <w:rsid w:val="00347E93"/>
    <w:rsid w:val="00350B06"/>
    <w:rsid w:val="003577D6"/>
    <w:rsid w:val="00360CED"/>
    <w:rsid w:val="00362B6A"/>
    <w:rsid w:val="0036602F"/>
    <w:rsid w:val="00373144"/>
    <w:rsid w:val="00375502"/>
    <w:rsid w:val="0039142B"/>
    <w:rsid w:val="00392377"/>
    <w:rsid w:val="003A1065"/>
    <w:rsid w:val="003A2D2C"/>
    <w:rsid w:val="003C166D"/>
    <w:rsid w:val="003D074A"/>
    <w:rsid w:val="003D4610"/>
    <w:rsid w:val="003D4CA7"/>
    <w:rsid w:val="003D5845"/>
    <w:rsid w:val="003E0A49"/>
    <w:rsid w:val="003E24EE"/>
    <w:rsid w:val="00401AE2"/>
    <w:rsid w:val="00401D81"/>
    <w:rsid w:val="00403103"/>
    <w:rsid w:val="00403DAD"/>
    <w:rsid w:val="00430C6C"/>
    <w:rsid w:val="00432BD0"/>
    <w:rsid w:val="00440396"/>
    <w:rsid w:val="004444EC"/>
    <w:rsid w:val="00447075"/>
    <w:rsid w:val="00452CBA"/>
    <w:rsid w:val="00457B88"/>
    <w:rsid w:val="00463BE4"/>
    <w:rsid w:val="00487123"/>
    <w:rsid w:val="0048772C"/>
    <w:rsid w:val="00487C6C"/>
    <w:rsid w:val="00491141"/>
    <w:rsid w:val="004C19AD"/>
    <w:rsid w:val="004C640C"/>
    <w:rsid w:val="004D0346"/>
    <w:rsid w:val="004D65CB"/>
    <w:rsid w:val="004E4A0A"/>
    <w:rsid w:val="004F3D78"/>
    <w:rsid w:val="00501488"/>
    <w:rsid w:val="00506DDA"/>
    <w:rsid w:val="00513488"/>
    <w:rsid w:val="0052383E"/>
    <w:rsid w:val="005239DD"/>
    <w:rsid w:val="00532A0D"/>
    <w:rsid w:val="00551922"/>
    <w:rsid w:val="00554B28"/>
    <w:rsid w:val="00574693"/>
    <w:rsid w:val="00580725"/>
    <w:rsid w:val="00593EDE"/>
    <w:rsid w:val="005A4709"/>
    <w:rsid w:val="005A7B54"/>
    <w:rsid w:val="005B5A92"/>
    <w:rsid w:val="005C76B0"/>
    <w:rsid w:val="005D5AED"/>
    <w:rsid w:val="005E5795"/>
    <w:rsid w:val="005F731E"/>
    <w:rsid w:val="005F7760"/>
    <w:rsid w:val="00600A12"/>
    <w:rsid w:val="00614F99"/>
    <w:rsid w:val="00632FBA"/>
    <w:rsid w:val="006368B4"/>
    <w:rsid w:val="00636FA9"/>
    <w:rsid w:val="00637B9D"/>
    <w:rsid w:val="00647E75"/>
    <w:rsid w:val="00652D80"/>
    <w:rsid w:val="00655AEE"/>
    <w:rsid w:val="006565A7"/>
    <w:rsid w:val="00663906"/>
    <w:rsid w:val="00664ECF"/>
    <w:rsid w:val="00667FD5"/>
    <w:rsid w:val="00670DFC"/>
    <w:rsid w:val="00677F6A"/>
    <w:rsid w:val="006826A5"/>
    <w:rsid w:val="00690C78"/>
    <w:rsid w:val="006965F6"/>
    <w:rsid w:val="006C0A05"/>
    <w:rsid w:val="006C7EA2"/>
    <w:rsid w:val="006D4654"/>
    <w:rsid w:val="006D6904"/>
    <w:rsid w:val="006D787A"/>
    <w:rsid w:val="006E306C"/>
    <w:rsid w:val="0070467F"/>
    <w:rsid w:val="00705E86"/>
    <w:rsid w:val="007139B4"/>
    <w:rsid w:val="007156CB"/>
    <w:rsid w:val="00723F86"/>
    <w:rsid w:val="00736320"/>
    <w:rsid w:val="00737470"/>
    <w:rsid w:val="00742B5B"/>
    <w:rsid w:val="0074763D"/>
    <w:rsid w:val="00751DD5"/>
    <w:rsid w:val="00763E0A"/>
    <w:rsid w:val="0077047B"/>
    <w:rsid w:val="00775704"/>
    <w:rsid w:val="00775E47"/>
    <w:rsid w:val="00776558"/>
    <w:rsid w:val="00781B79"/>
    <w:rsid w:val="0078457F"/>
    <w:rsid w:val="007A0F7F"/>
    <w:rsid w:val="007A4C2B"/>
    <w:rsid w:val="007B6A4D"/>
    <w:rsid w:val="007B7762"/>
    <w:rsid w:val="007C5131"/>
    <w:rsid w:val="007D3059"/>
    <w:rsid w:val="007E1347"/>
    <w:rsid w:val="007E3DDC"/>
    <w:rsid w:val="007E43A9"/>
    <w:rsid w:val="007F18FC"/>
    <w:rsid w:val="007F599A"/>
    <w:rsid w:val="007F6198"/>
    <w:rsid w:val="00800DF2"/>
    <w:rsid w:val="00804DDD"/>
    <w:rsid w:val="00806E67"/>
    <w:rsid w:val="0081116B"/>
    <w:rsid w:val="00815996"/>
    <w:rsid w:val="00831B3D"/>
    <w:rsid w:val="00841EA0"/>
    <w:rsid w:val="008433A5"/>
    <w:rsid w:val="008A1DAF"/>
    <w:rsid w:val="008A66A9"/>
    <w:rsid w:val="008B0817"/>
    <w:rsid w:val="008B6236"/>
    <w:rsid w:val="008C6E93"/>
    <w:rsid w:val="008C7F77"/>
    <w:rsid w:val="008D20AF"/>
    <w:rsid w:val="008D627D"/>
    <w:rsid w:val="008F59F1"/>
    <w:rsid w:val="008F5F1C"/>
    <w:rsid w:val="00900F88"/>
    <w:rsid w:val="00901045"/>
    <w:rsid w:val="00910F95"/>
    <w:rsid w:val="009115FC"/>
    <w:rsid w:val="00921900"/>
    <w:rsid w:val="00921FB9"/>
    <w:rsid w:val="00922EE3"/>
    <w:rsid w:val="009326B4"/>
    <w:rsid w:val="0094544C"/>
    <w:rsid w:val="00947F10"/>
    <w:rsid w:val="00952D9C"/>
    <w:rsid w:val="009636AD"/>
    <w:rsid w:val="00964431"/>
    <w:rsid w:val="00964E70"/>
    <w:rsid w:val="00965EFB"/>
    <w:rsid w:val="009735EE"/>
    <w:rsid w:val="0098020E"/>
    <w:rsid w:val="00986410"/>
    <w:rsid w:val="009A0C55"/>
    <w:rsid w:val="009A3139"/>
    <w:rsid w:val="009B016E"/>
    <w:rsid w:val="009B1D30"/>
    <w:rsid w:val="009C11B3"/>
    <w:rsid w:val="009C2C9E"/>
    <w:rsid w:val="009C7C50"/>
    <w:rsid w:val="009D52BF"/>
    <w:rsid w:val="009E4C22"/>
    <w:rsid w:val="00A0481F"/>
    <w:rsid w:val="00A05A02"/>
    <w:rsid w:val="00A06887"/>
    <w:rsid w:val="00A11EEF"/>
    <w:rsid w:val="00A134FB"/>
    <w:rsid w:val="00A13CAC"/>
    <w:rsid w:val="00A15872"/>
    <w:rsid w:val="00A23596"/>
    <w:rsid w:val="00A263D7"/>
    <w:rsid w:val="00A30DF5"/>
    <w:rsid w:val="00A333FF"/>
    <w:rsid w:val="00A55B00"/>
    <w:rsid w:val="00A60C8F"/>
    <w:rsid w:val="00A72AA2"/>
    <w:rsid w:val="00A80DE8"/>
    <w:rsid w:val="00A81CD3"/>
    <w:rsid w:val="00A832B4"/>
    <w:rsid w:val="00AA420E"/>
    <w:rsid w:val="00AA647A"/>
    <w:rsid w:val="00AB0BED"/>
    <w:rsid w:val="00AB3E27"/>
    <w:rsid w:val="00AC0EE5"/>
    <w:rsid w:val="00AD3A1E"/>
    <w:rsid w:val="00AD5185"/>
    <w:rsid w:val="00AD7831"/>
    <w:rsid w:val="00AE56A4"/>
    <w:rsid w:val="00AF41DE"/>
    <w:rsid w:val="00B07076"/>
    <w:rsid w:val="00B12B21"/>
    <w:rsid w:val="00B24941"/>
    <w:rsid w:val="00B24AD2"/>
    <w:rsid w:val="00B30DAC"/>
    <w:rsid w:val="00B33A95"/>
    <w:rsid w:val="00B47E1A"/>
    <w:rsid w:val="00B504C4"/>
    <w:rsid w:val="00B53ED6"/>
    <w:rsid w:val="00B5546D"/>
    <w:rsid w:val="00B64C47"/>
    <w:rsid w:val="00B86DE8"/>
    <w:rsid w:val="00B87A7E"/>
    <w:rsid w:val="00BA58F8"/>
    <w:rsid w:val="00BA6246"/>
    <w:rsid w:val="00BC17FC"/>
    <w:rsid w:val="00BD2576"/>
    <w:rsid w:val="00BE657C"/>
    <w:rsid w:val="00BF586E"/>
    <w:rsid w:val="00C01AB1"/>
    <w:rsid w:val="00C06CCD"/>
    <w:rsid w:val="00C07E78"/>
    <w:rsid w:val="00C20FA9"/>
    <w:rsid w:val="00C21A39"/>
    <w:rsid w:val="00C302C4"/>
    <w:rsid w:val="00C32070"/>
    <w:rsid w:val="00C373A5"/>
    <w:rsid w:val="00C462BD"/>
    <w:rsid w:val="00C47FDE"/>
    <w:rsid w:val="00C522B9"/>
    <w:rsid w:val="00C550CD"/>
    <w:rsid w:val="00C56A9D"/>
    <w:rsid w:val="00C635F3"/>
    <w:rsid w:val="00C74BB1"/>
    <w:rsid w:val="00C80612"/>
    <w:rsid w:val="00C82541"/>
    <w:rsid w:val="00C83092"/>
    <w:rsid w:val="00C84735"/>
    <w:rsid w:val="00CB4764"/>
    <w:rsid w:val="00CC2065"/>
    <w:rsid w:val="00CE18C8"/>
    <w:rsid w:val="00CE324A"/>
    <w:rsid w:val="00CF3439"/>
    <w:rsid w:val="00D01870"/>
    <w:rsid w:val="00D04BEA"/>
    <w:rsid w:val="00D1159E"/>
    <w:rsid w:val="00D26B8D"/>
    <w:rsid w:val="00D30DE2"/>
    <w:rsid w:val="00D326A9"/>
    <w:rsid w:val="00D50B78"/>
    <w:rsid w:val="00D55E24"/>
    <w:rsid w:val="00D64B8C"/>
    <w:rsid w:val="00D7791F"/>
    <w:rsid w:val="00D90C5B"/>
    <w:rsid w:val="00D95133"/>
    <w:rsid w:val="00DA0B66"/>
    <w:rsid w:val="00DB1640"/>
    <w:rsid w:val="00DB4531"/>
    <w:rsid w:val="00DB5D75"/>
    <w:rsid w:val="00DC2C98"/>
    <w:rsid w:val="00DC3B1D"/>
    <w:rsid w:val="00DE69B3"/>
    <w:rsid w:val="00E019C6"/>
    <w:rsid w:val="00E1479B"/>
    <w:rsid w:val="00E2731F"/>
    <w:rsid w:val="00E31BF6"/>
    <w:rsid w:val="00E42467"/>
    <w:rsid w:val="00E4778C"/>
    <w:rsid w:val="00E53FDC"/>
    <w:rsid w:val="00E555A6"/>
    <w:rsid w:val="00E63D00"/>
    <w:rsid w:val="00E72535"/>
    <w:rsid w:val="00E731AF"/>
    <w:rsid w:val="00E8185A"/>
    <w:rsid w:val="00E85704"/>
    <w:rsid w:val="00E96842"/>
    <w:rsid w:val="00EA16A6"/>
    <w:rsid w:val="00EA7D0C"/>
    <w:rsid w:val="00EB0AAF"/>
    <w:rsid w:val="00EB2376"/>
    <w:rsid w:val="00EB3A94"/>
    <w:rsid w:val="00EE305B"/>
    <w:rsid w:val="00EE3C7D"/>
    <w:rsid w:val="00EE7D9E"/>
    <w:rsid w:val="00EF4D15"/>
    <w:rsid w:val="00F05BB3"/>
    <w:rsid w:val="00F17322"/>
    <w:rsid w:val="00F35874"/>
    <w:rsid w:val="00F477D3"/>
    <w:rsid w:val="00F6101E"/>
    <w:rsid w:val="00F625C6"/>
    <w:rsid w:val="00F62D51"/>
    <w:rsid w:val="00F76F18"/>
    <w:rsid w:val="00F82821"/>
    <w:rsid w:val="00F84A09"/>
    <w:rsid w:val="00F9062C"/>
    <w:rsid w:val="00F9482A"/>
    <w:rsid w:val="00F968CC"/>
    <w:rsid w:val="00FB0D47"/>
    <w:rsid w:val="00FB2348"/>
    <w:rsid w:val="00FB6390"/>
    <w:rsid w:val="00FB7341"/>
    <w:rsid w:val="00FC30E5"/>
    <w:rsid w:val="00FD1AEE"/>
    <w:rsid w:val="00FD223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Noto Sans Devanaga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ED"/>
    <w:rPr>
      <w:rFonts w:ascii="Times New Roman" w:eastAsia="Times New Roman" w:hAnsi="Times New Roman" w:cs="Times New Roman"/>
      <w:lang w:val="en-US" w:eastAsia="zh-CN"/>
    </w:rPr>
  </w:style>
  <w:style w:type="paragraph" w:styleId="1">
    <w:name w:val="heading 1"/>
    <w:basedOn w:val="a"/>
    <w:next w:val="a"/>
    <w:link w:val="10"/>
    <w:uiPriority w:val="99"/>
    <w:qFormat/>
    <w:rsid w:val="007F6198"/>
    <w:pPr>
      <w:keepNext/>
      <w:numPr>
        <w:numId w:val="1"/>
      </w:numPr>
      <w:spacing w:before="240" w:after="60"/>
      <w:outlineLvl w:val="0"/>
    </w:pPr>
    <w:rPr>
      <w:rFonts w:ascii="Arial" w:hAnsi="Arial" w:cs="Arial"/>
      <w:b/>
      <w:bCs/>
      <w:kern w:val="2"/>
      <w:sz w:val="28"/>
      <w:szCs w:val="28"/>
    </w:rPr>
  </w:style>
  <w:style w:type="paragraph" w:styleId="2">
    <w:name w:val="heading 2"/>
    <w:basedOn w:val="a"/>
    <w:next w:val="a"/>
    <w:link w:val="20"/>
    <w:uiPriority w:val="99"/>
    <w:qFormat/>
    <w:rsid w:val="007F6198"/>
    <w:pPr>
      <w:keepNext/>
      <w:numPr>
        <w:ilvl w:val="1"/>
        <w:numId w:val="1"/>
      </w:numPr>
      <w:spacing w:before="240" w:after="60"/>
      <w:outlineLvl w:val="1"/>
    </w:pPr>
    <w:rPr>
      <w:rFonts w:ascii="Arial" w:hAnsi="Arial" w:cs="Arial"/>
      <w:b/>
      <w:bCs/>
      <w:i/>
      <w:iCs/>
    </w:rPr>
  </w:style>
  <w:style w:type="paragraph" w:styleId="3">
    <w:name w:val="heading 3"/>
    <w:basedOn w:val="a"/>
    <w:next w:val="a"/>
    <w:link w:val="30"/>
    <w:uiPriority w:val="99"/>
    <w:qFormat/>
    <w:rsid w:val="007F6198"/>
    <w:pPr>
      <w:keepNext/>
      <w:numPr>
        <w:ilvl w:val="2"/>
        <w:numId w:val="1"/>
      </w:numPr>
      <w:spacing w:before="240" w:after="6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166D"/>
    <w:rPr>
      <w:rFonts w:ascii="Cambria" w:hAnsi="Cambria" w:cs="Cambria"/>
      <w:b/>
      <w:bCs/>
      <w:kern w:val="32"/>
      <w:sz w:val="32"/>
      <w:szCs w:val="32"/>
      <w:lang w:val="en-US" w:eastAsia="zh-CN"/>
    </w:rPr>
  </w:style>
  <w:style w:type="character" w:customStyle="1" w:styleId="20">
    <w:name w:val="Заголовок 2 Знак"/>
    <w:link w:val="2"/>
    <w:uiPriority w:val="99"/>
    <w:semiHidden/>
    <w:locked/>
    <w:rsid w:val="003C166D"/>
    <w:rPr>
      <w:rFonts w:ascii="Cambria" w:hAnsi="Cambria" w:cs="Cambria"/>
      <w:b/>
      <w:bCs/>
      <w:i/>
      <w:iCs/>
      <w:sz w:val="28"/>
      <w:szCs w:val="28"/>
      <w:lang w:val="en-US" w:eastAsia="zh-CN"/>
    </w:rPr>
  </w:style>
  <w:style w:type="character" w:customStyle="1" w:styleId="30">
    <w:name w:val="Заголовок 3 Знак"/>
    <w:link w:val="3"/>
    <w:uiPriority w:val="99"/>
    <w:semiHidden/>
    <w:locked/>
    <w:rsid w:val="003C166D"/>
    <w:rPr>
      <w:rFonts w:ascii="Cambria" w:hAnsi="Cambria" w:cs="Cambria"/>
      <w:b/>
      <w:bCs/>
      <w:sz w:val="26"/>
      <w:szCs w:val="26"/>
      <w:lang w:val="en-US" w:eastAsia="zh-CN"/>
    </w:rPr>
  </w:style>
  <w:style w:type="paragraph" w:customStyle="1" w:styleId="Heading">
    <w:name w:val="Heading"/>
    <w:basedOn w:val="a"/>
    <w:next w:val="a3"/>
    <w:uiPriority w:val="99"/>
    <w:rsid w:val="007F6198"/>
    <w:pPr>
      <w:keepNext/>
      <w:spacing w:before="240" w:after="120"/>
    </w:pPr>
    <w:rPr>
      <w:rFonts w:ascii="Liberation Sans" w:eastAsia="WenQuanYi Micro Hei" w:hAnsi="Liberation Sans" w:cs="Liberation Sans"/>
      <w:sz w:val="28"/>
      <w:szCs w:val="28"/>
    </w:rPr>
  </w:style>
  <w:style w:type="paragraph" w:styleId="a3">
    <w:name w:val="Body Text"/>
    <w:basedOn w:val="a"/>
    <w:link w:val="a4"/>
    <w:uiPriority w:val="99"/>
    <w:rsid w:val="007F6198"/>
    <w:pPr>
      <w:spacing w:after="140" w:line="276" w:lineRule="auto"/>
    </w:pPr>
  </w:style>
  <w:style w:type="character" w:customStyle="1" w:styleId="a4">
    <w:name w:val="Основной текст Знак"/>
    <w:link w:val="a3"/>
    <w:uiPriority w:val="99"/>
    <w:semiHidden/>
    <w:locked/>
    <w:rsid w:val="003C166D"/>
    <w:rPr>
      <w:rFonts w:ascii="Times New Roman" w:hAnsi="Times New Roman" w:cs="Times New Roman"/>
      <w:sz w:val="20"/>
      <w:szCs w:val="20"/>
      <w:lang w:val="en-US" w:eastAsia="zh-CN"/>
    </w:rPr>
  </w:style>
  <w:style w:type="paragraph" w:styleId="a5">
    <w:name w:val="List"/>
    <w:basedOn w:val="a3"/>
    <w:uiPriority w:val="99"/>
    <w:rsid w:val="007F6198"/>
  </w:style>
  <w:style w:type="paragraph" w:styleId="a6">
    <w:name w:val="caption"/>
    <w:basedOn w:val="a"/>
    <w:uiPriority w:val="99"/>
    <w:qFormat/>
    <w:rsid w:val="007F6198"/>
    <w:pPr>
      <w:suppressLineNumbers/>
      <w:spacing w:before="120" w:after="120"/>
    </w:pPr>
    <w:rPr>
      <w:i/>
      <w:iCs/>
      <w:sz w:val="24"/>
      <w:szCs w:val="24"/>
    </w:rPr>
  </w:style>
  <w:style w:type="paragraph" w:customStyle="1" w:styleId="Index">
    <w:name w:val="Index"/>
    <w:basedOn w:val="a"/>
    <w:uiPriority w:val="99"/>
    <w:rsid w:val="007F6198"/>
    <w:pPr>
      <w:suppressLineNumbers/>
    </w:pPr>
  </w:style>
  <w:style w:type="paragraph" w:customStyle="1" w:styleId="rvps2">
    <w:name w:val="rvps2"/>
    <w:basedOn w:val="a"/>
    <w:uiPriority w:val="99"/>
    <w:rsid w:val="00AB3E27"/>
    <w:pPr>
      <w:spacing w:before="100" w:beforeAutospacing="1" w:after="100" w:afterAutospacing="1"/>
    </w:pPr>
    <w:rPr>
      <w:rFonts w:eastAsia="WenQuanYi Micro Hei"/>
      <w:sz w:val="24"/>
      <w:szCs w:val="24"/>
      <w:lang w:val="ru-RU" w:eastAsia="ru-RU"/>
    </w:rPr>
  </w:style>
  <w:style w:type="character" w:customStyle="1" w:styleId="rvts37">
    <w:name w:val="rvts37"/>
    <w:basedOn w:val="a0"/>
    <w:uiPriority w:val="99"/>
    <w:rsid w:val="00AB3E27"/>
  </w:style>
  <w:style w:type="character" w:styleId="a7">
    <w:name w:val="Hyperlink"/>
    <w:uiPriority w:val="99"/>
    <w:rsid w:val="00677F6A"/>
    <w:rPr>
      <w:color w:val="0000FF"/>
      <w:u w:val="single"/>
    </w:rPr>
  </w:style>
  <w:style w:type="paragraph" w:styleId="a8">
    <w:name w:val="Normal (Web)"/>
    <w:basedOn w:val="a"/>
    <w:uiPriority w:val="99"/>
    <w:unhideWhenUsed/>
    <w:rsid w:val="00A06887"/>
    <w:pPr>
      <w:spacing w:before="100" w:beforeAutospacing="1" w:after="100" w:afterAutospacing="1"/>
    </w:pPr>
    <w:rPr>
      <w:sz w:val="24"/>
      <w:szCs w:val="24"/>
      <w:lang w:val="uk-UA" w:eastAsia="uk-UA"/>
    </w:rPr>
  </w:style>
  <w:style w:type="character" w:customStyle="1" w:styleId="UnresolvedMention">
    <w:name w:val="Unresolved Mention"/>
    <w:uiPriority w:val="99"/>
    <w:semiHidden/>
    <w:unhideWhenUsed/>
    <w:rsid w:val="00F968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6103364">
      <w:bodyDiv w:val="1"/>
      <w:marLeft w:val="0"/>
      <w:marRight w:val="0"/>
      <w:marTop w:val="0"/>
      <w:marBottom w:val="0"/>
      <w:divBdr>
        <w:top w:val="none" w:sz="0" w:space="0" w:color="auto"/>
        <w:left w:val="none" w:sz="0" w:space="0" w:color="auto"/>
        <w:bottom w:val="none" w:sz="0" w:space="0" w:color="auto"/>
        <w:right w:val="none" w:sz="0" w:space="0" w:color="auto"/>
      </w:divBdr>
    </w:div>
    <w:div w:id="206917066">
      <w:bodyDiv w:val="1"/>
      <w:marLeft w:val="0"/>
      <w:marRight w:val="0"/>
      <w:marTop w:val="0"/>
      <w:marBottom w:val="0"/>
      <w:divBdr>
        <w:top w:val="none" w:sz="0" w:space="0" w:color="auto"/>
        <w:left w:val="none" w:sz="0" w:space="0" w:color="auto"/>
        <w:bottom w:val="none" w:sz="0" w:space="0" w:color="auto"/>
        <w:right w:val="none" w:sz="0" w:space="0" w:color="auto"/>
      </w:divBdr>
    </w:div>
    <w:div w:id="210770983">
      <w:bodyDiv w:val="1"/>
      <w:marLeft w:val="0"/>
      <w:marRight w:val="0"/>
      <w:marTop w:val="0"/>
      <w:marBottom w:val="0"/>
      <w:divBdr>
        <w:top w:val="none" w:sz="0" w:space="0" w:color="auto"/>
        <w:left w:val="none" w:sz="0" w:space="0" w:color="auto"/>
        <w:bottom w:val="none" w:sz="0" w:space="0" w:color="auto"/>
        <w:right w:val="none" w:sz="0" w:space="0" w:color="auto"/>
      </w:divBdr>
    </w:div>
    <w:div w:id="285041271">
      <w:bodyDiv w:val="1"/>
      <w:marLeft w:val="0"/>
      <w:marRight w:val="0"/>
      <w:marTop w:val="0"/>
      <w:marBottom w:val="0"/>
      <w:divBdr>
        <w:top w:val="none" w:sz="0" w:space="0" w:color="auto"/>
        <w:left w:val="none" w:sz="0" w:space="0" w:color="auto"/>
        <w:bottom w:val="none" w:sz="0" w:space="0" w:color="auto"/>
        <w:right w:val="none" w:sz="0" w:space="0" w:color="auto"/>
      </w:divBdr>
    </w:div>
    <w:div w:id="335302959">
      <w:bodyDiv w:val="1"/>
      <w:marLeft w:val="0"/>
      <w:marRight w:val="0"/>
      <w:marTop w:val="0"/>
      <w:marBottom w:val="0"/>
      <w:divBdr>
        <w:top w:val="none" w:sz="0" w:space="0" w:color="auto"/>
        <w:left w:val="none" w:sz="0" w:space="0" w:color="auto"/>
        <w:bottom w:val="none" w:sz="0" w:space="0" w:color="auto"/>
        <w:right w:val="none" w:sz="0" w:space="0" w:color="auto"/>
      </w:divBdr>
    </w:div>
    <w:div w:id="341510799">
      <w:bodyDiv w:val="1"/>
      <w:marLeft w:val="0"/>
      <w:marRight w:val="0"/>
      <w:marTop w:val="0"/>
      <w:marBottom w:val="0"/>
      <w:divBdr>
        <w:top w:val="none" w:sz="0" w:space="0" w:color="auto"/>
        <w:left w:val="none" w:sz="0" w:space="0" w:color="auto"/>
        <w:bottom w:val="none" w:sz="0" w:space="0" w:color="auto"/>
        <w:right w:val="none" w:sz="0" w:space="0" w:color="auto"/>
      </w:divBdr>
    </w:div>
    <w:div w:id="381951725">
      <w:bodyDiv w:val="1"/>
      <w:marLeft w:val="0"/>
      <w:marRight w:val="0"/>
      <w:marTop w:val="0"/>
      <w:marBottom w:val="0"/>
      <w:divBdr>
        <w:top w:val="none" w:sz="0" w:space="0" w:color="auto"/>
        <w:left w:val="none" w:sz="0" w:space="0" w:color="auto"/>
        <w:bottom w:val="none" w:sz="0" w:space="0" w:color="auto"/>
        <w:right w:val="none" w:sz="0" w:space="0" w:color="auto"/>
      </w:divBdr>
    </w:div>
    <w:div w:id="419838930">
      <w:bodyDiv w:val="1"/>
      <w:marLeft w:val="0"/>
      <w:marRight w:val="0"/>
      <w:marTop w:val="0"/>
      <w:marBottom w:val="0"/>
      <w:divBdr>
        <w:top w:val="none" w:sz="0" w:space="0" w:color="auto"/>
        <w:left w:val="none" w:sz="0" w:space="0" w:color="auto"/>
        <w:bottom w:val="none" w:sz="0" w:space="0" w:color="auto"/>
        <w:right w:val="none" w:sz="0" w:space="0" w:color="auto"/>
      </w:divBdr>
    </w:div>
    <w:div w:id="485048077">
      <w:bodyDiv w:val="1"/>
      <w:marLeft w:val="0"/>
      <w:marRight w:val="0"/>
      <w:marTop w:val="0"/>
      <w:marBottom w:val="0"/>
      <w:divBdr>
        <w:top w:val="none" w:sz="0" w:space="0" w:color="auto"/>
        <w:left w:val="none" w:sz="0" w:space="0" w:color="auto"/>
        <w:bottom w:val="none" w:sz="0" w:space="0" w:color="auto"/>
        <w:right w:val="none" w:sz="0" w:space="0" w:color="auto"/>
      </w:divBdr>
    </w:div>
    <w:div w:id="494610670">
      <w:bodyDiv w:val="1"/>
      <w:marLeft w:val="0"/>
      <w:marRight w:val="0"/>
      <w:marTop w:val="0"/>
      <w:marBottom w:val="0"/>
      <w:divBdr>
        <w:top w:val="none" w:sz="0" w:space="0" w:color="auto"/>
        <w:left w:val="none" w:sz="0" w:space="0" w:color="auto"/>
        <w:bottom w:val="none" w:sz="0" w:space="0" w:color="auto"/>
        <w:right w:val="none" w:sz="0" w:space="0" w:color="auto"/>
      </w:divBdr>
      <w:divsChild>
        <w:div w:id="359085718">
          <w:marLeft w:val="-113"/>
          <w:marRight w:val="0"/>
          <w:marTop w:val="0"/>
          <w:marBottom w:val="0"/>
          <w:divBdr>
            <w:top w:val="none" w:sz="0" w:space="0" w:color="auto"/>
            <w:left w:val="none" w:sz="0" w:space="0" w:color="auto"/>
            <w:bottom w:val="none" w:sz="0" w:space="0" w:color="auto"/>
            <w:right w:val="none" w:sz="0" w:space="0" w:color="auto"/>
          </w:divBdr>
        </w:div>
        <w:div w:id="755975180">
          <w:marLeft w:val="-58"/>
          <w:marRight w:val="0"/>
          <w:marTop w:val="0"/>
          <w:marBottom w:val="0"/>
          <w:divBdr>
            <w:top w:val="none" w:sz="0" w:space="0" w:color="auto"/>
            <w:left w:val="none" w:sz="0" w:space="0" w:color="auto"/>
            <w:bottom w:val="none" w:sz="0" w:space="0" w:color="auto"/>
            <w:right w:val="none" w:sz="0" w:space="0" w:color="auto"/>
          </w:divBdr>
        </w:div>
      </w:divsChild>
    </w:div>
    <w:div w:id="515926859">
      <w:bodyDiv w:val="1"/>
      <w:marLeft w:val="0"/>
      <w:marRight w:val="0"/>
      <w:marTop w:val="0"/>
      <w:marBottom w:val="0"/>
      <w:divBdr>
        <w:top w:val="none" w:sz="0" w:space="0" w:color="auto"/>
        <w:left w:val="none" w:sz="0" w:space="0" w:color="auto"/>
        <w:bottom w:val="none" w:sz="0" w:space="0" w:color="auto"/>
        <w:right w:val="none" w:sz="0" w:space="0" w:color="auto"/>
      </w:divBdr>
    </w:div>
    <w:div w:id="669451352">
      <w:bodyDiv w:val="1"/>
      <w:marLeft w:val="0"/>
      <w:marRight w:val="0"/>
      <w:marTop w:val="0"/>
      <w:marBottom w:val="0"/>
      <w:divBdr>
        <w:top w:val="none" w:sz="0" w:space="0" w:color="auto"/>
        <w:left w:val="none" w:sz="0" w:space="0" w:color="auto"/>
        <w:bottom w:val="none" w:sz="0" w:space="0" w:color="auto"/>
        <w:right w:val="none" w:sz="0" w:space="0" w:color="auto"/>
      </w:divBdr>
      <w:divsChild>
        <w:div w:id="1844780214">
          <w:marLeft w:val="-113"/>
          <w:marRight w:val="0"/>
          <w:marTop w:val="0"/>
          <w:marBottom w:val="0"/>
          <w:divBdr>
            <w:top w:val="none" w:sz="0" w:space="0" w:color="auto"/>
            <w:left w:val="none" w:sz="0" w:space="0" w:color="auto"/>
            <w:bottom w:val="none" w:sz="0" w:space="0" w:color="auto"/>
            <w:right w:val="none" w:sz="0" w:space="0" w:color="auto"/>
          </w:divBdr>
        </w:div>
        <w:div w:id="1703827196">
          <w:marLeft w:val="-58"/>
          <w:marRight w:val="0"/>
          <w:marTop w:val="0"/>
          <w:marBottom w:val="0"/>
          <w:divBdr>
            <w:top w:val="none" w:sz="0" w:space="0" w:color="auto"/>
            <w:left w:val="none" w:sz="0" w:space="0" w:color="auto"/>
            <w:bottom w:val="none" w:sz="0" w:space="0" w:color="auto"/>
            <w:right w:val="none" w:sz="0" w:space="0" w:color="auto"/>
          </w:divBdr>
        </w:div>
      </w:divsChild>
    </w:div>
    <w:div w:id="774717351">
      <w:bodyDiv w:val="1"/>
      <w:marLeft w:val="0"/>
      <w:marRight w:val="0"/>
      <w:marTop w:val="0"/>
      <w:marBottom w:val="0"/>
      <w:divBdr>
        <w:top w:val="none" w:sz="0" w:space="0" w:color="auto"/>
        <w:left w:val="none" w:sz="0" w:space="0" w:color="auto"/>
        <w:bottom w:val="none" w:sz="0" w:space="0" w:color="auto"/>
        <w:right w:val="none" w:sz="0" w:space="0" w:color="auto"/>
      </w:divBdr>
    </w:div>
    <w:div w:id="788398898">
      <w:bodyDiv w:val="1"/>
      <w:marLeft w:val="0"/>
      <w:marRight w:val="0"/>
      <w:marTop w:val="0"/>
      <w:marBottom w:val="0"/>
      <w:divBdr>
        <w:top w:val="none" w:sz="0" w:space="0" w:color="auto"/>
        <w:left w:val="none" w:sz="0" w:space="0" w:color="auto"/>
        <w:bottom w:val="none" w:sz="0" w:space="0" w:color="auto"/>
        <w:right w:val="none" w:sz="0" w:space="0" w:color="auto"/>
      </w:divBdr>
    </w:div>
    <w:div w:id="990253288">
      <w:bodyDiv w:val="1"/>
      <w:marLeft w:val="0"/>
      <w:marRight w:val="0"/>
      <w:marTop w:val="0"/>
      <w:marBottom w:val="0"/>
      <w:divBdr>
        <w:top w:val="none" w:sz="0" w:space="0" w:color="auto"/>
        <w:left w:val="none" w:sz="0" w:space="0" w:color="auto"/>
        <w:bottom w:val="none" w:sz="0" w:space="0" w:color="auto"/>
        <w:right w:val="none" w:sz="0" w:space="0" w:color="auto"/>
      </w:divBdr>
    </w:div>
    <w:div w:id="1005786368">
      <w:bodyDiv w:val="1"/>
      <w:marLeft w:val="0"/>
      <w:marRight w:val="0"/>
      <w:marTop w:val="0"/>
      <w:marBottom w:val="0"/>
      <w:divBdr>
        <w:top w:val="none" w:sz="0" w:space="0" w:color="auto"/>
        <w:left w:val="none" w:sz="0" w:space="0" w:color="auto"/>
        <w:bottom w:val="none" w:sz="0" w:space="0" w:color="auto"/>
        <w:right w:val="none" w:sz="0" w:space="0" w:color="auto"/>
      </w:divBdr>
    </w:div>
    <w:div w:id="1054963104">
      <w:bodyDiv w:val="1"/>
      <w:marLeft w:val="0"/>
      <w:marRight w:val="0"/>
      <w:marTop w:val="0"/>
      <w:marBottom w:val="0"/>
      <w:divBdr>
        <w:top w:val="none" w:sz="0" w:space="0" w:color="auto"/>
        <w:left w:val="none" w:sz="0" w:space="0" w:color="auto"/>
        <w:bottom w:val="none" w:sz="0" w:space="0" w:color="auto"/>
        <w:right w:val="none" w:sz="0" w:space="0" w:color="auto"/>
      </w:divBdr>
    </w:div>
    <w:div w:id="1089616737">
      <w:bodyDiv w:val="1"/>
      <w:marLeft w:val="0"/>
      <w:marRight w:val="0"/>
      <w:marTop w:val="0"/>
      <w:marBottom w:val="0"/>
      <w:divBdr>
        <w:top w:val="none" w:sz="0" w:space="0" w:color="auto"/>
        <w:left w:val="none" w:sz="0" w:space="0" w:color="auto"/>
        <w:bottom w:val="none" w:sz="0" w:space="0" w:color="auto"/>
        <w:right w:val="none" w:sz="0" w:space="0" w:color="auto"/>
      </w:divBdr>
    </w:div>
    <w:div w:id="1091241394">
      <w:bodyDiv w:val="1"/>
      <w:marLeft w:val="0"/>
      <w:marRight w:val="0"/>
      <w:marTop w:val="0"/>
      <w:marBottom w:val="0"/>
      <w:divBdr>
        <w:top w:val="none" w:sz="0" w:space="0" w:color="auto"/>
        <w:left w:val="none" w:sz="0" w:space="0" w:color="auto"/>
        <w:bottom w:val="none" w:sz="0" w:space="0" w:color="auto"/>
        <w:right w:val="none" w:sz="0" w:space="0" w:color="auto"/>
      </w:divBdr>
    </w:div>
    <w:div w:id="1170564253">
      <w:marLeft w:val="0"/>
      <w:marRight w:val="0"/>
      <w:marTop w:val="0"/>
      <w:marBottom w:val="0"/>
      <w:divBdr>
        <w:top w:val="none" w:sz="0" w:space="0" w:color="auto"/>
        <w:left w:val="none" w:sz="0" w:space="0" w:color="auto"/>
        <w:bottom w:val="none" w:sz="0" w:space="0" w:color="auto"/>
        <w:right w:val="none" w:sz="0" w:space="0" w:color="auto"/>
      </w:divBdr>
    </w:div>
    <w:div w:id="1170564254">
      <w:marLeft w:val="0"/>
      <w:marRight w:val="0"/>
      <w:marTop w:val="0"/>
      <w:marBottom w:val="0"/>
      <w:divBdr>
        <w:top w:val="none" w:sz="0" w:space="0" w:color="auto"/>
        <w:left w:val="none" w:sz="0" w:space="0" w:color="auto"/>
        <w:bottom w:val="none" w:sz="0" w:space="0" w:color="auto"/>
        <w:right w:val="none" w:sz="0" w:space="0" w:color="auto"/>
      </w:divBdr>
    </w:div>
    <w:div w:id="1382948179">
      <w:bodyDiv w:val="1"/>
      <w:marLeft w:val="0"/>
      <w:marRight w:val="0"/>
      <w:marTop w:val="0"/>
      <w:marBottom w:val="0"/>
      <w:divBdr>
        <w:top w:val="none" w:sz="0" w:space="0" w:color="auto"/>
        <w:left w:val="none" w:sz="0" w:space="0" w:color="auto"/>
        <w:bottom w:val="none" w:sz="0" w:space="0" w:color="auto"/>
        <w:right w:val="none" w:sz="0" w:space="0" w:color="auto"/>
      </w:divBdr>
    </w:div>
    <w:div w:id="1390421275">
      <w:bodyDiv w:val="1"/>
      <w:marLeft w:val="0"/>
      <w:marRight w:val="0"/>
      <w:marTop w:val="0"/>
      <w:marBottom w:val="0"/>
      <w:divBdr>
        <w:top w:val="none" w:sz="0" w:space="0" w:color="auto"/>
        <w:left w:val="none" w:sz="0" w:space="0" w:color="auto"/>
        <w:bottom w:val="none" w:sz="0" w:space="0" w:color="auto"/>
        <w:right w:val="none" w:sz="0" w:space="0" w:color="auto"/>
      </w:divBdr>
    </w:div>
    <w:div w:id="1417290700">
      <w:bodyDiv w:val="1"/>
      <w:marLeft w:val="0"/>
      <w:marRight w:val="0"/>
      <w:marTop w:val="0"/>
      <w:marBottom w:val="0"/>
      <w:divBdr>
        <w:top w:val="none" w:sz="0" w:space="0" w:color="auto"/>
        <w:left w:val="none" w:sz="0" w:space="0" w:color="auto"/>
        <w:bottom w:val="none" w:sz="0" w:space="0" w:color="auto"/>
        <w:right w:val="none" w:sz="0" w:space="0" w:color="auto"/>
      </w:divBdr>
    </w:div>
    <w:div w:id="1434133402">
      <w:bodyDiv w:val="1"/>
      <w:marLeft w:val="0"/>
      <w:marRight w:val="0"/>
      <w:marTop w:val="0"/>
      <w:marBottom w:val="0"/>
      <w:divBdr>
        <w:top w:val="none" w:sz="0" w:space="0" w:color="auto"/>
        <w:left w:val="none" w:sz="0" w:space="0" w:color="auto"/>
        <w:bottom w:val="none" w:sz="0" w:space="0" w:color="auto"/>
        <w:right w:val="none" w:sz="0" w:space="0" w:color="auto"/>
      </w:divBdr>
      <w:divsChild>
        <w:div w:id="5140396">
          <w:marLeft w:val="-113"/>
          <w:marRight w:val="0"/>
          <w:marTop w:val="0"/>
          <w:marBottom w:val="0"/>
          <w:divBdr>
            <w:top w:val="none" w:sz="0" w:space="0" w:color="auto"/>
            <w:left w:val="none" w:sz="0" w:space="0" w:color="auto"/>
            <w:bottom w:val="none" w:sz="0" w:space="0" w:color="auto"/>
            <w:right w:val="none" w:sz="0" w:space="0" w:color="auto"/>
          </w:divBdr>
        </w:div>
        <w:div w:id="1077675631">
          <w:marLeft w:val="-58"/>
          <w:marRight w:val="0"/>
          <w:marTop w:val="0"/>
          <w:marBottom w:val="0"/>
          <w:divBdr>
            <w:top w:val="none" w:sz="0" w:space="0" w:color="auto"/>
            <w:left w:val="none" w:sz="0" w:space="0" w:color="auto"/>
            <w:bottom w:val="none" w:sz="0" w:space="0" w:color="auto"/>
            <w:right w:val="none" w:sz="0" w:space="0" w:color="auto"/>
          </w:divBdr>
        </w:div>
      </w:divsChild>
    </w:div>
    <w:div w:id="1485316282">
      <w:bodyDiv w:val="1"/>
      <w:marLeft w:val="0"/>
      <w:marRight w:val="0"/>
      <w:marTop w:val="0"/>
      <w:marBottom w:val="0"/>
      <w:divBdr>
        <w:top w:val="none" w:sz="0" w:space="0" w:color="auto"/>
        <w:left w:val="none" w:sz="0" w:space="0" w:color="auto"/>
        <w:bottom w:val="none" w:sz="0" w:space="0" w:color="auto"/>
        <w:right w:val="none" w:sz="0" w:space="0" w:color="auto"/>
      </w:divBdr>
    </w:div>
    <w:div w:id="1746607925">
      <w:bodyDiv w:val="1"/>
      <w:marLeft w:val="0"/>
      <w:marRight w:val="0"/>
      <w:marTop w:val="0"/>
      <w:marBottom w:val="0"/>
      <w:divBdr>
        <w:top w:val="none" w:sz="0" w:space="0" w:color="auto"/>
        <w:left w:val="none" w:sz="0" w:space="0" w:color="auto"/>
        <w:bottom w:val="none" w:sz="0" w:space="0" w:color="auto"/>
        <w:right w:val="none" w:sz="0" w:space="0" w:color="auto"/>
      </w:divBdr>
    </w:div>
    <w:div w:id="1751393484">
      <w:bodyDiv w:val="1"/>
      <w:marLeft w:val="0"/>
      <w:marRight w:val="0"/>
      <w:marTop w:val="0"/>
      <w:marBottom w:val="0"/>
      <w:divBdr>
        <w:top w:val="none" w:sz="0" w:space="0" w:color="auto"/>
        <w:left w:val="none" w:sz="0" w:space="0" w:color="auto"/>
        <w:bottom w:val="none" w:sz="0" w:space="0" w:color="auto"/>
        <w:right w:val="none" w:sz="0" w:space="0" w:color="auto"/>
      </w:divBdr>
    </w:div>
    <w:div w:id="1842040926">
      <w:bodyDiv w:val="1"/>
      <w:marLeft w:val="0"/>
      <w:marRight w:val="0"/>
      <w:marTop w:val="0"/>
      <w:marBottom w:val="0"/>
      <w:divBdr>
        <w:top w:val="none" w:sz="0" w:space="0" w:color="auto"/>
        <w:left w:val="none" w:sz="0" w:space="0" w:color="auto"/>
        <w:bottom w:val="none" w:sz="0" w:space="0" w:color="auto"/>
        <w:right w:val="none" w:sz="0" w:space="0" w:color="auto"/>
      </w:divBdr>
    </w:div>
    <w:div w:id="1866821836">
      <w:bodyDiv w:val="1"/>
      <w:marLeft w:val="0"/>
      <w:marRight w:val="0"/>
      <w:marTop w:val="0"/>
      <w:marBottom w:val="0"/>
      <w:divBdr>
        <w:top w:val="none" w:sz="0" w:space="0" w:color="auto"/>
        <w:left w:val="none" w:sz="0" w:space="0" w:color="auto"/>
        <w:bottom w:val="none" w:sz="0" w:space="0" w:color="auto"/>
        <w:right w:val="none" w:sz="0" w:space="0" w:color="auto"/>
      </w:divBdr>
    </w:div>
    <w:div w:id="2031298805">
      <w:bodyDiv w:val="1"/>
      <w:marLeft w:val="0"/>
      <w:marRight w:val="0"/>
      <w:marTop w:val="0"/>
      <w:marBottom w:val="0"/>
      <w:divBdr>
        <w:top w:val="none" w:sz="0" w:space="0" w:color="auto"/>
        <w:left w:val="none" w:sz="0" w:space="0" w:color="auto"/>
        <w:bottom w:val="none" w:sz="0" w:space="0" w:color="auto"/>
        <w:right w:val="none" w:sz="0" w:space="0" w:color="auto"/>
      </w:divBdr>
    </w:div>
    <w:div w:id="2048873428">
      <w:bodyDiv w:val="1"/>
      <w:marLeft w:val="0"/>
      <w:marRight w:val="0"/>
      <w:marTop w:val="0"/>
      <w:marBottom w:val="0"/>
      <w:divBdr>
        <w:top w:val="none" w:sz="0" w:space="0" w:color="auto"/>
        <w:left w:val="none" w:sz="0" w:space="0" w:color="auto"/>
        <w:bottom w:val="none" w:sz="0" w:space="0" w:color="auto"/>
        <w:right w:val="none" w:sz="0" w:space="0" w:color="auto"/>
      </w:divBdr>
    </w:div>
    <w:div w:id="211825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20</Pages>
  <Words>7720</Words>
  <Characters>51752</Characters>
  <Application>Microsoft Office Word</Application>
  <DocSecurity>0</DocSecurity>
  <Lines>431</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Документація спрощеної закупівлі</vt:lpstr>
      <vt:lpstr>Документація спрощеної закупівлі</vt:lpstr>
    </vt:vector>
  </TitlesOfParts>
  <Manager>Чарторижський ЯМ</Manager>
  <Company>Baukron</Company>
  <LinksUpToDate>false</LinksUpToDate>
  <CharactersWithSpaces>59354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 спрощеної закупівлі</dc:title>
  <dc:subject/>
  <dc:creator>АСІГД DAC</dc:creator>
  <cp:keywords/>
  <dc:description/>
  <cp:lastModifiedBy>User</cp:lastModifiedBy>
  <cp:revision>9</cp:revision>
  <dcterms:created xsi:type="dcterms:W3CDTF">2020-04-17T23:07:00Z</dcterms:created>
  <dcterms:modified xsi:type="dcterms:W3CDTF">2022-10-04T08:25:00Z</dcterms:modified>
  <cp:category>Документи закупівлі</cp:category>
</cp:coreProperties>
</file>