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2" w:rsidRPr="00555967" w:rsidRDefault="00855172" w:rsidP="00855172">
      <w:pPr>
        <w:spacing w:after="200" w:line="276" w:lineRule="auto"/>
        <w:ind w:right="142"/>
        <w:jc w:val="center"/>
        <w:rPr>
          <w:rFonts w:ascii="Times New Roman" w:eastAsia="Times New Roman" w:hAnsi="Times New Roman" w:cs="Times New Roman"/>
          <w:b/>
          <w:sz w:val="28"/>
          <w:szCs w:val="28"/>
          <w:lang w:eastAsia="en-US"/>
        </w:rPr>
      </w:pPr>
      <w:r w:rsidRPr="00555967">
        <w:rPr>
          <w:rFonts w:ascii="Times New Roman" w:eastAsia="Times New Roman" w:hAnsi="Times New Roman" w:cs="Times New Roman"/>
          <w:b/>
          <w:sz w:val="28"/>
          <w:szCs w:val="28"/>
          <w:lang w:eastAsia="en-US"/>
        </w:rPr>
        <w:t>Головне управління Пенсійного фонду України в м. Києві</w:t>
      </w:r>
    </w:p>
    <w:p w:rsidR="00855172" w:rsidRPr="00555967" w:rsidRDefault="00855172" w:rsidP="00855172">
      <w:pPr>
        <w:widowControl w:val="0"/>
        <w:autoSpaceDE w:val="0"/>
        <w:autoSpaceDN w:val="0"/>
        <w:spacing w:after="200" w:line="276" w:lineRule="auto"/>
        <w:ind w:right="142"/>
        <w:rPr>
          <w:rFonts w:ascii="Times New Roman" w:eastAsia="Times New Roman" w:hAnsi="Times New Roman" w:cs="Times New Roman"/>
          <w:b/>
          <w:sz w:val="24"/>
          <w:szCs w:val="24"/>
          <w:lang w:eastAsia="en-US"/>
        </w:rPr>
      </w:pPr>
    </w:p>
    <w:tbl>
      <w:tblPr>
        <w:tblW w:w="7081" w:type="dxa"/>
        <w:tblInd w:w="28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879"/>
        <w:gridCol w:w="42"/>
      </w:tblGrid>
      <w:tr w:rsidR="00855172" w:rsidRPr="00555967" w:rsidTr="003178B7">
        <w:tc>
          <w:tcPr>
            <w:tcW w:w="2160" w:type="dxa"/>
            <w:tcBorders>
              <w:top w:val="nil"/>
              <w:left w:val="nil"/>
              <w:bottom w:val="nil"/>
              <w:right w:val="nil"/>
            </w:tcBorders>
          </w:tcPr>
          <w:p w:rsidR="00855172" w:rsidRPr="00555967"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555967" w:rsidRDefault="00855172" w:rsidP="003178B7">
            <w:pPr>
              <w:widowControl w:val="0"/>
              <w:autoSpaceDE w:val="0"/>
              <w:autoSpaceDN w:val="0"/>
              <w:rPr>
                <w:rFonts w:ascii="Times New Roman" w:eastAsia="Times New Roman" w:hAnsi="Times New Roman" w:cs="Times New Roman"/>
                <w:b/>
                <w:noProof/>
                <w:sz w:val="28"/>
                <w:szCs w:val="28"/>
                <w:lang w:eastAsia="en-US"/>
              </w:rPr>
            </w:pPr>
            <w:r w:rsidRPr="00555967">
              <w:rPr>
                <w:rFonts w:ascii="Times New Roman" w:eastAsia="Times New Roman" w:hAnsi="Times New Roman" w:cs="Times New Roman"/>
                <w:b/>
                <w:noProof/>
                <w:sz w:val="28"/>
                <w:szCs w:val="28"/>
                <w:lang w:eastAsia="en-US"/>
              </w:rPr>
              <w:t>ЗАТВЕРДЖЕНО</w:t>
            </w:r>
          </w:p>
          <w:p w:rsidR="00855172" w:rsidRPr="00555967" w:rsidRDefault="00855172" w:rsidP="003178B7">
            <w:pPr>
              <w:widowControl w:val="0"/>
              <w:autoSpaceDE w:val="0"/>
              <w:autoSpaceDN w:val="0"/>
              <w:rPr>
                <w:rFonts w:ascii="Times New Roman" w:eastAsia="Times New Roman" w:hAnsi="Times New Roman" w:cs="Times New Roman"/>
                <w:b/>
                <w:noProof/>
                <w:sz w:val="28"/>
                <w:szCs w:val="28"/>
                <w:lang w:eastAsia="en-US"/>
              </w:rPr>
            </w:pPr>
          </w:p>
          <w:p w:rsidR="00855172" w:rsidRPr="00555967" w:rsidRDefault="00855172" w:rsidP="003178B7">
            <w:pPr>
              <w:widowControl w:val="0"/>
              <w:rPr>
                <w:rFonts w:ascii="Times New Roman" w:eastAsia="Times New Roman" w:hAnsi="Times New Roman" w:cs="Times New Roman"/>
                <w:snapToGrid w:val="0"/>
                <w:sz w:val="28"/>
                <w:szCs w:val="28"/>
                <w:lang w:eastAsia="en-US"/>
              </w:rPr>
            </w:pPr>
            <w:r w:rsidRPr="00555967">
              <w:rPr>
                <w:rFonts w:ascii="Times New Roman" w:eastAsia="Times New Roman" w:hAnsi="Times New Roman" w:cs="Times New Roman"/>
                <w:snapToGrid w:val="0"/>
                <w:sz w:val="28"/>
                <w:szCs w:val="28"/>
                <w:lang w:eastAsia="en-US"/>
              </w:rPr>
              <w:t>Рішенням уповноваженої особи</w:t>
            </w:r>
          </w:p>
          <w:p w:rsidR="00B54419" w:rsidRPr="00555967" w:rsidRDefault="00B54419" w:rsidP="00062762">
            <w:pPr>
              <w:widowControl w:val="0"/>
              <w:rPr>
                <w:rFonts w:ascii="Times New Roman" w:eastAsia="Times New Roman" w:hAnsi="Times New Roman" w:cs="Times New Roman"/>
                <w:snapToGrid w:val="0"/>
                <w:sz w:val="28"/>
                <w:szCs w:val="28"/>
                <w:lang w:eastAsia="en-US"/>
              </w:rPr>
            </w:pPr>
            <w:r w:rsidRPr="00555967">
              <w:rPr>
                <w:rFonts w:ascii="Times New Roman" w:eastAsia="Times New Roman" w:hAnsi="Times New Roman" w:cs="Times New Roman"/>
                <w:snapToGrid w:val="0"/>
                <w:sz w:val="28"/>
                <w:szCs w:val="28"/>
                <w:lang w:eastAsia="en-US"/>
              </w:rPr>
              <w:t xml:space="preserve">від </w:t>
            </w:r>
            <w:r w:rsidR="00066A20" w:rsidRPr="00555967">
              <w:rPr>
                <w:rFonts w:ascii="Times New Roman" w:eastAsia="Times New Roman" w:hAnsi="Times New Roman" w:cs="Times New Roman"/>
                <w:snapToGrid w:val="0"/>
                <w:sz w:val="28"/>
                <w:szCs w:val="28"/>
                <w:lang w:eastAsia="en-US"/>
              </w:rPr>
              <w:t>«</w:t>
            </w:r>
            <w:r w:rsidR="00B92B9D" w:rsidRPr="00555967">
              <w:rPr>
                <w:rFonts w:ascii="Times New Roman" w:eastAsia="Times New Roman" w:hAnsi="Times New Roman" w:cs="Times New Roman"/>
                <w:snapToGrid w:val="0"/>
                <w:sz w:val="28"/>
                <w:szCs w:val="28"/>
                <w:lang w:eastAsia="en-US"/>
              </w:rPr>
              <w:t>0</w:t>
            </w:r>
            <w:r w:rsidR="00555967" w:rsidRPr="00555967">
              <w:rPr>
                <w:rFonts w:ascii="Times New Roman" w:eastAsia="Times New Roman" w:hAnsi="Times New Roman" w:cs="Times New Roman"/>
                <w:snapToGrid w:val="0"/>
                <w:sz w:val="28"/>
                <w:szCs w:val="28"/>
                <w:lang w:eastAsia="en-US"/>
              </w:rPr>
              <w:t>6</w:t>
            </w:r>
            <w:r w:rsidR="00F93B84" w:rsidRPr="00555967">
              <w:rPr>
                <w:rFonts w:ascii="Times New Roman" w:eastAsia="Times New Roman" w:hAnsi="Times New Roman" w:cs="Times New Roman"/>
                <w:snapToGrid w:val="0"/>
                <w:sz w:val="28"/>
                <w:szCs w:val="28"/>
                <w:lang w:eastAsia="en-US"/>
              </w:rPr>
              <w:t xml:space="preserve">» </w:t>
            </w:r>
            <w:r w:rsidR="00B92B9D" w:rsidRPr="00555967">
              <w:rPr>
                <w:rFonts w:ascii="Times New Roman" w:eastAsia="Times New Roman" w:hAnsi="Times New Roman" w:cs="Times New Roman"/>
                <w:snapToGrid w:val="0"/>
                <w:sz w:val="28"/>
                <w:szCs w:val="28"/>
                <w:lang w:eastAsia="en-US"/>
              </w:rPr>
              <w:t>груд</w:t>
            </w:r>
            <w:r w:rsidR="00C511F2" w:rsidRPr="00555967">
              <w:rPr>
                <w:rFonts w:ascii="Times New Roman" w:eastAsia="Times New Roman" w:hAnsi="Times New Roman" w:cs="Times New Roman"/>
                <w:snapToGrid w:val="0"/>
                <w:sz w:val="28"/>
                <w:szCs w:val="28"/>
                <w:lang w:eastAsia="en-US"/>
              </w:rPr>
              <w:t xml:space="preserve">ня </w:t>
            </w:r>
            <w:r w:rsidRPr="00555967">
              <w:rPr>
                <w:rFonts w:ascii="Times New Roman" w:eastAsia="Times New Roman" w:hAnsi="Times New Roman" w:cs="Times New Roman"/>
                <w:snapToGrid w:val="0"/>
                <w:sz w:val="28"/>
                <w:szCs w:val="28"/>
                <w:lang w:eastAsia="en-US"/>
              </w:rPr>
              <w:t xml:space="preserve">2023 року № </w:t>
            </w:r>
            <w:r w:rsidR="00B92B9D" w:rsidRPr="00555967">
              <w:rPr>
                <w:rFonts w:ascii="Times New Roman" w:eastAsia="Times New Roman" w:hAnsi="Times New Roman" w:cs="Times New Roman"/>
                <w:snapToGrid w:val="0"/>
                <w:sz w:val="28"/>
                <w:szCs w:val="28"/>
                <w:lang w:eastAsia="en-US"/>
              </w:rPr>
              <w:t>93</w:t>
            </w:r>
          </w:p>
          <w:p w:rsidR="00062762" w:rsidRPr="00555967" w:rsidRDefault="00062762" w:rsidP="003178B7">
            <w:pPr>
              <w:widowControl w:val="0"/>
              <w:rPr>
                <w:rFonts w:ascii="Times New Roman" w:eastAsia="Times New Roman" w:hAnsi="Times New Roman" w:cs="Times New Roman"/>
                <w:snapToGrid w:val="0"/>
                <w:sz w:val="28"/>
                <w:szCs w:val="28"/>
                <w:lang w:eastAsia="en-US"/>
              </w:rPr>
            </w:pPr>
          </w:p>
          <w:p w:rsidR="00855172" w:rsidRPr="00555967" w:rsidRDefault="00855172" w:rsidP="003178B7">
            <w:pPr>
              <w:widowControl w:val="0"/>
              <w:rPr>
                <w:rFonts w:ascii="Times New Roman" w:eastAsia="Times New Roman" w:hAnsi="Times New Roman" w:cs="Times New Roman"/>
                <w:snapToGrid w:val="0"/>
                <w:sz w:val="28"/>
                <w:szCs w:val="28"/>
                <w:lang w:eastAsia="en-US"/>
              </w:rPr>
            </w:pPr>
          </w:p>
        </w:tc>
      </w:tr>
      <w:tr w:rsidR="00855172" w:rsidRPr="00555967" w:rsidTr="003178B7">
        <w:tc>
          <w:tcPr>
            <w:tcW w:w="2160" w:type="dxa"/>
            <w:tcBorders>
              <w:top w:val="nil"/>
              <w:left w:val="nil"/>
              <w:bottom w:val="nil"/>
              <w:right w:val="nil"/>
            </w:tcBorders>
          </w:tcPr>
          <w:p w:rsidR="00855172" w:rsidRPr="00555967"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555967" w:rsidRDefault="00855172" w:rsidP="003178B7">
            <w:pPr>
              <w:widowControl w:val="0"/>
              <w:autoSpaceDE w:val="0"/>
              <w:autoSpaceDN w:val="0"/>
              <w:rPr>
                <w:rFonts w:ascii="Times New Roman" w:eastAsia="Times New Roman" w:hAnsi="Times New Roman" w:cs="Times New Roman"/>
                <w:b/>
                <w:sz w:val="28"/>
                <w:szCs w:val="28"/>
                <w:lang w:eastAsia="en-US"/>
              </w:rPr>
            </w:pPr>
            <w:r w:rsidRPr="00555967">
              <w:rPr>
                <w:rFonts w:ascii="Times New Roman" w:eastAsia="Times New Roman" w:hAnsi="Times New Roman" w:cs="Times New Roman"/>
                <w:b/>
                <w:sz w:val="28"/>
                <w:szCs w:val="28"/>
                <w:lang w:eastAsia="en-US"/>
              </w:rPr>
              <w:t>Уповноважена особа</w:t>
            </w:r>
          </w:p>
          <w:p w:rsidR="00855172" w:rsidRPr="00555967" w:rsidRDefault="00855172" w:rsidP="003178B7">
            <w:pPr>
              <w:widowControl w:val="0"/>
              <w:autoSpaceDE w:val="0"/>
              <w:autoSpaceDN w:val="0"/>
              <w:rPr>
                <w:rFonts w:ascii="Times New Roman" w:eastAsia="Times New Roman" w:hAnsi="Times New Roman" w:cs="Times New Roman"/>
                <w:b/>
                <w:sz w:val="28"/>
                <w:szCs w:val="28"/>
                <w:lang w:eastAsia="en-US"/>
              </w:rPr>
            </w:pPr>
          </w:p>
        </w:tc>
      </w:tr>
      <w:tr w:rsidR="00855172" w:rsidRPr="00555967" w:rsidTr="003178B7">
        <w:tc>
          <w:tcPr>
            <w:tcW w:w="2160" w:type="dxa"/>
            <w:tcBorders>
              <w:top w:val="nil"/>
              <w:left w:val="nil"/>
              <w:bottom w:val="nil"/>
              <w:right w:val="nil"/>
            </w:tcBorders>
          </w:tcPr>
          <w:p w:rsidR="00855172" w:rsidRPr="00555967"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555967" w:rsidRDefault="00855172" w:rsidP="004D0098">
            <w:pPr>
              <w:widowControl w:val="0"/>
              <w:autoSpaceDE w:val="0"/>
              <w:autoSpaceDN w:val="0"/>
              <w:rPr>
                <w:rFonts w:ascii="Times New Roman" w:eastAsia="Times New Roman" w:hAnsi="Times New Roman" w:cs="Times New Roman"/>
                <w:b/>
                <w:sz w:val="28"/>
                <w:szCs w:val="28"/>
                <w:lang w:eastAsia="en-US"/>
              </w:rPr>
            </w:pPr>
            <w:r w:rsidRPr="00555967">
              <w:rPr>
                <w:rFonts w:ascii="Times New Roman" w:eastAsia="Times New Roman" w:hAnsi="Times New Roman" w:cs="Times New Roman"/>
                <w:b/>
                <w:sz w:val="28"/>
                <w:szCs w:val="28"/>
                <w:lang w:eastAsia="en-US"/>
              </w:rPr>
              <w:t xml:space="preserve">_______ </w:t>
            </w:r>
            <w:r w:rsidR="004D0098" w:rsidRPr="00555967">
              <w:rPr>
                <w:rFonts w:ascii="Times New Roman" w:eastAsia="Times New Roman" w:hAnsi="Times New Roman" w:cs="Times New Roman"/>
                <w:b/>
                <w:sz w:val="28"/>
                <w:szCs w:val="28"/>
                <w:lang w:eastAsia="en-US"/>
              </w:rPr>
              <w:t>Олександр КРИВЕНКО</w:t>
            </w:r>
          </w:p>
        </w:tc>
      </w:tr>
      <w:tr w:rsidR="00855172" w:rsidRPr="00555967" w:rsidTr="003178B7">
        <w:trPr>
          <w:gridAfter w:val="1"/>
          <w:wAfter w:w="42" w:type="dxa"/>
        </w:trPr>
        <w:tc>
          <w:tcPr>
            <w:tcW w:w="7039" w:type="dxa"/>
            <w:gridSpan w:val="2"/>
            <w:tcBorders>
              <w:top w:val="nil"/>
              <w:left w:val="nil"/>
              <w:bottom w:val="nil"/>
              <w:right w:val="nil"/>
            </w:tcBorders>
          </w:tcPr>
          <w:p w:rsidR="00855172" w:rsidRPr="00555967"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r>
    </w:tbl>
    <w:p w:rsidR="00855172" w:rsidRPr="00555967" w:rsidRDefault="00855172" w:rsidP="00855172">
      <w:pPr>
        <w:spacing w:after="200" w:line="276" w:lineRule="auto"/>
        <w:rPr>
          <w:rFonts w:ascii="Times New Roman" w:eastAsia="Times New Roman" w:hAnsi="Times New Roman" w:cs="Times New Roman"/>
          <w:b/>
          <w:bCs/>
          <w:sz w:val="28"/>
          <w:szCs w:val="28"/>
          <w:lang w:eastAsia="en-US"/>
        </w:rPr>
      </w:pPr>
    </w:p>
    <w:p w:rsidR="00855172" w:rsidRPr="00555967" w:rsidRDefault="00855172" w:rsidP="00855172">
      <w:pPr>
        <w:spacing w:after="200" w:line="276" w:lineRule="auto"/>
        <w:jc w:val="center"/>
        <w:rPr>
          <w:rFonts w:ascii="Times New Roman" w:eastAsia="Times New Roman" w:hAnsi="Times New Roman" w:cs="Times New Roman"/>
          <w:b/>
          <w:bCs/>
          <w:sz w:val="28"/>
          <w:szCs w:val="28"/>
          <w:lang w:eastAsia="en-US"/>
        </w:rPr>
      </w:pPr>
    </w:p>
    <w:p w:rsidR="00855172" w:rsidRPr="00555967" w:rsidRDefault="00855172" w:rsidP="00855172">
      <w:pPr>
        <w:spacing w:line="276" w:lineRule="auto"/>
        <w:contextualSpacing/>
        <w:jc w:val="center"/>
        <w:rPr>
          <w:rFonts w:ascii="Times New Roman" w:eastAsia="Times New Roman" w:hAnsi="Times New Roman" w:cs="Times New Roman"/>
          <w:b/>
          <w:bCs/>
          <w:sz w:val="28"/>
          <w:szCs w:val="28"/>
          <w:lang w:eastAsia="en-US"/>
        </w:rPr>
      </w:pPr>
      <w:r w:rsidRPr="00555967">
        <w:rPr>
          <w:rFonts w:ascii="Times New Roman" w:eastAsia="Times New Roman" w:hAnsi="Times New Roman" w:cs="Times New Roman"/>
          <w:b/>
          <w:bCs/>
          <w:sz w:val="28"/>
          <w:szCs w:val="28"/>
          <w:lang w:eastAsia="en-US"/>
        </w:rPr>
        <w:t>ТЕНДЕРНА ДОКУМЕНТАЦІЯ</w:t>
      </w:r>
    </w:p>
    <w:p w:rsidR="00855172" w:rsidRPr="00555967" w:rsidRDefault="00855172" w:rsidP="00855172">
      <w:pPr>
        <w:spacing w:before="20" w:line="360" w:lineRule="auto"/>
        <w:ind w:right="-25"/>
        <w:jc w:val="center"/>
        <w:rPr>
          <w:rFonts w:ascii="Times New Roman" w:eastAsia="Times New Roman" w:hAnsi="Times New Roman" w:cs="Times New Roman"/>
          <w:b/>
          <w:noProof/>
          <w:sz w:val="23"/>
          <w:szCs w:val="23"/>
          <w:lang w:eastAsia="en-US"/>
        </w:rPr>
      </w:pPr>
    </w:p>
    <w:p w:rsidR="00855172" w:rsidRPr="00555967" w:rsidRDefault="00855172" w:rsidP="00855172">
      <w:pPr>
        <w:jc w:val="center"/>
        <w:rPr>
          <w:rFonts w:ascii="Times New Roman" w:eastAsia="Times New Roman" w:hAnsi="Times New Roman" w:cs="Times New Roman"/>
          <w:b/>
          <w:sz w:val="28"/>
          <w:szCs w:val="28"/>
        </w:rPr>
      </w:pPr>
      <w:r w:rsidRPr="00555967">
        <w:rPr>
          <w:rFonts w:ascii="Times New Roman" w:eastAsia="Times New Roman" w:hAnsi="Times New Roman" w:cs="Times New Roman"/>
          <w:b/>
          <w:sz w:val="28"/>
          <w:szCs w:val="28"/>
        </w:rPr>
        <w:t>ЩОДО ПРОВЕДЕННЯ</w:t>
      </w:r>
    </w:p>
    <w:p w:rsidR="00855172" w:rsidRPr="00555967" w:rsidRDefault="00855172" w:rsidP="00855172">
      <w:pPr>
        <w:jc w:val="center"/>
        <w:rPr>
          <w:rFonts w:ascii="Times New Roman" w:eastAsia="Times New Roman" w:hAnsi="Times New Roman" w:cs="Times New Roman"/>
          <w:b/>
          <w:sz w:val="28"/>
          <w:szCs w:val="28"/>
        </w:rPr>
      </w:pPr>
      <w:r w:rsidRPr="00555967">
        <w:rPr>
          <w:rFonts w:ascii="Times New Roman" w:eastAsia="Times New Roman" w:hAnsi="Times New Roman" w:cs="Times New Roman"/>
          <w:b/>
          <w:sz w:val="28"/>
          <w:szCs w:val="28"/>
        </w:rPr>
        <w:t xml:space="preserve">ВІДКРИТИХ ТОРГІВ </w:t>
      </w:r>
      <w:r w:rsidR="00D20A90" w:rsidRPr="00555967">
        <w:rPr>
          <w:rFonts w:ascii="Times New Roman" w:eastAsia="Times New Roman" w:hAnsi="Times New Roman" w:cs="Times New Roman"/>
          <w:b/>
          <w:sz w:val="28"/>
          <w:szCs w:val="28"/>
        </w:rPr>
        <w:t>З ОСОБЛИВОСТЯМИ</w:t>
      </w:r>
      <w:r w:rsidR="00BB2C3D" w:rsidRPr="00555967">
        <w:rPr>
          <w:rFonts w:ascii="Times New Roman" w:eastAsia="Times New Roman" w:hAnsi="Times New Roman" w:cs="Times New Roman"/>
          <w:b/>
          <w:sz w:val="28"/>
          <w:szCs w:val="28"/>
        </w:rPr>
        <w:t xml:space="preserve"> </w:t>
      </w:r>
      <w:r w:rsidRPr="00555967">
        <w:rPr>
          <w:rFonts w:ascii="Times New Roman" w:eastAsia="Times New Roman" w:hAnsi="Times New Roman" w:cs="Times New Roman"/>
          <w:b/>
          <w:sz w:val="28"/>
          <w:szCs w:val="28"/>
        </w:rPr>
        <w:t>ЗА ПРЕДМЕТОМ ЗАКУПІВЛІ</w:t>
      </w:r>
    </w:p>
    <w:p w:rsidR="00855172" w:rsidRPr="00555967" w:rsidRDefault="00855172" w:rsidP="00855172">
      <w:pPr>
        <w:jc w:val="center"/>
        <w:rPr>
          <w:rFonts w:ascii="Times New Roman" w:eastAsia="Times New Roman" w:hAnsi="Times New Roman" w:cs="Times New Roman"/>
          <w:b/>
          <w:sz w:val="28"/>
          <w:szCs w:val="28"/>
        </w:rPr>
      </w:pPr>
    </w:p>
    <w:p w:rsidR="00B92B9D" w:rsidRPr="00555967" w:rsidRDefault="00B92B9D" w:rsidP="00D17F42">
      <w:pPr>
        <w:suppressAutoHyphens/>
        <w:jc w:val="center"/>
        <w:rPr>
          <w:rFonts w:ascii="Times New Roman" w:hAnsi="Times New Roman" w:cs="Times New Roman"/>
          <w:b/>
          <w:sz w:val="28"/>
          <w:szCs w:val="28"/>
          <w:lang w:eastAsia="en-US"/>
        </w:rPr>
      </w:pPr>
      <w:r w:rsidRPr="00555967">
        <w:rPr>
          <w:rFonts w:ascii="Times New Roman" w:hAnsi="Times New Roman" w:cs="Times New Roman"/>
          <w:b/>
          <w:sz w:val="28"/>
          <w:szCs w:val="28"/>
          <w:lang w:eastAsia="en-US"/>
        </w:rPr>
        <w:t>Послуги прибирання приміщень та прибудинкових територій</w:t>
      </w:r>
    </w:p>
    <w:p w:rsidR="00730006" w:rsidRPr="00555967" w:rsidRDefault="00D17F42" w:rsidP="00D17F42">
      <w:pPr>
        <w:suppressAutoHyphens/>
        <w:jc w:val="center"/>
        <w:rPr>
          <w:rFonts w:ascii="Times New Roman" w:eastAsia="Times New Roman" w:hAnsi="Times New Roman" w:cs="Times New Roman"/>
          <w:b/>
          <w:sz w:val="28"/>
          <w:szCs w:val="28"/>
          <w:lang w:eastAsia="en-US"/>
        </w:rPr>
      </w:pPr>
      <w:r w:rsidRPr="00555967">
        <w:rPr>
          <w:rFonts w:ascii="Times New Roman" w:hAnsi="Times New Roman" w:cs="Times New Roman"/>
          <w:bCs/>
          <w:sz w:val="28"/>
          <w:szCs w:val="28"/>
        </w:rPr>
        <w:t>(ДК 021:2015:90910000-9 – «Послуги з прибирання»)</w:t>
      </w: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1004E2" w:rsidRPr="00555967" w:rsidRDefault="001004E2" w:rsidP="00855172">
      <w:pPr>
        <w:suppressAutoHyphens/>
        <w:jc w:val="center"/>
        <w:rPr>
          <w:rFonts w:ascii="Times New Roman" w:eastAsia="Times New Roman" w:hAnsi="Times New Roman" w:cs="Times New Roman"/>
          <w:b/>
          <w:sz w:val="28"/>
          <w:szCs w:val="28"/>
          <w:lang w:eastAsia="en-US"/>
        </w:rPr>
      </w:pPr>
    </w:p>
    <w:p w:rsidR="001004E2" w:rsidRPr="00555967" w:rsidRDefault="001004E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555967" w:rsidRDefault="00555967"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suppressAutoHyphens/>
        <w:jc w:val="center"/>
        <w:rPr>
          <w:rFonts w:ascii="Times New Roman" w:eastAsia="Times New Roman" w:hAnsi="Times New Roman" w:cs="Times New Roman"/>
          <w:b/>
          <w:sz w:val="28"/>
          <w:szCs w:val="28"/>
          <w:lang w:eastAsia="en-US"/>
        </w:rPr>
      </w:pPr>
    </w:p>
    <w:p w:rsidR="00855172" w:rsidRPr="00555967" w:rsidRDefault="00855172" w:rsidP="00855172">
      <w:pPr>
        <w:jc w:val="center"/>
        <w:rPr>
          <w:rFonts w:ascii="Times New Roman" w:eastAsia="Times New Roman" w:hAnsi="Times New Roman" w:cs="Times New Roman"/>
          <w:b/>
          <w:bCs/>
          <w:sz w:val="28"/>
          <w:szCs w:val="28"/>
          <w:lang w:eastAsia="en-US"/>
        </w:rPr>
      </w:pPr>
      <w:r w:rsidRPr="00555967">
        <w:rPr>
          <w:rFonts w:ascii="Times New Roman" w:eastAsia="Times New Roman" w:hAnsi="Times New Roman" w:cs="Times New Roman"/>
          <w:b/>
          <w:bCs/>
          <w:sz w:val="28"/>
          <w:szCs w:val="28"/>
          <w:lang w:eastAsia="en-US"/>
        </w:rPr>
        <w:t>Київ 202</w:t>
      </w:r>
      <w:r w:rsidR="00540122" w:rsidRPr="00555967">
        <w:rPr>
          <w:rFonts w:ascii="Times New Roman" w:eastAsia="Times New Roman" w:hAnsi="Times New Roman" w:cs="Times New Roman"/>
          <w:b/>
          <w:bCs/>
          <w:sz w:val="28"/>
          <w:szCs w:val="28"/>
          <w:lang w:eastAsia="en-US"/>
        </w:rPr>
        <w:t>3</w:t>
      </w:r>
      <w:r w:rsidRPr="00555967">
        <w:rPr>
          <w:rFonts w:ascii="Times New Roman" w:eastAsia="Times New Roman" w:hAnsi="Times New Roman" w:cs="Times New Roman"/>
          <w:b/>
          <w:bCs/>
          <w:sz w:val="28"/>
          <w:szCs w:val="28"/>
          <w:lang w:eastAsia="en-US"/>
        </w:rPr>
        <w:t xml:space="preserve"> рік</w:t>
      </w:r>
      <w:r w:rsidRPr="00555967">
        <w:rPr>
          <w:rFonts w:ascii="Times New Roman" w:eastAsia="Times New Roman" w:hAnsi="Times New Roman" w:cs="Times New Roman"/>
          <w:b/>
          <w:bCs/>
          <w:sz w:val="28"/>
          <w:szCs w:val="28"/>
          <w:lang w:eastAsia="en-US"/>
        </w:rPr>
        <w:br w:type="page"/>
      </w: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0"/>
        <w:gridCol w:w="3004"/>
        <w:gridCol w:w="7029"/>
      </w:tblGrid>
      <w:tr w:rsidR="00B9294B" w:rsidRPr="00555967" w:rsidTr="00D647B2">
        <w:trPr>
          <w:trHeight w:val="522"/>
          <w:jc w:val="center"/>
        </w:trPr>
        <w:tc>
          <w:tcPr>
            <w:tcW w:w="570" w:type="dxa"/>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hAnsi="Times New Roman" w:cs="Times New Roman"/>
                <w:sz w:val="23"/>
                <w:szCs w:val="23"/>
              </w:rPr>
              <w:lastRenderedPageBreak/>
              <w:br w:type="page"/>
            </w:r>
            <w:r w:rsidRPr="00555967">
              <w:rPr>
                <w:rFonts w:ascii="Times New Roman" w:eastAsia="Times New Roman" w:hAnsi="Times New Roman" w:cs="Times New Roman"/>
                <w:b/>
                <w:color w:val="000000"/>
                <w:sz w:val="23"/>
                <w:szCs w:val="23"/>
              </w:rPr>
              <w:t>№</w:t>
            </w:r>
          </w:p>
        </w:tc>
        <w:tc>
          <w:tcPr>
            <w:tcW w:w="10033" w:type="dxa"/>
            <w:gridSpan w:val="2"/>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Розділ І. Загальні положення</w:t>
            </w:r>
          </w:p>
        </w:tc>
      </w:tr>
      <w:tr w:rsidR="00B9294B" w:rsidRPr="00555967" w:rsidTr="00B92B9D">
        <w:trPr>
          <w:trHeight w:val="166"/>
          <w:jc w:val="center"/>
        </w:trPr>
        <w:tc>
          <w:tcPr>
            <w:tcW w:w="570" w:type="dxa"/>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1</w:t>
            </w:r>
          </w:p>
        </w:tc>
        <w:tc>
          <w:tcPr>
            <w:tcW w:w="3004" w:type="dxa"/>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2</w:t>
            </w:r>
          </w:p>
        </w:tc>
        <w:tc>
          <w:tcPr>
            <w:tcW w:w="7029" w:type="dxa"/>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3</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Терміни, які вживаються в тендерній документації</w:t>
            </w:r>
          </w:p>
        </w:tc>
        <w:tc>
          <w:tcPr>
            <w:tcW w:w="7029" w:type="dxa"/>
            <w:shd w:val="clear" w:color="auto" w:fill="FFFFFF" w:themeFill="background1"/>
            <w:vAlign w:val="center"/>
          </w:tcPr>
          <w:p w:rsidR="00B9294B" w:rsidRPr="00555967" w:rsidRDefault="007F548C" w:rsidP="00B92B9D">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 xml:space="preserve">Тендерну документацію розроблено відповідно до вимог </w:t>
            </w:r>
            <w:hyperlink r:id="rId8">
              <w:r w:rsidRPr="00555967">
                <w:rPr>
                  <w:rFonts w:ascii="Times New Roman" w:eastAsia="Times New Roman" w:hAnsi="Times New Roman" w:cs="Times New Roman"/>
                  <w:color w:val="000000"/>
                  <w:sz w:val="23"/>
                  <w:szCs w:val="23"/>
                </w:rPr>
                <w:t>Закону</w:t>
              </w:r>
            </w:hyperlink>
            <w:r w:rsidRPr="00555967">
              <w:rPr>
                <w:rFonts w:ascii="Times New Roman" w:eastAsia="Times New Roman" w:hAnsi="Times New Roman" w:cs="Times New Roman"/>
                <w:color w:val="000000"/>
                <w:sz w:val="23"/>
                <w:szCs w:val="23"/>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w:t>
            </w:r>
            <w:hyperlink r:id="rId9" w:anchor="n18" w:tgtFrame="_blank" w:history="1">
              <w:r w:rsidRPr="00555967">
                <w:rPr>
                  <w:rFonts w:ascii="Times New Roman" w:eastAsia="Times New Roman" w:hAnsi="Times New Roman" w:cs="Times New Roman"/>
                  <w:color w:val="000000"/>
                  <w:sz w:val="23"/>
                  <w:szCs w:val="23"/>
                </w:rPr>
                <w:t>від 12.05.2023 № 471</w:t>
              </w:r>
            </w:hyperlink>
            <w:r w:rsidRPr="00555967">
              <w:rPr>
                <w:rFonts w:ascii="Times New Roman" w:eastAsia="Times New Roman" w:hAnsi="Times New Roman" w:cs="Times New Roman"/>
                <w:color w:val="000000"/>
                <w:sz w:val="23"/>
                <w:szCs w:val="23"/>
              </w:rPr>
              <w:t>) (далі – Особливості).</w:t>
            </w:r>
          </w:p>
        </w:tc>
      </w:tr>
      <w:tr w:rsidR="00B92B9D" w:rsidRPr="00555967" w:rsidTr="00B92B9D">
        <w:trPr>
          <w:trHeight w:val="339"/>
          <w:jc w:val="center"/>
        </w:trPr>
        <w:tc>
          <w:tcPr>
            <w:tcW w:w="570" w:type="dxa"/>
            <w:shd w:val="clear" w:color="auto" w:fill="FFFFFF" w:themeFill="background1"/>
          </w:tcPr>
          <w:p w:rsidR="00B92B9D" w:rsidRPr="00555967" w:rsidRDefault="00B92B9D"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2</w:t>
            </w:r>
          </w:p>
        </w:tc>
        <w:tc>
          <w:tcPr>
            <w:tcW w:w="10033" w:type="dxa"/>
            <w:gridSpan w:val="2"/>
            <w:shd w:val="clear" w:color="auto" w:fill="FFFFFF" w:themeFill="background1"/>
            <w:vAlign w:val="center"/>
          </w:tcPr>
          <w:p w:rsidR="00B92B9D" w:rsidRPr="00555967" w:rsidRDefault="00B92B9D" w:rsidP="00B92B9D">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замовника торгів</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2.1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повне найменування</w:t>
            </w:r>
          </w:p>
        </w:tc>
        <w:tc>
          <w:tcPr>
            <w:tcW w:w="7029" w:type="dxa"/>
            <w:shd w:val="clear" w:color="auto" w:fill="FFFFFF" w:themeFill="background1"/>
          </w:tcPr>
          <w:p w:rsidR="00B9294B" w:rsidRPr="00555967" w:rsidRDefault="00B9294B" w:rsidP="005C3BC7">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sz w:val="23"/>
                <w:szCs w:val="23"/>
                <w:lang w:eastAsia="en-US"/>
              </w:rPr>
              <w:t xml:space="preserve">Головне управління Пенсійного фонду України </w:t>
            </w:r>
            <w:r w:rsidR="00BB2C3D" w:rsidRPr="00555967">
              <w:rPr>
                <w:rFonts w:ascii="Times New Roman" w:eastAsia="Times New Roman" w:hAnsi="Times New Roman" w:cs="Times New Roman"/>
                <w:b/>
                <w:sz w:val="23"/>
                <w:szCs w:val="23"/>
                <w:lang w:eastAsia="en-US"/>
              </w:rPr>
              <w:t xml:space="preserve"> </w:t>
            </w:r>
            <w:r w:rsidRPr="00555967">
              <w:rPr>
                <w:rFonts w:ascii="Times New Roman" w:eastAsia="Times New Roman" w:hAnsi="Times New Roman" w:cs="Times New Roman"/>
                <w:b/>
                <w:sz w:val="23"/>
                <w:szCs w:val="23"/>
                <w:lang w:eastAsia="en-US"/>
              </w:rPr>
              <w:t>в м. Києві</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2.2</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 xml:space="preserve">категорія замовника </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b/>
                <w:sz w:val="23"/>
                <w:szCs w:val="23"/>
                <w:lang w:eastAsia="en-US"/>
              </w:rPr>
            </w:pPr>
            <w:r w:rsidRPr="00555967">
              <w:rPr>
                <w:rFonts w:ascii="Times New Roman" w:eastAsia="Times New Roman" w:hAnsi="Times New Roman" w:cs="Times New Roman"/>
                <w:b/>
                <w:sz w:val="23"/>
                <w:szCs w:val="23"/>
                <w:lang w:eastAsia="en-US"/>
              </w:rPr>
              <w:t>Органи соціального страхування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2.3</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місцезнаходження</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sz w:val="23"/>
                <w:szCs w:val="23"/>
                <w:lang w:eastAsia="en-US"/>
              </w:rPr>
              <w:t>вул. Бульварно-Кудрявська, 16, м. Київ, 04053</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2.4</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посадова особа замовника, уповноважена здійснювати зв'язок з учасниками</w:t>
            </w:r>
          </w:p>
        </w:tc>
        <w:tc>
          <w:tcPr>
            <w:tcW w:w="7029" w:type="dxa"/>
            <w:shd w:val="clear" w:color="auto" w:fill="FFFFFF" w:themeFill="background1"/>
          </w:tcPr>
          <w:p w:rsidR="00555967" w:rsidRPr="00555967" w:rsidRDefault="00B92B9D" w:rsidP="00B92B9D">
            <w:pPr>
              <w:widowControl w:val="0"/>
              <w:contextualSpacing/>
              <w:jc w:val="both"/>
              <w:rPr>
                <w:rFonts w:ascii="Times New Roman" w:hAnsi="Times New Roman" w:cs="Times New Roman"/>
                <w:sz w:val="23"/>
                <w:szCs w:val="23"/>
                <w:lang w:eastAsia="uk-UA"/>
              </w:rPr>
            </w:pPr>
            <w:r w:rsidRPr="00555967">
              <w:rPr>
                <w:rFonts w:ascii="Times New Roman" w:hAnsi="Times New Roman" w:cs="Times New Roman"/>
                <w:b/>
                <w:sz w:val="23"/>
                <w:szCs w:val="23"/>
                <w:lang w:eastAsia="uk-UA"/>
              </w:rPr>
              <w:t xml:space="preserve">КРИВЕНКО Олександр Анатолійович </w:t>
            </w:r>
            <w:r w:rsidRPr="00555967">
              <w:rPr>
                <w:rFonts w:ascii="Times New Roman" w:hAnsi="Times New Roman" w:cs="Times New Roman"/>
                <w:sz w:val="23"/>
                <w:szCs w:val="23"/>
                <w:lang w:eastAsia="uk-UA"/>
              </w:rPr>
              <w:t>(уповноважена особа) – головний спеціаліст відділу господарського обслуговування та матеріально-технічного забезпечення управління адміністративного забезпечення</w:t>
            </w:r>
          </w:p>
          <w:p w:rsidR="00B92B9D" w:rsidRPr="00555967" w:rsidRDefault="00B92B9D" w:rsidP="00B92B9D">
            <w:pPr>
              <w:widowControl w:val="0"/>
              <w:contextualSpacing/>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(тел.: (044) 486-30-17; (096) 499-73-42);</w:t>
            </w:r>
          </w:p>
          <w:p w:rsidR="00B92B9D" w:rsidRPr="00555967" w:rsidRDefault="00B92B9D" w:rsidP="00B92B9D">
            <w:pPr>
              <w:widowControl w:val="0"/>
              <w:contextualSpacing/>
              <w:jc w:val="both"/>
              <w:rPr>
                <w:rFonts w:ascii="Times New Roman" w:hAnsi="Times New Roman" w:cs="Times New Roman"/>
                <w:sz w:val="16"/>
                <w:szCs w:val="16"/>
                <w:lang w:eastAsia="en-US"/>
              </w:rPr>
            </w:pPr>
          </w:p>
          <w:p w:rsidR="00B92B9D" w:rsidRPr="00555967" w:rsidRDefault="00B92B9D" w:rsidP="00B92B9D">
            <w:pPr>
              <w:widowControl w:val="0"/>
              <w:contextualSpacing/>
              <w:jc w:val="both"/>
              <w:rPr>
                <w:rFonts w:ascii="Times New Roman" w:hAnsi="Times New Roman" w:cs="Times New Roman"/>
                <w:sz w:val="23"/>
                <w:szCs w:val="23"/>
                <w:lang w:eastAsia="uk-UA"/>
              </w:rPr>
            </w:pPr>
            <w:r w:rsidRPr="00555967">
              <w:rPr>
                <w:rFonts w:ascii="Times New Roman" w:hAnsi="Times New Roman" w:cs="Times New Roman"/>
                <w:b/>
                <w:sz w:val="23"/>
                <w:szCs w:val="23"/>
                <w:lang w:eastAsia="uk-UA"/>
              </w:rPr>
              <w:t>ЛЕЖНІНА Ірина Анатоліївна</w:t>
            </w:r>
            <w:r w:rsidRPr="00555967">
              <w:rPr>
                <w:rFonts w:ascii="Times New Roman" w:hAnsi="Times New Roman" w:cs="Times New Roman"/>
                <w:sz w:val="23"/>
                <w:szCs w:val="23"/>
                <w:lang w:eastAsia="uk-UA"/>
              </w:rPr>
              <w:t xml:space="preserve"> – заступник начальника управління адміністративного забезпечення</w:t>
            </w:r>
            <w:r w:rsidR="00555967" w:rsidRPr="00555967">
              <w:rPr>
                <w:rFonts w:ascii="Times New Roman" w:hAnsi="Times New Roman" w:cs="Times New Roman"/>
                <w:sz w:val="23"/>
                <w:szCs w:val="23"/>
                <w:lang w:eastAsia="uk-UA"/>
              </w:rPr>
              <w:t>-</w:t>
            </w:r>
            <w:r w:rsidRPr="00555967">
              <w:rPr>
                <w:rFonts w:ascii="Times New Roman" w:hAnsi="Times New Roman" w:cs="Times New Roman"/>
                <w:sz w:val="23"/>
                <w:szCs w:val="23"/>
                <w:lang w:eastAsia="uk-UA"/>
              </w:rPr>
              <w:t>начальник відділу господарського обслуговування та матеріально-технічного забезпечення</w:t>
            </w:r>
          </w:p>
          <w:p w:rsidR="00B92B9D" w:rsidRPr="00555967" w:rsidRDefault="00B92B9D" w:rsidP="00B92B9D">
            <w:pPr>
              <w:widowControl w:val="0"/>
              <w:contextualSpacing/>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(тел.(044) 486-30-17);</w:t>
            </w:r>
          </w:p>
          <w:p w:rsidR="00B92B9D" w:rsidRPr="00555967" w:rsidRDefault="00B92B9D" w:rsidP="00B92B9D">
            <w:pPr>
              <w:contextualSpacing/>
              <w:jc w:val="both"/>
              <w:rPr>
                <w:rFonts w:ascii="Times New Roman" w:hAnsi="Times New Roman" w:cs="Times New Roman"/>
                <w:sz w:val="16"/>
                <w:szCs w:val="16"/>
              </w:rPr>
            </w:pPr>
          </w:p>
          <w:p w:rsidR="00555967" w:rsidRPr="00555967" w:rsidRDefault="00B92B9D" w:rsidP="00B92B9D">
            <w:pPr>
              <w:contextualSpacing/>
              <w:jc w:val="both"/>
              <w:rPr>
                <w:rFonts w:ascii="Times New Roman" w:hAnsi="Times New Roman" w:cs="Times New Roman"/>
                <w:color w:val="000000"/>
                <w:sz w:val="23"/>
                <w:szCs w:val="23"/>
                <w:lang w:eastAsia="en-US"/>
              </w:rPr>
            </w:pPr>
            <w:r w:rsidRPr="00555967">
              <w:rPr>
                <w:rFonts w:ascii="Times New Roman" w:hAnsi="Times New Roman" w:cs="Times New Roman"/>
                <w:b/>
                <w:color w:val="000000"/>
                <w:sz w:val="23"/>
                <w:szCs w:val="23"/>
                <w:lang w:eastAsia="en-US"/>
              </w:rPr>
              <w:t xml:space="preserve">САМІЙЛЕНКО Тетяна Миколаївна – </w:t>
            </w:r>
            <w:r w:rsidRPr="00555967">
              <w:rPr>
                <w:rFonts w:ascii="Times New Roman" w:hAnsi="Times New Roman" w:cs="Times New Roman"/>
                <w:color w:val="000000"/>
                <w:sz w:val="23"/>
                <w:szCs w:val="23"/>
                <w:lang w:eastAsia="en-US"/>
              </w:rPr>
              <w:t>начальник фінансово-економічного управління-головний бухгалтер</w:t>
            </w:r>
          </w:p>
          <w:p w:rsidR="00B92B9D" w:rsidRPr="00555967" w:rsidRDefault="00B92B9D" w:rsidP="00B92B9D">
            <w:pPr>
              <w:contextualSpacing/>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(тел.: (044) 48</w:t>
            </w:r>
            <w:r w:rsidR="001F4781" w:rsidRPr="00555967">
              <w:rPr>
                <w:rFonts w:ascii="Times New Roman" w:hAnsi="Times New Roman" w:cs="Times New Roman"/>
                <w:sz w:val="23"/>
                <w:szCs w:val="23"/>
                <w:lang w:eastAsia="en-US"/>
              </w:rPr>
              <w:t>6</w:t>
            </w:r>
            <w:r w:rsidRPr="00555967">
              <w:rPr>
                <w:rFonts w:ascii="Times New Roman" w:hAnsi="Times New Roman" w:cs="Times New Roman"/>
                <w:sz w:val="23"/>
                <w:szCs w:val="23"/>
                <w:lang w:eastAsia="en-US"/>
              </w:rPr>
              <w:t>-</w:t>
            </w:r>
            <w:r w:rsidR="001F4781" w:rsidRPr="00555967">
              <w:rPr>
                <w:rFonts w:ascii="Times New Roman" w:hAnsi="Times New Roman" w:cs="Times New Roman"/>
                <w:sz w:val="23"/>
                <w:szCs w:val="23"/>
                <w:lang w:eastAsia="en-US"/>
              </w:rPr>
              <w:t>13</w:t>
            </w:r>
            <w:r w:rsidRPr="00555967">
              <w:rPr>
                <w:rFonts w:ascii="Times New Roman" w:hAnsi="Times New Roman" w:cs="Times New Roman"/>
                <w:sz w:val="23"/>
                <w:szCs w:val="23"/>
                <w:lang w:eastAsia="en-US"/>
              </w:rPr>
              <w:t>-</w:t>
            </w:r>
            <w:r w:rsidR="001F4781" w:rsidRPr="00555967">
              <w:rPr>
                <w:rFonts w:ascii="Times New Roman" w:hAnsi="Times New Roman" w:cs="Times New Roman"/>
                <w:sz w:val="23"/>
                <w:szCs w:val="23"/>
                <w:lang w:eastAsia="en-US"/>
              </w:rPr>
              <w:t>68</w:t>
            </w:r>
            <w:r w:rsidRPr="00555967">
              <w:rPr>
                <w:rFonts w:ascii="Times New Roman" w:hAnsi="Times New Roman" w:cs="Times New Roman"/>
                <w:sz w:val="23"/>
                <w:szCs w:val="23"/>
                <w:lang w:eastAsia="en-US"/>
              </w:rPr>
              <w:t>).</w:t>
            </w:r>
          </w:p>
          <w:p w:rsidR="00B92B9D" w:rsidRPr="00555967" w:rsidRDefault="00B92B9D" w:rsidP="00B92B9D">
            <w:pPr>
              <w:widowControl w:val="0"/>
              <w:contextualSpacing/>
              <w:jc w:val="both"/>
              <w:rPr>
                <w:rFonts w:ascii="Times New Roman" w:hAnsi="Times New Roman" w:cs="Times New Roman"/>
                <w:sz w:val="16"/>
                <w:szCs w:val="16"/>
                <w:lang w:eastAsia="en-US"/>
              </w:rPr>
            </w:pPr>
          </w:p>
          <w:p w:rsidR="00B92B9D" w:rsidRPr="00555967" w:rsidRDefault="00B92B9D" w:rsidP="00B92B9D">
            <w:pPr>
              <w:contextualSpacing/>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Адреса: 04053, м. Київ, вул. Бульварно-Кудрявська, 16</w:t>
            </w:r>
          </w:p>
          <w:p w:rsidR="00B92B9D" w:rsidRPr="00555967" w:rsidRDefault="00B92B9D" w:rsidP="00B92B9D">
            <w:pPr>
              <w:contextualSpacing/>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Тел. (044) 486-77-94, факс: (044) 482-03-69</w:t>
            </w:r>
          </w:p>
          <w:p w:rsidR="00B9294B" w:rsidRPr="00555967" w:rsidRDefault="00B92B9D" w:rsidP="00555967">
            <w:pPr>
              <w:widowControl w:val="0"/>
              <w:autoSpaceDE w:val="0"/>
              <w:autoSpaceDN w:val="0"/>
              <w:adjustRightInd w:val="0"/>
              <w:contextualSpacing/>
              <w:jc w:val="both"/>
              <w:rPr>
                <w:rFonts w:ascii="Times New Roman" w:eastAsia="Times New Roman" w:hAnsi="Times New Roman" w:cs="Times New Roman"/>
                <w:sz w:val="23"/>
                <w:szCs w:val="23"/>
              </w:rPr>
            </w:pPr>
            <w:r w:rsidRPr="00555967">
              <w:rPr>
                <w:rFonts w:ascii="Times New Roman" w:hAnsi="Times New Roman" w:cs="Times New Roman"/>
                <w:color w:val="000000"/>
                <w:sz w:val="23"/>
                <w:szCs w:val="23"/>
                <w:lang w:eastAsia="en-US"/>
              </w:rPr>
              <w:t xml:space="preserve">Е-mail: </w:t>
            </w:r>
            <w:hyperlink r:id="rId10" w:history="1">
              <w:r w:rsidR="00555967" w:rsidRPr="00773B67">
                <w:rPr>
                  <w:rStyle w:val="aa"/>
                  <w:rFonts w:ascii="Times New Roman" w:hAnsi="Times New Roman" w:cs="Times New Roman"/>
                  <w:sz w:val="23"/>
                  <w:szCs w:val="23"/>
                  <w:lang w:eastAsia="en-US"/>
                </w:rPr>
                <w:t>kiev_gu@kv.pfu.gov.ua</w:t>
              </w:r>
            </w:hyperlink>
            <w:r w:rsidR="00555967">
              <w:rPr>
                <w:rFonts w:ascii="Times New Roman" w:hAnsi="Times New Roman" w:cs="Times New Roman"/>
                <w:color w:val="000000"/>
                <w:sz w:val="23"/>
                <w:szCs w:val="23"/>
                <w:lang w:eastAsia="en-US"/>
              </w:rPr>
              <w:t xml:space="preserve">; </w:t>
            </w:r>
            <w:r w:rsidR="00555967" w:rsidRPr="00555967">
              <w:rPr>
                <w:rFonts w:ascii="Times New Roman" w:hAnsi="Times New Roman" w:cs="Times New Roman"/>
                <w:color w:val="000000"/>
                <w:sz w:val="23"/>
                <w:szCs w:val="23"/>
                <w:lang w:eastAsia="en-US"/>
              </w:rPr>
              <w:t>kiev_gu_tender@ukr.net</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3</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Процедура закупівлі</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Відкриті торги</w:t>
            </w:r>
            <w:r w:rsidR="00D20A90" w:rsidRPr="00555967">
              <w:rPr>
                <w:rFonts w:ascii="Times New Roman" w:eastAsia="Times New Roman" w:hAnsi="Times New Roman" w:cs="Times New Roman"/>
                <w:color w:val="000000"/>
                <w:sz w:val="23"/>
                <w:szCs w:val="23"/>
              </w:rPr>
              <w:t xml:space="preserve"> з Особливостями</w:t>
            </w:r>
          </w:p>
        </w:tc>
      </w:tr>
      <w:tr w:rsidR="00B92B9D" w:rsidRPr="00555967" w:rsidTr="00B92B9D">
        <w:trPr>
          <w:trHeight w:val="340"/>
          <w:jc w:val="center"/>
        </w:trPr>
        <w:tc>
          <w:tcPr>
            <w:tcW w:w="570" w:type="dxa"/>
            <w:shd w:val="clear" w:color="auto" w:fill="FFFFFF" w:themeFill="background1"/>
          </w:tcPr>
          <w:p w:rsidR="00B92B9D" w:rsidRPr="00555967" w:rsidRDefault="00B92B9D"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4</w:t>
            </w:r>
          </w:p>
        </w:tc>
        <w:tc>
          <w:tcPr>
            <w:tcW w:w="10033" w:type="dxa"/>
            <w:gridSpan w:val="2"/>
            <w:shd w:val="clear" w:color="auto" w:fill="FFFFFF" w:themeFill="background1"/>
          </w:tcPr>
          <w:p w:rsidR="00B92B9D" w:rsidRPr="00555967" w:rsidRDefault="00B92B9D"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предмет закупівлі</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4.1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назва предмета закупівлі</w:t>
            </w:r>
          </w:p>
        </w:tc>
        <w:tc>
          <w:tcPr>
            <w:tcW w:w="7029" w:type="dxa"/>
            <w:shd w:val="clear" w:color="auto" w:fill="FFFFFF" w:themeFill="background1"/>
          </w:tcPr>
          <w:p w:rsidR="00B92B9D" w:rsidRPr="00555967" w:rsidRDefault="00B92B9D" w:rsidP="00B92B9D">
            <w:pPr>
              <w:suppressAutoHyphens/>
              <w:jc w:val="both"/>
              <w:rPr>
                <w:rFonts w:ascii="Times New Roman" w:eastAsia="Times New Roman" w:hAnsi="Times New Roman" w:cs="Times New Roman"/>
                <w:b/>
                <w:sz w:val="23"/>
                <w:szCs w:val="23"/>
                <w:lang w:eastAsia="en-US"/>
              </w:rPr>
            </w:pPr>
            <w:r w:rsidRPr="00555967">
              <w:rPr>
                <w:rFonts w:ascii="Times New Roman" w:eastAsia="Times New Roman" w:hAnsi="Times New Roman" w:cs="Times New Roman"/>
                <w:b/>
                <w:sz w:val="23"/>
                <w:szCs w:val="23"/>
                <w:lang w:eastAsia="en-US"/>
              </w:rPr>
              <w:t>Послуги прибирання приміщень та прибудинкових територій</w:t>
            </w:r>
          </w:p>
          <w:p w:rsidR="00B9294B" w:rsidRPr="00555967" w:rsidRDefault="00752584" w:rsidP="00B92B9D">
            <w:pPr>
              <w:suppressAutoHyphens/>
              <w:jc w:val="both"/>
              <w:rPr>
                <w:rFonts w:ascii="Times New Roman" w:hAnsi="Times New Roman" w:cs="Times New Roman"/>
                <w:sz w:val="23"/>
                <w:szCs w:val="23"/>
              </w:rPr>
            </w:pPr>
            <w:r w:rsidRPr="00555967">
              <w:rPr>
                <w:rFonts w:ascii="Times New Roman" w:eastAsia="Times New Roman" w:hAnsi="Times New Roman" w:cs="Times New Roman"/>
                <w:sz w:val="23"/>
                <w:szCs w:val="23"/>
                <w:lang w:eastAsia="en-US"/>
              </w:rPr>
              <w:t>(ДК 021:2015:90910000-9 – «Послуги з прибирання»)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4.2</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029" w:type="dxa"/>
            <w:shd w:val="clear" w:color="auto" w:fill="FFFFFF" w:themeFill="background1"/>
          </w:tcPr>
          <w:p w:rsidR="00B9294B" w:rsidRPr="00555967" w:rsidRDefault="005002F4" w:rsidP="00AC036D">
            <w:pPr>
              <w:suppressAutoHyphens/>
              <w:jc w:val="both"/>
              <w:rPr>
                <w:rFonts w:ascii="Times New Roman" w:eastAsia="Times New Roman" w:hAnsi="Times New Roman" w:cs="Times New Roman"/>
                <w:sz w:val="23"/>
                <w:szCs w:val="23"/>
              </w:rPr>
            </w:pPr>
            <w:r w:rsidRPr="00555967">
              <w:rPr>
                <w:rFonts w:ascii="Times New Roman" w:eastAsia="Times New Roman" w:hAnsi="Times New Roman" w:cs="Times New Roman"/>
                <w:color w:val="000000"/>
                <w:sz w:val="23"/>
                <w:szCs w:val="23"/>
              </w:rPr>
              <w:t>Закупівля на лоти не поділяється.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4.3</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місце, кількість, обсяг поставки товарів (надання послуг, виконання робіт)</w:t>
            </w:r>
          </w:p>
        </w:tc>
        <w:tc>
          <w:tcPr>
            <w:tcW w:w="7029" w:type="dxa"/>
            <w:shd w:val="clear" w:color="auto" w:fill="FFFFFF" w:themeFill="background1"/>
          </w:tcPr>
          <w:p w:rsidR="00BB2C3D" w:rsidRPr="00555967" w:rsidRDefault="00BB2C3D" w:rsidP="00555967">
            <w:pPr>
              <w:pStyle w:val="10"/>
              <w:widowControl w:val="0"/>
              <w:pBdr>
                <w:top w:val="nil"/>
                <w:left w:val="nil"/>
                <w:bottom w:val="nil"/>
                <w:right w:val="nil"/>
                <w:between w:val="nil"/>
              </w:pBdr>
              <w:jc w:val="both"/>
              <w:rPr>
                <w:rFonts w:ascii="Times New Roman" w:eastAsia="Times New Roman" w:hAnsi="Times New Roman" w:cs="Times New Roman"/>
                <w:sz w:val="23"/>
                <w:szCs w:val="23"/>
                <w:lang w:eastAsia="en-US"/>
              </w:rPr>
            </w:pPr>
            <w:r w:rsidRPr="00555967">
              <w:rPr>
                <w:rFonts w:ascii="Times New Roman" w:eastAsia="Times New Roman" w:hAnsi="Times New Roman" w:cs="Times New Roman"/>
                <w:sz w:val="23"/>
                <w:szCs w:val="23"/>
                <w:lang w:eastAsia="en-US"/>
              </w:rPr>
              <w:t>Місце поставки товарів або місце виконання робіт чи надання послуг відповідно до умов проєкту Договору (Додаток 5 до цієї Тендерної документації)</w:t>
            </w:r>
            <w:r w:rsidR="00555967">
              <w:rPr>
                <w:rFonts w:ascii="Times New Roman" w:eastAsia="Times New Roman" w:hAnsi="Times New Roman" w:cs="Times New Roman"/>
                <w:sz w:val="23"/>
                <w:szCs w:val="23"/>
                <w:lang w:eastAsia="en-US"/>
              </w:rPr>
              <w:t>.</w:t>
            </w:r>
          </w:p>
          <w:p w:rsidR="00BB2C3D" w:rsidRPr="00555967" w:rsidRDefault="00BB2C3D" w:rsidP="00BB2C3D">
            <w:pPr>
              <w:pStyle w:val="10"/>
              <w:widowControl w:val="0"/>
              <w:pBdr>
                <w:top w:val="nil"/>
                <w:left w:val="nil"/>
                <w:bottom w:val="nil"/>
                <w:right w:val="nil"/>
                <w:between w:val="nil"/>
              </w:pBdr>
              <w:ind w:firstLine="381"/>
              <w:jc w:val="both"/>
              <w:rPr>
                <w:rFonts w:ascii="Times New Roman" w:hAnsi="Times New Roman" w:cs="Times New Roman"/>
                <w:sz w:val="23"/>
                <w:szCs w:val="23"/>
                <w:lang w:eastAsia="en-US"/>
              </w:rPr>
            </w:pPr>
          </w:p>
          <w:p w:rsidR="00B9294B" w:rsidRPr="00555967" w:rsidRDefault="00BB2C3D" w:rsidP="00BB2C3D">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3"/>
                <w:szCs w:val="23"/>
              </w:rPr>
            </w:pPr>
            <w:r w:rsidRPr="00555967">
              <w:rPr>
                <w:rFonts w:ascii="Times New Roman" w:hAnsi="Times New Roman" w:cs="Times New Roman"/>
                <w:sz w:val="23"/>
                <w:szCs w:val="23"/>
                <w:lang w:eastAsia="en-US"/>
              </w:rPr>
              <w:t>Вимоги до предмета закупівлі, а саме кількісні та якісні характеристики визначені в Додатку 3 до цієї тендерної документації.</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4.4</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строк поставки товарів (надання послуг, виконання робіт)</w:t>
            </w:r>
          </w:p>
        </w:tc>
        <w:tc>
          <w:tcPr>
            <w:tcW w:w="7029" w:type="dxa"/>
            <w:shd w:val="clear" w:color="auto" w:fill="FFFFFF" w:themeFill="background1"/>
          </w:tcPr>
          <w:p w:rsidR="00B9294B" w:rsidRPr="00555967" w:rsidRDefault="00B9294B" w:rsidP="000C3C6B">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Зазначається в проєкт</w:t>
            </w:r>
            <w:r w:rsidR="00476882" w:rsidRPr="00555967">
              <w:rPr>
                <w:rFonts w:ascii="Times New Roman" w:eastAsia="Times New Roman" w:hAnsi="Times New Roman" w:cs="Times New Roman"/>
                <w:color w:val="000000"/>
                <w:sz w:val="23"/>
                <w:szCs w:val="23"/>
              </w:rPr>
              <w:t>і</w:t>
            </w:r>
            <w:r w:rsidR="0020644B" w:rsidRPr="00555967">
              <w:rPr>
                <w:rFonts w:ascii="Times New Roman" w:eastAsia="Times New Roman" w:hAnsi="Times New Roman" w:cs="Times New Roman"/>
                <w:color w:val="000000"/>
                <w:sz w:val="23"/>
                <w:szCs w:val="23"/>
              </w:rPr>
              <w:t xml:space="preserve"> </w:t>
            </w:r>
            <w:r w:rsidR="000C3C6B">
              <w:rPr>
                <w:rFonts w:ascii="Times New Roman" w:eastAsia="Times New Roman" w:hAnsi="Times New Roman" w:cs="Times New Roman"/>
                <w:color w:val="000000"/>
                <w:sz w:val="23"/>
                <w:szCs w:val="23"/>
              </w:rPr>
              <w:t>Д</w:t>
            </w:r>
            <w:r w:rsidRPr="00555967">
              <w:rPr>
                <w:rFonts w:ascii="Times New Roman" w:eastAsia="Times New Roman" w:hAnsi="Times New Roman" w:cs="Times New Roman"/>
                <w:color w:val="000000"/>
                <w:sz w:val="23"/>
                <w:szCs w:val="23"/>
              </w:rPr>
              <w:t>оговор</w:t>
            </w:r>
            <w:r w:rsidR="00476882" w:rsidRPr="00555967">
              <w:rPr>
                <w:rFonts w:ascii="Times New Roman" w:eastAsia="Times New Roman" w:hAnsi="Times New Roman" w:cs="Times New Roman"/>
                <w:color w:val="000000"/>
                <w:sz w:val="23"/>
                <w:szCs w:val="23"/>
              </w:rPr>
              <w:t>у</w:t>
            </w:r>
            <w:r w:rsidRPr="00555967">
              <w:rPr>
                <w:rFonts w:ascii="Times New Roman" w:eastAsia="Times New Roman" w:hAnsi="Times New Roman" w:cs="Times New Roman"/>
                <w:color w:val="000000"/>
                <w:sz w:val="23"/>
                <w:szCs w:val="23"/>
              </w:rPr>
              <w:t xml:space="preserve"> (Додаток 5 до Тендерної документації).</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5</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Недискримінація учасників</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Під час проведення відкритих торгів </w:t>
            </w:r>
            <w:r w:rsidR="008C0897" w:rsidRPr="00555967">
              <w:rPr>
                <w:rFonts w:ascii="Times New Roman" w:eastAsia="Times New Roman" w:hAnsi="Times New Roman" w:cs="Times New Roman"/>
                <w:sz w:val="23"/>
                <w:szCs w:val="23"/>
              </w:rPr>
              <w:t xml:space="preserve">з Особливостями </w:t>
            </w:r>
            <w:r w:rsidRPr="00555967">
              <w:rPr>
                <w:rFonts w:ascii="Times New Roman" w:eastAsia="Times New Roman" w:hAnsi="Times New Roman" w:cs="Times New Roman"/>
                <w:sz w:val="23"/>
                <w:szCs w:val="23"/>
              </w:rPr>
              <w:t>тендерні пропозиції мають право под</w:t>
            </w:r>
            <w:r w:rsidR="002E677B" w:rsidRPr="00555967">
              <w:rPr>
                <w:rFonts w:ascii="Times New Roman" w:eastAsia="Times New Roman" w:hAnsi="Times New Roman" w:cs="Times New Roman"/>
                <w:sz w:val="23"/>
                <w:szCs w:val="23"/>
              </w:rPr>
              <w:t>авати всі заінтересовані особи.</w:t>
            </w:r>
          </w:p>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9294B" w:rsidRPr="00555967" w:rsidRDefault="00B9294B" w:rsidP="00815024">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color w:val="000000"/>
                <w:sz w:val="23"/>
                <w:szCs w:val="23"/>
              </w:rPr>
              <w:t>Замовники забезпечують вільний доступ усіх учасників до інформації про закупівлю, передбаченої Законом</w:t>
            </w:r>
            <w:r w:rsidR="008C0897" w:rsidRPr="00555967">
              <w:rPr>
                <w:rFonts w:ascii="Times New Roman" w:eastAsia="Times New Roman" w:hAnsi="Times New Roman" w:cs="Times New Roman"/>
                <w:color w:val="000000"/>
                <w:sz w:val="23"/>
                <w:szCs w:val="23"/>
              </w:rPr>
              <w:t xml:space="preserve"> з урахуванням Особливостей</w:t>
            </w:r>
            <w:r w:rsidRPr="00555967">
              <w:rPr>
                <w:rFonts w:ascii="Times New Roman" w:eastAsia="Times New Roman" w:hAnsi="Times New Roman" w:cs="Times New Roman"/>
                <w:color w:val="000000"/>
                <w:sz w:val="23"/>
                <w:szCs w:val="23"/>
              </w:rPr>
              <w:t>.</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6</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валюту, у якій повинно бути розраховано та зазначено ціну тендерної пропозиції</w:t>
            </w:r>
          </w:p>
        </w:tc>
        <w:tc>
          <w:tcPr>
            <w:tcW w:w="7029" w:type="dxa"/>
            <w:shd w:val="clear" w:color="auto" w:fill="FFFFFF" w:themeFill="background1"/>
          </w:tcPr>
          <w:p w:rsidR="00B9294B" w:rsidRPr="00555967" w:rsidRDefault="00B9294B" w:rsidP="000C3C6B">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Ціна тендерної пропозиції повинна бути зазначена</w:t>
            </w:r>
            <w:r w:rsidR="00BB2C3D" w:rsidRPr="00555967">
              <w:rPr>
                <w:rFonts w:ascii="Times New Roman" w:eastAsia="Times New Roman" w:hAnsi="Times New Roman" w:cs="Times New Roman"/>
                <w:color w:val="000000"/>
                <w:sz w:val="23"/>
                <w:szCs w:val="23"/>
              </w:rPr>
              <w:t xml:space="preserve"> </w:t>
            </w:r>
            <w:r w:rsidRPr="00555967">
              <w:rPr>
                <w:rFonts w:ascii="Times New Roman" w:eastAsia="Times New Roman" w:hAnsi="Times New Roman" w:cs="Times New Roman"/>
                <w:color w:val="000000"/>
                <w:sz w:val="23"/>
                <w:szCs w:val="23"/>
              </w:rPr>
              <w:t>в національній валюті України гривні відповідно до вимог Закону України «Про ціни та ціноутворення» та Закону України «Про Національний банк України».</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7</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мову (мови), якою (якими) повинно бути складено тендерні пропозиції</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Під час проведення процедур закупівель усі документи, що готуються замовником, викладаються українською мовою.</w:t>
            </w:r>
          </w:p>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B9294B" w:rsidRPr="00555967" w:rsidTr="00D647B2">
        <w:trPr>
          <w:trHeight w:val="522"/>
          <w:jc w:val="center"/>
        </w:trPr>
        <w:tc>
          <w:tcPr>
            <w:tcW w:w="10603" w:type="dxa"/>
            <w:gridSpan w:val="3"/>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Розділ ІІ. Порядок унесення змін та надання роз’яснень до тендерної документації</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 xml:space="preserve">Процедура надання роз’яснень щодо тендерної документації </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294B" w:rsidRPr="00555967" w:rsidRDefault="00B9294B" w:rsidP="00BB2C3D">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2</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Унесення змін до тендерної документації</w:t>
            </w:r>
          </w:p>
        </w:tc>
        <w:tc>
          <w:tcPr>
            <w:tcW w:w="7029" w:type="dxa"/>
            <w:shd w:val="clear" w:color="auto" w:fill="FFFFFF" w:themeFill="background1"/>
          </w:tcPr>
          <w:p w:rsidR="00EA1E6E" w:rsidRPr="00555967" w:rsidRDefault="00EA1E6E"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294B" w:rsidRPr="00555967" w:rsidRDefault="00EA1E6E" w:rsidP="00BB2C3D">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Зміни, що вносяться замовником до тендерної документації, </w:t>
            </w:r>
            <w:r w:rsidRPr="00555967">
              <w:rPr>
                <w:rFonts w:ascii="Times New Roman" w:eastAsia="Times New Roman" w:hAnsi="Times New Roman" w:cs="Times New Roman"/>
                <w:sz w:val="23"/>
                <w:szCs w:val="23"/>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294B" w:rsidRPr="00555967" w:rsidTr="00D647B2">
        <w:trPr>
          <w:trHeight w:val="522"/>
          <w:jc w:val="center"/>
        </w:trPr>
        <w:tc>
          <w:tcPr>
            <w:tcW w:w="10603" w:type="dxa"/>
            <w:gridSpan w:val="3"/>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ind w:firstLine="284"/>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Розділ ІІІ. Інструкція з підготовки тендерної пропозиції</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Зміст і спосіб подання тендерної пропозиції</w:t>
            </w:r>
          </w:p>
        </w:tc>
        <w:tc>
          <w:tcPr>
            <w:tcW w:w="7029" w:type="dxa"/>
            <w:shd w:val="clear" w:color="auto" w:fill="FFFFFF" w:themeFill="background1"/>
          </w:tcPr>
          <w:p w:rsidR="007D65EE" w:rsidRPr="00555967" w:rsidRDefault="00CF20B9"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B2C3D" w:rsidRPr="00555967" w:rsidRDefault="00CF20B9" w:rsidP="00D647B2">
            <w:pPr>
              <w:pStyle w:val="10"/>
              <w:widowControl w:val="0"/>
              <w:pBdr>
                <w:top w:val="nil"/>
                <w:left w:val="nil"/>
                <w:bottom w:val="nil"/>
                <w:right w:val="nil"/>
                <w:between w:val="nil"/>
              </w:pBdr>
              <w:ind w:firstLine="284"/>
              <w:jc w:val="both"/>
              <w:rPr>
                <w:rFonts w:ascii="Times New Roman" w:eastAsia="Times New Roman" w:hAnsi="Times New Roman" w:cs="Times New Roman"/>
                <w:strike/>
                <w:sz w:val="23"/>
                <w:szCs w:val="23"/>
              </w:rPr>
            </w:pPr>
            <w:r w:rsidRPr="00555967">
              <w:rPr>
                <w:rFonts w:ascii="Times New Roman" w:eastAsia="Times New Roman" w:hAnsi="Times New Roman" w:cs="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43720" w:rsidRPr="00555967">
              <w:rPr>
                <w:rFonts w:ascii="Times New Roman" w:eastAsia="Times New Roman" w:hAnsi="Times New Roman" w:cs="Times New Roman"/>
                <w:sz w:val="23"/>
                <w:szCs w:val="23"/>
              </w:rPr>
              <w:t>О</w:t>
            </w:r>
            <w:r w:rsidRPr="00555967">
              <w:rPr>
                <w:rFonts w:ascii="Times New Roman" w:eastAsia="Times New Roman" w:hAnsi="Times New Roman" w:cs="Times New Roman"/>
                <w:sz w:val="23"/>
                <w:szCs w:val="23"/>
              </w:rPr>
              <w:t>собливостей і в тендерній документації, та шляхом завантаження необхідних документів, що вимагаються замовником у тендерній документації</w:t>
            </w:r>
            <w:r w:rsidR="00C43720" w:rsidRPr="00555967">
              <w:rPr>
                <w:rFonts w:ascii="Times New Roman" w:eastAsia="Times New Roman" w:hAnsi="Times New Roman" w:cs="Times New Roman"/>
                <w:sz w:val="23"/>
                <w:szCs w:val="23"/>
              </w:rPr>
              <w:t xml:space="preserve">, </w:t>
            </w:r>
            <w:r w:rsidR="00B9294B" w:rsidRPr="00555967">
              <w:rPr>
                <w:rFonts w:ascii="Times New Roman" w:eastAsia="Times New Roman" w:hAnsi="Times New Roman" w:cs="Times New Roman"/>
                <w:sz w:val="23"/>
                <w:szCs w:val="23"/>
              </w:rPr>
              <w:t>у вигляді скан-копій придатних для машинозчитування (файли з розширенням «..pdf.», «..jpeg.»,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скан-копії</w:t>
            </w:r>
            <w:r w:rsidR="00BB2C3D" w:rsidRPr="00D36CD9">
              <w:rPr>
                <w:rFonts w:ascii="Times New Roman" w:eastAsia="Times New Roman" w:hAnsi="Times New Roman" w:cs="Times New Roman"/>
                <w:b/>
                <w:sz w:val="23"/>
                <w:szCs w:val="23"/>
              </w:rPr>
              <w:t xml:space="preserve">, перелік яких зазначено в Додатку 6 </w:t>
            </w:r>
            <w:r w:rsidR="00BB2C3D" w:rsidRPr="00D36CD9">
              <w:rPr>
                <w:rFonts w:ascii="Times New Roman" w:hAnsi="Times New Roman" w:cs="Times New Roman"/>
                <w:b/>
                <w:sz w:val="23"/>
                <w:szCs w:val="23"/>
                <w:lang w:eastAsia="zh-CN"/>
              </w:rPr>
              <w:t>до цієї Тендерної документації.</w:t>
            </w:r>
          </w:p>
          <w:p w:rsidR="00BB2C3D" w:rsidRPr="00555967" w:rsidRDefault="00BB2C3D" w:rsidP="00D647B2">
            <w:pPr>
              <w:pStyle w:val="10"/>
              <w:widowControl w:val="0"/>
              <w:pBdr>
                <w:top w:val="nil"/>
                <w:left w:val="nil"/>
                <w:bottom w:val="nil"/>
                <w:right w:val="nil"/>
                <w:between w:val="nil"/>
              </w:pBdr>
              <w:ind w:firstLine="284"/>
              <w:jc w:val="both"/>
              <w:rPr>
                <w:rFonts w:ascii="Times New Roman" w:eastAsia="Times New Roman" w:hAnsi="Times New Roman" w:cs="Times New Roman"/>
                <w:strike/>
                <w:sz w:val="23"/>
                <w:szCs w:val="23"/>
              </w:rPr>
            </w:pP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Скан-копії документів, що надаються учасником у складі тендерної пропозиції засвідчуються печаткою (у разі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«Про електронні документи та електронний документообіг») через електронну систему закупівель із накладанням кваліфікованого електронного підпису на документ.</w:t>
            </w: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9294B" w:rsidRPr="00555967" w:rsidRDefault="00B9294B" w:rsidP="00D647B2">
            <w:pPr>
              <w:suppressAutoHyphens/>
              <w:spacing w:line="240" w:lineRule="atLeast"/>
              <w:ind w:right="113"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засвідчувального органу за посиланням: </w:t>
            </w:r>
            <w:hyperlink r:id="rId11" w:history="1">
              <w:r w:rsidRPr="00555967">
                <w:rPr>
                  <w:rStyle w:val="aa"/>
                  <w:rFonts w:ascii="Times New Roman" w:hAnsi="Times New Roman" w:cs="Times New Roman"/>
                  <w:color w:val="auto"/>
                  <w:sz w:val="23"/>
                  <w:szCs w:val="23"/>
                  <w:u w:val="none"/>
                  <w:lang w:eastAsia="zh-CN"/>
                </w:rPr>
                <w:t>http://czo.gov.ua/verify</w:t>
              </w:r>
            </w:hyperlink>
            <w:r w:rsidRPr="00555967">
              <w:rPr>
                <w:rFonts w:ascii="Times New Roman" w:hAnsi="Times New Roman" w:cs="Times New Roman"/>
                <w:sz w:val="23"/>
                <w:szCs w:val="23"/>
                <w:lang w:eastAsia="zh-CN"/>
              </w:rPr>
              <w:t>.</w:t>
            </w:r>
          </w:p>
          <w:p w:rsidR="00B9294B" w:rsidRPr="00555967" w:rsidRDefault="00B9294B" w:rsidP="00D647B2">
            <w:pPr>
              <w:suppressAutoHyphens/>
              <w:spacing w:line="240" w:lineRule="atLeast"/>
              <w:ind w:right="113"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«Про електронні документи та електронний документообіг» та Закону України «Про електронні довірчі послуги».</w:t>
            </w:r>
          </w:p>
          <w:p w:rsidR="00B9294B" w:rsidRPr="00555967" w:rsidRDefault="00B9294B" w:rsidP="00D647B2">
            <w:pPr>
              <w:suppressAutoHyphens/>
              <w:spacing w:line="240" w:lineRule="atLeast"/>
              <w:ind w:right="113"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lastRenderedPageBreak/>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Замовником не вимагається від Учасників засвідчувати документи (матеріали та інформацію), що подаються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Цінова пропозиція учасника подається за формою, визначеною замовником (Додаток 2 до Тендерної документації).</w:t>
            </w: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294B" w:rsidRPr="00555967" w:rsidRDefault="00B9294B" w:rsidP="00D647B2">
            <w:pPr>
              <w:widowControl w:val="0"/>
              <w:suppressAutoHyphens/>
              <w:ind w:firstLine="397"/>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9294B" w:rsidRPr="00555967" w:rsidRDefault="00B9294B" w:rsidP="00D647B2">
            <w:pPr>
              <w:widowControl w:val="0"/>
              <w:tabs>
                <w:tab w:val="left" w:pos="537"/>
              </w:tabs>
              <w:suppressAutoHyphens/>
              <w:autoSpaceDE w:val="0"/>
              <w:ind w:firstLine="397"/>
              <w:contextualSpacing/>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Для правильного оформлення</w:t>
            </w:r>
            <w:r w:rsidRPr="00555967">
              <w:rPr>
                <w:rFonts w:ascii="Times New Roman" w:hAnsi="Times New Roman" w:cs="Times New Roman"/>
                <w:sz w:val="23"/>
                <w:szCs w:val="23"/>
                <w:lang w:eastAsia="zh-CN"/>
              </w:rPr>
              <w:t xml:space="preserve"> тендерної</w:t>
            </w:r>
            <w:r w:rsidRPr="00555967">
              <w:rPr>
                <w:rFonts w:ascii="Times New Roman" w:eastAsia="MS Mincho" w:hAnsi="Times New Roman" w:cs="Times New Roman"/>
                <w:bCs/>
                <w:sz w:val="23"/>
                <w:szCs w:val="23"/>
                <w:lang w:eastAsia="zh-CN"/>
              </w:rPr>
              <w:t xml:space="preserve"> пропозиції учасник вивчає всі інструкції, форми, терміни </w:t>
            </w:r>
            <w:r w:rsidR="00BB2C3D" w:rsidRPr="00555967">
              <w:rPr>
                <w:rFonts w:ascii="Times New Roman" w:eastAsia="MS Mincho" w:hAnsi="Times New Roman" w:cs="Times New Roman"/>
                <w:bCs/>
                <w:sz w:val="23"/>
                <w:szCs w:val="23"/>
                <w:lang w:eastAsia="zh-CN"/>
              </w:rPr>
              <w:t xml:space="preserve"> </w:t>
            </w:r>
            <w:r w:rsidRPr="00555967">
              <w:rPr>
                <w:rFonts w:ascii="Times New Roman" w:eastAsia="MS Mincho" w:hAnsi="Times New Roman" w:cs="Times New Roman"/>
                <w:bCs/>
                <w:sz w:val="23"/>
                <w:szCs w:val="23"/>
                <w:lang w:eastAsia="zh-CN"/>
              </w:rPr>
              <w:t xml:space="preserve">та специфікації, наведені у </w:t>
            </w:r>
            <w:r w:rsidRPr="00555967">
              <w:rPr>
                <w:rFonts w:ascii="Times New Roman" w:hAnsi="Times New Roman" w:cs="Times New Roman"/>
                <w:sz w:val="23"/>
                <w:szCs w:val="23"/>
                <w:lang w:eastAsia="zh-CN"/>
              </w:rPr>
              <w:t xml:space="preserve">тендерній </w:t>
            </w:r>
            <w:r w:rsidRPr="00555967">
              <w:rPr>
                <w:rFonts w:ascii="Times New Roman" w:eastAsia="MS Mincho" w:hAnsi="Times New Roman" w:cs="Times New Roman"/>
                <w:bCs/>
                <w:sz w:val="23"/>
                <w:szCs w:val="23"/>
                <w:lang w:eastAsia="zh-CN"/>
              </w:rPr>
              <w:t xml:space="preserve">документації. Неспроможність подати всю інформацію, що потребує </w:t>
            </w:r>
            <w:r w:rsidRPr="00555967">
              <w:rPr>
                <w:rFonts w:ascii="Times New Roman" w:hAnsi="Times New Roman" w:cs="Times New Roman"/>
                <w:sz w:val="23"/>
                <w:szCs w:val="23"/>
                <w:lang w:eastAsia="zh-CN"/>
              </w:rPr>
              <w:t xml:space="preserve">тендерна </w:t>
            </w:r>
            <w:r w:rsidRPr="00555967">
              <w:rPr>
                <w:rFonts w:ascii="Times New Roman" w:eastAsia="MS Mincho" w:hAnsi="Times New Roman" w:cs="Times New Roman"/>
                <w:bCs/>
                <w:sz w:val="23"/>
                <w:szCs w:val="23"/>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555967">
              <w:rPr>
                <w:rFonts w:ascii="Times New Roman" w:hAnsi="Times New Roman" w:cs="Times New Roman"/>
                <w:sz w:val="23"/>
                <w:szCs w:val="23"/>
                <w:lang w:eastAsia="zh-CN"/>
              </w:rPr>
              <w:t xml:space="preserve">тендерної </w:t>
            </w:r>
            <w:r w:rsidRPr="00555967">
              <w:rPr>
                <w:rFonts w:ascii="Times New Roman" w:eastAsia="MS Mincho" w:hAnsi="Times New Roman" w:cs="Times New Roman"/>
                <w:bCs/>
                <w:sz w:val="23"/>
                <w:szCs w:val="23"/>
                <w:lang w:eastAsia="zh-CN"/>
              </w:rPr>
              <w:t>пропоз</w:t>
            </w:r>
            <w:r w:rsidR="00A555F1" w:rsidRPr="00555967">
              <w:rPr>
                <w:rFonts w:ascii="Times New Roman" w:eastAsia="MS Mincho" w:hAnsi="Times New Roman" w:cs="Times New Roman"/>
                <w:bCs/>
                <w:sz w:val="23"/>
                <w:szCs w:val="23"/>
                <w:lang w:eastAsia="zh-CN"/>
              </w:rPr>
              <w:t>иції.</w:t>
            </w:r>
          </w:p>
          <w:p w:rsidR="00B9294B" w:rsidRPr="00555967" w:rsidRDefault="00B9294B" w:rsidP="00D647B2">
            <w:pPr>
              <w:widowControl w:val="0"/>
              <w:tabs>
                <w:tab w:val="left" w:pos="177"/>
              </w:tabs>
              <w:suppressAutoHyphens/>
              <w:autoSpaceDE w:val="0"/>
              <w:ind w:firstLine="397"/>
              <w:contextualSpacing/>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9294B" w:rsidRPr="00555967" w:rsidRDefault="00B9294B" w:rsidP="00D647B2">
            <w:pPr>
              <w:widowControl w:val="0"/>
              <w:tabs>
                <w:tab w:val="left" w:pos="168"/>
              </w:tabs>
              <w:suppressAutoHyphens/>
              <w:autoSpaceDE w:val="0"/>
              <w:ind w:firstLine="397"/>
              <w:contextualSpacing/>
              <w:jc w:val="both"/>
              <w:rPr>
                <w:rFonts w:ascii="Times New Roman" w:eastAsia="MS Mincho" w:hAnsi="Times New Roman" w:cs="Times New Roman"/>
                <w:bCs/>
                <w:sz w:val="23"/>
                <w:szCs w:val="23"/>
                <w:lang w:eastAsia="zh-CN"/>
              </w:rPr>
            </w:pPr>
            <w:r w:rsidRPr="00555967">
              <w:rPr>
                <w:rFonts w:ascii="Times New Roman" w:hAnsi="Times New Roman" w:cs="Times New Roman"/>
                <w:sz w:val="23"/>
                <w:szCs w:val="23"/>
                <w:lang w:eastAsia="zh-CN"/>
              </w:rPr>
              <w:t>Тендерна п</w:t>
            </w:r>
            <w:r w:rsidRPr="00555967">
              <w:rPr>
                <w:rFonts w:ascii="Times New Roman" w:eastAsia="MS Mincho" w:hAnsi="Times New Roman" w:cs="Times New Roman"/>
                <w:bCs/>
                <w:sz w:val="23"/>
                <w:szCs w:val="23"/>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B9294B" w:rsidRPr="00555967" w:rsidRDefault="00B9294B" w:rsidP="00D647B2">
            <w:pPr>
              <w:widowControl w:val="0"/>
              <w:tabs>
                <w:tab w:val="left" w:pos="177"/>
              </w:tabs>
              <w:suppressAutoHyphens/>
              <w:autoSpaceDE w:val="0"/>
              <w:ind w:firstLine="397"/>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 xml:space="preserve">Документи, які підтверджують статус </w:t>
            </w:r>
            <w:r w:rsidR="00BB2C3D" w:rsidRPr="00555967">
              <w:rPr>
                <w:rFonts w:ascii="Times New Roman" w:eastAsia="MS Mincho" w:hAnsi="Times New Roman" w:cs="Times New Roman"/>
                <w:bCs/>
                <w:sz w:val="23"/>
                <w:szCs w:val="23"/>
                <w:lang w:eastAsia="zh-CN"/>
              </w:rPr>
              <w:t xml:space="preserve"> </w:t>
            </w:r>
            <w:r w:rsidRPr="00555967">
              <w:rPr>
                <w:rFonts w:ascii="Times New Roman" w:eastAsia="MS Mincho" w:hAnsi="Times New Roman" w:cs="Times New Roman"/>
                <w:bCs/>
                <w:sz w:val="23"/>
                <w:szCs w:val="23"/>
                <w:lang w:eastAsia="zh-CN"/>
              </w:rPr>
              <w:t xml:space="preserve">учасника-нерезидента та повноваження його представника на укладання договорів повинні бути легалізовані </w:t>
            </w:r>
            <w:r w:rsidR="00BB2C3D" w:rsidRPr="00555967">
              <w:rPr>
                <w:rFonts w:ascii="Times New Roman" w:eastAsia="MS Mincho" w:hAnsi="Times New Roman" w:cs="Times New Roman"/>
                <w:bCs/>
                <w:sz w:val="23"/>
                <w:szCs w:val="23"/>
                <w:lang w:eastAsia="zh-CN"/>
              </w:rPr>
              <w:t xml:space="preserve"> </w:t>
            </w:r>
            <w:r w:rsidRPr="00555967">
              <w:rPr>
                <w:rFonts w:ascii="Times New Roman" w:eastAsia="MS Mincho" w:hAnsi="Times New Roman" w:cs="Times New Roman"/>
                <w:bCs/>
                <w:sz w:val="23"/>
                <w:szCs w:val="23"/>
                <w:lang w:eastAsia="zh-CN"/>
              </w:rPr>
              <w:t>у встановленому порядку відповідно до Віденської конвенції «Про консульські зносини» 1963 року.</w:t>
            </w:r>
          </w:p>
          <w:p w:rsidR="00B9294B" w:rsidRPr="00555967" w:rsidRDefault="00B9294B" w:rsidP="00D647B2">
            <w:pPr>
              <w:widowControl w:val="0"/>
              <w:tabs>
                <w:tab w:val="left" w:pos="177"/>
              </w:tabs>
              <w:suppressAutoHyphens/>
              <w:autoSpaceDE w:val="0"/>
              <w:ind w:firstLine="397"/>
              <w:jc w:val="both"/>
              <w:rPr>
                <w:rFonts w:ascii="Times New Roman" w:eastAsia="MS Mincho" w:hAnsi="Times New Roman" w:cs="Times New Roman"/>
                <w:bCs/>
                <w:sz w:val="23"/>
                <w:szCs w:val="23"/>
                <w:lang w:eastAsia="zh-CN"/>
              </w:rPr>
            </w:pPr>
            <w:r w:rsidRPr="00555967">
              <w:rPr>
                <w:rFonts w:ascii="Times New Roman" w:hAnsi="Times New Roman" w:cs="Times New Roman"/>
                <w:sz w:val="23"/>
                <w:szCs w:val="23"/>
                <w:lang w:eastAsia="zh-CN"/>
              </w:rPr>
              <w:t>Тендерна п</w:t>
            </w:r>
            <w:r w:rsidRPr="00555967">
              <w:rPr>
                <w:rFonts w:ascii="Times New Roman" w:eastAsia="MS Mincho" w:hAnsi="Times New Roman" w:cs="Times New Roman"/>
                <w:bCs/>
                <w:sz w:val="23"/>
                <w:szCs w:val="23"/>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555967">
              <w:rPr>
                <w:rFonts w:ascii="Times New Roman" w:hAnsi="Times New Roman" w:cs="Times New Roman"/>
                <w:sz w:val="23"/>
                <w:szCs w:val="23"/>
                <w:lang w:eastAsia="zh-CN"/>
              </w:rPr>
              <w:t xml:space="preserve">тендерною </w:t>
            </w:r>
            <w:r w:rsidRPr="00555967">
              <w:rPr>
                <w:rFonts w:ascii="Times New Roman" w:eastAsia="MS Mincho" w:hAnsi="Times New Roman" w:cs="Times New Roman"/>
                <w:bCs/>
                <w:sz w:val="23"/>
                <w:szCs w:val="23"/>
                <w:lang w:eastAsia="zh-CN"/>
              </w:rPr>
              <w:t xml:space="preserve">документацією, не буде розцінено як невідповідність </w:t>
            </w:r>
            <w:r w:rsidRPr="00555967">
              <w:rPr>
                <w:rFonts w:ascii="Times New Roman" w:hAnsi="Times New Roman" w:cs="Times New Roman"/>
                <w:sz w:val="23"/>
                <w:szCs w:val="23"/>
                <w:lang w:eastAsia="zh-CN"/>
              </w:rPr>
              <w:t xml:space="preserve">тендерної </w:t>
            </w:r>
            <w:r w:rsidRPr="00555967">
              <w:rPr>
                <w:rFonts w:ascii="Times New Roman" w:eastAsia="MS Mincho" w:hAnsi="Times New Roman" w:cs="Times New Roman"/>
                <w:bCs/>
                <w:sz w:val="23"/>
                <w:szCs w:val="23"/>
                <w:lang w:eastAsia="zh-CN"/>
              </w:rPr>
              <w:t xml:space="preserve">пропозиції </w:t>
            </w:r>
            <w:r w:rsidRPr="00555967">
              <w:rPr>
                <w:rFonts w:ascii="Times New Roman" w:hAnsi="Times New Roman" w:cs="Times New Roman"/>
                <w:sz w:val="23"/>
                <w:szCs w:val="23"/>
                <w:lang w:eastAsia="zh-CN"/>
              </w:rPr>
              <w:t>тендерній документації</w:t>
            </w:r>
            <w:r w:rsidRPr="00555967">
              <w:rPr>
                <w:rFonts w:ascii="Times New Roman" w:eastAsia="MS Mincho" w:hAnsi="Times New Roman" w:cs="Times New Roman"/>
                <w:bCs/>
                <w:sz w:val="23"/>
                <w:szCs w:val="23"/>
                <w:lang w:eastAsia="zh-CN"/>
              </w:rPr>
              <w:t>.</w:t>
            </w:r>
          </w:p>
          <w:p w:rsidR="00B9294B" w:rsidRPr="00555967" w:rsidRDefault="00B9294B" w:rsidP="00D647B2">
            <w:pPr>
              <w:widowControl w:val="0"/>
              <w:tabs>
                <w:tab w:val="left" w:pos="177"/>
              </w:tabs>
              <w:suppressAutoHyphens/>
              <w:autoSpaceDE w:val="0"/>
              <w:ind w:firstLine="284"/>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B9294B" w:rsidRPr="00555967" w:rsidRDefault="00B9294B" w:rsidP="00D647B2">
            <w:pPr>
              <w:widowControl w:val="0"/>
              <w:tabs>
                <w:tab w:val="left" w:pos="177"/>
              </w:tabs>
              <w:suppressAutoHyphens/>
              <w:autoSpaceDE w:val="0"/>
              <w:ind w:firstLine="284"/>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Учасник в складі пропозиції надає документи, що підтверджують податковий статус учасників (витяг/витяги</w:t>
            </w:r>
            <w:r w:rsidR="00BB2C3D" w:rsidRPr="00555967">
              <w:rPr>
                <w:rFonts w:ascii="Times New Roman" w:eastAsia="MS Mincho" w:hAnsi="Times New Roman" w:cs="Times New Roman"/>
                <w:bCs/>
                <w:sz w:val="23"/>
                <w:szCs w:val="23"/>
                <w:lang w:eastAsia="zh-CN"/>
              </w:rPr>
              <w:t xml:space="preserve"> </w:t>
            </w:r>
            <w:r w:rsidRPr="00555967">
              <w:rPr>
                <w:rFonts w:ascii="Times New Roman" w:eastAsia="MS Mincho" w:hAnsi="Times New Roman" w:cs="Times New Roman"/>
                <w:bCs/>
                <w:sz w:val="23"/>
                <w:szCs w:val="23"/>
                <w:lang w:eastAsia="zh-CN"/>
              </w:rPr>
              <w:t>з реєстрів платників відповідних податків).</w:t>
            </w:r>
          </w:p>
          <w:p w:rsidR="00B9294B" w:rsidRPr="00555967" w:rsidRDefault="00B9294B" w:rsidP="00D647B2">
            <w:pPr>
              <w:widowControl w:val="0"/>
              <w:tabs>
                <w:tab w:val="left" w:pos="177"/>
              </w:tabs>
              <w:suppressAutoHyphens/>
              <w:autoSpaceDE w:val="0"/>
              <w:ind w:firstLine="284"/>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Ціна тендерної пропозиції та всі її складові повинні бути чітко і остаточно визначені без будь-яких поси</w:t>
            </w:r>
            <w:r w:rsidR="007B0F0C" w:rsidRPr="00555967">
              <w:rPr>
                <w:rFonts w:ascii="Times New Roman" w:eastAsia="MS Mincho" w:hAnsi="Times New Roman" w:cs="Times New Roman"/>
                <w:bCs/>
                <w:sz w:val="23"/>
                <w:szCs w:val="23"/>
                <w:lang w:eastAsia="zh-CN"/>
              </w:rPr>
              <w:t>лань, обмежень або застережень.</w:t>
            </w:r>
          </w:p>
          <w:p w:rsidR="00B9294B" w:rsidRPr="00555967" w:rsidRDefault="00B9294B" w:rsidP="00D647B2">
            <w:pPr>
              <w:widowControl w:val="0"/>
              <w:tabs>
                <w:tab w:val="left" w:pos="177"/>
              </w:tabs>
              <w:suppressAutoHyphens/>
              <w:autoSpaceDE w:val="0"/>
              <w:ind w:firstLine="284"/>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B9294B" w:rsidRPr="00555967" w:rsidRDefault="00B9294B" w:rsidP="00D647B2">
            <w:pPr>
              <w:widowControl w:val="0"/>
              <w:tabs>
                <w:tab w:val="left" w:pos="177"/>
              </w:tabs>
              <w:suppressAutoHyphens/>
              <w:autoSpaceDE w:val="0"/>
              <w:ind w:firstLine="284"/>
              <w:jc w:val="both"/>
              <w:rPr>
                <w:rFonts w:ascii="Times New Roman" w:eastAsia="MS Mincho" w:hAnsi="Times New Roman" w:cs="Times New Roman"/>
                <w:bCs/>
                <w:sz w:val="23"/>
                <w:szCs w:val="23"/>
                <w:lang w:eastAsia="zh-CN"/>
              </w:rPr>
            </w:pPr>
            <w:r w:rsidRPr="00555967">
              <w:rPr>
                <w:rFonts w:ascii="Times New Roman" w:eastAsia="MS Mincho" w:hAnsi="Times New Roman" w:cs="Times New Roman"/>
                <w:bCs/>
                <w:sz w:val="23"/>
                <w:szCs w:val="23"/>
                <w:lang w:eastAsia="zh-CN"/>
              </w:rPr>
              <w:t xml:space="preserve">Замовником не </w:t>
            </w:r>
            <w:r w:rsidR="005C3563" w:rsidRPr="00555967">
              <w:rPr>
                <w:rFonts w:ascii="Times New Roman" w:eastAsia="MS Mincho" w:hAnsi="Times New Roman" w:cs="Times New Roman"/>
                <w:bCs/>
                <w:sz w:val="23"/>
                <w:szCs w:val="23"/>
                <w:lang w:eastAsia="zh-CN"/>
              </w:rPr>
              <w:t>приймається до розгляду тендерн</w:t>
            </w:r>
            <w:r w:rsidR="000A6146" w:rsidRPr="00555967">
              <w:rPr>
                <w:rFonts w:ascii="Times New Roman" w:eastAsia="MS Mincho" w:hAnsi="Times New Roman" w:cs="Times New Roman"/>
                <w:bCs/>
                <w:sz w:val="23"/>
                <w:szCs w:val="23"/>
                <w:lang w:eastAsia="zh-CN"/>
              </w:rPr>
              <w:t>а</w:t>
            </w:r>
            <w:r w:rsidR="005C3563" w:rsidRPr="00555967">
              <w:rPr>
                <w:rFonts w:ascii="Times New Roman" w:eastAsia="MS Mincho" w:hAnsi="Times New Roman" w:cs="Times New Roman"/>
                <w:bCs/>
                <w:sz w:val="23"/>
                <w:szCs w:val="23"/>
                <w:lang w:eastAsia="zh-CN"/>
              </w:rPr>
              <w:t xml:space="preserve"> пропозиці</w:t>
            </w:r>
            <w:r w:rsidR="000A6146" w:rsidRPr="00555967">
              <w:rPr>
                <w:rFonts w:ascii="Times New Roman" w:eastAsia="MS Mincho" w:hAnsi="Times New Roman" w:cs="Times New Roman"/>
                <w:bCs/>
                <w:sz w:val="23"/>
                <w:szCs w:val="23"/>
                <w:lang w:eastAsia="zh-CN"/>
              </w:rPr>
              <w:t>я</w:t>
            </w:r>
            <w:r w:rsidRPr="00555967">
              <w:rPr>
                <w:rFonts w:ascii="Times New Roman" w:eastAsia="MS Mincho" w:hAnsi="Times New Roman" w:cs="Times New Roman"/>
                <w:bCs/>
                <w:sz w:val="23"/>
                <w:szCs w:val="23"/>
                <w:lang w:eastAsia="zh-CN"/>
              </w:rPr>
              <w:t xml:space="preserve">, </w:t>
            </w:r>
            <w:r w:rsidRPr="00555967">
              <w:rPr>
                <w:rFonts w:ascii="Times New Roman" w:eastAsia="MS Mincho" w:hAnsi="Times New Roman" w:cs="Times New Roman"/>
                <w:bCs/>
                <w:sz w:val="23"/>
                <w:szCs w:val="23"/>
                <w:lang w:eastAsia="zh-CN"/>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B9294B" w:rsidRPr="00555967" w:rsidRDefault="00B9294B" w:rsidP="00D647B2">
            <w:pPr>
              <w:widowControl w:val="0"/>
              <w:tabs>
                <w:tab w:val="left" w:pos="177"/>
              </w:tabs>
              <w:suppressAutoHyphens/>
              <w:autoSpaceDE w:val="0"/>
              <w:ind w:right="113" w:firstLine="284"/>
              <w:jc w:val="both"/>
              <w:rPr>
                <w:rFonts w:ascii="Times New Roman" w:eastAsia="MS Mincho" w:hAnsi="Times New Roman" w:cs="Times New Roman"/>
                <w:bCs/>
                <w:color w:val="121212"/>
                <w:sz w:val="23"/>
                <w:szCs w:val="23"/>
                <w:lang w:eastAsia="zh-CN"/>
              </w:rPr>
            </w:pPr>
            <w:r w:rsidRPr="00555967">
              <w:rPr>
                <w:rFonts w:ascii="Times New Roman" w:eastAsia="MS Mincho" w:hAnsi="Times New Roman" w:cs="Times New Roman"/>
                <w:bCs/>
                <w:sz w:val="23"/>
                <w:szCs w:val="23"/>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B9294B" w:rsidRPr="00555967" w:rsidTr="00B92B9D">
        <w:trPr>
          <w:trHeight w:val="410"/>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2</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Забезпечення тендерної пропозиції</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Забезпечення тендерної пропозиції не вимагається.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3</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Забезпечення тендерної пропозиції не вимагається.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4</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Строк дії тендерної пропозиції, протягом якого тендерні пропозиції вважаються дійсними</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Строк дії тендерної пропозиції, протягом якого тендерні пропозиції вважаються дійсними, але не менше 90 днів</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із дати кінцевого строку подання тендерних пропозицій.</w:t>
            </w:r>
          </w:p>
          <w:p w:rsidR="009A5F0D" w:rsidRPr="00555967" w:rsidRDefault="009A5F0D" w:rsidP="009A5F0D">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A5F0D" w:rsidRPr="00555967" w:rsidRDefault="009A5F0D" w:rsidP="009A5F0D">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5F0D" w:rsidRPr="00555967" w:rsidRDefault="002873CF" w:rsidP="009A5F0D">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A5F0D" w:rsidRPr="00555967">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9A5F0D" w:rsidRPr="00555967" w:rsidRDefault="002873CF" w:rsidP="009A5F0D">
            <w:pPr>
              <w:pStyle w:val="10"/>
              <w:widowControl w:val="0"/>
              <w:pBdr>
                <w:top w:val="nil"/>
                <w:left w:val="nil"/>
                <w:bottom w:val="nil"/>
                <w:right w:val="nil"/>
                <w:between w:val="nil"/>
              </w:pBdr>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A5F0D" w:rsidRPr="00555967">
              <w:rPr>
                <w:rFonts w:ascii="Times New Roman" w:eastAsia="Times New Roman" w:hAnsi="Times New Roman" w:cs="Times New Roman"/>
                <w:sz w:val="23"/>
                <w:szCs w:val="23"/>
              </w:rPr>
              <w:t>погодитися з вимогою та продовжити строк дії поданої ним тендерної пропозиції і наданого забезпечення тендерної пропозиції.</w:t>
            </w:r>
          </w:p>
          <w:p w:rsidR="00B9294B" w:rsidRPr="00555967" w:rsidRDefault="009A5F0D" w:rsidP="009A5F0D">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294B" w:rsidRPr="00555967" w:rsidTr="004974AB">
        <w:trPr>
          <w:trHeight w:val="328"/>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5</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7029" w:type="dxa"/>
            <w:shd w:val="clear" w:color="auto" w:fill="FFFFFF" w:themeFill="background1"/>
          </w:tcPr>
          <w:p w:rsidR="002E196D" w:rsidRPr="00555967" w:rsidRDefault="002E196D" w:rsidP="002E196D">
            <w:pPr>
              <w:widowControl w:val="0"/>
              <w:suppressAutoHyphens/>
              <w:ind w:firstLine="338"/>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Відповідно до вимог статті 16 Закону та цієї документації учасник подає в складі пропозиції документи, що підтверджують відповідність учасника наст</w:t>
            </w:r>
            <w:r w:rsidR="00BB2C3D" w:rsidRPr="00555967">
              <w:rPr>
                <w:rFonts w:ascii="Times New Roman" w:hAnsi="Times New Roman" w:cs="Times New Roman"/>
                <w:sz w:val="23"/>
                <w:szCs w:val="23"/>
                <w:lang w:eastAsia="zh-CN"/>
              </w:rPr>
              <w:t xml:space="preserve">упним кваліфікаційним критеріям, </w:t>
            </w:r>
            <w:r w:rsidR="00BB2C3D" w:rsidRPr="002D6749">
              <w:rPr>
                <w:rFonts w:ascii="Times New Roman" w:hAnsi="Times New Roman" w:cs="Times New Roman"/>
                <w:b/>
                <w:sz w:val="23"/>
                <w:szCs w:val="23"/>
                <w:lang w:eastAsia="zh-CN"/>
              </w:rPr>
              <w:t xml:space="preserve">перелік яких визначено в Додатку 7 до </w:t>
            </w:r>
            <w:r w:rsidR="002D6749">
              <w:rPr>
                <w:rFonts w:ascii="Times New Roman" w:hAnsi="Times New Roman" w:cs="Times New Roman"/>
                <w:b/>
                <w:sz w:val="23"/>
                <w:szCs w:val="23"/>
                <w:lang w:eastAsia="zh-CN"/>
              </w:rPr>
              <w:t xml:space="preserve">цієї </w:t>
            </w:r>
            <w:r w:rsidR="00BB2C3D" w:rsidRPr="002D6749">
              <w:rPr>
                <w:rFonts w:ascii="Times New Roman" w:hAnsi="Times New Roman" w:cs="Times New Roman"/>
                <w:b/>
                <w:sz w:val="23"/>
                <w:szCs w:val="23"/>
                <w:lang w:eastAsia="zh-CN"/>
              </w:rPr>
              <w:t>Тендерної документації.</w:t>
            </w:r>
          </w:p>
          <w:p w:rsidR="00BB2C3D" w:rsidRPr="00555967" w:rsidRDefault="00BB2C3D" w:rsidP="009A36CE">
            <w:pPr>
              <w:widowControl w:val="0"/>
              <w:suppressAutoHyphens/>
              <w:ind w:firstLine="338"/>
              <w:jc w:val="both"/>
              <w:rPr>
                <w:rFonts w:ascii="Times New Roman" w:hAnsi="Times New Roman" w:cs="Times New Roman"/>
                <w:sz w:val="23"/>
                <w:szCs w:val="23"/>
                <w:lang w:eastAsia="zh-CN"/>
              </w:rPr>
            </w:pPr>
          </w:p>
          <w:p w:rsidR="0095781A" w:rsidRPr="00555967" w:rsidRDefault="0095781A" w:rsidP="009A36CE">
            <w:pPr>
              <w:widowControl w:val="0"/>
              <w:suppressAutoHyphens/>
              <w:ind w:firstLine="338"/>
              <w:jc w:val="both"/>
              <w:rPr>
                <w:rFonts w:ascii="Times New Roman" w:hAnsi="Times New Roman" w:cs="Times New Roman"/>
                <w:sz w:val="23"/>
                <w:szCs w:val="23"/>
                <w:lang w:eastAsia="uk-UA"/>
              </w:rPr>
            </w:pPr>
            <w:r w:rsidRPr="00555967">
              <w:rPr>
                <w:rFonts w:ascii="Times New Roman" w:hAnsi="Times New Roman" w:cs="Times New Roman"/>
                <w:sz w:val="23"/>
                <w:szCs w:val="23"/>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w:t>
            </w:r>
            <w:r w:rsidRPr="00555967">
              <w:rPr>
                <w:rFonts w:ascii="Times New Roman" w:hAnsi="Times New Roman" w:cs="Times New Roman"/>
                <w:sz w:val="23"/>
                <w:szCs w:val="23"/>
                <w:lang w:eastAsia="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781A" w:rsidRPr="00555967" w:rsidRDefault="0095781A" w:rsidP="00C374E5">
            <w:pPr>
              <w:widowControl w:val="0"/>
              <w:suppressAutoHyphens/>
              <w:ind w:firstLine="284"/>
              <w:jc w:val="both"/>
              <w:rPr>
                <w:rFonts w:ascii="Times New Roman" w:hAnsi="Times New Roman" w:cs="Times New Roman"/>
                <w:sz w:val="23"/>
                <w:szCs w:val="23"/>
                <w:lang w:eastAsia="uk-UA"/>
              </w:rPr>
            </w:pPr>
          </w:p>
          <w:p w:rsidR="0095781A" w:rsidRPr="00555967" w:rsidRDefault="0095781A" w:rsidP="00C374E5">
            <w:pPr>
              <w:widowControl w:val="0"/>
              <w:suppressAutoHyphens/>
              <w:ind w:firstLine="284"/>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5781A" w:rsidRPr="00555967" w:rsidRDefault="0095781A" w:rsidP="00C374E5">
            <w:pPr>
              <w:widowControl w:val="0"/>
              <w:suppressAutoHyphens/>
              <w:ind w:firstLine="284"/>
              <w:jc w:val="both"/>
              <w:rPr>
                <w:rFonts w:ascii="Times New Roman" w:hAnsi="Times New Roman" w:cs="Times New Roman"/>
                <w:sz w:val="23"/>
                <w:szCs w:val="23"/>
                <w:lang w:eastAsia="uk-UA"/>
              </w:rPr>
            </w:pPr>
          </w:p>
          <w:p w:rsidR="0095781A" w:rsidRDefault="0095781A" w:rsidP="00D647B2">
            <w:pPr>
              <w:suppressAutoHyphens/>
              <w:spacing w:line="240" w:lineRule="atLeast"/>
              <w:ind w:firstLine="284"/>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У разі коли учасник процедури закупівлі має</w:t>
            </w:r>
            <w:r w:rsidR="00BB2C3D" w:rsidRPr="00555967">
              <w:rPr>
                <w:rFonts w:ascii="Times New Roman" w:hAnsi="Times New Roman" w:cs="Times New Roman"/>
                <w:sz w:val="23"/>
                <w:szCs w:val="23"/>
                <w:lang w:eastAsia="uk-UA"/>
              </w:rPr>
              <w:t xml:space="preserve"> </w:t>
            </w:r>
            <w:r w:rsidRPr="00555967">
              <w:rPr>
                <w:rFonts w:ascii="Times New Roman" w:hAnsi="Times New Roman" w:cs="Times New Roman"/>
                <w:sz w:val="23"/>
                <w:szCs w:val="23"/>
                <w:lang w:eastAsia="uk-UA"/>
              </w:rPr>
              <w:t>намір залучити інших суб’єктів господарювання</w:t>
            </w:r>
            <w:r w:rsidR="00BB2C3D" w:rsidRPr="00555967">
              <w:rPr>
                <w:rFonts w:ascii="Times New Roman" w:hAnsi="Times New Roman" w:cs="Times New Roman"/>
                <w:sz w:val="23"/>
                <w:szCs w:val="23"/>
                <w:lang w:eastAsia="uk-UA"/>
              </w:rPr>
              <w:t xml:space="preserve"> </w:t>
            </w:r>
            <w:r w:rsidRPr="00555967">
              <w:rPr>
                <w:rFonts w:ascii="Times New Roman" w:hAnsi="Times New Roman" w:cs="Times New Roman"/>
                <w:sz w:val="23"/>
                <w:szCs w:val="23"/>
                <w:lang w:eastAsia="uk-UA"/>
              </w:rPr>
              <w:t>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w:t>
            </w:r>
            <w:r w:rsidR="00BB2C3D" w:rsidRPr="00555967">
              <w:rPr>
                <w:rFonts w:ascii="Times New Roman" w:hAnsi="Times New Roman" w:cs="Times New Roman"/>
                <w:sz w:val="23"/>
                <w:szCs w:val="23"/>
                <w:lang w:eastAsia="uk-UA"/>
              </w:rPr>
              <w:t xml:space="preserve"> </w:t>
            </w:r>
            <w:r w:rsidRPr="00555967">
              <w:rPr>
                <w:rFonts w:ascii="Times New Roman" w:hAnsi="Times New Roman" w:cs="Times New Roman"/>
                <w:sz w:val="23"/>
                <w:szCs w:val="23"/>
                <w:lang w:eastAsia="uk-UA"/>
              </w:rPr>
              <w:t>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C3382C" w:rsidRPr="00555967">
              <w:rPr>
                <w:rFonts w:ascii="Times New Roman" w:hAnsi="Times New Roman" w:cs="Times New Roman"/>
                <w:sz w:val="23"/>
                <w:szCs w:val="23"/>
                <w:lang w:eastAsia="uk-UA"/>
              </w:rPr>
              <w:t xml:space="preserve"> 47 Особливостей</w:t>
            </w:r>
            <w:r w:rsidRPr="00555967">
              <w:rPr>
                <w:rFonts w:ascii="Times New Roman" w:hAnsi="Times New Roman" w:cs="Times New Roman"/>
                <w:sz w:val="23"/>
                <w:szCs w:val="23"/>
                <w:lang w:eastAsia="uk-UA"/>
              </w:rPr>
              <w:t>.</w:t>
            </w:r>
          </w:p>
          <w:p w:rsidR="005B0C25" w:rsidRPr="00555967" w:rsidRDefault="005B0C25" w:rsidP="00D647B2">
            <w:pPr>
              <w:suppressAutoHyphens/>
              <w:spacing w:line="240" w:lineRule="atLeast"/>
              <w:ind w:firstLine="284"/>
              <w:jc w:val="both"/>
              <w:rPr>
                <w:rFonts w:ascii="Times New Roman" w:hAnsi="Times New Roman" w:cs="Times New Roman"/>
                <w:b/>
                <w:sz w:val="23"/>
                <w:szCs w:val="23"/>
                <w:lang w:eastAsia="zh-CN"/>
              </w:rPr>
            </w:pPr>
          </w:p>
          <w:p w:rsidR="007E5829" w:rsidRPr="00555967" w:rsidRDefault="007E5829" w:rsidP="007E5829">
            <w:pPr>
              <w:suppressAutoHyphens/>
              <w:spacing w:line="240" w:lineRule="atLeast"/>
              <w:ind w:firstLine="284"/>
              <w:jc w:val="both"/>
              <w:rPr>
                <w:rFonts w:ascii="Times New Roman" w:hAnsi="Times New Roman" w:cs="Times New Roman"/>
                <w:b/>
                <w:sz w:val="23"/>
                <w:szCs w:val="23"/>
                <w:lang w:eastAsia="zh-CN"/>
              </w:rPr>
            </w:pPr>
            <w:r w:rsidRPr="00555967">
              <w:rPr>
                <w:rFonts w:ascii="Times New Roman" w:hAnsi="Times New Roman" w:cs="Times New Roman"/>
                <w:sz w:val="23"/>
                <w:szCs w:val="23"/>
                <w:lang w:eastAsia="zh-CN"/>
              </w:rPr>
              <w:lastRenderedPageBreak/>
              <w:t>Самостійне декларування відсутності підстав, визначених пунктом 4</w:t>
            </w:r>
            <w:r w:rsidR="00906D9D" w:rsidRPr="00555967">
              <w:rPr>
                <w:rFonts w:ascii="Times New Roman" w:hAnsi="Times New Roman" w:cs="Times New Roman"/>
                <w:sz w:val="23"/>
                <w:szCs w:val="23"/>
                <w:lang w:eastAsia="zh-CN"/>
              </w:rPr>
              <w:t>7</w:t>
            </w:r>
            <w:r w:rsidRPr="00555967">
              <w:rPr>
                <w:rFonts w:ascii="Times New Roman" w:hAnsi="Times New Roman" w:cs="Times New Roman"/>
                <w:sz w:val="23"/>
                <w:szCs w:val="23"/>
                <w:lang w:eastAsia="zh-CN"/>
              </w:rPr>
              <w:t xml:space="preserve"> Особливостей (крім абзацу чотирнадцятого пункту 4</w:t>
            </w:r>
            <w:r w:rsidR="00906D9D" w:rsidRPr="00555967">
              <w:rPr>
                <w:rFonts w:ascii="Times New Roman" w:hAnsi="Times New Roman" w:cs="Times New Roman"/>
                <w:sz w:val="23"/>
                <w:szCs w:val="23"/>
                <w:lang w:eastAsia="zh-CN"/>
              </w:rPr>
              <w:t>7</w:t>
            </w:r>
            <w:r w:rsidRPr="00555967">
              <w:rPr>
                <w:rFonts w:ascii="Times New Roman" w:hAnsi="Times New Roman" w:cs="Times New Roman"/>
                <w:sz w:val="23"/>
                <w:szCs w:val="23"/>
                <w:lang w:eastAsia="zh-CN"/>
              </w:rPr>
              <w:t xml:space="preserve"> Особливостей), здійснюється в електронній системі закупівель шляхом заповнення електронних форм</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з окремими полями, а у разі відсутності/доступності відповідних полів, а також для підтвердження відсутності підстав, визначених в абзаці </w:t>
            </w:r>
            <w:r w:rsidR="00557E2A" w:rsidRPr="00555967">
              <w:rPr>
                <w:rFonts w:ascii="Times New Roman" w:hAnsi="Times New Roman" w:cs="Times New Roman"/>
                <w:sz w:val="23"/>
                <w:szCs w:val="23"/>
                <w:lang w:eastAsia="zh-CN"/>
              </w:rPr>
              <w:t>дев’ятому</w:t>
            </w:r>
            <w:r w:rsidR="009E3470" w:rsidRPr="00555967">
              <w:rPr>
                <w:rFonts w:ascii="Times New Roman" w:hAnsi="Times New Roman" w:cs="Times New Roman"/>
                <w:sz w:val="23"/>
                <w:szCs w:val="23"/>
                <w:lang w:eastAsia="zh-CN"/>
              </w:rPr>
              <w:t xml:space="preserve"> пункту 44 </w:t>
            </w:r>
            <w:r w:rsidRPr="00555967">
              <w:rPr>
                <w:rFonts w:ascii="Times New Roman" w:hAnsi="Times New Roman" w:cs="Times New Roman"/>
                <w:sz w:val="23"/>
                <w:szCs w:val="23"/>
                <w:lang w:eastAsia="zh-CN"/>
              </w:rPr>
              <w:t xml:space="preserve">Особливостей – </w:t>
            </w:r>
            <w:r w:rsidRPr="00555967">
              <w:rPr>
                <w:rFonts w:ascii="Times New Roman" w:hAnsi="Times New Roman" w:cs="Times New Roman"/>
                <w:b/>
                <w:sz w:val="23"/>
                <w:szCs w:val="23"/>
                <w:lang w:eastAsia="zh-CN"/>
              </w:rPr>
              <w:t>у формі довідки (зведеної довідки, інформації) в довільній формі, зміст якої(их) підтверджує відсутність відповідних підстав.</w:t>
            </w:r>
          </w:p>
          <w:p w:rsidR="00BB2C3D" w:rsidRPr="00555967" w:rsidRDefault="00BB2C3D" w:rsidP="007E5829">
            <w:pPr>
              <w:suppressAutoHyphens/>
              <w:spacing w:line="240" w:lineRule="atLeast"/>
              <w:ind w:firstLine="284"/>
              <w:jc w:val="both"/>
              <w:rPr>
                <w:rFonts w:ascii="Times New Roman" w:hAnsi="Times New Roman" w:cs="Times New Roman"/>
                <w:sz w:val="23"/>
                <w:szCs w:val="23"/>
                <w:lang w:eastAsia="zh-CN"/>
              </w:rPr>
            </w:pPr>
          </w:p>
          <w:p w:rsidR="00F77EF1" w:rsidRPr="00555967" w:rsidRDefault="00F77EF1" w:rsidP="00D647B2">
            <w:pPr>
              <w:suppressAutoHyphens/>
              <w:spacing w:line="240" w:lineRule="atLeast"/>
              <w:ind w:firstLine="284"/>
              <w:jc w:val="both"/>
              <w:rPr>
                <w:rFonts w:ascii="Times New Roman" w:hAnsi="Times New Roman" w:cs="Times New Roman"/>
                <w:b/>
                <w:sz w:val="23"/>
                <w:szCs w:val="23"/>
                <w:lang w:eastAsia="zh-CN"/>
              </w:rPr>
            </w:pPr>
            <w:r w:rsidRPr="00555967">
              <w:rPr>
                <w:rFonts w:ascii="Times New Roman" w:hAnsi="Times New Roman" w:cs="Times New Roman"/>
                <w:b/>
                <w:sz w:val="23"/>
                <w:szCs w:val="23"/>
                <w:lang w:eastAsia="zh-CN"/>
              </w:rPr>
              <w:t xml:space="preserve">Переможець процедури закупівлі у строк, що не перевищує </w:t>
            </w:r>
            <w:r w:rsidRPr="005B0C25">
              <w:rPr>
                <w:rFonts w:ascii="Times New Roman" w:hAnsi="Times New Roman" w:cs="Times New Roman"/>
                <w:b/>
                <w:sz w:val="23"/>
                <w:szCs w:val="23"/>
                <w:u w:val="single"/>
                <w:lang w:eastAsia="zh-CN"/>
              </w:rPr>
              <w:t>чотири</w:t>
            </w:r>
            <w:r w:rsidRPr="00555967">
              <w:rPr>
                <w:rFonts w:ascii="Times New Roman" w:hAnsi="Times New Roman" w:cs="Times New Roman"/>
                <w:b/>
                <w:sz w:val="23"/>
                <w:szCs w:val="23"/>
                <w:lang w:eastAsia="zh-CN"/>
              </w:rPr>
              <w:t xml:space="preserve"> дні з дати оприлюднення в електронній системі закупівель повідомлення про намір укласти договір про закупівлю, </w:t>
            </w:r>
            <w:r w:rsidRPr="00555967">
              <w:rPr>
                <w:rFonts w:ascii="Times New Roman" w:hAnsi="Times New Roman" w:cs="Times New Roman"/>
                <w:sz w:val="23"/>
                <w:szCs w:val="23"/>
                <w:lang w:eastAsia="zh-CN"/>
              </w:rPr>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є обмеженим на момент оприлюднення оголошення</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про проведення відкритих торгів.</w:t>
            </w:r>
          </w:p>
          <w:p w:rsidR="0031270C" w:rsidRPr="00555967" w:rsidRDefault="0031270C" w:rsidP="00D647B2">
            <w:pPr>
              <w:suppressAutoHyphens/>
              <w:spacing w:line="240" w:lineRule="atLeast"/>
              <w:ind w:firstLine="284"/>
              <w:jc w:val="both"/>
              <w:rPr>
                <w:rFonts w:ascii="Times New Roman" w:hAnsi="Times New Roman" w:cs="Times New Roman"/>
                <w:sz w:val="23"/>
                <w:szCs w:val="23"/>
                <w:lang w:eastAsia="zh-CN"/>
              </w:rPr>
            </w:pPr>
          </w:p>
          <w:p w:rsidR="00B96065" w:rsidRPr="00555967" w:rsidRDefault="00B96065" w:rsidP="00B96065">
            <w:pPr>
              <w:suppressAutoHyphens/>
              <w:spacing w:line="240" w:lineRule="atLeast"/>
              <w:ind w:firstLine="284"/>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Документи (файли з розширенням «..pdf.», «..jpeg.», тощо), що підтверджують відсутність підстав, визначених підпунктами </w:t>
            </w:r>
            <w:r w:rsidR="00557E2A" w:rsidRPr="00555967">
              <w:rPr>
                <w:rFonts w:ascii="Times New Roman" w:hAnsi="Times New Roman" w:cs="Times New Roman"/>
                <w:sz w:val="23"/>
                <w:szCs w:val="23"/>
                <w:lang w:eastAsia="zh-CN"/>
              </w:rPr>
              <w:t xml:space="preserve">3, </w:t>
            </w:r>
            <w:r w:rsidRPr="00555967">
              <w:rPr>
                <w:rFonts w:ascii="Times New Roman" w:hAnsi="Times New Roman" w:cs="Times New Roman"/>
                <w:sz w:val="23"/>
                <w:szCs w:val="23"/>
                <w:lang w:eastAsia="zh-CN"/>
              </w:rPr>
              <w:t>5, 6</w:t>
            </w:r>
            <w:r w:rsidR="00557E2A" w:rsidRPr="00555967">
              <w:rPr>
                <w:rFonts w:ascii="Times New Roman" w:hAnsi="Times New Roman" w:cs="Times New Roman"/>
                <w:sz w:val="23"/>
                <w:szCs w:val="23"/>
                <w:lang w:eastAsia="zh-CN"/>
              </w:rPr>
              <w:t xml:space="preserve"> і</w:t>
            </w:r>
            <w:r w:rsidRPr="00555967">
              <w:rPr>
                <w:rFonts w:ascii="Times New Roman" w:hAnsi="Times New Roman" w:cs="Times New Roman"/>
                <w:sz w:val="23"/>
                <w:szCs w:val="23"/>
                <w:lang w:eastAsia="zh-CN"/>
              </w:rPr>
              <w:t xml:space="preserve"> 12 пункту </w:t>
            </w:r>
            <w:r w:rsidR="00F77EF1" w:rsidRPr="00555967">
              <w:rPr>
                <w:rFonts w:ascii="Times New Roman" w:hAnsi="Times New Roman" w:cs="Times New Roman"/>
                <w:sz w:val="23"/>
                <w:szCs w:val="23"/>
                <w:lang w:eastAsia="zh-CN"/>
              </w:rPr>
              <w:t>47 Особливостей</w:t>
            </w:r>
            <w:r w:rsidRPr="00555967">
              <w:rPr>
                <w:rFonts w:ascii="Times New Roman" w:hAnsi="Times New Roman" w:cs="Times New Roman"/>
                <w:sz w:val="23"/>
                <w:szCs w:val="23"/>
              </w:rPr>
              <w:t>:</w:t>
            </w:r>
          </w:p>
          <w:p w:rsidR="000516EE" w:rsidRPr="00555967" w:rsidRDefault="00B9294B" w:rsidP="00D647B2">
            <w:pPr>
              <w:suppressAutoHyphens/>
              <w:spacing w:line="240" w:lineRule="atLeast"/>
              <w:ind w:firstLine="284"/>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w:t>
            </w:r>
            <w:r w:rsidRPr="00555967">
              <w:rPr>
                <w:rFonts w:ascii="Times New Roman" w:hAnsi="Times New Roman" w:cs="Times New Roman"/>
                <w:sz w:val="23"/>
                <w:szCs w:val="23"/>
                <w:lang w:eastAsia="zh-CN"/>
              </w:rPr>
              <w:tab/>
            </w:r>
            <w:r w:rsidRPr="00555967">
              <w:rPr>
                <w:rFonts w:ascii="Times New Roman" w:hAnsi="Times New Roman" w:cs="Times New Roman"/>
                <w:b/>
                <w:sz w:val="23"/>
                <w:szCs w:val="23"/>
                <w:lang w:eastAsia="zh-CN"/>
              </w:rPr>
              <w:t>витяг</w:t>
            </w:r>
            <w:r w:rsidRPr="00555967">
              <w:rPr>
                <w:rFonts w:ascii="Times New Roman" w:hAnsi="Times New Roman" w:cs="Times New Roman"/>
                <w:sz w:val="23"/>
                <w:szCs w:val="23"/>
                <w:lang w:eastAsia="zh-CN"/>
              </w:rPr>
              <w:t xml:space="preserve"> (повний витяг) з інформаційно-аналітичної системи «Облік відомостей про притягнення особи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w:t>
            </w:r>
            <w:r w:rsidR="000516EE" w:rsidRPr="00555967">
              <w:rPr>
                <w:rFonts w:ascii="Times New Roman" w:hAnsi="Times New Roman" w:cs="Times New Roman"/>
                <w:sz w:val="23"/>
                <w:szCs w:val="23"/>
                <w:lang w:eastAsia="zh-CN"/>
              </w:rPr>
              <w:t xml:space="preserve"> та обставин, визначених підпунктами 3, 5, 6</w:t>
            </w:r>
            <w:r w:rsidR="00557E2A" w:rsidRPr="00555967">
              <w:rPr>
                <w:rFonts w:ascii="Times New Roman" w:hAnsi="Times New Roman" w:cs="Times New Roman"/>
                <w:sz w:val="23"/>
                <w:szCs w:val="23"/>
                <w:lang w:eastAsia="zh-CN"/>
              </w:rPr>
              <w:t xml:space="preserve"> і</w:t>
            </w:r>
            <w:r w:rsidR="000516EE" w:rsidRPr="00555967">
              <w:rPr>
                <w:rFonts w:ascii="Times New Roman" w:hAnsi="Times New Roman" w:cs="Times New Roman"/>
                <w:sz w:val="23"/>
                <w:szCs w:val="23"/>
                <w:lang w:eastAsia="zh-CN"/>
              </w:rPr>
              <w:t xml:space="preserve"> 12 пункту </w:t>
            </w:r>
            <w:r w:rsidR="00F77EF1" w:rsidRPr="00555967">
              <w:rPr>
                <w:rFonts w:ascii="Times New Roman" w:hAnsi="Times New Roman" w:cs="Times New Roman"/>
                <w:sz w:val="23"/>
                <w:szCs w:val="23"/>
                <w:lang w:eastAsia="zh-CN"/>
              </w:rPr>
              <w:t>47 Особливостей</w:t>
            </w:r>
            <w:r w:rsidR="000516EE" w:rsidRPr="00555967">
              <w:rPr>
                <w:rFonts w:ascii="Times New Roman" w:hAnsi="Times New Roman" w:cs="Times New Roman"/>
                <w:sz w:val="23"/>
                <w:szCs w:val="23"/>
                <w:lang w:eastAsia="zh-CN"/>
              </w:rPr>
              <w:t>.</w:t>
            </w:r>
          </w:p>
          <w:p w:rsidR="00B9294B" w:rsidRPr="00555967" w:rsidRDefault="00B9294B" w:rsidP="00D647B2">
            <w:pPr>
              <w:suppressAutoHyphens/>
              <w:spacing w:line="240" w:lineRule="atLeast"/>
              <w:ind w:firstLine="284"/>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Замовник може перевірити витяг на офіційному сайті МВС України за посиланням </w:t>
            </w:r>
            <w:hyperlink r:id="rId12" w:history="1">
              <w:r w:rsidRPr="00555967">
                <w:rPr>
                  <w:rStyle w:val="aa"/>
                  <w:rFonts w:ascii="Times New Roman" w:hAnsi="Times New Roman" w:cs="Times New Roman"/>
                  <w:color w:val="auto"/>
                  <w:sz w:val="23"/>
                  <w:szCs w:val="23"/>
                  <w:u w:val="none"/>
                  <w:lang w:eastAsia="zh-CN"/>
                </w:rPr>
                <w:t>https://vytiah.mvs.gov.ua/app/checkStatus</w:t>
              </w:r>
            </w:hyperlink>
            <w:r w:rsidRPr="00555967">
              <w:rPr>
                <w:rFonts w:ascii="Times New Roman" w:hAnsi="Times New Roman" w:cs="Times New Roman"/>
                <w:sz w:val="23"/>
                <w:szCs w:val="23"/>
                <w:lang w:eastAsia="zh-CN"/>
              </w:rPr>
              <w:t>.</w:t>
            </w:r>
          </w:p>
          <w:p w:rsidR="000516EE" w:rsidRPr="00555967" w:rsidRDefault="00B9294B" w:rsidP="0062144C">
            <w:pPr>
              <w:ind w:firstLine="353"/>
              <w:jc w:val="both"/>
              <w:rPr>
                <w:rFonts w:ascii="Times New Roman" w:eastAsia="Times New Roman" w:hAnsi="Times New Roman" w:cs="Times New Roman"/>
                <w:sz w:val="23"/>
                <w:szCs w:val="23"/>
                <w:lang w:eastAsia="en-US"/>
              </w:rPr>
            </w:pPr>
            <w:r w:rsidRPr="00555967">
              <w:rPr>
                <w:rFonts w:ascii="Times New Roman" w:eastAsia="Times New Roman" w:hAnsi="Times New Roman" w:cs="Times New Roman"/>
                <w:sz w:val="23"/>
                <w:szCs w:val="23"/>
                <w:lang w:eastAsia="en-US"/>
              </w:rPr>
              <w:t xml:space="preserve">- </w:t>
            </w:r>
            <w:r w:rsidRPr="00555967">
              <w:rPr>
                <w:rFonts w:ascii="Times New Roman" w:eastAsia="Times New Roman" w:hAnsi="Times New Roman" w:cs="Times New Roman"/>
                <w:b/>
                <w:sz w:val="23"/>
                <w:szCs w:val="23"/>
                <w:lang w:eastAsia="en-US"/>
              </w:rPr>
              <w:t>довідка</w:t>
            </w:r>
            <w:r w:rsidRPr="00555967">
              <w:rPr>
                <w:rFonts w:ascii="Times New Roman" w:eastAsia="Times New Roman" w:hAnsi="Times New Roman" w:cs="Times New Roman"/>
                <w:sz w:val="23"/>
                <w:szCs w:val="23"/>
                <w:lang w:eastAsia="en-US"/>
              </w:rPr>
              <w:t xml:space="preserve"> в довільні</w:t>
            </w:r>
            <w:r w:rsidR="0062144C" w:rsidRPr="00555967">
              <w:rPr>
                <w:rFonts w:ascii="Times New Roman" w:eastAsia="Times New Roman" w:hAnsi="Times New Roman" w:cs="Times New Roman"/>
                <w:sz w:val="23"/>
                <w:szCs w:val="23"/>
                <w:lang w:eastAsia="en-US"/>
              </w:rPr>
              <w:t xml:space="preserve">й формі, яка містить інформацію, </w:t>
            </w:r>
            <w:r w:rsidRPr="00555967">
              <w:rPr>
                <w:rFonts w:ascii="Times New Roman" w:eastAsia="Times New Roman" w:hAnsi="Times New Roman" w:cs="Times New Roman"/>
                <w:sz w:val="23"/>
                <w:szCs w:val="23"/>
                <w:lang w:eastAsia="en-US"/>
              </w:rPr>
              <w:t xml:space="preserve">що </w:t>
            </w:r>
            <w:r w:rsidR="0062144C" w:rsidRPr="00555967">
              <w:rPr>
                <w:rFonts w:ascii="Times New Roman" w:eastAsia="Times New Roman" w:hAnsi="Times New Roman" w:cs="Times New Roman"/>
                <w:sz w:val="23"/>
                <w:szCs w:val="23"/>
                <w:lang w:eastAsia="en-US"/>
              </w:rPr>
              <w:t xml:space="preserve">підтверджує відсутність підстави, визначеної абзацом чотирнадцятим пункту </w:t>
            </w:r>
            <w:r w:rsidR="00F77EF1" w:rsidRPr="00555967">
              <w:rPr>
                <w:rFonts w:ascii="Times New Roman" w:hAnsi="Times New Roman" w:cs="Times New Roman"/>
                <w:sz w:val="23"/>
                <w:szCs w:val="23"/>
                <w:lang w:eastAsia="zh-CN"/>
              </w:rPr>
              <w:t>47 Особливостей</w:t>
            </w:r>
            <w:r w:rsidR="0062144C" w:rsidRPr="00555967">
              <w:rPr>
                <w:rFonts w:ascii="Times New Roman" w:eastAsia="Times New Roman" w:hAnsi="Times New Roman" w:cs="Times New Roman"/>
                <w:sz w:val="23"/>
                <w:szCs w:val="23"/>
                <w:lang w:eastAsia="en-US"/>
              </w:rPr>
              <w:t>.</w:t>
            </w:r>
            <w:r w:rsidR="000516EE" w:rsidRPr="00555967">
              <w:rPr>
                <w:rFonts w:ascii="Times New Roman" w:eastAsia="Times New Roman" w:hAnsi="Times New Roman" w:cs="Times New Roman"/>
                <w:sz w:val="23"/>
                <w:szCs w:val="23"/>
                <w:lang w:eastAsia="en-US"/>
              </w:rPr>
              <w:t xml:space="preserve"> Учасник процедури закупівлі, що перебуває в обставинах, зазначених у абзаці</w:t>
            </w:r>
            <w:r w:rsidR="0062144C" w:rsidRPr="00555967">
              <w:rPr>
                <w:rFonts w:ascii="Times New Roman" w:eastAsia="Times New Roman" w:hAnsi="Times New Roman" w:cs="Times New Roman"/>
                <w:sz w:val="23"/>
                <w:szCs w:val="23"/>
                <w:lang w:eastAsia="en-US"/>
              </w:rPr>
              <w:t xml:space="preserve"> чотирнадцят</w:t>
            </w:r>
            <w:r w:rsidR="000A5033" w:rsidRPr="00555967">
              <w:rPr>
                <w:rFonts w:ascii="Times New Roman" w:eastAsia="Times New Roman" w:hAnsi="Times New Roman" w:cs="Times New Roman"/>
                <w:sz w:val="23"/>
                <w:szCs w:val="23"/>
                <w:lang w:eastAsia="en-US"/>
              </w:rPr>
              <w:t>ому</w:t>
            </w:r>
            <w:r w:rsidR="0062144C" w:rsidRPr="00555967">
              <w:rPr>
                <w:rFonts w:ascii="Times New Roman" w:eastAsia="Times New Roman" w:hAnsi="Times New Roman" w:cs="Times New Roman"/>
                <w:sz w:val="23"/>
                <w:szCs w:val="23"/>
                <w:lang w:eastAsia="en-US"/>
              </w:rPr>
              <w:t xml:space="preserve"> пункту </w:t>
            </w:r>
            <w:r w:rsidR="00F77EF1" w:rsidRPr="00555967">
              <w:rPr>
                <w:rFonts w:ascii="Times New Roman" w:hAnsi="Times New Roman" w:cs="Times New Roman"/>
                <w:sz w:val="23"/>
                <w:szCs w:val="23"/>
                <w:lang w:eastAsia="zh-CN"/>
              </w:rPr>
              <w:t>47 Особливостей</w:t>
            </w:r>
            <w:r w:rsidR="000516EE" w:rsidRPr="00555967">
              <w:rPr>
                <w:rFonts w:ascii="Times New Roman" w:eastAsia="Times New Roman" w:hAnsi="Times New Roman" w:cs="Times New Roman"/>
                <w:sz w:val="23"/>
                <w:szCs w:val="23"/>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294B" w:rsidRPr="00555967" w:rsidRDefault="006379C5" w:rsidP="007E2E47">
            <w:pPr>
              <w:ind w:firstLine="353"/>
              <w:jc w:val="both"/>
              <w:rPr>
                <w:rFonts w:ascii="Times New Roman" w:eastAsia="Times New Roman" w:hAnsi="Times New Roman" w:cs="Times New Roman"/>
                <w:sz w:val="23"/>
                <w:szCs w:val="23"/>
                <w:lang w:eastAsia="en-US"/>
              </w:rPr>
            </w:pPr>
            <w:r w:rsidRPr="00555967">
              <w:rPr>
                <w:rFonts w:ascii="Times New Roman" w:eastAsia="Times New Roman" w:hAnsi="Times New Roman" w:cs="Times New Roman"/>
                <w:sz w:val="23"/>
                <w:szCs w:val="23"/>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w:t>
            </w:r>
            <w:r w:rsidRPr="00555967">
              <w:rPr>
                <w:rFonts w:ascii="Times New Roman" w:eastAsia="Times New Roman" w:hAnsi="Times New Roman" w:cs="Times New Roman"/>
                <w:sz w:val="23"/>
                <w:szCs w:val="23"/>
                <w:lang w:eastAsia="en-US"/>
              </w:rPr>
              <w:lastRenderedPageBreak/>
              <w:t xml:space="preserve">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555967">
              <w:rPr>
                <w:rFonts w:ascii="Times New Roman" w:hAnsi="Times New Roman" w:cs="Times New Roman"/>
                <w:sz w:val="23"/>
                <w:szCs w:val="23"/>
                <w:lang w:eastAsia="zh-CN"/>
              </w:rPr>
              <w:t>47 Особливостей</w:t>
            </w:r>
            <w:r w:rsidR="000A5033" w:rsidRPr="00555967">
              <w:rPr>
                <w:rFonts w:ascii="Times New Roman" w:eastAsia="Times New Roman" w:hAnsi="Times New Roman" w:cs="Times New Roman"/>
                <w:sz w:val="23"/>
                <w:szCs w:val="23"/>
                <w:lang w:eastAsia="en-US"/>
              </w:rPr>
              <w:t>.</w:t>
            </w:r>
          </w:p>
        </w:tc>
      </w:tr>
      <w:tr w:rsidR="00B9294B" w:rsidRPr="00555967" w:rsidTr="00B92B9D">
        <w:trPr>
          <w:trHeight w:val="416"/>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6</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необхідні технічні, якісні та кількісні характеристики предмета закупівлі</w:t>
            </w:r>
          </w:p>
        </w:tc>
        <w:tc>
          <w:tcPr>
            <w:tcW w:w="7029" w:type="dxa"/>
            <w:shd w:val="clear" w:color="auto" w:fill="FFFFFF" w:themeFill="background1"/>
          </w:tcPr>
          <w:p w:rsidR="00B9294B" w:rsidRPr="00555967" w:rsidRDefault="00B9294B" w:rsidP="00477568">
            <w:pPr>
              <w:suppressAutoHyphens/>
              <w:spacing w:line="0" w:lineRule="atLeast"/>
              <w:ind w:right="4" w:firstLine="391"/>
              <w:contextualSpacing/>
              <w:jc w:val="both"/>
              <w:rPr>
                <w:rFonts w:ascii="Times New Roman" w:hAnsi="Times New Roman" w:cs="Times New Roman"/>
                <w:iCs/>
                <w:color w:val="000000"/>
                <w:sz w:val="23"/>
                <w:szCs w:val="23"/>
                <w:lang w:eastAsia="zh-CN"/>
              </w:rPr>
            </w:pPr>
            <w:r w:rsidRPr="00555967">
              <w:rPr>
                <w:rFonts w:ascii="Times New Roman" w:hAnsi="Times New Roman" w:cs="Times New Roman"/>
                <w:iCs/>
                <w:color w:val="000000"/>
                <w:sz w:val="23"/>
                <w:szCs w:val="23"/>
                <w:lang w:eastAsia="zh-CN"/>
              </w:rPr>
              <w:t xml:space="preserve">Учасники також </w:t>
            </w:r>
            <w:r w:rsidRPr="00555967">
              <w:rPr>
                <w:rFonts w:ascii="Times New Roman" w:hAnsi="Times New Roman" w:cs="Times New Roman"/>
                <w:b/>
                <w:iCs/>
                <w:color w:val="000000"/>
                <w:sz w:val="23"/>
                <w:szCs w:val="23"/>
                <w:lang w:eastAsia="zh-CN"/>
              </w:rPr>
              <w:t xml:space="preserve">додають документи, визначені </w:t>
            </w:r>
            <w:r w:rsidR="007E2E47">
              <w:rPr>
                <w:rFonts w:ascii="Times New Roman" w:hAnsi="Times New Roman" w:cs="Times New Roman"/>
                <w:b/>
                <w:iCs/>
                <w:color w:val="000000"/>
                <w:sz w:val="23"/>
                <w:szCs w:val="23"/>
                <w:lang w:eastAsia="zh-CN"/>
              </w:rPr>
              <w:t>в</w:t>
            </w:r>
            <w:r w:rsidRPr="00555967">
              <w:rPr>
                <w:rFonts w:ascii="Times New Roman" w:hAnsi="Times New Roman" w:cs="Times New Roman"/>
                <w:b/>
                <w:iCs/>
                <w:color w:val="000000"/>
                <w:sz w:val="23"/>
                <w:szCs w:val="23"/>
                <w:lang w:eastAsia="zh-CN"/>
              </w:rPr>
              <w:t xml:space="preserve"> </w:t>
            </w:r>
            <w:r w:rsidR="00477568" w:rsidRPr="00555967">
              <w:rPr>
                <w:rFonts w:ascii="Times New Roman" w:hAnsi="Times New Roman" w:cs="Times New Roman"/>
                <w:b/>
                <w:iCs/>
                <w:color w:val="000000"/>
                <w:sz w:val="23"/>
                <w:szCs w:val="23"/>
                <w:lang w:eastAsia="zh-CN"/>
              </w:rPr>
              <w:t>Додатку 3 до цієї Тендерної документації</w:t>
            </w:r>
            <w:r w:rsidRPr="00555967">
              <w:rPr>
                <w:rFonts w:ascii="Times New Roman" w:hAnsi="Times New Roman" w:cs="Times New Roman"/>
                <w:b/>
                <w:iCs/>
                <w:color w:val="000000"/>
                <w:sz w:val="23"/>
                <w:szCs w:val="23"/>
                <w:lang w:eastAsia="zh-CN"/>
              </w:rPr>
              <w:t>.</w:t>
            </w:r>
          </w:p>
          <w:p w:rsidR="00B9294B" w:rsidRPr="00555967" w:rsidRDefault="00B9294B" w:rsidP="00D647B2">
            <w:pPr>
              <w:pStyle w:val="10"/>
              <w:widowControl w:val="0"/>
              <w:pBdr>
                <w:top w:val="nil"/>
                <w:left w:val="nil"/>
                <w:bottom w:val="nil"/>
                <w:right w:val="nil"/>
                <w:between w:val="nil"/>
              </w:pBdr>
              <w:spacing w:line="0" w:lineRule="atLeast"/>
              <w:ind w:right="4" w:firstLine="391"/>
              <w:contextualSpacing/>
              <w:jc w:val="both"/>
              <w:rPr>
                <w:rFonts w:ascii="Times New Roman" w:eastAsia="Times New Roman" w:hAnsi="Times New Roman" w:cs="Times New Roman"/>
                <w:color w:val="000000"/>
                <w:sz w:val="23"/>
                <w:szCs w:val="23"/>
              </w:rPr>
            </w:pPr>
            <w:r w:rsidRPr="00555967">
              <w:rPr>
                <w:rFonts w:ascii="Times New Roman" w:hAnsi="Times New Roman" w:cs="Times New Roman"/>
                <w:iCs/>
                <w:color w:val="000000"/>
                <w:sz w:val="23"/>
                <w:szCs w:val="23"/>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B9294B" w:rsidRPr="00555967" w:rsidTr="00B92B9D">
        <w:trPr>
          <w:trHeight w:val="841"/>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7</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9294B" w:rsidRPr="00555967"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C43E4" w:rsidRPr="00555967" w:rsidRDefault="00B9294B" w:rsidP="009C43E4">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sz w:val="23"/>
                <w:szCs w:val="23"/>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9C43E4" w:rsidRPr="00555967">
              <w:rPr>
                <w:rFonts w:ascii="Times New Roman" w:eastAsia="Times New Roman" w:hAnsi="Times New Roman" w:cs="Times New Roman"/>
                <w:sz w:val="23"/>
                <w:szCs w:val="23"/>
              </w:rPr>
              <w:t xml:space="preserve"> та видані органами </w:t>
            </w:r>
            <w:r w:rsidR="00BB2C3D" w:rsidRPr="00555967">
              <w:rPr>
                <w:rFonts w:ascii="Times New Roman" w:eastAsia="Times New Roman" w:hAnsi="Times New Roman" w:cs="Times New Roman"/>
                <w:sz w:val="23"/>
                <w:szCs w:val="23"/>
              </w:rPr>
              <w:t xml:space="preserve"> </w:t>
            </w:r>
            <w:r w:rsidR="009C43E4" w:rsidRPr="00555967">
              <w:rPr>
                <w:rFonts w:ascii="Times New Roman" w:eastAsia="Times New Roman" w:hAnsi="Times New Roman" w:cs="Times New Roman"/>
                <w:sz w:val="23"/>
                <w:szCs w:val="23"/>
              </w:rPr>
              <w:t>з оцінки відповідності, компетентність яких підтверджена шляхом акредитації або іншим способом, визначеним законодавством.</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8</w:t>
            </w:r>
          </w:p>
        </w:tc>
        <w:tc>
          <w:tcPr>
            <w:tcW w:w="3004" w:type="dxa"/>
            <w:shd w:val="clear" w:color="auto" w:fill="FFFFFF" w:themeFill="background1"/>
          </w:tcPr>
          <w:p w:rsidR="00B9294B" w:rsidRPr="00555967" w:rsidRDefault="00B9294B" w:rsidP="00D647B2">
            <w:pPr>
              <w:pStyle w:val="1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Інформація про субпідрядника/співвиконавця (у випадку закупівлі робіт чи послуг)</w:t>
            </w:r>
          </w:p>
        </w:tc>
        <w:tc>
          <w:tcPr>
            <w:tcW w:w="7029" w:type="dxa"/>
            <w:shd w:val="clear" w:color="auto" w:fill="FFFFFF" w:themeFill="background1"/>
          </w:tcPr>
          <w:p w:rsidR="00CB40F6" w:rsidRPr="00555967" w:rsidRDefault="006379C5" w:rsidP="007E2E47">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themeColor="text1"/>
                <w:sz w:val="23"/>
                <w:szCs w:val="23"/>
              </w:rPr>
            </w:pPr>
            <w:r w:rsidRPr="00555967">
              <w:rPr>
                <w:rFonts w:ascii="Times New Roman" w:eastAsia="Times New Roman" w:hAnsi="Times New Roman" w:cs="Times New Roman"/>
                <w:sz w:val="23"/>
                <w:szCs w:val="23"/>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555967">
              <w:rPr>
                <w:rFonts w:ascii="Times New Roman" w:hAnsi="Times New Roman" w:cs="Times New Roman"/>
                <w:sz w:val="23"/>
                <w:szCs w:val="23"/>
                <w:lang w:eastAsia="zh-CN"/>
              </w:rPr>
              <w:t>47 Особливостей</w:t>
            </w:r>
            <w:r w:rsidRPr="00555967">
              <w:rPr>
                <w:rFonts w:ascii="Times New Roman" w:eastAsia="Times New Roman" w:hAnsi="Times New Roman" w:cs="Times New Roman"/>
                <w:sz w:val="23"/>
                <w:szCs w:val="23"/>
                <w:lang w:eastAsia="en-US"/>
              </w:rPr>
              <w:t>.</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9</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7029" w:type="dxa"/>
            <w:shd w:val="clear" w:color="auto" w:fill="FFFFFF" w:themeFill="background1"/>
          </w:tcPr>
          <w:p w:rsidR="009C43E4" w:rsidRPr="00555967" w:rsidRDefault="00D66634" w:rsidP="00D66634">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294B" w:rsidRPr="00555967" w:rsidTr="00D647B2">
        <w:trPr>
          <w:trHeight w:val="522"/>
          <w:jc w:val="center"/>
        </w:trPr>
        <w:tc>
          <w:tcPr>
            <w:tcW w:w="10603" w:type="dxa"/>
            <w:gridSpan w:val="3"/>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tabs>
                <w:tab w:val="left" w:pos="927"/>
                <w:tab w:val="center" w:pos="5182"/>
              </w:tabs>
              <w:ind w:hanging="23"/>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Розділ IV. Подання та розкриття тендерної пропозиції</w:t>
            </w:r>
          </w:p>
        </w:tc>
      </w:tr>
      <w:tr w:rsidR="00B9294B" w:rsidRPr="00555967" w:rsidTr="004974AB">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lastRenderedPageBreak/>
              <w:t>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b/>
                <w:sz w:val="23"/>
                <w:szCs w:val="23"/>
              </w:rPr>
            </w:pPr>
            <w:r w:rsidRPr="00555967">
              <w:rPr>
                <w:rFonts w:ascii="Times New Roman" w:eastAsia="Times New Roman" w:hAnsi="Times New Roman" w:cs="Times New Roman"/>
                <w:b/>
                <w:sz w:val="23"/>
                <w:szCs w:val="23"/>
              </w:rPr>
              <w:t>Кінцевий строк подання тендерної пропозиції</w:t>
            </w:r>
          </w:p>
        </w:tc>
        <w:tc>
          <w:tcPr>
            <w:tcW w:w="7029" w:type="dxa"/>
            <w:shd w:val="clear" w:color="auto" w:fill="FFFFFF" w:themeFill="background1"/>
            <w:vAlign w:val="center"/>
          </w:tcPr>
          <w:p w:rsidR="00B9294B" w:rsidRPr="00555967" w:rsidRDefault="00B9294B" w:rsidP="00D455DE">
            <w:pPr>
              <w:suppressAutoHyphens/>
              <w:ind w:firstLine="284"/>
              <w:contextualSpacing/>
              <w:jc w:val="center"/>
              <w:rPr>
                <w:rFonts w:ascii="Times New Roman" w:eastAsia="Times New Roman" w:hAnsi="Times New Roman" w:cs="Times New Roman"/>
                <w:sz w:val="23"/>
                <w:szCs w:val="23"/>
              </w:rPr>
            </w:pPr>
            <w:r w:rsidRPr="00D455DE">
              <w:rPr>
                <w:rFonts w:ascii="Times New Roman" w:eastAsia="Times New Roman" w:hAnsi="Times New Roman" w:cs="Times New Roman"/>
                <w:sz w:val="23"/>
                <w:szCs w:val="23"/>
              </w:rPr>
              <w:t>Кінцевий строк подання тендерних пропозицій –</w:t>
            </w:r>
            <w:r w:rsidR="00D455DE">
              <w:rPr>
                <w:rFonts w:ascii="Times New Roman" w:eastAsia="Times New Roman" w:hAnsi="Times New Roman" w:cs="Times New Roman"/>
                <w:sz w:val="23"/>
                <w:szCs w:val="23"/>
              </w:rPr>
              <w:t xml:space="preserve"> </w:t>
            </w:r>
            <w:r w:rsidR="00BB2C3D" w:rsidRPr="00D455DE">
              <w:rPr>
                <w:rFonts w:ascii="Times New Roman" w:eastAsia="Times New Roman" w:hAnsi="Times New Roman" w:cs="Times New Roman"/>
                <w:b/>
                <w:sz w:val="23"/>
                <w:szCs w:val="23"/>
                <w:u w:val="single"/>
              </w:rPr>
              <w:t>1</w:t>
            </w:r>
            <w:r w:rsidR="00D455DE">
              <w:rPr>
                <w:rFonts w:ascii="Times New Roman" w:eastAsia="Times New Roman" w:hAnsi="Times New Roman" w:cs="Times New Roman"/>
                <w:b/>
                <w:sz w:val="23"/>
                <w:szCs w:val="23"/>
                <w:u w:val="single"/>
              </w:rPr>
              <w:t>4</w:t>
            </w:r>
            <w:r w:rsidR="00FD34CF" w:rsidRPr="00D455DE">
              <w:rPr>
                <w:rFonts w:ascii="Times New Roman" w:eastAsia="Times New Roman" w:hAnsi="Times New Roman" w:cs="Times New Roman"/>
                <w:b/>
                <w:sz w:val="23"/>
                <w:szCs w:val="23"/>
                <w:u w:val="single"/>
              </w:rPr>
              <w:t>.</w:t>
            </w:r>
            <w:r w:rsidR="00BB2C3D" w:rsidRPr="00D455DE">
              <w:rPr>
                <w:rFonts w:ascii="Times New Roman" w:eastAsia="Times New Roman" w:hAnsi="Times New Roman" w:cs="Times New Roman"/>
                <w:b/>
                <w:sz w:val="23"/>
                <w:szCs w:val="23"/>
                <w:u w:val="single"/>
              </w:rPr>
              <w:t>12</w:t>
            </w:r>
            <w:r w:rsidR="00293051" w:rsidRPr="00D455DE">
              <w:rPr>
                <w:rFonts w:ascii="Times New Roman" w:eastAsia="Times New Roman" w:hAnsi="Times New Roman" w:cs="Times New Roman"/>
                <w:b/>
                <w:sz w:val="23"/>
                <w:szCs w:val="23"/>
                <w:u w:val="single"/>
              </w:rPr>
              <w:t>.2023.</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2</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Дата та час розкриття тендерної пропозиції</w:t>
            </w:r>
          </w:p>
        </w:tc>
        <w:tc>
          <w:tcPr>
            <w:tcW w:w="7029" w:type="dxa"/>
            <w:shd w:val="clear" w:color="auto" w:fill="FFFFFF" w:themeFill="background1"/>
          </w:tcPr>
          <w:p w:rsidR="0061448D" w:rsidRPr="00555967" w:rsidRDefault="0061448D" w:rsidP="0061448D">
            <w:pPr>
              <w:widowControl w:val="0"/>
              <w:suppressAutoHyphens/>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448D" w:rsidRPr="00555967" w:rsidRDefault="0061448D" w:rsidP="0061448D">
            <w:pPr>
              <w:widowControl w:val="0"/>
              <w:suppressAutoHyphens/>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1448D" w:rsidRPr="00555967" w:rsidRDefault="0061448D" w:rsidP="00D66634">
            <w:pPr>
              <w:widowControl w:val="0"/>
              <w:suppressAutoHyphens/>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475469" w:rsidRPr="00555967">
              <w:rPr>
                <w:rFonts w:ascii="Times New Roman" w:eastAsia="Times New Roman" w:hAnsi="Times New Roman" w:cs="Times New Roman"/>
                <w:sz w:val="23"/>
                <w:szCs w:val="23"/>
              </w:rPr>
              <w:t>О</w:t>
            </w:r>
            <w:r w:rsidRPr="00555967">
              <w:rPr>
                <w:rFonts w:ascii="Times New Roman" w:eastAsia="Times New Roman" w:hAnsi="Times New Roman" w:cs="Times New Roman"/>
                <w:sz w:val="23"/>
                <w:szCs w:val="23"/>
              </w:rPr>
              <w:t>собливостей. Замовник розглядає найбільш економічно вигідну тендерну пропозицію учасника процедури закупівлі відповідно до пункту</w:t>
            </w:r>
            <w:r w:rsidR="00475469" w:rsidRPr="00555967">
              <w:rPr>
                <w:rFonts w:ascii="Times New Roman" w:eastAsia="Times New Roman" w:hAnsi="Times New Roman" w:cs="Times New Roman"/>
                <w:sz w:val="23"/>
                <w:szCs w:val="23"/>
              </w:rPr>
              <w:t xml:space="preserve"> 36 Особливостей</w:t>
            </w:r>
            <w:r w:rsidRPr="00555967">
              <w:rPr>
                <w:rFonts w:ascii="Times New Roman" w:eastAsia="Times New Roman" w:hAnsi="Times New Roman" w:cs="Times New Roman"/>
                <w:sz w:val="23"/>
                <w:szCs w:val="23"/>
              </w:rPr>
              <w:t xml:space="preserve"> щодо її відповідності вимогам тендерної документації.</w:t>
            </w:r>
          </w:p>
          <w:p w:rsidR="00B9294B" w:rsidRPr="00555967" w:rsidRDefault="00475469" w:rsidP="008A46F1">
            <w:pPr>
              <w:widowControl w:val="0"/>
              <w:suppressAutoHyphens/>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9294B" w:rsidRPr="00555967" w:rsidTr="00D647B2">
        <w:trPr>
          <w:trHeight w:val="522"/>
          <w:jc w:val="center"/>
        </w:trPr>
        <w:tc>
          <w:tcPr>
            <w:tcW w:w="10603" w:type="dxa"/>
            <w:gridSpan w:val="3"/>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Розділ V. Оцінка тендерної пропозиції</w:t>
            </w:r>
          </w:p>
        </w:tc>
      </w:tr>
      <w:tr w:rsidR="00B9294B" w:rsidRPr="00555967" w:rsidTr="008A46F1">
        <w:trPr>
          <w:trHeight w:val="328"/>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7029" w:type="dxa"/>
            <w:shd w:val="clear" w:color="auto" w:fill="FFFFFF" w:themeFill="background1"/>
          </w:tcPr>
          <w:p w:rsidR="00B9294B" w:rsidRPr="00555967" w:rsidRDefault="00B9294B" w:rsidP="00D647B2">
            <w:pPr>
              <w:widowControl w:val="0"/>
              <w:suppressAutoHyphens/>
              <w:ind w:firstLine="165"/>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Єдиним критерієм оцінки тендерних пропозицій є ціна, питома вага критерію – 100 %.</w:t>
            </w:r>
          </w:p>
          <w:p w:rsidR="007A48E2" w:rsidRPr="00555967" w:rsidRDefault="007A48E2" w:rsidP="007A48E2">
            <w:pPr>
              <w:pStyle w:val="10"/>
              <w:widowControl w:val="0"/>
              <w:pBdr>
                <w:top w:val="nil"/>
                <w:left w:val="nil"/>
                <w:bottom w:val="nil"/>
                <w:right w:val="nil"/>
                <w:between w:val="nil"/>
              </w:pBdr>
              <w:ind w:firstLine="284"/>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Оцінка тендерної пропозиції проводиться електронною системою закупівель автоматично на основі критеріїв</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5469" w:rsidRPr="00555967" w:rsidRDefault="007A48E2" w:rsidP="00C22BAD">
            <w:pPr>
              <w:pStyle w:val="10"/>
              <w:widowControl w:val="0"/>
              <w:pBdr>
                <w:top w:val="nil"/>
                <w:left w:val="nil"/>
                <w:bottom w:val="nil"/>
                <w:right w:val="nil"/>
                <w:between w:val="nil"/>
              </w:pBdr>
              <w:ind w:firstLine="284"/>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B9294B" w:rsidRPr="0055596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i/>
                <w:sz w:val="23"/>
                <w:szCs w:val="23"/>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w:t>
            </w:r>
            <w:r w:rsidRPr="00555967">
              <w:rPr>
                <w:rFonts w:ascii="Times New Roman" w:eastAsia="Times New Roman" w:hAnsi="Times New Roman" w:cs="Times New Roman"/>
                <w:i/>
                <w:sz w:val="23"/>
                <w:szCs w:val="23"/>
              </w:rPr>
              <w:lastRenderedPageBreak/>
              <w:t>вартості товарів, робіт або послуг.</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2</w:t>
            </w:r>
          </w:p>
        </w:tc>
        <w:tc>
          <w:tcPr>
            <w:tcW w:w="3004" w:type="dxa"/>
            <w:shd w:val="clear" w:color="auto" w:fill="FFFFFF" w:themeFill="background1"/>
          </w:tcPr>
          <w:p w:rsidR="00B9294B" w:rsidRPr="00555967" w:rsidRDefault="00B9294B" w:rsidP="00D647B2">
            <w:pPr>
              <w:pStyle w:val="10"/>
              <w:pBdr>
                <w:top w:val="nil"/>
                <w:left w:val="nil"/>
                <w:bottom w:val="nil"/>
                <w:right w:val="nil"/>
                <w:between w:val="nil"/>
              </w:pBdr>
              <w:shd w:val="clear" w:color="auto" w:fill="FFFFFF"/>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c>
          <w:tcPr>
            <w:tcW w:w="7029" w:type="dxa"/>
            <w:shd w:val="clear" w:color="auto" w:fill="FFFFFF" w:themeFill="background1"/>
          </w:tcPr>
          <w:p w:rsidR="00B9294B" w:rsidRPr="00555967" w:rsidRDefault="00B9294B" w:rsidP="00D647B2">
            <w:pPr>
              <w:pStyle w:val="10"/>
              <w:pBdr>
                <w:top w:val="nil"/>
                <w:left w:val="nil"/>
                <w:bottom w:val="nil"/>
                <w:right w:val="nil"/>
                <w:between w:val="nil"/>
              </w:pBdr>
              <w:shd w:val="clear" w:color="auto" w:fill="FFFFFF"/>
              <w:ind w:firstLine="284"/>
              <w:contextualSpacing/>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sz w:val="23"/>
                <w:szCs w:val="23"/>
              </w:rPr>
              <w:t xml:space="preserve">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29 липня 2020 року за № 715/34998 «Про затвердження Переліку формальних помилок».</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3</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Інша інформація</w:t>
            </w:r>
          </w:p>
        </w:tc>
        <w:tc>
          <w:tcPr>
            <w:tcW w:w="7029" w:type="dxa"/>
            <w:shd w:val="clear" w:color="auto" w:fill="FFFFFF" w:themeFill="background1"/>
          </w:tcPr>
          <w:p w:rsidR="00B9294B" w:rsidRPr="00555967" w:rsidRDefault="00B9294B" w:rsidP="00D647B2">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B9294B" w:rsidRPr="00555967" w:rsidRDefault="00B9294B" w:rsidP="00D647B2">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B9294B" w:rsidRPr="00555967"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3"/>
                <w:szCs w:val="23"/>
              </w:rPr>
            </w:pPr>
            <w:r w:rsidRPr="00555967">
              <w:rPr>
                <w:rFonts w:ascii="Times New Roman" w:hAnsi="Times New Roman" w:cs="Times New Roman"/>
                <w:sz w:val="23"/>
                <w:szCs w:val="23"/>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t>4</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3"/>
                <w:szCs w:val="23"/>
              </w:rPr>
            </w:pPr>
            <w:r w:rsidRPr="00555967">
              <w:rPr>
                <w:rFonts w:ascii="Times New Roman" w:hAnsi="Times New Roman" w:cs="Times New Roman"/>
                <w:b/>
                <w:sz w:val="23"/>
                <w:szCs w:val="23"/>
                <w:lang w:eastAsia="uk-UA"/>
              </w:rPr>
              <w:t>Розгляд тендерних пропозицій учасників</w:t>
            </w:r>
          </w:p>
        </w:tc>
        <w:tc>
          <w:tcPr>
            <w:tcW w:w="7029" w:type="dxa"/>
            <w:shd w:val="clear" w:color="auto" w:fill="FFFFFF" w:themeFill="background1"/>
          </w:tcPr>
          <w:p w:rsidR="006C71DD" w:rsidRPr="00555967" w:rsidRDefault="00CC45E3" w:rsidP="005472B1">
            <w:pPr>
              <w:pStyle w:val="10"/>
              <w:widowControl w:val="0"/>
              <w:pBdr>
                <w:top w:val="nil"/>
                <w:left w:val="nil"/>
                <w:bottom w:val="nil"/>
                <w:right w:val="nil"/>
                <w:between w:val="nil"/>
              </w:pBdr>
              <w:ind w:firstLine="284"/>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з урахуванням положень пункту 43 Особливостей.</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t>5</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3"/>
                <w:szCs w:val="23"/>
              </w:rPr>
            </w:pPr>
            <w:r w:rsidRPr="00555967">
              <w:rPr>
                <w:rFonts w:ascii="Times New Roman" w:hAnsi="Times New Roman" w:cs="Times New Roman"/>
                <w:b/>
                <w:sz w:val="23"/>
                <w:szCs w:val="23"/>
                <w:lang w:eastAsia="uk-UA"/>
              </w:rPr>
              <w:t>Усунення виявлених замовником невідповідностей в тендерній пропозиції</w:t>
            </w:r>
          </w:p>
        </w:tc>
        <w:tc>
          <w:tcPr>
            <w:tcW w:w="7029" w:type="dxa"/>
            <w:shd w:val="clear" w:color="auto" w:fill="FFFFFF" w:themeFill="background1"/>
          </w:tcPr>
          <w:p w:rsidR="00B6082E" w:rsidRPr="00555967" w:rsidRDefault="00B6082E" w:rsidP="00B6082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Якщо замовником під час розгляду тендерної пропозиції учасника процедури закупівлі виявлено невідповідності </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082E" w:rsidRPr="00555967" w:rsidRDefault="00B6082E" w:rsidP="00B6082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65F8" w:rsidRPr="00555967" w:rsidRDefault="00B6082E" w:rsidP="00B6082E">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t>6</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3"/>
                <w:szCs w:val="23"/>
              </w:rPr>
            </w:pPr>
            <w:r w:rsidRPr="00555967">
              <w:rPr>
                <w:rFonts w:ascii="Times New Roman" w:hAnsi="Times New Roman" w:cs="Times New Roman"/>
                <w:b/>
                <w:sz w:val="23"/>
                <w:szCs w:val="23"/>
                <w:lang w:eastAsia="uk-UA"/>
              </w:rPr>
              <w:t>Розгляд тендерної пропозиції з аномально низькою ціною</w:t>
            </w:r>
          </w:p>
        </w:tc>
        <w:tc>
          <w:tcPr>
            <w:tcW w:w="7029" w:type="dxa"/>
            <w:shd w:val="clear" w:color="auto" w:fill="FFFFFF" w:themeFill="background1"/>
          </w:tcPr>
          <w:p w:rsidR="00753788" w:rsidRPr="00555967" w:rsidRDefault="00753788" w:rsidP="00AA0790">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555967">
              <w:rPr>
                <w:rFonts w:ascii="Times New Roman" w:hAnsi="Times New Roman" w:cs="Times New Roman"/>
                <w:sz w:val="23"/>
                <w:szCs w:val="23"/>
                <w:lang w:eastAsia="zh-CN"/>
              </w:rPr>
              <w:lastRenderedPageBreak/>
              <w:t xml:space="preserve">пропозицій інших учасників процедури закупівлі, та/або є меншою на 30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3788" w:rsidRPr="00555967" w:rsidRDefault="00753788" w:rsidP="00AA0790">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A0790" w:rsidRPr="00555967" w:rsidRDefault="00AA0790" w:rsidP="00AA0790">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Обґрунтування аномально низької тендерної пропозиції може містити інформацію про:</w:t>
            </w:r>
          </w:p>
          <w:p w:rsidR="00AA0790" w:rsidRPr="00555967" w:rsidRDefault="00AA0790" w:rsidP="00AA0790">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A0790" w:rsidRPr="00555967" w:rsidRDefault="00AA0790" w:rsidP="00AA0790">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294B" w:rsidRPr="00555967" w:rsidRDefault="00AA0790" w:rsidP="00C42463">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отримання учасником процедури закупівлі державної допомоги згідно із законодавством.</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lastRenderedPageBreak/>
              <w:t>7</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3"/>
                <w:szCs w:val="23"/>
              </w:rPr>
            </w:pPr>
            <w:r w:rsidRPr="00555967">
              <w:rPr>
                <w:rFonts w:ascii="Times New Roman" w:hAnsi="Times New Roman" w:cs="Times New Roman"/>
                <w:b/>
                <w:sz w:val="23"/>
                <w:szCs w:val="23"/>
                <w:lang w:eastAsia="uk-UA"/>
              </w:rPr>
              <w:t>Відхилення тендерних пропозицій</w:t>
            </w:r>
          </w:p>
        </w:tc>
        <w:tc>
          <w:tcPr>
            <w:tcW w:w="7029" w:type="dxa"/>
            <w:shd w:val="clear" w:color="auto" w:fill="FFFFFF" w:themeFill="background1"/>
          </w:tcPr>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Замовник відхиляє тендерну пропозицію із зазначенням аргументації в електронній системі закупівель у разі, коли:</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1) учасник процедури закупівлі:</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підпадає під підстави, встановлені пунктом 47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надав забезпечення тендерної пропозиції, якщо таке забезпечення вимагалося замовником;</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визначив конфіденційною інформацію, що не може бути визначена як конфіденційна відповідно до вимог пункту 40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є громадянином Російської Федерації/Республіки Білорусь (крім того, що проживає на території України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на законних підставах); юридичною особою, утвореною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555967">
              <w:rPr>
                <w:rFonts w:ascii="Times New Roman" w:hAnsi="Times New Roman" w:cs="Times New Roman"/>
                <w:sz w:val="23"/>
                <w:szCs w:val="23"/>
                <w:lang w:eastAsia="zh-CN"/>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з питань виявлення, розшуку та управління активами, одержаними від корупційних та інших злочинів;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2) тендерна пропозиція:</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є такою, строк дії якої закінчився;</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в тендерній документації;</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відповідає вимогам, установленим у тендерній документації відповідно до абзацу першого частини третьої статті 22 Закону;</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3) переможець процедури закупівлі:</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не надав забезпечення виконання договору про закупівлю, якщо таке забезпечення вимагалося замовником;</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Замовник може відхилити тендерну пропозицію із зазначенням аргументації в електронній системі закупівель у разі, коли:</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939"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2463" w:rsidRPr="00555967" w:rsidRDefault="00D62939" w:rsidP="00D62939">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5D53" w:rsidRPr="00555967" w:rsidRDefault="00171DF6" w:rsidP="00555D53">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sz w:val="23"/>
                <w:szCs w:val="23"/>
              </w:rPr>
            </w:pPr>
            <w:r w:rsidRPr="00555967">
              <w:rPr>
                <w:rFonts w:ascii="Times New Roman" w:eastAsia="Times New Roman" w:hAnsi="Times New Roman" w:cs="Times New Roman"/>
                <w:b/>
                <w:sz w:val="23"/>
                <w:szCs w:val="23"/>
              </w:rPr>
              <w:lastRenderedPageBreak/>
              <w:t>8</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Права учасника у разі відхилення тендерної пропозиції</w:t>
            </w:r>
          </w:p>
        </w:tc>
        <w:tc>
          <w:tcPr>
            <w:tcW w:w="7029" w:type="dxa"/>
            <w:shd w:val="clear" w:color="auto" w:fill="FFFFFF" w:themeFill="background1"/>
          </w:tcPr>
          <w:p w:rsidR="00B9294B" w:rsidRPr="00555967" w:rsidRDefault="00CF09D8" w:rsidP="00A27334">
            <w:pPr>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 xml:space="preserve">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w:t>
            </w:r>
            <w:r w:rsidR="00BB2C3D" w:rsidRPr="00555967">
              <w:rPr>
                <w:rFonts w:ascii="Times New Roman" w:hAnsi="Times New Roman" w:cs="Times New Roman"/>
                <w:sz w:val="23"/>
                <w:szCs w:val="23"/>
                <w:lang w:eastAsia="zh-CN"/>
              </w:rPr>
              <w:t xml:space="preserve"> </w:t>
            </w:r>
            <w:r w:rsidRPr="00555967">
              <w:rPr>
                <w:rFonts w:ascii="Times New Roman" w:hAnsi="Times New Roman" w:cs="Times New Roman"/>
                <w:sz w:val="23"/>
                <w:szCs w:val="23"/>
                <w:lang w:eastAsia="zh-CN"/>
              </w:rPr>
              <w:t>про закупівлю в електронній системі закупівель відповідно до статті 10 Закону.</w:t>
            </w:r>
          </w:p>
        </w:tc>
      </w:tr>
      <w:tr w:rsidR="00B9294B" w:rsidRPr="00555967" w:rsidTr="00D647B2">
        <w:trPr>
          <w:trHeight w:val="522"/>
          <w:jc w:val="center"/>
        </w:trPr>
        <w:tc>
          <w:tcPr>
            <w:tcW w:w="10603" w:type="dxa"/>
            <w:gridSpan w:val="3"/>
            <w:shd w:val="clear" w:color="auto" w:fill="FFFFFF" w:themeFill="background1"/>
            <w:vAlign w:val="center"/>
          </w:tcPr>
          <w:p w:rsidR="00B9294B" w:rsidRPr="00555967" w:rsidRDefault="00B9294B" w:rsidP="00D647B2">
            <w:pPr>
              <w:pStyle w:val="10"/>
              <w:widowControl w:val="0"/>
              <w:pBdr>
                <w:top w:val="nil"/>
                <w:left w:val="nil"/>
                <w:bottom w:val="nil"/>
                <w:right w:val="nil"/>
                <w:between w:val="nil"/>
              </w:pBdr>
              <w:ind w:hanging="21"/>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t>Розділ VI. Результати тендеру та укладання договору про закупівлю</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1</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Відміна замовником тендеру чи визнання його таким, що не відбувся</w:t>
            </w:r>
          </w:p>
        </w:tc>
        <w:tc>
          <w:tcPr>
            <w:tcW w:w="7029" w:type="dxa"/>
            <w:shd w:val="clear" w:color="auto" w:fill="FFFFFF" w:themeFill="background1"/>
          </w:tcPr>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Замовник відміняє відкриті торги у разі:</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1) відсутності подальшої потреби в закупівлі товарів, робіт чи послуг;</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Відкриті торги автоматично відміняються електронною системою закупівель у разі:</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2) неподання жодної тендерної пропозиції для участі у відкритих торгах у строк, установлений замовником згідно з цими особливостями.</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Електронною системою закупівель автоматично протягом одного </w:t>
            </w:r>
            <w:r w:rsidRPr="00555967">
              <w:rPr>
                <w:rFonts w:ascii="Times New Roman" w:eastAsia="Times New Roman" w:hAnsi="Times New Roman" w:cs="Times New Roman"/>
                <w:sz w:val="23"/>
                <w:szCs w:val="23"/>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7E62" w:rsidRPr="00555967" w:rsidRDefault="00B37E62" w:rsidP="00B37E6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Відкриті торги можуть бути відмінені частково (за лотом).</w:t>
            </w:r>
          </w:p>
          <w:p w:rsidR="00B9294B" w:rsidRPr="00555967" w:rsidRDefault="00B37E62"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2</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 xml:space="preserve">Строк укладання договору </w:t>
            </w:r>
          </w:p>
        </w:tc>
        <w:tc>
          <w:tcPr>
            <w:tcW w:w="7029" w:type="dxa"/>
            <w:shd w:val="clear" w:color="auto" w:fill="FFFFFF" w:themeFill="background1"/>
          </w:tcPr>
          <w:p w:rsidR="00083754" w:rsidRPr="00555967" w:rsidRDefault="00083754" w:rsidP="00083754">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9294B" w:rsidRPr="00555967" w:rsidRDefault="00083754" w:rsidP="00D647B2">
            <w:pPr>
              <w:widowControl w:val="0"/>
              <w:suppressAutoHyphens/>
              <w:ind w:firstLine="284"/>
              <w:contextualSpacing/>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3</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 xml:space="preserve">Укладання договору про закупівлю та порядок зміни його умов </w:t>
            </w:r>
          </w:p>
        </w:tc>
        <w:tc>
          <w:tcPr>
            <w:tcW w:w="7029" w:type="dxa"/>
            <w:shd w:val="clear" w:color="auto" w:fill="FFFFFF" w:themeFill="background1"/>
          </w:tcPr>
          <w:p w:rsidR="00083754" w:rsidRPr="00555967" w:rsidRDefault="00FB69DC" w:rsidP="00D647B2">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9DC" w:rsidRPr="00555967" w:rsidRDefault="00FB69DC" w:rsidP="00FB69DC">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Забороняється укладення договорів про закупівлю, </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 xml:space="preserve">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5F4D42" w:rsidRPr="00555967">
              <w:rPr>
                <w:rFonts w:ascii="Times New Roman" w:eastAsia="Times New Roman" w:hAnsi="Times New Roman" w:cs="Times New Roman"/>
                <w:sz w:val="23"/>
                <w:szCs w:val="23"/>
              </w:rPr>
              <w:t>О</w:t>
            </w:r>
            <w:r w:rsidRPr="00555967">
              <w:rPr>
                <w:rFonts w:ascii="Times New Roman" w:eastAsia="Times New Roman" w:hAnsi="Times New Roman" w:cs="Times New Roman"/>
                <w:sz w:val="23"/>
                <w:szCs w:val="23"/>
              </w:rPr>
              <w:t>собливостями.</w:t>
            </w:r>
          </w:p>
          <w:p w:rsidR="00FB69DC" w:rsidRPr="00555967" w:rsidRDefault="00FB69DC" w:rsidP="00FB69DC">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B69DC" w:rsidRPr="00555967" w:rsidRDefault="00FB69DC" w:rsidP="00FB69DC">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визначення грошового еквівалента зобов’язання в іноземній валюті;</w:t>
            </w:r>
          </w:p>
          <w:p w:rsidR="00FB69DC" w:rsidRPr="00555967" w:rsidRDefault="00FB69DC" w:rsidP="00FB69DC">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rsidR="00B9294B" w:rsidRPr="00555967" w:rsidRDefault="00FB69DC" w:rsidP="00FB69DC">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4</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 xml:space="preserve">Істотні умови, що обов’язково включаються </w:t>
            </w:r>
            <w:r w:rsidR="00BB2C3D" w:rsidRPr="00555967">
              <w:rPr>
                <w:rFonts w:ascii="Times New Roman" w:eastAsia="Times New Roman" w:hAnsi="Times New Roman" w:cs="Times New Roman"/>
                <w:b/>
                <w:color w:val="000000"/>
                <w:sz w:val="23"/>
                <w:szCs w:val="23"/>
              </w:rPr>
              <w:t xml:space="preserve"> </w:t>
            </w:r>
            <w:r w:rsidRPr="00555967">
              <w:rPr>
                <w:rFonts w:ascii="Times New Roman" w:eastAsia="Times New Roman" w:hAnsi="Times New Roman" w:cs="Times New Roman"/>
                <w:b/>
                <w:color w:val="000000"/>
                <w:sz w:val="23"/>
                <w:szCs w:val="23"/>
              </w:rPr>
              <w:t>до договору про закупівлю</w:t>
            </w:r>
          </w:p>
        </w:tc>
        <w:tc>
          <w:tcPr>
            <w:tcW w:w="7029" w:type="dxa"/>
            <w:shd w:val="clear" w:color="auto" w:fill="FFFFFF" w:themeFill="background1"/>
          </w:tcPr>
          <w:p w:rsidR="00FB69DC" w:rsidRPr="00555967" w:rsidRDefault="00FB69DC" w:rsidP="002006EF">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w:t>
            </w:r>
            <w:r w:rsidR="009B5DC8" w:rsidRPr="00555967">
              <w:rPr>
                <w:rFonts w:ascii="Times New Roman" w:eastAsia="Times New Roman" w:hAnsi="Times New Roman" w:cs="Times New Roman"/>
                <w:sz w:val="23"/>
                <w:szCs w:val="23"/>
              </w:rPr>
              <w:t>–</w:t>
            </w:r>
            <w:r w:rsidRPr="00555967">
              <w:rPr>
                <w:rFonts w:ascii="Times New Roman" w:eastAsia="Times New Roman" w:hAnsi="Times New Roman" w:cs="Times New Roman"/>
                <w:sz w:val="23"/>
                <w:szCs w:val="23"/>
              </w:rPr>
              <w:t xml:space="preserve"> п’ятої, сьомої </w:t>
            </w:r>
            <w:r w:rsidR="009B5DC8" w:rsidRPr="00555967">
              <w:rPr>
                <w:rFonts w:ascii="Times New Roman" w:eastAsia="Times New Roman" w:hAnsi="Times New Roman" w:cs="Times New Roman"/>
                <w:sz w:val="23"/>
                <w:szCs w:val="23"/>
              </w:rPr>
              <w:t>–</w:t>
            </w:r>
            <w:r w:rsidRPr="00555967">
              <w:rPr>
                <w:rFonts w:ascii="Times New Roman" w:eastAsia="Times New Roman" w:hAnsi="Times New Roman" w:cs="Times New Roman"/>
                <w:sz w:val="23"/>
                <w:szCs w:val="23"/>
              </w:rPr>
              <w:t xml:space="preserve"> дев’ятої статті 41 Закону та </w:t>
            </w:r>
            <w:r w:rsidR="009B5DC8" w:rsidRPr="00555967">
              <w:rPr>
                <w:rFonts w:ascii="Times New Roman" w:eastAsia="Times New Roman" w:hAnsi="Times New Roman" w:cs="Times New Roman"/>
                <w:sz w:val="23"/>
                <w:szCs w:val="23"/>
              </w:rPr>
              <w:t>О</w:t>
            </w:r>
            <w:r w:rsidRPr="00555967">
              <w:rPr>
                <w:rFonts w:ascii="Times New Roman" w:eastAsia="Times New Roman" w:hAnsi="Times New Roman" w:cs="Times New Roman"/>
                <w:sz w:val="23"/>
                <w:szCs w:val="23"/>
              </w:rPr>
              <w:t>собливостей.</w:t>
            </w:r>
          </w:p>
          <w:p w:rsidR="005F4D42" w:rsidRPr="00555967" w:rsidRDefault="005F4D42"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1) зменшення обсягів закупівлі, зокрема з урахуванням </w:t>
            </w:r>
            <w:r w:rsidRPr="00555967">
              <w:rPr>
                <w:rFonts w:ascii="Times New Roman" w:eastAsia="Times New Roman" w:hAnsi="Times New Roman" w:cs="Times New Roman"/>
                <w:sz w:val="23"/>
                <w:szCs w:val="23"/>
              </w:rPr>
              <w:lastRenderedPageBreak/>
              <w:t>фактичного обсягу видатків замовника;</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5DC8"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69DC"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8) зміни умов у зв’язку із застосуванням положень частини шостої статті 41 Закону.</w:t>
            </w:r>
          </w:p>
          <w:p w:rsidR="00B9294B" w:rsidRPr="00555967" w:rsidRDefault="009B5DC8" w:rsidP="009B5DC8">
            <w:pPr>
              <w:widowControl w:val="0"/>
              <w:ind w:firstLine="284"/>
              <w:contextualSpacing/>
              <w:jc w:val="both"/>
              <w:rPr>
                <w:rFonts w:ascii="Times New Roman" w:eastAsia="Times New Roman" w:hAnsi="Times New Roman" w:cs="Times New Roman"/>
                <w:sz w:val="23"/>
                <w:szCs w:val="23"/>
              </w:rPr>
            </w:pPr>
            <w:r w:rsidRPr="00555967">
              <w:rPr>
                <w:rFonts w:ascii="Times New Roman" w:eastAsia="Times New Roman" w:hAnsi="Times New Roman" w:cs="Times New Roman"/>
                <w:sz w:val="23"/>
                <w:szCs w:val="23"/>
              </w:rPr>
              <w:t xml:space="preserve">У разі внесення змін до істотних умов договору </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 xml:space="preserve">про закупівлю у випадках, передбачених цим пунктом, замовник обов’язково оприлюднює повідомлення </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 xml:space="preserve">про внесення змін до договору про закупівлю відповідно </w:t>
            </w:r>
            <w:r w:rsidR="00BB2C3D"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rPr>
              <w:t>до вимог Закону з урахуванням Особливостей.</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lastRenderedPageBreak/>
              <w:t>5</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Дії замовника при відмові переможця торгів підписати договір про закупівлю</w:t>
            </w:r>
          </w:p>
        </w:tc>
        <w:tc>
          <w:tcPr>
            <w:tcW w:w="7029" w:type="dxa"/>
            <w:shd w:val="clear" w:color="auto" w:fill="FFFFFF" w:themeFill="background1"/>
          </w:tcPr>
          <w:p w:rsidR="00B9294B" w:rsidRPr="00555967" w:rsidRDefault="004E395B" w:rsidP="00BD3210">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color w:val="000000"/>
                <w:sz w:val="23"/>
                <w:szCs w:val="23"/>
              </w:rPr>
              <w:t xml:space="preserve">У разі відхилення тендерної пропозиції з підстави, визначеної підпунктом 3 пункту 44 </w:t>
            </w:r>
            <w:r w:rsidR="00091FCA" w:rsidRPr="00555967">
              <w:rPr>
                <w:rFonts w:ascii="Times New Roman" w:eastAsia="Times New Roman" w:hAnsi="Times New Roman" w:cs="Times New Roman"/>
                <w:color w:val="000000"/>
                <w:sz w:val="23"/>
                <w:szCs w:val="23"/>
              </w:rPr>
              <w:t>О</w:t>
            </w:r>
            <w:r w:rsidRPr="00555967">
              <w:rPr>
                <w:rFonts w:ascii="Times New Roman" w:eastAsia="Times New Roman" w:hAnsi="Times New Roman" w:cs="Times New Roman"/>
                <w:color w:val="000000"/>
                <w:sz w:val="23"/>
                <w:szCs w:val="23"/>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91FCA" w:rsidRPr="00555967">
              <w:rPr>
                <w:rFonts w:ascii="Times New Roman" w:eastAsia="Times New Roman" w:hAnsi="Times New Roman" w:cs="Times New Roman"/>
                <w:color w:val="000000"/>
                <w:sz w:val="23"/>
                <w:szCs w:val="23"/>
              </w:rPr>
              <w:t>О</w:t>
            </w:r>
            <w:r w:rsidRPr="00555967">
              <w:rPr>
                <w:rFonts w:ascii="Times New Roman" w:eastAsia="Times New Roman" w:hAnsi="Times New Roman" w:cs="Times New Roman"/>
                <w:color w:val="000000"/>
                <w:sz w:val="23"/>
                <w:szCs w:val="23"/>
              </w:rPr>
              <w:t>собливостей, та приймає рішення про намір укласти договір про закупівлю у порядку та на умовах, визначених статтею 33 Закону та пунктом</w:t>
            </w:r>
            <w:r w:rsidR="00091FCA" w:rsidRPr="00555967">
              <w:rPr>
                <w:rFonts w:ascii="Times New Roman" w:eastAsia="Times New Roman" w:hAnsi="Times New Roman" w:cs="Times New Roman"/>
                <w:color w:val="000000"/>
                <w:sz w:val="23"/>
                <w:szCs w:val="23"/>
              </w:rPr>
              <w:t xml:space="preserve"> 49 Особливостей</w:t>
            </w:r>
            <w:r w:rsidRPr="00555967">
              <w:rPr>
                <w:rFonts w:ascii="Times New Roman" w:eastAsia="Times New Roman" w:hAnsi="Times New Roman" w:cs="Times New Roman"/>
                <w:color w:val="000000"/>
                <w:sz w:val="23"/>
                <w:szCs w:val="23"/>
              </w:rPr>
              <w:t>.</w:t>
            </w:r>
          </w:p>
        </w:tc>
      </w:tr>
      <w:tr w:rsidR="00B9294B" w:rsidRPr="00555967" w:rsidTr="00B92B9D">
        <w:trPr>
          <w:trHeight w:val="522"/>
          <w:jc w:val="center"/>
        </w:trPr>
        <w:tc>
          <w:tcPr>
            <w:tcW w:w="570"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6</w:t>
            </w:r>
          </w:p>
        </w:tc>
        <w:tc>
          <w:tcPr>
            <w:tcW w:w="3004" w:type="dxa"/>
            <w:shd w:val="clear" w:color="auto" w:fill="FFFFFF" w:themeFill="background1"/>
          </w:tcPr>
          <w:p w:rsidR="00B9294B" w:rsidRPr="00555967"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3"/>
                <w:szCs w:val="23"/>
              </w:rPr>
            </w:pPr>
            <w:r w:rsidRPr="00555967">
              <w:rPr>
                <w:rFonts w:ascii="Times New Roman" w:eastAsia="Times New Roman" w:hAnsi="Times New Roman" w:cs="Times New Roman"/>
                <w:b/>
                <w:color w:val="000000"/>
                <w:sz w:val="23"/>
                <w:szCs w:val="23"/>
              </w:rPr>
              <w:t xml:space="preserve">Забезпечення виконання договору про закупівлю </w:t>
            </w:r>
          </w:p>
        </w:tc>
        <w:tc>
          <w:tcPr>
            <w:tcW w:w="7029" w:type="dxa"/>
            <w:shd w:val="clear" w:color="auto" w:fill="FFFFFF" w:themeFill="background1"/>
          </w:tcPr>
          <w:p w:rsidR="00B9294B" w:rsidRPr="00555967"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555967">
              <w:rPr>
                <w:rFonts w:ascii="Times New Roman" w:eastAsia="Times New Roman" w:hAnsi="Times New Roman" w:cs="Times New Roman"/>
                <w:sz w:val="23"/>
                <w:szCs w:val="23"/>
              </w:rPr>
              <w:t>Забезпечення виконання договору про закупівлю не вимагається.</w:t>
            </w:r>
          </w:p>
        </w:tc>
      </w:tr>
    </w:tbl>
    <w:p w:rsidR="004D2CF7" w:rsidRPr="00555967" w:rsidRDefault="00673E34" w:rsidP="004D2CF7">
      <w:pPr>
        <w:jc w:val="right"/>
        <w:rPr>
          <w:rFonts w:ascii="Times New Roman" w:hAnsi="Times New Roman" w:cs="Times New Roman"/>
          <w:b/>
          <w:bCs/>
          <w:sz w:val="23"/>
          <w:szCs w:val="23"/>
        </w:rPr>
      </w:pPr>
      <w:r w:rsidRPr="00555967">
        <w:rPr>
          <w:rFonts w:ascii="Times New Roman" w:eastAsia="Times New Roman" w:hAnsi="Times New Roman" w:cs="Times New Roman"/>
          <w:color w:val="000000"/>
          <w:sz w:val="24"/>
          <w:szCs w:val="24"/>
        </w:rPr>
        <w:br w:type="page"/>
      </w:r>
      <w:r w:rsidR="004D2CF7" w:rsidRPr="00555967">
        <w:rPr>
          <w:rFonts w:ascii="Times New Roman" w:hAnsi="Times New Roman" w:cs="Times New Roman"/>
          <w:b/>
          <w:bCs/>
          <w:sz w:val="23"/>
          <w:szCs w:val="23"/>
        </w:rPr>
        <w:lastRenderedPageBreak/>
        <w:t>Додаток 1</w:t>
      </w:r>
    </w:p>
    <w:p w:rsidR="004D2CF7" w:rsidRPr="00555967" w:rsidRDefault="004D2CF7" w:rsidP="004D2CF7">
      <w:pPr>
        <w:ind w:hanging="720"/>
        <w:jc w:val="right"/>
        <w:rPr>
          <w:rFonts w:ascii="Times New Roman" w:hAnsi="Times New Roman" w:cs="Times New Roman"/>
          <w:bCs/>
          <w:sz w:val="23"/>
          <w:szCs w:val="23"/>
        </w:rPr>
      </w:pPr>
      <w:r w:rsidRPr="00555967">
        <w:rPr>
          <w:rFonts w:ascii="Times New Roman" w:hAnsi="Times New Roman" w:cs="Times New Roman"/>
          <w:bCs/>
          <w:sz w:val="23"/>
          <w:szCs w:val="23"/>
        </w:rPr>
        <w:t>до Тендерної документації</w:t>
      </w:r>
    </w:p>
    <w:p w:rsidR="004D2CF7" w:rsidRPr="00555967" w:rsidRDefault="004D2CF7" w:rsidP="004D2CF7">
      <w:pPr>
        <w:ind w:hanging="720"/>
        <w:jc w:val="right"/>
        <w:rPr>
          <w:rFonts w:ascii="Times New Roman" w:hAnsi="Times New Roman" w:cs="Times New Roman"/>
          <w:b/>
          <w:bCs/>
          <w:sz w:val="23"/>
          <w:szCs w:val="23"/>
        </w:rPr>
      </w:pPr>
    </w:p>
    <w:p w:rsidR="009A63F5" w:rsidRPr="00555967" w:rsidRDefault="009A63F5" w:rsidP="009A63F5">
      <w:pPr>
        <w:jc w:val="center"/>
        <w:outlineLvl w:val="0"/>
        <w:rPr>
          <w:rFonts w:ascii="Times New Roman" w:eastAsia="Arial" w:hAnsi="Times New Roman" w:cs="Times New Roman"/>
          <w:b/>
          <w:bCs/>
          <w:sz w:val="23"/>
          <w:szCs w:val="23"/>
        </w:rPr>
      </w:pPr>
      <w:r w:rsidRPr="00555967">
        <w:rPr>
          <w:rFonts w:ascii="Times New Roman" w:eastAsia="Arial" w:hAnsi="Times New Roman" w:cs="Times New Roman"/>
          <w:b/>
          <w:bCs/>
          <w:sz w:val="23"/>
          <w:szCs w:val="23"/>
        </w:rPr>
        <w:t>ТЕНДЕРНА ПРОПОЗИЦІЯ</w:t>
      </w:r>
    </w:p>
    <w:p w:rsidR="009A63F5" w:rsidRPr="00555967" w:rsidRDefault="009A63F5" w:rsidP="009A63F5">
      <w:pPr>
        <w:jc w:val="center"/>
        <w:rPr>
          <w:rFonts w:ascii="Times New Roman" w:eastAsia="Arial" w:hAnsi="Times New Roman" w:cs="Times New Roman"/>
          <w:i/>
          <w:sz w:val="23"/>
          <w:szCs w:val="23"/>
        </w:rPr>
      </w:pPr>
      <w:r w:rsidRPr="00555967">
        <w:rPr>
          <w:rFonts w:ascii="Times New Roman" w:eastAsia="Arial" w:hAnsi="Times New Roman" w:cs="Times New Roman"/>
          <w:i/>
          <w:sz w:val="23"/>
          <w:szCs w:val="23"/>
        </w:rPr>
        <w:t>(на офіційному бланку учасника)</w:t>
      </w:r>
    </w:p>
    <w:p w:rsidR="009A63F5" w:rsidRPr="00555967" w:rsidRDefault="009A63F5" w:rsidP="009A63F5">
      <w:pPr>
        <w:contextualSpacing/>
        <w:rPr>
          <w:rFonts w:ascii="Times New Roman" w:eastAsia="Arial" w:hAnsi="Times New Roman" w:cs="Times New Roman"/>
          <w:i/>
          <w:sz w:val="23"/>
          <w:szCs w:val="23"/>
        </w:rPr>
      </w:pPr>
    </w:p>
    <w:p w:rsidR="009A63F5" w:rsidRPr="00555967" w:rsidRDefault="009A63F5" w:rsidP="009A63F5">
      <w:pPr>
        <w:tabs>
          <w:tab w:val="left" w:pos="426"/>
        </w:tabs>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1. Повне найменування учасника _________________________________________________________</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 xml:space="preserve">2. Адреса (місце знаходження) ___________________________________________________________ </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3. Телефон/факс:_______________________________________________________________________</w:t>
      </w:r>
    </w:p>
    <w:p w:rsidR="009A63F5" w:rsidRPr="00555967" w:rsidRDefault="009A63F5" w:rsidP="009A63F5">
      <w:pPr>
        <w:spacing w:after="200" w:line="276" w:lineRule="auto"/>
        <w:contextualSpacing/>
        <w:jc w:val="both"/>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4. Електронна адреса:________________________________________________________________</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5. Керівництво (прізвище, ім’я по батькові) ________________________________________________</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6. Форма власності та юридичний статус підприємства (організації)____________________________</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 xml:space="preserve">7. Загальна вартість тендерної пропозиції* </w:t>
      </w:r>
    </w:p>
    <w:p w:rsidR="009A63F5" w:rsidRPr="00555967" w:rsidRDefault="009A63F5" w:rsidP="009A63F5">
      <w:pPr>
        <w:contextualSpacing/>
        <w:jc w:val="both"/>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на загальну суму _______ (сума цифрами та прописом) гривень (з ПДВ), в тому числі ПДВ ______ (сума цифрами та прописом) гривень (або без ПДВ у разі якщо учасник не є платником ПДВ**).</w:t>
      </w:r>
    </w:p>
    <w:p w:rsidR="009A63F5" w:rsidRPr="00555967" w:rsidRDefault="009A63F5" w:rsidP="009A63F5">
      <w:pPr>
        <w:contextualSpacing/>
        <w:jc w:val="both"/>
        <w:rPr>
          <w:rFonts w:ascii="Times New Roman" w:eastAsia="MS Mincho;ＭＳ 明朝" w:hAnsi="Times New Roman" w:cs="Times New Roman"/>
          <w:sz w:val="23"/>
          <w:szCs w:val="23"/>
        </w:rPr>
      </w:pPr>
      <w:r w:rsidRPr="00555967">
        <w:rPr>
          <w:rFonts w:ascii="Times New Roman" w:eastAsia="MS Mincho;ＭＳ 明朝" w:hAnsi="Times New Roman" w:cs="Times New Roman"/>
          <w:sz w:val="23"/>
          <w:szCs w:val="23"/>
        </w:rPr>
        <w:t xml:space="preserve">8. Умови оплати: </w:t>
      </w:r>
    </w:p>
    <w:p w:rsidR="009A63F5" w:rsidRPr="00555967" w:rsidRDefault="00FA52DB" w:rsidP="009A63F5">
      <w:pPr>
        <w:ind w:firstLine="426"/>
        <w:contextualSpacing/>
        <w:jc w:val="both"/>
        <w:rPr>
          <w:rFonts w:ascii="Times New Roman" w:eastAsia="MS Mincho;ＭＳ 明朝" w:hAnsi="Times New Roman" w:cs="Times New Roman"/>
          <w:sz w:val="23"/>
          <w:szCs w:val="23"/>
        </w:rPr>
      </w:pPr>
      <w:r w:rsidRPr="00555967">
        <w:rPr>
          <w:rFonts w:ascii="Times New Roman" w:hAnsi="Times New Roman" w:cs="Times New Roman"/>
          <w:sz w:val="23"/>
          <w:szCs w:val="23"/>
          <w:lang w:eastAsia="en-US"/>
        </w:rPr>
        <w:t>Оплата за надані Послуги здійснюється Замовником протягом 15 (п’ятнадцяти) банківських днів з дня підписання Акту приймання-передавання наданих послуг.</w:t>
      </w:r>
    </w:p>
    <w:p w:rsidR="009A63F5" w:rsidRPr="00555967" w:rsidRDefault="009A63F5" w:rsidP="009A63F5">
      <w:pPr>
        <w:ind w:firstLine="426"/>
        <w:contextualSpacing/>
        <w:jc w:val="both"/>
        <w:rPr>
          <w:rFonts w:ascii="Times New Roman" w:eastAsia="MS Mincho;ＭＳ 明朝" w:hAnsi="Times New Roman" w:cs="Times New Roman"/>
          <w:sz w:val="23"/>
          <w:szCs w:val="23"/>
        </w:rPr>
      </w:pPr>
      <w:r w:rsidRPr="00555967">
        <w:rPr>
          <w:rFonts w:ascii="Times New Roman" w:eastAsia="MS Mincho;ＭＳ 明朝" w:hAnsi="Times New Roman" w:cs="Times New Roman"/>
          <w:sz w:val="23"/>
          <w:szCs w:val="23"/>
        </w:rPr>
        <w:t>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3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9. Уповноважені особи учасника на підпис документів _______________________________________</w:t>
      </w:r>
    </w:p>
    <w:p w:rsidR="009A63F5" w:rsidRPr="00555967" w:rsidRDefault="009A63F5" w:rsidP="009A63F5">
      <w:pPr>
        <w:spacing w:after="200" w:line="276" w:lineRule="auto"/>
        <w:contextualSpacing/>
        <w:rPr>
          <w:rFonts w:ascii="Times New Roman" w:eastAsia="Arial" w:hAnsi="Times New Roman" w:cs="Times New Roman"/>
          <w:color w:val="000000"/>
          <w:sz w:val="23"/>
          <w:szCs w:val="23"/>
        </w:rPr>
      </w:pPr>
      <w:r w:rsidRPr="00555967">
        <w:rPr>
          <w:rFonts w:ascii="Times New Roman" w:eastAsia="Arial" w:hAnsi="Times New Roman" w:cs="Times New Roman"/>
          <w:color w:val="000000"/>
          <w:sz w:val="23"/>
          <w:szCs w:val="23"/>
        </w:rPr>
        <w:t>10. Додаткові відомості __________________________________________________________________</w:t>
      </w:r>
    </w:p>
    <w:p w:rsidR="009A63F5" w:rsidRPr="00555967" w:rsidRDefault="009A63F5" w:rsidP="009A63F5">
      <w:pPr>
        <w:contextualSpacing/>
        <w:jc w:val="both"/>
        <w:rPr>
          <w:rFonts w:ascii="Times New Roman" w:eastAsia="Arial" w:hAnsi="Times New Roman" w:cs="Times New Roman"/>
          <w:sz w:val="23"/>
          <w:szCs w:val="23"/>
        </w:rPr>
      </w:pPr>
    </w:p>
    <w:p w:rsidR="009A63F5" w:rsidRPr="00555967" w:rsidRDefault="009A63F5" w:rsidP="009A63F5">
      <w:pPr>
        <w:ind w:firstLine="426"/>
        <w:contextualSpacing/>
        <w:jc w:val="both"/>
        <w:rPr>
          <w:rFonts w:ascii="Times New Roman" w:eastAsia="Arial" w:hAnsi="Times New Roman" w:cs="Times New Roman"/>
          <w:sz w:val="23"/>
          <w:szCs w:val="23"/>
        </w:rPr>
      </w:pPr>
      <w:r w:rsidRPr="00555967">
        <w:rPr>
          <w:rFonts w:ascii="Times New Roman" w:eastAsia="Arial" w:hAnsi="Times New Roman" w:cs="Times New Roman"/>
          <w:sz w:val="23"/>
          <w:szCs w:val="23"/>
        </w:rPr>
        <w:t>Ваша тендерна документація разом з нашою пропозицією (при її відповідності всім вимогам) мають силу протоколу намірів між нами.</w:t>
      </w:r>
    </w:p>
    <w:p w:rsidR="009A63F5" w:rsidRPr="00555967" w:rsidRDefault="009A63F5" w:rsidP="009A63F5">
      <w:pPr>
        <w:ind w:firstLine="426"/>
        <w:contextualSpacing/>
        <w:jc w:val="both"/>
        <w:rPr>
          <w:rFonts w:ascii="Times New Roman" w:eastAsia="Arial" w:hAnsi="Times New Roman" w:cs="Times New Roman"/>
          <w:sz w:val="23"/>
          <w:szCs w:val="23"/>
        </w:rPr>
      </w:pPr>
      <w:r w:rsidRPr="00555967">
        <w:rPr>
          <w:rFonts w:ascii="Times New Roman" w:eastAsia="Arial" w:hAnsi="Times New Roman" w:cs="Times New Roman"/>
          <w:sz w:val="23"/>
          <w:szCs w:val="23"/>
        </w:rPr>
        <w:t>Ми погоджуємося з умовами, що замовник може відхилити нашу чи всі тендерні пропозиції згідно з умовами тендерної документації, а також розуміємо, що Замовник не обмежений в прийнятті будь-якої іншої пропозиції з більш вигідними для нього умовами.</w:t>
      </w:r>
    </w:p>
    <w:p w:rsidR="009A63F5" w:rsidRPr="00555967" w:rsidRDefault="009A63F5" w:rsidP="009A63F5">
      <w:pPr>
        <w:contextualSpacing/>
        <w:jc w:val="both"/>
        <w:rPr>
          <w:rFonts w:ascii="Times New Roman" w:eastAsia="Arial" w:hAnsi="Times New Roman" w:cs="Times New Roman"/>
          <w:sz w:val="23"/>
          <w:szCs w:val="23"/>
        </w:rPr>
      </w:pPr>
    </w:p>
    <w:p w:rsidR="004D2CF7" w:rsidRPr="00555967" w:rsidRDefault="004D2CF7" w:rsidP="009A63F5">
      <w:pPr>
        <w:tabs>
          <w:tab w:val="left" w:pos="0"/>
        </w:tabs>
        <w:contextualSpacing/>
        <w:jc w:val="center"/>
        <w:rPr>
          <w:rFonts w:ascii="Times New Roman" w:hAnsi="Times New Roman" w:cs="Times New Roman"/>
        </w:rPr>
      </w:pPr>
      <w:r w:rsidRPr="00555967">
        <w:rPr>
          <w:rFonts w:ascii="Times New Roman" w:hAnsi="Times New Roman" w:cs="Times New Roman"/>
          <w:sz w:val="24"/>
          <w:szCs w:val="24"/>
        </w:rPr>
        <w:t>____________________________________________________________________________</w:t>
      </w:r>
    </w:p>
    <w:p w:rsidR="004D2CF7" w:rsidRPr="00555967" w:rsidRDefault="004D2CF7" w:rsidP="009A63F5">
      <w:pPr>
        <w:tabs>
          <w:tab w:val="left" w:pos="0"/>
        </w:tabs>
        <w:contextualSpacing/>
        <w:jc w:val="center"/>
        <w:rPr>
          <w:rFonts w:ascii="Times New Roman" w:hAnsi="Times New Roman" w:cs="Times New Roman"/>
        </w:rPr>
      </w:pPr>
      <w:r w:rsidRPr="00555967">
        <w:rPr>
          <w:rFonts w:ascii="Times New Roman" w:hAnsi="Times New Roman" w:cs="Times New Roman"/>
        </w:rPr>
        <w:t>(Підпис керівника підприємства, організації, установи, фізичної особи-підприємця)</w:t>
      </w:r>
    </w:p>
    <w:p w:rsidR="004D2CF7" w:rsidRPr="00555967" w:rsidRDefault="004D2CF7" w:rsidP="004D2CF7">
      <w:pPr>
        <w:contextualSpacing/>
        <w:jc w:val="both"/>
        <w:outlineLvl w:val="0"/>
        <w:rPr>
          <w:rFonts w:ascii="Times New Roman" w:hAnsi="Times New Roman" w:cs="Times New Roman"/>
          <w:sz w:val="16"/>
          <w:szCs w:val="16"/>
        </w:rPr>
      </w:pPr>
      <w:r w:rsidRPr="00555967">
        <w:rPr>
          <w:rFonts w:ascii="Times New Roman" w:hAnsi="Times New Roman" w:cs="Times New Roman"/>
          <w:sz w:val="16"/>
          <w:szCs w:val="16"/>
        </w:rPr>
        <w:t>М.П.***</w:t>
      </w:r>
    </w:p>
    <w:p w:rsidR="004D2CF7" w:rsidRPr="00555967" w:rsidRDefault="004D2CF7" w:rsidP="004D2CF7">
      <w:pPr>
        <w:contextualSpacing/>
        <w:jc w:val="both"/>
        <w:outlineLvl w:val="0"/>
        <w:rPr>
          <w:rFonts w:ascii="Times New Roman" w:hAnsi="Times New Roman" w:cs="Times New Roman"/>
          <w:b/>
          <w:sz w:val="24"/>
          <w:szCs w:val="24"/>
        </w:rPr>
      </w:pPr>
    </w:p>
    <w:p w:rsidR="004D2CF7" w:rsidRPr="00555967" w:rsidRDefault="004D2CF7" w:rsidP="004D2CF7">
      <w:pPr>
        <w:tabs>
          <w:tab w:val="left" w:pos="2160"/>
          <w:tab w:val="left" w:pos="3600"/>
        </w:tabs>
        <w:contextualSpacing/>
        <w:jc w:val="both"/>
        <w:rPr>
          <w:rFonts w:ascii="Times New Roman" w:hAnsi="Times New Roman" w:cs="Times New Roman"/>
          <w:i/>
          <w:sz w:val="16"/>
          <w:szCs w:val="16"/>
          <w:lang w:eastAsia="uk-UA"/>
        </w:rPr>
      </w:pPr>
      <w:r w:rsidRPr="00555967">
        <w:rPr>
          <w:rFonts w:ascii="Times New Roman" w:hAnsi="Times New Roman" w:cs="Times New Roman"/>
          <w:i/>
          <w:sz w:val="16"/>
          <w:szCs w:val="16"/>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4D2CF7" w:rsidRPr="00555967" w:rsidRDefault="004D2CF7" w:rsidP="004D2CF7">
      <w:pPr>
        <w:contextualSpacing/>
        <w:jc w:val="both"/>
        <w:rPr>
          <w:rFonts w:ascii="Times New Roman" w:hAnsi="Times New Roman" w:cs="Times New Roman"/>
          <w:b/>
          <w:i/>
          <w:sz w:val="16"/>
          <w:szCs w:val="16"/>
          <w:lang w:eastAsia="uk-UA"/>
        </w:rPr>
      </w:pPr>
      <w:r w:rsidRPr="00555967">
        <w:rPr>
          <w:rFonts w:ascii="Times New Roman" w:hAnsi="Times New Roman" w:cs="Times New Roman"/>
          <w:b/>
          <w:i/>
          <w:sz w:val="16"/>
          <w:szCs w:val="16"/>
          <w:lang w:eastAsia="uk-UA"/>
        </w:rPr>
        <w:t xml:space="preserve">** </w:t>
      </w:r>
      <w:r w:rsidRPr="00555967">
        <w:rPr>
          <w:rFonts w:ascii="Times New Roman" w:hAnsi="Times New Roman" w:cs="Times New Roman"/>
          <w:bCs/>
          <w:i/>
          <w:sz w:val="16"/>
          <w:szCs w:val="16"/>
          <w:lang w:eastAsia="uk-UA"/>
        </w:rPr>
        <w:t>У разі, якщо до загальної вартості пропозицій не включено ПДВ, зазначити підставу з посиланнями на нормативно-правові акти.</w:t>
      </w:r>
    </w:p>
    <w:p w:rsidR="004D2CF7" w:rsidRDefault="004D2CF7" w:rsidP="004D2CF7">
      <w:pPr>
        <w:contextualSpacing/>
        <w:jc w:val="both"/>
        <w:rPr>
          <w:rFonts w:ascii="Times New Roman" w:hAnsi="Times New Roman" w:cs="Times New Roman"/>
          <w:i/>
          <w:sz w:val="16"/>
          <w:szCs w:val="16"/>
          <w:lang w:eastAsia="uk-UA"/>
        </w:rPr>
      </w:pPr>
      <w:r w:rsidRPr="00555967">
        <w:rPr>
          <w:rFonts w:ascii="Times New Roman" w:hAnsi="Times New Roman" w:cs="Times New Roman"/>
          <w:b/>
          <w:i/>
          <w:sz w:val="16"/>
          <w:szCs w:val="16"/>
          <w:lang w:eastAsia="uk-UA"/>
        </w:rPr>
        <w:t>***</w:t>
      </w:r>
      <w:r w:rsidRPr="00555967">
        <w:rPr>
          <w:rFonts w:ascii="Times New Roman" w:hAnsi="Times New Roman" w:cs="Times New Roman"/>
          <w:i/>
          <w:sz w:val="16"/>
          <w:szCs w:val="16"/>
          <w:lang w:eastAsia="uk-UA"/>
        </w:rPr>
        <w:t xml:space="preserve"> Ця вимога не стосується Учасників, які провадять діяльність без печатки згідно з чинним законодавством України.</w:t>
      </w:r>
    </w:p>
    <w:p w:rsidR="001B0B1D" w:rsidRDefault="001B0B1D" w:rsidP="004D2CF7">
      <w:pPr>
        <w:contextualSpacing/>
        <w:jc w:val="both"/>
        <w:rPr>
          <w:rFonts w:ascii="Times New Roman" w:hAnsi="Times New Roman" w:cs="Times New Roman"/>
          <w:i/>
          <w:sz w:val="16"/>
          <w:szCs w:val="16"/>
          <w:lang w:eastAsia="uk-UA"/>
        </w:rPr>
      </w:pPr>
    </w:p>
    <w:p w:rsidR="001B0B1D" w:rsidRDefault="001B0B1D" w:rsidP="004D2CF7">
      <w:pPr>
        <w:contextualSpacing/>
        <w:jc w:val="both"/>
        <w:rPr>
          <w:rFonts w:ascii="Times New Roman" w:hAnsi="Times New Roman" w:cs="Times New Roman"/>
          <w:i/>
          <w:sz w:val="16"/>
          <w:szCs w:val="16"/>
          <w:lang w:eastAsia="uk-UA"/>
        </w:rPr>
      </w:pPr>
    </w:p>
    <w:p w:rsidR="00E97DE2" w:rsidRPr="00555967" w:rsidRDefault="004D2CF7" w:rsidP="00E97DE2">
      <w:pPr>
        <w:ind w:left="7200" w:firstLine="720"/>
        <w:jc w:val="right"/>
        <w:rPr>
          <w:rFonts w:ascii="Times New Roman" w:hAnsi="Times New Roman" w:cs="Times New Roman"/>
          <w:b/>
          <w:bCs/>
          <w:color w:val="000000"/>
          <w:sz w:val="23"/>
          <w:szCs w:val="23"/>
          <w:lang w:eastAsia="en-US"/>
        </w:rPr>
      </w:pPr>
      <w:r w:rsidRPr="00555967">
        <w:rPr>
          <w:rFonts w:ascii="Times New Roman" w:hAnsi="Times New Roman" w:cs="Times New Roman"/>
          <w:sz w:val="24"/>
          <w:szCs w:val="24"/>
        </w:rPr>
        <w:br w:type="page"/>
      </w:r>
      <w:r w:rsidR="00E97DE2" w:rsidRPr="00555967">
        <w:rPr>
          <w:rFonts w:ascii="Times New Roman" w:hAnsi="Times New Roman" w:cs="Times New Roman"/>
          <w:b/>
          <w:bCs/>
          <w:color w:val="000000"/>
          <w:sz w:val="23"/>
          <w:szCs w:val="23"/>
          <w:lang w:eastAsia="en-US"/>
        </w:rPr>
        <w:lastRenderedPageBreak/>
        <w:t>Додаток 2</w:t>
      </w:r>
    </w:p>
    <w:p w:rsidR="00E97DE2" w:rsidRPr="00555967" w:rsidRDefault="00E97DE2" w:rsidP="00E97DE2">
      <w:pPr>
        <w:tabs>
          <w:tab w:val="left" w:pos="9355"/>
        </w:tabs>
        <w:ind w:right="-1"/>
        <w:contextualSpacing/>
        <w:jc w:val="right"/>
        <w:rPr>
          <w:rFonts w:ascii="Times New Roman" w:hAnsi="Times New Roman" w:cs="Times New Roman"/>
          <w:bCs/>
          <w:color w:val="000000"/>
          <w:sz w:val="23"/>
          <w:szCs w:val="23"/>
          <w:lang w:eastAsia="en-US"/>
        </w:rPr>
      </w:pPr>
      <w:r w:rsidRPr="00555967">
        <w:rPr>
          <w:rFonts w:ascii="Times New Roman" w:hAnsi="Times New Roman" w:cs="Times New Roman"/>
          <w:bCs/>
          <w:color w:val="000000"/>
          <w:sz w:val="23"/>
          <w:szCs w:val="23"/>
          <w:lang w:eastAsia="en-US"/>
        </w:rPr>
        <w:t>до Тендерної документації</w:t>
      </w:r>
    </w:p>
    <w:p w:rsidR="00E97DE2" w:rsidRPr="00555967" w:rsidRDefault="00E97DE2" w:rsidP="00E97DE2">
      <w:pPr>
        <w:tabs>
          <w:tab w:val="left" w:pos="9355"/>
        </w:tabs>
        <w:ind w:right="-1"/>
        <w:contextualSpacing/>
        <w:jc w:val="right"/>
        <w:rPr>
          <w:rFonts w:ascii="Times New Roman" w:hAnsi="Times New Roman" w:cs="Times New Roman"/>
          <w:bCs/>
          <w:color w:val="000000"/>
          <w:sz w:val="23"/>
          <w:szCs w:val="23"/>
          <w:lang w:eastAsia="en-US"/>
        </w:rPr>
      </w:pPr>
    </w:p>
    <w:p w:rsidR="00E97DE2" w:rsidRPr="00555967" w:rsidRDefault="00E97DE2" w:rsidP="00E97DE2">
      <w:pPr>
        <w:keepNext/>
        <w:jc w:val="center"/>
        <w:outlineLvl w:val="0"/>
        <w:rPr>
          <w:rFonts w:ascii="Times New Roman" w:hAnsi="Times New Roman" w:cs="Times New Roman"/>
          <w:b/>
          <w:color w:val="000000"/>
          <w:kern w:val="32"/>
          <w:sz w:val="23"/>
          <w:szCs w:val="23"/>
          <w:lang w:eastAsia="uk-UA"/>
        </w:rPr>
      </w:pPr>
      <w:r w:rsidRPr="00555967">
        <w:rPr>
          <w:rFonts w:ascii="Times New Roman" w:hAnsi="Times New Roman" w:cs="Times New Roman"/>
          <w:b/>
          <w:color w:val="000000"/>
          <w:kern w:val="32"/>
          <w:sz w:val="23"/>
          <w:szCs w:val="23"/>
          <w:lang w:eastAsia="uk-UA"/>
        </w:rPr>
        <w:t>ЦІНОВА ПРОПОЗИЦІЯ</w:t>
      </w:r>
    </w:p>
    <w:p w:rsidR="00E97DE2" w:rsidRPr="00555967" w:rsidRDefault="00E97DE2" w:rsidP="00E97DE2">
      <w:pPr>
        <w:spacing w:line="276" w:lineRule="auto"/>
        <w:jc w:val="center"/>
        <w:rPr>
          <w:rFonts w:ascii="Times New Roman" w:hAnsi="Times New Roman" w:cs="Times New Roman"/>
          <w:i/>
          <w:sz w:val="23"/>
          <w:szCs w:val="23"/>
        </w:rPr>
      </w:pPr>
      <w:r w:rsidRPr="00555967">
        <w:rPr>
          <w:rFonts w:ascii="Times New Roman" w:hAnsi="Times New Roman" w:cs="Times New Roman"/>
          <w:i/>
          <w:sz w:val="23"/>
          <w:szCs w:val="23"/>
        </w:rPr>
        <w:t>(на офіційному бланку Учасника)</w:t>
      </w:r>
    </w:p>
    <w:p w:rsidR="00E97DE2" w:rsidRPr="00555967" w:rsidRDefault="00E97DE2" w:rsidP="00E97DE2">
      <w:pPr>
        <w:suppressAutoHyphens/>
        <w:jc w:val="center"/>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Уважно вивчивши комплект тендерної документації по закупівлі – </w:t>
      </w:r>
      <w:r w:rsidR="009A63F5" w:rsidRPr="00555967">
        <w:rPr>
          <w:rFonts w:ascii="Times New Roman" w:hAnsi="Times New Roman" w:cs="Times New Roman"/>
          <w:b/>
          <w:sz w:val="23"/>
          <w:szCs w:val="23"/>
          <w:lang w:eastAsia="en-US"/>
        </w:rPr>
        <w:t>Послуги прибирання приміщень та прибудинкових територій</w:t>
      </w:r>
      <w:r w:rsidRPr="00555967">
        <w:rPr>
          <w:rFonts w:ascii="Times New Roman" w:hAnsi="Times New Roman" w:cs="Times New Roman"/>
          <w:b/>
          <w:sz w:val="23"/>
          <w:szCs w:val="23"/>
          <w:lang w:eastAsia="en-US"/>
        </w:rPr>
        <w:t xml:space="preserve"> </w:t>
      </w:r>
      <w:r w:rsidRPr="00555967">
        <w:rPr>
          <w:rFonts w:ascii="Times New Roman" w:hAnsi="Times New Roman" w:cs="Times New Roman"/>
          <w:sz w:val="23"/>
          <w:szCs w:val="23"/>
          <w:lang w:eastAsia="en-US"/>
        </w:rPr>
        <w:t xml:space="preserve">(ДК 021:2015:90910000-9 – «Послуги </w:t>
      </w:r>
      <w:r w:rsidR="00BB2C3D" w:rsidRPr="00555967">
        <w:rPr>
          <w:rFonts w:ascii="Times New Roman" w:hAnsi="Times New Roman" w:cs="Times New Roman"/>
          <w:sz w:val="23"/>
          <w:szCs w:val="23"/>
          <w:lang w:eastAsia="en-US"/>
        </w:rPr>
        <w:t xml:space="preserve"> </w:t>
      </w:r>
      <w:r w:rsidRPr="00555967">
        <w:rPr>
          <w:rFonts w:ascii="Times New Roman" w:hAnsi="Times New Roman" w:cs="Times New Roman"/>
          <w:sz w:val="23"/>
          <w:szCs w:val="23"/>
          <w:lang w:eastAsia="en-US"/>
        </w:rPr>
        <w:t>з прибирання»), подаємо на участь у тендері свою цінову пропозицію:</w:t>
      </w:r>
    </w:p>
    <w:p w:rsidR="00E97DE2" w:rsidRPr="00555967" w:rsidRDefault="00E97DE2" w:rsidP="00E97DE2">
      <w:pPr>
        <w:suppressAutoHyphens/>
        <w:jc w:val="center"/>
        <w:rPr>
          <w:rFonts w:ascii="Times New Roman" w:hAnsi="Times New Roman" w:cs="Times New Roman"/>
          <w:sz w:val="23"/>
          <w:szCs w:val="23"/>
          <w:lang w:eastAsia="en-US"/>
        </w:rPr>
      </w:pPr>
    </w:p>
    <w:p w:rsidR="00E97DE2" w:rsidRPr="00555967" w:rsidRDefault="00E97DE2" w:rsidP="00E97DE2">
      <w:pPr>
        <w:contextualSpacing/>
        <w:jc w:val="center"/>
        <w:rPr>
          <w:rFonts w:ascii="Times New Roman" w:hAnsi="Times New Roman" w:cs="Times New Roman"/>
          <w:b/>
          <w:noProof/>
          <w:sz w:val="23"/>
          <w:szCs w:val="23"/>
        </w:rPr>
      </w:pPr>
      <w:r w:rsidRPr="00555967">
        <w:rPr>
          <w:rFonts w:ascii="Times New Roman" w:hAnsi="Times New Roman" w:cs="Times New Roman"/>
          <w:b/>
          <w:noProof/>
          <w:sz w:val="23"/>
          <w:szCs w:val="23"/>
        </w:rPr>
        <w:t>Перелік</w:t>
      </w:r>
    </w:p>
    <w:p w:rsidR="00E97DE2" w:rsidRDefault="00E97DE2" w:rsidP="00203A46">
      <w:pPr>
        <w:ind w:firstLine="284"/>
        <w:jc w:val="center"/>
        <w:rPr>
          <w:rFonts w:ascii="Times New Roman" w:hAnsi="Times New Roman" w:cs="Times New Roman"/>
          <w:b/>
          <w:color w:val="000000"/>
          <w:sz w:val="23"/>
          <w:szCs w:val="23"/>
        </w:rPr>
      </w:pPr>
      <w:r w:rsidRPr="00555967">
        <w:rPr>
          <w:rFonts w:ascii="Times New Roman" w:hAnsi="Times New Roman" w:cs="Times New Roman"/>
          <w:b/>
          <w:sz w:val="23"/>
          <w:szCs w:val="23"/>
        </w:rPr>
        <w:t xml:space="preserve">обсягів, кількості та вартість послуг </w:t>
      </w:r>
      <w:r w:rsidRPr="00555967">
        <w:rPr>
          <w:rFonts w:ascii="Times New Roman" w:hAnsi="Times New Roman" w:cs="Times New Roman"/>
          <w:b/>
          <w:color w:val="000000"/>
          <w:sz w:val="23"/>
          <w:szCs w:val="23"/>
        </w:rPr>
        <w:t>з прибирання приміщень</w:t>
      </w:r>
    </w:p>
    <w:p w:rsidR="00DE3F31" w:rsidRPr="00DE3F31" w:rsidRDefault="00DE3F31" w:rsidP="00203A46">
      <w:pPr>
        <w:ind w:firstLine="284"/>
        <w:jc w:val="center"/>
        <w:rPr>
          <w:rFonts w:ascii="Times New Roman" w:hAnsi="Times New Roman" w:cs="Times New Roman"/>
          <w:b/>
          <w:sz w:val="23"/>
          <w:szCs w:val="23"/>
          <w:lang w:eastAsia="ar-SA"/>
        </w:rPr>
      </w:pPr>
      <w:r w:rsidRPr="006105CF">
        <w:rPr>
          <w:rFonts w:ascii="Times New Roman" w:hAnsi="Times New Roman" w:cs="Times New Roman"/>
          <w:b/>
          <w:sz w:val="23"/>
          <w:szCs w:val="23"/>
          <w:lang w:eastAsia="ar-SA"/>
        </w:rPr>
        <w:t>та прибудинкових територій</w:t>
      </w:r>
    </w:p>
    <w:p w:rsidR="00230481" w:rsidRPr="00555967" w:rsidRDefault="00230481" w:rsidP="00886863">
      <w:pPr>
        <w:suppressAutoHyphens/>
        <w:jc w:val="center"/>
        <w:rPr>
          <w:rFonts w:ascii="Times New Roman" w:hAnsi="Times New Roman" w:cs="Times New Roman"/>
          <w:sz w:val="23"/>
          <w:szCs w:val="23"/>
        </w:rPr>
      </w:pPr>
    </w:p>
    <w:p w:rsidR="00E97DE2" w:rsidRPr="00555967" w:rsidRDefault="00886863" w:rsidP="00886863">
      <w:pPr>
        <w:suppressAutoHyphens/>
        <w:jc w:val="center"/>
        <w:rPr>
          <w:rFonts w:ascii="Times New Roman" w:hAnsi="Times New Roman" w:cs="Times New Roman"/>
          <w:sz w:val="23"/>
          <w:szCs w:val="23"/>
        </w:rPr>
      </w:pPr>
      <w:r w:rsidRPr="00555967">
        <w:rPr>
          <w:rFonts w:ascii="Times New Roman" w:hAnsi="Times New Roman" w:cs="Times New Roman"/>
          <w:sz w:val="23"/>
          <w:szCs w:val="23"/>
        </w:rPr>
        <w:t xml:space="preserve">(розрахунок необхідно здійснити </w:t>
      </w:r>
      <w:r w:rsidR="00116C2E" w:rsidRPr="00555967">
        <w:rPr>
          <w:rFonts w:ascii="Times New Roman" w:hAnsi="Times New Roman" w:cs="Times New Roman"/>
          <w:sz w:val="23"/>
          <w:szCs w:val="23"/>
        </w:rPr>
        <w:t>за один календарний місяць</w:t>
      </w:r>
      <w:r w:rsidRPr="00555967">
        <w:rPr>
          <w:rFonts w:ascii="Times New Roman" w:hAnsi="Times New Roman" w:cs="Times New Roman"/>
          <w:sz w:val="23"/>
          <w:szCs w:val="23"/>
        </w:rPr>
        <w:t>)</w:t>
      </w:r>
    </w:p>
    <w:p w:rsidR="00F201E0" w:rsidRPr="00555967" w:rsidRDefault="00F201E0" w:rsidP="00886863">
      <w:pPr>
        <w:suppressAutoHyphens/>
        <w:jc w:val="center"/>
        <w:rPr>
          <w:rFonts w:ascii="Times New Roman" w:hAnsi="Times New Roman" w:cs="Times New Roman"/>
          <w:sz w:val="24"/>
          <w:szCs w:val="24"/>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2988"/>
        <w:gridCol w:w="992"/>
        <w:gridCol w:w="993"/>
        <w:gridCol w:w="850"/>
        <w:gridCol w:w="425"/>
        <w:gridCol w:w="851"/>
        <w:gridCol w:w="448"/>
        <w:gridCol w:w="992"/>
        <w:gridCol w:w="1134"/>
      </w:tblGrid>
      <w:tr w:rsidR="00156D1E" w:rsidRPr="00555967" w:rsidTr="009E0FFC">
        <w:trPr>
          <w:cantSplit/>
          <w:trHeight w:val="2820"/>
          <w:jc w:val="center"/>
        </w:trPr>
        <w:tc>
          <w:tcPr>
            <w:tcW w:w="581" w:type="dxa"/>
            <w:textDirection w:val="btLr"/>
            <w:vAlign w:val="center"/>
          </w:tcPr>
          <w:p w:rsidR="00156D1E" w:rsidRPr="00555967" w:rsidRDefault="00156D1E" w:rsidP="00230481">
            <w:pPr>
              <w:pStyle w:val="afa"/>
              <w:ind w:left="113" w:right="113"/>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№п/п</w:t>
            </w:r>
          </w:p>
        </w:tc>
        <w:tc>
          <w:tcPr>
            <w:tcW w:w="2988" w:type="dxa"/>
            <w:textDirection w:val="btLr"/>
            <w:vAlign w:val="center"/>
          </w:tcPr>
          <w:p w:rsidR="00156D1E" w:rsidRPr="00555967" w:rsidRDefault="00156D1E" w:rsidP="00230481">
            <w:pPr>
              <w:pStyle w:val="afa"/>
              <w:ind w:left="113" w:right="113"/>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Адреса будівлі</w:t>
            </w:r>
          </w:p>
        </w:tc>
        <w:tc>
          <w:tcPr>
            <w:tcW w:w="992"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Загальна площа прибирання (м</w:t>
            </w:r>
            <w:r w:rsidRPr="00555967">
              <w:rPr>
                <w:rFonts w:ascii="Times New Roman" w:hAnsi="Times New Roman" w:cs="Times New Roman"/>
                <w:b/>
                <w:sz w:val="20"/>
                <w:szCs w:val="20"/>
                <w:vertAlign w:val="superscript"/>
                <w:lang w:val="uk-UA"/>
              </w:rPr>
              <w:t>2</w:t>
            </w:r>
            <w:r w:rsidRPr="00555967">
              <w:rPr>
                <w:rFonts w:ascii="Times New Roman" w:hAnsi="Times New Roman" w:cs="Times New Roman"/>
                <w:b/>
                <w:sz w:val="20"/>
                <w:szCs w:val="20"/>
                <w:lang w:val="uk-UA"/>
              </w:rPr>
              <w:t>)</w:t>
            </w:r>
          </w:p>
        </w:tc>
        <w:tc>
          <w:tcPr>
            <w:tcW w:w="993"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Площа приміщення, яка потребує прибирання (м</w:t>
            </w:r>
            <w:r w:rsidRPr="00555967">
              <w:rPr>
                <w:rFonts w:ascii="Times New Roman" w:hAnsi="Times New Roman" w:cs="Times New Roman"/>
                <w:b/>
                <w:sz w:val="20"/>
                <w:szCs w:val="20"/>
                <w:vertAlign w:val="superscript"/>
                <w:lang w:val="uk-UA"/>
              </w:rPr>
              <w:t>2</w:t>
            </w:r>
            <w:r w:rsidRPr="00555967">
              <w:rPr>
                <w:rFonts w:ascii="Times New Roman" w:hAnsi="Times New Roman" w:cs="Times New Roman"/>
                <w:b/>
                <w:sz w:val="20"/>
                <w:szCs w:val="20"/>
                <w:lang w:val="uk-UA"/>
              </w:rPr>
              <w:t>)</w:t>
            </w:r>
          </w:p>
        </w:tc>
        <w:tc>
          <w:tcPr>
            <w:tcW w:w="850"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Площа архівів, яка потребує прибирання (м</w:t>
            </w:r>
            <w:r w:rsidRPr="00555967">
              <w:rPr>
                <w:rFonts w:ascii="Times New Roman" w:hAnsi="Times New Roman" w:cs="Times New Roman"/>
                <w:b/>
                <w:sz w:val="20"/>
                <w:szCs w:val="20"/>
                <w:vertAlign w:val="superscript"/>
                <w:lang w:val="uk-UA"/>
              </w:rPr>
              <w:t>2</w:t>
            </w:r>
            <w:r w:rsidRPr="00555967">
              <w:rPr>
                <w:rFonts w:ascii="Times New Roman" w:hAnsi="Times New Roman" w:cs="Times New Roman"/>
                <w:b/>
                <w:sz w:val="20"/>
                <w:szCs w:val="20"/>
                <w:lang w:val="uk-UA"/>
              </w:rPr>
              <w:t>)</w:t>
            </w:r>
          </w:p>
        </w:tc>
        <w:tc>
          <w:tcPr>
            <w:tcW w:w="425"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Кількість санвузлів на об’єктах (шт.)</w:t>
            </w:r>
          </w:p>
        </w:tc>
        <w:tc>
          <w:tcPr>
            <w:tcW w:w="851"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Площа прибирання прибудинкової території</w:t>
            </w:r>
          </w:p>
        </w:tc>
        <w:tc>
          <w:tcPr>
            <w:tcW w:w="448"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Кількість місяців</w:t>
            </w:r>
          </w:p>
        </w:tc>
        <w:tc>
          <w:tcPr>
            <w:tcW w:w="992"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 xml:space="preserve">Ціна послуги за </w:t>
            </w:r>
            <w:r w:rsidRPr="00555967">
              <w:rPr>
                <w:rFonts w:ascii="Times New Roman" w:hAnsi="Times New Roman" w:cs="Times New Roman"/>
                <w:b/>
                <w:sz w:val="20"/>
                <w:szCs w:val="20"/>
                <w:lang w:val="uk-UA"/>
              </w:rPr>
              <w:br/>
              <w:t>1 місяць з ПДВ, грн. за прибирання приміщень</w:t>
            </w:r>
          </w:p>
        </w:tc>
        <w:tc>
          <w:tcPr>
            <w:tcW w:w="1134" w:type="dxa"/>
            <w:textDirection w:val="btLr"/>
            <w:vAlign w:val="center"/>
          </w:tcPr>
          <w:p w:rsidR="00156D1E" w:rsidRPr="00555967" w:rsidRDefault="00156D1E" w:rsidP="0023048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 xml:space="preserve">Ціна послуги за </w:t>
            </w:r>
            <w:r w:rsidRPr="00555967">
              <w:rPr>
                <w:rFonts w:ascii="Times New Roman" w:hAnsi="Times New Roman" w:cs="Times New Roman"/>
                <w:b/>
                <w:sz w:val="20"/>
                <w:szCs w:val="20"/>
                <w:lang w:val="uk-UA"/>
              </w:rPr>
              <w:br/>
              <w:t>1 місяць з ПДВ, грн. за прибирання прибудинкової території</w:t>
            </w:r>
          </w:p>
        </w:tc>
      </w:tr>
      <w:tr w:rsidR="00156D1E" w:rsidRPr="00555967" w:rsidTr="009E0FFC">
        <w:trPr>
          <w:trHeight w:val="500"/>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03150,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Антоновича, 70</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1186</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959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227</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39"/>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02091,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Вербицького, 9-А</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1394</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4</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929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464</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8</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w:t>
            </w:r>
          </w:p>
        </w:tc>
        <w:tc>
          <w:tcPr>
            <w:tcW w:w="851" w:type="dxa"/>
            <w:vAlign w:val="center"/>
          </w:tcPr>
          <w:p w:rsidR="00156D1E" w:rsidRPr="00555967" w:rsidRDefault="003134DA" w:rsidP="00DE3F31">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478</w:t>
            </w:r>
            <w:r w:rsidR="00DE3F31">
              <w:rPr>
                <w:rFonts w:ascii="Times New Roman" w:hAnsi="Times New Roman" w:cs="Times New Roman"/>
                <w:sz w:val="20"/>
                <w:szCs w:val="20"/>
                <w:lang w:val="uk-UA"/>
              </w:rPr>
              <w:t>,</w:t>
            </w:r>
            <w:r w:rsidR="00156D1E" w:rsidRPr="00555967">
              <w:rPr>
                <w:rFonts w:ascii="Times New Roman" w:hAnsi="Times New Roman" w:cs="Times New Roman"/>
                <w:sz w:val="20"/>
                <w:szCs w:val="20"/>
                <w:lang w:val="uk-UA"/>
              </w:rPr>
              <w:t>0</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02225,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Каштанова, 6</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617</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568</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30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900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w:t>
            </w:r>
          </w:p>
        </w:tc>
        <w:tc>
          <w:tcPr>
            <w:tcW w:w="2988" w:type="dxa"/>
            <w:vAlign w:val="center"/>
          </w:tcPr>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03113, Україна, м. Київ, провулок Артилерійський, 7-9</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732</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719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5</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10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04070,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Борисоглібська,14-А</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445</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5</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341</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5</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104</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04070,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Волоська, 36/38А</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448</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9</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325</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2</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123</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01054,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Бульварно-Кудрявська, 29</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1540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8.</w:t>
            </w:r>
          </w:p>
        </w:tc>
        <w:tc>
          <w:tcPr>
            <w:tcW w:w="2988" w:type="dxa"/>
            <w:vAlign w:val="center"/>
          </w:tcPr>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04213, Україна, м. Київ, проспект Володимира Івасюка (Героїв Сталінграда), 57</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407</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9</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407</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9</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04112,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Парково-Сирецька, 19-А</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377</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237</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140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516"/>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10.</w:t>
            </w:r>
          </w:p>
        </w:tc>
        <w:tc>
          <w:tcPr>
            <w:tcW w:w="2988" w:type="dxa"/>
            <w:vAlign w:val="center"/>
          </w:tcPr>
          <w:p w:rsidR="00DE3F31" w:rsidRDefault="00DE3F31" w:rsidP="00DE3F31">
            <w:pPr>
              <w:pStyle w:val="a8"/>
              <w:tabs>
                <w:tab w:val="num" w:pos="-180"/>
                <w:tab w:val="left" w:pos="540"/>
              </w:tabs>
              <w:rPr>
                <w:rFonts w:eastAsia="Times New Roman"/>
                <w:sz w:val="20"/>
                <w:szCs w:val="20"/>
              </w:rPr>
            </w:pPr>
            <w:r>
              <w:rPr>
                <w:rFonts w:eastAsia="Times New Roman"/>
                <w:sz w:val="20"/>
                <w:szCs w:val="20"/>
              </w:rPr>
              <w:t>03151,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Керченська, 5-А</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766</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632</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134</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1270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5</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305"/>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w:t>
            </w:r>
          </w:p>
        </w:tc>
        <w:tc>
          <w:tcPr>
            <w:tcW w:w="2988" w:type="dxa"/>
            <w:vAlign w:val="center"/>
          </w:tcPr>
          <w:p w:rsidR="00DE3F31" w:rsidRDefault="00DE3F31" w:rsidP="00DE3F31">
            <w:pPr>
              <w:pStyle w:val="a8"/>
              <w:tabs>
                <w:tab w:val="num" w:pos="-180"/>
                <w:tab w:val="left" w:pos="540"/>
              </w:tabs>
              <w:rPr>
                <w:rFonts w:eastAsia="Times New Roman"/>
                <w:sz w:val="20"/>
                <w:szCs w:val="20"/>
              </w:rPr>
            </w:pPr>
            <w:r>
              <w:rPr>
                <w:rFonts w:eastAsia="Times New Roman"/>
                <w:sz w:val="20"/>
                <w:szCs w:val="20"/>
              </w:rPr>
              <w:t>04053,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Бульварно-Кудрявська, 16</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1184</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1146</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38</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250"/>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03067,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пров. Західний, 4-А</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828</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615</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213</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600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2</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603"/>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02094, Україна, м.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Азербайджанська, 8-Б</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562</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481</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80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4</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271"/>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14.</w:t>
            </w:r>
          </w:p>
        </w:tc>
        <w:tc>
          <w:tcPr>
            <w:tcW w:w="2988" w:type="dxa"/>
            <w:vAlign w:val="center"/>
          </w:tcPr>
          <w:p w:rsidR="00DE3F31" w:rsidRDefault="00156D1E" w:rsidP="00DE3F31">
            <w:pPr>
              <w:pStyle w:val="a8"/>
              <w:tabs>
                <w:tab w:val="num" w:pos="-180"/>
                <w:tab w:val="left" w:pos="540"/>
              </w:tabs>
              <w:rPr>
                <w:rFonts w:eastAsia="Times New Roman"/>
                <w:sz w:val="20"/>
                <w:szCs w:val="20"/>
              </w:rPr>
            </w:pPr>
            <w:r w:rsidRPr="00555967">
              <w:rPr>
                <w:rFonts w:eastAsia="Times New Roman"/>
                <w:sz w:val="20"/>
                <w:szCs w:val="20"/>
              </w:rPr>
              <w:t>03148, Україна, Київ,</w:t>
            </w:r>
          </w:p>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вул. Гната Юри, 14-Б</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439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9</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439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9</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271"/>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15</w:t>
            </w:r>
            <w:r w:rsidR="009E0FFC">
              <w:rPr>
                <w:rFonts w:ascii="Times New Roman" w:hAnsi="Times New Roman" w:cs="Times New Roman"/>
                <w:sz w:val="20"/>
                <w:szCs w:val="20"/>
                <w:lang w:val="uk-UA"/>
              </w:rPr>
              <w:t>.</w:t>
            </w:r>
          </w:p>
        </w:tc>
        <w:tc>
          <w:tcPr>
            <w:tcW w:w="2988" w:type="dxa"/>
            <w:vAlign w:val="center"/>
          </w:tcPr>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03047, Україна, м. Київ, проспект Берестейський (Перемоги), 50</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695</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695</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w:t>
            </w:r>
          </w:p>
        </w:tc>
        <w:tc>
          <w:tcPr>
            <w:tcW w:w="851" w:type="dxa"/>
            <w:vAlign w:val="center"/>
          </w:tcPr>
          <w:p w:rsidR="00156D1E" w:rsidRPr="00555967" w:rsidRDefault="00156D1E" w:rsidP="00DE3F31">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271"/>
          <w:jc w:val="center"/>
        </w:trPr>
        <w:tc>
          <w:tcPr>
            <w:tcW w:w="581" w:type="dxa"/>
            <w:vAlign w:val="center"/>
          </w:tcPr>
          <w:p w:rsidR="00156D1E" w:rsidRPr="00555967" w:rsidRDefault="00156D1E" w:rsidP="003134DA">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16</w:t>
            </w:r>
            <w:r w:rsidR="009E0FFC">
              <w:rPr>
                <w:rFonts w:ascii="Times New Roman" w:hAnsi="Times New Roman" w:cs="Times New Roman"/>
                <w:sz w:val="20"/>
                <w:szCs w:val="20"/>
                <w:lang w:val="uk-UA"/>
              </w:rPr>
              <w:t>.</w:t>
            </w:r>
          </w:p>
        </w:tc>
        <w:tc>
          <w:tcPr>
            <w:tcW w:w="2988" w:type="dxa"/>
            <w:vAlign w:val="center"/>
          </w:tcPr>
          <w:p w:rsidR="00156D1E" w:rsidRPr="00555967" w:rsidRDefault="00156D1E" w:rsidP="00DE3F31">
            <w:pPr>
              <w:pStyle w:val="a8"/>
              <w:tabs>
                <w:tab w:val="num" w:pos="-180"/>
                <w:tab w:val="left" w:pos="540"/>
              </w:tabs>
              <w:rPr>
                <w:rFonts w:eastAsia="Times New Roman"/>
                <w:sz w:val="20"/>
                <w:szCs w:val="20"/>
              </w:rPr>
            </w:pPr>
            <w:r w:rsidRPr="00555967">
              <w:rPr>
                <w:rFonts w:eastAsia="Times New Roman"/>
                <w:sz w:val="20"/>
                <w:szCs w:val="20"/>
              </w:rPr>
              <w:t xml:space="preserve">03062, Україна, м. Київ, </w:t>
            </w:r>
            <w:r w:rsidRPr="00555967">
              <w:rPr>
                <w:rFonts w:eastAsia="Times New Roman"/>
                <w:sz w:val="20"/>
                <w:szCs w:val="20"/>
              </w:rPr>
              <w:lastRenderedPageBreak/>
              <w:t>проспект Берестейський (Перемоги), 92/2</w:t>
            </w:r>
          </w:p>
        </w:tc>
        <w:tc>
          <w:tcPr>
            <w:tcW w:w="992"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lastRenderedPageBreak/>
              <w:t>1869</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1</w:t>
            </w:r>
          </w:p>
        </w:tc>
        <w:tc>
          <w:tcPr>
            <w:tcW w:w="993"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1776</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4</w:t>
            </w:r>
          </w:p>
        </w:tc>
        <w:tc>
          <w:tcPr>
            <w:tcW w:w="850"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92</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425"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w:t>
            </w:r>
          </w:p>
        </w:tc>
        <w:tc>
          <w:tcPr>
            <w:tcW w:w="851"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1340</w:t>
            </w:r>
            <w:r w:rsidR="00DE3F31">
              <w:rPr>
                <w:rFonts w:ascii="Times New Roman" w:hAnsi="Times New Roman" w:cs="Times New Roman"/>
                <w:sz w:val="20"/>
                <w:szCs w:val="20"/>
                <w:lang w:val="uk-UA"/>
              </w:rPr>
              <w:t>,</w:t>
            </w:r>
            <w:r w:rsidRPr="00555967">
              <w:rPr>
                <w:rFonts w:ascii="Times New Roman" w:hAnsi="Times New Roman" w:cs="Times New Roman"/>
                <w:sz w:val="20"/>
                <w:szCs w:val="20"/>
                <w:lang w:val="uk-UA"/>
              </w:rPr>
              <w:t>0</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r w:rsidR="00156D1E" w:rsidRPr="00555967" w:rsidTr="009E0FFC">
        <w:trPr>
          <w:trHeight w:val="271"/>
          <w:jc w:val="center"/>
        </w:trPr>
        <w:tc>
          <w:tcPr>
            <w:tcW w:w="3569" w:type="dxa"/>
            <w:gridSpan w:val="2"/>
            <w:vAlign w:val="center"/>
          </w:tcPr>
          <w:p w:rsidR="00156D1E" w:rsidRPr="00555967" w:rsidRDefault="00156D1E" w:rsidP="003134DA">
            <w:pPr>
              <w:pStyle w:val="a8"/>
              <w:tabs>
                <w:tab w:val="num" w:pos="-180"/>
                <w:tab w:val="left" w:pos="540"/>
              </w:tabs>
              <w:jc w:val="center"/>
              <w:rPr>
                <w:rFonts w:eastAsia="Times New Roman"/>
                <w:sz w:val="20"/>
                <w:szCs w:val="20"/>
              </w:rPr>
            </w:pPr>
            <w:r w:rsidRPr="00555967">
              <w:rPr>
                <w:b/>
                <w:sz w:val="20"/>
                <w:szCs w:val="20"/>
              </w:rPr>
              <w:lastRenderedPageBreak/>
              <w:t>Всього:</w:t>
            </w:r>
          </w:p>
        </w:tc>
        <w:tc>
          <w:tcPr>
            <w:tcW w:w="992" w:type="dxa"/>
            <w:vAlign w:val="center"/>
          </w:tcPr>
          <w:p w:rsidR="00156D1E" w:rsidRPr="00555967" w:rsidRDefault="003134DA" w:rsidP="00DE3F31">
            <w:pPr>
              <w:contextualSpacing/>
              <w:jc w:val="center"/>
              <w:rPr>
                <w:rFonts w:ascii="Times New Roman" w:hAnsi="Times New Roman" w:cs="Times New Roman"/>
                <w:b/>
              </w:rPr>
            </w:pPr>
            <w:r w:rsidRPr="00555967">
              <w:rPr>
                <w:rFonts w:ascii="Times New Roman" w:hAnsi="Times New Roman" w:cs="Times New Roman"/>
                <w:b/>
              </w:rPr>
              <w:t>11956</w:t>
            </w:r>
            <w:r w:rsidR="00DE3F31">
              <w:rPr>
                <w:rFonts w:ascii="Times New Roman" w:hAnsi="Times New Roman" w:cs="Times New Roman"/>
                <w:b/>
              </w:rPr>
              <w:t>,</w:t>
            </w:r>
            <w:r w:rsidR="00156D1E" w:rsidRPr="00555967">
              <w:rPr>
                <w:rFonts w:ascii="Times New Roman" w:hAnsi="Times New Roman" w:cs="Times New Roman"/>
                <w:b/>
              </w:rPr>
              <w:t>8</w:t>
            </w:r>
          </w:p>
        </w:tc>
        <w:tc>
          <w:tcPr>
            <w:tcW w:w="993" w:type="dxa"/>
            <w:vAlign w:val="center"/>
          </w:tcPr>
          <w:p w:rsidR="00156D1E" w:rsidRPr="00555967" w:rsidRDefault="00156D1E" w:rsidP="00DE3F31">
            <w:pPr>
              <w:contextualSpacing/>
              <w:jc w:val="center"/>
              <w:rPr>
                <w:rFonts w:ascii="Times New Roman" w:hAnsi="Times New Roman" w:cs="Times New Roman"/>
                <w:b/>
              </w:rPr>
            </w:pPr>
            <w:r w:rsidRPr="00555967">
              <w:rPr>
                <w:rFonts w:ascii="Times New Roman" w:hAnsi="Times New Roman" w:cs="Times New Roman"/>
                <w:b/>
              </w:rPr>
              <w:t>10276</w:t>
            </w:r>
            <w:r w:rsidR="00DE3F31">
              <w:rPr>
                <w:rFonts w:ascii="Times New Roman" w:hAnsi="Times New Roman" w:cs="Times New Roman"/>
                <w:b/>
              </w:rPr>
              <w:t>,</w:t>
            </w:r>
            <w:r w:rsidRPr="00555967">
              <w:rPr>
                <w:rFonts w:ascii="Times New Roman" w:hAnsi="Times New Roman" w:cs="Times New Roman"/>
                <w:b/>
              </w:rPr>
              <w:t>5</w:t>
            </w:r>
          </w:p>
        </w:tc>
        <w:tc>
          <w:tcPr>
            <w:tcW w:w="850" w:type="dxa"/>
            <w:vAlign w:val="center"/>
          </w:tcPr>
          <w:p w:rsidR="00156D1E" w:rsidRPr="00555967" w:rsidRDefault="00156D1E" w:rsidP="00DE3F31">
            <w:pPr>
              <w:contextualSpacing/>
              <w:jc w:val="center"/>
              <w:rPr>
                <w:rFonts w:ascii="Times New Roman" w:hAnsi="Times New Roman" w:cs="Times New Roman"/>
                <w:b/>
              </w:rPr>
            </w:pPr>
            <w:r w:rsidRPr="00555967">
              <w:rPr>
                <w:rFonts w:ascii="Times New Roman" w:hAnsi="Times New Roman" w:cs="Times New Roman"/>
                <w:b/>
              </w:rPr>
              <w:t>1680</w:t>
            </w:r>
            <w:r w:rsidR="00DE3F31">
              <w:rPr>
                <w:rFonts w:ascii="Times New Roman" w:hAnsi="Times New Roman" w:cs="Times New Roman"/>
                <w:b/>
              </w:rPr>
              <w:t>,</w:t>
            </w:r>
            <w:r w:rsidRPr="00555967">
              <w:rPr>
                <w:rFonts w:ascii="Times New Roman" w:hAnsi="Times New Roman" w:cs="Times New Roman"/>
                <w:b/>
              </w:rPr>
              <w:t>3</w:t>
            </w:r>
          </w:p>
        </w:tc>
        <w:tc>
          <w:tcPr>
            <w:tcW w:w="425" w:type="dxa"/>
            <w:vAlign w:val="center"/>
          </w:tcPr>
          <w:p w:rsidR="00156D1E" w:rsidRPr="00555967" w:rsidRDefault="00156D1E" w:rsidP="00DE3F31">
            <w:pPr>
              <w:contextualSpacing/>
              <w:jc w:val="center"/>
              <w:rPr>
                <w:rFonts w:ascii="Times New Roman" w:hAnsi="Times New Roman" w:cs="Times New Roman"/>
                <w:b/>
              </w:rPr>
            </w:pPr>
            <w:r w:rsidRPr="00555967">
              <w:rPr>
                <w:rFonts w:ascii="Times New Roman" w:hAnsi="Times New Roman" w:cs="Times New Roman"/>
                <w:b/>
              </w:rPr>
              <w:t>55</w:t>
            </w:r>
          </w:p>
        </w:tc>
        <w:tc>
          <w:tcPr>
            <w:tcW w:w="851" w:type="dxa"/>
            <w:vAlign w:val="center"/>
          </w:tcPr>
          <w:p w:rsidR="00156D1E" w:rsidRPr="00555967" w:rsidRDefault="00156D1E" w:rsidP="00DE3F31">
            <w:pPr>
              <w:contextualSpacing/>
              <w:jc w:val="center"/>
              <w:rPr>
                <w:rFonts w:ascii="Times New Roman" w:hAnsi="Times New Roman" w:cs="Times New Roman"/>
                <w:b/>
              </w:rPr>
            </w:pPr>
            <w:r w:rsidRPr="00555967">
              <w:rPr>
                <w:rFonts w:ascii="Times New Roman" w:hAnsi="Times New Roman" w:cs="Times New Roman"/>
                <w:b/>
              </w:rPr>
              <w:t>6128</w:t>
            </w:r>
            <w:r w:rsidR="00DE3F31">
              <w:rPr>
                <w:rFonts w:ascii="Times New Roman" w:hAnsi="Times New Roman" w:cs="Times New Roman"/>
                <w:b/>
              </w:rPr>
              <w:t>,</w:t>
            </w:r>
            <w:r w:rsidRPr="00555967">
              <w:rPr>
                <w:rFonts w:ascii="Times New Roman" w:hAnsi="Times New Roman" w:cs="Times New Roman"/>
                <w:b/>
              </w:rPr>
              <w:t>7</w:t>
            </w:r>
          </w:p>
        </w:tc>
        <w:tc>
          <w:tcPr>
            <w:tcW w:w="448" w:type="dxa"/>
            <w:vAlign w:val="center"/>
          </w:tcPr>
          <w:p w:rsidR="00156D1E" w:rsidRPr="00555967" w:rsidRDefault="00156D1E" w:rsidP="00DE3F31">
            <w:pPr>
              <w:pStyle w:val="afa"/>
              <w:jc w:val="center"/>
              <w:rPr>
                <w:rFonts w:ascii="Times New Roman" w:hAnsi="Times New Roman" w:cs="Times New Roman"/>
                <w:sz w:val="20"/>
                <w:szCs w:val="20"/>
                <w:lang w:val="uk-UA"/>
              </w:rPr>
            </w:pPr>
          </w:p>
        </w:tc>
        <w:tc>
          <w:tcPr>
            <w:tcW w:w="992" w:type="dxa"/>
            <w:vAlign w:val="center"/>
          </w:tcPr>
          <w:p w:rsidR="00156D1E" w:rsidRPr="00555967" w:rsidRDefault="00156D1E" w:rsidP="003134DA">
            <w:pPr>
              <w:pStyle w:val="afa"/>
              <w:jc w:val="center"/>
              <w:rPr>
                <w:rFonts w:ascii="Times New Roman" w:hAnsi="Times New Roman" w:cs="Times New Roman"/>
                <w:sz w:val="20"/>
                <w:szCs w:val="20"/>
                <w:lang w:val="uk-UA"/>
              </w:rPr>
            </w:pPr>
          </w:p>
        </w:tc>
        <w:tc>
          <w:tcPr>
            <w:tcW w:w="1134" w:type="dxa"/>
            <w:vAlign w:val="center"/>
          </w:tcPr>
          <w:p w:rsidR="00156D1E" w:rsidRPr="00555967" w:rsidRDefault="00156D1E" w:rsidP="003134DA">
            <w:pPr>
              <w:pStyle w:val="afa"/>
              <w:jc w:val="center"/>
              <w:rPr>
                <w:rFonts w:ascii="Times New Roman" w:hAnsi="Times New Roman" w:cs="Times New Roman"/>
                <w:sz w:val="20"/>
                <w:szCs w:val="20"/>
                <w:lang w:val="uk-UA"/>
              </w:rPr>
            </w:pPr>
          </w:p>
        </w:tc>
      </w:tr>
    </w:tbl>
    <w:p w:rsidR="00085DDF" w:rsidRPr="00555967" w:rsidRDefault="00085DDF" w:rsidP="00085DDF">
      <w:pPr>
        <w:ind w:hanging="142"/>
        <w:contextualSpacing/>
        <w:jc w:val="both"/>
        <w:rPr>
          <w:rFonts w:ascii="Times New Roman" w:hAnsi="Times New Roman" w:cs="Times New Roman"/>
          <w:color w:val="000000"/>
          <w:sz w:val="24"/>
          <w:szCs w:val="24"/>
        </w:rPr>
      </w:pPr>
    </w:p>
    <w:p w:rsidR="00085DDF" w:rsidRPr="00555967" w:rsidRDefault="00085DDF" w:rsidP="00085DDF">
      <w:pPr>
        <w:ind w:hanging="142"/>
        <w:contextualSpacing/>
        <w:jc w:val="both"/>
        <w:rPr>
          <w:rFonts w:ascii="Times New Roman" w:hAnsi="Times New Roman" w:cs="Times New Roman"/>
          <w:color w:val="000000"/>
          <w:sz w:val="24"/>
          <w:szCs w:val="24"/>
        </w:rPr>
      </w:pPr>
      <w:r w:rsidRPr="00555967">
        <w:rPr>
          <w:rFonts w:ascii="Times New Roman" w:hAnsi="Times New Roman" w:cs="Times New Roman"/>
          <w:color w:val="000000"/>
          <w:sz w:val="24"/>
          <w:szCs w:val="24"/>
        </w:rPr>
        <w:t>_______________________________________________________________</w:t>
      </w:r>
    </w:p>
    <w:p w:rsidR="00085DDF" w:rsidRPr="00555967" w:rsidRDefault="00085DDF" w:rsidP="00085DDF">
      <w:pPr>
        <w:ind w:hanging="142"/>
        <w:contextualSpacing/>
        <w:jc w:val="both"/>
        <w:rPr>
          <w:rFonts w:ascii="Times New Roman" w:hAnsi="Times New Roman" w:cs="Times New Roman"/>
          <w:color w:val="000000"/>
        </w:rPr>
      </w:pPr>
      <w:r w:rsidRPr="00555967">
        <w:rPr>
          <w:rFonts w:ascii="Times New Roman" w:hAnsi="Times New Roman" w:cs="Times New Roman"/>
          <w:color w:val="000000"/>
        </w:rPr>
        <w:t xml:space="preserve">(посада особи, що підписує форму)                      (підпис)                               ( П.І.Б)   </w:t>
      </w:r>
    </w:p>
    <w:p w:rsidR="00085DDF" w:rsidRPr="00555967" w:rsidRDefault="00085DDF" w:rsidP="00085DDF">
      <w:pPr>
        <w:widowControl w:val="0"/>
        <w:ind w:hanging="142"/>
        <w:contextualSpacing/>
        <w:jc w:val="both"/>
        <w:rPr>
          <w:rFonts w:ascii="Times New Roman" w:hAnsi="Times New Roman" w:cs="Times New Roman"/>
          <w:color w:val="000000"/>
          <w:sz w:val="16"/>
          <w:szCs w:val="16"/>
        </w:rPr>
      </w:pPr>
      <w:r w:rsidRPr="00555967">
        <w:rPr>
          <w:rFonts w:ascii="Times New Roman" w:hAnsi="Times New Roman" w:cs="Times New Roman"/>
          <w:color w:val="000000"/>
          <w:sz w:val="16"/>
          <w:szCs w:val="16"/>
        </w:rPr>
        <w:t>М.П.**</w:t>
      </w:r>
    </w:p>
    <w:p w:rsidR="00085DDF" w:rsidRPr="00555967" w:rsidRDefault="00085DDF" w:rsidP="00085DDF">
      <w:pPr>
        <w:widowControl w:val="0"/>
        <w:ind w:hanging="142"/>
        <w:jc w:val="both"/>
        <w:rPr>
          <w:rFonts w:ascii="Times New Roman" w:hAnsi="Times New Roman" w:cs="Times New Roman"/>
          <w:color w:val="000000"/>
          <w:sz w:val="24"/>
          <w:szCs w:val="24"/>
        </w:rPr>
      </w:pPr>
    </w:p>
    <w:p w:rsidR="00085DDF" w:rsidRPr="00555967" w:rsidRDefault="00085DDF" w:rsidP="00085DDF">
      <w:pPr>
        <w:widowControl w:val="0"/>
        <w:ind w:hanging="142"/>
        <w:jc w:val="both"/>
        <w:rPr>
          <w:rFonts w:ascii="Times New Roman" w:hAnsi="Times New Roman" w:cs="Times New Roman"/>
          <w:i/>
          <w:color w:val="000000"/>
          <w:sz w:val="24"/>
          <w:szCs w:val="24"/>
        </w:rPr>
      </w:pPr>
    </w:p>
    <w:p w:rsidR="00085DDF" w:rsidRPr="00555967" w:rsidRDefault="00085DDF" w:rsidP="00085DDF">
      <w:pPr>
        <w:shd w:val="clear" w:color="auto" w:fill="FFFFFF"/>
        <w:ind w:hanging="142"/>
        <w:jc w:val="both"/>
        <w:outlineLvl w:val="0"/>
        <w:rPr>
          <w:rFonts w:ascii="Times New Roman" w:hAnsi="Times New Roman" w:cs="Times New Roman"/>
          <w:i/>
          <w:sz w:val="14"/>
          <w:szCs w:val="14"/>
        </w:rPr>
      </w:pPr>
      <w:r w:rsidRPr="00555967">
        <w:rPr>
          <w:rFonts w:ascii="Times New Roman" w:hAnsi="Times New Roman" w:cs="Times New Roman"/>
          <w:i/>
          <w:sz w:val="14"/>
          <w:szCs w:val="14"/>
        </w:rPr>
        <w:t xml:space="preserve">* Якщо учасник не є платником ПДВ про це необхідно надати довідку у довільній формі із зазначенням підстав з посиланнями на нормативно-правові акти </w:t>
      </w:r>
    </w:p>
    <w:p w:rsidR="00085DDF" w:rsidRPr="00555967" w:rsidRDefault="00085DDF" w:rsidP="00085DDF">
      <w:pPr>
        <w:shd w:val="clear" w:color="auto" w:fill="FFFFFF"/>
        <w:ind w:hanging="142"/>
        <w:jc w:val="both"/>
        <w:outlineLvl w:val="0"/>
        <w:rPr>
          <w:rFonts w:ascii="Times New Roman" w:hAnsi="Times New Roman" w:cs="Times New Roman"/>
          <w:i/>
          <w:sz w:val="14"/>
          <w:szCs w:val="14"/>
        </w:rPr>
      </w:pPr>
      <w:r w:rsidRPr="00555967">
        <w:rPr>
          <w:rFonts w:ascii="Times New Roman" w:hAnsi="Times New Roman" w:cs="Times New Roman"/>
          <w:i/>
          <w:sz w:val="14"/>
          <w:szCs w:val="14"/>
        </w:rPr>
        <w:t>**Ця вимога не стосується учасників, які провадять діяльність без печатки згідно з чинним законодавством.</w:t>
      </w:r>
    </w:p>
    <w:p w:rsidR="00085DDF" w:rsidRPr="00555967" w:rsidRDefault="00085DDF" w:rsidP="00156D1E">
      <w:pPr>
        <w:rPr>
          <w:rFonts w:ascii="Times New Roman" w:hAnsi="Times New Roman" w:cs="Times New Roman"/>
          <w:sz w:val="22"/>
          <w:szCs w:val="22"/>
        </w:rPr>
      </w:pPr>
    </w:p>
    <w:p w:rsidR="0063428B" w:rsidRPr="00555967" w:rsidRDefault="00D97741">
      <w:pPr>
        <w:rPr>
          <w:rFonts w:ascii="Times New Roman" w:eastAsia="Times New Roman" w:hAnsi="Times New Roman" w:cs="Times New Roman"/>
          <w:color w:val="000000"/>
          <w:sz w:val="24"/>
          <w:szCs w:val="24"/>
        </w:rPr>
      </w:pPr>
      <w:r w:rsidRPr="00555967">
        <w:rPr>
          <w:rFonts w:ascii="Times New Roman" w:hAnsi="Times New Roman" w:cs="Times New Roman"/>
          <w:sz w:val="22"/>
          <w:szCs w:val="22"/>
        </w:rPr>
        <w:br w:type="page"/>
      </w:r>
    </w:p>
    <w:p w:rsidR="0063428B" w:rsidRPr="00555967" w:rsidRDefault="0063428B" w:rsidP="0063428B">
      <w:pPr>
        <w:ind w:left="7920"/>
        <w:jc w:val="right"/>
        <w:rPr>
          <w:rFonts w:ascii="Times New Roman" w:hAnsi="Times New Roman" w:cs="Times New Roman"/>
          <w:b/>
          <w:bCs/>
          <w:sz w:val="24"/>
          <w:szCs w:val="24"/>
          <w:lang w:eastAsia="en-US"/>
        </w:rPr>
      </w:pPr>
      <w:r w:rsidRPr="00555967">
        <w:rPr>
          <w:rFonts w:ascii="Times New Roman" w:hAnsi="Times New Roman" w:cs="Times New Roman"/>
          <w:b/>
          <w:bCs/>
          <w:sz w:val="24"/>
          <w:szCs w:val="24"/>
          <w:lang w:eastAsia="en-US"/>
        </w:rPr>
        <w:lastRenderedPageBreak/>
        <w:t>Додаток 3</w:t>
      </w:r>
    </w:p>
    <w:p w:rsidR="0063428B" w:rsidRPr="00555967" w:rsidRDefault="0063428B" w:rsidP="0063428B">
      <w:pPr>
        <w:widowControl w:val="0"/>
        <w:tabs>
          <w:tab w:val="left" w:pos="6645"/>
        </w:tabs>
        <w:contextualSpacing/>
        <w:jc w:val="right"/>
        <w:rPr>
          <w:rFonts w:ascii="Times New Roman" w:hAnsi="Times New Roman" w:cs="Times New Roman"/>
          <w:bCs/>
          <w:sz w:val="24"/>
          <w:szCs w:val="24"/>
          <w:lang w:eastAsia="en-US"/>
        </w:rPr>
      </w:pPr>
      <w:r w:rsidRPr="00555967">
        <w:rPr>
          <w:rFonts w:ascii="Times New Roman" w:hAnsi="Times New Roman" w:cs="Times New Roman"/>
          <w:bCs/>
          <w:sz w:val="24"/>
          <w:szCs w:val="24"/>
          <w:lang w:eastAsia="en-US"/>
        </w:rPr>
        <w:t>до Тендерної документації</w:t>
      </w:r>
    </w:p>
    <w:p w:rsidR="0063428B" w:rsidRPr="00555967" w:rsidRDefault="0063428B" w:rsidP="0063428B">
      <w:pPr>
        <w:widowControl w:val="0"/>
        <w:tabs>
          <w:tab w:val="left" w:pos="6645"/>
        </w:tabs>
        <w:contextualSpacing/>
        <w:jc w:val="right"/>
        <w:rPr>
          <w:rFonts w:ascii="Times New Roman" w:hAnsi="Times New Roman" w:cs="Times New Roman"/>
          <w:bCs/>
          <w:sz w:val="24"/>
          <w:szCs w:val="24"/>
          <w:lang w:eastAsia="en-US"/>
        </w:rPr>
      </w:pPr>
    </w:p>
    <w:p w:rsidR="0063428B" w:rsidRPr="00555967" w:rsidRDefault="0063428B" w:rsidP="0063428B">
      <w:pPr>
        <w:widowControl w:val="0"/>
        <w:tabs>
          <w:tab w:val="left" w:pos="6645"/>
        </w:tabs>
        <w:jc w:val="center"/>
        <w:rPr>
          <w:rFonts w:ascii="Times New Roman" w:hAnsi="Times New Roman" w:cs="Times New Roman"/>
          <w:b/>
          <w:bCs/>
          <w:sz w:val="24"/>
          <w:szCs w:val="24"/>
        </w:rPr>
      </w:pPr>
    </w:p>
    <w:p w:rsidR="0063428B" w:rsidRPr="00555967" w:rsidRDefault="0063428B" w:rsidP="0063428B">
      <w:pPr>
        <w:widowControl w:val="0"/>
        <w:tabs>
          <w:tab w:val="left" w:pos="6645"/>
        </w:tabs>
        <w:jc w:val="center"/>
        <w:rPr>
          <w:rFonts w:ascii="Times New Roman" w:hAnsi="Times New Roman" w:cs="Times New Roman"/>
          <w:b/>
          <w:bCs/>
          <w:sz w:val="23"/>
          <w:szCs w:val="23"/>
        </w:rPr>
      </w:pPr>
      <w:r w:rsidRPr="00555967">
        <w:rPr>
          <w:rFonts w:ascii="Times New Roman" w:hAnsi="Times New Roman" w:cs="Times New Roman"/>
          <w:b/>
          <w:bCs/>
          <w:sz w:val="23"/>
          <w:szCs w:val="23"/>
        </w:rPr>
        <w:t>Інформація про необхідні технічні, якісні та кількісні</w:t>
      </w:r>
    </w:p>
    <w:p w:rsidR="003150AC" w:rsidRPr="00555967" w:rsidRDefault="0063428B" w:rsidP="0063428B">
      <w:pPr>
        <w:suppressAutoHyphens/>
        <w:jc w:val="center"/>
        <w:rPr>
          <w:rFonts w:ascii="Times New Roman" w:hAnsi="Times New Roman" w:cs="Times New Roman"/>
          <w:b/>
          <w:sz w:val="23"/>
          <w:szCs w:val="23"/>
          <w:lang w:eastAsia="en-US"/>
        </w:rPr>
      </w:pPr>
      <w:r w:rsidRPr="00555967">
        <w:rPr>
          <w:rFonts w:ascii="Times New Roman" w:hAnsi="Times New Roman" w:cs="Times New Roman"/>
          <w:b/>
          <w:bCs/>
          <w:sz w:val="23"/>
          <w:szCs w:val="23"/>
        </w:rPr>
        <w:t xml:space="preserve">характеристики предмета закупівлі </w:t>
      </w:r>
      <w:r w:rsidR="0024020B" w:rsidRPr="00555967">
        <w:rPr>
          <w:rFonts w:ascii="Times New Roman" w:hAnsi="Times New Roman" w:cs="Times New Roman"/>
          <w:b/>
          <w:bCs/>
          <w:sz w:val="23"/>
          <w:szCs w:val="23"/>
        </w:rPr>
        <w:t>–</w:t>
      </w:r>
      <w:r w:rsidRPr="00555967">
        <w:rPr>
          <w:rFonts w:ascii="Times New Roman" w:hAnsi="Times New Roman" w:cs="Times New Roman"/>
          <w:b/>
          <w:bCs/>
          <w:sz w:val="23"/>
          <w:szCs w:val="23"/>
        </w:rPr>
        <w:t xml:space="preserve"> </w:t>
      </w:r>
      <w:r w:rsidR="008D4463">
        <w:rPr>
          <w:rFonts w:ascii="Times New Roman" w:hAnsi="Times New Roman" w:cs="Times New Roman"/>
          <w:b/>
          <w:sz w:val="23"/>
          <w:szCs w:val="23"/>
          <w:lang w:eastAsia="en-US"/>
        </w:rPr>
        <w:t>Послуги прибирання приміщень</w:t>
      </w:r>
    </w:p>
    <w:p w:rsidR="00C350B4" w:rsidRPr="00555967" w:rsidRDefault="003150AC" w:rsidP="0063428B">
      <w:pPr>
        <w:suppressAutoHyphens/>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та прибудинкових територій</w:t>
      </w:r>
    </w:p>
    <w:p w:rsidR="0063428B" w:rsidRPr="00555967" w:rsidRDefault="0063428B" w:rsidP="0063428B">
      <w:pPr>
        <w:suppressAutoHyphens/>
        <w:jc w:val="center"/>
        <w:rPr>
          <w:rFonts w:ascii="Times New Roman" w:hAnsi="Times New Roman" w:cs="Times New Roman"/>
          <w:sz w:val="23"/>
          <w:szCs w:val="23"/>
          <w:lang w:eastAsia="en-US"/>
        </w:rPr>
      </w:pPr>
      <w:r w:rsidRPr="00555967">
        <w:rPr>
          <w:rFonts w:ascii="Times New Roman" w:hAnsi="Times New Roman" w:cs="Times New Roman"/>
          <w:sz w:val="23"/>
          <w:szCs w:val="23"/>
          <w:lang w:eastAsia="en-US"/>
        </w:rPr>
        <w:t>(ДК 021:2015:90910000-9 – «Послуги з прибирання»)</w:t>
      </w:r>
    </w:p>
    <w:p w:rsidR="0063428B" w:rsidRPr="00555967" w:rsidRDefault="0063428B" w:rsidP="0063428B">
      <w:pPr>
        <w:suppressAutoHyphens/>
        <w:jc w:val="center"/>
        <w:rPr>
          <w:rFonts w:ascii="Times New Roman" w:hAnsi="Times New Roman" w:cs="Times New Roman"/>
          <w:bCs/>
          <w:sz w:val="23"/>
          <w:szCs w:val="23"/>
        </w:rPr>
      </w:pP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Перелік об’єктів Головного управління Пенсійного фонду України в м. Києві, які необхідно утримувати в належному санітарному стані:</w:t>
      </w:r>
    </w:p>
    <w:p w:rsidR="00D32904" w:rsidRPr="00555967" w:rsidRDefault="00D32904" w:rsidP="00D32904">
      <w:pPr>
        <w:pStyle w:val="afa"/>
        <w:jc w:val="center"/>
        <w:rPr>
          <w:rFonts w:ascii="Times New Roman" w:hAnsi="Times New Roman" w:cs="Times New Roman"/>
          <w:b/>
          <w:sz w:val="23"/>
          <w:szCs w:val="23"/>
          <w:lang w:val="uk-UA"/>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3406"/>
        <w:gridCol w:w="1417"/>
        <w:gridCol w:w="1050"/>
        <w:gridCol w:w="993"/>
        <w:gridCol w:w="821"/>
        <w:gridCol w:w="1153"/>
        <w:gridCol w:w="732"/>
      </w:tblGrid>
      <w:tr w:rsidR="00D32904" w:rsidRPr="00555967" w:rsidTr="00D32904">
        <w:trPr>
          <w:cantSplit/>
          <w:trHeight w:val="2503"/>
          <w:jc w:val="center"/>
        </w:trPr>
        <w:tc>
          <w:tcPr>
            <w:tcW w:w="581"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п/п</w:t>
            </w:r>
          </w:p>
        </w:tc>
        <w:tc>
          <w:tcPr>
            <w:tcW w:w="3406"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Адреса будівлі</w:t>
            </w:r>
          </w:p>
        </w:tc>
        <w:tc>
          <w:tcPr>
            <w:tcW w:w="1417" w:type="dxa"/>
            <w:textDirection w:val="btLr"/>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Загальна площа прибирання (м</w:t>
            </w:r>
            <w:r w:rsidRPr="00555967">
              <w:rPr>
                <w:rFonts w:ascii="Times New Roman" w:hAnsi="Times New Roman" w:cs="Times New Roman"/>
                <w:b/>
                <w:sz w:val="23"/>
                <w:szCs w:val="23"/>
                <w:vertAlign w:val="superscript"/>
                <w:lang w:val="uk-UA"/>
              </w:rPr>
              <w:t>2</w:t>
            </w:r>
            <w:r w:rsidRPr="00555967">
              <w:rPr>
                <w:rFonts w:ascii="Times New Roman" w:hAnsi="Times New Roman" w:cs="Times New Roman"/>
                <w:b/>
                <w:sz w:val="23"/>
                <w:szCs w:val="23"/>
                <w:lang w:val="uk-UA"/>
              </w:rPr>
              <w:t>)</w:t>
            </w:r>
          </w:p>
        </w:tc>
        <w:tc>
          <w:tcPr>
            <w:tcW w:w="1050" w:type="dxa"/>
            <w:textDirection w:val="btLr"/>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Площа приміщення, яка потребує прибирання (м</w:t>
            </w:r>
            <w:r w:rsidRPr="00555967">
              <w:rPr>
                <w:rFonts w:ascii="Times New Roman" w:hAnsi="Times New Roman" w:cs="Times New Roman"/>
                <w:b/>
                <w:sz w:val="23"/>
                <w:szCs w:val="23"/>
                <w:vertAlign w:val="superscript"/>
                <w:lang w:val="uk-UA"/>
              </w:rPr>
              <w:t>2</w:t>
            </w:r>
            <w:r w:rsidRPr="00555967">
              <w:rPr>
                <w:rFonts w:ascii="Times New Roman" w:hAnsi="Times New Roman" w:cs="Times New Roman"/>
                <w:b/>
                <w:sz w:val="23"/>
                <w:szCs w:val="23"/>
                <w:lang w:val="uk-UA"/>
              </w:rPr>
              <w:t>)</w:t>
            </w:r>
          </w:p>
        </w:tc>
        <w:tc>
          <w:tcPr>
            <w:tcW w:w="993" w:type="dxa"/>
            <w:textDirection w:val="btLr"/>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Площа архівів, яка потребує прибирання (м</w:t>
            </w:r>
            <w:r w:rsidRPr="00555967">
              <w:rPr>
                <w:rFonts w:ascii="Times New Roman" w:hAnsi="Times New Roman" w:cs="Times New Roman"/>
                <w:b/>
                <w:sz w:val="23"/>
                <w:szCs w:val="23"/>
                <w:vertAlign w:val="superscript"/>
                <w:lang w:val="uk-UA"/>
              </w:rPr>
              <w:t>2</w:t>
            </w:r>
            <w:r w:rsidRPr="00555967">
              <w:rPr>
                <w:rFonts w:ascii="Times New Roman" w:hAnsi="Times New Roman" w:cs="Times New Roman"/>
                <w:b/>
                <w:sz w:val="23"/>
                <w:szCs w:val="23"/>
                <w:lang w:val="uk-UA"/>
              </w:rPr>
              <w:t>)</w:t>
            </w:r>
          </w:p>
        </w:tc>
        <w:tc>
          <w:tcPr>
            <w:tcW w:w="821" w:type="dxa"/>
            <w:textDirection w:val="btLr"/>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санвузлів на об’єктах (шт.)</w:t>
            </w:r>
          </w:p>
        </w:tc>
        <w:tc>
          <w:tcPr>
            <w:tcW w:w="1153" w:type="dxa"/>
            <w:textDirection w:val="btLr"/>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Площа прибирання прибудинкової території</w:t>
            </w:r>
          </w:p>
        </w:tc>
        <w:tc>
          <w:tcPr>
            <w:tcW w:w="732" w:type="dxa"/>
            <w:textDirection w:val="btLr"/>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місяців</w:t>
            </w:r>
          </w:p>
        </w:tc>
      </w:tr>
      <w:tr w:rsidR="00D32904" w:rsidRPr="00555967" w:rsidTr="008D4463">
        <w:trPr>
          <w:trHeight w:val="500"/>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03150,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Антоновича, 70</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1186,00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959,0</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227,0</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39"/>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02091,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Вербицького, 9-А</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1394,40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929,6</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464,8</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478,00</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02225,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Каштанова, 6</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617</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6</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568</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49</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3</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900,00</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03113,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провулок Артилерійський, 7-9</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732,6</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719</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5</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13,1</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04070,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Борисоглібська,14-А</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445,50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341,5</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104,0</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04070,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Волоська, 36/38А</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448,90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325,2</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123,7</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01054,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Бульварно-Кудрявська, 29</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1540,00</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8.</w:t>
            </w:r>
          </w:p>
        </w:tc>
        <w:tc>
          <w:tcPr>
            <w:tcW w:w="3406" w:type="dxa"/>
            <w:vAlign w:val="center"/>
          </w:tcPr>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04213, Україна, м. Київ, проспект Володимира Івасюка (Героїв Сталінграда), 57</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407,90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407,9</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04112,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Парково-Сирецька, 19-А</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377,60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237,6</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140,0</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516"/>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10.</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03151,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Керченська, 5-А</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766,70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632,7</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134,0</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1270,50</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305"/>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04053,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Бульварно-Кудрявська, 16</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1184,60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1146,3</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38,3</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7</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250"/>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03067,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пров. Західний, 4-А</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828,30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615,3</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213,0</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3</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sz w:val="20"/>
                <w:szCs w:val="20"/>
                <w:lang w:val="uk-UA"/>
              </w:rPr>
              <w:t>600,20</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603"/>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02094, Україна, м.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Азербайджанська, 8-Б</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562,0</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481,6</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80,4</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5</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271"/>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14.</w:t>
            </w:r>
          </w:p>
        </w:tc>
        <w:tc>
          <w:tcPr>
            <w:tcW w:w="3406" w:type="dxa"/>
            <w:vAlign w:val="center"/>
          </w:tcPr>
          <w:p w:rsidR="008D4463" w:rsidRDefault="00D32904" w:rsidP="008D4463">
            <w:pPr>
              <w:pStyle w:val="a8"/>
              <w:tabs>
                <w:tab w:val="num" w:pos="-180"/>
                <w:tab w:val="left" w:pos="540"/>
              </w:tabs>
              <w:rPr>
                <w:rFonts w:eastAsia="Times New Roman"/>
                <w:sz w:val="20"/>
                <w:szCs w:val="20"/>
              </w:rPr>
            </w:pPr>
            <w:r w:rsidRPr="00555967">
              <w:rPr>
                <w:rFonts w:eastAsia="Times New Roman"/>
                <w:sz w:val="20"/>
                <w:szCs w:val="20"/>
              </w:rPr>
              <w:t>03148, Україна, Київ,</w:t>
            </w:r>
          </w:p>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вул. Гната Юри, 14-Б</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439,9</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439,9</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271"/>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15</w:t>
            </w:r>
            <w:r w:rsidR="001D01FC">
              <w:rPr>
                <w:rFonts w:ascii="Times New Roman" w:hAnsi="Times New Roman" w:cs="Times New Roman"/>
                <w:sz w:val="20"/>
                <w:szCs w:val="20"/>
                <w:lang w:val="uk-UA"/>
              </w:rPr>
              <w:t>.</w:t>
            </w:r>
          </w:p>
        </w:tc>
        <w:tc>
          <w:tcPr>
            <w:tcW w:w="3406" w:type="dxa"/>
            <w:vAlign w:val="center"/>
          </w:tcPr>
          <w:p w:rsidR="00D32904" w:rsidRPr="00555967" w:rsidRDefault="00D32904" w:rsidP="008D4463">
            <w:pPr>
              <w:pStyle w:val="a8"/>
              <w:tabs>
                <w:tab w:val="num" w:pos="-180"/>
                <w:tab w:val="left" w:pos="540"/>
              </w:tabs>
              <w:rPr>
                <w:rFonts w:eastAsia="Times New Roman"/>
                <w:sz w:val="20"/>
                <w:szCs w:val="20"/>
              </w:rPr>
            </w:pPr>
            <w:r w:rsidRPr="00555967">
              <w:rPr>
                <w:rFonts w:eastAsia="Times New Roman"/>
                <w:sz w:val="20"/>
                <w:szCs w:val="20"/>
              </w:rPr>
              <w:t>03047, Україна, м. Київ, проспект Берестейський (Перемоги), 50</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695,7</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695,7</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w:t>
            </w:r>
          </w:p>
        </w:tc>
        <w:tc>
          <w:tcPr>
            <w:tcW w:w="1153" w:type="dxa"/>
            <w:vAlign w:val="center"/>
          </w:tcPr>
          <w:p w:rsidR="00D32904" w:rsidRPr="00555967" w:rsidRDefault="00D32904" w:rsidP="008D4463">
            <w:pPr>
              <w:pStyle w:val="afa"/>
              <w:jc w:val="center"/>
              <w:rPr>
                <w:rFonts w:ascii="Times New Roman" w:hAnsi="Times New Roman" w:cs="Times New Roman"/>
                <w:b/>
                <w:sz w:val="20"/>
                <w:szCs w:val="20"/>
                <w:lang w:val="uk-UA"/>
              </w:rPr>
            </w:pPr>
            <w:r w:rsidRPr="00555967">
              <w:rPr>
                <w:rFonts w:ascii="Times New Roman" w:hAnsi="Times New Roman" w:cs="Times New Roman"/>
                <w:b/>
                <w:sz w:val="20"/>
                <w:szCs w:val="20"/>
                <w:lang w:val="uk-UA"/>
              </w:rPr>
              <w:t>-</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271"/>
          <w:jc w:val="center"/>
        </w:trPr>
        <w:tc>
          <w:tcPr>
            <w:tcW w:w="581" w:type="dxa"/>
            <w:vAlign w:val="center"/>
          </w:tcPr>
          <w:p w:rsidR="00D32904" w:rsidRPr="00555967" w:rsidRDefault="00D32904" w:rsidP="006A76F8">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16</w:t>
            </w:r>
            <w:r w:rsidR="001D01FC">
              <w:rPr>
                <w:rFonts w:ascii="Times New Roman" w:hAnsi="Times New Roman" w:cs="Times New Roman"/>
                <w:sz w:val="20"/>
                <w:szCs w:val="20"/>
                <w:lang w:val="uk-UA"/>
              </w:rPr>
              <w:t>.</w:t>
            </w:r>
          </w:p>
        </w:tc>
        <w:tc>
          <w:tcPr>
            <w:tcW w:w="3406" w:type="dxa"/>
            <w:vAlign w:val="center"/>
          </w:tcPr>
          <w:p w:rsidR="00D32904" w:rsidRPr="00555967" w:rsidRDefault="00D32904" w:rsidP="008D4463">
            <w:pPr>
              <w:pStyle w:val="afa"/>
              <w:rPr>
                <w:rFonts w:ascii="Times New Roman" w:hAnsi="Times New Roman" w:cs="Times New Roman"/>
                <w:sz w:val="20"/>
                <w:szCs w:val="20"/>
                <w:lang w:val="uk-UA"/>
              </w:rPr>
            </w:pPr>
            <w:r w:rsidRPr="00555967">
              <w:rPr>
                <w:rFonts w:ascii="Times New Roman" w:eastAsia="Times New Roman" w:hAnsi="Times New Roman" w:cs="Times New Roman"/>
                <w:sz w:val="20"/>
                <w:szCs w:val="20"/>
                <w:lang w:val="uk-UA"/>
              </w:rPr>
              <w:t>03062, Україна, м. Київ, проспект Берестейський (Перемоги), 92/2</w:t>
            </w:r>
          </w:p>
        </w:tc>
        <w:tc>
          <w:tcPr>
            <w:tcW w:w="1417"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1869</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1</w:t>
            </w:r>
          </w:p>
        </w:tc>
        <w:tc>
          <w:tcPr>
            <w:tcW w:w="1050"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1776</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4</w:t>
            </w:r>
          </w:p>
        </w:tc>
        <w:tc>
          <w:tcPr>
            <w:tcW w:w="99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92</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7</w:t>
            </w:r>
          </w:p>
        </w:tc>
        <w:tc>
          <w:tcPr>
            <w:tcW w:w="821"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4</w:t>
            </w:r>
          </w:p>
        </w:tc>
        <w:tc>
          <w:tcPr>
            <w:tcW w:w="1153"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1340</w:t>
            </w:r>
            <w:r w:rsidR="008D4463">
              <w:rPr>
                <w:rFonts w:ascii="Times New Roman" w:hAnsi="Times New Roman" w:cs="Times New Roman"/>
                <w:sz w:val="20"/>
                <w:szCs w:val="20"/>
                <w:lang w:val="uk-UA"/>
              </w:rPr>
              <w:t>,</w:t>
            </w:r>
            <w:r w:rsidRPr="00555967">
              <w:rPr>
                <w:rFonts w:ascii="Times New Roman" w:hAnsi="Times New Roman" w:cs="Times New Roman"/>
                <w:sz w:val="20"/>
                <w:szCs w:val="20"/>
                <w:lang w:val="uk-UA"/>
              </w:rPr>
              <w:t>00</w:t>
            </w:r>
          </w:p>
        </w:tc>
        <w:tc>
          <w:tcPr>
            <w:tcW w:w="732" w:type="dxa"/>
            <w:vAlign w:val="center"/>
          </w:tcPr>
          <w:p w:rsidR="00D32904" w:rsidRPr="00555967" w:rsidRDefault="00D32904" w:rsidP="008D4463">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12</w:t>
            </w:r>
          </w:p>
        </w:tc>
      </w:tr>
      <w:tr w:rsidR="00D32904" w:rsidRPr="00555967" w:rsidTr="008D4463">
        <w:trPr>
          <w:trHeight w:val="271"/>
          <w:jc w:val="center"/>
        </w:trPr>
        <w:tc>
          <w:tcPr>
            <w:tcW w:w="3987" w:type="dxa"/>
            <w:gridSpan w:val="2"/>
            <w:vAlign w:val="center"/>
          </w:tcPr>
          <w:p w:rsidR="00D32904" w:rsidRPr="00555967" w:rsidRDefault="00D32904" w:rsidP="006A76F8">
            <w:pPr>
              <w:contextualSpacing/>
              <w:jc w:val="center"/>
              <w:rPr>
                <w:rFonts w:ascii="Times New Roman" w:hAnsi="Times New Roman" w:cs="Times New Roman"/>
                <w:b/>
              </w:rPr>
            </w:pPr>
            <w:r w:rsidRPr="00555967">
              <w:rPr>
                <w:rFonts w:ascii="Times New Roman" w:hAnsi="Times New Roman" w:cs="Times New Roman"/>
                <w:b/>
              </w:rPr>
              <w:t>Всього:</w:t>
            </w:r>
          </w:p>
        </w:tc>
        <w:tc>
          <w:tcPr>
            <w:tcW w:w="1417" w:type="dxa"/>
            <w:vAlign w:val="center"/>
          </w:tcPr>
          <w:p w:rsidR="00D32904" w:rsidRPr="00555967" w:rsidRDefault="00D32904" w:rsidP="008D4463">
            <w:pPr>
              <w:contextualSpacing/>
              <w:jc w:val="center"/>
              <w:rPr>
                <w:rFonts w:ascii="Times New Roman" w:hAnsi="Times New Roman" w:cs="Times New Roman"/>
                <w:b/>
              </w:rPr>
            </w:pPr>
            <w:r w:rsidRPr="00555967">
              <w:rPr>
                <w:rFonts w:ascii="Times New Roman" w:hAnsi="Times New Roman" w:cs="Times New Roman"/>
                <w:b/>
              </w:rPr>
              <w:t>11956,8</w:t>
            </w:r>
          </w:p>
        </w:tc>
        <w:tc>
          <w:tcPr>
            <w:tcW w:w="1050" w:type="dxa"/>
            <w:vAlign w:val="center"/>
          </w:tcPr>
          <w:p w:rsidR="00D32904" w:rsidRPr="00555967" w:rsidRDefault="00D32904" w:rsidP="008D4463">
            <w:pPr>
              <w:contextualSpacing/>
              <w:jc w:val="center"/>
              <w:rPr>
                <w:rFonts w:ascii="Times New Roman" w:hAnsi="Times New Roman" w:cs="Times New Roman"/>
                <w:b/>
              </w:rPr>
            </w:pPr>
            <w:r w:rsidRPr="00555967">
              <w:rPr>
                <w:rFonts w:ascii="Times New Roman" w:hAnsi="Times New Roman" w:cs="Times New Roman"/>
                <w:b/>
              </w:rPr>
              <w:t>10276,5</w:t>
            </w:r>
          </w:p>
        </w:tc>
        <w:tc>
          <w:tcPr>
            <w:tcW w:w="993" w:type="dxa"/>
            <w:vAlign w:val="center"/>
          </w:tcPr>
          <w:p w:rsidR="00D32904" w:rsidRPr="00555967" w:rsidRDefault="00D32904" w:rsidP="008D4463">
            <w:pPr>
              <w:contextualSpacing/>
              <w:jc w:val="center"/>
              <w:rPr>
                <w:rFonts w:ascii="Times New Roman" w:hAnsi="Times New Roman" w:cs="Times New Roman"/>
                <w:b/>
              </w:rPr>
            </w:pPr>
            <w:r w:rsidRPr="00555967">
              <w:rPr>
                <w:rFonts w:ascii="Times New Roman" w:hAnsi="Times New Roman" w:cs="Times New Roman"/>
                <w:b/>
              </w:rPr>
              <w:t>1680,3</w:t>
            </w:r>
          </w:p>
        </w:tc>
        <w:tc>
          <w:tcPr>
            <w:tcW w:w="821" w:type="dxa"/>
            <w:vAlign w:val="center"/>
          </w:tcPr>
          <w:p w:rsidR="00D32904" w:rsidRPr="00555967" w:rsidRDefault="00D32904" w:rsidP="008D4463">
            <w:pPr>
              <w:contextualSpacing/>
              <w:jc w:val="center"/>
              <w:rPr>
                <w:rFonts w:ascii="Times New Roman" w:hAnsi="Times New Roman" w:cs="Times New Roman"/>
                <w:b/>
              </w:rPr>
            </w:pPr>
            <w:r w:rsidRPr="00555967">
              <w:rPr>
                <w:rFonts w:ascii="Times New Roman" w:hAnsi="Times New Roman" w:cs="Times New Roman"/>
                <w:b/>
              </w:rPr>
              <w:t>55</w:t>
            </w:r>
          </w:p>
        </w:tc>
        <w:tc>
          <w:tcPr>
            <w:tcW w:w="1153" w:type="dxa"/>
            <w:vAlign w:val="center"/>
          </w:tcPr>
          <w:p w:rsidR="00D32904" w:rsidRPr="00555967" w:rsidRDefault="00D32904" w:rsidP="008D4463">
            <w:pPr>
              <w:contextualSpacing/>
              <w:jc w:val="center"/>
              <w:rPr>
                <w:rFonts w:ascii="Times New Roman" w:hAnsi="Times New Roman" w:cs="Times New Roman"/>
                <w:b/>
              </w:rPr>
            </w:pPr>
            <w:r w:rsidRPr="00555967">
              <w:rPr>
                <w:rFonts w:ascii="Times New Roman" w:hAnsi="Times New Roman" w:cs="Times New Roman"/>
                <w:b/>
              </w:rPr>
              <w:t>6128,7</w:t>
            </w:r>
          </w:p>
        </w:tc>
        <w:tc>
          <w:tcPr>
            <w:tcW w:w="732" w:type="dxa"/>
            <w:vAlign w:val="center"/>
          </w:tcPr>
          <w:p w:rsidR="00D32904" w:rsidRPr="008D4463" w:rsidRDefault="00D32904" w:rsidP="008D4463">
            <w:pPr>
              <w:contextualSpacing/>
              <w:jc w:val="center"/>
              <w:rPr>
                <w:rFonts w:ascii="Times New Roman" w:hAnsi="Times New Roman" w:cs="Times New Roman"/>
                <w:b/>
              </w:rPr>
            </w:pPr>
          </w:p>
        </w:tc>
      </w:tr>
    </w:tbl>
    <w:p w:rsidR="00D32904" w:rsidRPr="00555967" w:rsidRDefault="00D32904" w:rsidP="00D32904">
      <w:pPr>
        <w:contextualSpacing/>
        <w:jc w:val="center"/>
        <w:rPr>
          <w:rFonts w:ascii="Times New Roman" w:hAnsi="Times New Roman" w:cs="Times New Roman"/>
          <w:b/>
          <w:sz w:val="23"/>
          <w:szCs w:val="23"/>
        </w:rPr>
      </w:pPr>
    </w:p>
    <w:p w:rsidR="006A76F8" w:rsidRPr="00555967" w:rsidRDefault="006A76F8" w:rsidP="00D32904">
      <w:pPr>
        <w:contextualSpacing/>
        <w:jc w:val="center"/>
        <w:rPr>
          <w:rFonts w:ascii="Times New Roman" w:hAnsi="Times New Roman" w:cs="Times New Roman"/>
          <w:b/>
          <w:sz w:val="23"/>
          <w:szCs w:val="23"/>
        </w:rPr>
      </w:pPr>
    </w:p>
    <w:p w:rsidR="006A76F8" w:rsidRPr="00555967" w:rsidRDefault="006A76F8" w:rsidP="00D32904">
      <w:pPr>
        <w:contextualSpacing/>
        <w:jc w:val="center"/>
        <w:rPr>
          <w:rFonts w:ascii="Times New Roman" w:hAnsi="Times New Roman" w:cs="Times New Roman"/>
          <w:b/>
          <w:sz w:val="23"/>
          <w:szCs w:val="23"/>
        </w:rPr>
      </w:pPr>
    </w:p>
    <w:p w:rsidR="00D32904" w:rsidRPr="00555967" w:rsidRDefault="00D32904" w:rsidP="00D32904">
      <w:pPr>
        <w:ind w:firstLine="284"/>
        <w:contextualSpacing/>
        <w:jc w:val="center"/>
        <w:rPr>
          <w:rFonts w:ascii="Times New Roman" w:eastAsia="MS Mincho;ＭＳ 明朝" w:hAnsi="Times New Roman" w:cs="Times New Roman"/>
          <w:b/>
          <w:sz w:val="23"/>
          <w:szCs w:val="23"/>
        </w:rPr>
      </w:pPr>
      <w:r w:rsidRPr="00555967">
        <w:rPr>
          <w:rFonts w:ascii="Times New Roman" w:eastAsia="MS Mincho;ＭＳ 明朝" w:hAnsi="Times New Roman" w:cs="Times New Roman"/>
          <w:b/>
          <w:sz w:val="23"/>
          <w:szCs w:val="23"/>
        </w:rPr>
        <w:lastRenderedPageBreak/>
        <w:t>Специфікація на послуги з прибирання приміщень та прибудинкових територій в період дії договору</w:t>
      </w:r>
    </w:p>
    <w:p w:rsidR="006A76F8" w:rsidRPr="00555967" w:rsidRDefault="006A76F8" w:rsidP="00D32904">
      <w:pPr>
        <w:ind w:firstLine="284"/>
        <w:contextualSpacing/>
        <w:jc w:val="center"/>
        <w:rPr>
          <w:rFonts w:ascii="Times New Roman" w:eastAsia="MS Mincho;ＭＳ 明朝" w:hAnsi="Times New Roman" w:cs="Times New Roman"/>
          <w:sz w:val="23"/>
          <w:szCs w:val="23"/>
        </w:rPr>
      </w:pPr>
    </w:p>
    <w:tbl>
      <w:tblPr>
        <w:tblStyle w:val="44"/>
        <w:tblW w:w="10031" w:type="dxa"/>
        <w:tblLook w:val="04A0"/>
      </w:tblPr>
      <w:tblGrid>
        <w:gridCol w:w="565"/>
        <w:gridCol w:w="2945"/>
        <w:gridCol w:w="4536"/>
        <w:gridCol w:w="1985"/>
      </w:tblGrid>
      <w:tr w:rsidR="00D32904" w:rsidRPr="00555967" w:rsidTr="006A76F8">
        <w:tc>
          <w:tcPr>
            <w:tcW w:w="565"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п/п</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w:t>
            </w:r>
          </w:p>
        </w:tc>
        <w:tc>
          <w:tcPr>
            <w:tcW w:w="2945"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Перелік послуг</w:t>
            </w:r>
          </w:p>
        </w:tc>
        <w:tc>
          <w:tcPr>
            <w:tcW w:w="4536"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Вид приміщення</w:t>
            </w:r>
          </w:p>
        </w:tc>
        <w:tc>
          <w:tcPr>
            <w:tcW w:w="1985"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Періодичність надання</w:t>
            </w: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1</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Сухе та вологе прибирання підлоги</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Щоденно</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тиждень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Хол, коридори та сходи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Щоденно</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Архівні кімнати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місяць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Технічне приміщення</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місяць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Щоденно</w:t>
            </w: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2</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Очищення корзин від сміття, транспортування сміття в установлене місце, заміна сміттєвих пакетів</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Щоденно</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тиждень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Щоденно</w:t>
            </w: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3</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Вологе протирання підвіконників</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місяць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Хол, коридори та сходи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Архівні кімнати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4</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Вологе протирання опалювальних приладів (радіаторів)</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Два рази на рік</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Хол, коридори та сходи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Архівні кімнати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Технічне приміщення</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5</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Вологе протирання дверей</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місяць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Хол, коридори та сходи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6</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Обмітання пилу зі стелі і стін</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Два рази на рік</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Два рази на рік</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Хол, коридори та сходи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місяць</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Архівні кімнати</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Два рази на рік</w:t>
            </w: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lastRenderedPageBreak/>
              <w:t>7</w:t>
            </w:r>
          </w:p>
        </w:tc>
        <w:tc>
          <w:tcPr>
            <w:tcW w:w="294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Миття вікон</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Приміщення відділів обслуговування громадян (сервісних центрів), де здійснюється щоденний прийом відвідувачів</w:t>
            </w:r>
          </w:p>
        </w:tc>
        <w:tc>
          <w:tcPr>
            <w:tcW w:w="198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Два рази на рік</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Кабінети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Хол, коридори та сходи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Архівні кімнати</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Технічне приміщення</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Merge/>
            <w:vAlign w:val="center"/>
          </w:tcPr>
          <w:p w:rsidR="00D32904" w:rsidRPr="00555967" w:rsidRDefault="00D32904" w:rsidP="00D32904">
            <w:pPr>
              <w:pStyle w:val="afa"/>
              <w:rPr>
                <w:rFonts w:ascii="Times New Roman" w:hAnsi="Times New Roman" w:cs="Times New Roman"/>
                <w:sz w:val="23"/>
                <w:szCs w:val="23"/>
                <w:lang w:val="uk-UA"/>
              </w:rPr>
            </w:pPr>
          </w:p>
        </w:tc>
      </w:tr>
      <w:tr w:rsidR="00D32904" w:rsidRPr="00555967" w:rsidTr="006A76F8">
        <w:tc>
          <w:tcPr>
            <w:tcW w:w="56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8</w:t>
            </w:r>
          </w:p>
        </w:tc>
        <w:tc>
          <w:tcPr>
            <w:tcW w:w="294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Миття раковин дезінфікуючим засобом</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Щодня</w:t>
            </w:r>
          </w:p>
        </w:tc>
      </w:tr>
      <w:tr w:rsidR="00D32904" w:rsidRPr="00555967" w:rsidTr="006A76F8">
        <w:tc>
          <w:tcPr>
            <w:tcW w:w="56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9</w:t>
            </w:r>
          </w:p>
        </w:tc>
        <w:tc>
          <w:tcPr>
            <w:tcW w:w="294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Миття унітазів дезінфікуючим засобом</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Вбиральні та санітарно-технічне устаткування</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Щодня</w:t>
            </w:r>
          </w:p>
        </w:tc>
      </w:tr>
      <w:tr w:rsidR="00D32904" w:rsidRPr="00555967" w:rsidTr="006A76F8">
        <w:trPr>
          <w:trHeight w:val="577"/>
        </w:trPr>
        <w:tc>
          <w:tcPr>
            <w:tcW w:w="56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2945"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Перелік послуг</w:t>
            </w:r>
          </w:p>
        </w:tc>
        <w:tc>
          <w:tcPr>
            <w:tcW w:w="4536"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Адреса прибудинкової території</w:t>
            </w:r>
          </w:p>
        </w:tc>
        <w:tc>
          <w:tcPr>
            <w:tcW w:w="1985"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Періодичність</w:t>
            </w:r>
          </w:p>
        </w:tc>
      </w:tr>
      <w:tr w:rsidR="00D32904" w:rsidRPr="00555967" w:rsidTr="006A76F8">
        <w:tc>
          <w:tcPr>
            <w:tcW w:w="565" w:type="dxa"/>
            <w:vMerge w:val="restart"/>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1</w:t>
            </w:r>
          </w:p>
        </w:tc>
        <w:tc>
          <w:tcPr>
            <w:tcW w:w="2945" w:type="dxa"/>
            <w:vMerge w:val="restart"/>
            <w:vAlign w:val="center"/>
          </w:tcPr>
          <w:p w:rsidR="00D32904" w:rsidRPr="00555967" w:rsidRDefault="00D32904" w:rsidP="004824A6">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Прибирання прибудинкової території (підмітання, чищення снігу, льоду, обробка доріжок протиожеледними реагентами, загрібання листя, винесення сміття до сміттєзбірника тощо)</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Вербицького, 9-А;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Каштанова, 6;</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Керченська, 5-А;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пров. Західний, 4-А</w:t>
            </w:r>
          </w:p>
          <w:p w:rsidR="00D32904" w:rsidRPr="00555967" w:rsidRDefault="00D32904" w:rsidP="004824A6">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пр-т Берестейський, 92/2</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Щодня</w:t>
            </w:r>
          </w:p>
        </w:tc>
      </w:tr>
      <w:tr w:rsidR="00D32904" w:rsidRPr="00555967" w:rsidTr="006A76F8">
        <w:tc>
          <w:tcPr>
            <w:tcW w:w="56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2945" w:type="dxa"/>
            <w:vMerge/>
            <w:vAlign w:val="center"/>
          </w:tcPr>
          <w:p w:rsidR="00D32904" w:rsidRPr="00555967" w:rsidRDefault="00D32904" w:rsidP="00D32904">
            <w:pPr>
              <w:pStyle w:val="afa"/>
              <w:rPr>
                <w:rFonts w:ascii="Times New Roman" w:hAnsi="Times New Roman" w:cs="Times New Roman"/>
                <w:sz w:val="23"/>
                <w:szCs w:val="23"/>
                <w:lang w:val="uk-UA"/>
              </w:rPr>
            </w:pP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Бульварно-Кудрявська, 29</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Раз на тиждень</w:t>
            </w:r>
          </w:p>
        </w:tc>
      </w:tr>
      <w:tr w:rsidR="00D32904" w:rsidRPr="00555967" w:rsidTr="006A76F8">
        <w:tc>
          <w:tcPr>
            <w:tcW w:w="56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2</w:t>
            </w:r>
          </w:p>
        </w:tc>
        <w:tc>
          <w:tcPr>
            <w:tcW w:w="294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Вивезення опалого листя</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Вербицького, 9-А;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Каштанова, 6;</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Керченська, 5-А;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пров. Західний, 4-А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пр-т Берестейський, 92/2</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Бульварно-Кудрявська, 29</w:t>
            </w:r>
          </w:p>
        </w:tc>
        <w:tc>
          <w:tcPr>
            <w:tcW w:w="1985" w:type="dxa"/>
            <w:vAlign w:val="center"/>
          </w:tcPr>
          <w:p w:rsidR="00D32904" w:rsidRPr="00555967" w:rsidRDefault="001F4781" w:rsidP="00D32904">
            <w:pPr>
              <w:pStyle w:val="afa"/>
              <w:rPr>
                <w:rFonts w:ascii="Times New Roman" w:hAnsi="Times New Roman" w:cs="Times New Roman"/>
                <w:sz w:val="23"/>
                <w:szCs w:val="23"/>
                <w:lang w:val="uk-UA"/>
              </w:rPr>
            </w:pPr>
            <w:r w:rsidRPr="006105CF">
              <w:rPr>
                <w:rFonts w:ascii="Times New Roman" w:hAnsi="Times New Roman" w:cs="Times New Roman"/>
                <w:sz w:val="23"/>
                <w:szCs w:val="23"/>
                <w:lang w:val="uk-UA"/>
              </w:rPr>
              <w:t>2</w:t>
            </w:r>
            <w:r w:rsidR="00D32904" w:rsidRPr="006105CF">
              <w:rPr>
                <w:rFonts w:ascii="Times New Roman" w:hAnsi="Times New Roman" w:cs="Times New Roman"/>
                <w:sz w:val="23"/>
                <w:szCs w:val="23"/>
                <w:lang w:val="uk-UA"/>
              </w:rPr>
              <w:t xml:space="preserve"> раз</w:t>
            </w:r>
            <w:r w:rsidRPr="006105CF">
              <w:rPr>
                <w:rFonts w:ascii="Times New Roman" w:hAnsi="Times New Roman" w:cs="Times New Roman"/>
                <w:sz w:val="23"/>
                <w:szCs w:val="23"/>
                <w:lang w:val="uk-UA"/>
              </w:rPr>
              <w:t>и</w:t>
            </w:r>
            <w:r w:rsidR="00D32904" w:rsidRPr="006105CF">
              <w:rPr>
                <w:rFonts w:ascii="Times New Roman" w:hAnsi="Times New Roman" w:cs="Times New Roman"/>
                <w:sz w:val="23"/>
                <w:szCs w:val="23"/>
                <w:lang w:val="uk-UA"/>
              </w:rPr>
              <w:t xml:space="preserve"> </w:t>
            </w:r>
            <w:r w:rsidR="004824A6" w:rsidRPr="006105CF">
              <w:rPr>
                <w:rFonts w:ascii="Times New Roman" w:hAnsi="Times New Roman" w:cs="Times New Roman"/>
                <w:sz w:val="23"/>
                <w:szCs w:val="23"/>
                <w:lang w:val="uk-UA"/>
              </w:rPr>
              <w:t>на місяць</w:t>
            </w:r>
            <w:r w:rsidR="004824A6">
              <w:rPr>
                <w:rFonts w:ascii="Times New Roman" w:hAnsi="Times New Roman" w:cs="Times New Roman"/>
                <w:sz w:val="23"/>
                <w:szCs w:val="23"/>
                <w:lang w:val="uk-UA"/>
              </w:rPr>
              <w:t xml:space="preserve"> </w:t>
            </w:r>
            <w:r w:rsidR="00D32904" w:rsidRPr="00555967">
              <w:rPr>
                <w:rFonts w:ascii="Times New Roman" w:hAnsi="Times New Roman" w:cs="Times New Roman"/>
                <w:sz w:val="23"/>
                <w:szCs w:val="23"/>
                <w:lang w:val="uk-UA"/>
              </w:rPr>
              <w:t>(вересень-листопад 2024 року)</w:t>
            </w:r>
          </w:p>
        </w:tc>
      </w:tr>
      <w:tr w:rsidR="00D32904" w:rsidRPr="00555967" w:rsidTr="006A76F8">
        <w:tc>
          <w:tcPr>
            <w:tcW w:w="56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3</w:t>
            </w:r>
          </w:p>
        </w:tc>
        <w:tc>
          <w:tcPr>
            <w:tcW w:w="294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Підстригання кущів, скошування трави, обкопування дерев, упорядкування клумб</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Вербицького, 9-А;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Каштанова, 6;</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вул. Керченська, 5-А;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пров. Західний, 4-А</w:t>
            </w:r>
          </w:p>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пр-т Берестейський, 92/2</w:t>
            </w:r>
          </w:p>
          <w:p w:rsidR="001F4781" w:rsidRPr="00555967" w:rsidRDefault="001F4781" w:rsidP="00D32904">
            <w:pPr>
              <w:pStyle w:val="afa"/>
              <w:rPr>
                <w:rFonts w:ascii="Times New Roman" w:hAnsi="Times New Roman" w:cs="Times New Roman"/>
                <w:sz w:val="23"/>
                <w:szCs w:val="23"/>
                <w:lang w:val="uk-UA"/>
              </w:rPr>
            </w:pPr>
            <w:r w:rsidRPr="006105CF">
              <w:rPr>
                <w:rFonts w:ascii="Times New Roman" w:hAnsi="Times New Roman" w:cs="Times New Roman"/>
                <w:sz w:val="23"/>
                <w:szCs w:val="23"/>
                <w:lang w:val="uk-UA"/>
              </w:rPr>
              <w:t>вул. Бульварно-Кудрявська, 29</w:t>
            </w:r>
          </w:p>
        </w:tc>
        <w:tc>
          <w:tcPr>
            <w:tcW w:w="1985"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Щомісяця (квітень-жовтень 2024 року)</w:t>
            </w:r>
          </w:p>
        </w:tc>
      </w:tr>
    </w:tbl>
    <w:p w:rsidR="00D32904" w:rsidRPr="00555967" w:rsidRDefault="00D32904" w:rsidP="00D32904">
      <w:pPr>
        <w:pStyle w:val="afa"/>
        <w:rPr>
          <w:rFonts w:ascii="Times New Roman" w:hAnsi="Times New Roman" w:cs="Times New Roman"/>
          <w:sz w:val="23"/>
          <w:szCs w:val="23"/>
          <w:lang w:val="uk-UA"/>
        </w:rPr>
      </w:pP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Виконавець зобов'язується виконувати правила протипожежної безпеки, які діють на території Замовника й правила внутрішнього розпорядку, бере на себе зобов’язання за стан охорони праці та техніки безпеки під час надання послуг, самостійно дотримуватися вимог інструкцій з техніки безпеки, що застосовуються Замовником.</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Вивіз опалого листя здійснюється Виконавцем. Учасник повинен надати на підтвердження оригінал чи копію документу, який підтверджує, що учасник має право на вивіз опалого листя (договір на вивіз опалого листя, укладений з надавачем таких послуг чи інший документ, акти наданих послуг).</w:t>
      </w:r>
    </w:p>
    <w:p w:rsidR="00D32904" w:rsidRPr="00555967" w:rsidRDefault="00D32904" w:rsidP="00D32904">
      <w:pPr>
        <w:pStyle w:val="afa"/>
        <w:ind w:firstLine="709"/>
        <w:jc w:val="both"/>
        <w:rPr>
          <w:rFonts w:ascii="Times New Roman" w:eastAsia="MS Mincho;ＭＳ 明朝" w:hAnsi="Times New Roman" w:cs="Times New Roman"/>
          <w:sz w:val="23"/>
          <w:szCs w:val="23"/>
          <w:lang w:val="uk-UA"/>
        </w:rPr>
      </w:pPr>
    </w:p>
    <w:p w:rsidR="00D32904" w:rsidRPr="00555967" w:rsidRDefault="00D32904" w:rsidP="00D32904">
      <w:pPr>
        <w:pStyle w:val="afa"/>
        <w:ind w:firstLine="709"/>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Вимоги до прибирання:</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1. Послуги з прибирання повинні відповідати вимогам діючих гігієнічних норм, а також повинні передбачати необхідність застосуван</w:t>
      </w:r>
      <w:r w:rsidR="004824A6">
        <w:rPr>
          <w:rFonts w:ascii="Times New Roman" w:hAnsi="Times New Roman" w:cs="Times New Roman"/>
          <w:sz w:val="23"/>
          <w:szCs w:val="23"/>
          <w:lang w:val="uk-UA"/>
        </w:rPr>
        <w:t>ня заходів із захисту довкілля.</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2. Послуги з прибирання повинні надаватися згідно переліку послуг щодо прибирання, та їх періодич</w:t>
      </w:r>
      <w:r w:rsidR="004824A6">
        <w:rPr>
          <w:rFonts w:ascii="Times New Roman" w:hAnsi="Times New Roman" w:cs="Times New Roman"/>
          <w:sz w:val="23"/>
          <w:szCs w:val="23"/>
          <w:lang w:val="uk-UA"/>
        </w:rPr>
        <w:t>ністю, які надаються Учасником.</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3. Хімічні засоби (миючі, дезінфікуючі, тощо), що використовуються при виконанні робіт з прибирання не повинні мати різкого неприємного запаху. Інвентар для прибирання (протиральний матеріал, швабри, щітки, губки) повинні використовуватися відповідно до в</w:t>
      </w:r>
      <w:r w:rsidR="004824A6">
        <w:rPr>
          <w:rFonts w:ascii="Times New Roman" w:hAnsi="Times New Roman" w:cs="Times New Roman"/>
          <w:sz w:val="23"/>
          <w:szCs w:val="23"/>
          <w:lang w:val="uk-UA"/>
        </w:rPr>
        <w:t>имог інструкцій фірм-виробника.</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4. Інвентар для прибирання після використання слід промивати проточною водою з миючими засобами.</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lastRenderedPageBreak/>
        <w:t>5. Видалення бруду з різних поверхонь слід здійснювати із застосуванням відповідного способу прибирання. Не допускається залишати бруд на сходинках, краях, в кутах.</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6. Вимоги до якості прибраних поверхонь:</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відсутність скупчення бруду, пилу або сміття під меблями, у кутках, на плінтусах та інших важкодоступних місцях, а також залишків протиральної тканини, плям, потьоків, розводів на поверхнях та стінах, надлишку вологи на підлозі.</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відсутність цементного нальоту та вапняних відкладень, водного та сечового каменю, жиру та плям іржі, скупчення бруду, залишків мила та окислення у важкодоступних місцях, на кранах, плям на металевих предметах, запахів, залишків миючих засобів.</w:t>
      </w:r>
    </w:p>
    <w:p w:rsidR="00D32904" w:rsidRPr="00555967" w:rsidRDefault="00D32904" w:rsidP="00D32904">
      <w:pPr>
        <w:pStyle w:val="afa"/>
        <w:ind w:firstLine="709"/>
        <w:jc w:val="both"/>
        <w:rPr>
          <w:rFonts w:ascii="Times New Roman" w:hAnsi="Times New Roman" w:cs="Times New Roman"/>
          <w:sz w:val="23"/>
          <w:szCs w:val="23"/>
          <w:lang w:val="uk-UA"/>
        </w:rPr>
      </w:pPr>
    </w:p>
    <w:p w:rsidR="00D32904" w:rsidRPr="00555967" w:rsidRDefault="00D32904" w:rsidP="00D32904">
      <w:pPr>
        <w:pStyle w:val="afa"/>
        <w:ind w:firstLine="709"/>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Графік прибирання приміщень:</w:t>
      </w:r>
    </w:p>
    <w:p w:rsidR="00D32904" w:rsidRPr="00555967" w:rsidRDefault="001F4781" w:rsidP="00D32904">
      <w:pPr>
        <w:pStyle w:val="afa"/>
        <w:ind w:firstLine="709"/>
        <w:jc w:val="both"/>
        <w:rPr>
          <w:rFonts w:ascii="Times New Roman" w:hAnsi="Times New Roman" w:cs="Times New Roman"/>
          <w:sz w:val="23"/>
          <w:szCs w:val="23"/>
          <w:lang w:val="uk-UA"/>
        </w:rPr>
      </w:pPr>
      <w:r w:rsidRPr="006105CF">
        <w:rPr>
          <w:rFonts w:ascii="Times New Roman" w:hAnsi="Times New Roman" w:cs="Times New Roman"/>
          <w:bCs/>
          <w:sz w:val="23"/>
          <w:szCs w:val="23"/>
          <w:lang w:val="uk-UA"/>
        </w:rPr>
        <w:t>Виконавець самостійно визначає час роботи своїх працівників з урахуванням</w:t>
      </w:r>
      <w:r w:rsidRPr="006105CF">
        <w:rPr>
          <w:rFonts w:ascii="Times New Roman" w:hAnsi="Times New Roman" w:cs="Times New Roman"/>
          <w:sz w:val="23"/>
          <w:szCs w:val="23"/>
          <w:lang w:val="uk-UA"/>
        </w:rPr>
        <w:t xml:space="preserve"> графіку роботи Замовника (п</w:t>
      </w:r>
      <w:r w:rsidR="00D32904" w:rsidRPr="006105CF">
        <w:rPr>
          <w:rFonts w:ascii="Times New Roman" w:hAnsi="Times New Roman" w:cs="Times New Roman"/>
          <w:sz w:val="23"/>
          <w:szCs w:val="23"/>
          <w:lang w:val="uk-UA"/>
        </w:rPr>
        <w:t>онеділок - четвер з 09-00 год. до 18-00 год., п’ятниця з 09-00 год. до 16-45 год.</w:t>
      </w:r>
      <w:r w:rsidRPr="006105CF">
        <w:rPr>
          <w:rFonts w:ascii="Times New Roman" w:hAnsi="Times New Roman" w:cs="Times New Roman"/>
          <w:sz w:val="23"/>
          <w:szCs w:val="23"/>
          <w:lang w:val="uk-UA"/>
        </w:rPr>
        <w:t>)</w:t>
      </w:r>
    </w:p>
    <w:p w:rsidR="00D32904" w:rsidRPr="00555967" w:rsidRDefault="00D32904" w:rsidP="00D32904">
      <w:pPr>
        <w:pStyle w:val="afa"/>
        <w:ind w:firstLine="709"/>
        <w:jc w:val="both"/>
        <w:rPr>
          <w:rFonts w:ascii="Times New Roman" w:hAnsi="Times New Roman" w:cs="Times New Roman"/>
          <w:sz w:val="23"/>
          <w:szCs w:val="23"/>
          <w:lang w:val="uk-UA"/>
        </w:rPr>
      </w:pPr>
    </w:p>
    <w:p w:rsidR="00D32904" w:rsidRPr="00555967" w:rsidRDefault="00D32904" w:rsidP="00D32904">
      <w:pPr>
        <w:pStyle w:val="afa"/>
        <w:ind w:firstLine="709"/>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Вимоги до працівників Виконавця:</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1. Обов’язкова наявність у штаті учасника відповідної кількості працівників для здійснення надання послуг, що є предметом закупівлі.</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2. Для надання послуг з приби</w:t>
      </w:r>
      <w:r w:rsidR="004824A6">
        <w:rPr>
          <w:rFonts w:ascii="Times New Roman" w:hAnsi="Times New Roman" w:cs="Times New Roman"/>
          <w:sz w:val="23"/>
          <w:szCs w:val="23"/>
          <w:lang w:val="uk-UA"/>
        </w:rPr>
        <w:t>рання обов'язковими вимогами є:</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знання виконавцем вимог безпеки, правил об</w:t>
      </w:r>
      <w:r w:rsidR="004824A6">
        <w:rPr>
          <w:rFonts w:ascii="Times New Roman" w:hAnsi="Times New Roman" w:cs="Times New Roman"/>
          <w:sz w:val="23"/>
          <w:szCs w:val="23"/>
          <w:lang w:val="uk-UA"/>
        </w:rPr>
        <w:t>слуговування і санітарних норм;</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послуги по прибиранню виконуються з використанням техніки та обладнання Виконавця.</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3. Кожен працівник Виконавця повинен бути забезпечений за рахунок Виконавця всім необхідним для н</w:t>
      </w:r>
      <w:r w:rsidR="004824A6">
        <w:rPr>
          <w:rFonts w:ascii="Times New Roman" w:hAnsi="Times New Roman" w:cs="Times New Roman"/>
          <w:sz w:val="23"/>
          <w:szCs w:val="23"/>
          <w:lang w:val="uk-UA"/>
        </w:rPr>
        <w:t>адання повного комплексу послуг:</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інвентарем (відра, віники, швабри, тощо);</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витратними матеріалами (мило туалетне, миючі, чистячи та дезінфікуючі засоби, освіжувачі повітря, серветки для меблів, ганчірки для миття підлоги, пакети для сміття, рукавички, тощо.</w:t>
      </w:r>
    </w:p>
    <w:p w:rsidR="00D32904" w:rsidRPr="00555967" w:rsidRDefault="00D32904" w:rsidP="00D32904">
      <w:pPr>
        <w:pStyle w:val="afa"/>
        <w:ind w:firstLine="709"/>
        <w:jc w:val="both"/>
        <w:rPr>
          <w:rFonts w:ascii="Times New Roman" w:hAnsi="Times New Roman" w:cs="Times New Roman"/>
          <w:sz w:val="23"/>
          <w:szCs w:val="23"/>
          <w:lang w:val="uk-UA"/>
        </w:rPr>
      </w:pPr>
    </w:p>
    <w:p w:rsidR="00D32904" w:rsidRPr="00555967" w:rsidRDefault="00D32904" w:rsidP="00D32904">
      <w:pPr>
        <w:pStyle w:val="afa"/>
        <w:ind w:firstLine="709"/>
        <w:jc w:val="center"/>
        <w:rPr>
          <w:rFonts w:ascii="Times New Roman" w:hAnsi="Times New Roman" w:cs="Times New Roman"/>
          <w:b/>
          <w:sz w:val="23"/>
          <w:szCs w:val="23"/>
          <w:lang w:val="uk-UA" w:eastAsia="ar-SA"/>
        </w:rPr>
      </w:pPr>
      <w:r w:rsidRPr="00555967">
        <w:rPr>
          <w:rFonts w:ascii="Times New Roman" w:hAnsi="Times New Roman" w:cs="Times New Roman"/>
          <w:b/>
          <w:sz w:val="23"/>
          <w:szCs w:val="23"/>
          <w:lang w:val="uk-UA" w:eastAsia="ar-SA"/>
        </w:rPr>
        <w:t>Виконавець зобов’язується:</w:t>
      </w:r>
    </w:p>
    <w:p w:rsidR="00D32904" w:rsidRPr="00555967" w:rsidRDefault="00D32904" w:rsidP="00D32904">
      <w:pPr>
        <w:pStyle w:val="afa"/>
        <w:ind w:firstLine="709"/>
        <w:jc w:val="both"/>
        <w:rPr>
          <w:rFonts w:ascii="Times New Roman" w:hAnsi="Times New Roman" w:cs="Times New Roman"/>
          <w:strike/>
          <w:sz w:val="23"/>
          <w:szCs w:val="23"/>
          <w:lang w:val="uk-UA"/>
        </w:rPr>
      </w:pPr>
      <w:r w:rsidRPr="00555967">
        <w:rPr>
          <w:rFonts w:ascii="Times New Roman" w:hAnsi="Times New Roman" w:cs="Times New Roman"/>
          <w:sz w:val="23"/>
          <w:szCs w:val="23"/>
          <w:lang w:val="uk-UA"/>
        </w:rPr>
        <w:t>1. Розрахувати чисельність штату для належного виконання умов Договору.</w:t>
      </w:r>
    </w:p>
    <w:p w:rsidR="00F80AD1"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2. Дотримання персоналом Виконавця, при наданні послуг, санітарно-гігієнічних норм, вимог норм з охорони праці, інструкцій з пожежної безпеки, норм з охорони навколишнього природного середовища, Державних санітарних правил і норм</w:t>
      </w:r>
      <w:r w:rsidR="00F80AD1">
        <w:rPr>
          <w:rFonts w:ascii="Times New Roman" w:hAnsi="Times New Roman" w:cs="Times New Roman"/>
          <w:sz w:val="23"/>
          <w:szCs w:val="23"/>
          <w:lang w:val="uk-UA"/>
        </w:rPr>
        <w:t>, відповідно до вимог чинного законодавства України.</w:t>
      </w:r>
    </w:p>
    <w:p w:rsidR="00D32904" w:rsidRPr="00555967" w:rsidRDefault="00D32904" w:rsidP="00D32904">
      <w:pPr>
        <w:pStyle w:val="afa"/>
        <w:ind w:firstLine="709"/>
        <w:jc w:val="both"/>
        <w:rPr>
          <w:rFonts w:ascii="Times New Roman" w:hAnsi="Times New Roman" w:cs="Times New Roman"/>
          <w:sz w:val="23"/>
          <w:szCs w:val="23"/>
          <w:lang w:val="uk-UA" w:eastAsia="ar-SA"/>
        </w:rPr>
      </w:pPr>
      <w:r w:rsidRPr="00555967">
        <w:rPr>
          <w:rFonts w:ascii="Times New Roman" w:hAnsi="Times New Roman" w:cs="Times New Roman"/>
          <w:sz w:val="23"/>
          <w:szCs w:val="23"/>
          <w:lang w:val="uk-UA"/>
        </w:rPr>
        <w:t xml:space="preserve">3. </w:t>
      </w:r>
      <w:r w:rsidRPr="00555967">
        <w:rPr>
          <w:rFonts w:ascii="Times New Roman" w:hAnsi="Times New Roman" w:cs="Times New Roman"/>
          <w:bCs/>
          <w:sz w:val="23"/>
          <w:szCs w:val="23"/>
          <w:lang w:val="uk-UA"/>
        </w:rPr>
        <w:t>Виконавець</w:t>
      </w:r>
      <w:r w:rsidRPr="00555967">
        <w:rPr>
          <w:rFonts w:ascii="Times New Roman" w:hAnsi="Times New Roman" w:cs="Times New Roman"/>
          <w:bCs/>
          <w:color w:val="FF0000"/>
          <w:sz w:val="23"/>
          <w:szCs w:val="23"/>
          <w:lang w:val="uk-UA"/>
        </w:rPr>
        <w:t xml:space="preserve"> </w:t>
      </w:r>
      <w:r w:rsidRPr="00555967">
        <w:rPr>
          <w:rFonts w:ascii="Times New Roman" w:hAnsi="Times New Roman" w:cs="Times New Roman"/>
          <w:bCs/>
          <w:color w:val="000000"/>
          <w:sz w:val="23"/>
          <w:szCs w:val="23"/>
          <w:lang w:val="uk-UA"/>
        </w:rPr>
        <w:t>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w:t>
      </w:r>
    </w:p>
    <w:p w:rsidR="00D32904" w:rsidRPr="00555967" w:rsidRDefault="00D32904" w:rsidP="00D32904">
      <w:pPr>
        <w:pStyle w:val="afa"/>
        <w:ind w:firstLine="709"/>
        <w:jc w:val="both"/>
        <w:rPr>
          <w:rFonts w:ascii="Times New Roman" w:hAnsi="Times New Roman" w:cs="Times New Roman"/>
          <w:sz w:val="23"/>
          <w:szCs w:val="23"/>
          <w:lang w:val="uk-UA" w:eastAsia="ar-SA"/>
        </w:rPr>
      </w:pPr>
      <w:r w:rsidRPr="00555967">
        <w:rPr>
          <w:rFonts w:ascii="Times New Roman" w:hAnsi="Times New Roman" w:cs="Times New Roman"/>
          <w:bCs/>
          <w:color w:val="000000"/>
          <w:sz w:val="23"/>
          <w:szCs w:val="23"/>
          <w:lang w:val="uk-UA"/>
        </w:rPr>
        <w:t xml:space="preserve">4. </w:t>
      </w:r>
      <w:r w:rsidRPr="00555967">
        <w:rPr>
          <w:rFonts w:ascii="Times New Roman" w:hAnsi="Times New Roman" w:cs="Times New Roman"/>
          <w:color w:val="000000"/>
          <w:sz w:val="23"/>
          <w:szCs w:val="23"/>
          <w:lang w:val="uk-UA"/>
        </w:rPr>
        <w:t xml:space="preserve">Обслуговування та ремонт власного обладнання, інструментів та інвентарю здійснюється Виконавцем за </w:t>
      </w:r>
      <w:r w:rsidRPr="00555967">
        <w:rPr>
          <w:rFonts w:ascii="Times New Roman" w:eastAsia="Andale Sans UI;Arial Unicode MS" w:hAnsi="Times New Roman" w:cs="Times New Roman"/>
          <w:color w:val="000000"/>
          <w:kern w:val="2"/>
          <w:sz w:val="23"/>
          <w:szCs w:val="23"/>
          <w:lang w:val="uk-UA"/>
        </w:rPr>
        <w:t>власний</w:t>
      </w:r>
      <w:r w:rsidRPr="00555967">
        <w:rPr>
          <w:rFonts w:ascii="Times New Roman" w:hAnsi="Times New Roman" w:cs="Times New Roman"/>
          <w:color w:val="000000"/>
          <w:sz w:val="23"/>
          <w:szCs w:val="23"/>
          <w:lang w:val="uk-UA"/>
        </w:rPr>
        <w:t xml:space="preserve"> рахунок.</w:t>
      </w:r>
    </w:p>
    <w:p w:rsidR="00D32904" w:rsidRPr="00555967" w:rsidRDefault="00D32904" w:rsidP="00D32904">
      <w:pPr>
        <w:pStyle w:val="afa"/>
        <w:ind w:firstLine="709"/>
        <w:jc w:val="both"/>
        <w:rPr>
          <w:rFonts w:ascii="Times New Roman" w:hAnsi="Times New Roman" w:cs="Times New Roman"/>
          <w:sz w:val="23"/>
          <w:szCs w:val="23"/>
          <w:lang w:val="uk-UA" w:eastAsia="ar-SA"/>
        </w:rPr>
      </w:pPr>
      <w:r w:rsidRPr="00555967">
        <w:rPr>
          <w:rFonts w:ascii="Times New Roman" w:hAnsi="Times New Roman" w:cs="Times New Roman"/>
          <w:color w:val="000000"/>
          <w:sz w:val="23"/>
          <w:szCs w:val="23"/>
          <w:lang w:val="uk-UA"/>
        </w:rPr>
        <w:t>5. Для заміни при необхідності прибиральниць/ків, які тимчасово не можуть виконувати свої функціональні обов’язки, Виконавець повинен мати резерв прибиральниць/ків, допущених Замовником до надання послуг.</w:t>
      </w:r>
    </w:p>
    <w:p w:rsidR="00D32904" w:rsidRPr="00555967" w:rsidRDefault="00D32904" w:rsidP="00D32904">
      <w:pPr>
        <w:pStyle w:val="afa"/>
        <w:ind w:firstLine="709"/>
        <w:jc w:val="both"/>
        <w:rPr>
          <w:rFonts w:ascii="Times New Roman" w:hAnsi="Times New Roman" w:cs="Times New Roman"/>
          <w:color w:val="000000"/>
          <w:sz w:val="23"/>
          <w:szCs w:val="23"/>
          <w:lang w:val="uk-UA"/>
        </w:rPr>
      </w:pPr>
      <w:r w:rsidRPr="00555967">
        <w:rPr>
          <w:rFonts w:ascii="Times New Roman" w:hAnsi="Times New Roman" w:cs="Times New Roman"/>
          <w:color w:val="000000"/>
          <w:sz w:val="23"/>
          <w:szCs w:val="23"/>
          <w:lang w:val="uk-UA"/>
        </w:rPr>
        <w:t>6. У разі тимчасової відсутності, або звільнення працівника</w:t>
      </w:r>
      <w:r w:rsidRPr="00555967">
        <w:rPr>
          <w:rFonts w:ascii="Times New Roman" w:hAnsi="Times New Roman" w:cs="Times New Roman"/>
          <w:color w:val="000000"/>
          <w:sz w:val="23"/>
          <w:szCs w:val="23"/>
          <w:lang w:val="uk-UA" w:eastAsia="uk-UA"/>
        </w:rPr>
        <w:t xml:space="preserve">, </w:t>
      </w:r>
      <w:r w:rsidRPr="00555967">
        <w:rPr>
          <w:rFonts w:ascii="Times New Roman" w:hAnsi="Times New Roman" w:cs="Times New Roman"/>
          <w:color w:val="000000"/>
          <w:sz w:val="23"/>
          <w:szCs w:val="23"/>
          <w:lang w:val="uk-UA"/>
        </w:rPr>
        <w:t>Виконавець забезпечує безперебійне надання послуг іншим працівником.</w:t>
      </w:r>
    </w:p>
    <w:p w:rsidR="00D32904" w:rsidRPr="00555967" w:rsidRDefault="00D32904" w:rsidP="00D32904">
      <w:pPr>
        <w:pStyle w:val="afa"/>
        <w:ind w:firstLine="709"/>
        <w:jc w:val="both"/>
        <w:rPr>
          <w:rFonts w:ascii="Times New Roman" w:hAnsi="Times New Roman" w:cs="Times New Roman"/>
          <w:sz w:val="23"/>
          <w:szCs w:val="23"/>
          <w:lang w:val="uk-UA" w:eastAsia="ar-SA"/>
        </w:rPr>
      </w:pPr>
      <w:r w:rsidRPr="00555967">
        <w:rPr>
          <w:rFonts w:ascii="Times New Roman" w:hAnsi="Times New Roman" w:cs="Times New Roman"/>
          <w:color w:val="000000"/>
          <w:sz w:val="23"/>
          <w:szCs w:val="23"/>
          <w:lang w:val="uk-UA"/>
        </w:rPr>
        <w:t>7. Виконавець несе повну матеріальну відповідальність за збитки, спричинені Замовнику, внаслідок неналежного виконання своїх зобов’язань.</w:t>
      </w:r>
    </w:p>
    <w:p w:rsidR="00D32904" w:rsidRPr="00555967" w:rsidRDefault="00D32904" w:rsidP="00D32904">
      <w:pPr>
        <w:pStyle w:val="afa"/>
        <w:ind w:firstLine="709"/>
        <w:jc w:val="both"/>
        <w:rPr>
          <w:rFonts w:ascii="Times New Roman" w:hAnsi="Times New Roman" w:cs="Times New Roman"/>
          <w:sz w:val="23"/>
          <w:szCs w:val="23"/>
          <w:lang w:val="uk-UA" w:eastAsia="ar-SA"/>
        </w:rPr>
      </w:pPr>
      <w:r w:rsidRPr="00555967">
        <w:rPr>
          <w:rFonts w:ascii="Times New Roman" w:hAnsi="Times New Roman" w:cs="Times New Roman"/>
          <w:color w:val="000000"/>
          <w:sz w:val="23"/>
          <w:szCs w:val="23"/>
          <w:lang w:val="uk-UA"/>
        </w:rPr>
        <w:t>8. 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rsidR="00D32904" w:rsidRPr="00555967" w:rsidRDefault="00D32904" w:rsidP="00D32904">
      <w:pPr>
        <w:pStyle w:val="afa"/>
        <w:ind w:firstLine="709"/>
        <w:jc w:val="both"/>
        <w:rPr>
          <w:rFonts w:ascii="Times New Roman" w:hAnsi="Times New Roman" w:cs="Times New Roman"/>
          <w:sz w:val="23"/>
          <w:szCs w:val="23"/>
          <w:lang w:val="uk-UA" w:eastAsia="ar-SA"/>
        </w:rPr>
      </w:pPr>
      <w:r w:rsidRPr="00555967">
        <w:rPr>
          <w:rFonts w:ascii="Times New Roman" w:hAnsi="Times New Roman" w:cs="Times New Roman"/>
          <w:sz w:val="23"/>
          <w:szCs w:val="23"/>
          <w:lang w:val="uk-UA"/>
        </w:rPr>
        <w:t>9</w:t>
      </w:r>
      <w:r w:rsidRPr="00555967">
        <w:rPr>
          <w:rFonts w:ascii="Times New Roman" w:hAnsi="Times New Roman" w:cs="Times New Roman"/>
          <w:color w:val="00000A"/>
          <w:sz w:val="23"/>
          <w:szCs w:val="23"/>
          <w:lang w:val="uk-UA"/>
        </w:rPr>
        <w:t>. В розрахунок вартості повинні бути включені всі витрати, необхідні для якісного прибирання, а саме:</w:t>
      </w:r>
    </w:p>
    <w:p w:rsidR="00D32904" w:rsidRPr="00555967" w:rsidRDefault="00D32904" w:rsidP="00D32904">
      <w:pPr>
        <w:pStyle w:val="afa"/>
        <w:ind w:firstLine="709"/>
        <w:jc w:val="both"/>
        <w:rPr>
          <w:rFonts w:ascii="Times New Roman" w:hAnsi="Times New Roman" w:cs="Times New Roman"/>
          <w:color w:val="00000A"/>
          <w:sz w:val="23"/>
          <w:szCs w:val="23"/>
          <w:lang w:val="uk-UA"/>
        </w:rPr>
      </w:pPr>
      <w:r w:rsidRPr="00555967">
        <w:rPr>
          <w:rFonts w:ascii="Times New Roman" w:hAnsi="Times New Roman" w:cs="Times New Roman"/>
          <w:color w:val="00000A"/>
          <w:sz w:val="23"/>
          <w:szCs w:val="23"/>
          <w:lang w:val="uk-UA"/>
        </w:rPr>
        <w:t>- витрати на використання миючих засобів та засобів для чищення (Учасник надає розрахунок відповідно до нижче наведеної таблиці);</w:t>
      </w:r>
    </w:p>
    <w:p w:rsidR="00D32904" w:rsidRPr="00555967" w:rsidRDefault="00D32904" w:rsidP="00D32904">
      <w:pPr>
        <w:pStyle w:val="afa"/>
        <w:ind w:firstLine="709"/>
        <w:jc w:val="both"/>
        <w:rPr>
          <w:rFonts w:ascii="Times New Roman" w:hAnsi="Times New Roman" w:cs="Times New Roman"/>
          <w:color w:val="00000A"/>
          <w:sz w:val="23"/>
          <w:szCs w:val="23"/>
          <w:lang w:val="uk-UA"/>
        </w:rPr>
      </w:pPr>
      <w:r w:rsidRPr="00555967">
        <w:rPr>
          <w:rFonts w:ascii="Times New Roman" w:hAnsi="Times New Roman" w:cs="Times New Roman"/>
          <w:color w:val="00000A"/>
          <w:sz w:val="23"/>
          <w:szCs w:val="23"/>
          <w:lang w:val="uk-UA"/>
        </w:rPr>
        <w:t>- витрати на використання витратних матеріалів (Учасник надає розрахунок відповідно до нижче наведеної таблиці);</w:t>
      </w:r>
    </w:p>
    <w:p w:rsidR="00D32904" w:rsidRPr="00555967" w:rsidRDefault="00D32904" w:rsidP="00D32904">
      <w:pPr>
        <w:pStyle w:val="afa"/>
        <w:ind w:firstLine="709"/>
        <w:jc w:val="both"/>
        <w:rPr>
          <w:rFonts w:ascii="Times New Roman" w:hAnsi="Times New Roman" w:cs="Times New Roman"/>
          <w:color w:val="00000A"/>
          <w:sz w:val="23"/>
          <w:szCs w:val="23"/>
          <w:lang w:val="uk-UA"/>
        </w:rPr>
      </w:pPr>
      <w:r w:rsidRPr="00555967">
        <w:rPr>
          <w:rFonts w:ascii="Times New Roman" w:hAnsi="Times New Roman" w:cs="Times New Roman"/>
          <w:color w:val="00000A"/>
          <w:sz w:val="23"/>
          <w:szCs w:val="23"/>
          <w:lang w:val="uk-UA"/>
        </w:rPr>
        <w:t>- витрати на забезпечення працівників необхідним інвентарем (Учасник надає розрахунок відповідно до нижче наведеної таблиці);</w:t>
      </w:r>
    </w:p>
    <w:p w:rsidR="00D32904" w:rsidRPr="00555967" w:rsidRDefault="00D32904" w:rsidP="00D32904">
      <w:pPr>
        <w:pStyle w:val="afa"/>
        <w:ind w:firstLine="709"/>
        <w:jc w:val="both"/>
        <w:rPr>
          <w:rFonts w:ascii="Times New Roman" w:hAnsi="Times New Roman" w:cs="Times New Roman"/>
          <w:color w:val="00000A"/>
          <w:sz w:val="23"/>
          <w:szCs w:val="23"/>
          <w:lang w:val="uk-UA"/>
        </w:rPr>
      </w:pPr>
      <w:r w:rsidRPr="00555967">
        <w:rPr>
          <w:rFonts w:ascii="Times New Roman" w:hAnsi="Times New Roman" w:cs="Times New Roman"/>
          <w:color w:val="00000A"/>
          <w:sz w:val="23"/>
          <w:szCs w:val="23"/>
          <w:lang w:val="uk-UA"/>
        </w:rPr>
        <w:lastRenderedPageBreak/>
        <w:t>- заробітна плата працівників Учасника з дотримання ЗУ "Про Державний бюджет України на 2024 рік", а також інших діючих законодавчих актів, що стосуються оплати праці та оподаткування (Учасник надає розрахунок в довільній формі);</w:t>
      </w:r>
    </w:p>
    <w:p w:rsidR="00D32904" w:rsidRPr="00555967" w:rsidRDefault="00D32904" w:rsidP="00D32904">
      <w:pPr>
        <w:pStyle w:val="afa"/>
        <w:ind w:firstLine="709"/>
        <w:jc w:val="both"/>
        <w:rPr>
          <w:rFonts w:ascii="Times New Roman" w:hAnsi="Times New Roman" w:cs="Times New Roman"/>
          <w:color w:val="00000A"/>
          <w:sz w:val="23"/>
          <w:szCs w:val="23"/>
          <w:lang w:val="uk-UA"/>
        </w:rPr>
      </w:pPr>
      <w:r w:rsidRPr="00555967">
        <w:rPr>
          <w:rFonts w:ascii="Times New Roman" w:hAnsi="Times New Roman" w:cs="Times New Roman"/>
          <w:color w:val="00000A"/>
          <w:sz w:val="23"/>
          <w:szCs w:val="23"/>
          <w:lang w:val="uk-UA"/>
        </w:rPr>
        <w:t>- інші витрати, які відносяться до надання послуг, але не зазначені в тендерній документації.(Учасник надає розрахунок в довільній формі.)</w:t>
      </w:r>
    </w:p>
    <w:p w:rsidR="00D32904" w:rsidRPr="00555967" w:rsidRDefault="00D32904" w:rsidP="00D32904">
      <w:pPr>
        <w:pStyle w:val="afa"/>
        <w:ind w:firstLine="709"/>
        <w:jc w:val="both"/>
        <w:rPr>
          <w:rFonts w:ascii="Times New Roman" w:hAnsi="Times New Roman" w:cs="Times New Roman"/>
          <w:color w:val="00000A"/>
          <w:sz w:val="23"/>
          <w:szCs w:val="23"/>
          <w:lang w:val="uk-UA"/>
        </w:rPr>
      </w:pPr>
      <w:r w:rsidRPr="00555967">
        <w:rPr>
          <w:rFonts w:ascii="Times New Roman" w:hAnsi="Times New Roman" w:cs="Times New Roman"/>
          <w:color w:val="00000A"/>
          <w:sz w:val="23"/>
          <w:szCs w:val="23"/>
          <w:lang w:val="uk-UA"/>
        </w:rPr>
        <w:t xml:space="preserve">10. Калькуляція </w:t>
      </w:r>
      <w:r w:rsidRPr="00F80AD1">
        <w:rPr>
          <w:rFonts w:ascii="Times New Roman" w:hAnsi="Times New Roman" w:cs="Times New Roman"/>
          <w:color w:val="00000A"/>
          <w:sz w:val="23"/>
          <w:szCs w:val="23"/>
          <w:lang w:val="uk-UA"/>
        </w:rPr>
        <w:t>вартості прибирання за місяць на 2024 рік</w:t>
      </w:r>
    </w:p>
    <w:p w:rsidR="00D32904" w:rsidRPr="00555967" w:rsidRDefault="00D32904" w:rsidP="00D32904">
      <w:pPr>
        <w:pStyle w:val="afa"/>
        <w:ind w:firstLine="709"/>
        <w:jc w:val="both"/>
        <w:rPr>
          <w:rFonts w:ascii="Times New Roman" w:hAnsi="Times New Roman" w:cs="Times New Roman"/>
          <w:color w:val="00000A"/>
          <w:sz w:val="23"/>
          <w:szCs w:val="23"/>
          <w:lang w:val="uk-UA"/>
        </w:rPr>
      </w:pPr>
    </w:p>
    <w:p w:rsidR="006A76F8" w:rsidRPr="00555967" w:rsidRDefault="006A76F8" w:rsidP="00D32904">
      <w:pPr>
        <w:pStyle w:val="afa"/>
        <w:ind w:firstLine="709"/>
        <w:jc w:val="both"/>
        <w:rPr>
          <w:rFonts w:ascii="Times New Roman" w:hAnsi="Times New Roman" w:cs="Times New Roman"/>
          <w:color w:val="00000A"/>
          <w:sz w:val="23"/>
          <w:szCs w:val="23"/>
          <w:lang w:val="uk-UA"/>
        </w:rPr>
      </w:pPr>
    </w:p>
    <w:p w:rsidR="001F4781" w:rsidRPr="00555967" w:rsidRDefault="00D32904" w:rsidP="001F4781">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Перелік миючих засобів та засобів для чищення, які будуть викор</w:t>
      </w:r>
      <w:r w:rsidR="000D1A1D">
        <w:rPr>
          <w:rFonts w:ascii="Times New Roman" w:hAnsi="Times New Roman" w:cs="Times New Roman"/>
          <w:b/>
          <w:sz w:val="23"/>
          <w:szCs w:val="23"/>
          <w:lang w:val="uk-UA"/>
        </w:rPr>
        <w:t>истовуватися під час</w:t>
      </w:r>
    </w:p>
    <w:p w:rsidR="00D32904" w:rsidRPr="00555967" w:rsidRDefault="00D32904" w:rsidP="001F4781">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надання послуг з прибирання</w:t>
      </w:r>
    </w:p>
    <w:p w:rsidR="001F4781" w:rsidRPr="00555967" w:rsidRDefault="001F4781" w:rsidP="001F4781">
      <w:pPr>
        <w:pStyle w:val="afa"/>
        <w:jc w:val="center"/>
        <w:rPr>
          <w:rFonts w:ascii="Times New Roman" w:hAnsi="Times New Roman" w:cs="Times New Roman"/>
          <w:sz w:val="23"/>
          <w:szCs w:val="23"/>
          <w:u w:val="single"/>
          <w:lang w:val="uk-UA"/>
        </w:rPr>
      </w:pPr>
      <w:r w:rsidRPr="00F80AD1">
        <w:rPr>
          <w:rFonts w:ascii="Times New Roman" w:hAnsi="Times New Roman" w:cs="Times New Roman"/>
          <w:sz w:val="23"/>
          <w:szCs w:val="23"/>
          <w:u w:val="single"/>
          <w:lang w:val="uk-UA"/>
        </w:rPr>
        <w:t>(з розрахунку на місяць)</w:t>
      </w:r>
    </w:p>
    <w:p w:rsidR="006A76F8" w:rsidRPr="00555967" w:rsidRDefault="006A76F8" w:rsidP="00D32904">
      <w:pPr>
        <w:pStyle w:val="afa"/>
        <w:ind w:firstLine="709"/>
        <w:jc w:val="center"/>
        <w:rPr>
          <w:rFonts w:ascii="Times New Roman" w:hAnsi="Times New Roman" w:cs="Times New Roman"/>
          <w:b/>
          <w:sz w:val="23"/>
          <w:szCs w:val="23"/>
          <w:lang w:val="uk-UA"/>
        </w:rPr>
      </w:pPr>
    </w:p>
    <w:tbl>
      <w:tblPr>
        <w:tblStyle w:val="af"/>
        <w:tblW w:w="9997" w:type="dxa"/>
        <w:tblLayout w:type="fixed"/>
        <w:tblLook w:val="04A0"/>
      </w:tblPr>
      <w:tblGrid>
        <w:gridCol w:w="959"/>
        <w:gridCol w:w="4536"/>
        <w:gridCol w:w="1701"/>
        <w:gridCol w:w="425"/>
        <w:gridCol w:w="709"/>
        <w:gridCol w:w="850"/>
        <w:gridCol w:w="817"/>
      </w:tblGrid>
      <w:tr w:rsidR="00D32904" w:rsidRPr="00555967" w:rsidTr="00D32904">
        <w:trPr>
          <w:cantSplit/>
          <w:trHeight w:val="2105"/>
        </w:trPr>
        <w:tc>
          <w:tcPr>
            <w:tcW w:w="959"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 п/п</w:t>
            </w:r>
          </w:p>
        </w:tc>
        <w:tc>
          <w:tcPr>
            <w:tcW w:w="4536"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Найменування товарів</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Одиниці вимірювання об'єм/шт.,</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або</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в упаковці/упаковок, або</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шт.</w:t>
            </w:r>
          </w:p>
        </w:tc>
        <w:tc>
          <w:tcPr>
            <w:tcW w:w="425" w:type="dxa"/>
            <w:textDirection w:val="btLr"/>
            <w:vAlign w:val="cente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Виробник, марка *</w:t>
            </w:r>
          </w:p>
        </w:tc>
        <w:tc>
          <w:tcPr>
            <w:tcW w:w="709" w:type="dxa"/>
            <w:textDirection w:val="btLr"/>
            <w:vAlign w:val="cente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на місяць</w:t>
            </w:r>
          </w:p>
        </w:tc>
        <w:tc>
          <w:tcPr>
            <w:tcW w:w="850" w:type="dxa"/>
            <w:textDirection w:val="btL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без ПДВ</w:t>
            </w:r>
          </w:p>
        </w:tc>
        <w:tc>
          <w:tcPr>
            <w:tcW w:w="817" w:type="dxa"/>
            <w:textDirection w:val="btLr"/>
            <w:vAlign w:val="cente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з ПДВ</w:t>
            </w: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1</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Засіб для миття підлоги</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2</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Гель для чищення універсальний</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3</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Порошок для чищення різних поверхонь</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4</w:t>
            </w:r>
          </w:p>
        </w:tc>
        <w:tc>
          <w:tcPr>
            <w:tcW w:w="4536" w:type="dxa"/>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Засіб для видалення вапняного нальоту, іржі.</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5</w:t>
            </w:r>
          </w:p>
        </w:tc>
        <w:tc>
          <w:tcPr>
            <w:tcW w:w="4536" w:type="dxa"/>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 xml:space="preserve">Рідкий дезінфікуючий засіб Domestos або аналог </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6</w:t>
            </w:r>
          </w:p>
        </w:tc>
        <w:tc>
          <w:tcPr>
            <w:tcW w:w="4536" w:type="dxa"/>
            <w:vAlign w:val="center"/>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Рідке мило</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959"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7</w:t>
            </w:r>
          </w:p>
        </w:tc>
        <w:tc>
          <w:tcPr>
            <w:tcW w:w="4536"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xml:space="preserve">Освіжувач повітря </w:t>
            </w:r>
          </w:p>
        </w:tc>
        <w:tc>
          <w:tcPr>
            <w:tcW w:w="1701"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7196" w:type="dxa"/>
            <w:gridSpan w:val="3"/>
            <w:vAlign w:val="center"/>
          </w:tcPr>
          <w:p w:rsidR="00D32904" w:rsidRPr="00555967" w:rsidRDefault="00D32904" w:rsidP="00D32904">
            <w:pPr>
              <w:pStyle w:val="afa"/>
              <w:jc w:val="right"/>
              <w:rPr>
                <w:rFonts w:ascii="Times New Roman" w:hAnsi="Times New Roman" w:cs="Times New Roman"/>
                <w:b/>
                <w:sz w:val="23"/>
                <w:szCs w:val="23"/>
                <w:lang w:val="uk-UA"/>
              </w:rPr>
            </w:pPr>
            <w:r w:rsidRPr="00555967">
              <w:rPr>
                <w:rFonts w:ascii="Times New Roman" w:hAnsi="Times New Roman" w:cs="Times New Roman"/>
                <w:b/>
                <w:sz w:val="23"/>
                <w:szCs w:val="23"/>
                <w:lang w:val="uk-UA"/>
              </w:rPr>
              <w:t>Всього:</w:t>
            </w:r>
          </w:p>
        </w:tc>
        <w:tc>
          <w:tcPr>
            <w:tcW w:w="425" w:type="dxa"/>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bl>
    <w:p w:rsidR="00D32904" w:rsidRPr="00555967" w:rsidRDefault="00D32904" w:rsidP="00D32904">
      <w:pPr>
        <w:pStyle w:val="afa"/>
        <w:rPr>
          <w:rFonts w:ascii="Times New Roman" w:hAnsi="Times New Roman" w:cs="Times New Roman"/>
          <w:b/>
          <w:sz w:val="23"/>
          <w:szCs w:val="23"/>
          <w:lang w:val="uk-UA"/>
        </w:rPr>
      </w:pPr>
    </w:p>
    <w:p w:rsidR="006A76F8" w:rsidRPr="00555967" w:rsidRDefault="006A76F8" w:rsidP="00D32904">
      <w:pPr>
        <w:pStyle w:val="afa"/>
        <w:rPr>
          <w:rFonts w:ascii="Times New Roman" w:hAnsi="Times New Roman" w:cs="Times New Roman"/>
          <w:b/>
          <w:sz w:val="23"/>
          <w:szCs w:val="23"/>
          <w:lang w:val="uk-UA"/>
        </w:rPr>
      </w:pPr>
    </w:p>
    <w:p w:rsidR="001F4781"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 xml:space="preserve">Перелік витратних матеріалів, які будуть використовуватися під час </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надання послуг з прибирання</w:t>
      </w:r>
    </w:p>
    <w:p w:rsidR="001F4781" w:rsidRPr="00555967" w:rsidRDefault="001F4781" w:rsidP="001F4781">
      <w:pPr>
        <w:pStyle w:val="afa"/>
        <w:jc w:val="center"/>
        <w:rPr>
          <w:rFonts w:ascii="Times New Roman" w:hAnsi="Times New Roman" w:cs="Times New Roman"/>
          <w:sz w:val="23"/>
          <w:szCs w:val="23"/>
          <w:u w:val="single"/>
          <w:lang w:val="uk-UA"/>
        </w:rPr>
      </w:pPr>
      <w:r w:rsidRPr="00F80AD1">
        <w:rPr>
          <w:rFonts w:ascii="Times New Roman" w:hAnsi="Times New Roman" w:cs="Times New Roman"/>
          <w:sz w:val="23"/>
          <w:szCs w:val="23"/>
          <w:u w:val="single"/>
          <w:lang w:val="uk-UA"/>
        </w:rPr>
        <w:t>(з розрахунку на місяць)</w:t>
      </w:r>
    </w:p>
    <w:p w:rsidR="006A76F8" w:rsidRPr="00555967" w:rsidRDefault="006A76F8" w:rsidP="00D32904">
      <w:pPr>
        <w:pStyle w:val="afa"/>
        <w:jc w:val="center"/>
        <w:rPr>
          <w:rFonts w:ascii="Times New Roman" w:hAnsi="Times New Roman" w:cs="Times New Roman"/>
          <w:sz w:val="23"/>
          <w:szCs w:val="23"/>
          <w:lang w:val="uk-UA"/>
        </w:rPr>
      </w:pPr>
    </w:p>
    <w:tbl>
      <w:tblPr>
        <w:tblStyle w:val="af"/>
        <w:tblW w:w="9997" w:type="dxa"/>
        <w:tblLayout w:type="fixed"/>
        <w:tblLook w:val="04A0"/>
      </w:tblPr>
      <w:tblGrid>
        <w:gridCol w:w="560"/>
        <w:gridCol w:w="3801"/>
        <w:gridCol w:w="2835"/>
        <w:gridCol w:w="425"/>
        <w:gridCol w:w="709"/>
        <w:gridCol w:w="850"/>
        <w:gridCol w:w="817"/>
      </w:tblGrid>
      <w:tr w:rsidR="00D32904" w:rsidRPr="00555967" w:rsidTr="006A76F8">
        <w:trPr>
          <w:cantSplit/>
          <w:trHeight w:val="2221"/>
        </w:trPr>
        <w:tc>
          <w:tcPr>
            <w:tcW w:w="560" w:type="dxa"/>
            <w:vAlign w:val="center"/>
          </w:tcPr>
          <w:p w:rsidR="00D32904" w:rsidRPr="00555967" w:rsidRDefault="00D32904" w:rsidP="006A76F8">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 п/п</w:t>
            </w:r>
          </w:p>
        </w:tc>
        <w:tc>
          <w:tcPr>
            <w:tcW w:w="3801" w:type="dxa"/>
            <w:vAlign w:val="center"/>
          </w:tcPr>
          <w:p w:rsidR="00D32904" w:rsidRPr="00555967" w:rsidRDefault="00D32904" w:rsidP="006A76F8">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Найменування товарів</w:t>
            </w:r>
          </w:p>
        </w:tc>
        <w:tc>
          <w:tcPr>
            <w:tcW w:w="2835" w:type="dxa"/>
            <w:vAlign w:val="center"/>
          </w:tcPr>
          <w:p w:rsidR="00D32904" w:rsidRPr="00555967" w:rsidRDefault="00D32904" w:rsidP="006A76F8">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Одиниці вимірювання об'єм/шт.,</w:t>
            </w:r>
          </w:p>
          <w:p w:rsidR="00D32904" w:rsidRPr="00555967" w:rsidRDefault="00D32904" w:rsidP="006A76F8">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або</w:t>
            </w:r>
          </w:p>
          <w:p w:rsidR="00D32904" w:rsidRPr="00555967" w:rsidRDefault="00D32904" w:rsidP="006A76F8">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в упаковці/упаковок, або</w:t>
            </w:r>
          </w:p>
          <w:p w:rsidR="00D32904" w:rsidRPr="00555967" w:rsidRDefault="00D32904" w:rsidP="006A76F8">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шт.</w:t>
            </w:r>
          </w:p>
        </w:tc>
        <w:tc>
          <w:tcPr>
            <w:tcW w:w="425" w:type="dxa"/>
            <w:textDirection w:val="btLr"/>
            <w:vAlign w:val="center"/>
          </w:tcPr>
          <w:p w:rsidR="00D32904" w:rsidRPr="00555967" w:rsidRDefault="00D32904" w:rsidP="006A76F8">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Виробник, марка *</w:t>
            </w:r>
          </w:p>
        </w:tc>
        <w:tc>
          <w:tcPr>
            <w:tcW w:w="709" w:type="dxa"/>
            <w:textDirection w:val="btLr"/>
            <w:vAlign w:val="center"/>
          </w:tcPr>
          <w:p w:rsidR="00D32904" w:rsidRPr="00555967" w:rsidRDefault="00D32904" w:rsidP="006A76F8">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на місяць</w:t>
            </w:r>
          </w:p>
        </w:tc>
        <w:tc>
          <w:tcPr>
            <w:tcW w:w="850" w:type="dxa"/>
            <w:textDirection w:val="btLr"/>
            <w:vAlign w:val="center"/>
          </w:tcPr>
          <w:p w:rsidR="00D32904" w:rsidRPr="00555967" w:rsidRDefault="00D32904" w:rsidP="006A76F8">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без ПДВ</w:t>
            </w:r>
          </w:p>
        </w:tc>
        <w:tc>
          <w:tcPr>
            <w:tcW w:w="817" w:type="dxa"/>
            <w:textDirection w:val="btLr"/>
            <w:vAlign w:val="center"/>
          </w:tcPr>
          <w:p w:rsidR="00D32904" w:rsidRPr="00555967" w:rsidRDefault="00D32904" w:rsidP="006A76F8">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з ПДВ</w:t>
            </w: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1</w:t>
            </w:r>
          </w:p>
        </w:tc>
        <w:tc>
          <w:tcPr>
            <w:tcW w:w="3801" w:type="dxa"/>
          </w:tcPr>
          <w:p w:rsidR="00D32904" w:rsidRPr="00555967" w:rsidRDefault="00D32904" w:rsidP="00D32904">
            <w:pPr>
              <w:jc w:val="both"/>
              <w:rPr>
                <w:rFonts w:ascii="Times New Roman" w:hAnsi="Times New Roman" w:cs="Times New Roman"/>
                <w:sz w:val="23"/>
                <w:szCs w:val="23"/>
              </w:rPr>
            </w:pPr>
            <w:r w:rsidRPr="00555967">
              <w:rPr>
                <w:rFonts w:ascii="Times New Roman" w:hAnsi="Times New Roman" w:cs="Times New Roman"/>
                <w:sz w:val="23"/>
                <w:szCs w:val="23"/>
              </w:rPr>
              <w:t>Мішки для сміття 35 л</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2</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Рукавички для прибирання</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3</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Губки для прибирання</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4</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Серветки для прибирання</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5</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xml:space="preserve">Серветка для підлоги </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6</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Змінна насадка або серветка до швабри</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7</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F80AD1">
              <w:rPr>
                <w:rFonts w:ascii="Times New Roman" w:hAnsi="Times New Roman" w:cs="Times New Roman"/>
                <w:sz w:val="23"/>
                <w:szCs w:val="23"/>
                <w:lang w:val="uk-UA"/>
              </w:rPr>
              <w:t>Протиожеледний реагент</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8</w:t>
            </w:r>
          </w:p>
        </w:tc>
        <w:tc>
          <w:tcPr>
            <w:tcW w:w="3801"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Пісок</w:t>
            </w:r>
          </w:p>
        </w:tc>
        <w:tc>
          <w:tcPr>
            <w:tcW w:w="283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709"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8330" w:type="dxa"/>
            <w:gridSpan w:val="5"/>
            <w:vAlign w:val="center"/>
          </w:tcPr>
          <w:p w:rsidR="00D32904" w:rsidRPr="00555967" w:rsidRDefault="00D32904" w:rsidP="00D32904">
            <w:pPr>
              <w:pStyle w:val="afa"/>
              <w:jc w:val="right"/>
              <w:rPr>
                <w:rFonts w:ascii="Times New Roman" w:hAnsi="Times New Roman" w:cs="Times New Roman"/>
                <w:b/>
                <w:sz w:val="23"/>
                <w:szCs w:val="23"/>
                <w:lang w:val="uk-UA"/>
              </w:rPr>
            </w:pPr>
            <w:r w:rsidRPr="00555967">
              <w:rPr>
                <w:rFonts w:ascii="Times New Roman" w:hAnsi="Times New Roman" w:cs="Times New Roman"/>
                <w:b/>
                <w:sz w:val="23"/>
                <w:szCs w:val="23"/>
                <w:lang w:val="uk-UA"/>
              </w:rPr>
              <w:t>Всього:</w:t>
            </w:r>
          </w:p>
        </w:tc>
        <w:tc>
          <w:tcPr>
            <w:tcW w:w="850" w:type="dxa"/>
          </w:tcPr>
          <w:p w:rsidR="00D32904" w:rsidRPr="00555967" w:rsidRDefault="00D32904" w:rsidP="00D32904">
            <w:pPr>
              <w:pStyle w:val="afa"/>
              <w:jc w:val="center"/>
              <w:rPr>
                <w:rFonts w:ascii="Times New Roman" w:hAnsi="Times New Roman" w:cs="Times New Roman"/>
                <w:b/>
                <w:sz w:val="23"/>
                <w:szCs w:val="23"/>
                <w:lang w:val="uk-UA"/>
              </w:rPr>
            </w:pPr>
          </w:p>
        </w:tc>
        <w:tc>
          <w:tcPr>
            <w:tcW w:w="81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bl>
    <w:p w:rsidR="00D32904" w:rsidRPr="00555967" w:rsidRDefault="00D32904" w:rsidP="00D32904">
      <w:pPr>
        <w:pStyle w:val="afa"/>
        <w:jc w:val="both"/>
        <w:rPr>
          <w:rFonts w:ascii="Times New Roman" w:hAnsi="Times New Roman" w:cs="Times New Roman"/>
          <w:sz w:val="23"/>
          <w:szCs w:val="23"/>
          <w:lang w:val="uk-UA"/>
        </w:rPr>
      </w:pP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lastRenderedPageBreak/>
        <w:t>Перелік малоцінних предметів (інвентарю), які будуть використовуватися під час надання послуг з прибирання</w:t>
      </w:r>
    </w:p>
    <w:p w:rsidR="006A76F8" w:rsidRPr="00555967" w:rsidRDefault="006A76F8" w:rsidP="00D32904">
      <w:pPr>
        <w:pStyle w:val="afa"/>
        <w:jc w:val="center"/>
        <w:rPr>
          <w:rFonts w:ascii="Times New Roman" w:hAnsi="Times New Roman" w:cs="Times New Roman"/>
          <w:sz w:val="23"/>
          <w:szCs w:val="23"/>
          <w:lang w:val="uk-UA"/>
        </w:rPr>
      </w:pPr>
    </w:p>
    <w:tbl>
      <w:tblPr>
        <w:tblStyle w:val="af"/>
        <w:tblW w:w="0" w:type="auto"/>
        <w:tblLayout w:type="fixed"/>
        <w:tblLook w:val="04A0"/>
      </w:tblPr>
      <w:tblGrid>
        <w:gridCol w:w="560"/>
        <w:gridCol w:w="3659"/>
        <w:gridCol w:w="2977"/>
        <w:gridCol w:w="425"/>
        <w:gridCol w:w="1134"/>
        <w:gridCol w:w="1276"/>
      </w:tblGrid>
      <w:tr w:rsidR="00D32904" w:rsidRPr="00555967" w:rsidTr="006A76F8">
        <w:trPr>
          <w:cantSplit/>
          <w:trHeight w:val="2221"/>
        </w:trPr>
        <w:tc>
          <w:tcPr>
            <w:tcW w:w="560"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 п/п</w:t>
            </w:r>
          </w:p>
        </w:tc>
        <w:tc>
          <w:tcPr>
            <w:tcW w:w="3659"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Найменування товарів</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Одиниці вимірювання об'єм/шт.,</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або</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в упаковці/упаковок, або</w:t>
            </w:r>
          </w:p>
          <w:p w:rsidR="00D32904" w:rsidRPr="00555967" w:rsidRDefault="00D32904" w:rsidP="00D32904">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шт.</w:t>
            </w:r>
          </w:p>
        </w:tc>
        <w:tc>
          <w:tcPr>
            <w:tcW w:w="425" w:type="dxa"/>
            <w:textDirection w:val="btLr"/>
            <w:vAlign w:val="cente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Виробник, марка *</w:t>
            </w:r>
          </w:p>
        </w:tc>
        <w:tc>
          <w:tcPr>
            <w:tcW w:w="1134" w:type="dxa"/>
            <w:textDirection w:val="btL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без ПДВ</w:t>
            </w:r>
          </w:p>
        </w:tc>
        <w:tc>
          <w:tcPr>
            <w:tcW w:w="1276" w:type="dxa"/>
            <w:textDirection w:val="btLr"/>
            <w:vAlign w:val="center"/>
          </w:tcPr>
          <w:p w:rsidR="00D32904" w:rsidRPr="00555967" w:rsidRDefault="00D32904" w:rsidP="00D32904">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з ПДВ</w:t>
            </w: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1</w:t>
            </w:r>
          </w:p>
        </w:tc>
        <w:tc>
          <w:tcPr>
            <w:tcW w:w="3659" w:type="dxa"/>
          </w:tcPr>
          <w:p w:rsidR="00D32904" w:rsidRPr="00555967" w:rsidRDefault="00D32904" w:rsidP="00D32904">
            <w:pPr>
              <w:pStyle w:val="afa"/>
              <w:rPr>
                <w:rFonts w:ascii="Times New Roman" w:hAnsi="Times New Roman" w:cs="Times New Roman"/>
                <w:sz w:val="23"/>
                <w:szCs w:val="23"/>
                <w:lang w:val="uk-UA"/>
              </w:rPr>
            </w:pPr>
            <w:r w:rsidRPr="00555967">
              <w:rPr>
                <w:rFonts w:ascii="Times New Roman" w:hAnsi="Times New Roman" w:cs="Times New Roman"/>
                <w:sz w:val="23"/>
                <w:szCs w:val="23"/>
                <w:lang w:val="uk-UA"/>
              </w:rPr>
              <w:t>Комплект совок + щітка</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2</w:t>
            </w:r>
          </w:p>
        </w:tc>
        <w:tc>
          <w:tcPr>
            <w:tcW w:w="3659"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Віник господарський</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3</w:t>
            </w:r>
          </w:p>
        </w:tc>
        <w:tc>
          <w:tcPr>
            <w:tcW w:w="3659"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Йоржики для унітазу пластик</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4</w:t>
            </w:r>
          </w:p>
        </w:tc>
        <w:tc>
          <w:tcPr>
            <w:tcW w:w="3659"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xml:space="preserve">Швабра </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5</w:t>
            </w:r>
          </w:p>
        </w:tc>
        <w:tc>
          <w:tcPr>
            <w:tcW w:w="3659"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Відро пластик 12л без віджиму</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6A76F8">
        <w:tc>
          <w:tcPr>
            <w:tcW w:w="560" w:type="dxa"/>
            <w:vAlign w:val="center"/>
          </w:tcPr>
          <w:p w:rsidR="00D32904" w:rsidRPr="00555967" w:rsidRDefault="00D32904" w:rsidP="00D32904">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6</w:t>
            </w:r>
          </w:p>
        </w:tc>
        <w:tc>
          <w:tcPr>
            <w:tcW w:w="3659" w:type="dxa"/>
          </w:tcPr>
          <w:p w:rsidR="00D32904" w:rsidRPr="00555967" w:rsidRDefault="00D32904" w:rsidP="00D32904">
            <w:pPr>
              <w:pStyle w:val="afa"/>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Мітла</w:t>
            </w:r>
          </w:p>
        </w:tc>
        <w:tc>
          <w:tcPr>
            <w:tcW w:w="2977"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425"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r w:rsidR="00D32904" w:rsidRPr="00555967" w:rsidTr="00D32904">
        <w:tc>
          <w:tcPr>
            <w:tcW w:w="7621" w:type="dxa"/>
            <w:gridSpan w:val="4"/>
            <w:vAlign w:val="center"/>
          </w:tcPr>
          <w:p w:rsidR="00D32904" w:rsidRPr="00555967" w:rsidRDefault="00D32904" w:rsidP="00D32904">
            <w:pPr>
              <w:pStyle w:val="afa"/>
              <w:jc w:val="right"/>
              <w:rPr>
                <w:rFonts w:ascii="Times New Roman" w:hAnsi="Times New Roman" w:cs="Times New Roman"/>
                <w:b/>
                <w:sz w:val="23"/>
                <w:szCs w:val="23"/>
                <w:lang w:val="uk-UA"/>
              </w:rPr>
            </w:pPr>
            <w:r w:rsidRPr="00555967">
              <w:rPr>
                <w:rFonts w:ascii="Times New Roman" w:hAnsi="Times New Roman" w:cs="Times New Roman"/>
                <w:b/>
                <w:sz w:val="23"/>
                <w:szCs w:val="23"/>
                <w:lang w:val="uk-UA"/>
              </w:rPr>
              <w:t>Всього:</w:t>
            </w:r>
          </w:p>
        </w:tc>
        <w:tc>
          <w:tcPr>
            <w:tcW w:w="1134" w:type="dxa"/>
          </w:tcPr>
          <w:p w:rsidR="00D32904" w:rsidRPr="00555967" w:rsidRDefault="00D32904" w:rsidP="00D32904">
            <w:pPr>
              <w:pStyle w:val="afa"/>
              <w:jc w:val="center"/>
              <w:rPr>
                <w:rFonts w:ascii="Times New Roman" w:hAnsi="Times New Roman" w:cs="Times New Roman"/>
                <w:b/>
                <w:sz w:val="23"/>
                <w:szCs w:val="23"/>
                <w:lang w:val="uk-UA"/>
              </w:rPr>
            </w:pPr>
          </w:p>
        </w:tc>
        <w:tc>
          <w:tcPr>
            <w:tcW w:w="1276" w:type="dxa"/>
            <w:vAlign w:val="center"/>
          </w:tcPr>
          <w:p w:rsidR="00D32904" w:rsidRPr="00555967" w:rsidRDefault="00D32904" w:rsidP="00D32904">
            <w:pPr>
              <w:pStyle w:val="afa"/>
              <w:jc w:val="center"/>
              <w:rPr>
                <w:rFonts w:ascii="Times New Roman" w:hAnsi="Times New Roman" w:cs="Times New Roman"/>
                <w:b/>
                <w:sz w:val="23"/>
                <w:szCs w:val="23"/>
                <w:lang w:val="uk-UA"/>
              </w:rPr>
            </w:pPr>
          </w:p>
        </w:tc>
      </w:tr>
    </w:tbl>
    <w:p w:rsidR="00D32904" w:rsidRPr="00555967" w:rsidRDefault="00D32904" w:rsidP="00D32904">
      <w:pPr>
        <w:pStyle w:val="afa"/>
        <w:jc w:val="both"/>
        <w:rPr>
          <w:rFonts w:ascii="Times New Roman" w:hAnsi="Times New Roman" w:cs="Times New Roman"/>
          <w:sz w:val="23"/>
          <w:szCs w:val="23"/>
          <w:lang w:val="uk-UA"/>
        </w:rPr>
      </w:pPr>
    </w:p>
    <w:p w:rsidR="00D32904" w:rsidRPr="00555967" w:rsidRDefault="00D32904" w:rsidP="00D32904">
      <w:pPr>
        <w:pStyle w:val="afa"/>
        <w:jc w:val="both"/>
        <w:rPr>
          <w:rFonts w:ascii="Times New Roman" w:hAnsi="Times New Roman" w:cs="Times New Roman"/>
          <w:sz w:val="18"/>
          <w:szCs w:val="18"/>
          <w:lang w:val="uk-UA"/>
        </w:rPr>
      </w:pPr>
      <w:r w:rsidRPr="00555967">
        <w:rPr>
          <w:rFonts w:ascii="Times New Roman" w:hAnsi="Times New Roman" w:cs="Times New Roman"/>
          <w:sz w:val="18"/>
          <w:szCs w:val="18"/>
          <w:lang w:val="uk-UA"/>
        </w:rPr>
        <w:t xml:space="preserve">* Якщо учасник не є платником ПДВ про це необхідно надати довідку у довільній формі із зазначенням підстав з посиланнями на нормативно-правові акти </w:t>
      </w:r>
    </w:p>
    <w:p w:rsidR="00D32904" w:rsidRPr="00555967" w:rsidRDefault="00D32904" w:rsidP="00D32904">
      <w:pPr>
        <w:pStyle w:val="afa"/>
        <w:jc w:val="both"/>
        <w:rPr>
          <w:rFonts w:ascii="Times New Roman" w:hAnsi="Times New Roman" w:cs="Times New Roman"/>
          <w:sz w:val="18"/>
          <w:szCs w:val="18"/>
          <w:lang w:val="uk-UA"/>
        </w:rPr>
      </w:pPr>
      <w:r w:rsidRPr="00555967">
        <w:rPr>
          <w:rFonts w:ascii="Times New Roman" w:hAnsi="Times New Roman" w:cs="Times New Roman"/>
          <w:sz w:val="18"/>
          <w:szCs w:val="18"/>
          <w:lang w:val="uk-UA"/>
        </w:rPr>
        <w:t>**Ця вимога не стосується учасників, які провадять діяльність без печатки згідно з чинним законодавством.</w:t>
      </w:r>
    </w:p>
    <w:p w:rsidR="00D32904" w:rsidRPr="00555967" w:rsidRDefault="00D32904" w:rsidP="00D32904">
      <w:pPr>
        <w:pStyle w:val="afa"/>
        <w:ind w:firstLine="720"/>
        <w:jc w:val="both"/>
        <w:rPr>
          <w:rFonts w:ascii="Times New Roman" w:hAnsi="Times New Roman" w:cs="Times New Roman"/>
          <w:sz w:val="18"/>
          <w:szCs w:val="18"/>
          <w:lang w:val="uk-UA"/>
        </w:rPr>
      </w:pP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*Примітки:</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 xml:space="preserve">- Стовбець «Виробник, марка» заповнюється Учасником у відповідності до того товару, який пропонується до використання при виконанні послуг що є предметом закупівлі. </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Миючі, чистячі, дезінфікуючі засоби, витратні матеріали повинні бути безпечні для використання.</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Виконавець несе повну відповідальність за якість та походження миючих, чистячих, дезінфікуючих засобів, витратних матеріалів.</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Усі матеріали та миючі засоби надаються на початку місяця.</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Всі необхідні матеріали, засоби, інструмент та інвентар, для надання послуг входять у вартість послуг. Учасник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Послуги повинні надаватися щоденно в робочі дні до повного та якісного надання послуг з урахуванням режиму роботи Замовника.</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Миючі, чистячи, дезінфікуючі засоби, інвентар, інструменти, обладнання для прибирання повинні використовуватися згідно з вимогами інструкцій фірм виробників.</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Прибирання здійснюється в ручний та механічний спосіб.</w:t>
      </w:r>
    </w:p>
    <w:p w:rsidR="00D32904" w:rsidRPr="00555967" w:rsidRDefault="00D32904" w:rsidP="00D32904">
      <w:pPr>
        <w:pStyle w:val="afa"/>
        <w:ind w:firstLine="709"/>
        <w:jc w:val="both"/>
        <w:rPr>
          <w:rFonts w:ascii="Times New Roman" w:hAnsi="Times New Roman" w:cs="Times New Roman"/>
          <w:sz w:val="23"/>
          <w:szCs w:val="23"/>
          <w:lang w:val="uk-UA"/>
        </w:rPr>
      </w:pPr>
      <w:r w:rsidRPr="00555967">
        <w:rPr>
          <w:rFonts w:ascii="Times New Roman" w:hAnsi="Times New Roman" w:cs="Times New Roman"/>
          <w:sz w:val="23"/>
          <w:szCs w:val="23"/>
          <w:lang w:val="uk-UA"/>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D32904" w:rsidRPr="00555967" w:rsidRDefault="00D32904" w:rsidP="00D32904">
      <w:pPr>
        <w:pStyle w:val="afa"/>
        <w:ind w:firstLine="709"/>
        <w:jc w:val="both"/>
        <w:rPr>
          <w:rFonts w:ascii="Times New Roman" w:hAnsi="Times New Roman" w:cs="Times New Roman"/>
          <w:sz w:val="23"/>
          <w:szCs w:val="23"/>
          <w:lang w:val="uk-UA"/>
        </w:rPr>
      </w:pPr>
    </w:p>
    <w:p w:rsidR="00D32904" w:rsidRPr="00555967" w:rsidRDefault="00D32904"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D32904">
      <w:pPr>
        <w:pStyle w:val="afa"/>
        <w:ind w:firstLine="709"/>
        <w:jc w:val="both"/>
        <w:rPr>
          <w:rFonts w:ascii="Times New Roman" w:hAnsi="Times New Roman" w:cs="Times New Roman"/>
          <w:sz w:val="23"/>
          <w:szCs w:val="23"/>
          <w:lang w:val="uk-UA"/>
        </w:rPr>
      </w:pPr>
    </w:p>
    <w:p w:rsidR="006A76F8" w:rsidRPr="00555967" w:rsidRDefault="006A76F8" w:rsidP="006A76F8">
      <w:pPr>
        <w:jc w:val="right"/>
        <w:rPr>
          <w:rFonts w:ascii="Times New Roman" w:hAnsi="Times New Roman" w:cs="Times New Roman"/>
          <w:sz w:val="23"/>
          <w:szCs w:val="23"/>
          <w:lang w:eastAsia="uk-UA"/>
        </w:rPr>
      </w:pPr>
      <w:r w:rsidRPr="00555967">
        <w:rPr>
          <w:rFonts w:ascii="Times New Roman" w:hAnsi="Times New Roman" w:cs="Times New Roman"/>
          <w:b/>
          <w:sz w:val="23"/>
          <w:szCs w:val="23"/>
        </w:rPr>
        <w:lastRenderedPageBreak/>
        <w:t>Додаток 4</w:t>
      </w:r>
    </w:p>
    <w:p w:rsidR="006A76F8" w:rsidRPr="00555967" w:rsidRDefault="006A76F8" w:rsidP="006A76F8">
      <w:pPr>
        <w:contextualSpacing/>
        <w:jc w:val="right"/>
        <w:rPr>
          <w:rFonts w:ascii="Times New Roman" w:hAnsi="Times New Roman" w:cs="Times New Roman"/>
          <w:sz w:val="23"/>
          <w:szCs w:val="23"/>
        </w:rPr>
      </w:pPr>
      <w:r w:rsidRPr="00555967">
        <w:rPr>
          <w:rFonts w:ascii="Times New Roman" w:hAnsi="Times New Roman" w:cs="Times New Roman"/>
          <w:sz w:val="23"/>
          <w:szCs w:val="23"/>
        </w:rPr>
        <w:t>до Тендерної документації</w:t>
      </w:r>
    </w:p>
    <w:p w:rsidR="006A76F8" w:rsidRPr="00555967" w:rsidRDefault="006A76F8" w:rsidP="006A76F8">
      <w:pPr>
        <w:contextualSpacing/>
        <w:jc w:val="right"/>
        <w:rPr>
          <w:rFonts w:ascii="Times New Roman" w:hAnsi="Times New Roman" w:cs="Times New Roman"/>
          <w:sz w:val="23"/>
          <w:szCs w:val="23"/>
        </w:rPr>
      </w:pPr>
      <w:r w:rsidRPr="00555967">
        <w:rPr>
          <w:rFonts w:ascii="Times New Roman" w:hAnsi="Times New Roman" w:cs="Times New Roman"/>
          <w:sz w:val="23"/>
          <w:szCs w:val="23"/>
        </w:rPr>
        <w:t>(для Фізичних осіб-підприємців)</w:t>
      </w:r>
    </w:p>
    <w:p w:rsidR="006A76F8" w:rsidRPr="00555967" w:rsidRDefault="006A76F8" w:rsidP="006A76F8">
      <w:pPr>
        <w:ind w:right="283"/>
        <w:jc w:val="center"/>
        <w:rPr>
          <w:rFonts w:ascii="Times New Roman" w:hAnsi="Times New Roman" w:cs="Times New Roman"/>
          <w:b/>
          <w:color w:val="000000"/>
          <w:sz w:val="23"/>
          <w:szCs w:val="23"/>
        </w:rPr>
      </w:pPr>
    </w:p>
    <w:p w:rsidR="006A76F8" w:rsidRPr="00555967" w:rsidRDefault="006A76F8" w:rsidP="006A76F8">
      <w:pPr>
        <w:ind w:right="283"/>
        <w:jc w:val="center"/>
        <w:rPr>
          <w:rFonts w:ascii="Times New Roman" w:hAnsi="Times New Roman" w:cs="Times New Roman"/>
          <w:b/>
          <w:color w:val="000000"/>
          <w:sz w:val="23"/>
          <w:szCs w:val="23"/>
        </w:rPr>
      </w:pPr>
      <w:r w:rsidRPr="00555967">
        <w:rPr>
          <w:rFonts w:ascii="Times New Roman" w:hAnsi="Times New Roman" w:cs="Times New Roman"/>
          <w:b/>
          <w:color w:val="000000"/>
          <w:sz w:val="23"/>
          <w:szCs w:val="23"/>
        </w:rPr>
        <w:t>ЛИСТ-ЗГОДА</w:t>
      </w:r>
    </w:p>
    <w:p w:rsidR="006A76F8" w:rsidRPr="00555967" w:rsidRDefault="006A76F8" w:rsidP="006A76F8">
      <w:pPr>
        <w:ind w:right="283"/>
        <w:jc w:val="center"/>
        <w:rPr>
          <w:rFonts w:ascii="Times New Roman" w:hAnsi="Times New Roman" w:cs="Times New Roman"/>
          <w:b/>
          <w:color w:val="000000"/>
          <w:sz w:val="23"/>
          <w:szCs w:val="23"/>
        </w:rPr>
      </w:pPr>
      <w:r w:rsidRPr="00555967">
        <w:rPr>
          <w:rFonts w:ascii="Times New Roman" w:hAnsi="Times New Roman" w:cs="Times New Roman"/>
          <w:b/>
          <w:color w:val="000000"/>
          <w:sz w:val="23"/>
          <w:szCs w:val="23"/>
        </w:rPr>
        <w:t>на обробку персональних даних</w:t>
      </w:r>
    </w:p>
    <w:p w:rsidR="006A76F8" w:rsidRPr="00555967" w:rsidRDefault="006A76F8" w:rsidP="006A76F8">
      <w:pPr>
        <w:ind w:right="283"/>
        <w:jc w:val="center"/>
        <w:rPr>
          <w:rFonts w:ascii="Times New Roman" w:hAnsi="Times New Roman" w:cs="Times New Roman"/>
          <w:b/>
          <w:color w:val="000000"/>
          <w:sz w:val="23"/>
          <w:szCs w:val="23"/>
        </w:rPr>
      </w:pPr>
    </w:p>
    <w:p w:rsidR="006A76F8" w:rsidRPr="00555967" w:rsidRDefault="006A76F8" w:rsidP="006A76F8">
      <w:pPr>
        <w:tabs>
          <w:tab w:val="left" w:pos="3585"/>
        </w:tabs>
        <w:spacing w:after="200" w:line="276" w:lineRule="auto"/>
        <w:ind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з Особливостями, цивільно-правових та господарських відносин.</w:t>
      </w:r>
    </w:p>
    <w:p w:rsidR="006A76F8" w:rsidRPr="00555967" w:rsidRDefault="006A76F8" w:rsidP="006A76F8">
      <w:pPr>
        <w:tabs>
          <w:tab w:val="left" w:pos="3585"/>
        </w:tabs>
        <w:rPr>
          <w:rFonts w:ascii="Times New Roman" w:hAnsi="Times New Roman" w:cs="Times New Roman"/>
          <w:color w:val="000000"/>
          <w:sz w:val="23"/>
          <w:szCs w:val="23"/>
        </w:rPr>
      </w:pPr>
      <w:r w:rsidRPr="00555967">
        <w:rPr>
          <w:rFonts w:ascii="Times New Roman" w:hAnsi="Times New Roman" w:cs="Times New Roman"/>
          <w:color w:val="000000"/>
          <w:sz w:val="23"/>
          <w:szCs w:val="23"/>
        </w:rPr>
        <w:t>«______» ____________ 2023 р.                                 _________________</w:t>
      </w:r>
    </w:p>
    <w:p w:rsidR="006A76F8" w:rsidRPr="00555967" w:rsidRDefault="006A76F8" w:rsidP="006A76F8">
      <w:pPr>
        <w:tabs>
          <w:tab w:val="left" w:pos="3585"/>
        </w:tabs>
        <w:rPr>
          <w:rFonts w:ascii="Times New Roman" w:hAnsi="Times New Roman" w:cs="Times New Roman"/>
          <w:sz w:val="23"/>
          <w:szCs w:val="23"/>
          <w:lang w:eastAsia="en-US"/>
        </w:rPr>
      </w:pPr>
      <w:r w:rsidRPr="00555967">
        <w:rPr>
          <w:rFonts w:ascii="Times New Roman" w:hAnsi="Times New Roman" w:cs="Times New Roman"/>
          <w:color w:val="000000"/>
          <w:sz w:val="23"/>
          <w:szCs w:val="23"/>
        </w:rPr>
        <w:t xml:space="preserve">                                                                  (підпис)</w:t>
      </w:r>
    </w:p>
    <w:p w:rsidR="006A76F8" w:rsidRPr="00555967" w:rsidRDefault="006A76F8" w:rsidP="006A76F8">
      <w:pPr>
        <w:ind w:right="283"/>
        <w:rPr>
          <w:rFonts w:ascii="Times New Roman" w:hAnsi="Times New Roman" w:cs="Times New Roman"/>
          <w:color w:val="000000"/>
          <w:sz w:val="24"/>
          <w:szCs w:val="24"/>
        </w:rPr>
      </w:pPr>
    </w:p>
    <w:p w:rsidR="006A76F8" w:rsidRPr="00555967" w:rsidRDefault="006A76F8" w:rsidP="006A76F8">
      <w:pPr>
        <w:ind w:right="283"/>
        <w:rPr>
          <w:rFonts w:ascii="Times New Roman" w:hAnsi="Times New Roman" w:cs="Times New Roman"/>
          <w:i/>
          <w:color w:val="000000"/>
          <w:sz w:val="18"/>
          <w:szCs w:val="18"/>
        </w:rPr>
      </w:pPr>
      <w:r w:rsidRPr="00555967">
        <w:rPr>
          <w:rFonts w:ascii="Times New Roman" w:hAnsi="Times New Roman" w:cs="Times New Roman"/>
          <w:color w:val="000000"/>
          <w:sz w:val="18"/>
          <w:szCs w:val="18"/>
        </w:rPr>
        <w:t xml:space="preserve">* </w:t>
      </w:r>
      <w:r w:rsidRPr="00555967">
        <w:rPr>
          <w:rFonts w:ascii="Times New Roman" w:hAnsi="Times New Roman" w:cs="Times New Roman"/>
          <w:i/>
          <w:color w:val="000000"/>
          <w:sz w:val="18"/>
          <w:szCs w:val="18"/>
        </w:rPr>
        <w:t>оформлюється на офіційному бланку Учасника та підписується уповноваженою особою Учасника.</w:t>
      </w:r>
    </w:p>
    <w:p w:rsidR="006A76F8" w:rsidRPr="00555967" w:rsidRDefault="006A76F8" w:rsidP="006A76F8">
      <w:pPr>
        <w:pStyle w:val="afa"/>
        <w:ind w:firstLine="709"/>
        <w:jc w:val="both"/>
        <w:rPr>
          <w:rFonts w:ascii="Times New Roman" w:hAnsi="Times New Roman" w:cs="Times New Roman"/>
          <w:i/>
          <w:color w:val="000000"/>
          <w:lang w:val="uk-UA"/>
        </w:rPr>
      </w:pPr>
      <w:r w:rsidRPr="00555967">
        <w:rPr>
          <w:rFonts w:ascii="Times New Roman" w:hAnsi="Times New Roman" w:cs="Times New Roman"/>
          <w:i/>
          <w:color w:val="000000"/>
          <w:lang w:val="uk-UA"/>
        </w:rPr>
        <w:br w:type="page"/>
      </w:r>
    </w:p>
    <w:p w:rsidR="00A3264E" w:rsidRPr="00555967" w:rsidRDefault="00A3264E" w:rsidP="00A3264E">
      <w:pPr>
        <w:ind w:left="7200" w:right="-142" w:firstLine="720"/>
        <w:jc w:val="right"/>
        <w:rPr>
          <w:rFonts w:ascii="Times New Roman" w:hAnsi="Times New Roman" w:cs="Times New Roman"/>
          <w:b/>
          <w:sz w:val="23"/>
          <w:szCs w:val="23"/>
        </w:rPr>
      </w:pPr>
      <w:r w:rsidRPr="00555967">
        <w:rPr>
          <w:rFonts w:ascii="Times New Roman" w:hAnsi="Times New Roman" w:cs="Times New Roman"/>
          <w:b/>
          <w:sz w:val="23"/>
          <w:szCs w:val="23"/>
        </w:rPr>
        <w:lastRenderedPageBreak/>
        <w:t>Додаток 5</w:t>
      </w:r>
    </w:p>
    <w:p w:rsidR="00A3264E" w:rsidRPr="00555967" w:rsidRDefault="00A3264E" w:rsidP="00A3264E">
      <w:pPr>
        <w:ind w:left="7200" w:right="-142" w:hanging="679"/>
        <w:jc w:val="right"/>
        <w:rPr>
          <w:rFonts w:ascii="Times New Roman" w:hAnsi="Times New Roman" w:cs="Times New Roman"/>
          <w:b/>
          <w:sz w:val="23"/>
          <w:szCs w:val="23"/>
        </w:rPr>
      </w:pPr>
      <w:r w:rsidRPr="00555967">
        <w:rPr>
          <w:rFonts w:ascii="Times New Roman" w:hAnsi="Times New Roman" w:cs="Times New Roman"/>
          <w:sz w:val="23"/>
          <w:szCs w:val="23"/>
        </w:rPr>
        <w:t>до Тендерної документації</w:t>
      </w:r>
    </w:p>
    <w:p w:rsidR="00A3264E" w:rsidRPr="00555967" w:rsidRDefault="00A3264E" w:rsidP="00A3264E">
      <w:pPr>
        <w:ind w:right="283"/>
        <w:jc w:val="right"/>
        <w:rPr>
          <w:rFonts w:ascii="Times New Roman" w:hAnsi="Times New Roman" w:cs="Times New Roman"/>
          <w:sz w:val="23"/>
          <w:szCs w:val="23"/>
        </w:rPr>
      </w:pPr>
    </w:p>
    <w:p w:rsidR="00A3264E" w:rsidRPr="000D1A1D" w:rsidRDefault="00A3264E" w:rsidP="00A3264E">
      <w:pPr>
        <w:jc w:val="right"/>
        <w:rPr>
          <w:rFonts w:ascii="Times New Roman" w:hAnsi="Times New Roman" w:cs="Times New Roman"/>
          <w:b/>
          <w:i/>
          <w:sz w:val="23"/>
          <w:szCs w:val="23"/>
          <w:lang w:eastAsia="en-US"/>
        </w:rPr>
      </w:pPr>
      <w:r w:rsidRPr="000D1A1D">
        <w:rPr>
          <w:rFonts w:ascii="Times New Roman" w:hAnsi="Times New Roman" w:cs="Times New Roman"/>
          <w:b/>
          <w:i/>
          <w:sz w:val="23"/>
          <w:szCs w:val="23"/>
          <w:lang w:eastAsia="en-US"/>
        </w:rPr>
        <w:t>ПРОЕКТ ДОГОВОРУ</w:t>
      </w:r>
    </w:p>
    <w:p w:rsidR="00A3264E" w:rsidRPr="00555967" w:rsidRDefault="00A3264E" w:rsidP="00A3264E">
      <w:pPr>
        <w:jc w:val="center"/>
        <w:rPr>
          <w:rFonts w:ascii="Times New Roman" w:hAnsi="Times New Roman" w:cs="Times New Roman"/>
          <w:b/>
          <w:bCs/>
          <w:sz w:val="23"/>
          <w:szCs w:val="23"/>
          <w:lang w:eastAsia="en-US"/>
        </w:rPr>
      </w:pPr>
      <w:r w:rsidRPr="00555967">
        <w:rPr>
          <w:rFonts w:ascii="Times New Roman" w:hAnsi="Times New Roman" w:cs="Times New Roman"/>
          <w:b/>
          <w:sz w:val="23"/>
          <w:szCs w:val="23"/>
          <w:lang w:eastAsia="en-US"/>
        </w:rPr>
        <w:t>ДОГОВІР № _____</w:t>
      </w:r>
    </w:p>
    <w:p w:rsidR="00A3264E" w:rsidRPr="00555967" w:rsidRDefault="00A3264E" w:rsidP="00A3264E">
      <w:pPr>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про закупівлю послуг з прибирання офісних приміщень</w:t>
      </w:r>
    </w:p>
    <w:p w:rsidR="00A3264E" w:rsidRPr="00555967" w:rsidRDefault="00A3264E" w:rsidP="00A3264E">
      <w:pPr>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та прибудинкових територій</w:t>
      </w:r>
    </w:p>
    <w:p w:rsidR="00A3264E" w:rsidRPr="00555967" w:rsidRDefault="00A3264E" w:rsidP="00A3264E">
      <w:pPr>
        <w:jc w:val="center"/>
        <w:rPr>
          <w:rFonts w:ascii="Times New Roman" w:hAnsi="Times New Roman" w:cs="Times New Roman"/>
          <w:b/>
          <w:sz w:val="23"/>
          <w:szCs w:val="23"/>
          <w:lang w:eastAsia="en-US"/>
        </w:rPr>
      </w:pPr>
    </w:p>
    <w:p w:rsidR="00A3264E" w:rsidRPr="00555967" w:rsidRDefault="00A3264E" w:rsidP="00A3264E">
      <w:pPr>
        <w:ind w:right="-142"/>
        <w:jc w:val="both"/>
        <w:rPr>
          <w:rFonts w:ascii="Times New Roman" w:hAnsi="Times New Roman" w:cs="Times New Roman"/>
          <w:spacing w:val="-7"/>
          <w:sz w:val="23"/>
          <w:szCs w:val="23"/>
          <w:lang w:eastAsia="en-US"/>
        </w:rPr>
      </w:pPr>
      <w:r w:rsidRPr="00555967">
        <w:rPr>
          <w:rFonts w:ascii="Times New Roman" w:hAnsi="Times New Roman" w:cs="Times New Roman"/>
          <w:spacing w:val="-5"/>
          <w:sz w:val="23"/>
          <w:szCs w:val="23"/>
          <w:lang w:eastAsia="en-US"/>
        </w:rPr>
        <w:t xml:space="preserve">м. Київ </w:t>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r>
      <w:r w:rsidRPr="00555967">
        <w:rPr>
          <w:rFonts w:ascii="Times New Roman" w:hAnsi="Times New Roman" w:cs="Times New Roman"/>
          <w:spacing w:val="-5"/>
          <w:sz w:val="23"/>
          <w:szCs w:val="23"/>
          <w:lang w:eastAsia="en-US"/>
        </w:rPr>
        <w:tab/>
        <w:t xml:space="preserve">«____» </w:t>
      </w:r>
      <w:r w:rsidRPr="00555967">
        <w:rPr>
          <w:rFonts w:ascii="Times New Roman" w:hAnsi="Times New Roman" w:cs="Times New Roman"/>
          <w:spacing w:val="-5"/>
          <w:sz w:val="23"/>
          <w:szCs w:val="23"/>
          <w:u w:val="single"/>
          <w:lang w:eastAsia="en-US"/>
        </w:rPr>
        <w:t>________</w:t>
      </w:r>
      <w:r w:rsidRPr="00555967">
        <w:rPr>
          <w:rFonts w:ascii="Times New Roman" w:hAnsi="Times New Roman" w:cs="Times New Roman"/>
          <w:spacing w:val="-5"/>
          <w:sz w:val="23"/>
          <w:szCs w:val="23"/>
          <w:lang w:eastAsia="en-US"/>
        </w:rPr>
        <w:t xml:space="preserve"> 202_</w:t>
      </w:r>
      <w:r w:rsidRPr="00555967">
        <w:rPr>
          <w:rFonts w:ascii="Times New Roman" w:hAnsi="Times New Roman" w:cs="Times New Roman"/>
          <w:sz w:val="23"/>
          <w:szCs w:val="23"/>
          <w:lang w:eastAsia="en-US"/>
        </w:rPr>
        <w:t xml:space="preserve"> </w:t>
      </w:r>
      <w:r w:rsidRPr="00555967">
        <w:rPr>
          <w:rFonts w:ascii="Times New Roman" w:hAnsi="Times New Roman" w:cs="Times New Roman"/>
          <w:spacing w:val="-7"/>
          <w:sz w:val="23"/>
          <w:szCs w:val="23"/>
          <w:lang w:eastAsia="en-US"/>
        </w:rPr>
        <w:t>року</w:t>
      </w:r>
    </w:p>
    <w:p w:rsidR="00A3264E" w:rsidRPr="00555967" w:rsidRDefault="00A3264E" w:rsidP="00A3264E">
      <w:pPr>
        <w:ind w:right="-142"/>
        <w:jc w:val="both"/>
        <w:rPr>
          <w:rFonts w:ascii="Times New Roman" w:hAnsi="Times New Roman" w:cs="Times New Roman"/>
          <w:spacing w:val="-7"/>
          <w:sz w:val="23"/>
          <w:szCs w:val="23"/>
          <w:lang w:eastAsia="en-US"/>
        </w:rPr>
      </w:pP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b/>
          <w:sz w:val="23"/>
          <w:szCs w:val="23"/>
          <w:lang w:eastAsia="uk-UA"/>
        </w:rPr>
        <w:t>Головне управління Пенсійного фонду України в м. Києві</w:t>
      </w:r>
      <w:r w:rsidRPr="00555967">
        <w:rPr>
          <w:rFonts w:ascii="Times New Roman" w:hAnsi="Times New Roman" w:cs="Times New Roman"/>
          <w:sz w:val="23"/>
          <w:szCs w:val="23"/>
          <w:lang w:eastAsia="uk-UA"/>
        </w:rPr>
        <w:t>, в особі начальника</w:t>
      </w:r>
      <w:r w:rsidR="000D1A1D">
        <w:rPr>
          <w:rFonts w:ascii="Times New Roman" w:hAnsi="Times New Roman" w:cs="Times New Roman"/>
          <w:sz w:val="23"/>
          <w:szCs w:val="23"/>
          <w:lang w:eastAsia="uk-UA"/>
        </w:rPr>
        <w:br/>
      </w:r>
      <w:r w:rsidRPr="00555967">
        <w:rPr>
          <w:rFonts w:ascii="Times New Roman" w:hAnsi="Times New Roman" w:cs="Times New Roman"/>
          <w:b/>
          <w:sz w:val="23"/>
          <w:szCs w:val="23"/>
          <w:lang w:eastAsia="uk-UA"/>
        </w:rPr>
        <w:t>Бойко Олени Володимирівни</w:t>
      </w:r>
      <w:r w:rsidRPr="00555967">
        <w:rPr>
          <w:rFonts w:ascii="Times New Roman" w:eastAsia="Times New Roman" w:hAnsi="Times New Roman" w:cs="Times New Roman"/>
          <w:sz w:val="23"/>
          <w:szCs w:val="23"/>
          <w:lang w:eastAsia="en-US"/>
        </w:rPr>
        <w:t xml:space="preserve">, яка діє на підставі </w:t>
      </w:r>
      <w:r w:rsidRPr="00555967">
        <w:rPr>
          <w:rFonts w:ascii="Times New Roman" w:hAnsi="Times New Roman" w:cs="Times New Roman"/>
          <w:sz w:val="23"/>
          <w:szCs w:val="23"/>
        </w:rPr>
        <w:t xml:space="preserve">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зареєстрованого в Міністерстві юстиції України 15.01.2015 за № 40/26485 (в редакції постанови правління Пенсійного фонду України від 21.12.2022 № 28-2 «Про затвердження Змін до положень про територіальні органи Пенсійного фонду України», зареєстрованої в Міністерстві юстиції України 20.01.2023 за № 124/39180), наказу Пенсійного фонду України від 30.08.2023 № 304-О та наказу Головного управління Пенсійного фонду України в м. Києві від 30.08.2023 № 1360-О </w:t>
      </w:r>
      <w:r w:rsidRPr="00555967">
        <w:rPr>
          <w:rFonts w:ascii="Times New Roman" w:hAnsi="Times New Roman" w:cs="Times New Roman"/>
          <w:sz w:val="23"/>
          <w:szCs w:val="23"/>
          <w:lang w:eastAsia="uk-UA"/>
        </w:rPr>
        <w:t>(далі – Замовник)</w:t>
      </w:r>
      <w:r w:rsidRPr="00555967">
        <w:rPr>
          <w:rFonts w:ascii="Times New Roman" w:hAnsi="Times New Roman" w:cs="Times New Roman"/>
          <w:sz w:val="23"/>
          <w:szCs w:val="23"/>
          <w:lang w:eastAsia="en-US"/>
        </w:rPr>
        <w:t xml:space="preserve">, з однієї сторони, та </w:t>
      </w:r>
      <w:r w:rsidRPr="00555967">
        <w:rPr>
          <w:rFonts w:ascii="Times New Roman" w:hAnsi="Times New Roman" w:cs="Times New Roman"/>
          <w:bCs/>
          <w:spacing w:val="-1"/>
          <w:sz w:val="23"/>
          <w:szCs w:val="23"/>
          <w:lang w:eastAsia="uk-UA"/>
        </w:rPr>
        <w:t>__________________________</w:t>
      </w:r>
      <w:r w:rsidRPr="00555967">
        <w:rPr>
          <w:rFonts w:ascii="Times New Roman" w:hAnsi="Times New Roman" w:cs="Times New Roman"/>
          <w:bCs/>
          <w:color w:val="000000"/>
          <w:sz w:val="23"/>
          <w:szCs w:val="23"/>
          <w:lang w:eastAsia="uk-UA"/>
        </w:rPr>
        <w:t>,</w:t>
      </w:r>
      <w:r w:rsidRPr="00555967">
        <w:rPr>
          <w:rFonts w:ascii="Times New Roman" w:hAnsi="Times New Roman" w:cs="Times New Roman"/>
          <w:color w:val="000000"/>
          <w:sz w:val="23"/>
          <w:szCs w:val="23"/>
          <w:lang w:eastAsia="uk-UA"/>
        </w:rPr>
        <w:t xml:space="preserve"> в особі _____________________________, </w:t>
      </w:r>
      <w:r w:rsidRPr="00555967">
        <w:rPr>
          <w:rFonts w:ascii="Times New Roman" w:hAnsi="Times New Roman" w:cs="Times New Roman"/>
          <w:sz w:val="23"/>
          <w:szCs w:val="23"/>
          <w:lang w:eastAsia="uk-UA"/>
        </w:rPr>
        <w:t>яка (який)</w:t>
      </w:r>
      <w:r w:rsidRPr="00555967">
        <w:rPr>
          <w:rFonts w:ascii="Times New Roman" w:hAnsi="Times New Roman" w:cs="Times New Roman"/>
          <w:color w:val="000000"/>
          <w:sz w:val="23"/>
          <w:szCs w:val="23"/>
          <w:lang w:eastAsia="uk-UA"/>
        </w:rPr>
        <w:t xml:space="preserve"> діє на підставі ____________________________ (далі – </w:t>
      </w:r>
      <w:r w:rsidRPr="00555967">
        <w:rPr>
          <w:rFonts w:ascii="Times New Roman" w:hAnsi="Times New Roman" w:cs="Times New Roman"/>
          <w:sz w:val="23"/>
          <w:szCs w:val="23"/>
          <w:lang w:eastAsia="uk-UA"/>
        </w:rPr>
        <w:t>Виконавець</w:t>
      </w:r>
      <w:r w:rsidRPr="00555967">
        <w:rPr>
          <w:rFonts w:ascii="Times New Roman" w:hAnsi="Times New Roman" w:cs="Times New Roman"/>
          <w:color w:val="000000"/>
          <w:sz w:val="23"/>
          <w:szCs w:val="23"/>
          <w:lang w:eastAsia="uk-UA"/>
        </w:rPr>
        <w:t>)</w:t>
      </w:r>
      <w:r w:rsidRPr="00555967">
        <w:rPr>
          <w:rFonts w:ascii="Times New Roman" w:hAnsi="Times New Roman" w:cs="Times New Roman"/>
          <w:sz w:val="23"/>
          <w:szCs w:val="23"/>
          <w:lang w:eastAsia="uk-UA"/>
        </w:rPr>
        <w:t>, з іншої сторони (далі разом – Сторони, а кожна окремо – Сторона), на підставі рішення Уповноваженої особи від __.__.___ № ____, уклали цей Договір про закупівлю послуг з прибирання офісних приміщень (далі – Договір) про наступне:</w:t>
      </w:r>
    </w:p>
    <w:p w:rsidR="00A3264E" w:rsidRPr="00555967" w:rsidRDefault="00A3264E" w:rsidP="00A3264E">
      <w:pPr>
        <w:ind w:right="-142" w:firstLine="709"/>
        <w:jc w:val="both"/>
        <w:rPr>
          <w:rFonts w:ascii="Times New Roman" w:hAnsi="Times New Roman" w:cs="Times New Roman"/>
          <w:sz w:val="23"/>
          <w:szCs w:val="23"/>
          <w:lang w:eastAsia="en-US"/>
        </w:rPr>
      </w:pPr>
    </w:p>
    <w:p w:rsidR="00A3264E" w:rsidRPr="00555967" w:rsidRDefault="00A3264E" w:rsidP="00A3264E">
      <w:pPr>
        <w:ind w:right="-142"/>
        <w:jc w:val="center"/>
        <w:rPr>
          <w:rFonts w:ascii="Times New Roman" w:hAnsi="Times New Roman" w:cs="Times New Roman"/>
          <w:b/>
          <w:bCs/>
          <w:sz w:val="23"/>
          <w:szCs w:val="23"/>
          <w:lang w:eastAsia="en-US"/>
        </w:rPr>
      </w:pPr>
      <w:r w:rsidRPr="00555967">
        <w:rPr>
          <w:rFonts w:ascii="Times New Roman" w:hAnsi="Times New Roman" w:cs="Times New Roman"/>
          <w:b/>
          <w:sz w:val="23"/>
          <w:szCs w:val="23"/>
          <w:lang w:eastAsia="en-US"/>
        </w:rPr>
        <w:t>1. Предмет Договору</w:t>
      </w:r>
    </w:p>
    <w:p w:rsidR="00A3264E" w:rsidRPr="00555967" w:rsidRDefault="00A3264E" w:rsidP="00A3264E">
      <w:pPr>
        <w:ind w:right="-142" w:firstLine="709"/>
        <w:jc w:val="both"/>
        <w:rPr>
          <w:rFonts w:ascii="Times New Roman" w:hAnsi="Times New Roman" w:cs="Times New Roman"/>
          <w:snapToGrid w:val="0"/>
          <w:sz w:val="23"/>
          <w:szCs w:val="23"/>
          <w:lang w:eastAsia="en-US"/>
        </w:rPr>
      </w:pPr>
      <w:r w:rsidRPr="00555967">
        <w:rPr>
          <w:rFonts w:ascii="Times New Roman" w:hAnsi="Times New Roman" w:cs="Times New Roman"/>
          <w:sz w:val="23"/>
          <w:szCs w:val="23"/>
          <w:lang w:eastAsia="en-US"/>
        </w:rPr>
        <w:t xml:space="preserve">1.1. </w:t>
      </w:r>
      <w:r w:rsidRPr="00555967">
        <w:rPr>
          <w:rFonts w:ascii="Times New Roman" w:hAnsi="Times New Roman" w:cs="Times New Roman"/>
          <w:snapToGrid w:val="0"/>
          <w:sz w:val="23"/>
          <w:szCs w:val="23"/>
          <w:lang w:eastAsia="en-US"/>
        </w:rPr>
        <w:t xml:space="preserve">Виконавець зобов’язується в порядку та на умовах, визначених у цьому Договорі надати Замовнику – </w:t>
      </w:r>
      <w:r w:rsidRPr="00555967">
        <w:rPr>
          <w:rFonts w:ascii="Times New Roman" w:hAnsi="Times New Roman" w:cs="Times New Roman"/>
          <w:b/>
          <w:snapToGrid w:val="0"/>
          <w:sz w:val="23"/>
          <w:szCs w:val="23"/>
          <w:lang w:eastAsia="en-US"/>
        </w:rPr>
        <w:t xml:space="preserve">Послуги з прибирання </w:t>
      </w:r>
      <w:r w:rsidRPr="00555967">
        <w:rPr>
          <w:rFonts w:ascii="Times New Roman" w:hAnsi="Times New Roman" w:cs="Times New Roman"/>
          <w:b/>
          <w:sz w:val="23"/>
          <w:szCs w:val="23"/>
          <w:lang w:eastAsia="en-US"/>
        </w:rPr>
        <w:t xml:space="preserve">офісних </w:t>
      </w:r>
      <w:r w:rsidRPr="00555967">
        <w:rPr>
          <w:rFonts w:ascii="Times New Roman" w:hAnsi="Times New Roman" w:cs="Times New Roman"/>
          <w:b/>
          <w:snapToGrid w:val="0"/>
          <w:sz w:val="23"/>
          <w:szCs w:val="23"/>
          <w:lang w:eastAsia="en-US"/>
        </w:rPr>
        <w:t>приміщень та прибудинкових територій</w:t>
      </w:r>
      <w:r w:rsidR="00C269F7">
        <w:rPr>
          <w:rFonts w:ascii="Times New Roman" w:hAnsi="Times New Roman" w:cs="Times New Roman"/>
          <w:b/>
          <w:snapToGrid w:val="0"/>
          <w:sz w:val="23"/>
          <w:szCs w:val="23"/>
          <w:lang w:eastAsia="en-US"/>
        </w:rPr>
        <w:br/>
      </w:r>
      <w:r w:rsidRPr="00555967">
        <w:rPr>
          <w:rFonts w:ascii="Times New Roman" w:hAnsi="Times New Roman" w:cs="Times New Roman"/>
          <w:snapToGrid w:val="0"/>
          <w:sz w:val="23"/>
          <w:szCs w:val="23"/>
          <w:lang w:eastAsia="en-US"/>
        </w:rPr>
        <w:t>(ДК 021:2015:90910000-9 – «Послуги з прибирання») (далі – Послуги) з використанням миючих, чистячих, дезінфікуючих засобів, витратних матеріалів, спеціалізованого інвентарю та обладнання Виконавця.</w:t>
      </w:r>
    </w:p>
    <w:p w:rsidR="00A3264E" w:rsidRPr="00555967" w:rsidRDefault="00A3264E" w:rsidP="00A3264E">
      <w:pPr>
        <w:ind w:right="-142" w:firstLine="709"/>
        <w:jc w:val="both"/>
        <w:rPr>
          <w:rFonts w:ascii="Times New Roman" w:hAnsi="Times New Roman" w:cs="Times New Roman"/>
          <w:snapToGrid w:val="0"/>
          <w:sz w:val="23"/>
          <w:szCs w:val="23"/>
          <w:lang w:eastAsia="en-US"/>
        </w:rPr>
      </w:pPr>
      <w:r w:rsidRPr="00555967">
        <w:rPr>
          <w:rFonts w:ascii="Times New Roman" w:hAnsi="Times New Roman" w:cs="Times New Roman"/>
          <w:snapToGrid w:val="0"/>
          <w:sz w:val="23"/>
          <w:szCs w:val="23"/>
          <w:lang w:eastAsia="en-US"/>
        </w:rPr>
        <w:t>1.2. Місцезнаходження будівель/приміщень Замовника, площа прибудинкових територій та інші характеристики зазначені в Додатку № 1 до цього Договору.</w:t>
      </w:r>
    </w:p>
    <w:p w:rsidR="00A3264E" w:rsidRPr="00555967" w:rsidRDefault="00A3264E" w:rsidP="00A3264E">
      <w:pPr>
        <w:ind w:right="-142" w:firstLine="709"/>
        <w:jc w:val="both"/>
        <w:rPr>
          <w:rFonts w:ascii="Times New Roman" w:hAnsi="Times New Roman" w:cs="Times New Roman"/>
          <w:snapToGrid w:val="0"/>
          <w:sz w:val="23"/>
          <w:szCs w:val="23"/>
          <w:lang w:eastAsia="en-US"/>
        </w:rPr>
      </w:pPr>
      <w:r w:rsidRPr="00F80AD1">
        <w:rPr>
          <w:rFonts w:ascii="Times New Roman" w:hAnsi="Times New Roman" w:cs="Times New Roman"/>
          <w:snapToGrid w:val="0"/>
          <w:sz w:val="23"/>
          <w:szCs w:val="23"/>
          <w:lang w:eastAsia="en-US"/>
        </w:rPr>
        <w:t>1.3. Виконавець надає Послуги, визначені в пункті 1.1 цього Договору з 01 січня 2024 року</w:t>
      </w:r>
      <w:r w:rsidR="001F4781" w:rsidRPr="00F80AD1">
        <w:rPr>
          <w:rFonts w:ascii="Times New Roman" w:hAnsi="Times New Roman" w:cs="Times New Roman"/>
          <w:snapToGrid w:val="0"/>
          <w:sz w:val="23"/>
          <w:szCs w:val="23"/>
          <w:lang w:eastAsia="en-US"/>
        </w:rPr>
        <w:t>, але не раніше дати укладення Договору,</w:t>
      </w:r>
      <w:r w:rsidRPr="00F80AD1">
        <w:rPr>
          <w:rFonts w:ascii="Times New Roman" w:hAnsi="Times New Roman" w:cs="Times New Roman"/>
          <w:snapToGrid w:val="0"/>
          <w:sz w:val="23"/>
          <w:szCs w:val="23"/>
          <w:lang w:eastAsia="en-US"/>
        </w:rPr>
        <w:t xml:space="preserve"> по 31 грудня 2024 року включно.</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1.4. Обсяги закупівлі можуть бути зменшені залежно від реального фінансування видатків.</w:t>
      </w:r>
    </w:p>
    <w:p w:rsidR="00A3264E" w:rsidRPr="00555967" w:rsidRDefault="00A3264E" w:rsidP="00A3264E">
      <w:pPr>
        <w:ind w:right="-142"/>
        <w:jc w:val="both"/>
        <w:rPr>
          <w:rFonts w:ascii="Times New Roman" w:hAnsi="Times New Roman" w:cs="Times New Roman"/>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2. Якість Послуг</w:t>
      </w: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 xml:space="preserve">2.1. Виконавець повинен надати Замовнику </w:t>
      </w:r>
      <w:r w:rsidRPr="00555967">
        <w:rPr>
          <w:rFonts w:ascii="Times New Roman" w:hAnsi="Times New Roman" w:cs="Times New Roman"/>
          <w:snapToGrid w:val="0"/>
          <w:sz w:val="23"/>
          <w:szCs w:val="23"/>
          <w:lang w:eastAsia="en-US"/>
        </w:rPr>
        <w:t>Послуги</w:t>
      </w:r>
      <w:r w:rsidRPr="00555967">
        <w:rPr>
          <w:rFonts w:ascii="Times New Roman" w:hAnsi="Times New Roman" w:cs="Times New Roman"/>
          <w:sz w:val="23"/>
          <w:szCs w:val="23"/>
          <w:lang w:eastAsia="uk-UA"/>
        </w:rPr>
        <w:t>, якість яких повинна відповідати державним стандартам, які встановлюють вимоги до їх якості.</w:t>
      </w: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2.2. Виконавець повинен вчасно надавати Замовнику Послуги, якість яких відповідає вимогам нормативно-правових актів, технічних норм, Договору, забезпечувати неухильне дотримання своїми працівниками встановлених правил внутрішнього службового розпорядку та правил внутрішнього трудового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чинним законодавством України, що стосуються надання таких послуг.</w:t>
      </w:r>
    </w:p>
    <w:p w:rsidR="00A3264E" w:rsidRPr="00555967" w:rsidRDefault="00A3264E" w:rsidP="00A3264E">
      <w:pPr>
        <w:ind w:right="-142" w:firstLine="709"/>
        <w:jc w:val="both"/>
        <w:rPr>
          <w:rFonts w:ascii="Times New Roman" w:hAnsi="Times New Roman" w:cs="Times New Roman"/>
          <w:sz w:val="23"/>
          <w:szCs w:val="23"/>
          <w:lang w:eastAsia="uk-UA"/>
        </w:rPr>
      </w:pPr>
    </w:p>
    <w:p w:rsidR="00A3264E" w:rsidRPr="00555967" w:rsidRDefault="00A3264E" w:rsidP="00A3264E">
      <w:pPr>
        <w:ind w:right="-142"/>
        <w:jc w:val="center"/>
        <w:rPr>
          <w:rFonts w:ascii="Times New Roman" w:hAnsi="Times New Roman" w:cs="Times New Roman"/>
          <w:b/>
          <w:bCs/>
          <w:sz w:val="23"/>
          <w:szCs w:val="23"/>
          <w:lang w:eastAsia="en-US"/>
        </w:rPr>
      </w:pPr>
      <w:r w:rsidRPr="00555967">
        <w:rPr>
          <w:rFonts w:ascii="Times New Roman" w:hAnsi="Times New Roman" w:cs="Times New Roman"/>
          <w:b/>
          <w:bCs/>
          <w:sz w:val="23"/>
          <w:szCs w:val="23"/>
          <w:lang w:eastAsia="en-US"/>
        </w:rPr>
        <w:t>3. Ціна договору</w:t>
      </w: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 xml:space="preserve">3.1. Вартість Послуг в місяць складає: _______ грн. ______ коп. </w:t>
      </w:r>
      <w:r w:rsidRPr="00555967">
        <w:rPr>
          <w:rFonts w:ascii="Times New Roman" w:hAnsi="Times New Roman" w:cs="Times New Roman"/>
          <w:sz w:val="23"/>
          <w:szCs w:val="23"/>
          <w:u w:val="single"/>
          <w:lang w:eastAsia="uk-UA"/>
        </w:rPr>
        <w:t>(сума прописом)</w:t>
      </w:r>
      <w:r w:rsidRPr="00555967">
        <w:rPr>
          <w:rFonts w:ascii="Times New Roman" w:hAnsi="Times New Roman" w:cs="Times New Roman"/>
          <w:sz w:val="23"/>
          <w:szCs w:val="23"/>
          <w:lang w:eastAsia="uk-UA"/>
        </w:rPr>
        <w:t xml:space="preserve">, в т.ч. ПДВ _________ грн. ___ коп. </w:t>
      </w:r>
      <w:r w:rsidRPr="00555967">
        <w:rPr>
          <w:rFonts w:ascii="Times New Roman" w:hAnsi="Times New Roman" w:cs="Times New Roman"/>
          <w:sz w:val="23"/>
          <w:szCs w:val="23"/>
          <w:u w:val="single"/>
          <w:lang w:eastAsia="uk-UA"/>
        </w:rPr>
        <w:t xml:space="preserve">(сума прописом) </w:t>
      </w:r>
      <w:r w:rsidRPr="00555967">
        <w:rPr>
          <w:rFonts w:ascii="Times New Roman" w:hAnsi="Times New Roman" w:cs="Times New Roman"/>
          <w:sz w:val="23"/>
          <w:szCs w:val="23"/>
          <w:lang w:eastAsia="uk-UA"/>
        </w:rPr>
        <w:t>або без ПДВ (</w:t>
      </w:r>
      <w:r w:rsidRPr="00555967">
        <w:rPr>
          <w:rFonts w:ascii="Times New Roman" w:hAnsi="Times New Roman" w:cs="Times New Roman"/>
          <w:i/>
          <w:sz w:val="23"/>
          <w:szCs w:val="23"/>
          <w:lang w:eastAsia="uk-UA"/>
        </w:rPr>
        <w:t>у разі, якщо учасник не є платником ПДВ</w:t>
      </w:r>
      <w:r w:rsidRPr="00555967">
        <w:rPr>
          <w:rFonts w:ascii="Times New Roman" w:hAnsi="Times New Roman" w:cs="Times New Roman"/>
          <w:sz w:val="23"/>
          <w:szCs w:val="23"/>
          <w:lang w:eastAsia="uk-UA"/>
        </w:rPr>
        <w:t>).</w:t>
      </w: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 xml:space="preserve">3.2. Загальна вартість Послуг складає: _______ грн. ______ коп. </w:t>
      </w:r>
      <w:r w:rsidRPr="00555967">
        <w:rPr>
          <w:rFonts w:ascii="Times New Roman" w:hAnsi="Times New Roman" w:cs="Times New Roman"/>
          <w:sz w:val="23"/>
          <w:szCs w:val="23"/>
          <w:u w:val="single"/>
          <w:lang w:eastAsia="uk-UA"/>
        </w:rPr>
        <w:t>(сума прописом)</w:t>
      </w:r>
      <w:r w:rsidRPr="00555967">
        <w:rPr>
          <w:rFonts w:ascii="Times New Roman" w:hAnsi="Times New Roman" w:cs="Times New Roman"/>
          <w:sz w:val="23"/>
          <w:szCs w:val="23"/>
          <w:lang w:eastAsia="uk-UA"/>
        </w:rPr>
        <w:t xml:space="preserve">, в т.ч. ПДВ _________ грн. ___ коп. </w:t>
      </w:r>
      <w:r w:rsidRPr="00555967">
        <w:rPr>
          <w:rFonts w:ascii="Times New Roman" w:hAnsi="Times New Roman" w:cs="Times New Roman"/>
          <w:sz w:val="23"/>
          <w:szCs w:val="23"/>
          <w:u w:val="single"/>
          <w:lang w:eastAsia="uk-UA"/>
        </w:rPr>
        <w:t xml:space="preserve">(сума прописом) </w:t>
      </w:r>
      <w:r w:rsidRPr="00555967">
        <w:rPr>
          <w:rFonts w:ascii="Times New Roman" w:hAnsi="Times New Roman" w:cs="Times New Roman"/>
          <w:sz w:val="23"/>
          <w:szCs w:val="23"/>
          <w:lang w:eastAsia="uk-UA"/>
        </w:rPr>
        <w:t>або без ПДВ (</w:t>
      </w:r>
      <w:r w:rsidRPr="00555967">
        <w:rPr>
          <w:rFonts w:ascii="Times New Roman" w:hAnsi="Times New Roman" w:cs="Times New Roman"/>
          <w:i/>
          <w:sz w:val="23"/>
          <w:szCs w:val="23"/>
          <w:lang w:eastAsia="uk-UA"/>
        </w:rPr>
        <w:t>у разі, якщо учасник не є платником ПДВ</w:t>
      </w:r>
      <w:r w:rsidRPr="00555967">
        <w:rPr>
          <w:rFonts w:ascii="Times New Roman" w:hAnsi="Times New Roman" w:cs="Times New Roman"/>
          <w:sz w:val="23"/>
          <w:szCs w:val="23"/>
          <w:lang w:eastAsia="uk-UA"/>
        </w:rPr>
        <w:t>).</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3.3. Ціна Договору встановлюється у національній грошовій одиниці та включає в вартість Послуг </w:t>
      </w:r>
      <w:r w:rsidRPr="00555967">
        <w:rPr>
          <w:rFonts w:ascii="Times New Roman" w:hAnsi="Times New Roman" w:cs="Times New Roman"/>
          <w:snapToGrid w:val="0"/>
          <w:sz w:val="23"/>
          <w:szCs w:val="23"/>
          <w:lang w:eastAsia="en-US"/>
        </w:rPr>
        <w:t>миючі, чистячі, дезінфікуючі засоби, витратні матеріали, спеціалізований інвентар та обладнання</w:t>
      </w:r>
      <w:r w:rsidRPr="00555967">
        <w:rPr>
          <w:rFonts w:ascii="Times New Roman" w:hAnsi="Times New Roman" w:cs="Times New Roman"/>
          <w:sz w:val="23"/>
          <w:szCs w:val="23"/>
          <w:lang w:eastAsia="en-US"/>
        </w:rPr>
        <w:t>, податки, збори, заробітну платню та всі інші витрати, що мають бути здійснені у зв’язку з виконанням цього Договору (Додаток № 4 «Калькуляція»).</w:t>
      </w:r>
    </w:p>
    <w:p w:rsidR="00A3264E"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3.4. Ціна цього Договору може бути зменшена за взаємною згодою Сторін, у тому числі у зв’язку із зменшенням реальних обсягів фінансування Замовника.</w:t>
      </w: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lastRenderedPageBreak/>
        <w:t>4. Порядок здійснення оплати</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4.1. Усі розрахунки за Договором здійснюються в національній валюті України. Замовник здійснює оплату за надані Послуги на підставі Акту приймання-передавання наданих послуг шляхом перерахування коштів на рахунок Виконавця. Акт приймання-передавання наданих послуг надається Замовнику не пізніше 10 (десятого) числа місяця наступного за розрахунковим.</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4.2. Усі рахунки за Договором проводяться у безготівковій формі.</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4.3. </w:t>
      </w:r>
      <w:bookmarkStart w:id="0" w:name="_GoBack"/>
      <w:r w:rsidRPr="00555967">
        <w:rPr>
          <w:rFonts w:ascii="Times New Roman" w:hAnsi="Times New Roman" w:cs="Times New Roman"/>
          <w:sz w:val="23"/>
          <w:szCs w:val="23"/>
          <w:lang w:eastAsia="en-US"/>
        </w:rPr>
        <w:t>Оплата за надані Послуги здійснюється Замовником протягом 15 (п’ятнадцяти) банківських днів з дня підписання Акту приймання-передавання наданих послуг.</w:t>
      </w:r>
    </w:p>
    <w:bookmarkEnd w:id="0"/>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4.4. </w:t>
      </w:r>
      <w:r w:rsidRPr="00555967">
        <w:rPr>
          <w:rFonts w:ascii="Times New Roman" w:eastAsia="MS Mincho;ＭＳ 明朝" w:hAnsi="Times New Roman" w:cs="Times New Roman"/>
          <w:sz w:val="23"/>
          <w:szCs w:val="23"/>
          <w:lang w:eastAsia="en-US"/>
        </w:rPr>
        <w:t>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3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4.5. Замовник, протягом 5 (п’яти) робочих днів після отримання від Виконавця Акту приймання-передавання наданих послуг, зобов’язаний підписати його. У випадку надання Замовником Виконавцеві вмотивованої відмови від підписання Акту приймання-передавання наданих послуг, Сторонами складається двосторонній Акт про усунення недоліків наданих послуг. Виконавець зобов’язується усунути недоліки наданих Послуг за власний рахунок в порядку та строки, визначені в Акті про усунення недоліків наданих послуг. Після усунення недоліків Замовник підписує Акт приймання-передавання наданих послуг, який (Акт) є підставою для взаєморозрахунків.</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4.6. Датою оплати вважається дата списання коштів з поточного рахунку Замовника.</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4.7. Сторони домовились, що несвоєчасне списання коштів з поточного рахунку Замовника не є порушенням умов цього Договору.</w:t>
      </w:r>
    </w:p>
    <w:p w:rsidR="00A3264E" w:rsidRPr="00555967" w:rsidRDefault="00A3264E" w:rsidP="00A3264E">
      <w:pPr>
        <w:ind w:right="-142" w:firstLine="709"/>
        <w:jc w:val="both"/>
        <w:rPr>
          <w:rFonts w:ascii="Times New Roman" w:hAnsi="Times New Roman" w:cs="Times New Roman"/>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bCs/>
          <w:sz w:val="23"/>
          <w:szCs w:val="23"/>
          <w:lang w:eastAsia="en-US"/>
        </w:rPr>
        <w:t>5. Порядок та якість надання Послуг</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5.1. Послуги надаються Виконавцем відповідно до Додатку № 2 до цього Договору.</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5.2. Виконавець повинен надати Замовнику Послуги, якість яких повинна відповідати державним стандартам, які встановлюють вимоги до їх якості.</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5.3. Послуги надаються Виконавцем власними силами з використанням необхідного обладнання, товарно-матеріальних цінностей, витратних матеріалів та інвентарю.</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5.4. Якість Послуг, які надає Виконавець по даному Договору, повинна відповідати санітарним нормам. Якість Послуг може бути покращена Виконавцем за умови, що таке покращення не призведе до збільшення суми, визначеної в пунктах 3.1., 3.2. цього Договору.</w:t>
      </w:r>
    </w:p>
    <w:p w:rsidR="00A3264E" w:rsidRPr="00555967" w:rsidRDefault="00A3264E" w:rsidP="00A3264E">
      <w:pPr>
        <w:ind w:right="-142" w:firstLine="709"/>
        <w:jc w:val="both"/>
        <w:rPr>
          <w:rFonts w:ascii="Times New Roman" w:hAnsi="Times New Roman" w:cs="Times New Roman"/>
          <w:spacing w:val="-1"/>
          <w:sz w:val="23"/>
          <w:szCs w:val="23"/>
          <w:lang w:eastAsia="en-US"/>
        </w:rPr>
      </w:pPr>
      <w:r w:rsidRPr="00555967">
        <w:rPr>
          <w:rFonts w:ascii="Times New Roman" w:hAnsi="Times New Roman" w:cs="Times New Roman"/>
          <w:sz w:val="23"/>
          <w:szCs w:val="23"/>
          <w:lang w:eastAsia="en-US"/>
        </w:rPr>
        <w:t>5.5. Замовник має право в будь-який час здійснювати перевірку фактично наданих Послуг Виконавцем, а також перевірку якості та застосування Виконавцем витратних матеріалів</w:t>
      </w:r>
      <w:r w:rsidRPr="00555967">
        <w:rPr>
          <w:rFonts w:ascii="Times New Roman" w:hAnsi="Times New Roman" w:cs="Times New Roman"/>
          <w:spacing w:val="-1"/>
          <w:sz w:val="23"/>
          <w:szCs w:val="23"/>
          <w:lang w:eastAsia="en-US"/>
        </w:rPr>
        <w:t>.</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pacing w:val="-1"/>
          <w:sz w:val="23"/>
          <w:szCs w:val="23"/>
          <w:lang w:eastAsia="en-US"/>
        </w:rPr>
        <w:t xml:space="preserve">5.6. </w:t>
      </w:r>
      <w:r w:rsidRPr="00555967">
        <w:rPr>
          <w:rFonts w:ascii="Times New Roman" w:hAnsi="Times New Roman" w:cs="Times New Roman"/>
          <w:sz w:val="23"/>
          <w:szCs w:val="23"/>
          <w:lang w:eastAsia="en-US"/>
        </w:rPr>
        <w:t>У разі виявлення будь-яких недоліків щодо надання Послуг, Замовник пред’являє уповноваженому працівнику Виконавця усну та/або письмову претензію щодо виявлених недоліків, які підлягають негайному усуненню власними силами та засобами Виконавця. Замовник має право не підписувати Акт приймання-передавання наданих послуг до усунення недоліків. У разі не усунення недоліків, або при повторному допущенні тих самих недоліків, Замовник має право зменшити вартість наданих в поточному місяці Послуг в розмірі 3 % від місячної вартості наданих послуг. При цьому складається відповідний Акт, який підписується представниками обох Сторін, а в разі відмови Виконавця, Акт підписується представником Замовника в односторонньому порядку з обов’язковою фото фіксацією підтверджуючих фактів неякісно наданих Послуг.</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pacing w:val="-8"/>
          <w:sz w:val="23"/>
          <w:szCs w:val="23"/>
          <w:lang w:eastAsia="en-US"/>
        </w:rPr>
        <w:t xml:space="preserve">5.7. </w:t>
      </w:r>
      <w:r w:rsidRPr="00555967">
        <w:rPr>
          <w:rFonts w:ascii="Times New Roman" w:hAnsi="Times New Roman" w:cs="Times New Roman"/>
          <w:sz w:val="23"/>
          <w:szCs w:val="23"/>
          <w:lang w:eastAsia="en-US"/>
        </w:rPr>
        <w:t>Прибирання не повинно створювати незручності.</w:t>
      </w:r>
    </w:p>
    <w:p w:rsidR="00A3264E" w:rsidRPr="00555967" w:rsidRDefault="00A3264E" w:rsidP="00A3264E">
      <w:pPr>
        <w:ind w:right="-142" w:firstLine="709"/>
        <w:jc w:val="both"/>
        <w:rPr>
          <w:rFonts w:ascii="Times New Roman" w:hAnsi="Times New Roman" w:cs="Times New Roman"/>
          <w:spacing w:val="-3"/>
          <w:sz w:val="23"/>
          <w:szCs w:val="23"/>
          <w:lang w:eastAsia="en-US"/>
        </w:rPr>
      </w:pPr>
      <w:r w:rsidRPr="00555967">
        <w:rPr>
          <w:rFonts w:ascii="Times New Roman" w:hAnsi="Times New Roman" w:cs="Times New Roman"/>
          <w:spacing w:val="-7"/>
          <w:sz w:val="23"/>
          <w:szCs w:val="23"/>
          <w:lang w:eastAsia="en-US"/>
        </w:rPr>
        <w:t xml:space="preserve">5.8. </w:t>
      </w:r>
      <w:r w:rsidRPr="00555967">
        <w:rPr>
          <w:rFonts w:ascii="Times New Roman" w:hAnsi="Times New Roman" w:cs="Times New Roman"/>
          <w:sz w:val="23"/>
          <w:szCs w:val="23"/>
          <w:lang w:eastAsia="en-US"/>
        </w:rPr>
        <w:t xml:space="preserve">Послуги </w:t>
      </w:r>
      <w:r w:rsidRPr="00555967">
        <w:rPr>
          <w:rFonts w:ascii="Times New Roman" w:hAnsi="Times New Roman" w:cs="Times New Roman"/>
          <w:iCs/>
          <w:sz w:val="23"/>
          <w:szCs w:val="23"/>
          <w:lang w:eastAsia="en-US"/>
        </w:rPr>
        <w:t>за цим</w:t>
      </w:r>
      <w:r w:rsidRPr="00555967">
        <w:rPr>
          <w:rFonts w:ascii="Times New Roman" w:hAnsi="Times New Roman" w:cs="Times New Roman"/>
          <w:i/>
          <w:iCs/>
          <w:sz w:val="23"/>
          <w:szCs w:val="23"/>
          <w:lang w:eastAsia="en-US"/>
        </w:rPr>
        <w:t xml:space="preserve"> </w:t>
      </w:r>
      <w:r w:rsidRPr="00555967">
        <w:rPr>
          <w:rFonts w:ascii="Times New Roman" w:hAnsi="Times New Roman" w:cs="Times New Roman"/>
          <w:sz w:val="23"/>
          <w:szCs w:val="23"/>
          <w:lang w:eastAsia="en-US"/>
        </w:rPr>
        <w:t xml:space="preserve">Договором надаються обладнанням, інвентарем, </w:t>
      </w:r>
      <w:r w:rsidRPr="00555967">
        <w:rPr>
          <w:rFonts w:ascii="Times New Roman" w:hAnsi="Times New Roman" w:cs="Times New Roman"/>
          <w:spacing w:val="-3"/>
          <w:sz w:val="23"/>
          <w:szCs w:val="23"/>
          <w:lang w:eastAsia="en-US"/>
        </w:rPr>
        <w:t xml:space="preserve">дезінфікуючими, миючими та іншими витратними засобами і матеріалами Виконавця, які узгоджені та зазначені в Додатку № 3 </w:t>
      </w:r>
      <w:r w:rsidRPr="00555967">
        <w:rPr>
          <w:rFonts w:ascii="Times New Roman" w:hAnsi="Times New Roman" w:cs="Times New Roman"/>
          <w:sz w:val="23"/>
          <w:szCs w:val="23"/>
          <w:lang w:eastAsia="en-US"/>
        </w:rPr>
        <w:t>до цього Договору.</w:t>
      </w:r>
    </w:p>
    <w:p w:rsidR="00A3264E" w:rsidRPr="00555967" w:rsidRDefault="00A3264E" w:rsidP="00A3264E">
      <w:pPr>
        <w:ind w:right="-142" w:firstLine="709"/>
        <w:jc w:val="both"/>
        <w:rPr>
          <w:rFonts w:ascii="Times New Roman" w:hAnsi="Times New Roman" w:cs="Times New Roman"/>
          <w:spacing w:val="-3"/>
          <w:sz w:val="23"/>
          <w:szCs w:val="23"/>
          <w:lang w:eastAsia="en-US"/>
        </w:rPr>
      </w:pPr>
      <w:r w:rsidRPr="00555967">
        <w:rPr>
          <w:rFonts w:ascii="Times New Roman" w:hAnsi="Times New Roman" w:cs="Times New Roman"/>
          <w:spacing w:val="-3"/>
          <w:sz w:val="23"/>
          <w:szCs w:val="23"/>
          <w:lang w:eastAsia="en-US"/>
        </w:rPr>
        <w:t>5.9. Контроль за періодичністю і якістю надання Послуг здійснює відповідальна особа Замовника.</w:t>
      </w:r>
    </w:p>
    <w:p w:rsidR="00A3264E" w:rsidRPr="00555967" w:rsidRDefault="00A3264E" w:rsidP="00A3264E">
      <w:pPr>
        <w:ind w:right="-142" w:firstLine="709"/>
        <w:jc w:val="both"/>
        <w:rPr>
          <w:rFonts w:ascii="Times New Roman" w:hAnsi="Times New Roman" w:cs="Times New Roman"/>
          <w:spacing w:val="-3"/>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uk-UA"/>
        </w:rPr>
        <w:t xml:space="preserve">6. </w:t>
      </w:r>
      <w:r w:rsidRPr="00555967">
        <w:rPr>
          <w:rFonts w:ascii="Times New Roman" w:hAnsi="Times New Roman" w:cs="Times New Roman"/>
          <w:b/>
          <w:sz w:val="23"/>
          <w:szCs w:val="23"/>
          <w:lang w:eastAsia="en-US"/>
        </w:rPr>
        <w:t>Права та обов’язки Сторін</w:t>
      </w:r>
    </w:p>
    <w:p w:rsidR="00A3264E" w:rsidRPr="00555967" w:rsidRDefault="00A3264E" w:rsidP="00A3264E">
      <w:pPr>
        <w:ind w:right="-142" w:firstLine="709"/>
        <w:jc w:val="both"/>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 xml:space="preserve">6.1. </w:t>
      </w:r>
      <w:r w:rsidRPr="00555967">
        <w:rPr>
          <w:rFonts w:ascii="Times New Roman" w:hAnsi="Times New Roman" w:cs="Times New Roman"/>
          <w:b/>
          <w:iCs/>
          <w:sz w:val="23"/>
          <w:szCs w:val="23"/>
          <w:lang w:eastAsia="en-US"/>
        </w:rPr>
        <w:t>Замовник</w:t>
      </w:r>
      <w:r w:rsidRPr="00555967">
        <w:rPr>
          <w:rFonts w:ascii="Times New Roman" w:hAnsi="Times New Roman" w:cs="Times New Roman"/>
          <w:b/>
          <w:sz w:val="23"/>
          <w:szCs w:val="23"/>
          <w:lang w:eastAsia="en-US"/>
        </w:rPr>
        <w:t xml:space="preserve"> зобов’язаний:</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6.1.1. Своєчасно та в повному обсязі сплачувати за надані Послуги.</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sz w:val="23"/>
          <w:szCs w:val="23"/>
          <w:lang w:eastAsia="en-US"/>
        </w:rPr>
        <w:t xml:space="preserve">6.1.2. </w:t>
      </w:r>
      <w:r w:rsidRPr="00555967">
        <w:rPr>
          <w:rFonts w:ascii="Times New Roman" w:hAnsi="Times New Roman" w:cs="Times New Roman"/>
          <w:color w:val="000000"/>
          <w:sz w:val="23"/>
          <w:szCs w:val="23"/>
          <w:lang w:eastAsia="en-US"/>
        </w:rPr>
        <w:t>Забезпечити Виконавця, на час надання Послуг, можливістю користування електричною енергією, водопостачанням та водовідведенням, надання доступу в обслуговуючі приміщення.</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 xml:space="preserve">6.1.3. Прийняти надані Послуги за місцем їх надання, згідно </w:t>
      </w:r>
      <w:r w:rsidRPr="00555967">
        <w:rPr>
          <w:rFonts w:ascii="Times New Roman" w:hAnsi="Times New Roman" w:cs="Times New Roman"/>
          <w:sz w:val="23"/>
          <w:szCs w:val="23"/>
          <w:lang w:eastAsia="en-US"/>
        </w:rPr>
        <w:t>Акту приймання-передавання наданих послуг</w:t>
      </w:r>
      <w:r w:rsidRPr="00555967">
        <w:rPr>
          <w:rFonts w:ascii="Times New Roman" w:hAnsi="Times New Roman" w:cs="Times New Roman"/>
          <w:color w:val="000000"/>
          <w:sz w:val="23"/>
          <w:szCs w:val="23"/>
          <w:lang w:eastAsia="en-US"/>
        </w:rPr>
        <w:t xml:space="preserve"> та оплатити їх у порядку, передбаченому Розділом 4. цього Договору.</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6.1.4. Контролювати надання Послуг у строки, встановлені Договором.</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lastRenderedPageBreak/>
        <w:t>6.1.5. Повернути рахунок Виконавцю без здійснення оплати в разі його неналежного оформлення документів (відсутність печатки, підписів, тощо).</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6.1.6. Здійснення надання Послуг поза графіком не допускається, окрім аварійних ситуацій.</w:t>
      </w:r>
    </w:p>
    <w:p w:rsidR="00A3264E" w:rsidRPr="00555967" w:rsidRDefault="00A3264E" w:rsidP="00A3264E">
      <w:pPr>
        <w:ind w:right="-142" w:firstLine="709"/>
        <w:jc w:val="both"/>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 xml:space="preserve">6.2. </w:t>
      </w:r>
      <w:r w:rsidRPr="00555967">
        <w:rPr>
          <w:rFonts w:ascii="Times New Roman" w:hAnsi="Times New Roman" w:cs="Times New Roman"/>
          <w:b/>
          <w:iCs/>
          <w:sz w:val="23"/>
          <w:szCs w:val="23"/>
          <w:lang w:eastAsia="en-US"/>
        </w:rPr>
        <w:t>Замовник</w:t>
      </w:r>
      <w:r w:rsidRPr="00555967">
        <w:rPr>
          <w:rFonts w:ascii="Times New Roman" w:hAnsi="Times New Roman" w:cs="Times New Roman"/>
          <w:b/>
          <w:sz w:val="23"/>
          <w:szCs w:val="23"/>
          <w:lang w:eastAsia="en-US"/>
        </w:rPr>
        <w:t xml:space="preserve"> має право:</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6.2.1. Перевіряти хід та якість Послуг, які надаються працівниками Виконавця, не втручатися в їх діяльність. Зауваження до виконання Послуг, правил поведінки працівника Виконавця висловлюються Замовником безпосередньо Виконавцю негайно.</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6.2.2. Достроково розірвати Договір у разі невиконання зобов'язань Виконавцем, повідомивши про це його у строк за 10 (десять) календарних днів до дати розірвання.</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6.2.3. Відмовитись від оплати за надання Послуг, якщо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 Відшкодування збитків не звільняє Сторони від виконання своїх зобов’язань за цим Договором.</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 xml:space="preserve">6.2.4. </w:t>
      </w:r>
      <w:r w:rsidRPr="00555967">
        <w:rPr>
          <w:rFonts w:ascii="Times New Roman" w:hAnsi="Times New Roman" w:cs="Times New Roman"/>
          <w:sz w:val="23"/>
          <w:szCs w:val="23"/>
          <w:lang w:eastAsia="en-US"/>
        </w:rPr>
        <w:t>Вимагати повної чи часткової заміни працівників Виконавця, задіяних на об’єкті Замовника, у випадку, якщо працівниками Виконавця надаються Послуги, якість яких не відповідає умовам цього Договору.</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color w:val="000000"/>
          <w:sz w:val="23"/>
          <w:szCs w:val="23"/>
          <w:lang w:eastAsia="en-US"/>
        </w:rPr>
        <w:t xml:space="preserve">6.2.5. </w:t>
      </w:r>
      <w:r w:rsidRPr="00555967">
        <w:rPr>
          <w:rFonts w:ascii="Times New Roman" w:hAnsi="Times New Roman" w:cs="Times New Roman"/>
          <w:sz w:val="23"/>
          <w:szCs w:val="23"/>
          <w:lang w:eastAsia="en-US"/>
        </w:rPr>
        <w:t>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відповідної Додаткової угоди.</w:t>
      </w:r>
    </w:p>
    <w:p w:rsidR="00A3264E" w:rsidRPr="00555967" w:rsidRDefault="00A3264E" w:rsidP="00A3264E">
      <w:pPr>
        <w:ind w:right="-142" w:firstLine="709"/>
        <w:jc w:val="both"/>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6.3. Виконавець зобов'язаний:</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6.3.1. Надавати Замовнику Послуги, передбачені цим Договором.</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6.3.2. Власними силами своєчасно надати Послуги, передбачені пунктом 1.1. даного Договору, застосовуючи дозволені до вживання власні миючі засоби, а також спеціальне прибиральне устаткування (спеціалізоване обладнання), та інвентар. Виконавець несе повну відповідальність за якість та походження миючих, чистячих, дезінфікуючих засобів, витратних матеріалів.</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6.3.3. При виникненні обставин, що перешкоджають належному виконанню своїх зобов’язань, згідно з цим Договором, протягом 1 (одного) робочого дня повідомити письмово про це уповноваженого представника Замовника.</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6.3.4. Складати та передавати Замовнику Акти приймання-передавання наданих послуг.</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6.3.5. Надавати Замовнику відповідну документацію на Послуги.</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6.3.6. У випадку невідповідності наданих Послуг, </w:t>
      </w:r>
      <w:r w:rsidRPr="00555967">
        <w:rPr>
          <w:rFonts w:ascii="Times New Roman" w:hAnsi="Times New Roman" w:cs="Times New Roman"/>
          <w:snapToGrid w:val="0"/>
          <w:sz w:val="23"/>
          <w:szCs w:val="23"/>
          <w:lang w:eastAsia="en-US"/>
        </w:rPr>
        <w:t xml:space="preserve">Виконавець </w:t>
      </w:r>
      <w:r w:rsidRPr="00555967">
        <w:rPr>
          <w:rFonts w:ascii="Times New Roman" w:hAnsi="Times New Roman" w:cs="Times New Roman"/>
          <w:sz w:val="23"/>
          <w:szCs w:val="23"/>
          <w:lang w:eastAsia="en-US"/>
        </w:rPr>
        <w:t>зобов’язується усунути недоліки наданих Послуг протягом 3 (трьох) робочих днів з дня виявлення відповідних недоліків.</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sz w:val="23"/>
          <w:szCs w:val="23"/>
          <w:lang w:eastAsia="en-US"/>
        </w:rPr>
        <w:t>6.3.7. С</w:t>
      </w:r>
      <w:r w:rsidRPr="00555967">
        <w:rPr>
          <w:rFonts w:ascii="Times New Roman" w:hAnsi="Times New Roman" w:cs="Times New Roman"/>
          <w:color w:val="000000"/>
          <w:sz w:val="23"/>
          <w:szCs w:val="23"/>
          <w:lang w:eastAsia="en-US"/>
        </w:rPr>
        <w:t>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 (без зупинки діяльності Замовника).</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6.3.8. Забезпечити за власний рахунок та власними силами організацію безпечного надання Послуг та додержання і виконання працівниками Виконавця всіх чинних норм, правил та вимог з охорони праці, пожежної безпеки, технічної безпеки та санітарно-гігієнічних норм. Забезпечувати своїх працівників засобами індивідуального захисту в необхідному обсязі.</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6.3.9. Використовувати технічно справні механічні, електричні та інші засоби, обладнання, які необхідні для відповідного надання Послуг. Здійснювати контроль за умовами експлуатації та технічного обслуговування обладнання.</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6.3.10. При наданні Послуг використовувати методи, які зберігають майно Замовника, а також майно інших осіб, яке знаходиться в приміщеннях Замовника.</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6.3.11. Не залучати для надання Послуг третіх осіб без письмової згоди Замовника.</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color w:val="000000"/>
          <w:sz w:val="23"/>
          <w:szCs w:val="23"/>
          <w:lang w:eastAsia="en-US"/>
        </w:rPr>
        <w:t>6.3.12. Забезпечити виконання термінового прибирання у разі особливих непередбачуваних випадків.</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color w:val="000000"/>
          <w:sz w:val="23"/>
          <w:szCs w:val="23"/>
          <w:lang w:eastAsia="en-US"/>
        </w:rPr>
        <w:t>6.3.13. Нести повну матеріальну відповідальність за збитки</w:t>
      </w:r>
      <w:r w:rsidRPr="00555967">
        <w:rPr>
          <w:rFonts w:ascii="Times New Roman" w:hAnsi="Times New Roman" w:cs="Times New Roman"/>
          <w:sz w:val="23"/>
          <w:szCs w:val="23"/>
          <w:lang w:eastAsia="en-US"/>
        </w:rPr>
        <w:t>, спричинені Замовнику, внаслідок неналежного виконання своїх зобов’язань.</w:t>
      </w:r>
    </w:p>
    <w:p w:rsidR="00A3264E" w:rsidRPr="00555967" w:rsidRDefault="00A3264E" w:rsidP="00A3264E">
      <w:pPr>
        <w:ind w:right="-142" w:firstLine="709"/>
        <w:jc w:val="both"/>
        <w:rPr>
          <w:rFonts w:ascii="Times New Roman" w:hAnsi="Times New Roman" w:cs="Times New Roman"/>
          <w:b/>
          <w:color w:val="000000"/>
          <w:sz w:val="23"/>
          <w:szCs w:val="23"/>
          <w:lang w:eastAsia="en-US"/>
        </w:rPr>
      </w:pPr>
      <w:r w:rsidRPr="00555967">
        <w:rPr>
          <w:rFonts w:ascii="Times New Roman" w:hAnsi="Times New Roman" w:cs="Times New Roman"/>
          <w:b/>
          <w:color w:val="000000"/>
          <w:sz w:val="23"/>
          <w:szCs w:val="23"/>
          <w:lang w:eastAsia="en-US"/>
        </w:rPr>
        <w:t>6.4. Виконавець має право:</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6.4.1. Своєчасно та в повному обсязі отримувати плату за надані Послуги.</w:t>
      </w:r>
    </w:p>
    <w:p w:rsidR="00A3264E" w:rsidRPr="00555967" w:rsidRDefault="00A3264E" w:rsidP="00A3264E">
      <w:pPr>
        <w:ind w:right="-142" w:firstLine="709"/>
        <w:jc w:val="both"/>
        <w:rPr>
          <w:rFonts w:ascii="Times New Roman" w:hAnsi="Times New Roman" w:cs="Times New Roman"/>
          <w:color w:val="000000"/>
          <w:sz w:val="23"/>
          <w:szCs w:val="23"/>
          <w:lang w:eastAsia="en-US"/>
        </w:rPr>
      </w:pPr>
      <w:r w:rsidRPr="00555967">
        <w:rPr>
          <w:rFonts w:ascii="Times New Roman" w:hAnsi="Times New Roman" w:cs="Times New Roman"/>
          <w:sz w:val="23"/>
          <w:szCs w:val="23"/>
          <w:lang w:eastAsia="en-US"/>
        </w:rPr>
        <w:t xml:space="preserve">6.4.2. У разі невиконання зобов’язань Замовником </w:t>
      </w:r>
      <w:r w:rsidRPr="00555967">
        <w:rPr>
          <w:rFonts w:ascii="Times New Roman" w:hAnsi="Times New Roman" w:cs="Times New Roman"/>
          <w:bCs/>
          <w:sz w:val="23"/>
          <w:szCs w:val="23"/>
          <w:lang w:eastAsia="uk-UA"/>
        </w:rPr>
        <w:t>Виконавець</w:t>
      </w:r>
      <w:r w:rsidRPr="00555967">
        <w:rPr>
          <w:rFonts w:ascii="Times New Roman" w:hAnsi="Times New Roman" w:cs="Times New Roman"/>
          <w:sz w:val="23"/>
          <w:szCs w:val="23"/>
          <w:lang w:eastAsia="en-US"/>
        </w:rPr>
        <w:t xml:space="preserve"> має право достроково розірвати Договір, повідомивши про це Замовника </w:t>
      </w:r>
      <w:r w:rsidRPr="00555967">
        <w:rPr>
          <w:rFonts w:ascii="Times New Roman" w:hAnsi="Times New Roman" w:cs="Times New Roman"/>
          <w:color w:val="000000"/>
          <w:sz w:val="23"/>
          <w:szCs w:val="23"/>
          <w:lang w:eastAsia="en-US"/>
        </w:rPr>
        <w:t>у строк не менше 10 (десяти) календарних днів до дати розірвання.</w:t>
      </w:r>
    </w:p>
    <w:p w:rsidR="00A3264E" w:rsidRPr="00555967" w:rsidRDefault="00A3264E" w:rsidP="00A3264E">
      <w:pPr>
        <w:ind w:right="-142" w:firstLine="709"/>
        <w:jc w:val="both"/>
        <w:rPr>
          <w:rFonts w:ascii="Times New Roman" w:hAnsi="Times New Roman" w:cs="Times New Roman"/>
          <w:color w:val="000000"/>
          <w:sz w:val="23"/>
          <w:szCs w:val="23"/>
          <w:lang w:eastAsia="en-US"/>
        </w:rPr>
      </w:pPr>
    </w:p>
    <w:p w:rsidR="00C269F7" w:rsidRDefault="00C269F7" w:rsidP="00A3264E">
      <w:pPr>
        <w:ind w:right="-142"/>
        <w:jc w:val="center"/>
        <w:rPr>
          <w:rFonts w:ascii="Times New Roman" w:hAnsi="Times New Roman" w:cs="Times New Roman"/>
          <w:b/>
          <w:sz w:val="23"/>
          <w:szCs w:val="23"/>
          <w:lang w:eastAsia="en-US"/>
        </w:rPr>
      </w:pPr>
    </w:p>
    <w:p w:rsidR="00C269F7" w:rsidRDefault="00C269F7" w:rsidP="00A3264E">
      <w:pPr>
        <w:ind w:right="-142"/>
        <w:jc w:val="center"/>
        <w:rPr>
          <w:rFonts w:ascii="Times New Roman" w:hAnsi="Times New Roman" w:cs="Times New Roman"/>
          <w:b/>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lastRenderedPageBreak/>
        <w:t>7. Відповідальність Сторін</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7.1. Виконавець гарантує Замовнику, що надані за даним Договором Послуги відповідають вимогам якості, відповідно до вимог гігієнічних норм. Якщо надані Послуги не є якісними, Виконавець усуває дефекти своїми силами і за свій рахунок протягом 3 (трьох) робочих днів з моменту отримання повідомлення Замовника.</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7.2. Замовник гарантує Виконавцю своєчасну оплату наданих Послуг, згідно з умовами даного Договору.</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7.3.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7.4. У разі якщо порушено зобов'язання, штрафні санкції застосовуються, у таких розмірах:</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7.4.1. за порушення умов зобов'язання щодо якості Послуг стягується штраф у розмірі двадцяти відсотків вартості неякісних Послуг. Додатково можуть бути застосовані санкції викладені у</w:t>
      </w:r>
      <w:r w:rsidR="00C269F7">
        <w:rPr>
          <w:rFonts w:ascii="Times New Roman" w:eastAsia="SimSun" w:hAnsi="Times New Roman" w:cs="Times New Roman"/>
          <w:sz w:val="23"/>
          <w:szCs w:val="23"/>
          <w:lang w:eastAsia="ar-SA"/>
        </w:rPr>
        <w:br/>
      </w:r>
      <w:r w:rsidRPr="00555967">
        <w:rPr>
          <w:rFonts w:ascii="Times New Roman" w:eastAsia="SimSun" w:hAnsi="Times New Roman" w:cs="Times New Roman"/>
          <w:sz w:val="23"/>
          <w:szCs w:val="23"/>
          <w:lang w:eastAsia="ar-SA"/>
        </w:rPr>
        <w:t>пункті</w:t>
      </w:r>
      <w:r w:rsidRPr="00555967">
        <w:rPr>
          <w:rFonts w:ascii="Times New Roman" w:hAnsi="Times New Roman" w:cs="Times New Roman"/>
          <w:spacing w:val="-1"/>
          <w:sz w:val="23"/>
          <w:szCs w:val="23"/>
          <w:lang w:eastAsia="en-US"/>
        </w:rPr>
        <w:t xml:space="preserve"> 5.6. цього Договору.</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7.4.2.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3264E" w:rsidRPr="00555967" w:rsidRDefault="00A3264E" w:rsidP="00A3264E">
      <w:pPr>
        <w:ind w:right="-142" w:firstLine="709"/>
        <w:jc w:val="both"/>
        <w:rPr>
          <w:rFonts w:ascii="Times New Roman" w:eastAsia="SimSun" w:hAnsi="Times New Roman" w:cs="Times New Roman"/>
          <w:sz w:val="23"/>
          <w:szCs w:val="23"/>
          <w:lang w:eastAsia="ar-SA"/>
        </w:rPr>
      </w:pPr>
      <w:r w:rsidRPr="00555967">
        <w:rPr>
          <w:rFonts w:ascii="Times New Roman" w:eastAsia="SimSun" w:hAnsi="Times New Roman" w:cs="Times New Roman"/>
          <w:sz w:val="23"/>
          <w:szCs w:val="23"/>
          <w:lang w:eastAsia="ar-SA"/>
        </w:rPr>
        <w:t>7.5.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3264E" w:rsidRPr="00555967" w:rsidRDefault="00A3264E" w:rsidP="00A3264E">
      <w:pPr>
        <w:ind w:right="-142" w:firstLine="709"/>
        <w:jc w:val="both"/>
        <w:rPr>
          <w:rFonts w:ascii="Times New Roman" w:hAnsi="Times New Roman" w:cs="Times New Roman"/>
          <w:sz w:val="23"/>
          <w:szCs w:val="23"/>
          <w:lang w:eastAsia="ar-SA"/>
        </w:rPr>
      </w:pPr>
      <w:r w:rsidRPr="00555967">
        <w:rPr>
          <w:rFonts w:ascii="Times New Roman" w:hAnsi="Times New Roman" w:cs="Times New Roman"/>
          <w:sz w:val="23"/>
          <w:szCs w:val="23"/>
          <w:lang w:eastAsia="ar-SA"/>
        </w:rPr>
        <w:t>7.6. Жодна із Сторін не несе відповідальності за невиконання або неналежне виконання своїх зобов’язань по цьому Договору, якщо невиконання або неналежне виконання зумовлено дією обставин непереборної сили (форс-мажорних обставин).</w:t>
      </w:r>
    </w:p>
    <w:p w:rsidR="00A3264E" w:rsidRPr="00555967" w:rsidRDefault="00A3264E" w:rsidP="00A3264E">
      <w:pPr>
        <w:ind w:right="-142" w:firstLine="709"/>
        <w:jc w:val="both"/>
        <w:rPr>
          <w:rFonts w:ascii="Times New Roman" w:hAnsi="Times New Roman" w:cs="Times New Roman"/>
          <w:spacing w:val="-2"/>
          <w:sz w:val="23"/>
          <w:szCs w:val="23"/>
          <w:lang w:eastAsia="ar-SA"/>
        </w:rPr>
      </w:pPr>
      <w:r w:rsidRPr="00555967">
        <w:rPr>
          <w:rFonts w:ascii="Times New Roman" w:hAnsi="Times New Roman" w:cs="Times New Roman"/>
          <w:spacing w:val="-2"/>
          <w:sz w:val="23"/>
          <w:szCs w:val="23"/>
          <w:lang w:eastAsia="ar-SA"/>
        </w:rPr>
        <w:t>7.7. Сплата штрафних санкцій не звільняє Сторону від виконання прийнятих на себе зобов'язань по наданню Послуг.</w:t>
      </w:r>
    </w:p>
    <w:p w:rsidR="00A3264E" w:rsidRPr="00555967" w:rsidRDefault="00A3264E" w:rsidP="00A3264E">
      <w:pPr>
        <w:ind w:right="-142" w:firstLine="709"/>
        <w:jc w:val="both"/>
        <w:rPr>
          <w:rFonts w:ascii="Times New Roman" w:hAnsi="Times New Roman" w:cs="Times New Roman"/>
          <w:bCs/>
          <w:spacing w:val="-2"/>
          <w:sz w:val="23"/>
          <w:szCs w:val="23"/>
          <w:u w:val="single"/>
          <w:lang w:eastAsia="ar-SA"/>
        </w:rPr>
      </w:pP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8. Обставини непереборної сили</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8.2. Сторона, яка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в письмовій формі.</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3264E" w:rsidRPr="00555967" w:rsidRDefault="00A3264E" w:rsidP="00A3264E">
      <w:pPr>
        <w:ind w:right="-142" w:firstLine="709"/>
        <w:jc w:val="both"/>
        <w:rPr>
          <w:rFonts w:ascii="Times New Roman" w:hAnsi="Times New Roman" w:cs="Times New Roman"/>
          <w:noProof/>
          <w:sz w:val="23"/>
          <w:szCs w:val="23"/>
          <w:lang w:eastAsia="en-US"/>
        </w:rPr>
      </w:pPr>
      <w:r w:rsidRPr="00555967">
        <w:rPr>
          <w:rFonts w:ascii="Times New Roman" w:hAnsi="Times New Roman" w:cs="Times New Roman"/>
          <w:sz w:val="23"/>
          <w:szCs w:val="23"/>
          <w:lang w:eastAsia="en-US"/>
        </w:rPr>
        <w:t xml:space="preserve">8.4. Ненадання таких документів протягом терміну, вказаного в пункті 8.2. Договору, не звільняє Сторону, яка посилається </w:t>
      </w:r>
      <w:r w:rsidRPr="00555967">
        <w:rPr>
          <w:rFonts w:ascii="Times New Roman" w:hAnsi="Times New Roman" w:cs="Times New Roman"/>
          <w:noProof/>
          <w:sz w:val="23"/>
          <w:szCs w:val="23"/>
          <w:lang w:eastAsia="en-US"/>
        </w:rPr>
        <w:t>на дію форс-мажору, від відповідальності за невиконання або неналежне виконання своїх зобов’язань за Договором.</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8.5. </w:t>
      </w:r>
      <w:r w:rsidRPr="00555967">
        <w:rPr>
          <w:rFonts w:ascii="Times New Roman" w:hAnsi="Times New Roman" w:cs="Times New Roman"/>
          <w:noProof/>
          <w:sz w:val="23"/>
          <w:szCs w:val="23"/>
          <w:lang w:eastAsia="en-US"/>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8.6. У разі, коли строк дії обставин непереборної сили продовжується більше ніж </w:t>
      </w:r>
      <w:r w:rsidRPr="00555967">
        <w:rPr>
          <w:rFonts w:ascii="Times New Roman" w:hAnsi="Times New Roman" w:cs="Times New Roman"/>
          <w:sz w:val="23"/>
          <w:szCs w:val="23"/>
          <w:lang w:eastAsia="en-US"/>
        </w:rPr>
        <w:br/>
        <w:t>30 (тридцять) днів, кожна зі Сторін в установленому порядку має право розірвати цей Договір.</w:t>
      </w:r>
    </w:p>
    <w:p w:rsidR="00A3264E" w:rsidRPr="00555967" w:rsidRDefault="00A3264E" w:rsidP="00A3264E">
      <w:pPr>
        <w:ind w:right="-142" w:firstLine="709"/>
        <w:jc w:val="both"/>
        <w:rPr>
          <w:rFonts w:ascii="Times New Roman" w:hAnsi="Times New Roman" w:cs="Times New Roman"/>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9. Вирішення спорів</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9.2. У разі недосягнення Сторонами згоди спори (розбіжності) вирішуються в судовому порядку, відповідно до чинного законодавства України.</w:t>
      </w:r>
    </w:p>
    <w:p w:rsidR="00A3264E" w:rsidRPr="00555967" w:rsidRDefault="00A3264E" w:rsidP="00A3264E">
      <w:pPr>
        <w:ind w:right="-142"/>
        <w:jc w:val="center"/>
        <w:rPr>
          <w:rFonts w:ascii="Times New Roman" w:hAnsi="Times New Roman" w:cs="Times New Roman"/>
          <w:b/>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10. Строк дії Договору</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10.1. Цей Договір набирає чинності з дня його підписання Сторонами і діє </w:t>
      </w:r>
      <w:r w:rsidRPr="00555967">
        <w:rPr>
          <w:rFonts w:ascii="Times New Roman" w:hAnsi="Times New Roman" w:cs="Times New Roman"/>
          <w:b/>
          <w:sz w:val="23"/>
          <w:szCs w:val="23"/>
          <w:lang w:eastAsia="en-US"/>
        </w:rPr>
        <w:t>по 31.12.2024 включно</w:t>
      </w:r>
      <w:r w:rsidRPr="00555967">
        <w:rPr>
          <w:rFonts w:ascii="Times New Roman" w:hAnsi="Times New Roman" w:cs="Times New Roman"/>
          <w:sz w:val="23"/>
          <w:szCs w:val="23"/>
          <w:lang w:eastAsia="en-US"/>
        </w:rPr>
        <w:t>, але у будь-якому разі до повного розрахунку та виконання гарантійних зобов’язань.</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10.2.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A3264E" w:rsidRPr="00555967" w:rsidRDefault="00A3264E" w:rsidP="00A3264E">
      <w:pPr>
        <w:suppressAutoHyphens/>
        <w:autoSpaceDE w:val="0"/>
        <w:ind w:right="-142" w:firstLine="709"/>
        <w:contextualSpacing/>
        <w:jc w:val="both"/>
        <w:rPr>
          <w:rFonts w:ascii="Times New Roman" w:hAnsi="Times New Roman" w:cs="Times New Roman"/>
          <w:sz w:val="23"/>
          <w:szCs w:val="23"/>
        </w:rPr>
      </w:pPr>
      <w:r w:rsidRPr="00555967">
        <w:rPr>
          <w:rFonts w:ascii="Times New Roman" w:eastAsia="Times New Roman" w:hAnsi="Times New Roman" w:cs="Times New Roman"/>
          <w:color w:val="000000"/>
          <w:sz w:val="23"/>
          <w:szCs w:val="23"/>
          <w:lang w:eastAsia="ar-SA"/>
        </w:rPr>
        <w:lastRenderedPageBreak/>
        <w:t>10.3. Договір про закупівлю послуг з прибирання офісних приміщень та прибудинкових територій</w:t>
      </w:r>
      <w:r w:rsidRPr="00555967" w:rsidDel="00016462">
        <w:rPr>
          <w:rFonts w:ascii="Times New Roman" w:eastAsia="Times New Roman" w:hAnsi="Times New Roman" w:cs="Times New Roman"/>
          <w:color w:val="000000"/>
          <w:sz w:val="23"/>
          <w:szCs w:val="23"/>
          <w:lang w:eastAsia="ar-SA"/>
        </w:rPr>
        <w:t xml:space="preserve"> </w:t>
      </w:r>
      <w:r w:rsidRPr="00555967">
        <w:rPr>
          <w:rFonts w:ascii="Times New Roman" w:eastAsia="Times New Roman" w:hAnsi="Times New Roman" w:cs="Times New Roman"/>
          <w:color w:val="000000"/>
          <w:sz w:val="23"/>
          <w:szCs w:val="23"/>
          <w:lang w:eastAsia="ar-SA"/>
        </w:rPr>
        <w:t xml:space="preserve">укладено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555967">
        <w:rPr>
          <w:rFonts w:ascii="Times New Roman" w:hAnsi="Times New Roman" w:cs="Times New Roman"/>
          <w:sz w:val="23"/>
          <w:szCs w:val="23"/>
        </w:rPr>
        <w:t>Постановою Кабінету Міністрів України від 12 жовтня 2022 року № 1178 (в редакції постанови Кабінету Міністрів України від 12.05.2023 № 471) (далі – Особливості).</w:t>
      </w:r>
    </w:p>
    <w:p w:rsidR="00A3264E" w:rsidRPr="00555967" w:rsidRDefault="00A3264E" w:rsidP="00A3264E">
      <w:pPr>
        <w:suppressAutoHyphens/>
        <w:autoSpaceDE w:val="0"/>
        <w:ind w:right="-142" w:firstLine="709"/>
        <w:contextualSpacing/>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10.4. Закінчення строку дії Договору не звільняє Сторін від відповідальності за його порушення, яке сталося під час його дії.</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10.5. Договір припиняється у разі:</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закінчення строку, на який його було укладено;</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розірвання Договору за згодою Сторін, яке оформлюється додатковою угодою до Договору;</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 10 (десять) календарних днів до передбачуваної дати розірвання;</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в інших випадках, встановлених чинним законодавством України.</w:t>
      </w:r>
    </w:p>
    <w:p w:rsidR="00A3264E" w:rsidRPr="00555967" w:rsidRDefault="00A3264E" w:rsidP="00A3264E">
      <w:pPr>
        <w:ind w:right="-142" w:firstLine="709"/>
        <w:jc w:val="both"/>
        <w:rPr>
          <w:rFonts w:ascii="Times New Roman" w:hAnsi="Times New Roman" w:cs="Times New Roman"/>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11. Інші умови</w:t>
      </w:r>
    </w:p>
    <w:p w:rsidR="00A3264E" w:rsidRPr="00555967" w:rsidRDefault="00A3264E" w:rsidP="00A3264E">
      <w:pPr>
        <w:ind w:right="-142" w:firstLine="709"/>
        <w:jc w:val="both"/>
        <w:rPr>
          <w:rFonts w:ascii="Times New Roman" w:hAnsi="Times New Roman" w:cs="Times New Roman"/>
          <w:snapToGrid w:val="0"/>
          <w:sz w:val="23"/>
          <w:szCs w:val="23"/>
          <w:lang w:eastAsia="uk-UA"/>
        </w:rPr>
      </w:pPr>
      <w:r w:rsidRPr="00555967">
        <w:rPr>
          <w:rFonts w:ascii="Times New Roman" w:hAnsi="Times New Roman" w:cs="Times New Roman"/>
          <w:snapToGrid w:val="0"/>
          <w:sz w:val="23"/>
          <w:szCs w:val="23"/>
          <w:lang w:eastAsia="uk-UA"/>
        </w:rPr>
        <w:t xml:space="preserve">11.1. </w:t>
      </w:r>
      <w:r w:rsidRPr="00555967">
        <w:rPr>
          <w:rFonts w:ascii="Times New Roman" w:hAnsi="Times New Roman" w:cs="Times New Roman"/>
          <w:b/>
          <w:snapToGrid w:val="0"/>
          <w:sz w:val="23"/>
          <w:szCs w:val="23"/>
          <w:lang w:eastAsia="uk-UA"/>
        </w:rPr>
        <w:t>Гарантії Сторін:</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napToGrid w:val="0"/>
          <w:sz w:val="23"/>
          <w:szCs w:val="23"/>
          <w:lang w:eastAsia="en-US"/>
        </w:rPr>
        <w:t>11.1.1.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napToGrid w:val="0"/>
          <w:sz w:val="23"/>
          <w:szCs w:val="23"/>
          <w:lang w:eastAsia="en-US"/>
        </w:rPr>
        <w:t>11.1.2.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A3264E" w:rsidRPr="00555967" w:rsidRDefault="00A3264E" w:rsidP="00A3264E">
      <w:pPr>
        <w:ind w:right="-142" w:firstLine="709"/>
        <w:jc w:val="both"/>
        <w:rPr>
          <w:rFonts w:ascii="Times New Roman" w:hAnsi="Times New Roman" w:cs="Times New Roman"/>
          <w:snapToGrid w:val="0"/>
          <w:sz w:val="23"/>
          <w:szCs w:val="23"/>
          <w:lang w:eastAsia="en-US"/>
        </w:rPr>
      </w:pPr>
      <w:r w:rsidRPr="00555967">
        <w:rPr>
          <w:rFonts w:ascii="Times New Roman" w:hAnsi="Times New Roman" w:cs="Times New Roman"/>
          <w:snapToGrid w:val="0"/>
          <w:sz w:val="23"/>
          <w:szCs w:val="23"/>
          <w:lang w:eastAsia="en-US"/>
        </w:rPr>
        <w:t>11.1.3. У разі якщо з’ясується, що будь-яка гарантія із зазначених в підпунктах 11.1.1.-11.1.2.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A3264E" w:rsidRPr="00555967" w:rsidRDefault="00A3264E" w:rsidP="00A3264E">
      <w:pPr>
        <w:ind w:right="-142" w:firstLine="709"/>
        <w:jc w:val="both"/>
        <w:rPr>
          <w:rFonts w:ascii="Times New Roman" w:hAnsi="Times New Roman" w:cs="Times New Roman"/>
          <w:b/>
          <w:snapToGrid w:val="0"/>
          <w:sz w:val="23"/>
          <w:szCs w:val="23"/>
          <w:lang w:eastAsia="uk-UA"/>
        </w:rPr>
      </w:pPr>
      <w:r w:rsidRPr="00555967">
        <w:rPr>
          <w:rFonts w:ascii="Times New Roman" w:hAnsi="Times New Roman" w:cs="Times New Roman"/>
          <w:snapToGrid w:val="0"/>
          <w:sz w:val="23"/>
          <w:szCs w:val="23"/>
          <w:lang w:eastAsia="uk-UA"/>
        </w:rPr>
        <w:t xml:space="preserve">11.2. </w:t>
      </w:r>
      <w:r w:rsidRPr="00555967">
        <w:rPr>
          <w:rFonts w:ascii="Times New Roman" w:hAnsi="Times New Roman" w:cs="Times New Roman"/>
          <w:b/>
          <w:snapToGrid w:val="0"/>
          <w:sz w:val="23"/>
          <w:szCs w:val="23"/>
          <w:lang w:eastAsia="uk-UA"/>
        </w:rPr>
        <w:t>Прикінцеві положення:</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11.2.1.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11.2.2. У випадках, не передбачених Договором, Сторони керуються чинним законодавством України.</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11.2.3.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11.2.4.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1) зменшення обсягів закупівлі, зокрема з урахуванням фактичного обсягу видатків замовника;</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264E" w:rsidRPr="00555967" w:rsidRDefault="00A3264E" w:rsidP="00A3264E">
      <w:pPr>
        <w:widowControl w:val="0"/>
        <w:tabs>
          <w:tab w:val="left" w:pos="0"/>
          <w:tab w:val="left" w:pos="709"/>
        </w:tabs>
        <w:ind w:right="-142" w:firstLine="709"/>
        <w:contextualSpacing/>
        <w:jc w:val="both"/>
        <w:rPr>
          <w:rFonts w:ascii="Times New Roman" w:hAnsi="Times New Roman" w:cs="Times New Roman"/>
          <w:sz w:val="23"/>
          <w:szCs w:val="23"/>
        </w:rPr>
      </w:pPr>
      <w:r w:rsidRPr="00555967">
        <w:rPr>
          <w:rFonts w:ascii="Times New Roman" w:hAnsi="Times New Roman" w:cs="Times New Roman"/>
          <w:sz w:val="23"/>
          <w:szCs w:val="23"/>
        </w:rPr>
        <w:t>8) зміни умов у зв’язку із застосуванням положень частини шостої статті 41 Закону України «Про публічні закупівлі».</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11.2.5. Замовник засвідчує, що він є державною неприбутковою установою.</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 xml:space="preserve">11.2.6. Виконавець засвідчує, що він є ________________ </w:t>
      </w:r>
      <w:r w:rsidRPr="00555967">
        <w:rPr>
          <w:rFonts w:ascii="Times New Roman" w:hAnsi="Times New Roman" w:cs="Times New Roman"/>
          <w:i/>
          <w:sz w:val="23"/>
          <w:szCs w:val="23"/>
          <w:lang w:eastAsia="en-US"/>
        </w:rPr>
        <w:t>(вказати статус платника податку)</w:t>
      </w:r>
      <w:r w:rsidRPr="00555967">
        <w:rPr>
          <w:rFonts w:ascii="Times New Roman" w:hAnsi="Times New Roman" w:cs="Times New Roman"/>
          <w:sz w:val="23"/>
          <w:szCs w:val="23"/>
          <w:lang w:eastAsia="en-US"/>
        </w:rPr>
        <w:t>.</w:t>
      </w:r>
    </w:p>
    <w:p w:rsidR="00A3264E" w:rsidRPr="00555967" w:rsidRDefault="00A3264E" w:rsidP="00A3264E">
      <w:pPr>
        <w:ind w:right="-142" w:firstLine="709"/>
        <w:jc w:val="both"/>
        <w:rPr>
          <w:rFonts w:ascii="Times New Roman" w:hAnsi="Times New Roman" w:cs="Times New Roman"/>
          <w:sz w:val="23"/>
          <w:szCs w:val="23"/>
          <w:lang w:eastAsia="en-US"/>
        </w:rPr>
      </w:pPr>
      <w:r w:rsidRPr="00555967">
        <w:rPr>
          <w:rFonts w:ascii="Times New Roman" w:hAnsi="Times New Roman" w:cs="Times New Roman"/>
          <w:sz w:val="23"/>
          <w:szCs w:val="23"/>
          <w:lang w:eastAsia="en-US"/>
        </w:rPr>
        <w:t>11.2.7. У разі реорганізації установи, всі права та обов’язки переходять Правонаступнику.</w:t>
      </w:r>
    </w:p>
    <w:p w:rsidR="00A3264E" w:rsidRPr="00555967" w:rsidRDefault="00A3264E" w:rsidP="00A3264E">
      <w:pPr>
        <w:ind w:right="-142" w:firstLine="709"/>
        <w:jc w:val="both"/>
        <w:rPr>
          <w:rFonts w:ascii="Times New Roman" w:hAnsi="Times New Roman" w:cs="Times New Roman"/>
          <w:sz w:val="23"/>
          <w:szCs w:val="23"/>
          <w:lang w:eastAsia="en-US"/>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12. Додатки до Договору</w:t>
      </w: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12.1. Невід’ємними частинами Договору є:</w:t>
      </w:r>
    </w:p>
    <w:p w:rsidR="00A3264E" w:rsidRPr="00555967" w:rsidRDefault="00A3264E" w:rsidP="00A3264E">
      <w:pPr>
        <w:ind w:right="-142" w:firstLine="709"/>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 Додаток № 1 – «</w:t>
      </w:r>
      <w:r w:rsidRPr="00555967">
        <w:rPr>
          <w:rFonts w:ascii="Times New Roman" w:hAnsi="Times New Roman" w:cs="Times New Roman"/>
          <w:snapToGrid w:val="0"/>
          <w:sz w:val="23"/>
          <w:szCs w:val="23"/>
          <w:lang w:eastAsia="en-US"/>
        </w:rPr>
        <w:t>Місцезнаходження будівель/приміщень Замовника, площа прибудинкових територій та інші характеристики</w:t>
      </w:r>
      <w:r w:rsidRPr="00555967">
        <w:rPr>
          <w:rFonts w:ascii="Times New Roman" w:hAnsi="Times New Roman" w:cs="Times New Roman"/>
          <w:sz w:val="23"/>
          <w:szCs w:val="23"/>
          <w:lang w:eastAsia="uk-UA"/>
        </w:rPr>
        <w:t>»;</w:t>
      </w:r>
    </w:p>
    <w:p w:rsidR="00A3264E" w:rsidRPr="00555967" w:rsidRDefault="00A3264E" w:rsidP="00A3264E">
      <w:pPr>
        <w:ind w:right="-142" w:firstLine="709"/>
        <w:jc w:val="both"/>
        <w:rPr>
          <w:rFonts w:ascii="Times New Roman" w:hAnsi="Times New Roman" w:cs="Times New Roman"/>
          <w:bCs/>
          <w:sz w:val="23"/>
          <w:szCs w:val="23"/>
          <w:lang w:eastAsia="uk-UA"/>
        </w:rPr>
      </w:pPr>
      <w:r w:rsidRPr="00555967">
        <w:rPr>
          <w:rFonts w:ascii="Times New Roman" w:hAnsi="Times New Roman" w:cs="Times New Roman"/>
          <w:bCs/>
          <w:sz w:val="23"/>
          <w:szCs w:val="23"/>
          <w:lang w:eastAsia="uk-UA"/>
        </w:rPr>
        <w:t>- Додаток № 2 –</w:t>
      </w:r>
      <w:r w:rsidRPr="00555967">
        <w:rPr>
          <w:rFonts w:ascii="Times New Roman" w:hAnsi="Times New Roman" w:cs="Times New Roman"/>
          <w:sz w:val="23"/>
          <w:szCs w:val="23"/>
          <w:lang w:eastAsia="uk-UA"/>
        </w:rPr>
        <w:t xml:space="preserve"> «Перелік обсягів, кількості та вартість послуг з прибирання приміщень та прибудинкової території»</w:t>
      </w:r>
      <w:r w:rsidRPr="00555967">
        <w:rPr>
          <w:rFonts w:ascii="Times New Roman" w:hAnsi="Times New Roman" w:cs="Times New Roman"/>
          <w:bCs/>
          <w:sz w:val="23"/>
          <w:szCs w:val="23"/>
          <w:lang w:eastAsia="uk-UA"/>
        </w:rPr>
        <w:t>;</w:t>
      </w:r>
    </w:p>
    <w:p w:rsidR="001F4781" w:rsidRPr="00555967" w:rsidRDefault="00A3264E" w:rsidP="001F4781">
      <w:pPr>
        <w:ind w:right="-142" w:firstLine="709"/>
        <w:jc w:val="both"/>
        <w:rPr>
          <w:rFonts w:ascii="Times New Roman" w:hAnsi="Times New Roman" w:cs="Times New Roman"/>
          <w:bCs/>
          <w:sz w:val="23"/>
          <w:szCs w:val="23"/>
          <w:lang w:eastAsia="uk-UA"/>
        </w:rPr>
      </w:pPr>
      <w:r w:rsidRPr="00555967">
        <w:rPr>
          <w:rFonts w:ascii="Times New Roman" w:hAnsi="Times New Roman" w:cs="Times New Roman"/>
          <w:bCs/>
          <w:sz w:val="23"/>
          <w:szCs w:val="23"/>
          <w:lang w:eastAsia="uk-UA"/>
        </w:rPr>
        <w:t>- Додаток № 3 – «Перелік кількості та вартості миючих, чистячих, дезінфікуючих засобів, витратних матеріалів, спеціалізованого інвентарю та обладнання»;</w:t>
      </w:r>
    </w:p>
    <w:p w:rsidR="001F4781" w:rsidRPr="00555967" w:rsidRDefault="00A3264E" w:rsidP="001F4781">
      <w:pPr>
        <w:ind w:right="-142" w:firstLine="709"/>
        <w:jc w:val="both"/>
        <w:rPr>
          <w:rFonts w:ascii="Times New Roman" w:hAnsi="Times New Roman" w:cs="Times New Roman"/>
          <w:sz w:val="23"/>
          <w:szCs w:val="23"/>
          <w:u w:val="single"/>
        </w:rPr>
      </w:pPr>
      <w:r w:rsidRPr="00555967">
        <w:rPr>
          <w:rFonts w:ascii="Times New Roman" w:hAnsi="Times New Roman" w:cs="Times New Roman"/>
          <w:bCs/>
          <w:sz w:val="23"/>
          <w:szCs w:val="23"/>
          <w:lang w:eastAsia="uk-UA"/>
        </w:rPr>
        <w:t>- Додаток № 4 – «Калькуляція»</w:t>
      </w:r>
      <w:r w:rsidR="001F4781" w:rsidRPr="00555967">
        <w:rPr>
          <w:rFonts w:ascii="Times New Roman" w:hAnsi="Times New Roman" w:cs="Times New Roman"/>
          <w:bCs/>
          <w:sz w:val="23"/>
          <w:szCs w:val="23"/>
          <w:lang w:eastAsia="uk-UA"/>
        </w:rPr>
        <w:t xml:space="preserve"> </w:t>
      </w:r>
      <w:r w:rsidR="001F4781" w:rsidRPr="001212A7">
        <w:rPr>
          <w:rFonts w:ascii="Times New Roman" w:hAnsi="Times New Roman" w:cs="Times New Roman"/>
          <w:sz w:val="23"/>
          <w:szCs w:val="23"/>
          <w:u w:val="single"/>
        </w:rPr>
        <w:t>(з розрахунку на місяць)</w:t>
      </w:r>
      <w:r w:rsidR="00C73472" w:rsidRPr="001212A7">
        <w:rPr>
          <w:rFonts w:ascii="Times New Roman" w:hAnsi="Times New Roman" w:cs="Times New Roman"/>
          <w:sz w:val="23"/>
          <w:szCs w:val="23"/>
          <w:u w:val="single"/>
        </w:rPr>
        <w:t>.</w:t>
      </w:r>
    </w:p>
    <w:p w:rsidR="00A3264E" w:rsidRPr="00555967" w:rsidRDefault="00A3264E" w:rsidP="00A3264E">
      <w:pPr>
        <w:ind w:right="-142" w:firstLine="709"/>
        <w:jc w:val="both"/>
        <w:rPr>
          <w:rFonts w:ascii="Times New Roman" w:hAnsi="Times New Roman" w:cs="Times New Roman"/>
          <w:bCs/>
          <w:sz w:val="23"/>
          <w:szCs w:val="23"/>
          <w:lang w:eastAsia="uk-UA"/>
        </w:rPr>
      </w:pPr>
      <w:r w:rsidRPr="00555967">
        <w:rPr>
          <w:rFonts w:ascii="Times New Roman" w:hAnsi="Times New Roman" w:cs="Times New Roman"/>
          <w:bCs/>
          <w:sz w:val="23"/>
          <w:szCs w:val="23"/>
          <w:lang w:eastAsia="uk-UA"/>
        </w:rPr>
        <w:t>.</w:t>
      </w:r>
    </w:p>
    <w:p w:rsidR="00A3264E" w:rsidRPr="00555967" w:rsidRDefault="00A3264E" w:rsidP="00A3264E">
      <w:pPr>
        <w:ind w:right="-142"/>
        <w:jc w:val="center"/>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13. РЕКВІЗИТИ СТОРІН:</w:t>
      </w:r>
    </w:p>
    <w:tbl>
      <w:tblPr>
        <w:tblW w:w="9923" w:type="dxa"/>
        <w:tblInd w:w="108" w:type="dxa"/>
        <w:tblLook w:val="00A0"/>
      </w:tblPr>
      <w:tblGrid>
        <w:gridCol w:w="4962"/>
        <w:gridCol w:w="4961"/>
      </w:tblGrid>
      <w:tr w:rsidR="00A3264E" w:rsidRPr="00555967" w:rsidTr="00A3264E">
        <w:tc>
          <w:tcPr>
            <w:tcW w:w="4962" w:type="dxa"/>
          </w:tcPr>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Замовник:</w:t>
            </w: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Головне управління Пенсійного</w:t>
            </w: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фонду України в м. Києві</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Адреса юридична:</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04053, м. Київ, вул. Бульварно-Кудрявська, 16</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 xml:space="preserve">Адреса фактична: </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04053, м. Київ, вул. Бульварно-Кудрявська, 16</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ідентифікаційний код за ЄДРПОУ 42098368</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банківські реквізити:</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р/р UA283226690000025606307208000</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в філії ТВБВ № 10026/0159</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Головного управління по м. Києву</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та Київській області АТ «Ощадбанк»</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Тел.: (044) 486-77-94</w:t>
            </w: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E-mail: kiev_gu@kv.pfu.gov.ua</w:t>
            </w: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Начальник</w:t>
            </w: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sz w:val="23"/>
                <w:szCs w:val="23"/>
                <w:lang w:eastAsia="uk-UA"/>
              </w:rPr>
              <w:t>____________________</w:t>
            </w:r>
            <w:r w:rsidRPr="00555967">
              <w:rPr>
                <w:rFonts w:ascii="Times New Roman" w:hAnsi="Times New Roman" w:cs="Times New Roman"/>
                <w:b/>
                <w:sz w:val="23"/>
                <w:szCs w:val="23"/>
                <w:lang w:eastAsia="uk-UA"/>
              </w:rPr>
              <w:t xml:space="preserve"> Олена БОЙКО</w:t>
            </w:r>
          </w:p>
          <w:p w:rsidR="00A3264E" w:rsidRPr="00C269F7" w:rsidRDefault="00A3264E" w:rsidP="00A3264E">
            <w:pPr>
              <w:ind w:right="-142"/>
              <w:jc w:val="both"/>
              <w:rPr>
                <w:rFonts w:ascii="Times New Roman" w:hAnsi="Times New Roman" w:cs="Times New Roman"/>
                <w:sz w:val="16"/>
                <w:szCs w:val="16"/>
                <w:lang w:eastAsia="uk-UA"/>
              </w:rPr>
            </w:pPr>
            <w:r w:rsidRPr="00C269F7">
              <w:rPr>
                <w:rFonts w:ascii="Times New Roman" w:hAnsi="Times New Roman" w:cs="Times New Roman"/>
                <w:sz w:val="16"/>
                <w:szCs w:val="16"/>
                <w:lang w:eastAsia="uk-UA"/>
              </w:rPr>
              <w:t>М.П.</w:t>
            </w:r>
          </w:p>
        </w:tc>
        <w:tc>
          <w:tcPr>
            <w:tcW w:w="4961" w:type="dxa"/>
          </w:tcPr>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Виконавець:</w:t>
            </w: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________________ /_____________/</w:t>
            </w:r>
          </w:p>
          <w:p w:rsidR="00A3264E" w:rsidRPr="00C269F7" w:rsidRDefault="00A3264E" w:rsidP="00A3264E">
            <w:pPr>
              <w:ind w:right="-142"/>
              <w:jc w:val="both"/>
              <w:rPr>
                <w:rFonts w:ascii="Times New Roman" w:hAnsi="Times New Roman" w:cs="Times New Roman"/>
                <w:sz w:val="16"/>
                <w:szCs w:val="16"/>
                <w:lang w:eastAsia="uk-UA"/>
              </w:rPr>
            </w:pPr>
            <w:r w:rsidRPr="00C269F7">
              <w:rPr>
                <w:rFonts w:ascii="Times New Roman" w:hAnsi="Times New Roman" w:cs="Times New Roman"/>
                <w:sz w:val="16"/>
                <w:szCs w:val="16"/>
                <w:lang w:eastAsia="uk-UA"/>
              </w:rPr>
              <w:t>М.П.</w:t>
            </w:r>
          </w:p>
        </w:tc>
      </w:tr>
    </w:tbl>
    <w:p w:rsidR="00A3264E" w:rsidRPr="00555967" w:rsidRDefault="00A3264E" w:rsidP="00A3264E">
      <w:pPr>
        <w:jc w:val="right"/>
        <w:rPr>
          <w:rFonts w:ascii="Times New Roman" w:eastAsia="Times New Roman" w:hAnsi="Times New Roman" w:cs="Times New Roman"/>
          <w:b/>
          <w:color w:val="000000"/>
          <w:sz w:val="23"/>
          <w:szCs w:val="23"/>
        </w:rPr>
      </w:pPr>
    </w:p>
    <w:p w:rsidR="00A3264E" w:rsidRPr="00555967" w:rsidRDefault="00A3264E">
      <w:pP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br w:type="page"/>
      </w:r>
    </w:p>
    <w:p w:rsidR="00A3264E" w:rsidRPr="00555967" w:rsidRDefault="00A3264E" w:rsidP="00A3264E">
      <w:pPr>
        <w:ind w:left="7788"/>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lastRenderedPageBreak/>
        <w:t>Додаток № 1</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до Договору про закупівлю послуг</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з прибирання офісних приміщень та</w:t>
      </w:r>
    </w:p>
    <w:p w:rsidR="00A3264E" w:rsidRPr="00555967" w:rsidRDefault="00A3264E" w:rsidP="00A3264E">
      <w:pPr>
        <w:ind w:left="5664" w:right="-426"/>
        <w:rPr>
          <w:rFonts w:ascii="Times New Roman" w:eastAsia="Times New Roman" w:hAnsi="Times New Roman" w:cs="Times New Roman"/>
          <w:color w:val="000000"/>
          <w:sz w:val="23"/>
          <w:szCs w:val="23"/>
        </w:rPr>
      </w:pPr>
      <w:r w:rsidRPr="00555967">
        <w:rPr>
          <w:rFonts w:ascii="Times New Roman" w:hAnsi="Times New Roman" w:cs="Times New Roman"/>
          <w:sz w:val="23"/>
          <w:szCs w:val="23"/>
          <w:lang w:eastAsia="en-US"/>
        </w:rPr>
        <w:t>прибудинкових територій</w:t>
      </w:r>
    </w:p>
    <w:p w:rsidR="00A3264E" w:rsidRPr="00555967" w:rsidRDefault="00A3264E" w:rsidP="00A3264E">
      <w:pPr>
        <w:ind w:left="-142" w:right="-426"/>
        <w:contextualSpacing/>
        <w:jc w:val="center"/>
        <w:rPr>
          <w:rFonts w:ascii="Times New Roman" w:eastAsia="MS Mincho;ＭＳ 明朝" w:hAnsi="Times New Roman" w:cs="Times New Roman"/>
          <w:b/>
          <w:sz w:val="23"/>
          <w:szCs w:val="23"/>
        </w:rPr>
      </w:pPr>
    </w:p>
    <w:p w:rsidR="00A3264E" w:rsidRPr="00555967" w:rsidRDefault="00A3264E" w:rsidP="00A3264E">
      <w:pPr>
        <w:contextualSpacing/>
        <w:jc w:val="center"/>
        <w:rPr>
          <w:rFonts w:ascii="Times New Roman" w:hAnsi="Times New Roman" w:cs="Times New Roman"/>
          <w:b/>
          <w:color w:val="000000"/>
          <w:sz w:val="23"/>
          <w:szCs w:val="23"/>
        </w:rPr>
      </w:pPr>
      <w:r w:rsidRPr="00555967">
        <w:rPr>
          <w:rFonts w:ascii="Times New Roman" w:hAnsi="Times New Roman" w:cs="Times New Roman"/>
          <w:b/>
          <w:noProof/>
          <w:sz w:val="23"/>
          <w:szCs w:val="23"/>
        </w:rPr>
        <w:t>Місцезнаходження будівель/приміщень Замовника, площа прибудинкових територій та інші характеристики</w:t>
      </w:r>
    </w:p>
    <w:p w:rsidR="00A3264E" w:rsidRPr="00555967" w:rsidRDefault="00A3264E" w:rsidP="00A3264E">
      <w:pPr>
        <w:contextualSpacing/>
        <w:jc w:val="center"/>
        <w:rPr>
          <w:rFonts w:ascii="Times New Roman" w:hAnsi="Times New Roman" w:cs="Times New Roman"/>
          <w:b/>
          <w:color w:val="000000"/>
          <w:sz w:val="23"/>
          <w:szCs w:val="23"/>
        </w:rPr>
      </w:pPr>
    </w:p>
    <w:tbl>
      <w:tblPr>
        <w:tblW w:w="5520" w:type="pct"/>
        <w:tblInd w:w="-923" w:type="dxa"/>
        <w:tblLayout w:type="fixed"/>
        <w:tblCellMar>
          <w:left w:w="70" w:type="dxa"/>
          <w:right w:w="70" w:type="dxa"/>
        </w:tblCellMar>
        <w:tblLook w:val="0000"/>
      </w:tblPr>
      <w:tblGrid>
        <w:gridCol w:w="446"/>
        <w:gridCol w:w="3383"/>
        <w:gridCol w:w="1133"/>
        <w:gridCol w:w="994"/>
        <w:gridCol w:w="991"/>
        <w:gridCol w:w="708"/>
        <w:gridCol w:w="852"/>
        <w:gridCol w:w="566"/>
        <w:gridCol w:w="1135"/>
        <w:gridCol w:w="1213"/>
      </w:tblGrid>
      <w:tr w:rsidR="003C2E4E" w:rsidRPr="00555967" w:rsidTr="003C2E4E">
        <w:trPr>
          <w:cantSplit/>
          <w:trHeight w:val="2365"/>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 з/п</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Адреса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Загальна площа приміщення (м²)</w:t>
            </w:r>
          </w:p>
        </w:tc>
        <w:tc>
          <w:tcPr>
            <w:tcW w:w="435" w:type="pct"/>
            <w:tcBorders>
              <w:top w:val="single" w:sz="2" w:space="0" w:color="000000"/>
              <w:left w:val="single" w:sz="2" w:space="0" w:color="000000"/>
              <w:bottom w:val="single" w:sz="2" w:space="0" w:color="000000"/>
              <w:right w:val="single" w:sz="4" w:space="0" w:color="auto"/>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Площа приміщення, яка потребує прибирання(м²)</w:t>
            </w:r>
          </w:p>
        </w:tc>
        <w:tc>
          <w:tcPr>
            <w:tcW w:w="434" w:type="pct"/>
            <w:tcBorders>
              <w:top w:val="single" w:sz="2" w:space="0" w:color="000000"/>
              <w:left w:val="single" w:sz="4" w:space="0" w:color="auto"/>
              <w:bottom w:val="single" w:sz="2" w:space="0" w:color="000000"/>
              <w:right w:val="single" w:sz="2" w:space="0" w:color="000000"/>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Площа архівів, яка потребує прибирання (м</w:t>
            </w:r>
            <w:r w:rsidRPr="00555967">
              <w:rPr>
                <w:rFonts w:ascii="Times New Roman" w:hAnsi="Times New Roman" w:cs="Times New Roman"/>
                <w:sz w:val="20"/>
                <w:szCs w:val="20"/>
                <w:vertAlign w:val="superscript"/>
                <w:lang w:val="uk-UA"/>
              </w:rPr>
              <w:t>2</w:t>
            </w:r>
            <w:r w:rsidRPr="00555967">
              <w:rPr>
                <w:rFonts w:ascii="Times New Roman" w:hAnsi="Times New Roman" w:cs="Times New Roman"/>
                <w:sz w:val="20"/>
                <w:szCs w:val="20"/>
                <w:lang w:val="uk-UA"/>
              </w:rPr>
              <w:t>)</w:t>
            </w:r>
          </w:p>
        </w:tc>
        <w:tc>
          <w:tcPr>
            <w:tcW w:w="310" w:type="pct"/>
            <w:tcBorders>
              <w:top w:val="single" w:sz="2" w:space="0" w:color="000000"/>
              <w:left w:val="single" w:sz="4" w:space="0" w:color="auto"/>
              <w:bottom w:val="single" w:sz="2" w:space="0" w:color="000000"/>
              <w:right w:val="single" w:sz="2" w:space="0" w:color="000000"/>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Кількість санвузлів</w:t>
            </w:r>
          </w:p>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на об’єктах (шт.)</w:t>
            </w:r>
          </w:p>
        </w:tc>
        <w:tc>
          <w:tcPr>
            <w:tcW w:w="373" w:type="pct"/>
            <w:tcBorders>
              <w:top w:val="single" w:sz="2" w:space="0" w:color="000000"/>
              <w:left w:val="single" w:sz="2" w:space="0" w:color="000000"/>
              <w:bottom w:val="single" w:sz="2" w:space="0" w:color="000000"/>
              <w:right w:val="single" w:sz="4" w:space="0" w:color="auto"/>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Площа прибирання прибудинкової території</w:t>
            </w:r>
          </w:p>
        </w:tc>
        <w:tc>
          <w:tcPr>
            <w:tcW w:w="248" w:type="pct"/>
            <w:tcBorders>
              <w:top w:val="single" w:sz="2" w:space="0" w:color="000000"/>
              <w:left w:val="single" w:sz="4" w:space="0" w:color="auto"/>
              <w:bottom w:val="single" w:sz="2" w:space="0" w:color="000000"/>
              <w:right w:val="single" w:sz="2" w:space="0" w:color="000000"/>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Кількість місяців</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 xml:space="preserve">Ціна послуги за </w:t>
            </w:r>
            <w:r w:rsidRPr="00555967">
              <w:rPr>
                <w:rFonts w:ascii="Times New Roman" w:hAnsi="Times New Roman" w:cs="Times New Roman"/>
                <w:sz w:val="20"/>
                <w:szCs w:val="20"/>
                <w:lang w:val="uk-UA"/>
              </w:rPr>
              <w:br/>
              <w:t>1 місяць з ПДВ, грн. за прибирання приміщень</w:t>
            </w:r>
          </w:p>
        </w:tc>
        <w:tc>
          <w:tcPr>
            <w:tcW w:w="531" w:type="pct"/>
            <w:tcBorders>
              <w:top w:val="single" w:sz="2" w:space="0" w:color="000000"/>
              <w:left w:val="single" w:sz="2" w:space="0" w:color="000000"/>
              <w:bottom w:val="single" w:sz="2" w:space="0" w:color="000000"/>
              <w:right w:val="single" w:sz="4" w:space="0" w:color="auto"/>
            </w:tcBorders>
            <w:shd w:val="clear" w:color="000000" w:fill="FFFFFF"/>
            <w:textDirection w:val="btLr"/>
            <w:vAlign w:val="center"/>
          </w:tcPr>
          <w:p w:rsidR="003C2E4E" w:rsidRPr="00555967" w:rsidRDefault="003C2E4E" w:rsidP="00A3264E">
            <w:pPr>
              <w:pStyle w:val="afa"/>
              <w:jc w:val="center"/>
              <w:rPr>
                <w:rFonts w:ascii="Times New Roman" w:hAnsi="Times New Roman" w:cs="Times New Roman"/>
                <w:sz w:val="20"/>
                <w:szCs w:val="20"/>
                <w:lang w:val="uk-UA"/>
              </w:rPr>
            </w:pPr>
            <w:r w:rsidRPr="00555967">
              <w:rPr>
                <w:rFonts w:ascii="Times New Roman" w:hAnsi="Times New Roman" w:cs="Times New Roman"/>
                <w:sz w:val="20"/>
                <w:szCs w:val="20"/>
                <w:lang w:val="uk-UA"/>
              </w:rPr>
              <w:t xml:space="preserve">Ціна послуги за </w:t>
            </w:r>
            <w:r w:rsidRPr="00555967">
              <w:rPr>
                <w:rFonts w:ascii="Times New Roman" w:hAnsi="Times New Roman" w:cs="Times New Roman"/>
                <w:sz w:val="20"/>
                <w:szCs w:val="20"/>
                <w:lang w:val="uk-UA"/>
              </w:rPr>
              <w:br/>
              <w:t>1 місяць з ПДВ, грн. за прибирання прибудинкової території</w:t>
            </w:r>
          </w:p>
        </w:tc>
      </w:tr>
      <w:tr w:rsidR="003C2E4E" w:rsidRPr="00555967" w:rsidTr="003C2E4E">
        <w:trPr>
          <w:trHeight w:val="534"/>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03150,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Антоновича, 70</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1186,00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959,0</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227,0</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7</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2.</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02091,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Вербицького, 9-А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1394,40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929,6</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464,8</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5</w:t>
            </w:r>
          </w:p>
        </w:tc>
        <w:tc>
          <w:tcPr>
            <w:tcW w:w="373" w:type="pct"/>
            <w:tcBorders>
              <w:top w:val="single" w:sz="2" w:space="0" w:color="000000"/>
              <w:left w:val="single" w:sz="2" w:space="0" w:color="000000"/>
              <w:bottom w:val="single" w:sz="4" w:space="0" w:color="auto"/>
              <w:right w:val="single" w:sz="4" w:space="0" w:color="auto"/>
            </w:tcBorders>
            <w:shd w:val="clear" w:color="000000" w:fill="FFFFFF"/>
            <w:vAlign w:val="center"/>
          </w:tcPr>
          <w:p w:rsidR="003C2E4E" w:rsidRPr="00555967" w:rsidRDefault="003C2E4E" w:rsidP="003C2E4E">
            <w:pPr>
              <w:jc w:val="center"/>
              <w:rPr>
                <w:rFonts w:ascii="Times New Roman" w:hAnsi="Times New Roman" w:cs="Times New Roman"/>
                <w:b/>
              </w:rPr>
            </w:pPr>
            <w:r w:rsidRPr="00555967">
              <w:rPr>
                <w:rFonts w:ascii="Times New Roman" w:hAnsi="Times New Roman" w:cs="Times New Roman"/>
              </w:rPr>
              <w:t>478,0</w:t>
            </w:r>
          </w:p>
        </w:tc>
        <w:tc>
          <w:tcPr>
            <w:tcW w:w="248" w:type="pct"/>
            <w:tcBorders>
              <w:top w:val="single" w:sz="2" w:space="0" w:color="000000"/>
              <w:left w:val="single" w:sz="4" w:space="0" w:color="auto"/>
              <w:bottom w:val="single" w:sz="4" w:space="0" w:color="auto"/>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3.</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02225,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Каштанова, 6</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617,6</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568,3</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49,3</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2</w:t>
            </w:r>
          </w:p>
        </w:tc>
        <w:tc>
          <w:tcPr>
            <w:tcW w:w="373" w:type="pct"/>
            <w:tcBorders>
              <w:top w:val="single" w:sz="4" w:space="0" w:color="auto"/>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jc w:val="center"/>
              <w:rPr>
                <w:rFonts w:ascii="Times New Roman" w:hAnsi="Times New Roman" w:cs="Times New Roman"/>
                <w:b/>
              </w:rPr>
            </w:pPr>
            <w:r w:rsidRPr="00555967">
              <w:rPr>
                <w:rFonts w:ascii="Times New Roman" w:hAnsi="Times New Roman" w:cs="Times New Roman"/>
              </w:rPr>
              <w:t>900,0</w:t>
            </w:r>
          </w:p>
        </w:tc>
        <w:tc>
          <w:tcPr>
            <w:tcW w:w="248" w:type="pct"/>
            <w:tcBorders>
              <w:top w:val="single" w:sz="4" w:space="0" w:color="auto"/>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4.</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03113,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провулок Артилерійський, 7-9</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732,6</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719.5</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13,1</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6</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5.</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04070,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Борисоглібська,14-А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445,50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341,5</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104,0</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6.</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04070,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Волоська, 36/38А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448,90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325,2</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123,7</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2</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7.</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01054,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Бульварно-Кудрявська, 29</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jc w:val="center"/>
              <w:rPr>
                <w:rFonts w:ascii="Times New Roman" w:hAnsi="Times New Roman" w:cs="Times New Roman"/>
                <w:b/>
              </w:rPr>
            </w:pPr>
            <w:r w:rsidRPr="00555967">
              <w:rPr>
                <w:rFonts w:ascii="Times New Roman" w:hAnsi="Times New Roman" w:cs="Times New Roman"/>
              </w:rPr>
              <w:t>1540,0</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8.</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pStyle w:val="a8"/>
              <w:tabs>
                <w:tab w:val="num" w:pos="-180"/>
                <w:tab w:val="left" w:pos="540"/>
              </w:tabs>
              <w:rPr>
                <w:rFonts w:eastAsia="Times New Roman"/>
                <w:sz w:val="20"/>
                <w:szCs w:val="20"/>
              </w:rPr>
            </w:pPr>
            <w:r w:rsidRPr="00555967">
              <w:rPr>
                <w:rFonts w:eastAsia="Times New Roman"/>
                <w:sz w:val="20"/>
                <w:szCs w:val="20"/>
              </w:rPr>
              <w:t>04213, Україна, м. Київ, проспект Володимира Івасюка (Героїв Сталінграда), 57</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407,90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407,9</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9.</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04112,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Парково-Сирецька, 19-А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377,60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237,6</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140,0</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2</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10.</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03151,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Керченська, 5-А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766,70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632,7</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134,0</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jc w:val="center"/>
              <w:rPr>
                <w:rFonts w:ascii="Times New Roman" w:hAnsi="Times New Roman" w:cs="Times New Roman"/>
                <w:b/>
              </w:rPr>
            </w:pPr>
            <w:r w:rsidRPr="00555967">
              <w:rPr>
                <w:rFonts w:ascii="Times New Roman" w:hAnsi="Times New Roman" w:cs="Times New Roman"/>
              </w:rPr>
              <w:t>1270,5</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11.</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04053,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Бульварно-Кудрявська, 16</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1184,60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1146,3</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38,3</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7</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03067,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пров. Західний, 4-А</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828,30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615,3</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213,0</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3</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jc w:val="center"/>
              <w:rPr>
                <w:rFonts w:ascii="Times New Roman" w:hAnsi="Times New Roman" w:cs="Times New Roman"/>
                <w:b/>
              </w:rPr>
            </w:pPr>
            <w:r w:rsidRPr="00555967">
              <w:rPr>
                <w:rFonts w:ascii="Times New Roman" w:hAnsi="Times New Roman" w:cs="Times New Roman"/>
              </w:rPr>
              <w:t>600,2</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13.</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02094, Україна, м.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Азербайджанська, 8-Б</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562,0</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481,6</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80,4</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5</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14.</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269F7" w:rsidRDefault="003C2E4E" w:rsidP="00C269F7">
            <w:pPr>
              <w:pStyle w:val="a8"/>
              <w:tabs>
                <w:tab w:val="num" w:pos="-180"/>
                <w:tab w:val="left" w:pos="540"/>
              </w:tabs>
              <w:rPr>
                <w:rFonts w:eastAsia="Times New Roman"/>
                <w:sz w:val="20"/>
                <w:szCs w:val="20"/>
              </w:rPr>
            </w:pPr>
            <w:r w:rsidRPr="00555967">
              <w:rPr>
                <w:rFonts w:eastAsia="Times New Roman"/>
                <w:sz w:val="20"/>
                <w:szCs w:val="20"/>
              </w:rPr>
              <w:t>03148, Україна, Київ,</w:t>
            </w:r>
          </w:p>
          <w:p w:rsidR="003C2E4E" w:rsidRPr="00555967" w:rsidRDefault="003C2E4E" w:rsidP="00C269F7">
            <w:pPr>
              <w:pStyle w:val="a8"/>
              <w:tabs>
                <w:tab w:val="num" w:pos="-180"/>
                <w:tab w:val="left" w:pos="540"/>
              </w:tabs>
              <w:rPr>
                <w:rFonts w:eastAsia="Times New Roman"/>
                <w:sz w:val="20"/>
                <w:szCs w:val="20"/>
              </w:rPr>
            </w:pPr>
            <w:r w:rsidRPr="00555967">
              <w:rPr>
                <w:rFonts w:eastAsia="Times New Roman"/>
                <w:sz w:val="20"/>
                <w:szCs w:val="20"/>
              </w:rPr>
              <w:t>вул. Гната Юри, 14-Б</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439,9</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439,9</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15</w:t>
            </w:r>
            <w:r w:rsidR="00C269F7">
              <w:rPr>
                <w:rFonts w:ascii="Times New Roman" w:hAnsi="Times New Roman" w:cs="Times New Roman"/>
              </w:rPr>
              <w:t>.</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pStyle w:val="a8"/>
              <w:tabs>
                <w:tab w:val="num" w:pos="-180"/>
                <w:tab w:val="left" w:pos="540"/>
              </w:tabs>
              <w:rPr>
                <w:rFonts w:eastAsia="Times New Roman"/>
                <w:sz w:val="20"/>
                <w:szCs w:val="20"/>
              </w:rPr>
            </w:pPr>
            <w:r w:rsidRPr="00555967">
              <w:rPr>
                <w:rFonts w:eastAsia="Times New Roman"/>
                <w:sz w:val="20"/>
                <w:szCs w:val="20"/>
              </w:rPr>
              <w:t>03047, Україна, м. Київ, проспект Берестейський (Перемоги), 50</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695,7</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695,7</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r w:rsidRPr="00555967">
              <w:rPr>
                <w:rFonts w:ascii="Times New Roman" w:hAnsi="Times New Roman" w:cs="Times New Roman"/>
                <w:b/>
              </w:rPr>
              <w:t>-</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r w:rsidR="003C2E4E" w:rsidRPr="00555967" w:rsidTr="003C2E4E">
        <w:trPr>
          <w:trHeight w:val="503"/>
        </w:trPr>
        <w:tc>
          <w:tcPr>
            <w:tcW w:w="1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16</w:t>
            </w:r>
            <w:r w:rsidR="00C269F7">
              <w:rPr>
                <w:rFonts w:ascii="Times New Roman" w:hAnsi="Times New Roman" w:cs="Times New Roman"/>
              </w:rPr>
              <w:t>.</w:t>
            </w:r>
          </w:p>
        </w:tc>
        <w:tc>
          <w:tcPr>
            <w:tcW w:w="148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pStyle w:val="afa"/>
              <w:rPr>
                <w:rFonts w:ascii="Times New Roman" w:hAnsi="Times New Roman" w:cs="Times New Roman"/>
                <w:sz w:val="20"/>
                <w:szCs w:val="20"/>
                <w:lang w:val="uk-UA"/>
              </w:rPr>
            </w:pPr>
            <w:r w:rsidRPr="00555967">
              <w:rPr>
                <w:rFonts w:ascii="Times New Roman" w:eastAsia="Times New Roman" w:hAnsi="Times New Roman" w:cs="Times New Roman"/>
                <w:sz w:val="20"/>
                <w:szCs w:val="20"/>
                <w:lang w:val="uk-UA"/>
              </w:rPr>
              <w:t>03062, Україна, м. Київ, проспект Берестейський (Перемоги), 92/2</w:t>
            </w:r>
          </w:p>
        </w:tc>
        <w:tc>
          <w:tcPr>
            <w:tcW w:w="496"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1869,1</w:t>
            </w:r>
          </w:p>
        </w:tc>
        <w:tc>
          <w:tcPr>
            <w:tcW w:w="435"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1776,4</w:t>
            </w:r>
          </w:p>
        </w:tc>
        <w:tc>
          <w:tcPr>
            <w:tcW w:w="434"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92,7</w:t>
            </w:r>
          </w:p>
        </w:tc>
        <w:tc>
          <w:tcPr>
            <w:tcW w:w="310"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contextualSpacing/>
              <w:jc w:val="center"/>
              <w:rPr>
                <w:rFonts w:ascii="Times New Roman" w:hAnsi="Times New Roman" w:cs="Times New Roman"/>
              </w:rPr>
            </w:pPr>
            <w:r w:rsidRPr="00555967">
              <w:rPr>
                <w:rFonts w:ascii="Times New Roman" w:hAnsi="Times New Roman" w:cs="Times New Roman"/>
              </w:rPr>
              <w:t>4</w:t>
            </w:r>
          </w:p>
        </w:tc>
        <w:tc>
          <w:tcPr>
            <w:tcW w:w="373"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3C2E4E">
            <w:pPr>
              <w:jc w:val="center"/>
              <w:rPr>
                <w:rFonts w:ascii="Times New Roman" w:hAnsi="Times New Roman" w:cs="Times New Roman"/>
              </w:rPr>
            </w:pPr>
            <w:r w:rsidRPr="00555967">
              <w:rPr>
                <w:rFonts w:ascii="Times New Roman" w:hAnsi="Times New Roman" w:cs="Times New Roman"/>
              </w:rPr>
              <w:t>1340,0</w:t>
            </w:r>
          </w:p>
        </w:tc>
        <w:tc>
          <w:tcPr>
            <w:tcW w:w="248" w:type="pct"/>
            <w:tcBorders>
              <w:top w:val="single" w:sz="2" w:space="0" w:color="000000"/>
              <w:left w:val="single" w:sz="4" w:space="0" w:color="auto"/>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rPr>
            </w:pPr>
            <w:r w:rsidRPr="00555967">
              <w:rPr>
                <w:rFonts w:ascii="Times New Roman" w:hAnsi="Times New Roman" w:cs="Times New Roman"/>
              </w:rPr>
              <w:t>12</w:t>
            </w:r>
          </w:p>
        </w:tc>
        <w:tc>
          <w:tcPr>
            <w:tcW w:w="49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C2E4E" w:rsidRPr="00555967" w:rsidRDefault="003C2E4E" w:rsidP="00A3264E">
            <w:pPr>
              <w:jc w:val="center"/>
              <w:rPr>
                <w:rFonts w:ascii="Times New Roman" w:hAnsi="Times New Roman" w:cs="Times New Roman"/>
                <w:b/>
              </w:rPr>
            </w:pPr>
          </w:p>
        </w:tc>
        <w:tc>
          <w:tcPr>
            <w:tcW w:w="531"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C2E4E" w:rsidRPr="00555967" w:rsidRDefault="003C2E4E" w:rsidP="00A3264E">
            <w:pPr>
              <w:jc w:val="center"/>
              <w:rPr>
                <w:rFonts w:ascii="Times New Roman" w:hAnsi="Times New Roman" w:cs="Times New Roman"/>
                <w:b/>
              </w:rPr>
            </w:pPr>
          </w:p>
        </w:tc>
      </w:tr>
    </w:tbl>
    <w:p w:rsidR="003C2E4E" w:rsidRPr="00555967" w:rsidRDefault="003C2E4E" w:rsidP="00A3264E">
      <w:pPr>
        <w:ind w:left="-284" w:firstLine="709"/>
        <w:jc w:val="both"/>
        <w:rPr>
          <w:rFonts w:ascii="Times New Roman" w:hAnsi="Times New Roman" w:cs="Times New Roman"/>
          <w:b/>
          <w:bCs/>
          <w:color w:val="000000"/>
          <w:sz w:val="23"/>
          <w:szCs w:val="23"/>
        </w:rPr>
      </w:pPr>
    </w:p>
    <w:p w:rsidR="00A3264E" w:rsidRPr="00555967" w:rsidRDefault="00A3264E" w:rsidP="00A3264E">
      <w:pPr>
        <w:ind w:left="-284" w:firstLine="709"/>
        <w:jc w:val="both"/>
        <w:rPr>
          <w:rFonts w:ascii="Times New Roman" w:hAnsi="Times New Roman" w:cs="Times New Roman"/>
          <w:bCs/>
          <w:color w:val="000000"/>
          <w:sz w:val="23"/>
          <w:szCs w:val="23"/>
          <w:shd w:val="clear" w:color="auto" w:fill="FFFFFF"/>
        </w:rPr>
      </w:pPr>
      <w:r w:rsidRPr="00555967">
        <w:rPr>
          <w:rFonts w:ascii="Times New Roman" w:hAnsi="Times New Roman" w:cs="Times New Roman"/>
          <w:b/>
          <w:bCs/>
          <w:color w:val="000000"/>
          <w:sz w:val="23"/>
          <w:szCs w:val="23"/>
        </w:rPr>
        <w:t>Всього:</w:t>
      </w:r>
      <w:r w:rsidRPr="00555967">
        <w:rPr>
          <w:rFonts w:ascii="Times New Roman" w:hAnsi="Times New Roman" w:cs="Times New Roman"/>
          <w:color w:val="000000"/>
          <w:sz w:val="23"/>
          <w:szCs w:val="23"/>
        </w:rPr>
        <w:t xml:space="preserve"> </w:t>
      </w:r>
      <w:r w:rsidRPr="00555967">
        <w:rPr>
          <w:rFonts w:ascii="Times New Roman" w:hAnsi="Times New Roman" w:cs="Times New Roman"/>
          <w:b/>
          <w:bCs/>
          <w:color w:val="000000"/>
          <w:sz w:val="23"/>
          <w:szCs w:val="23"/>
        </w:rPr>
        <w:t>______________ грн. ___ коп. (</w:t>
      </w:r>
      <w:r w:rsidRPr="00555967">
        <w:rPr>
          <w:rFonts w:ascii="Times New Roman" w:hAnsi="Times New Roman" w:cs="Times New Roman"/>
          <w:b/>
          <w:bCs/>
          <w:i/>
          <w:iCs/>
          <w:color w:val="000000"/>
          <w:sz w:val="23"/>
          <w:szCs w:val="23"/>
        </w:rPr>
        <w:t>сума прописом</w:t>
      </w:r>
      <w:r w:rsidRPr="00555967">
        <w:rPr>
          <w:rFonts w:ascii="Times New Roman" w:hAnsi="Times New Roman" w:cs="Times New Roman"/>
          <w:b/>
          <w:bCs/>
          <w:color w:val="000000"/>
          <w:sz w:val="23"/>
          <w:szCs w:val="23"/>
        </w:rPr>
        <w:t>),</w:t>
      </w:r>
      <w:r w:rsidRPr="00555967">
        <w:rPr>
          <w:rFonts w:ascii="Times New Roman" w:hAnsi="Times New Roman" w:cs="Times New Roman"/>
          <w:color w:val="000000"/>
          <w:sz w:val="23"/>
          <w:szCs w:val="23"/>
        </w:rPr>
        <w:t xml:space="preserve"> </w:t>
      </w:r>
      <w:r w:rsidRPr="00555967">
        <w:rPr>
          <w:rFonts w:ascii="Times New Roman" w:hAnsi="Times New Roman" w:cs="Times New Roman"/>
          <w:b/>
          <w:bCs/>
          <w:color w:val="000000"/>
          <w:sz w:val="23"/>
          <w:szCs w:val="23"/>
        </w:rPr>
        <w:t xml:space="preserve">у тому числі ПДВ _______ грн. ___коп. </w:t>
      </w:r>
      <w:r w:rsidRPr="00555967">
        <w:rPr>
          <w:rFonts w:ascii="Times New Roman" w:hAnsi="Times New Roman" w:cs="Times New Roman"/>
          <w:b/>
          <w:bCs/>
          <w:i/>
          <w:iCs/>
          <w:color w:val="000000"/>
          <w:sz w:val="23"/>
          <w:szCs w:val="23"/>
        </w:rPr>
        <w:t>(сума прописом</w:t>
      </w:r>
      <w:r w:rsidRPr="00555967">
        <w:rPr>
          <w:rFonts w:ascii="Times New Roman" w:hAnsi="Times New Roman" w:cs="Times New Roman"/>
          <w:b/>
          <w:bCs/>
          <w:color w:val="000000"/>
          <w:sz w:val="23"/>
          <w:szCs w:val="23"/>
        </w:rPr>
        <w:t>) (або без ПДВ у разі якщо учасник не є платником ПДВ*).</w:t>
      </w:r>
    </w:p>
    <w:p w:rsidR="00A3264E" w:rsidRPr="00555967" w:rsidRDefault="00A3264E" w:rsidP="00A3264E">
      <w:pPr>
        <w:ind w:left="-284"/>
        <w:jc w:val="both"/>
        <w:rPr>
          <w:rFonts w:ascii="Times New Roman" w:hAnsi="Times New Roman" w:cs="Times New Roman"/>
          <w:color w:val="000000"/>
          <w:sz w:val="23"/>
          <w:szCs w:val="23"/>
        </w:rPr>
      </w:pPr>
      <w:r w:rsidRPr="00555967">
        <w:rPr>
          <w:rFonts w:ascii="Times New Roman" w:hAnsi="Times New Roman" w:cs="Times New Roman"/>
          <w:color w:val="000000"/>
          <w:sz w:val="23"/>
          <w:szCs w:val="23"/>
        </w:rPr>
        <w:t>___________________________________________________________________________</w:t>
      </w:r>
    </w:p>
    <w:p w:rsidR="00A3264E" w:rsidRPr="00555967" w:rsidRDefault="00A3264E" w:rsidP="00A3264E">
      <w:pPr>
        <w:ind w:left="-284"/>
        <w:jc w:val="both"/>
        <w:rPr>
          <w:rFonts w:ascii="Times New Roman" w:hAnsi="Times New Roman" w:cs="Times New Roman"/>
        </w:rPr>
      </w:pPr>
      <w:r w:rsidRPr="00555967">
        <w:rPr>
          <w:rFonts w:ascii="Times New Roman" w:hAnsi="Times New Roman" w:cs="Times New Roman"/>
          <w:color w:val="000000"/>
        </w:rPr>
        <w:t xml:space="preserve">(посада особи, що підписує форму)     </w:t>
      </w:r>
      <w:r w:rsidRPr="00555967">
        <w:rPr>
          <w:rFonts w:ascii="Times New Roman" w:hAnsi="Times New Roman" w:cs="Times New Roman"/>
          <w:color w:val="000000"/>
        </w:rPr>
        <w:tab/>
        <w:t xml:space="preserve">    (підпис)     </w:t>
      </w:r>
      <w:r w:rsidRPr="00555967">
        <w:rPr>
          <w:rFonts w:ascii="Times New Roman" w:hAnsi="Times New Roman" w:cs="Times New Roman"/>
          <w:color w:val="000000"/>
        </w:rPr>
        <w:tab/>
      </w:r>
      <w:r w:rsidRPr="00555967">
        <w:rPr>
          <w:rFonts w:ascii="Times New Roman" w:hAnsi="Times New Roman" w:cs="Times New Roman"/>
          <w:color w:val="000000"/>
        </w:rPr>
        <w:tab/>
        <w:t xml:space="preserve">       ( П.І.Б)   </w:t>
      </w:r>
    </w:p>
    <w:p w:rsidR="00A3264E" w:rsidRPr="00555967" w:rsidRDefault="00A3264E" w:rsidP="00A3264E">
      <w:pPr>
        <w:spacing w:after="120"/>
        <w:ind w:left="-284"/>
        <w:jc w:val="both"/>
        <w:rPr>
          <w:rFonts w:ascii="Times New Roman" w:hAnsi="Times New Roman" w:cs="Times New Roman"/>
          <w:color w:val="000000"/>
          <w:sz w:val="16"/>
          <w:szCs w:val="16"/>
        </w:rPr>
      </w:pPr>
      <w:r w:rsidRPr="00555967">
        <w:rPr>
          <w:rFonts w:ascii="Times New Roman" w:hAnsi="Times New Roman" w:cs="Times New Roman"/>
          <w:color w:val="000000"/>
          <w:sz w:val="16"/>
          <w:szCs w:val="16"/>
        </w:rPr>
        <w:t>М.П.**</w:t>
      </w:r>
    </w:p>
    <w:p w:rsidR="00A3264E" w:rsidRPr="00555967" w:rsidRDefault="00A3264E" w:rsidP="00A3264E">
      <w:pPr>
        <w:shd w:val="clear" w:color="auto" w:fill="FFFFFF"/>
        <w:ind w:left="-284"/>
        <w:jc w:val="both"/>
        <w:outlineLvl w:val="0"/>
        <w:rPr>
          <w:rFonts w:ascii="Times New Roman" w:hAnsi="Times New Roman" w:cs="Times New Roman"/>
          <w:i/>
          <w:sz w:val="16"/>
          <w:szCs w:val="16"/>
        </w:rPr>
      </w:pPr>
      <w:r w:rsidRPr="00555967">
        <w:rPr>
          <w:rFonts w:ascii="Times New Roman" w:hAnsi="Times New Roman" w:cs="Times New Roman"/>
          <w:i/>
          <w:sz w:val="16"/>
          <w:szCs w:val="16"/>
        </w:rPr>
        <w:t>* Якщо учасник не є платником ПДВ про це необхідно надати довідку у довільній формі із зазначенням підстав з посиланнями на нормативно-правові акти.</w:t>
      </w:r>
    </w:p>
    <w:p w:rsidR="00A3264E" w:rsidRPr="00555967" w:rsidRDefault="00A3264E" w:rsidP="00A3264E">
      <w:pPr>
        <w:shd w:val="clear" w:color="auto" w:fill="FFFFFF"/>
        <w:ind w:left="-284"/>
        <w:jc w:val="both"/>
        <w:outlineLvl w:val="0"/>
        <w:rPr>
          <w:rFonts w:ascii="Times New Roman" w:hAnsi="Times New Roman" w:cs="Times New Roman"/>
          <w:i/>
          <w:sz w:val="16"/>
          <w:szCs w:val="16"/>
        </w:rPr>
      </w:pPr>
      <w:r w:rsidRPr="00555967">
        <w:rPr>
          <w:rFonts w:ascii="Times New Roman" w:hAnsi="Times New Roman" w:cs="Times New Roman"/>
          <w:i/>
          <w:sz w:val="16"/>
          <w:szCs w:val="16"/>
        </w:rPr>
        <w:t>**Ця вимога не стосується учасників, які провадять діяльність без печатки згідно з чинним законодавством.</w:t>
      </w:r>
    </w:p>
    <w:p w:rsidR="003C2E4E" w:rsidRPr="00555967" w:rsidRDefault="003C2E4E" w:rsidP="00A3264E">
      <w:pPr>
        <w:jc w:val="right"/>
        <w:rPr>
          <w:rFonts w:ascii="Times New Roman" w:eastAsia="Times New Roman" w:hAnsi="Times New Roman" w:cs="Times New Roman"/>
          <w:b/>
          <w:color w:val="000000"/>
          <w:sz w:val="23"/>
          <w:szCs w:val="23"/>
        </w:rPr>
      </w:pPr>
    </w:p>
    <w:p w:rsidR="00A3264E" w:rsidRPr="00555967" w:rsidRDefault="00A3264E" w:rsidP="00A3264E">
      <w:pPr>
        <w:jc w:val="right"/>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lastRenderedPageBreak/>
        <w:t>Додаток № 2</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до Договору про закупівлю послуг</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з прибирання офісних приміщень та</w:t>
      </w:r>
    </w:p>
    <w:p w:rsidR="00A3264E" w:rsidRPr="00555967" w:rsidRDefault="00A3264E" w:rsidP="00A3264E">
      <w:pPr>
        <w:ind w:left="5664"/>
        <w:contextualSpacing/>
        <w:jc w:val="both"/>
        <w:rPr>
          <w:rFonts w:ascii="Times New Roman" w:eastAsia="MS Mincho;ＭＳ 明朝" w:hAnsi="Times New Roman" w:cs="Times New Roman"/>
          <w:b/>
          <w:sz w:val="23"/>
          <w:szCs w:val="23"/>
        </w:rPr>
      </w:pPr>
      <w:r w:rsidRPr="00555967">
        <w:rPr>
          <w:rFonts w:ascii="Times New Roman" w:hAnsi="Times New Roman" w:cs="Times New Roman"/>
          <w:sz w:val="23"/>
          <w:szCs w:val="23"/>
          <w:lang w:eastAsia="en-US"/>
        </w:rPr>
        <w:t>прибудинкових територій</w:t>
      </w:r>
    </w:p>
    <w:p w:rsidR="00A3264E" w:rsidRPr="00555967" w:rsidRDefault="00A3264E" w:rsidP="00A3264E">
      <w:pPr>
        <w:rPr>
          <w:rFonts w:ascii="Times New Roman" w:eastAsia="Times New Roman" w:hAnsi="Times New Roman" w:cs="Times New Roman"/>
          <w:color w:val="000000"/>
          <w:sz w:val="23"/>
          <w:szCs w:val="23"/>
        </w:rPr>
      </w:pPr>
    </w:p>
    <w:p w:rsidR="003C2E4E" w:rsidRPr="00555967" w:rsidRDefault="003C2E4E" w:rsidP="00A3264E">
      <w:pPr>
        <w:rPr>
          <w:rFonts w:ascii="Times New Roman" w:eastAsia="Times New Roman" w:hAnsi="Times New Roman" w:cs="Times New Roman"/>
          <w:color w:val="000000"/>
          <w:sz w:val="23"/>
          <w:szCs w:val="23"/>
        </w:rPr>
      </w:pPr>
    </w:p>
    <w:p w:rsidR="00A3264E" w:rsidRPr="00555967" w:rsidRDefault="00A3264E" w:rsidP="00A3264E">
      <w:pPr>
        <w:ind w:firstLine="284"/>
        <w:contextualSpacing/>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Перелік обсягів, кількості та вартість послуг з прибирання приміщень</w:t>
      </w:r>
    </w:p>
    <w:p w:rsidR="00A3264E" w:rsidRPr="00555967" w:rsidRDefault="00A3264E" w:rsidP="00A3264E">
      <w:pPr>
        <w:ind w:firstLine="284"/>
        <w:contextualSpacing/>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та прибудинкової території</w:t>
      </w:r>
    </w:p>
    <w:p w:rsidR="00A3264E" w:rsidRPr="00555967" w:rsidRDefault="00A3264E" w:rsidP="00A3264E">
      <w:pPr>
        <w:ind w:firstLine="284"/>
        <w:contextualSpacing/>
        <w:jc w:val="center"/>
        <w:rPr>
          <w:rFonts w:ascii="Times New Roman" w:hAnsi="Times New Roman" w:cs="Times New Roman"/>
          <w:sz w:val="23"/>
          <w:szCs w:val="23"/>
          <w:lang w:eastAsia="uk-UA"/>
        </w:rPr>
      </w:pPr>
    </w:p>
    <w:p w:rsidR="003C2E4E" w:rsidRPr="00555967" w:rsidRDefault="003C2E4E" w:rsidP="00A3264E">
      <w:pPr>
        <w:ind w:firstLine="284"/>
        <w:contextualSpacing/>
        <w:jc w:val="center"/>
        <w:rPr>
          <w:rFonts w:ascii="Times New Roman" w:hAnsi="Times New Roman" w:cs="Times New Roman"/>
          <w:sz w:val="23"/>
          <w:szCs w:val="23"/>
          <w:lang w:eastAsia="uk-UA"/>
        </w:rPr>
      </w:pPr>
    </w:p>
    <w:tbl>
      <w:tblPr>
        <w:tblStyle w:val="44"/>
        <w:tblW w:w="0" w:type="auto"/>
        <w:tblLook w:val="04A0"/>
      </w:tblPr>
      <w:tblGrid>
        <w:gridCol w:w="569"/>
        <w:gridCol w:w="2091"/>
        <w:gridCol w:w="3402"/>
        <w:gridCol w:w="1669"/>
        <w:gridCol w:w="1087"/>
        <w:gridCol w:w="1087"/>
      </w:tblGrid>
      <w:tr w:rsidR="00A3264E" w:rsidRPr="00555967" w:rsidTr="003C2E4E">
        <w:tc>
          <w:tcPr>
            <w:tcW w:w="5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п/п</w:t>
            </w:r>
          </w:p>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w:t>
            </w:r>
          </w:p>
        </w:tc>
        <w:tc>
          <w:tcPr>
            <w:tcW w:w="2091"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Перелік послуг</w:t>
            </w:r>
          </w:p>
        </w:tc>
        <w:tc>
          <w:tcPr>
            <w:tcW w:w="3402"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Вид приміщення</w:t>
            </w:r>
          </w:p>
        </w:tc>
        <w:tc>
          <w:tcPr>
            <w:tcW w:w="16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Періодичність надання</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Вартість без ПДВ</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Вартість з ПДВ</w:t>
            </w: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1</w:t>
            </w:r>
          </w:p>
        </w:tc>
        <w:tc>
          <w:tcPr>
            <w:tcW w:w="2091" w:type="dxa"/>
            <w:vMerge w:val="restart"/>
            <w:vAlign w:val="center"/>
          </w:tcPr>
          <w:p w:rsidR="00A3264E" w:rsidRPr="00555967" w:rsidRDefault="00A3264E" w:rsidP="00A3264E">
            <w:pPr>
              <w:contextualSpacing/>
              <w:rPr>
                <w:rFonts w:ascii="Times New Roman" w:eastAsia="MS Mincho;ＭＳ 明朝" w:hAnsi="Times New Roman"/>
                <w:b/>
                <w:sz w:val="21"/>
                <w:szCs w:val="21"/>
              </w:rPr>
            </w:pPr>
            <w:r w:rsidRPr="00555967">
              <w:rPr>
                <w:rFonts w:ascii="Times New Roman" w:hAnsi="Times New Roman"/>
                <w:sz w:val="21"/>
                <w:szCs w:val="21"/>
              </w:rPr>
              <w:t>Сухе та вологе прибирання підлоги</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hAnsi="Times New Roman"/>
                <w:sz w:val="21"/>
                <w:szCs w:val="21"/>
              </w:rPr>
              <w:t>Щоденно</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hAnsi="Times New Roman"/>
                <w:sz w:val="21"/>
                <w:szCs w:val="21"/>
              </w:rPr>
              <w:t>Раз на тиждень</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Хол, коридори та сходи</w:t>
            </w:r>
          </w:p>
        </w:tc>
        <w:tc>
          <w:tcPr>
            <w:tcW w:w="1669" w:type="dxa"/>
            <w:vAlign w:val="center"/>
          </w:tcPr>
          <w:p w:rsidR="00A3264E" w:rsidRPr="00555967" w:rsidRDefault="00A3264E" w:rsidP="00A3264E">
            <w:pPr>
              <w:contextualSpacing/>
              <w:jc w:val="center"/>
              <w:rPr>
                <w:rFonts w:ascii="Times New Roman" w:hAnsi="Times New Roman"/>
                <w:sz w:val="21"/>
                <w:szCs w:val="21"/>
              </w:rPr>
            </w:pPr>
            <w:r w:rsidRPr="00555967">
              <w:rPr>
                <w:rFonts w:ascii="Times New Roman" w:eastAsia="MS Mincho;ＭＳ 明朝" w:hAnsi="Times New Roman"/>
                <w:sz w:val="21"/>
                <w:szCs w:val="21"/>
              </w:rPr>
              <w:t>Щоденно</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Архівні кімнати</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Раз на місяць</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Технічне приміщення</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Раз на місяць</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Щоденно</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2</w:t>
            </w:r>
          </w:p>
        </w:tc>
        <w:tc>
          <w:tcPr>
            <w:tcW w:w="2091" w:type="dxa"/>
            <w:vMerge w:val="restart"/>
            <w:vAlign w:val="center"/>
          </w:tcPr>
          <w:p w:rsidR="00A3264E" w:rsidRPr="00555967" w:rsidRDefault="00A3264E" w:rsidP="00A3264E">
            <w:pPr>
              <w:contextualSpacing/>
              <w:rPr>
                <w:rFonts w:ascii="Times New Roman" w:eastAsia="MS Mincho;ＭＳ 明朝" w:hAnsi="Times New Roman"/>
                <w:b/>
                <w:sz w:val="21"/>
                <w:szCs w:val="21"/>
              </w:rPr>
            </w:pPr>
            <w:r w:rsidRPr="00555967">
              <w:rPr>
                <w:rFonts w:ascii="Times New Roman" w:hAnsi="Times New Roman"/>
                <w:sz w:val="21"/>
                <w:szCs w:val="21"/>
              </w:rPr>
              <w:t>Очищення корзин від сміття, транспортування сміття в установлене місце, заміна сміттєвих пакетів</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hAnsi="Times New Roman"/>
                <w:sz w:val="21"/>
                <w:szCs w:val="21"/>
              </w:rPr>
              <w:t>Щоденно</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hAnsi="Times New Roman"/>
                <w:sz w:val="21"/>
                <w:szCs w:val="21"/>
              </w:rPr>
              <w:t>Раз на тиждень</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Щоденно</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3</w:t>
            </w:r>
          </w:p>
        </w:tc>
        <w:tc>
          <w:tcPr>
            <w:tcW w:w="2091" w:type="dxa"/>
            <w:vMerge w:val="restart"/>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Вологе протирання підвіконників</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hAnsi="Times New Roman"/>
                <w:sz w:val="21"/>
                <w:szCs w:val="21"/>
              </w:rPr>
              <w:t>Раз на місяць</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Хол, коридори та сходи</w:t>
            </w:r>
          </w:p>
        </w:tc>
        <w:tc>
          <w:tcPr>
            <w:tcW w:w="1669" w:type="dxa"/>
            <w:vMerge/>
            <w:vAlign w:val="center"/>
          </w:tcPr>
          <w:p w:rsidR="00A3264E" w:rsidRPr="00555967" w:rsidRDefault="00A3264E" w:rsidP="00A3264E">
            <w:pPr>
              <w:contextualSpacing/>
              <w:jc w:val="center"/>
              <w:rPr>
                <w:rFonts w:ascii="Times New Roman"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Архівні кімнати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4</w:t>
            </w:r>
          </w:p>
        </w:tc>
        <w:tc>
          <w:tcPr>
            <w:tcW w:w="2091" w:type="dxa"/>
            <w:vMerge w:val="restart"/>
            <w:vAlign w:val="center"/>
          </w:tcPr>
          <w:p w:rsidR="00A3264E" w:rsidRPr="00555967" w:rsidRDefault="00A3264E" w:rsidP="00A3264E">
            <w:pPr>
              <w:contextualSpacing/>
              <w:rPr>
                <w:rFonts w:ascii="Times New Roman" w:eastAsia="MS Mincho;ＭＳ 明朝" w:hAnsi="Times New Roman"/>
                <w:b/>
                <w:sz w:val="21"/>
                <w:szCs w:val="21"/>
              </w:rPr>
            </w:pPr>
            <w:r w:rsidRPr="00555967">
              <w:rPr>
                <w:rFonts w:ascii="Times New Roman" w:hAnsi="Times New Roman"/>
                <w:sz w:val="21"/>
                <w:szCs w:val="21"/>
              </w:rPr>
              <w:t>Вологе протирання опалювальних приладів (радіаторів)</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hAnsi="Times New Roman"/>
                <w:sz w:val="21"/>
                <w:szCs w:val="21"/>
              </w:rPr>
              <w:t>Два рази на рік</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Хол, коридори та сходи</w:t>
            </w:r>
          </w:p>
        </w:tc>
        <w:tc>
          <w:tcPr>
            <w:tcW w:w="1669" w:type="dxa"/>
            <w:vMerge/>
            <w:vAlign w:val="center"/>
          </w:tcPr>
          <w:p w:rsidR="00A3264E" w:rsidRPr="00555967" w:rsidRDefault="00A3264E" w:rsidP="00A3264E">
            <w:pPr>
              <w:contextualSpacing/>
              <w:jc w:val="center"/>
              <w:rPr>
                <w:rFonts w:ascii="Times New Roman"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Архівні кімнати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Технічне приміщення</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5</w:t>
            </w:r>
          </w:p>
        </w:tc>
        <w:tc>
          <w:tcPr>
            <w:tcW w:w="2091" w:type="dxa"/>
            <w:vMerge w:val="restart"/>
            <w:vAlign w:val="center"/>
          </w:tcPr>
          <w:p w:rsidR="00A3264E" w:rsidRPr="00555967" w:rsidRDefault="00A3264E" w:rsidP="00A3264E">
            <w:pPr>
              <w:contextualSpacing/>
              <w:rPr>
                <w:rFonts w:ascii="Times New Roman" w:eastAsia="MS Mincho;ＭＳ 明朝" w:hAnsi="Times New Roman"/>
                <w:b/>
                <w:sz w:val="21"/>
                <w:szCs w:val="21"/>
              </w:rPr>
            </w:pPr>
            <w:r w:rsidRPr="00555967">
              <w:rPr>
                <w:rFonts w:ascii="Times New Roman" w:hAnsi="Times New Roman"/>
                <w:sz w:val="21"/>
                <w:szCs w:val="21"/>
              </w:rPr>
              <w:t>Вологе протирання дверей</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Merge w:val="restart"/>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Раз на місяць</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Хол, коридори та сходи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lastRenderedPageBreak/>
              <w:t>6</w:t>
            </w:r>
          </w:p>
        </w:tc>
        <w:tc>
          <w:tcPr>
            <w:tcW w:w="2091" w:type="dxa"/>
            <w:vMerge w:val="restart"/>
            <w:vAlign w:val="center"/>
          </w:tcPr>
          <w:p w:rsidR="00A3264E" w:rsidRPr="00555967" w:rsidRDefault="00A3264E" w:rsidP="00A3264E">
            <w:pPr>
              <w:contextualSpacing/>
              <w:rPr>
                <w:rFonts w:ascii="Times New Roman" w:hAnsi="Times New Roman"/>
                <w:sz w:val="21"/>
                <w:szCs w:val="21"/>
              </w:rPr>
            </w:pPr>
            <w:r w:rsidRPr="00555967">
              <w:rPr>
                <w:rFonts w:ascii="Times New Roman" w:hAnsi="Times New Roman"/>
                <w:sz w:val="21"/>
                <w:szCs w:val="21"/>
              </w:rPr>
              <w:t>Обмітання пилу зі стелі і стін</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Два рази на рік</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Два рази на рік</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Хол, коридори та сходи</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Раз на місяць</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Архівні кімнати</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Два рази на рік</w:t>
            </w: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7</w:t>
            </w:r>
          </w:p>
        </w:tc>
        <w:tc>
          <w:tcPr>
            <w:tcW w:w="2091" w:type="dxa"/>
            <w:vMerge w:val="restart"/>
            <w:vAlign w:val="center"/>
          </w:tcPr>
          <w:p w:rsidR="00A3264E" w:rsidRPr="00555967" w:rsidRDefault="00A3264E" w:rsidP="00A3264E">
            <w:pPr>
              <w:contextualSpacing/>
              <w:rPr>
                <w:rFonts w:ascii="Times New Roman" w:hAnsi="Times New Roman"/>
                <w:sz w:val="21"/>
                <w:szCs w:val="21"/>
              </w:rPr>
            </w:pPr>
            <w:r w:rsidRPr="00555967">
              <w:rPr>
                <w:rFonts w:ascii="Times New Roman" w:hAnsi="Times New Roman"/>
                <w:sz w:val="21"/>
                <w:szCs w:val="21"/>
              </w:rPr>
              <w:t>Миття вікон</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hAnsi="Times New Roman"/>
                <w:sz w:val="21"/>
                <w:szCs w:val="21"/>
              </w:rPr>
              <w:t>Приміщення відділів обслуговування громадян (сервісних центрів), де здійснюється щоденний прийом відвідувачів</w:t>
            </w:r>
          </w:p>
        </w:tc>
        <w:tc>
          <w:tcPr>
            <w:tcW w:w="1669" w:type="dxa"/>
            <w:vMerge w:val="restart"/>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Два рази на рік</w:t>
            </w: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val="restart"/>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Кабінети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Хол, коридори та сходи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Архівні кімнати</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Технічне приміщення</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Merge/>
            <w:vAlign w:val="center"/>
          </w:tcPr>
          <w:p w:rsidR="00A3264E" w:rsidRPr="00555967" w:rsidRDefault="00A3264E" w:rsidP="00A3264E">
            <w:pPr>
              <w:contextualSpacing/>
              <w:jc w:val="center"/>
              <w:rPr>
                <w:rFonts w:ascii="Times New Roman" w:eastAsia="MS Mincho;ＭＳ 明朝" w:hAnsi="Times New Roman"/>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vMerge/>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8</w:t>
            </w:r>
          </w:p>
        </w:tc>
        <w:tc>
          <w:tcPr>
            <w:tcW w:w="2091"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Миття раковин дезінфікуючим засобом</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Align w:val="center"/>
          </w:tcPr>
          <w:p w:rsidR="00A3264E" w:rsidRPr="00555967" w:rsidRDefault="00A3264E" w:rsidP="00A3264E">
            <w:pPr>
              <w:ind w:firstLine="284"/>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Щодня</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Миття унітазів дезінфікуючим засобом</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Вбиральні та санітарно-технічне устаткування</w:t>
            </w:r>
          </w:p>
        </w:tc>
        <w:tc>
          <w:tcPr>
            <w:tcW w:w="1669" w:type="dxa"/>
            <w:vAlign w:val="center"/>
          </w:tcPr>
          <w:p w:rsidR="00A3264E" w:rsidRPr="00555967" w:rsidRDefault="00A3264E" w:rsidP="00A3264E">
            <w:pPr>
              <w:ind w:firstLine="284"/>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Щодня</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 xml:space="preserve">Перелік послуг </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Адреса прибудинкової території</w:t>
            </w:r>
          </w:p>
        </w:tc>
        <w:tc>
          <w:tcPr>
            <w:tcW w:w="1669" w:type="dxa"/>
            <w:vAlign w:val="center"/>
          </w:tcPr>
          <w:p w:rsidR="00A3264E" w:rsidRPr="00555967" w:rsidRDefault="00A3264E" w:rsidP="00A3264E">
            <w:pPr>
              <w:ind w:firstLine="284"/>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Періодичність</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restart"/>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1</w:t>
            </w:r>
          </w:p>
        </w:tc>
        <w:tc>
          <w:tcPr>
            <w:tcW w:w="2091" w:type="dxa"/>
            <w:vMerge w:val="restart"/>
            <w:vAlign w:val="center"/>
          </w:tcPr>
          <w:p w:rsidR="00A3264E" w:rsidRPr="00555967" w:rsidRDefault="00A3264E" w:rsidP="003C2E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Прибирання прибудинкової  території (підмітання,  чищення снігу, льоду, обробка доріжок протиожеледними реагентами, загрібання листя, винесення сміття до сміттєзбірника тощо)</w:t>
            </w: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вул. Вербицького, 9-А;</w:t>
            </w:r>
          </w:p>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вул. Каштанова, 6;</w:t>
            </w:r>
          </w:p>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вул. Керченська, 5-А;</w:t>
            </w:r>
          </w:p>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пров. Західний, 4-А</w:t>
            </w:r>
          </w:p>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пр-т Берестейський, 92/2</w:t>
            </w:r>
          </w:p>
        </w:tc>
        <w:tc>
          <w:tcPr>
            <w:tcW w:w="1669" w:type="dxa"/>
            <w:vAlign w:val="center"/>
          </w:tcPr>
          <w:p w:rsidR="00A3264E" w:rsidRPr="00555967" w:rsidRDefault="00A3264E" w:rsidP="00A3264E">
            <w:pPr>
              <w:ind w:firstLine="284"/>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Щодня</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Merge/>
            <w:vAlign w:val="center"/>
          </w:tcPr>
          <w:p w:rsidR="00A3264E" w:rsidRPr="00555967" w:rsidRDefault="00A3264E" w:rsidP="00A3264E">
            <w:pPr>
              <w:contextualSpacing/>
              <w:jc w:val="center"/>
              <w:rPr>
                <w:rFonts w:ascii="Times New Roman" w:eastAsia="MS Mincho;ＭＳ 明朝" w:hAnsi="Times New Roman"/>
                <w:b/>
                <w:sz w:val="21"/>
                <w:szCs w:val="21"/>
              </w:rPr>
            </w:pPr>
          </w:p>
        </w:tc>
        <w:tc>
          <w:tcPr>
            <w:tcW w:w="2091" w:type="dxa"/>
            <w:vMerge/>
            <w:vAlign w:val="center"/>
          </w:tcPr>
          <w:p w:rsidR="00A3264E" w:rsidRPr="00555967" w:rsidRDefault="00A3264E" w:rsidP="00A3264E">
            <w:pPr>
              <w:contextualSpacing/>
              <w:rPr>
                <w:rFonts w:ascii="Times New Roman" w:eastAsia="MS Mincho;ＭＳ 明朝" w:hAnsi="Times New Roman"/>
                <w:sz w:val="21"/>
                <w:szCs w:val="21"/>
              </w:rPr>
            </w:pPr>
          </w:p>
        </w:tc>
        <w:tc>
          <w:tcPr>
            <w:tcW w:w="3402"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вул. Бульварно-Кудрявська, 29</w:t>
            </w:r>
          </w:p>
        </w:tc>
        <w:tc>
          <w:tcPr>
            <w:tcW w:w="1669" w:type="dxa"/>
            <w:vAlign w:val="center"/>
          </w:tcPr>
          <w:p w:rsidR="00A3264E" w:rsidRPr="00555967" w:rsidRDefault="00A3264E" w:rsidP="00A3264E">
            <w:pPr>
              <w:contextualSpacing/>
              <w:jc w:val="center"/>
              <w:rPr>
                <w:rFonts w:ascii="Times New Roman" w:eastAsia="MS Mincho;ＭＳ 明朝" w:hAnsi="Times New Roman"/>
                <w:sz w:val="21"/>
                <w:szCs w:val="21"/>
              </w:rPr>
            </w:pPr>
            <w:r w:rsidRPr="00555967">
              <w:rPr>
                <w:rFonts w:ascii="Times New Roman" w:eastAsia="MS Mincho;ＭＳ 明朝" w:hAnsi="Times New Roman"/>
                <w:sz w:val="21"/>
                <w:szCs w:val="21"/>
              </w:rPr>
              <w:t>Раз на тиждень</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2</w:t>
            </w:r>
          </w:p>
        </w:tc>
        <w:tc>
          <w:tcPr>
            <w:tcW w:w="2091"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Вивезення опалого листя</w:t>
            </w:r>
          </w:p>
        </w:tc>
        <w:tc>
          <w:tcPr>
            <w:tcW w:w="3402" w:type="dxa"/>
            <w:vAlign w:val="center"/>
          </w:tcPr>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Вербицького, 9-А;</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Каштанова, 6;</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Керченська, 5-А;</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пров. Західний, 4-А</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пр.-т Берестейський, 92/2</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Бульварно-Кудрявська, 29</w:t>
            </w:r>
          </w:p>
        </w:tc>
        <w:tc>
          <w:tcPr>
            <w:tcW w:w="1669" w:type="dxa"/>
            <w:vAlign w:val="center"/>
          </w:tcPr>
          <w:p w:rsidR="00A3264E" w:rsidRPr="001212A7" w:rsidRDefault="003C2E4E" w:rsidP="00A3264E">
            <w:pPr>
              <w:contextualSpacing/>
              <w:jc w:val="center"/>
              <w:rPr>
                <w:rFonts w:ascii="Times New Roman" w:eastAsia="MS Mincho;ＭＳ 明朝" w:hAnsi="Times New Roman"/>
                <w:sz w:val="21"/>
                <w:szCs w:val="21"/>
              </w:rPr>
            </w:pPr>
            <w:r w:rsidRPr="001212A7">
              <w:rPr>
                <w:rFonts w:ascii="Times New Roman" w:eastAsia="MS Mincho;ＭＳ 明朝" w:hAnsi="Times New Roman"/>
                <w:sz w:val="21"/>
                <w:szCs w:val="21"/>
              </w:rPr>
              <w:t>2</w:t>
            </w:r>
            <w:r w:rsidR="00A3264E" w:rsidRPr="001212A7">
              <w:rPr>
                <w:rFonts w:ascii="Times New Roman" w:eastAsia="MS Mincho;ＭＳ 明朝" w:hAnsi="Times New Roman"/>
                <w:sz w:val="21"/>
                <w:szCs w:val="21"/>
              </w:rPr>
              <w:t xml:space="preserve"> раз</w:t>
            </w:r>
            <w:r w:rsidRPr="001212A7">
              <w:rPr>
                <w:rFonts w:ascii="Times New Roman" w:eastAsia="MS Mincho;ＭＳ 明朝" w:hAnsi="Times New Roman"/>
                <w:sz w:val="21"/>
                <w:szCs w:val="21"/>
              </w:rPr>
              <w:t>и</w:t>
            </w:r>
            <w:r w:rsidR="00A3264E" w:rsidRPr="001212A7">
              <w:rPr>
                <w:rFonts w:ascii="Times New Roman" w:eastAsia="MS Mincho;ＭＳ 明朝" w:hAnsi="Times New Roman"/>
                <w:sz w:val="21"/>
                <w:szCs w:val="21"/>
              </w:rPr>
              <w:t xml:space="preserve"> </w:t>
            </w:r>
            <w:r w:rsidR="00C269F7" w:rsidRPr="001212A7">
              <w:rPr>
                <w:rFonts w:ascii="Times New Roman" w:eastAsia="MS Mincho;ＭＳ 明朝" w:hAnsi="Times New Roman"/>
                <w:sz w:val="21"/>
                <w:szCs w:val="21"/>
              </w:rPr>
              <w:t xml:space="preserve">на місяць </w:t>
            </w:r>
            <w:r w:rsidR="00A3264E" w:rsidRPr="001212A7">
              <w:rPr>
                <w:rFonts w:ascii="Times New Roman" w:eastAsia="MS Mincho;ＭＳ 明朝" w:hAnsi="Times New Roman"/>
                <w:sz w:val="21"/>
                <w:szCs w:val="21"/>
              </w:rPr>
              <w:t>(вересень-листопад 2024 року)</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r w:rsidR="00A3264E" w:rsidRPr="00555967" w:rsidTr="003C2E4E">
        <w:tc>
          <w:tcPr>
            <w:tcW w:w="569" w:type="dxa"/>
            <w:vAlign w:val="center"/>
          </w:tcPr>
          <w:p w:rsidR="00A3264E" w:rsidRPr="00555967" w:rsidRDefault="00A3264E" w:rsidP="00A3264E">
            <w:pPr>
              <w:contextualSpacing/>
              <w:jc w:val="center"/>
              <w:rPr>
                <w:rFonts w:ascii="Times New Roman" w:eastAsia="MS Mincho;ＭＳ 明朝" w:hAnsi="Times New Roman"/>
                <w:b/>
                <w:sz w:val="21"/>
                <w:szCs w:val="21"/>
              </w:rPr>
            </w:pPr>
            <w:r w:rsidRPr="00555967">
              <w:rPr>
                <w:rFonts w:ascii="Times New Roman" w:eastAsia="MS Mincho;ＭＳ 明朝" w:hAnsi="Times New Roman"/>
                <w:b/>
                <w:sz w:val="21"/>
                <w:szCs w:val="21"/>
              </w:rPr>
              <w:t>3</w:t>
            </w:r>
          </w:p>
        </w:tc>
        <w:tc>
          <w:tcPr>
            <w:tcW w:w="2091" w:type="dxa"/>
            <w:vAlign w:val="center"/>
          </w:tcPr>
          <w:p w:rsidR="00A3264E" w:rsidRPr="00555967" w:rsidRDefault="00A3264E" w:rsidP="00A3264E">
            <w:pPr>
              <w:contextualSpacing/>
              <w:rPr>
                <w:rFonts w:ascii="Times New Roman" w:eastAsia="MS Mincho;ＭＳ 明朝" w:hAnsi="Times New Roman"/>
                <w:sz w:val="21"/>
                <w:szCs w:val="21"/>
              </w:rPr>
            </w:pPr>
            <w:r w:rsidRPr="00555967">
              <w:rPr>
                <w:rFonts w:ascii="Times New Roman" w:eastAsia="MS Mincho;ＭＳ 明朝" w:hAnsi="Times New Roman"/>
                <w:sz w:val="21"/>
                <w:szCs w:val="21"/>
              </w:rPr>
              <w:t>Підстригання кущів, скошування трави, обкопування дерев, упорядкування клумб</w:t>
            </w:r>
          </w:p>
        </w:tc>
        <w:tc>
          <w:tcPr>
            <w:tcW w:w="3402" w:type="dxa"/>
            <w:vAlign w:val="center"/>
          </w:tcPr>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Вербицького, 9-А;</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Каштанова, 6;</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вул. Керченська, 5-А;</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пров. Західний, 4-А</w:t>
            </w:r>
          </w:p>
          <w:p w:rsidR="00A3264E" w:rsidRPr="001212A7" w:rsidRDefault="00A3264E" w:rsidP="00A3264E">
            <w:pPr>
              <w:contextualSpacing/>
              <w:rPr>
                <w:rFonts w:ascii="Times New Roman" w:eastAsia="MS Mincho;ＭＳ 明朝" w:hAnsi="Times New Roman"/>
                <w:sz w:val="21"/>
                <w:szCs w:val="21"/>
              </w:rPr>
            </w:pPr>
            <w:r w:rsidRPr="001212A7">
              <w:rPr>
                <w:rFonts w:ascii="Times New Roman" w:eastAsia="MS Mincho;ＭＳ 明朝" w:hAnsi="Times New Roman"/>
                <w:sz w:val="21"/>
                <w:szCs w:val="21"/>
              </w:rPr>
              <w:t>пр-т Берестейський, 92/2</w:t>
            </w:r>
          </w:p>
          <w:p w:rsidR="003C2E4E" w:rsidRPr="001212A7" w:rsidRDefault="003C2E4E" w:rsidP="00A3264E">
            <w:pPr>
              <w:contextualSpacing/>
              <w:rPr>
                <w:rFonts w:ascii="Times New Roman" w:eastAsia="MS Mincho;ＭＳ 明朝" w:hAnsi="Times New Roman"/>
                <w:sz w:val="21"/>
                <w:szCs w:val="21"/>
              </w:rPr>
            </w:pPr>
            <w:r w:rsidRPr="001212A7">
              <w:rPr>
                <w:rFonts w:ascii="Times New Roman" w:eastAsia="Times New Roman" w:hAnsi="Times New Roman"/>
                <w:sz w:val="21"/>
                <w:szCs w:val="21"/>
              </w:rPr>
              <w:t>вул. Бульварно-Кудрявська, 29</w:t>
            </w:r>
          </w:p>
        </w:tc>
        <w:tc>
          <w:tcPr>
            <w:tcW w:w="1669" w:type="dxa"/>
            <w:vAlign w:val="center"/>
          </w:tcPr>
          <w:p w:rsidR="00A3264E" w:rsidRPr="001212A7" w:rsidRDefault="00A3264E" w:rsidP="00A3264E">
            <w:pPr>
              <w:contextualSpacing/>
              <w:jc w:val="center"/>
              <w:rPr>
                <w:rFonts w:ascii="Times New Roman" w:eastAsia="MS Mincho;ＭＳ 明朝" w:hAnsi="Times New Roman"/>
                <w:sz w:val="21"/>
                <w:szCs w:val="21"/>
              </w:rPr>
            </w:pPr>
            <w:r w:rsidRPr="001212A7">
              <w:rPr>
                <w:rFonts w:ascii="Times New Roman" w:eastAsia="MS Mincho;ＭＳ 明朝" w:hAnsi="Times New Roman"/>
                <w:sz w:val="21"/>
                <w:szCs w:val="21"/>
              </w:rPr>
              <w:t>Щомісяця (квітень-жовтень 2024 року)</w:t>
            </w: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c>
          <w:tcPr>
            <w:tcW w:w="1087" w:type="dxa"/>
          </w:tcPr>
          <w:p w:rsidR="00A3264E" w:rsidRPr="00555967" w:rsidRDefault="00A3264E" w:rsidP="00A3264E">
            <w:pPr>
              <w:contextualSpacing/>
              <w:jc w:val="center"/>
              <w:rPr>
                <w:rFonts w:ascii="Times New Roman" w:eastAsia="MS Mincho;ＭＳ 明朝" w:hAnsi="Times New Roman"/>
                <w:b/>
                <w:sz w:val="21"/>
                <w:szCs w:val="21"/>
              </w:rPr>
            </w:pPr>
          </w:p>
        </w:tc>
      </w:tr>
    </w:tbl>
    <w:tbl>
      <w:tblPr>
        <w:tblW w:w="9923" w:type="dxa"/>
        <w:tblInd w:w="108" w:type="dxa"/>
        <w:tblLook w:val="00A0"/>
      </w:tblPr>
      <w:tblGrid>
        <w:gridCol w:w="4962"/>
        <w:gridCol w:w="4961"/>
      </w:tblGrid>
      <w:tr w:rsidR="00A3264E" w:rsidRPr="00555967" w:rsidTr="00A3264E">
        <w:tc>
          <w:tcPr>
            <w:tcW w:w="4962" w:type="dxa"/>
          </w:tcPr>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Замовник:</w:t>
            </w: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Начальник</w:t>
            </w: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sz w:val="23"/>
                <w:szCs w:val="23"/>
                <w:lang w:eastAsia="uk-UA"/>
              </w:rPr>
              <w:t>____________________</w:t>
            </w:r>
            <w:r w:rsidRPr="00555967">
              <w:rPr>
                <w:rFonts w:ascii="Times New Roman" w:hAnsi="Times New Roman" w:cs="Times New Roman"/>
                <w:b/>
                <w:sz w:val="23"/>
                <w:szCs w:val="23"/>
                <w:lang w:eastAsia="uk-UA"/>
              </w:rPr>
              <w:t xml:space="preserve"> Олена БОЙКО</w:t>
            </w:r>
          </w:p>
          <w:p w:rsidR="00A3264E" w:rsidRPr="00C73472" w:rsidRDefault="00A3264E" w:rsidP="00A3264E">
            <w:pPr>
              <w:ind w:right="-142"/>
              <w:jc w:val="both"/>
              <w:rPr>
                <w:rFonts w:ascii="Times New Roman" w:hAnsi="Times New Roman" w:cs="Times New Roman"/>
                <w:sz w:val="16"/>
                <w:szCs w:val="16"/>
                <w:lang w:eastAsia="uk-UA"/>
              </w:rPr>
            </w:pPr>
            <w:r w:rsidRPr="00C73472">
              <w:rPr>
                <w:rFonts w:ascii="Times New Roman" w:hAnsi="Times New Roman" w:cs="Times New Roman"/>
                <w:sz w:val="16"/>
                <w:szCs w:val="16"/>
                <w:lang w:eastAsia="uk-UA"/>
              </w:rPr>
              <w:t>М.П.</w:t>
            </w:r>
          </w:p>
        </w:tc>
        <w:tc>
          <w:tcPr>
            <w:tcW w:w="4961" w:type="dxa"/>
          </w:tcPr>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Виконавець</w:t>
            </w: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________________ /_____________/</w:t>
            </w:r>
          </w:p>
          <w:p w:rsidR="00A3264E" w:rsidRPr="00C73472" w:rsidRDefault="00A3264E" w:rsidP="00A3264E">
            <w:pPr>
              <w:ind w:right="-142"/>
              <w:jc w:val="both"/>
              <w:rPr>
                <w:rFonts w:ascii="Times New Roman" w:hAnsi="Times New Roman" w:cs="Times New Roman"/>
                <w:sz w:val="16"/>
                <w:szCs w:val="16"/>
                <w:lang w:eastAsia="uk-UA"/>
              </w:rPr>
            </w:pPr>
            <w:r w:rsidRPr="00C73472">
              <w:rPr>
                <w:rFonts w:ascii="Times New Roman" w:hAnsi="Times New Roman" w:cs="Times New Roman"/>
                <w:sz w:val="16"/>
                <w:szCs w:val="16"/>
                <w:lang w:eastAsia="uk-UA"/>
              </w:rPr>
              <w:t>М.П.</w:t>
            </w:r>
          </w:p>
        </w:tc>
      </w:tr>
    </w:tbl>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spacing w:after="200" w:line="276" w:lineRule="auto"/>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br w:type="page"/>
      </w:r>
    </w:p>
    <w:p w:rsidR="00A3264E" w:rsidRPr="00555967" w:rsidRDefault="00A3264E" w:rsidP="00A3264E">
      <w:pPr>
        <w:jc w:val="right"/>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lastRenderedPageBreak/>
        <w:t>Додаток № 3</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до Договору про закупівлю послуг</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з прибирання офісних приміщень та</w:t>
      </w:r>
    </w:p>
    <w:p w:rsidR="00A3264E" w:rsidRPr="00555967" w:rsidRDefault="00A3264E" w:rsidP="00A3264E">
      <w:pPr>
        <w:ind w:left="5664" w:firstLine="6"/>
        <w:contextualSpacing/>
        <w:rPr>
          <w:rFonts w:ascii="Times New Roman" w:hAnsi="Times New Roman" w:cs="Times New Roman"/>
          <w:b/>
          <w:bCs/>
          <w:sz w:val="23"/>
          <w:szCs w:val="23"/>
          <w:lang w:eastAsia="uk-UA"/>
        </w:rPr>
      </w:pPr>
      <w:r w:rsidRPr="00555967">
        <w:rPr>
          <w:rFonts w:ascii="Times New Roman" w:hAnsi="Times New Roman" w:cs="Times New Roman"/>
          <w:sz w:val="23"/>
          <w:szCs w:val="23"/>
          <w:lang w:eastAsia="en-US"/>
        </w:rPr>
        <w:t>прибудинкових територій</w:t>
      </w:r>
    </w:p>
    <w:p w:rsidR="00A3264E" w:rsidRPr="00555967" w:rsidRDefault="00A3264E" w:rsidP="00A3264E">
      <w:pPr>
        <w:ind w:firstLine="284"/>
        <w:contextualSpacing/>
        <w:jc w:val="center"/>
        <w:rPr>
          <w:rFonts w:ascii="Times New Roman" w:hAnsi="Times New Roman" w:cs="Times New Roman"/>
          <w:b/>
          <w:bCs/>
          <w:sz w:val="23"/>
          <w:szCs w:val="23"/>
          <w:lang w:eastAsia="uk-UA"/>
        </w:rPr>
      </w:pPr>
    </w:p>
    <w:p w:rsidR="00A3264E" w:rsidRPr="00555967" w:rsidRDefault="00A3264E" w:rsidP="00A3264E">
      <w:pPr>
        <w:ind w:firstLine="284"/>
        <w:contextualSpacing/>
        <w:jc w:val="center"/>
        <w:rPr>
          <w:rFonts w:ascii="Times New Roman" w:hAnsi="Times New Roman" w:cs="Times New Roman"/>
          <w:b/>
          <w:bCs/>
          <w:sz w:val="23"/>
          <w:szCs w:val="23"/>
          <w:lang w:eastAsia="uk-UA"/>
        </w:rPr>
      </w:pPr>
      <w:r w:rsidRPr="00555967">
        <w:rPr>
          <w:rFonts w:ascii="Times New Roman" w:hAnsi="Times New Roman" w:cs="Times New Roman"/>
          <w:b/>
          <w:bCs/>
          <w:sz w:val="23"/>
          <w:szCs w:val="23"/>
          <w:lang w:eastAsia="uk-UA"/>
        </w:rPr>
        <w:t>Перелік кількості та вартості миючих, чистячих, дезінфікуючих засобів, витратних матеріалів, спеціалізованого інвентарю та обладнання</w:t>
      </w:r>
    </w:p>
    <w:p w:rsidR="00A3264E" w:rsidRPr="00555967" w:rsidRDefault="00A3264E" w:rsidP="00A3264E">
      <w:pPr>
        <w:ind w:firstLine="284"/>
        <w:contextualSpacing/>
        <w:jc w:val="center"/>
        <w:rPr>
          <w:rFonts w:ascii="Times New Roman" w:hAnsi="Times New Roman" w:cs="Times New Roman"/>
          <w:sz w:val="23"/>
          <w:szCs w:val="23"/>
          <w:lang w:eastAsia="en-US"/>
        </w:rPr>
      </w:pPr>
    </w:p>
    <w:tbl>
      <w:tblPr>
        <w:tblStyle w:val="af"/>
        <w:tblW w:w="0" w:type="auto"/>
        <w:tblLayout w:type="fixed"/>
        <w:tblLook w:val="04A0"/>
      </w:tblPr>
      <w:tblGrid>
        <w:gridCol w:w="560"/>
        <w:gridCol w:w="3234"/>
        <w:gridCol w:w="3402"/>
        <w:gridCol w:w="425"/>
        <w:gridCol w:w="709"/>
        <w:gridCol w:w="850"/>
        <w:gridCol w:w="817"/>
      </w:tblGrid>
      <w:tr w:rsidR="00A3264E" w:rsidRPr="00555967" w:rsidTr="00A3264E">
        <w:trPr>
          <w:cantSplit/>
          <w:trHeight w:val="2221"/>
        </w:trPr>
        <w:tc>
          <w:tcPr>
            <w:tcW w:w="560" w:type="dxa"/>
            <w:vAlign w:val="center"/>
          </w:tcPr>
          <w:p w:rsidR="00A3264E" w:rsidRPr="00555967" w:rsidRDefault="00A3264E" w:rsidP="00A3264E">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 п/п</w:t>
            </w:r>
          </w:p>
        </w:tc>
        <w:tc>
          <w:tcPr>
            <w:tcW w:w="3234" w:type="dxa"/>
            <w:vAlign w:val="center"/>
          </w:tcPr>
          <w:p w:rsidR="00A3264E" w:rsidRPr="00555967" w:rsidRDefault="00A3264E" w:rsidP="00A3264E">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Найменування товарів</w:t>
            </w:r>
          </w:p>
          <w:p w:rsidR="00A3264E" w:rsidRPr="00555967" w:rsidRDefault="00A3264E" w:rsidP="00A3264E">
            <w:pPr>
              <w:pStyle w:val="afa"/>
              <w:jc w:val="center"/>
              <w:rPr>
                <w:rFonts w:ascii="Times New Roman" w:hAnsi="Times New Roman" w:cs="Times New Roman"/>
                <w:i/>
                <w:sz w:val="23"/>
                <w:szCs w:val="23"/>
                <w:lang w:val="uk-UA"/>
              </w:rPr>
            </w:pPr>
            <w:r w:rsidRPr="00555967">
              <w:rPr>
                <w:rFonts w:ascii="Times New Roman" w:hAnsi="Times New Roman" w:cs="Times New Roman"/>
                <w:i/>
                <w:sz w:val="23"/>
                <w:szCs w:val="23"/>
                <w:lang w:val="uk-UA"/>
              </w:rPr>
              <w:t>(заповнюється Учасником)</w:t>
            </w:r>
          </w:p>
        </w:tc>
        <w:tc>
          <w:tcPr>
            <w:tcW w:w="3402" w:type="dxa"/>
            <w:vAlign w:val="center"/>
          </w:tcPr>
          <w:p w:rsidR="00A3264E" w:rsidRPr="00555967" w:rsidRDefault="00A3264E" w:rsidP="00A3264E">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Одиниці вимірювання об'єм/шт.,</w:t>
            </w:r>
          </w:p>
          <w:p w:rsidR="00A3264E" w:rsidRPr="00555967" w:rsidRDefault="00A3264E" w:rsidP="00A3264E">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або</w:t>
            </w:r>
          </w:p>
          <w:p w:rsidR="00A3264E" w:rsidRPr="00555967" w:rsidRDefault="00A3264E" w:rsidP="00A3264E">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в упаковці/упаковок, або</w:t>
            </w:r>
          </w:p>
          <w:p w:rsidR="00A3264E" w:rsidRPr="00555967" w:rsidRDefault="00A3264E" w:rsidP="00A3264E">
            <w:pPr>
              <w:pStyle w:val="afa"/>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кількість шт.</w:t>
            </w:r>
          </w:p>
        </w:tc>
        <w:tc>
          <w:tcPr>
            <w:tcW w:w="425" w:type="dxa"/>
            <w:textDirection w:val="btLr"/>
            <w:vAlign w:val="center"/>
          </w:tcPr>
          <w:p w:rsidR="00A3264E" w:rsidRPr="00555967" w:rsidRDefault="00A3264E" w:rsidP="00A3264E">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Виробник, марка *</w:t>
            </w:r>
          </w:p>
        </w:tc>
        <w:tc>
          <w:tcPr>
            <w:tcW w:w="709" w:type="dxa"/>
            <w:textDirection w:val="btLr"/>
            <w:vAlign w:val="center"/>
          </w:tcPr>
          <w:p w:rsidR="00A3264E" w:rsidRPr="00555967" w:rsidRDefault="00A3264E" w:rsidP="00A3264E">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 xml:space="preserve">Кількість </w:t>
            </w:r>
          </w:p>
        </w:tc>
        <w:tc>
          <w:tcPr>
            <w:tcW w:w="850" w:type="dxa"/>
            <w:textDirection w:val="btLr"/>
          </w:tcPr>
          <w:p w:rsidR="00A3264E" w:rsidRPr="00555967" w:rsidRDefault="00A3264E" w:rsidP="00A3264E">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без ПДВ</w:t>
            </w:r>
          </w:p>
        </w:tc>
        <w:tc>
          <w:tcPr>
            <w:tcW w:w="817" w:type="dxa"/>
            <w:textDirection w:val="btLr"/>
            <w:vAlign w:val="center"/>
          </w:tcPr>
          <w:p w:rsidR="00A3264E" w:rsidRPr="00555967" w:rsidRDefault="00A3264E" w:rsidP="00A3264E">
            <w:pPr>
              <w:pStyle w:val="afa"/>
              <w:ind w:left="113" w:right="113"/>
              <w:jc w:val="center"/>
              <w:rPr>
                <w:rFonts w:ascii="Times New Roman" w:hAnsi="Times New Roman" w:cs="Times New Roman"/>
                <w:b/>
                <w:sz w:val="23"/>
                <w:szCs w:val="23"/>
                <w:lang w:val="uk-UA"/>
              </w:rPr>
            </w:pPr>
            <w:r w:rsidRPr="00555967">
              <w:rPr>
                <w:rFonts w:ascii="Times New Roman" w:hAnsi="Times New Roman" w:cs="Times New Roman"/>
                <w:b/>
                <w:sz w:val="23"/>
                <w:szCs w:val="23"/>
                <w:lang w:val="uk-UA"/>
              </w:rPr>
              <w:t>Вартість за одиницю виміру з ПДВ</w:t>
            </w:r>
          </w:p>
        </w:tc>
      </w:tr>
      <w:tr w:rsidR="00A3264E" w:rsidRPr="00555967" w:rsidTr="00A3264E">
        <w:tc>
          <w:tcPr>
            <w:tcW w:w="560" w:type="dxa"/>
            <w:vAlign w:val="center"/>
          </w:tcPr>
          <w:p w:rsidR="00A3264E" w:rsidRPr="00555967" w:rsidRDefault="00A3264E" w:rsidP="00A3264E">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1</w:t>
            </w:r>
          </w:p>
        </w:tc>
        <w:tc>
          <w:tcPr>
            <w:tcW w:w="3234" w:type="dxa"/>
            <w:vAlign w:val="center"/>
          </w:tcPr>
          <w:p w:rsidR="00A3264E" w:rsidRPr="00555967" w:rsidRDefault="00A3264E" w:rsidP="00A3264E">
            <w:pPr>
              <w:pStyle w:val="afa"/>
              <w:rPr>
                <w:rFonts w:ascii="Times New Roman" w:hAnsi="Times New Roman" w:cs="Times New Roman"/>
                <w:sz w:val="23"/>
                <w:szCs w:val="23"/>
                <w:lang w:val="uk-UA"/>
              </w:rPr>
            </w:pPr>
          </w:p>
        </w:tc>
        <w:tc>
          <w:tcPr>
            <w:tcW w:w="3402"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c>
          <w:tcPr>
            <w:tcW w:w="425"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c>
          <w:tcPr>
            <w:tcW w:w="709"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c>
          <w:tcPr>
            <w:tcW w:w="850" w:type="dxa"/>
          </w:tcPr>
          <w:p w:rsidR="00A3264E" w:rsidRPr="00555967" w:rsidRDefault="00A3264E" w:rsidP="00A3264E">
            <w:pPr>
              <w:pStyle w:val="afa"/>
              <w:jc w:val="center"/>
              <w:rPr>
                <w:rFonts w:ascii="Times New Roman" w:hAnsi="Times New Roman" w:cs="Times New Roman"/>
                <w:b/>
                <w:sz w:val="23"/>
                <w:szCs w:val="23"/>
                <w:lang w:val="uk-UA"/>
              </w:rPr>
            </w:pPr>
          </w:p>
        </w:tc>
        <w:tc>
          <w:tcPr>
            <w:tcW w:w="817"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r>
      <w:tr w:rsidR="00A3264E" w:rsidRPr="00555967" w:rsidTr="00A3264E">
        <w:tc>
          <w:tcPr>
            <w:tcW w:w="560" w:type="dxa"/>
            <w:vAlign w:val="center"/>
          </w:tcPr>
          <w:p w:rsidR="00A3264E" w:rsidRPr="00555967" w:rsidRDefault="00A3264E" w:rsidP="00A3264E">
            <w:pPr>
              <w:pStyle w:val="afa"/>
              <w:jc w:val="center"/>
              <w:rPr>
                <w:rFonts w:ascii="Times New Roman" w:hAnsi="Times New Roman" w:cs="Times New Roman"/>
                <w:sz w:val="23"/>
                <w:szCs w:val="23"/>
                <w:lang w:val="uk-UA"/>
              </w:rPr>
            </w:pPr>
            <w:r w:rsidRPr="00555967">
              <w:rPr>
                <w:rFonts w:ascii="Times New Roman" w:hAnsi="Times New Roman" w:cs="Times New Roman"/>
                <w:sz w:val="23"/>
                <w:szCs w:val="23"/>
                <w:lang w:val="uk-UA"/>
              </w:rPr>
              <w:t>2</w:t>
            </w:r>
          </w:p>
        </w:tc>
        <w:tc>
          <w:tcPr>
            <w:tcW w:w="3234" w:type="dxa"/>
          </w:tcPr>
          <w:p w:rsidR="00A3264E" w:rsidRPr="00555967" w:rsidRDefault="00A3264E" w:rsidP="00A3264E">
            <w:pPr>
              <w:pStyle w:val="afa"/>
              <w:rPr>
                <w:rFonts w:ascii="Times New Roman" w:hAnsi="Times New Roman" w:cs="Times New Roman"/>
                <w:sz w:val="23"/>
                <w:szCs w:val="23"/>
                <w:lang w:val="uk-UA"/>
              </w:rPr>
            </w:pPr>
          </w:p>
        </w:tc>
        <w:tc>
          <w:tcPr>
            <w:tcW w:w="3402"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c>
          <w:tcPr>
            <w:tcW w:w="425"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c>
          <w:tcPr>
            <w:tcW w:w="709"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c>
          <w:tcPr>
            <w:tcW w:w="850" w:type="dxa"/>
          </w:tcPr>
          <w:p w:rsidR="00A3264E" w:rsidRPr="00555967" w:rsidRDefault="00A3264E" w:rsidP="00A3264E">
            <w:pPr>
              <w:pStyle w:val="afa"/>
              <w:jc w:val="center"/>
              <w:rPr>
                <w:rFonts w:ascii="Times New Roman" w:hAnsi="Times New Roman" w:cs="Times New Roman"/>
                <w:b/>
                <w:sz w:val="23"/>
                <w:szCs w:val="23"/>
                <w:lang w:val="uk-UA"/>
              </w:rPr>
            </w:pPr>
          </w:p>
        </w:tc>
        <w:tc>
          <w:tcPr>
            <w:tcW w:w="817"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r>
      <w:tr w:rsidR="00A3264E" w:rsidRPr="00555967" w:rsidTr="00A3264E">
        <w:tc>
          <w:tcPr>
            <w:tcW w:w="8330" w:type="dxa"/>
            <w:gridSpan w:val="5"/>
            <w:vAlign w:val="center"/>
          </w:tcPr>
          <w:p w:rsidR="00A3264E" w:rsidRPr="00555967" w:rsidRDefault="00A3264E" w:rsidP="00A3264E">
            <w:pPr>
              <w:pStyle w:val="afa"/>
              <w:jc w:val="right"/>
              <w:rPr>
                <w:rFonts w:ascii="Times New Roman" w:hAnsi="Times New Roman" w:cs="Times New Roman"/>
                <w:b/>
                <w:sz w:val="23"/>
                <w:szCs w:val="23"/>
                <w:lang w:val="uk-UA"/>
              </w:rPr>
            </w:pPr>
            <w:r w:rsidRPr="00555967">
              <w:rPr>
                <w:rFonts w:ascii="Times New Roman" w:hAnsi="Times New Roman" w:cs="Times New Roman"/>
                <w:b/>
                <w:sz w:val="23"/>
                <w:szCs w:val="23"/>
                <w:lang w:val="uk-UA"/>
              </w:rPr>
              <w:t>Всього:</w:t>
            </w:r>
          </w:p>
        </w:tc>
        <w:tc>
          <w:tcPr>
            <w:tcW w:w="850" w:type="dxa"/>
          </w:tcPr>
          <w:p w:rsidR="00A3264E" w:rsidRPr="00555967" w:rsidRDefault="00A3264E" w:rsidP="00A3264E">
            <w:pPr>
              <w:pStyle w:val="afa"/>
              <w:jc w:val="center"/>
              <w:rPr>
                <w:rFonts w:ascii="Times New Roman" w:hAnsi="Times New Roman" w:cs="Times New Roman"/>
                <w:b/>
                <w:sz w:val="23"/>
                <w:szCs w:val="23"/>
                <w:lang w:val="uk-UA"/>
              </w:rPr>
            </w:pPr>
          </w:p>
        </w:tc>
        <w:tc>
          <w:tcPr>
            <w:tcW w:w="817" w:type="dxa"/>
            <w:vAlign w:val="center"/>
          </w:tcPr>
          <w:p w:rsidR="00A3264E" w:rsidRPr="00555967" w:rsidRDefault="00A3264E" w:rsidP="00A3264E">
            <w:pPr>
              <w:pStyle w:val="afa"/>
              <w:jc w:val="center"/>
              <w:rPr>
                <w:rFonts w:ascii="Times New Roman" w:hAnsi="Times New Roman" w:cs="Times New Roman"/>
                <w:b/>
                <w:sz w:val="23"/>
                <w:szCs w:val="23"/>
                <w:lang w:val="uk-UA"/>
              </w:rPr>
            </w:pPr>
          </w:p>
        </w:tc>
      </w:tr>
    </w:tbl>
    <w:p w:rsidR="00A3264E" w:rsidRPr="00555967" w:rsidRDefault="00A3264E" w:rsidP="00A3264E">
      <w:pPr>
        <w:ind w:firstLine="284"/>
        <w:contextualSpacing/>
        <w:jc w:val="center"/>
        <w:rPr>
          <w:rFonts w:ascii="Times New Roman" w:hAnsi="Times New Roman" w:cs="Times New Roman"/>
          <w:sz w:val="23"/>
          <w:szCs w:val="23"/>
          <w:lang w:eastAsia="en-US"/>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tbl>
      <w:tblPr>
        <w:tblW w:w="9923" w:type="dxa"/>
        <w:tblInd w:w="108" w:type="dxa"/>
        <w:tblLook w:val="00A0"/>
      </w:tblPr>
      <w:tblGrid>
        <w:gridCol w:w="4962"/>
        <w:gridCol w:w="4961"/>
      </w:tblGrid>
      <w:tr w:rsidR="00A3264E" w:rsidRPr="00555967" w:rsidTr="00A3264E">
        <w:tc>
          <w:tcPr>
            <w:tcW w:w="4962" w:type="dxa"/>
          </w:tcPr>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Замовник:</w:t>
            </w: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Начальник</w:t>
            </w: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sz w:val="23"/>
                <w:szCs w:val="23"/>
                <w:lang w:eastAsia="uk-UA"/>
              </w:rPr>
              <w:t>____________________</w:t>
            </w:r>
            <w:r w:rsidRPr="00555967">
              <w:rPr>
                <w:rFonts w:ascii="Times New Roman" w:hAnsi="Times New Roman" w:cs="Times New Roman"/>
                <w:b/>
                <w:sz w:val="23"/>
                <w:szCs w:val="23"/>
                <w:lang w:eastAsia="uk-UA"/>
              </w:rPr>
              <w:t xml:space="preserve"> Олена БОЙКО</w:t>
            </w:r>
          </w:p>
          <w:p w:rsidR="00A3264E" w:rsidRPr="00555967" w:rsidRDefault="00A3264E" w:rsidP="00A3264E">
            <w:pPr>
              <w:ind w:right="-142"/>
              <w:jc w:val="both"/>
              <w:rPr>
                <w:rFonts w:ascii="Times New Roman" w:hAnsi="Times New Roman" w:cs="Times New Roman"/>
                <w:sz w:val="16"/>
                <w:szCs w:val="16"/>
                <w:lang w:eastAsia="uk-UA"/>
              </w:rPr>
            </w:pPr>
            <w:r w:rsidRPr="00555967">
              <w:rPr>
                <w:rFonts w:ascii="Times New Roman" w:hAnsi="Times New Roman" w:cs="Times New Roman"/>
                <w:sz w:val="16"/>
                <w:szCs w:val="16"/>
                <w:lang w:eastAsia="uk-UA"/>
              </w:rPr>
              <w:t>М.П.</w:t>
            </w:r>
          </w:p>
        </w:tc>
        <w:tc>
          <w:tcPr>
            <w:tcW w:w="4961" w:type="dxa"/>
          </w:tcPr>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Виконавець:</w:t>
            </w: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________________ /_____________/</w:t>
            </w:r>
          </w:p>
          <w:p w:rsidR="00A3264E" w:rsidRPr="00555967" w:rsidRDefault="00A3264E" w:rsidP="00A3264E">
            <w:pPr>
              <w:ind w:right="-142"/>
              <w:jc w:val="both"/>
              <w:rPr>
                <w:rFonts w:ascii="Times New Roman" w:hAnsi="Times New Roman" w:cs="Times New Roman"/>
                <w:sz w:val="16"/>
                <w:szCs w:val="16"/>
                <w:lang w:eastAsia="uk-UA"/>
              </w:rPr>
            </w:pPr>
            <w:r w:rsidRPr="00555967">
              <w:rPr>
                <w:rFonts w:ascii="Times New Roman" w:hAnsi="Times New Roman" w:cs="Times New Roman"/>
                <w:sz w:val="16"/>
                <w:szCs w:val="16"/>
                <w:lang w:eastAsia="uk-UA"/>
              </w:rPr>
              <w:t>М.П.</w:t>
            </w:r>
          </w:p>
        </w:tc>
      </w:tr>
    </w:tbl>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rPr>
          <w:rFonts w:ascii="Times New Roman" w:eastAsia="Times New Roman" w:hAnsi="Times New Roman" w:cs="Times New Roman"/>
          <w:color w:val="000000"/>
          <w:sz w:val="23"/>
          <w:szCs w:val="23"/>
        </w:rPr>
      </w:pPr>
    </w:p>
    <w:p w:rsidR="00A3264E" w:rsidRPr="00555967" w:rsidRDefault="00A3264E" w:rsidP="00A3264E">
      <w:pPr>
        <w:jc w:val="right"/>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t>Додаток № 4</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до Договору про закупівлю послуг</w:t>
      </w:r>
    </w:p>
    <w:p w:rsidR="00A3264E" w:rsidRPr="00555967" w:rsidRDefault="00A3264E" w:rsidP="00A3264E">
      <w:pPr>
        <w:ind w:left="5664" w:right="-426"/>
        <w:rPr>
          <w:rFonts w:ascii="Times New Roman" w:hAnsi="Times New Roman" w:cs="Times New Roman"/>
          <w:sz w:val="23"/>
          <w:szCs w:val="23"/>
          <w:lang w:eastAsia="en-US"/>
        </w:rPr>
      </w:pPr>
      <w:r w:rsidRPr="00555967">
        <w:rPr>
          <w:rFonts w:ascii="Times New Roman" w:hAnsi="Times New Roman" w:cs="Times New Roman"/>
          <w:sz w:val="23"/>
          <w:szCs w:val="23"/>
          <w:lang w:eastAsia="en-US"/>
        </w:rPr>
        <w:t>з прибирання офісних приміщень та</w:t>
      </w:r>
    </w:p>
    <w:p w:rsidR="00A3264E" w:rsidRPr="00555967" w:rsidRDefault="00A3264E" w:rsidP="00A3264E">
      <w:pPr>
        <w:ind w:left="5670"/>
        <w:contextualSpacing/>
        <w:rPr>
          <w:rFonts w:ascii="Times New Roman" w:hAnsi="Times New Roman" w:cs="Times New Roman"/>
          <w:b/>
          <w:sz w:val="23"/>
          <w:szCs w:val="23"/>
          <w:lang w:eastAsia="en-US"/>
        </w:rPr>
      </w:pPr>
      <w:r w:rsidRPr="00555967">
        <w:rPr>
          <w:rFonts w:ascii="Times New Roman" w:hAnsi="Times New Roman" w:cs="Times New Roman"/>
          <w:sz w:val="23"/>
          <w:szCs w:val="23"/>
          <w:lang w:eastAsia="en-US"/>
        </w:rPr>
        <w:t>прибудинкових територій</w:t>
      </w:r>
    </w:p>
    <w:p w:rsidR="00874AAB" w:rsidRPr="00555967" w:rsidRDefault="00874AAB" w:rsidP="00A3264E">
      <w:pPr>
        <w:ind w:firstLine="284"/>
        <w:contextualSpacing/>
        <w:jc w:val="center"/>
        <w:rPr>
          <w:rFonts w:ascii="Times New Roman" w:hAnsi="Times New Roman" w:cs="Times New Roman"/>
          <w:b/>
          <w:sz w:val="23"/>
          <w:szCs w:val="23"/>
          <w:lang w:eastAsia="en-US"/>
        </w:rPr>
      </w:pPr>
    </w:p>
    <w:p w:rsidR="00A3264E" w:rsidRPr="00555967" w:rsidRDefault="00A3264E" w:rsidP="00A3264E">
      <w:pPr>
        <w:ind w:firstLine="284"/>
        <w:contextualSpacing/>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Калькуляція</w:t>
      </w:r>
    </w:p>
    <w:p w:rsidR="003C2E4E" w:rsidRPr="00C73472" w:rsidRDefault="00C73472" w:rsidP="003C2E4E">
      <w:pPr>
        <w:pStyle w:val="afa"/>
        <w:jc w:val="center"/>
        <w:rPr>
          <w:rFonts w:ascii="Times New Roman" w:hAnsi="Times New Roman" w:cs="Times New Roman"/>
          <w:sz w:val="23"/>
          <w:szCs w:val="23"/>
          <w:u w:val="single"/>
          <w:lang w:val="uk-UA"/>
        </w:rPr>
      </w:pPr>
      <w:r w:rsidRPr="001212A7">
        <w:rPr>
          <w:rFonts w:ascii="Times New Roman" w:hAnsi="Times New Roman" w:cs="Times New Roman"/>
          <w:sz w:val="23"/>
          <w:szCs w:val="23"/>
          <w:u w:val="single"/>
          <w:lang w:val="uk-UA"/>
        </w:rPr>
        <w:t>(з розрахунку на місяць)</w:t>
      </w:r>
    </w:p>
    <w:p w:rsidR="003C2E4E" w:rsidRPr="00555967" w:rsidRDefault="003C2E4E" w:rsidP="00A3264E">
      <w:pPr>
        <w:ind w:firstLine="284"/>
        <w:contextualSpacing/>
        <w:jc w:val="center"/>
        <w:rPr>
          <w:rFonts w:ascii="Times New Roman" w:hAnsi="Times New Roman" w:cs="Times New Roman"/>
          <w:sz w:val="23"/>
          <w:szCs w:val="23"/>
          <w:lang w:eastAsia="en-US"/>
        </w:rPr>
      </w:pPr>
    </w:p>
    <w:p w:rsidR="00A3264E" w:rsidRPr="00555967" w:rsidRDefault="00A3264E" w:rsidP="00A3264E">
      <w:pPr>
        <w:ind w:firstLine="284"/>
        <w:contextualSpacing/>
        <w:jc w:val="center"/>
        <w:rPr>
          <w:rFonts w:ascii="Times New Roman" w:hAnsi="Times New Roman" w:cs="Times New Roman"/>
          <w:b/>
          <w:sz w:val="23"/>
          <w:szCs w:val="23"/>
          <w:lang w:eastAsia="en-US"/>
        </w:rPr>
      </w:pPr>
      <w:r w:rsidRPr="00555967">
        <w:rPr>
          <w:rFonts w:ascii="Times New Roman" w:hAnsi="Times New Roman" w:cs="Times New Roman"/>
          <w:b/>
          <w:sz w:val="23"/>
          <w:szCs w:val="23"/>
          <w:lang w:eastAsia="en-US"/>
        </w:rPr>
        <w:t>Витрати на персонал</w:t>
      </w:r>
    </w:p>
    <w:p w:rsidR="00A3264E" w:rsidRPr="00555967" w:rsidRDefault="00A3264E" w:rsidP="00A3264E">
      <w:pPr>
        <w:ind w:firstLine="284"/>
        <w:contextualSpacing/>
        <w:jc w:val="center"/>
        <w:rPr>
          <w:rFonts w:ascii="Times New Roman" w:hAnsi="Times New Roman" w:cs="Times New Roman"/>
          <w:b/>
          <w:color w:val="000000" w:themeColor="text1"/>
          <w:sz w:val="23"/>
          <w:szCs w:val="23"/>
          <w:lang w:eastAsia="en-US"/>
        </w:rPr>
      </w:pPr>
      <w:r w:rsidRPr="00555967">
        <w:rPr>
          <w:rFonts w:ascii="Times New Roman" w:hAnsi="Times New Roman" w:cs="Times New Roman"/>
          <w:b/>
          <w:color w:val="000000" w:themeColor="text1"/>
          <w:sz w:val="23"/>
          <w:szCs w:val="23"/>
          <w:lang w:eastAsia="en-US"/>
        </w:rPr>
        <w:t>з дотримання вимог Закону України «Про Державний бюджет України на 2024 рік»</w:t>
      </w:r>
    </w:p>
    <w:p w:rsidR="00874AAB" w:rsidRPr="00555967" w:rsidRDefault="00874AAB" w:rsidP="00A3264E">
      <w:pPr>
        <w:ind w:firstLine="284"/>
        <w:contextualSpacing/>
        <w:jc w:val="center"/>
        <w:rPr>
          <w:rFonts w:ascii="Times New Roman" w:hAnsi="Times New Roman" w:cs="Times New Roman"/>
          <w:b/>
          <w:color w:val="000000" w:themeColor="text1"/>
          <w:sz w:val="23"/>
          <w:szCs w:val="23"/>
          <w:lang w:eastAsia="en-US"/>
        </w:rPr>
      </w:pPr>
    </w:p>
    <w:tbl>
      <w:tblPr>
        <w:tblStyle w:val="af"/>
        <w:tblW w:w="0" w:type="auto"/>
        <w:tblLook w:val="04A0"/>
      </w:tblPr>
      <w:tblGrid>
        <w:gridCol w:w="675"/>
        <w:gridCol w:w="1843"/>
        <w:gridCol w:w="1701"/>
        <w:gridCol w:w="1418"/>
        <w:gridCol w:w="2126"/>
        <w:gridCol w:w="2431"/>
      </w:tblGrid>
      <w:tr w:rsidR="00A3264E" w:rsidRPr="00555967" w:rsidTr="00A3264E">
        <w:tc>
          <w:tcPr>
            <w:tcW w:w="675" w:type="dxa"/>
          </w:tcPr>
          <w:p w:rsidR="00A3264E" w:rsidRPr="00555967" w:rsidRDefault="00A3264E" w:rsidP="00A3264E">
            <w:pPr>
              <w:suppressAutoHyphens/>
              <w:jc w:val="both"/>
              <w:rPr>
                <w:rFonts w:ascii="Times New Roman" w:hAnsi="Times New Roman" w:cs="Times New Roman"/>
                <w:b/>
                <w:lang w:eastAsia="ar-SA"/>
              </w:rPr>
            </w:pPr>
            <w:r w:rsidRPr="00555967">
              <w:rPr>
                <w:rFonts w:ascii="Times New Roman" w:hAnsi="Times New Roman" w:cs="Times New Roman"/>
                <w:b/>
                <w:lang w:eastAsia="ar-SA"/>
              </w:rPr>
              <w:t>П/№</w:t>
            </w:r>
          </w:p>
        </w:tc>
        <w:tc>
          <w:tcPr>
            <w:tcW w:w="1843" w:type="dxa"/>
          </w:tcPr>
          <w:p w:rsidR="00A3264E" w:rsidRPr="00555967" w:rsidRDefault="00A3264E" w:rsidP="00A3264E">
            <w:pPr>
              <w:suppressAutoHyphens/>
              <w:jc w:val="both"/>
              <w:rPr>
                <w:rFonts w:ascii="Times New Roman" w:hAnsi="Times New Roman" w:cs="Times New Roman"/>
                <w:b/>
                <w:lang w:eastAsia="ar-SA"/>
              </w:rPr>
            </w:pPr>
            <w:r w:rsidRPr="00555967">
              <w:rPr>
                <w:rFonts w:ascii="Times New Roman" w:hAnsi="Times New Roman" w:cs="Times New Roman"/>
                <w:b/>
                <w:bCs/>
                <w:color w:val="000000"/>
              </w:rPr>
              <w:t>Найменування</w:t>
            </w:r>
          </w:p>
        </w:tc>
        <w:tc>
          <w:tcPr>
            <w:tcW w:w="1701" w:type="dxa"/>
          </w:tcPr>
          <w:p w:rsidR="00A3264E" w:rsidRPr="00555967" w:rsidRDefault="00A3264E" w:rsidP="00A3264E">
            <w:pPr>
              <w:rPr>
                <w:rFonts w:ascii="Times New Roman" w:hAnsi="Times New Roman" w:cs="Times New Roman"/>
                <w:b/>
                <w:bCs/>
                <w:color w:val="000000"/>
              </w:rPr>
            </w:pPr>
            <w:r w:rsidRPr="00555967">
              <w:rPr>
                <w:rFonts w:ascii="Times New Roman" w:hAnsi="Times New Roman" w:cs="Times New Roman"/>
                <w:b/>
                <w:bCs/>
                <w:color w:val="000000"/>
              </w:rPr>
              <w:t>Кількість на добу</w:t>
            </w:r>
          </w:p>
        </w:tc>
        <w:tc>
          <w:tcPr>
            <w:tcW w:w="1418" w:type="dxa"/>
          </w:tcPr>
          <w:p w:rsidR="00A3264E" w:rsidRPr="00555967" w:rsidRDefault="00A3264E" w:rsidP="00A3264E">
            <w:pPr>
              <w:rPr>
                <w:rFonts w:ascii="Times New Roman" w:hAnsi="Times New Roman" w:cs="Times New Roman"/>
                <w:b/>
                <w:lang w:eastAsia="ar-SA"/>
              </w:rPr>
            </w:pPr>
            <w:r w:rsidRPr="00555967">
              <w:rPr>
                <w:rFonts w:ascii="Times New Roman" w:hAnsi="Times New Roman" w:cs="Times New Roman"/>
                <w:b/>
                <w:lang w:eastAsia="ar-SA"/>
              </w:rPr>
              <w:t>Загальна к</w:t>
            </w:r>
            <w:r w:rsidRPr="00555967">
              <w:rPr>
                <w:rFonts w:ascii="Times New Roman" w:hAnsi="Times New Roman" w:cs="Times New Roman"/>
                <w:b/>
                <w:bCs/>
                <w:color w:val="000000"/>
              </w:rPr>
              <w:t>ількість в місяць</w:t>
            </w:r>
          </w:p>
        </w:tc>
        <w:tc>
          <w:tcPr>
            <w:tcW w:w="2126" w:type="dxa"/>
          </w:tcPr>
          <w:p w:rsidR="00A3264E" w:rsidRPr="00555967" w:rsidRDefault="00A3264E" w:rsidP="00A3264E">
            <w:pPr>
              <w:rPr>
                <w:rFonts w:ascii="Times New Roman" w:hAnsi="Times New Roman" w:cs="Times New Roman"/>
                <w:b/>
                <w:bCs/>
                <w:color w:val="000000"/>
              </w:rPr>
            </w:pPr>
            <w:r w:rsidRPr="00555967">
              <w:rPr>
                <w:rFonts w:ascii="Times New Roman" w:hAnsi="Times New Roman" w:cs="Times New Roman"/>
                <w:b/>
                <w:bCs/>
                <w:color w:val="000000"/>
              </w:rPr>
              <w:t>Ціна за одиницю грн., без ПДВ</w:t>
            </w:r>
          </w:p>
          <w:p w:rsidR="00A3264E" w:rsidRPr="00555967" w:rsidRDefault="00A3264E" w:rsidP="00A3264E">
            <w:pPr>
              <w:suppressAutoHyphens/>
              <w:jc w:val="both"/>
              <w:rPr>
                <w:rFonts w:ascii="Times New Roman" w:hAnsi="Times New Roman" w:cs="Times New Roman"/>
                <w:b/>
                <w:lang w:eastAsia="ar-SA"/>
              </w:rPr>
            </w:pPr>
          </w:p>
        </w:tc>
        <w:tc>
          <w:tcPr>
            <w:tcW w:w="2431" w:type="dxa"/>
          </w:tcPr>
          <w:p w:rsidR="00A3264E" w:rsidRPr="00555967" w:rsidRDefault="00A3264E" w:rsidP="00A3264E">
            <w:pPr>
              <w:suppressAutoHyphens/>
              <w:jc w:val="both"/>
              <w:rPr>
                <w:rFonts w:ascii="Times New Roman" w:hAnsi="Times New Roman" w:cs="Times New Roman"/>
                <w:b/>
                <w:lang w:eastAsia="ar-SA"/>
              </w:rPr>
            </w:pPr>
            <w:r w:rsidRPr="00555967">
              <w:rPr>
                <w:rFonts w:ascii="Times New Roman" w:hAnsi="Times New Roman" w:cs="Times New Roman"/>
                <w:b/>
                <w:bCs/>
                <w:color w:val="000000"/>
              </w:rPr>
              <w:t xml:space="preserve">Всього грн., без ПДВ </w:t>
            </w:r>
            <w:r w:rsidRPr="00555967">
              <w:rPr>
                <w:rFonts w:ascii="Times New Roman" w:hAnsi="Times New Roman" w:cs="Times New Roman"/>
                <w:b/>
                <w:bCs/>
                <w:color w:val="000000"/>
                <w:u w:val="single"/>
              </w:rPr>
              <w:t>за місяць</w:t>
            </w:r>
          </w:p>
        </w:tc>
      </w:tr>
      <w:tr w:rsidR="00A3264E" w:rsidRPr="00555967" w:rsidTr="00A3264E">
        <w:tc>
          <w:tcPr>
            <w:tcW w:w="675" w:type="dxa"/>
          </w:tcPr>
          <w:p w:rsidR="00A3264E" w:rsidRPr="00555967" w:rsidRDefault="00A3264E" w:rsidP="00A3264E">
            <w:pPr>
              <w:suppressAutoHyphens/>
              <w:jc w:val="both"/>
              <w:rPr>
                <w:rFonts w:ascii="Times New Roman" w:hAnsi="Times New Roman" w:cs="Times New Roman"/>
                <w:b/>
                <w:lang w:eastAsia="ar-SA"/>
              </w:rPr>
            </w:pPr>
            <w:r w:rsidRPr="00555967">
              <w:rPr>
                <w:rFonts w:ascii="Times New Roman" w:hAnsi="Times New Roman" w:cs="Times New Roman"/>
                <w:b/>
                <w:lang w:eastAsia="ar-SA"/>
              </w:rPr>
              <w:t>1</w:t>
            </w:r>
          </w:p>
        </w:tc>
        <w:tc>
          <w:tcPr>
            <w:tcW w:w="1843" w:type="dxa"/>
          </w:tcPr>
          <w:p w:rsidR="00A3264E" w:rsidRPr="00555967" w:rsidRDefault="00A3264E" w:rsidP="00A3264E">
            <w:pPr>
              <w:suppressAutoHyphens/>
              <w:jc w:val="both"/>
              <w:rPr>
                <w:rFonts w:ascii="Times New Roman" w:hAnsi="Times New Roman" w:cs="Times New Roman"/>
                <w:b/>
                <w:lang w:eastAsia="ar-SA"/>
              </w:rPr>
            </w:pPr>
          </w:p>
        </w:tc>
        <w:tc>
          <w:tcPr>
            <w:tcW w:w="1701" w:type="dxa"/>
          </w:tcPr>
          <w:p w:rsidR="00A3264E" w:rsidRPr="00555967" w:rsidRDefault="00A3264E" w:rsidP="00A3264E">
            <w:pPr>
              <w:suppressAutoHyphens/>
              <w:jc w:val="both"/>
              <w:rPr>
                <w:rFonts w:ascii="Times New Roman" w:hAnsi="Times New Roman" w:cs="Times New Roman"/>
                <w:b/>
                <w:lang w:eastAsia="ar-SA"/>
              </w:rPr>
            </w:pPr>
          </w:p>
        </w:tc>
        <w:tc>
          <w:tcPr>
            <w:tcW w:w="1418" w:type="dxa"/>
          </w:tcPr>
          <w:p w:rsidR="00A3264E" w:rsidRPr="00555967" w:rsidRDefault="00A3264E" w:rsidP="00A3264E">
            <w:pPr>
              <w:suppressAutoHyphens/>
              <w:jc w:val="both"/>
              <w:rPr>
                <w:rFonts w:ascii="Times New Roman" w:hAnsi="Times New Roman" w:cs="Times New Roman"/>
                <w:b/>
                <w:lang w:eastAsia="ar-SA"/>
              </w:rPr>
            </w:pPr>
          </w:p>
        </w:tc>
        <w:tc>
          <w:tcPr>
            <w:tcW w:w="2126" w:type="dxa"/>
          </w:tcPr>
          <w:p w:rsidR="00A3264E" w:rsidRPr="00555967" w:rsidRDefault="00A3264E" w:rsidP="00A3264E">
            <w:pPr>
              <w:suppressAutoHyphens/>
              <w:jc w:val="both"/>
              <w:rPr>
                <w:rFonts w:ascii="Times New Roman" w:hAnsi="Times New Roman" w:cs="Times New Roman"/>
                <w:b/>
                <w:lang w:eastAsia="ar-SA"/>
              </w:rPr>
            </w:pPr>
          </w:p>
        </w:tc>
        <w:tc>
          <w:tcPr>
            <w:tcW w:w="2431" w:type="dxa"/>
          </w:tcPr>
          <w:p w:rsidR="00A3264E" w:rsidRPr="00555967" w:rsidRDefault="00A3264E" w:rsidP="00A3264E">
            <w:pPr>
              <w:suppressAutoHyphens/>
              <w:jc w:val="both"/>
              <w:rPr>
                <w:rFonts w:ascii="Times New Roman" w:hAnsi="Times New Roman" w:cs="Times New Roman"/>
                <w:b/>
                <w:lang w:eastAsia="ar-SA"/>
              </w:rPr>
            </w:pPr>
          </w:p>
        </w:tc>
      </w:tr>
      <w:tr w:rsidR="00A3264E" w:rsidRPr="00555967" w:rsidTr="00A3264E">
        <w:tc>
          <w:tcPr>
            <w:tcW w:w="675" w:type="dxa"/>
          </w:tcPr>
          <w:p w:rsidR="00A3264E" w:rsidRPr="00555967" w:rsidRDefault="00A3264E" w:rsidP="00A3264E">
            <w:pPr>
              <w:suppressAutoHyphens/>
              <w:jc w:val="both"/>
              <w:rPr>
                <w:rFonts w:ascii="Times New Roman" w:hAnsi="Times New Roman" w:cs="Times New Roman"/>
                <w:b/>
                <w:lang w:eastAsia="ar-SA"/>
              </w:rPr>
            </w:pPr>
            <w:r w:rsidRPr="00555967">
              <w:rPr>
                <w:rFonts w:ascii="Times New Roman" w:hAnsi="Times New Roman" w:cs="Times New Roman"/>
                <w:b/>
                <w:lang w:eastAsia="ar-SA"/>
              </w:rPr>
              <w:t>2</w:t>
            </w:r>
          </w:p>
        </w:tc>
        <w:tc>
          <w:tcPr>
            <w:tcW w:w="1843" w:type="dxa"/>
          </w:tcPr>
          <w:p w:rsidR="00A3264E" w:rsidRPr="00555967" w:rsidRDefault="00A3264E" w:rsidP="00A3264E">
            <w:pPr>
              <w:suppressAutoHyphens/>
              <w:jc w:val="both"/>
              <w:rPr>
                <w:rFonts w:ascii="Times New Roman" w:hAnsi="Times New Roman" w:cs="Times New Roman"/>
                <w:b/>
                <w:lang w:eastAsia="ar-SA"/>
              </w:rPr>
            </w:pPr>
          </w:p>
        </w:tc>
        <w:tc>
          <w:tcPr>
            <w:tcW w:w="1701" w:type="dxa"/>
          </w:tcPr>
          <w:p w:rsidR="00A3264E" w:rsidRPr="00555967" w:rsidRDefault="00A3264E" w:rsidP="00A3264E">
            <w:pPr>
              <w:suppressAutoHyphens/>
              <w:jc w:val="both"/>
              <w:rPr>
                <w:rFonts w:ascii="Times New Roman" w:hAnsi="Times New Roman" w:cs="Times New Roman"/>
                <w:b/>
                <w:lang w:eastAsia="ar-SA"/>
              </w:rPr>
            </w:pPr>
          </w:p>
        </w:tc>
        <w:tc>
          <w:tcPr>
            <w:tcW w:w="1418" w:type="dxa"/>
          </w:tcPr>
          <w:p w:rsidR="00A3264E" w:rsidRPr="00555967" w:rsidRDefault="00A3264E" w:rsidP="00A3264E">
            <w:pPr>
              <w:suppressAutoHyphens/>
              <w:jc w:val="both"/>
              <w:rPr>
                <w:rFonts w:ascii="Times New Roman" w:hAnsi="Times New Roman" w:cs="Times New Roman"/>
                <w:b/>
                <w:lang w:eastAsia="ar-SA"/>
              </w:rPr>
            </w:pPr>
          </w:p>
        </w:tc>
        <w:tc>
          <w:tcPr>
            <w:tcW w:w="2126" w:type="dxa"/>
          </w:tcPr>
          <w:p w:rsidR="00A3264E" w:rsidRPr="00555967" w:rsidRDefault="00A3264E" w:rsidP="00A3264E">
            <w:pPr>
              <w:suppressAutoHyphens/>
              <w:jc w:val="both"/>
              <w:rPr>
                <w:rFonts w:ascii="Times New Roman" w:hAnsi="Times New Roman" w:cs="Times New Roman"/>
                <w:b/>
                <w:lang w:eastAsia="ar-SA"/>
              </w:rPr>
            </w:pPr>
          </w:p>
        </w:tc>
        <w:tc>
          <w:tcPr>
            <w:tcW w:w="2431" w:type="dxa"/>
          </w:tcPr>
          <w:p w:rsidR="00A3264E" w:rsidRPr="00555967" w:rsidRDefault="00A3264E" w:rsidP="00A3264E">
            <w:pPr>
              <w:suppressAutoHyphens/>
              <w:jc w:val="both"/>
              <w:rPr>
                <w:rFonts w:ascii="Times New Roman" w:hAnsi="Times New Roman" w:cs="Times New Roman"/>
                <w:b/>
                <w:lang w:eastAsia="ar-SA"/>
              </w:rPr>
            </w:pPr>
          </w:p>
        </w:tc>
      </w:tr>
      <w:tr w:rsidR="00A3264E" w:rsidRPr="00555967" w:rsidTr="00A3264E">
        <w:tc>
          <w:tcPr>
            <w:tcW w:w="2518" w:type="dxa"/>
            <w:gridSpan w:val="2"/>
          </w:tcPr>
          <w:p w:rsidR="00A3264E" w:rsidRPr="00555967" w:rsidRDefault="00A3264E" w:rsidP="00A3264E">
            <w:pPr>
              <w:suppressAutoHyphens/>
              <w:jc w:val="right"/>
              <w:rPr>
                <w:rFonts w:ascii="Times New Roman" w:hAnsi="Times New Roman" w:cs="Times New Roman"/>
                <w:b/>
                <w:lang w:eastAsia="ar-SA"/>
              </w:rPr>
            </w:pPr>
            <w:r w:rsidRPr="00555967">
              <w:rPr>
                <w:rFonts w:ascii="Times New Roman" w:hAnsi="Times New Roman" w:cs="Times New Roman"/>
                <w:b/>
                <w:lang w:eastAsia="ar-SA"/>
              </w:rPr>
              <w:t>Всього без ПДВ</w:t>
            </w:r>
          </w:p>
        </w:tc>
        <w:tc>
          <w:tcPr>
            <w:tcW w:w="1701" w:type="dxa"/>
          </w:tcPr>
          <w:p w:rsidR="00A3264E" w:rsidRPr="00555967" w:rsidRDefault="00A3264E" w:rsidP="00A3264E">
            <w:pPr>
              <w:suppressAutoHyphens/>
              <w:jc w:val="both"/>
              <w:rPr>
                <w:rFonts w:ascii="Times New Roman" w:hAnsi="Times New Roman" w:cs="Times New Roman"/>
                <w:b/>
                <w:lang w:eastAsia="ar-SA"/>
              </w:rPr>
            </w:pPr>
          </w:p>
        </w:tc>
        <w:tc>
          <w:tcPr>
            <w:tcW w:w="1418" w:type="dxa"/>
          </w:tcPr>
          <w:p w:rsidR="00A3264E" w:rsidRPr="00555967" w:rsidRDefault="00A3264E" w:rsidP="00A3264E">
            <w:pPr>
              <w:suppressAutoHyphens/>
              <w:jc w:val="both"/>
              <w:rPr>
                <w:rFonts w:ascii="Times New Roman" w:hAnsi="Times New Roman" w:cs="Times New Roman"/>
                <w:b/>
                <w:lang w:eastAsia="ar-SA"/>
              </w:rPr>
            </w:pPr>
          </w:p>
        </w:tc>
        <w:tc>
          <w:tcPr>
            <w:tcW w:w="2126" w:type="dxa"/>
          </w:tcPr>
          <w:p w:rsidR="00A3264E" w:rsidRPr="00555967" w:rsidRDefault="00A3264E" w:rsidP="00A3264E">
            <w:pPr>
              <w:suppressAutoHyphens/>
              <w:jc w:val="both"/>
              <w:rPr>
                <w:rFonts w:ascii="Times New Roman" w:hAnsi="Times New Roman" w:cs="Times New Roman"/>
                <w:b/>
                <w:lang w:eastAsia="ar-SA"/>
              </w:rPr>
            </w:pPr>
          </w:p>
        </w:tc>
        <w:tc>
          <w:tcPr>
            <w:tcW w:w="2431" w:type="dxa"/>
          </w:tcPr>
          <w:p w:rsidR="00A3264E" w:rsidRPr="00555967" w:rsidRDefault="00A3264E" w:rsidP="00A3264E">
            <w:pPr>
              <w:suppressAutoHyphens/>
              <w:jc w:val="both"/>
              <w:rPr>
                <w:rFonts w:ascii="Times New Roman" w:hAnsi="Times New Roman" w:cs="Times New Roman"/>
                <w:b/>
                <w:lang w:eastAsia="ar-SA"/>
              </w:rPr>
            </w:pPr>
          </w:p>
        </w:tc>
      </w:tr>
      <w:tr w:rsidR="00A3264E" w:rsidRPr="00555967" w:rsidTr="00A3264E">
        <w:tc>
          <w:tcPr>
            <w:tcW w:w="2518" w:type="dxa"/>
            <w:gridSpan w:val="2"/>
          </w:tcPr>
          <w:p w:rsidR="00A3264E" w:rsidRPr="00555967" w:rsidRDefault="00A3264E" w:rsidP="00A3264E">
            <w:pPr>
              <w:suppressAutoHyphens/>
              <w:jc w:val="right"/>
              <w:rPr>
                <w:rFonts w:ascii="Times New Roman" w:hAnsi="Times New Roman" w:cs="Times New Roman"/>
                <w:b/>
                <w:lang w:eastAsia="ar-SA"/>
              </w:rPr>
            </w:pPr>
            <w:r w:rsidRPr="00555967">
              <w:rPr>
                <w:rFonts w:ascii="Times New Roman" w:hAnsi="Times New Roman" w:cs="Times New Roman"/>
                <w:b/>
                <w:lang w:eastAsia="ar-SA"/>
              </w:rPr>
              <w:t>ПДВ</w:t>
            </w:r>
          </w:p>
        </w:tc>
        <w:tc>
          <w:tcPr>
            <w:tcW w:w="1701" w:type="dxa"/>
          </w:tcPr>
          <w:p w:rsidR="00A3264E" w:rsidRPr="00555967" w:rsidRDefault="00A3264E" w:rsidP="00A3264E">
            <w:pPr>
              <w:suppressAutoHyphens/>
              <w:jc w:val="both"/>
              <w:rPr>
                <w:rFonts w:ascii="Times New Roman" w:hAnsi="Times New Roman" w:cs="Times New Roman"/>
                <w:b/>
                <w:lang w:eastAsia="ar-SA"/>
              </w:rPr>
            </w:pPr>
          </w:p>
        </w:tc>
        <w:tc>
          <w:tcPr>
            <w:tcW w:w="1418" w:type="dxa"/>
          </w:tcPr>
          <w:p w:rsidR="00A3264E" w:rsidRPr="00555967" w:rsidRDefault="00A3264E" w:rsidP="00A3264E">
            <w:pPr>
              <w:suppressAutoHyphens/>
              <w:jc w:val="both"/>
              <w:rPr>
                <w:rFonts w:ascii="Times New Roman" w:hAnsi="Times New Roman" w:cs="Times New Roman"/>
                <w:b/>
                <w:lang w:eastAsia="ar-SA"/>
              </w:rPr>
            </w:pPr>
          </w:p>
        </w:tc>
        <w:tc>
          <w:tcPr>
            <w:tcW w:w="2126" w:type="dxa"/>
          </w:tcPr>
          <w:p w:rsidR="00A3264E" w:rsidRPr="00555967" w:rsidRDefault="00A3264E" w:rsidP="00A3264E">
            <w:pPr>
              <w:suppressAutoHyphens/>
              <w:jc w:val="both"/>
              <w:rPr>
                <w:rFonts w:ascii="Times New Roman" w:hAnsi="Times New Roman" w:cs="Times New Roman"/>
                <w:b/>
                <w:lang w:eastAsia="ar-SA"/>
              </w:rPr>
            </w:pPr>
          </w:p>
        </w:tc>
        <w:tc>
          <w:tcPr>
            <w:tcW w:w="2431" w:type="dxa"/>
          </w:tcPr>
          <w:p w:rsidR="00A3264E" w:rsidRPr="00555967" w:rsidRDefault="00A3264E" w:rsidP="00A3264E">
            <w:pPr>
              <w:suppressAutoHyphens/>
              <w:jc w:val="both"/>
              <w:rPr>
                <w:rFonts w:ascii="Times New Roman" w:hAnsi="Times New Roman" w:cs="Times New Roman"/>
                <w:b/>
                <w:lang w:eastAsia="ar-SA"/>
              </w:rPr>
            </w:pPr>
          </w:p>
        </w:tc>
      </w:tr>
      <w:tr w:rsidR="00A3264E" w:rsidRPr="00555967" w:rsidTr="00A3264E">
        <w:tc>
          <w:tcPr>
            <w:tcW w:w="2518" w:type="dxa"/>
            <w:gridSpan w:val="2"/>
          </w:tcPr>
          <w:p w:rsidR="00A3264E" w:rsidRPr="00555967" w:rsidRDefault="00A3264E" w:rsidP="00A3264E">
            <w:pPr>
              <w:suppressAutoHyphens/>
              <w:jc w:val="right"/>
              <w:rPr>
                <w:rFonts w:ascii="Times New Roman" w:hAnsi="Times New Roman" w:cs="Times New Roman"/>
                <w:b/>
                <w:lang w:eastAsia="ar-SA"/>
              </w:rPr>
            </w:pPr>
            <w:r w:rsidRPr="00555967">
              <w:rPr>
                <w:rFonts w:ascii="Times New Roman" w:hAnsi="Times New Roman" w:cs="Times New Roman"/>
                <w:b/>
                <w:lang w:eastAsia="ar-SA"/>
              </w:rPr>
              <w:t>Всього з ПДВ</w:t>
            </w:r>
          </w:p>
        </w:tc>
        <w:tc>
          <w:tcPr>
            <w:tcW w:w="1701" w:type="dxa"/>
          </w:tcPr>
          <w:p w:rsidR="00A3264E" w:rsidRPr="00555967" w:rsidRDefault="00A3264E" w:rsidP="00A3264E">
            <w:pPr>
              <w:suppressAutoHyphens/>
              <w:jc w:val="both"/>
              <w:rPr>
                <w:rFonts w:ascii="Times New Roman" w:hAnsi="Times New Roman" w:cs="Times New Roman"/>
                <w:b/>
                <w:lang w:eastAsia="ar-SA"/>
              </w:rPr>
            </w:pPr>
          </w:p>
        </w:tc>
        <w:tc>
          <w:tcPr>
            <w:tcW w:w="1418" w:type="dxa"/>
          </w:tcPr>
          <w:p w:rsidR="00A3264E" w:rsidRPr="00555967" w:rsidRDefault="00A3264E" w:rsidP="00A3264E">
            <w:pPr>
              <w:suppressAutoHyphens/>
              <w:jc w:val="both"/>
              <w:rPr>
                <w:rFonts w:ascii="Times New Roman" w:hAnsi="Times New Roman" w:cs="Times New Roman"/>
                <w:b/>
                <w:lang w:eastAsia="ar-SA"/>
              </w:rPr>
            </w:pPr>
          </w:p>
        </w:tc>
        <w:tc>
          <w:tcPr>
            <w:tcW w:w="2126" w:type="dxa"/>
          </w:tcPr>
          <w:p w:rsidR="00A3264E" w:rsidRPr="00555967" w:rsidRDefault="00A3264E" w:rsidP="00A3264E">
            <w:pPr>
              <w:suppressAutoHyphens/>
              <w:jc w:val="both"/>
              <w:rPr>
                <w:rFonts w:ascii="Times New Roman" w:hAnsi="Times New Roman" w:cs="Times New Roman"/>
                <w:b/>
                <w:lang w:eastAsia="ar-SA"/>
              </w:rPr>
            </w:pPr>
          </w:p>
        </w:tc>
        <w:tc>
          <w:tcPr>
            <w:tcW w:w="2431" w:type="dxa"/>
          </w:tcPr>
          <w:p w:rsidR="00A3264E" w:rsidRPr="00555967" w:rsidRDefault="00A3264E" w:rsidP="00A3264E">
            <w:pPr>
              <w:suppressAutoHyphens/>
              <w:jc w:val="both"/>
              <w:rPr>
                <w:rFonts w:ascii="Times New Roman" w:hAnsi="Times New Roman" w:cs="Times New Roman"/>
                <w:b/>
                <w:lang w:eastAsia="ar-SA"/>
              </w:rPr>
            </w:pPr>
          </w:p>
        </w:tc>
      </w:tr>
    </w:tbl>
    <w:p w:rsidR="00E73EA1" w:rsidRPr="00555967" w:rsidRDefault="00E73EA1" w:rsidP="00A3264E">
      <w:pPr>
        <w:pStyle w:val="afa"/>
        <w:jc w:val="center"/>
        <w:rPr>
          <w:rFonts w:ascii="Times New Roman" w:hAnsi="Times New Roman" w:cs="Times New Roman"/>
          <w:b/>
          <w:sz w:val="23"/>
          <w:szCs w:val="23"/>
          <w:lang w:val="uk-UA" w:eastAsia="ar-SA"/>
        </w:rPr>
      </w:pPr>
    </w:p>
    <w:p w:rsidR="00A3264E" w:rsidRPr="00555967" w:rsidRDefault="00A3264E" w:rsidP="00A3264E">
      <w:pPr>
        <w:pStyle w:val="afa"/>
        <w:jc w:val="center"/>
        <w:rPr>
          <w:rFonts w:ascii="Times New Roman" w:hAnsi="Times New Roman" w:cs="Times New Roman"/>
          <w:b/>
          <w:sz w:val="23"/>
          <w:szCs w:val="23"/>
          <w:lang w:val="uk-UA" w:eastAsia="ar-SA"/>
        </w:rPr>
      </w:pPr>
      <w:r w:rsidRPr="00555967">
        <w:rPr>
          <w:rFonts w:ascii="Times New Roman" w:hAnsi="Times New Roman" w:cs="Times New Roman"/>
          <w:b/>
          <w:sz w:val="23"/>
          <w:szCs w:val="23"/>
          <w:lang w:val="uk-UA" w:eastAsia="ar-SA"/>
        </w:rPr>
        <w:t>Витратні матеріали</w:t>
      </w:r>
    </w:p>
    <w:tbl>
      <w:tblPr>
        <w:tblW w:w="1021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2805"/>
        <w:gridCol w:w="1099"/>
        <w:gridCol w:w="1042"/>
        <w:gridCol w:w="1095"/>
        <w:gridCol w:w="1031"/>
        <w:gridCol w:w="1418"/>
        <w:gridCol w:w="1134"/>
      </w:tblGrid>
      <w:tr w:rsidR="00A3264E" w:rsidRPr="00555967" w:rsidTr="00E73EA1">
        <w:trPr>
          <w:trHeight w:val="1096"/>
        </w:trPr>
        <w:tc>
          <w:tcPr>
            <w:tcW w:w="590"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w:t>
            </w:r>
          </w:p>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п/п</w:t>
            </w:r>
          </w:p>
        </w:tc>
        <w:tc>
          <w:tcPr>
            <w:tcW w:w="2805"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Найменування</w:t>
            </w:r>
          </w:p>
        </w:tc>
        <w:tc>
          <w:tcPr>
            <w:tcW w:w="1099"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Кількість</w:t>
            </w:r>
          </w:p>
          <w:p w:rsidR="00A3264E" w:rsidRPr="00555967" w:rsidRDefault="00A3264E" w:rsidP="00A3264E">
            <w:pPr>
              <w:pStyle w:val="afa"/>
              <w:jc w:val="center"/>
              <w:rPr>
                <w:rFonts w:ascii="Times New Roman" w:hAnsi="Times New Roman" w:cs="Times New Roman"/>
                <w:b/>
                <w:bCs/>
                <w:color w:val="000000"/>
                <w:sz w:val="20"/>
                <w:szCs w:val="20"/>
                <w:lang w:val="uk-UA"/>
              </w:rPr>
            </w:pPr>
          </w:p>
        </w:tc>
        <w:tc>
          <w:tcPr>
            <w:tcW w:w="1042"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Одиниця виміру</w:t>
            </w:r>
          </w:p>
          <w:p w:rsidR="00A3264E" w:rsidRPr="00555967" w:rsidRDefault="00A3264E" w:rsidP="00A3264E">
            <w:pPr>
              <w:pStyle w:val="afa"/>
              <w:jc w:val="center"/>
              <w:rPr>
                <w:rFonts w:ascii="Times New Roman" w:hAnsi="Times New Roman" w:cs="Times New Roman"/>
                <w:b/>
                <w:bCs/>
                <w:color w:val="000000"/>
                <w:sz w:val="20"/>
                <w:szCs w:val="20"/>
                <w:lang w:val="uk-UA"/>
              </w:rPr>
            </w:pPr>
          </w:p>
        </w:tc>
        <w:tc>
          <w:tcPr>
            <w:tcW w:w="1095"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Ціна за одиницю грн., без ПДВ</w:t>
            </w:r>
          </w:p>
          <w:p w:rsidR="00A3264E" w:rsidRPr="00555967" w:rsidRDefault="00A3264E" w:rsidP="00A3264E">
            <w:pPr>
              <w:pStyle w:val="afa"/>
              <w:jc w:val="center"/>
              <w:rPr>
                <w:rFonts w:ascii="Times New Roman" w:hAnsi="Times New Roman" w:cs="Times New Roman"/>
                <w:b/>
                <w:bCs/>
                <w:color w:val="000000"/>
                <w:sz w:val="20"/>
                <w:szCs w:val="20"/>
                <w:lang w:val="uk-UA"/>
              </w:rPr>
            </w:pPr>
          </w:p>
        </w:tc>
        <w:tc>
          <w:tcPr>
            <w:tcW w:w="1031"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Ціна за одиницю грн., з ПДВ</w:t>
            </w:r>
            <w:r w:rsidRPr="00555967">
              <w:rPr>
                <w:rFonts w:ascii="Times New Roman" w:hAnsi="Times New Roman" w:cs="Times New Roman"/>
                <w:b/>
                <w:color w:val="000000"/>
                <w:sz w:val="20"/>
                <w:szCs w:val="20"/>
                <w:vertAlign w:val="superscript"/>
                <w:lang w:val="uk-UA"/>
              </w:rPr>
              <w:t>*</w:t>
            </w:r>
          </w:p>
          <w:p w:rsidR="00A3264E" w:rsidRPr="00555967" w:rsidRDefault="00A3264E" w:rsidP="00A3264E">
            <w:pPr>
              <w:pStyle w:val="afa"/>
              <w:jc w:val="center"/>
              <w:rPr>
                <w:rFonts w:ascii="Times New Roman" w:hAnsi="Times New Roman" w:cs="Times New Roman"/>
                <w:b/>
                <w:bCs/>
                <w:color w:val="000000"/>
                <w:sz w:val="20"/>
                <w:szCs w:val="20"/>
                <w:lang w:val="uk-UA"/>
              </w:rPr>
            </w:pPr>
          </w:p>
        </w:tc>
        <w:tc>
          <w:tcPr>
            <w:tcW w:w="1418"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 xml:space="preserve">Всього грн., без ПДВ </w:t>
            </w:r>
            <w:r w:rsidRPr="00555967">
              <w:rPr>
                <w:rFonts w:ascii="Times New Roman" w:hAnsi="Times New Roman" w:cs="Times New Roman"/>
                <w:b/>
                <w:bCs/>
                <w:color w:val="000000"/>
                <w:sz w:val="20"/>
                <w:szCs w:val="20"/>
                <w:u w:val="single"/>
                <w:lang w:val="uk-UA"/>
              </w:rPr>
              <w:t>за місяць</w:t>
            </w:r>
          </w:p>
        </w:tc>
        <w:tc>
          <w:tcPr>
            <w:tcW w:w="1134" w:type="dxa"/>
            <w:vAlign w:val="center"/>
          </w:tcPr>
          <w:p w:rsidR="00A3264E" w:rsidRPr="00555967" w:rsidRDefault="00A3264E" w:rsidP="00A3264E">
            <w:pPr>
              <w:pStyle w:val="afa"/>
              <w:jc w:val="center"/>
              <w:rPr>
                <w:rFonts w:ascii="Times New Roman" w:hAnsi="Times New Roman" w:cs="Times New Roman"/>
                <w:b/>
                <w:bCs/>
                <w:color w:val="000000"/>
                <w:sz w:val="20"/>
                <w:szCs w:val="20"/>
                <w:lang w:val="uk-UA"/>
              </w:rPr>
            </w:pPr>
            <w:r w:rsidRPr="00555967">
              <w:rPr>
                <w:rFonts w:ascii="Times New Roman" w:hAnsi="Times New Roman" w:cs="Times New Roman"/>
                <w:b/>
                <w:bCs/>
                <w:color w:val="000000"/>
                <w:sz w:val="20"/>
                <w:szCs w:val="20"/>
                <w:lang w:val="uk-UA"/>
              </w:rPr>
              <w:t>Всього грн., з ПДВ</w:t>
            </w:r>
            <w:r w:rsidRPr="00555967">
              <w:rPr>
                <w:rFonts w:ascii="Times New Roman" w:hAnsi="Times New Roman" w:cs="Times New Roman"/>
                <w:b/>
                <w:color w:val="000000"/>
                <w:sz w:val="20"/>
                <w:szCs w:val="20"/>
                <w:vertAlign w:val="superscript"/>
                <w:lang w:val="uk-UA"/>
              </w:rPr>
              <w:t>*</w:t>
            </w:r>
            <w:r w:rsidRPr="00555967">
              <w:rPr>
                <w:rFonts w:ascii="Times New Roman" w:hAnsi="Times New Roman" w:cs="Times New Roman"/>
                <w:b/>
                <w:bCs/>
                <w:color w:val="000000"/>
                <w:sz w:val="20"/>
                <w:szCs w:val="20"/>
                <w:lang w:val="uk-UA"/>
              </w:rPr>
              <w:t xml:space="preserve"> </w:t>
            </w:r>
            <w:r w:rsidRPr="00555967">
              <w:rPr>
                <w:rFonts w:ascii="Times New Roman" w:hAnsi="Times New Roman" w:cs="Times New Roman"/>
                <w:b/>
                <w:bCs/>
                <w:color w:val="000000"/>
                <w:sz w:val="20"/>
                <w:szCs w:val="20"/>
                <w:u w:val="single"/>
                <w:lang w:val="uk-UA"/>
              </w:rPr>
              <w:t>за місяць</w:t>
            </w:r>
          </w:p>
        </w:tc>
      </w:tr>
      <w:tr w:rsidR="00A3264E" w:rsidRPr="00555967" w:rsidTr="00E73EA1">
        <w:trPr>
          <w:trHeight w:val="478"/>
        </w:trPr>
        <w:tc>
          <w:tcPr>
            <w:tcW w:w="590"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1.</w:t>
            </w:r>
          </w:p>
        </w:tc>
        <w:tc>
          <w:tcPr>
            <w:tcW w:w="2805"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Миючі, дезінфікуючі засоби та витратні матеріали:</w:t>
            </w:r>
          </w:p>
        </w:tc>
        <w:tc>
          <w:tcPr>
            <w:tcW w:w="1099"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4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31"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418"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hRule="exact" w:val="340"/>
        </w:trPr>
        <w:tc>
          <w:tcPr>
            <w:tcW w:w="590"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1.1.</w:t>
            </w:r>
          </w:p>
        </w:tc>
        <w:tc>
          <w:tcPr>
            <w:tcW w:w="280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9"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4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31"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418"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hRule="exact" w:val="340"/>
        </w:trPr>
        <w:tc>
          <w:tcPr>
            <w:tcW w:w="590"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1.2.</w:t>
            </w:r>
          </w:p>
        </w:tc>
        <w:tc>
          <w:tcPr>
            <w:tcW w:w="280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9"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4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31"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418"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val="300"/>
        </w:trPr>
        <w:tc>
          <w:tcPr>
            <w:tcW w:w="590"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2.</w:t>
            </w:r>
          </w:p>
        </w:tc>
        <w:tc>
          <w:tcPr>
            <w:tcW w:w="2805"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Інвентар для прибирання:</w:t>
            </w:r>
          </w:p>
        </w:tc>
        <w:tc>
          <w:tcPr>
            <w:tcW w:w="1099"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4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31"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418"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hRule="exact" w:val="340"/>
        </w:trPr>
        <w:tc>
          <w:tcPr>
            <w:tcW w:w="590"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2.1.</w:t>
            </w:r>
          </w:p>
        </w:tc>
        <w:tc>
          <w:tcPr>
            <w:tcW w:w="280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9"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4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31"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418"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hRule="exact" w:val="340"/>
        </w:trPr>
        <w:tc>
          <w:tcPr>
            <w:tcW w:w="590"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2.2.</w:t>
            </w:r>
          </w:p>
        </w:tc>
        <w:tc>
          <w:tcPr>
            <w:tcW w:w="280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9"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4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95"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31"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418"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val="441"/>
        </w:trPr>
        <w:tc>
          <w:tcPr>
            <w:tcW w:w="3395" w:type="dxa"/>
            <w:gridSpan w:val="2"/>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Всього:</w:t>
            </w:r>
          </w:p>
        </w:tc>
        <w:tc>
          <w:tcPr>
            <w:tcW w:w="6819" w:type="dxa"/>
            <w:gridSpan w:val="6"/>
          </w:tcPr>
          <w:p w:rsidR="00A3264E" w:rsidRPr="00555967" w:rsidRDefault="00A3264E" w:rsidP="00A3264E">
            <w:pPr>
              <w:pStyle w:val="afa"/>
              <w:rPr>
                <w:rFonts w:ascii="Times New Roman" w:hAnsi="Times New Roman" w:cs="Times New Roman"/>
                <w:bCs/>
                <w:color w:val="000000"/>
                <w:sz w:val="20"/>
                <w:szCs w:val="20"/>
                <w:lang w:val="uk-UA"/>
              </w:rPr>
            </w:pPr>
          </w:p>
        </w:tc>
      </w:tr>
    </w:tbl>
    <w:p w:rsidR="00A3264E" w:rsidRPr="00555967" w:rsidRDefault="00A3264E" w:rsidP="00A3264E">
      <w:pPr>
        <w:pStyle w:val="afa"/>
        <w:rPr>
          <w:rFonts w:ascii="Times New Roman" w:hAnsi="Times New Roman" w:cs="Times New Roman"/>
          <w:bCs/>
          <w:color w:val="000000"/>
          <w:sz w:val="23"/>
          <w:szCs w:val="23"/>
          <w:lang w:val="uk-UA"/>
        </w:rPr>
      </w:pPr>
    </w:p>
    <w:p w:rsidR="00A3264E" w:rsidRPr="00555967" w:rsidRDefault="00A3264E" w:rsidP="00A3264E">
      <w:pPr>
        <w:pStyle w:val="afa"/>
        <w:jc w:val="center"/>
        <w:rPr>
          <w:rFonts w:ascii="Times New Roman" w:hAnsi="Times New Roman" w:cs="Times New Roman"/>
          <w:b/>
          <w:bCs/>
          <w:color w:val="000000"/>
          <w:sz w:val="23"/>
          <w:szCs w:val="23"/>
          <w:lang w:val="uk-UA"/>
        </w:rPr>
      </w:pPr>
      <w:r w:rsidRPr="00555967">
        <w:rPr>
          <w:rFonts w:ascii="Times New Roman" w:hAnsi="Times New Roman" w:cs="Times New Roman"/>
          <w:b/>
          <w:bCs/>
          <w:color w:val="000000"/>
          <w:sz w:val="23"/>
          <w:szCs w:val="23"/>
          <w:lang w:val="uk-UA"/>
        </w:rPr>
        <w:t>Амортизація</w:t>
      </w:r>
    </w:p>
    <w:tbl>
      <w:tblPr>
        <w:tblW w:w="1021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802"/>
        <w:gridCol w:w="1017"/>
        <w:gridCol w:w="565"/>
        <w:gridCol w:w="716"/>
        <w:gridCol w:w="1134"/>
        <w:gridCol w:w="1134"/>
        <w:gridCol w:w="1134"/>
        <w:gridCol w:w="843"/>
        <w:gridCol w:w="291"/>
      </w:tblGrid>
      <w:tr w:rsidR="00A3264E" w:rsidRPr="00555967" w:rsidTr="00E73EA1">
        <w:trPr>
          <w:trHeight w:val="1096"/>
        </w:trPr>
        <w:tc>
          <w:tcPr>
            <w:tcW w:w="578" w:type="dxa"/>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w:t>
            </w:r>
          </w:p>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п/п</w:t>
            </w:r>
          </w:p>
        </w:tc>
        <w:tc>
          <w:tcPr>
            <w:tcW w:w="2802" w:type="dxa"/>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Найменування</w:t>
            </w:r>
          </w:p>
        </w:tc>
        <w:tc>
          <w:tcPr>
            <w:tcW w:w="1017" w:type="dxa"/>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Кількість</w:t>
            </w:r>
          </w:p>
          <w:p w:rsidR="00A3264E" w:rsidRPr="00555967" w:rsidRDefault="00A3264E" w:rsidP="00A3264E">
            <w:pPr>
              <w:pStyle w:val="afa"/>
              <w:rPr>
                <w:rFonts w:ascii="Times New Roman" w:hAnsi="Times New Roman" w:cs="Times New Roman"/>
                <w:bCs/>
                <w:color w:val="000000"/>
                <w:sz w:val="20"/>
                <w:szCs w:val="20"/>
                <w:lang w:val="uk-UA"/>
              </w:rPr>
            </w:pPr>
          </w:p>
        </w:tc>
        <w:tc>
          <w:tcPr>
            <w:tcW w:w="1281" w:type="dxa"/>
            <w:gridSpan w:val="2"/>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Термін експлуатації</w:t>
            </w:r>
          </w:p>
        </w:tc>
        <w:tc>
          <w:tcPr>
            <w:tcW w:w="1134" w:type="dxa"/>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Ціна за одиницю грн., без ПДВ*</w:t>
            </w:r>
          </w:p>
        </w:tc>
        <w:tc>
          <w:tcPr>
            <w:tcW w:w="1134" w:type="dxa"/>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Ціна за одиницю грн., з ПДВ</w:t>
            </w:r>
            <w:r w:rsidRPr="00555967">
              <w:rPr>
                <w:rFonts w:ascii="Times New Roman" w:hAnsi="Times New Roman" w:cs="Times New Roman"/>
                <w:color w:val="000000"/>
                <w:sz w:val="20"/>
                <w:szCs w:val="20"/>
                <w:vertAlign w:val="superscript"/>
                <w:lang w:val="uk-UA"/>
              </w:rPr>
              <w:t>*</w:t>
            </w:r>
          </w:p>
        </w:tc>
        <w:tc>
          <w:tcPr>
            <w:tcW w:w="1134" w:type="dxa"/>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 xml:space="preserve">Всього грн., без ПДВ </w:t>
            </w:r>
            <w:r w:rsidRPr="00555967">
              <w:rPr>
                <w:rFonts w:ascii="Times New Roman" w:hAnsi="Times New Roman" w:cs="Times New Roman"/>
                <w:bCs/>
                <w:color w:val="000000"/>
                <w:sz w:val="20"/>
                <w:szCs w:val="20"/>
                <w:u w:val="single"/>
                <w:lang w:val="uk-UA"/>
              </w:rPr>
              <w:t>за місяць*</w:t>
            </w:r>
          </w:p>
        </w:tc>
        <w:tc>
          <w:tcPr>
            <w:tcW w:w="1134" w:type="dxa"/>
            <w:gridSpan w:val="2"/>
            <w:vAlign w:val="center"/>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Всього грн., з ПДВ</w:t>
            </w:r>
            <w:r w:rsidRPr="00555967">
              <w:rPr>
                <w:rFonts w:ascii="Times New Roman" w:hAnsi="Times New Roman" w:cs="Times New Roman"/>
                <w:color w:val="000000"/>
                <w:sz w:val="20"/>
                <w:szCs w:val="20"/>
                <w:vertAlign w:val="superscript"/>
                <w:lang w:val="uk-UA"/>
              </w:rPr>
              <w:t>*</w:t>
            </w:r>
            <w:r w:rsidRPr="00555967">
              <w:rPr>
                <w:rFonts w:ascii="Times New Roman" w:hAnsi="Times New Roman" w:cs="Times New Roman"/>
                <w:bCs/>
                <w:color w:val="000000"/>
                <w:sz w:val="20"/>
                <w:szCs w:val="20"/>
                <w:lang w:val="uk-UA"/>
              </w:rPr>
              <w:t xml:space="preserve"> </w:t>
            </w:r>
            <w:r w:rsidRPr="00555967">
              <w:rPr>
                <w:rFonts w:ascii="Times New Roman" w:hAnsi="Times New Roman" w:cs="Times New Roman"/>
                <w:bCs/>
                <w:color w:val="000000"/>
                <w:sz w:val="20"/>
                <w:szCs w:val="20"/>
                <w:u w:val="single"/>
                <w:lang w:val="uk-UA"/>
              </w:rPr>
              <w:t>за місяць</w:t>
            </w:r>
          </w:p>
        </w:tc>
      </w:tr>
      <w:tr w:rsidR="00A3264E" w:rsidRPr="00555967" w:rsidTr="00E73EA1">
        <w:trPr>
          <w:trHeight w:val="339"/>
        </w:trPr>
        <w:tc>
          <w:tcPr>
            <w:tcW w:w="578"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1.</w:t>
            </w:r>
          </w:p>
        </w:tc>
        <w:tc>
          <w:tcPr>
            <w:tcW w:w="2802"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Прибиральний інвентар</w:t>
            </w:r>
          </w:p>
        </w:tc>
        <w:tc>
          <w:tcPr>
            <w:tcW w:w="1017"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281" w:type="dxa"/>
            <w:gridSpan w:val="2"/>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gridSpan w:val="2"/>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hRule="exact" w:val="340"/>
        </w:trPr>
        <w:tc>
          <w:tcPr>
            <w:tcW w:w="578"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1.1.</w:t>
            </w:r>
          </w:p>
        </w:tc>
        <w:tc>
          <w:tcPr>
            <w:tcW w:w="280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17"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281" w:type="dxa"/>
            <w:gridSpan w:val="2"/>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gridSpan w:val="2"/>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hRule="exact" w:val="340"/>
        </w:trPr>
        <w:tc>
          <w:tcPr>
            <w:tcW w:w="578" w:type="dxa"/>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1.2.</w:t>
            </w:r>
          </w:p>
        </w:tc>
        <w:tc>
          <w:tcPr>
            <w:tcW w:w="2802"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017"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281" w:type="dxa"/>
            <w:gridSpan w:val="2"/>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tcPr>
          <w:p w:rsidR="00A3264E" w:rsidRPr="00555967" w:rsidRDefault="00A3264E" w:rsidP="00A3264E">
            <w:pPr>
              <w:pStyle w:val="afa"/>
              <w:rPr>
                <w:rFonts w:ascii="Times New Roman" w:hAnsi="Times New Roman" w:cs="Times New Roman"/>
                <w:bCs/>
                <w:color w:val="000000"/>
                <w:sz w:val="20"/>
                <w:szCs w:val="20"/>
                <w:lang w:val="uk-UA"/>
              </w:rPr>
            </w:pPr>
          </w:p>
        </w:tc>
        <w:tc>
          <w:tcPr>
            <w:tcW w:w="1134" w:type="dxa"/>
            <w:gridSpan w:val="2"/>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E73EA1">
        <w:trPr>
          <w:trHeight w:val="220"/>
        </w:trPr>
        <w:tc>
          <w:tcPr>
            <w:tcW w:w="3380" w:type="dxa"/>
            <w:gridSpan w:val="2"/>
          </w:tcPr>
          <w:p w:rsidR="00A3264E" w:rsidRPr="00555967" w:rsidRDefault="00A3264E" w:rsidP="00A3264E">
            <w:pPr>
              <w:pStyle w:val="afa"/>
              <w:rPr>
                <w:rFonts w:ascii="Times New Roman" w:hAnsi="Times New Roman" w:cs="Times New Roman"/>
                <w:bCs/>
                <w:color w:val="000000"/>
                <w:sz w:val="20"/>
                <w:szCs w:val="20"/>
                <w:lang w:val="uk-UA"/>
              </w:rPr>
            </w:pPr>
            <w:r w:rsidRPr="00555967">
              <w:rPr>
                <w:rFonts w:ascii="Times New Roman" w:hAnsi="Times New Roman" w:cs="Times New Roman"/>
                <w:bCs/>
                <w:color w:val="000000"/>
                <w:sz w:val="20"/>
                <w:szCs w:val="20"/>
                <w:lang w:val="uk-UA"/>
              </w:rPr>
              <w:t>Всього за один місяць:</w:t>
            </w:r>
          </w:p>
        </w:tc>
        <w:tc>
          <w:tcPr>
            <w:tcW w:w="6834" w:type="dxa"/>
            <w:gridSpan w:val="8"/>
          </w:tcPr>
          <w:p w:rsidR="00A3264E" w:rsidRPr="00555967" w:rsidRDefault="00A3264E" w:rsidP="00A3264E">
            <w:pPr>
              <w:pStyle w:val="afa"/>
              <w:rPr>
                <w:rFonts w:ascii="Times New Roman" w:hAnsi="Times New Roman" w:cs="Times New Roman"/>
                <w:bCs/>
                <w:color w:val="000000"/>
                <w:sz w:val="20"/>
                <w:szCs w:val="20"/>
                <w:lang w:val="uk-UA"/>
              </w:rPr>
            </w:pPr>
          </w:p>
        </w:tc>
      </w:tr>
      <w:tr w:rsidR="00A3264E" w:rsidRPr="00555967" w:rsidTr="00A32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91" w:type="dxa"/>
        </w:trPr>
        <w:tc>
          <w:tcPr>
            <w:tcW w:w="4962" w:type="dxa"/>
            <w:gridSpan w:val="4"/>
          </w:tcPr>
          <w:p w:rsidR="00E73EA1" w:rsidRPr="00555967" w:rsidRDefault="00E73EA1" w:rsidP="00A3264E">
            <w:pPr>
              <w:ind w:right="-142"/>
              <w:jc w:val="center"/>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Замовник:</w:t>
            </w: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Начальник</w:t>
            </w:r>
          </w:p>
          <w:p w:rsidR="00A3264E" w:rsidRPr="00555967" w:rsidRDefault="00A3264E" w:rsidP="00A3264E">
            <w:pPr>
              <w:ind w:right="-142"/>
              <w:jc w:val="both"/>
              <w:rPr>
                <w:rFonts w:ascii="Times New Roman" w:hAnsi="Times New Roman" w:cs="Times New Roman"/>
                <w:b/>
                <w:sz w:val="23"/>
                <w:szCs w:val="23"/>
                <w:lang w:eastAsia="uk-UA"/>
              </w:rPr>
            </w:pPr>
          </w:p>
          <w:p w:rsidR="00A3264E" w:rsidRPr="00555967" w:rsidRDefault="00A3264E" w:rsidP="00A3264E">
            <w:pPr>
              <w:ind w:right="-142"/>
              <w:jc w:val="both"/>
              <w:rPr>
                <w:rFonts w:ascii="Times New Roman" w:hAnsi="Times New Roman" w:cs="Times New Roman"/>
                <w:b/>
                <w:sz w:val="23"/>
                <w:szCs w:val="23"/>
                <w:lang w:eastAsia="uk-UA"/>
              </w:rPr>
            </w:pPr>
            <w:r w:rsidRPr="00555967">
              <w:rPr>
                <w:rFonts w:ascii="Times New Roman" w:hAnsi="Times New Roman" w:cs="Times New Roman"/>
                <w:sz w:val="23"/>
                <w:szCs w:val="23"/>
                <w:lang w:eastAsia="uk-UA"/>
              </w:rPr>
              <w:t>____________________</w:t>
            </w:r>
            <w:r w:rsidRPr="00555967">
              <w:rPr>
                <w:rFonts w:ascii="Times New Roman" w:hAnsi="Times New Roman" w:cs="Times New Roman"/>
                <w:b/>
                <w:sz w:val="23"/>
                <w:szCs w:val="23"/>
                <w:lang w:eastAsia="uk-UA"/>
              </w:rPr>
              <w:t xml:space="preserve"> Олена БОЙКО</w:t>
            </w:r>
          </w:p>
          <w:p w:rsidR="00A3264E" w:rsidRPr="00555967" w:rsidRDefault="00A3264E" w:rsidP="00A3264E">
            <w:pPr>
              <w:ind w:right="-142"/>
              <w:jc w:val="both"/>
              <w:rPr>
                <w:rFonts w:ascii="Times New Roman" w:hAnsi="Times New Roman" w:cs="Times New Roman"/>
                <w:sz w:val="16"/>
                <w:szCs w:val="16"/>
                <w:lang w:eastAsia="uk-UA"/>
              </w:rPr>
            </w:pPr>
            <w:r w:rsidRPr="00555967">
              <w:rPr>
                <w:rFonts w:ascii="Times New Roman" w:hAnsi="Times New Roman" w:cs="Times New Roman"/>
                <w:sz w:val="16"/>
                <w:szCs w:val="16"/>
                <w:lang w:eastAsia="uk-UA"/>
              </w:rPr>
              <w:t>М.П.</w:t>
            </w:r>
          </w:p>
        </w:tc>
        <w:tc>
          <w:tcPr>
            <w:tcW w:w="4961" w:type="dxa"/>
            <w:gridSpan w:val="5"/>
          </w:tcPr>
          <w:p w:rsidR="00E73EA1" w:rsidRPr="00555967" w:rsidRDefault="00E73EA1" w:rsidP="00A3264E">
            <w:pPr>
              <w:ind w:right="-142"/>
              <w:jc w:val="center"/>
              <w:rPr>
                <w:rFonts w:ascii="Times New Roman" w:hAnsi="Times New Roman" w:cs="Times New Roman"/>
                <w:b/>
                <w:sz w:val="23"/>
                <w:szCs w:val="23"/>
                <w:lang w:eastAsia="uk-UA"/>
              </w:rPr>
            </w:pPr>
          </w:p>
          <w:p w:rsidR="00A3264E" w:rsidRPr="00555967" w:rsidRDefault="00A3264E" w:rsidP="00A3264E">
            <w:pPr>
              <w:ind w:right="-142"/>
              <w:jc w:val="center"/>
              <w:rPr>
                <w:rFonts w:ascii="Times New Roman" w:hAnsi="Times New Roman" w:cs="Times New Roman"/>
                <w:b/>
                <w:sz w:val="23"/>
                <w:szCs w:val="23"/>
                <w:lang w:eastAsia="uk-UA"/>
              </w:rPr>
            </w:pPr>
            <w:r w:rsidRPr="00555967">
              <w:rPr>
                <w:rFonts w:ascii="Times New Roman" w:hAnsi="Times New Roman" w:cs="Times New Roman"/>
                <w:b/>
                <w:sz w:val="23"/>
                <w:szCs w:val="23"/>
                <w:lang w:eastAsia="uk-UA"/>
              </w:rPr>
              <w:t>Виконавець:</w:t>
            </w: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p>
          <w:p w:rsidR="00A3264E" w:rsidRPr="00555967" w:rsidRDefault="00A3264E" w:rsidP="00A3264E">
            <w:pPr>
              <w:ind w:right="-142"/>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________________ /_____________/</w:t>
            </w:r>
          </w:p>
          <w:p w:rsidR="00A3264E" w:rsidRPr="00555967" w:rsidRDefault="00A3264E" w:rsidP="00A3264E">
            <w:pPr>
              <w:ind w:right="-142"/>
              <w:jc w:val="both"/>
              <w:rPr>
                <w:rFonts w:ascii="Times New Roman" w:hAnsi="Times New Roman" w:cs="Times New Roman"/>
                <w:sz w:val="16"/>
                <w:szCs w:val="16"/>
                <w:lang w:eastAsia="uk-UA"/>
              </w:rPr>
            </w:pPr>
            <w:r w:rsidRPr="00555967">
              <w:rPr>
                <w:rFonts w:ascii="Times New Roman" w:hAnsi="Times New Roman" w:cs="Times New Roman"/>
                <w:sz w:val="16"/>
                <w:szCs w:val="16"/>
                <w:lang w:eastAsia="uk-UA"/>
              </w:rPr>
              <w:t>М.П.</w:t>
            </w:r>
          </w:p>
        </w:tc>
      </w:tr>
    </w:tbl>
    <w:p w:rsidR="00A3264E" w:rsidRPr="00555967" w:rsidRDefault="00A3264E" w:rsidP="00A3264E">
      <w:pPr>
        <w:ind w:firstLine="284"/>
        <w:contextualSpacing/>
        <w:jc w:val="center"/>
        <w:rPr>
          <w:rFonts w:ascii="Times New Roman" w:eastAsia="Times New Roman" w:hAnsi="Times New Roman" w:cs="Times New Roman"/>
          <w:color w:val="000000"/>
          <w:sz w:val="23"/>
          <w:szCs w:val="23"/>
        </w:rPr>
      </w:pPr>
    </w:p>
    <w:p w:rsidR="00A3264E" w:rsidRPr="00555967" w:rsidRDefault="00A3264E" w:rsidP="00A3264E">
      <w:pPr>
        <w:shd w:val="clear" w:color="auto" w:fill="FFFFFF"/>
        <w:ind w:hanging="142"/>
        <w:jc w:val="both"/>
        <w:outlineLvl w:val="0"/>
        <w:rPr>
          <w:rFonts w:ascii="Times New Roman" w:hAnsi="Times New Roman" w:cs="Times New Roman"/>
          <w:i/>
          <w:sz w:val="16"/>
          <w:szCs w:val="16"/>
        </w:rPr>
      </w:pPr>
      <w:r w:rsidRPr="00555967">
        <w:rPr>
          <w:rFonts w:ascii="Times New Roman" w:hAnsi="Times New Roman" w:cs="Times New Roman"/>
          <w:i/>
          <w:sz w:val="16"/>
          <w:szCs w:val="16"/>
        </w:rPr>
        <w:t>* Якщо учасник не є платником ПДВ про це необхідно надати довідку у довільній формі із зазначенням підстав з посиланнями на нормативно-правові акти.</w:t>
      </w:r>
    </w:p>
    <w:p w:rsidR="00E73EA1" w:rsidRPr="00555967" w:rsidRDefault="00A3264E" w:rsidP="003C2E4E">
      <w:pPr>
        <w:shd w:val="clear" w:color="auto" w:fill="FFFFFF"/>
        <w:ind w:hanging="142"/>
        <w:jc w:val="both"/>
        <w:outlineLvl w:val="0"/>
        <w:rPr>
          <w:rFonts w:ascii="Times New Roman" w:eastAsia="Times New Roman" w:hAnsi="Times New Roman" w:cs="Times New Roman"/>
          <w:b/>
          <w:bCs/>
          <w:sz w:val="23"/>
          <w:szCs w:val="23"/>
        </w:rPr>
      </w:pPr>
      <w:r w:rsidRPr="00555967">
        <w:rPr>
          <w:rFonts w:ascii="Times New Roman" w:hAnsi="Times New Roman" w:cs="Times New Roman"/>
          <w:i/>
          <w:sz w:val="16"/>
          <w:szCs w:val="16"/>
        </w:rPr>
        <w:t>**Ця вимога не стосується учасників, які провадять діяльність без печатки згідно з чинним законодавством.</w:t>
      </w:r>
    </w:p>
    <w:p w:rsidR="00E73EA1" w:rsidRPr="00555967" w:rsidRDefault="00E73EA1">
      <w:pPr>
        <w:rPr>
          <w:rFonts w:ascii="Times New Roman" w:eastAsia="Times New Roman" w:hAnsi="Times New Roman" w:cs="Times New Roman"/>
          <w:b/>
          <w:bCs/>
          <w:sz w:val="23"/>
          <w:szCs w:val="23"/>
        </w:rPr>
      </w:pPr>
      <w:r w:rsidRPr="00555967">
        <w:rPr>
          <w:rFonts w:ascii="Times New Roman" w:eastAsia="Times New Roman" w:hAnsi="Times New Roman" w:cs="Times New Roman"/>
          <w:b/>
          <w:bCs/>
          <w:sz w:val="23"/>
          <w:szCs w:val="23"/>
        </w:rPr>
        <w:br w:type="page"/>
      </w:r>
    </w:p>
    <w:p w:rsidR="00A3264E" w:rsidRPr="00555967" w:rsidRDefault="00A3264E" w:rsidP="00A3264E">
      <w:pPr>
        <w:ind w:hanging="720"/>
        <w:jc w:val="right"/>
        <w:rPr>
          <w:rFonts w:ascii="Times New Roman" w:eastAsia="Times New Roman" w:hAnsi="Times New Roman" w:cs="Times New Roman"/>
          <w:b/>
          <w:bCs/>
          <w:sz w:val="23"/>
          <w:szCs w:val="23"/>
        </w:rPr>
      </w:pPr>
      <w:r w:rsidRPr="00555967">
        <w:rPr>
          <w:rFonts w:ascii="Times New Roman" w:eastAsia="Times New Roman" w:hAnsi="Times New Roman" w:cs="Times New Roman"/>
          <w:b/>
          <w:bCs/>
          <w:sz w:val="23"/>
          <w:szCs w:val="23"/>
        </w:rPr>
        <w:lastRenderedPageBreak/>
        <w:t>Додаток 6</w:t>
      </w:r>
    </w:p>
    <w:p w:rsidR="00A3264E" w:rsidRPr="00555967" w:rsidRDefault="00A3264E" w:rsidP="00A3264E">
      <w:pPr>
        <w:ind w:hanging="720"/>
        <w:jc w:val="right"/>
        <w:rPr>
          <w:rFonts w:ascii="Times New Roman" w:eastAsia="Times New Roman" w:hAnsi="Times New Roman" w:cs="Times New Roman"/>
          <w:bCs/>
          <w:sz w:val="23"/>
          <w:szCs w:val="23"/>
        </w:rPr>
      </w:pPr>
      <w:r w:rsidRPr="00555967">
        <w:rPr>
          <w:rFonts w:ascii="Times New Roman" w:eastAsia="Times New Roman" w:hAnsi="Times New Roman" w:cs="Times New Roman"/>
          <w:bCs/>
          <w:sz w:val="23"/>
          <w:szCs w:val="23"/>
        </w:rPr>
        <w:t>до Тендерної документації</w:t>
      </w:r>
    </w:p>
    <w:p w:rsidR="00A3264E" w:rsidRPr="00555967" w:rsidRDefault="00A3264E" w:rsidP="00A3264E">
      <w:pPr>
        <w:ind w:hanging="720"/>
        <w:jc w:val="right"/>
        <w:rPr>
          <w:rFonts w:ascii="Times New Roman" w:eastAsia="Times New Roman" w:hAnsi="Times New Roman" w:cs="Times New Roman"/>
          <w:b/>
          <w:bCs/>
          <w:sz w:val="23"/>
          <w:szCs w:val="23"/>
        </w:rPr>
      </w:pPr>
    </w:p>
    <w:p w:rsidR="00A3264E" w:rsidRPr="00555967" w:rsidRDefault="00A3264E" w:rsidP="00A3264E">
      <w:pPr>
        <w:ind w:right="283"/>
        <w:jc w:val="center"/>
        <w:rPr>
          <w:rFonts w:ascii="Times New Roman" w:eastAsia="Times New Roman" w:hAnsi="Times New Roman" w:cs="Times New Roman"/>
          <w:b/>
          <w:sz w:val="23"/>
          <w:szCs w:val="23"/>
        </w:rPr>
      </w:pPr>
      <w:r w:rsidRPr="00555967">
        <w:rPr>
          <w:rFonts w:ascii="Times New Roman" w:eastAsia="Times New Roman" w:hAnsi="Times New Roman" w:cs="Times New Roman"/>
          <w:b/>
          <w:sz w:val="23"/>
          <w:szCs w:val="23"/>
        </w:rPr>
        <w:t>ПЕРЕЛІК НЕОБХІДНИХ ДОКУМЕНТІВ ТА ІНФОРМАЦІЇ</w:t>
      </w:r>
    </w:p>
    <w:p w:rsidR="00A3264E" w:rsidRPr="00555967" w:rsidRDefault="00A3264E" w:rsidP="00A3264E">
      <w:pPr>
        <w:ind w:right="283"/>
        <w:jc w:val="cente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sz w:val="23"/>
          <w:szCs w:val="23"/>
        </w:rPr>
        <w:t>що вимагаються замовником у цій тендерній документації</w:t>
      </w: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3"/>
          <w:szCs w:val="23"/>
          <w:lang w:eastAsia="uk-UA"/>
        </w:rPr>
      </w:pPr>
      <w:r w:rsidRPr="00555967">
        <w:rPr>
          <w:rFonts w:ascii="Times New Roman" w:eastAsia="Times New Roman" w:hAnsi="Times New Roman" w:cs="Times New Roman"/>
          <w:sz w:val="23"/>
          <w:szCs w:val="23"/>
          <w:lang w:eastAsia="uk-UA"/>
        </w:rPr>
        <w:t xml:space="preserve">01 </w:t>
      </w:r>
      <w:r w:rsidRPr="00555967">
        <w:rPr>
          <w:rFonts w:ascii="Times New Roman" w:eastAsia="Times New Roman" w:hAnsi="Times New Roman" w:cs="Times New Roman"/>
          <w:sz w:val="23"/>
          <w:szCs w:val="23"/>
        </w:rPr>
        <w:t xml:space="preserve">- </w:t>
      </w:r>
      <w:r w:rsidRPr="00555967">
        <w:rPr>
          <w:rFonts w:ascii="Times New Roman" w:eastAsia="Times New Roman" w:hAnsi="Times New Roman" w:cs="Times New Roman"/>
          <w:sz w:val="23"/>
          <w:szCs w:val="23"/>
          <w:lang w:eastAsia="uk-UA"/>
        </w:rPr>
        <w:t xml:space="preserve">інформації щодо відповідності учасника вимогам, визначеним пунктом 47 Особливостей (крім </w:t>
      </w:r>
      <w:r w:rsidRPr="00555967">
        <w:rPr>
          <w:rFonts w:ascii="Times New Roman" w:hAnsi="Times New Roman" w:cs="Times New Roman"/>
          <w:sz w:val="23"/>
          <w:szCs w:val="23"/>
          <w:lang w:eastAsia="zh-CN"/>
        </w:rPr>
        <w:t xml:space="preserve">підпунктів 1 і 7, </w:t>
      </w:r>
      <w:r w:rsidRPr="00555967">
        <w:rPr>
          <w:rFonts w:ascii="Times New Roman" w:eastAsia="Times New Roman" w:hAnsi="Times New Roman" w:cs="Times New Roman"/>
          <w:sz w:val="23"/>
          <w:szCs w:val="23"/>
          <w:lang w:eastAsia="uk-UA"/>
        </w:rPr>
        <w:t>абзацу чотирнадцятого пункту 47 Особливостей);</w:t>
      </w:r>
    </w:p>
    <w:p w:rsidR="00A3264E" w:rsidRPr="00555967" w:rsidRDefault="00A3264E" w:rsidP="00A32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3"/>
          <w:szCs w:val="23"/>
          <w:lang w:eastAsia="uk-UA"/>
        </w:rPr>
      </w:pPr>
      <w:r w:rsidRPr="00555967">
        <w:rPr>
          <w:rFonts w:ascii="Times New Roman" w:eastAsia="Times New Roman" w:hAnsi="Times New Roman" w:cs="Times New Roman"/>
          <w:sz w:val="23"/>
          <w:szCs w:val="23"/>
          <w:lang w:eastAsia="uk-UA"/>
        </w:rPr>
        <w:t>02 - статут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A3264E" w:rsidRPr="00555967" w:rsidRDefault="00A3264E" w:rsidP="00A32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3"/>
          <w:szCs w:val="23"/>
          <w:lang w:eastAsia="uk-UA"/>
        </w:rPr>
      </w:pPr>
      <w:r w:rsidRPr="00555967">
        <w:rPr>
          <w:rFonts w:ascii="Times New Roman" w:eastAsia="Times New Roman" w:hAnsi="Times New Roman" w:cs="Times New Roman"/>
          <w:sz w:val="23"/>
          <w:szCs w:val="23"/>
          <w:lang w:eastAsia="uk-UA"/>
        </w:rPr>
        <w:t>03 -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3264E" w:rsidRPr="00555967" w:rsidRDefault="00A3264E" w:rsidP="00A32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3"/>
          <w:szCs w:val="23"/>
          <w:lang w:eastAsia="uk-UA"/>
        </w:rPr>
      </w:pPr>
      <w:r w:rsidRPr="00555967">
        <w:rPr>
          <w:rFonts w:ascii="Times New Roman" w:eastAsia="Times New Roman" w:hAnsi="Times New Roman" w:cs="Times New Roman"/>
          <w:sz w:val="23"/>
          <w:szCs w:val="23"/>
          <w:lang w:eastAsia="uk-UA"/>
        </w:rPr>
        <w:t>•</w:t>
      </w:r>
      <w:r w:rsidRPr="00555967">
        <w:rPr>
          <w:rFonts w:ascii="Times New Roman" w:eastAsia="Times New Roman" w:hAnsi="Times New Roman" w:cs="Times New Roman"/>
          <w:sz w:val="23"/>
          <w:szCs w:val="23"/>
          <w:lang w:eastAsia="uk-UA"/>
        </w:rPr>
        <w:tab/>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A3264E" w:rsidRPr="00555967" w:rsidRDefault="00A3264E" w:rsidP="00A3264E">
      <w:pPr>
        <w:widowControl w:val="0"/>
        <w:ind w:firstLine="353"/>
        <w:jc w:val="both"/>
        <w:rPr>
          <w:rFonts w:ascii="Times New Roman" w:hAnsi="Times New Roman" w:cs="Times New Roman"/>
          <w:sz w:val="23"/>
          <w:szCs w:val="23"/>
          <w:lang w:eastAsia="zh-CN"/>
        </w:rPr>
      </w:pPr>
      <w:r w:rsidRPr="00555967">
        <w:rPr>
          <w:rFonts w:ascii="Times New Roman" w:eastAsia="Times New Roman" w:hAnsi="Times New Roman" w:cs="Times New Roman"/>
          <w:sz w:val="23"/>
          <w:szCs w:val="23"/>
          <w:lang w:eastAsia="uk-UA"/>
        </w:rPr>
        <w:t>•</w:t>
      </w:r>
      <w:r w:rsidRPr="00555967">
        <w:rPr>
          <w:rFonts w:ascii="Times New Roman" w:eastAsia="Times New Roman" w:hAnsi="Times New Roman" w:cs="Times New Roman"/>
          <w:sz w:val="23"/>
          <w:szCs w:val="23"/>
          <w:lang w:eastAsia="uk-UA"/>
        </w:rPr>
        <w:tab/>
        <w:t xml:space="preserve">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що </w:t>
      </w:r>
      <w:r w:rsidRPr="00555967">
        <w:rPr>
          <w:rFonts w:ascii="Times New Roman" w:hAnsi="Times New Roman" w:cs="Times New Roman"/>
          <w:sz w:val="23"/>
          <w:szCs w:val="23"/>
          <w:lang w:eastAsia="zh-CN"/>
        </w:rPr>
        <w:t>містять інформацію) або скан-копія ID-картки та довідки про присвоєння ідентифікаційного коду;</w:t>
      </w:r>
    </w:p>
    <w:p w:rsidR="00A3264E" w:rsidRPr="00555967" w:rsidRDefault="00A3264E" w:rsidP="00A3264E">
      <w:pPr>
        <w:widowControl w:val="0"/>
        <w:ind w:firstLine="353"/>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 xml:space="preserve">04 - документи, що підтверджують податковий статус учасника процедури закупівлі (витяг/витяги з реєстрів платників відповідних податків); </w:t>
      </w:r>
    </w:p>
    <w:p w:rsidR="00A3264E" w:rsidRPr="00555967" w:rsidRDefault="00A3264E" w:rsidP="00A3264E">
      <w:pPr>
        <w:widowControl w:val="0"/>
        <w:ind w:firstLine="353"/>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05 - заповнену та підписану тендерну пропозицію (Додаток 1 до цієї Тендерної документації);</w:t>
      </w:r>
    </w:p>
    <w:p w:rsidR="00A3264E" w:rsidRPr="00555967" w:rsidRDefault="00A3264E" w:rsidP="00A3264E">
      <w:pPr>
        <w:widowControl w:val="0"/>
        <w:ind w:firstLine="353"/>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06 - заповнену та підписану цінову пропозицію (Додаток 2 до цієї Тендерної документації);</w:t>
      </w:r>
    </w:p>
    <w:p w:rsidR="00A3264E" w:rsidRPr="00555967" w:rsidRDefault="00A3264E" w:rsidP="00A3264E">
      <w:pPr>
        <w:widowControl w:val="0"/>
        <w:ind w:firstLine="353"/>
        <w:jc w:val="both"/>
        <w:rPr>
          <w:rFonts w:ascii="Times New Roman" w:hAnsi="Times New Roman" w:cs="Times New Roman"/>
          <w:sz w:val="23"/>
          <w:szCs w:val="23"/>
          <w:lang w:eastAsia="zh-CN"/>
        </w:rPr>
      </w:pPr>
      <w:r w:rsidRPr="00555967">
        <w:rPr>
          <w:rFonts w:ascii="Times New Roman" w:hAnsi="Times New Roman" w:cs="Times New Roman"/>
          <w:sz w:val="23"/>
          <w:szCs w:val="23"/>
          <w:lang w:eastAsia="zh-CN"/>
        </w:rPr>
        <w:t>07 - заповнений та підписаний проєкт договору (Додаток 5 до цієї Тендерної документації), який підтверджує, що Учасник ознайомився з проєктом та гарантує свої зобов’язання за ним;</w:t>
      </w:r>
    </w:p>
    <w:p w:rsidR="00A3264E" w:rsidRPr="00555967" w:rsidRDefault="00A3264E" w:rsidP="00A3264E">
      <w:pPr>
        <w:widowControl w:val="0"/>
        <w:ind w:firstLine="353"/>
        <w:jc w:val="both"/>
        <w:rPr>
          <w:rFonts w:ascii="Times New Roman" w:eastAsia="Times New Roman" w:hAnsi="Times New Roman" w:cs="Times New Roman"/>
          <w:b/>
          <w:color w:val="000000"/>
          <w:sz w:val="23"/>
          <w:szCs w:val="23"/>
        </w:rPr>
      </w:pPr>
      <w:r w:rsidRPr="00555967">
        <w:rPr>
          <w:rFonts w:ascii="Times New Roman" w:hAnsi="Times New Roman" w:cs="Times New Roman"/>
          <w:sz w:val="23"/>
          <w:szCs w:val="23"/>
          <w:lang w:eastAsia="zh-CN"/>
        </w:rPr>
        <w:t>08 - інших документів, необхідність подання яких у складі тендерної пропозиції передбачена умовами цієї тендерної документації.</w:t>
      </w: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rPr>
          <w:rFonts w:ascii="Times New Roman" w:eastAsia="Times New Roman" w:hAnsi="Times New Roman" w:cs="Times New Roman"/>
          <w:b/>
          <w:color w:val="000000"/>
          <w:sz w:val="23"/>
          <w:szCs w:val="23"/>
        </w:rPr>
      </w:pPr>
      <w:r w:rsidRPr="00555967">
        <w:rPr>
          <w:rFonts w:ascii="Times New Roman" w:eastAsia="Times New Roman" w:hAnsi="Times New Roman" w:cs="Times New Roman"/>
          <w:b/>
          <w:color w:val="000000"/>
          <w:sz w:val="23"/>
          <w:szCs w:val="23"/>
        </w:rPr>
        <w:br w:type="page"/>
      </w:r>
    </w:p>
    <w:p w:rsidR="00A3264E" w:rsidRPr="00555967" w:rsidRDefault="00A3264E" w:rsidP="00A3264E">
      <w:pPr>
        <w:ind w:hanging="720"/>
        <w:jc w:val="right"/>
        <w:rPr>
          <w:rFonts w:ascii="Times New Roman" w:eastAsia="Times New Roman" w:hAnsi="Times New Roman" w:cs="Times New Roman"/>
          <w:b/>
          <w:bCs/>
          <w:sz w:val="23"/>
          <w:szCs w:val="23"/>
        </w:rPr>
      </w:pPr>
      <w:r w:rsidRPr="00555967">
        <w:rPr>
          <w:rFonts w:ascii="Times New Roman" w:eastAsia="Times New Roman" w:hAnsi="Times New Roman" w:cs="Times New Roman"/>
          <w:b/>
          <w:bCs/>
          <w:sz w:val="23"/>
          <w:szCs w:val="23"/>
        </w:rPr>
        <w:lastRenderedPageBreak/>
        <w:t>Додаток 7</w:t>
      </w:r>
    </w:p>
    <w:p w:rsidR="00A3264E" w:rsidRPr="00555967" w:rsidRDefault="00A3264E" w:rsidP="00A3264E">
      <w:pPr>
        <w:ind w:hanging="720"/>
        <w:jc w:val="right"/>
        <w:rPr>
          <w:rFonts w:ascii="Times New Roman" w:eastAsia="Times New Roman" w:hAnsi="Times New Roman" w:cs="Times New Roman"/>
          <w:bCs/>
          <w:sz w:val="23"/>
          <w:szCs w:val="23"/>
        </w:rPr>
      </w:pPr>
      <w:r w:rsidRPr="00555967">
        <w:rPr>
          <w:rFonts w:ascii="Times New Roman" w:eastAsia="Times New Roman" w:hAnsi="Times New Roman" w:cs="Times New Roman"/>
          <w:bCs/>
          <w:sz w:val="23"/>
          <w:szCs w:val="23"/>
        </w:rPr>
        <w:t>до Тендерної документації</w:t>
      </w: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A3264E" w:rsidRPr="00555967" w:rsidRDefault="00A3264E" w:rsidP="00A3264E">
      <w:pPr>
        <w:ind w:right="283"/>
        <w:jc w:val="center"/>
        <w:rPr>
          <w:rFonts w:ascii="Times New Roman" w:eastAsia="Times New Roman" w:hAnsi="Times New Roman" w:cs="Times New Roman"/>
          <w:b/>
          <w:sz w:val="23"/>
          <w:szCs w:val="23"/>
        </w:rPr>
      </w:pPr>
      <w:r w:rsidRPr="00555967">
        <w:rPr>
          <w:rFonts w:ascii="Times New Roman" w:eastAsia="Times New Roman" w:hAnsi="Times New Roman" w:cs="Times New Roman"/>
          <w:b/>
          <w:sz w:val="23"/>
          <w:szCs w:val="23"/>
        </w:rPr>
        <w:t>ПЕРЕЛІК НЕОБХІДНИХ ДОКУМЕНТІВ</w:t>
      </w:r>
    </w:p>
    <w:p w:rsidR="00A3264E" w:rsidRPr="00555967" w:rsidRDefault="00A3264E" w:rsidP="00A3264E">
      <w:pPr>
        <w:ind w:right="283"/>
        <w:jc w:val="center"/>
        <w:rPr>
          <w:rFonts w:ascii="Times New Roman" w:hAnsi="Times New Roman" w:cs="Times New Roman"/>
          <w:b/>
          <w:sz w:val="23"/>
          <w:szCs w:val="23"/>
          <w:lang w:eastAsia="zh-CN"/>
        </w:rPr>
      </w:pPr>
      <w:r w:rsidRPr="00555967">
        <w:rPr>
          <w:rFonts w:ascii="Times New Roman" w:eastAsia="Times New Roman" w:hAnsi="Times New Roman" w:cs="Times New Roman"/>
          <w:b/>
          <w:sz w:val="23"/>
          <w:szCs w:val="23"/>
        </w:rPr>
        <w:t>що вимагаються замовником</w:t>
      </w:r>
      <w:r w:rsidRPr="00555967">
        <w:rPr>
          <w:rFonts w:ascii="Times New Roman" w:hAnsi="Times New Roman" w:cs="Times New Roman"/>
          <w:b/>
          <w:sz w:val="23"/>
          <w:szCs w:val="23"/>
          <w:lang w:eastAsia="zh-CN"/>
        </w:rPr>
        <w:t xml:space="preserve"> та підтверджують відповідність учасника наступним кваліфікаційним критеріям </w:t>
      </w:r>
      <w:r w:rsidRPr="00555967">
        <w:rPr>
          <w:rFonts w:ascii="Times New Roman" w:eastAsia="Times New Roman" w:hAnsi="Times New Roman" w:cs="Times New Roman"/>
          <w:b/>
          <w:sz w:val="23"/>
          <w:szCs w:val="23"/>
        </w:rPr>
        <w:t>в</w:t>
      </w:r>
      <w:r w:rsidRPr="00555967">
        <w:rPr>
          <w:rFonts w:ascii="Times New Roman" w:hAnsi="Times New Roman" w:cs="Times New Roman"/>
          <w:b/>
          <w:sz w:val="23"/>
          <w:szCs w:val="23"/>
          <w:lang w:eastAsia="zh-CN"/>
        </w:rPr>
        <w:t>ідповідно до вимог статті 16 Закону та цієї документації.</w:t>
      </w:r>
    </w:p>
    <w:p w:rsidR="00A3264E" w:rsidRPr="00555967" w:rsidRDefault="00A3264E" w:rsidP="00A3264E">
      <w:pPr>
        <w:ind w:right="283"/>
        <w:jc w:val="both"/>
        <w:rPr>
          <w:rFonts w:ascii="Times New Roman" w:eastAsia="Times New Roman" w:hAnsi="Times New Roman" w:cs="Times New Roman"/>
          <w:b/>
          <w:color w:val="000000"/>
          <w:sz w:val="23"/>
          <w:szCs w:val="23"/>
        </w:rPr>
      </w:pPr>
    </w:p>
    <w:p w:rsidR="00690E67" w:rsidRDefault="00A3264E" w:rsidP="00A3264E">
      <w:pPr>
        <w:suppressAutoHyphens/>
        <w:spacing w:line="240" w:lineRule="atLeast"/>
        <w:ind w:right="-52" w:firstLine="267"/>
        <w:jc w:val="both"/>
        <w:rPr>
          <w:rFonts w:ascii="Times New Roman" w:hAnsi="Times New Roman" w:cs="Times New Roman"/>
          <w:sz w:val="23"/>
          <w:szCs w:val="23"/>
        </w:rPr>
      </w:pPr>
      <w:r w:rsidRPr="00555967">
        <w:rPr>
          <w:rFonts w:ascii="Times New Roman" w:hAnsi="Times New Roman" w:cs="Times New Roman"/>
          <w:b/>
          <w:sz w:val="23"/>
          <w:szCs w:val="23"/>
          <w:u w:val="single"/>
        </w:rPr>
        <w:t>1. Наявність</w:t>
      </w:r>
      <w:r w:rsidRPr="00555967">
        <w:rPr>
          <w:rFonts w:ascii="Times New Roman" w:hAnsi="Times New Roman" w:cs="Times New Roman"/>
          <w:sz w:val="23"/>
          <w:szCs w:val="23"/>
        </w:rPr>
        <w:t xml:space="preserve"> документально підтвердженого досвіду виконання аналогічного(них) за предметом закупівлі договору(ів). На підтвердження відповідності встановленому критерію учасник надає копію договору(ів) щодо предмету закупівлі та копію акту</w:t>
      </w:r>
      <w:r w:rsidR="00D92757">
        <w:rPr>
          <w:rFonts w:ascii="Times New Roman" w:hAnsi="Times New Roman" w:cs="Times New Roman"/>
          <w:sz w:val="23"/>
          <w:szCs w:val="23"/>
        </w:rPr>
        <w:t>(</w:t>
      </w:r>
      <w:r w:rsidRPr="00555967">
        <w:rPr>
          <w:rFonts w:ascii="Times New Roman" w:hAnsi="Times New Roman" w:cs="Times New Roman"/>
          <w:sz w:val="23"/>
          <w:szCs w:val="23"/>
        </w:rPr>
        <w:t>ів) та/або копі</w:t>
      </w:r>
      <w:r w:rsidR="007657CC">
        <w:rPr>
          <w:rFonts w:ascii="Times New Roman" w:hAnsi="Times New Roman" w:cs="Times New Roman"/>
          <w:sz w:val="23"/>
          <w:szCs w:val="23"/>
        </w:rPr>
        <w:t>ю(</w:t>
      </w:r>
      <w:r w:rsidRPr="00555967">
        <w:rPr>
          <w:rFonts w:ascii="Times New Roman" w:hAnsi="Times New Roman" w:cs="Times New Roman"/>
          <w:sz w:val="23"/>
          <w:szCs w:val="23"/>
        </w:rPr>
        <w:t>ї</w:t>
      </w:r>
      <w:r w:rsidR="007657CC">
        <w:rPr>
          <w:rFonts w:ascii="Times New Roman" w:hAnsi="Times New Roman" w:cs="Times New Roman"/>
          <w:sz w:val="23"/>
          <w:szCs w:val="23"/>
        </w:rPr>
        <w:t>)</w:t>
      </w:r>
      <w:r w:rsidRPr="00555967">
        <w:rPr>
          <w:rFonts w:ascii="Times New Roman" w:hAnsi="Times New Roman" w:cs="Times New Roman"/>
          <w:sz w:val="23"/>
          <w:szCs w:val="23"/>
        </w:rPr>
        <w:t xml:space="preserve"> інш</w:t>
      </w:r>
      <w:r w:rsidR="007657CC">
        <w:rPr>
          <w:rFonts w:ascii="Times New Roman" w:hAnsi="Times New Roman" w:cs="Times New Roman"/>
          <w:sz w:val="23"/>
          <w:szCs w:val="23"/>
        </w:rPr>
        <w:t>ого(</w:t>
      </w:r>
      <w:r w:rsidRPr="00555967">
        <w:rPr>
          <w:rFonts w:ascii="Times New Roman" w:hAnsi="Times New Roman" w:cs="Times New Roman"/>
          <w:sz w:val="23"/>
          <w:szCs w:val="23"/>
        </w:rPr>
        <w:t>их</w:t>
      </w:r>
      <w:r w:rsidR="007657CC">
        <w:rPr>
          <w:rFonts w:ascii="Times New Roman" w:hAnsi="Times New Roman" w:cs="Times New Roman"/>
          <w:sz w:val="23"/>
          <w:szCs w:val="23"/>
        </w:rPr>
        <w:t>)</w:t>
      </w:r>
      <w:r w:rsidRPr="00555967">
        <w:rPr>
          <w:rFonts w:ascii="Times New Roman" w:hAnsi="Times New Roman" w:cs="Times New Roman"/>
          <w:sz w:val="23"/>
          <w:szCs w:val="23"/>
        </w:rPr>
        <w:t xml:space="preserve"> документ</w:t>
      </w:r>
      <w:r w:rsidR="007657CC">
        <w:rPr>
          <w:rFonts w:ascii="Times New Roman" w:hAnsi="Times New Roman" w:cs="Times New Roman"/>
          <w:sz w:val="23"/>
          <w:szCs w:val="23"/>
        </w:rPr>
        <w:t>у(</w:t>
      </w:r>
      <w:r w:rsidRPr="00555967">
        <w:rPr>
          <w:rFonts w:ascii="Times New Roman" w:hAnsi="Times New Roman" w:cs="Times New Roman"/>
          <w:sz w:val="23"/>
          <w:szCs w:val="23"/>
        </w:rPr>
        <w:t>ів</w:t>
      </w:r>
      <w:r w:rsidR="007657CC">
        <w:rPr>
          <w:rFonts w:ascii="Times New Roman" w:hAnsi="Times New Roman" w:cs="Times New Roman"/>
          <w:sz w:val="23"/>
          <w:szCs w:val="23"/>
        </w:rPr>
        <w:t>)</w:t>
      </w:r>
      <w:r w:rsidRPr="00555967">
        <w:rPr>
          <w:rFonts w:ascii="Times New Roman" w:hAnsi="Times New Roman" w:cs="Times New Roman"/>
          <w:sz w:val="23"/>
          <w:szCs w:val="23"/>
        </w:rPr>
        <w:t xml:space="preserve">, </w:t>
      </w:r>
      <w:r w:rsidR="00690E67" w:rsidRPr="00690E67">
        <w:rPr>
          <w:rFonts w:ascii="Times New Roman" w:hAnsi="Times New Roman" w:cs="Times New Roman"/>
          <w:sz w:val="23"/>
          <w:szCs w:val="23"/>
        </w:rPr>
        <w:t>які підтверджують виконання аналогічного(них) договору(ів) щодо надання послуг за останні 2 роки</w:t>
      </w:r>
      <w:r w:rsidR="00690E67">
        <w:rPr>
          <w:rFonts w:ascii="Times New Roman" w:hAnsi="Times New Roman" w:cs="Times New Roman"/>
          <w:sz w:val="23"/>
          <w:szCs w:val="23"/>
        </w:rPr>
        <w:t>.</w:t>
      </w:r>
    </w:p>
    <w:p w:rsidR="00946DBA" w:rsidRPr="00555967" w:rsidRDefault="00946DBA" w:rsidP="00A3264E">
      <w:pPr>
        <w:suppressAutoHyphens/>
        <w:spacing w:line="240" w:lineRule="atLeast"/>
        <w:ind w:firstLine="284"/>
        <w:jc w:val="both"/>
        <w:rPr>
          <w:rFonts w:ascii="Times New Roman" w:hAnsi="Times New Roman" w:cs="Times New Roman"/>
          <w:b/>
          <w:sz w:val="23"/>
          <w:szCs w:val="23"/>
          <w:lang w:eastAsia="zh-CN"/>
        </w:rPr>
      </w:pPr>
    </w:p>
    <w:p w:rsidR="00E73EA1" w:rsidRPr="00555967" w:rsidRDefault="00946DBA" w:rsidP="00E73EA1">
      <w:pPr>
        <w:widowControl w:val="0"/>
        <w:suppressAutoHyphens/>
        <w:ind w:firstLine="338"/>
        <w:jc w:val="both"/>
        <w:rPr>
          <w:rFonts w:ascii="Times New Roman" w:hAnsi="Times New Roman" w:cs="Times New Roman"/>
          <w:sz w:val="24"/>
          <w:szCs w:val="24"/>
          <w:lang w:eastAsia="zh-CN"/>
        </w:rPr>
      </w:pPr>
      <w:r>
        <w:rPr>
          <w:rFonts w:ascii="Times New Roman" w:hAnsi="Times New Roman" w:cs="Times New Roman"/>
          <w:b/>
          <w:sz w:val="24"/>
          <w:szCs w:val="24"/>
          <w:u w:val="single"/>
          <w:lang w:eastAsia="zh-CN"/>
        </w:rPr>
        <w:t>2</w:t>
      </w:r>
      <w:r w:rsidR="00E73EA1" w:rsidRPr="00555967">
        <w:rPr>
          <w:rFonts w:ascii="Times New Roman" w:hAnsi="Times New Roman" w:cs="Times New Roman"/>
          <w:b/>
          <w:sz w:val="24"/>
          <w:szCs w:val="24"/>
          <w:u w:val="single"/>
          <w:lang w:eastAsia="zh-CN"/>
        </w:rPr>
        <w:t>. Довідки</w:t>
      </w:r>
      <w:r w:rsidR="00E73EA1" w:rsidRPr="00555967">
        <w:rPr>
          <w:rFonts w:ascii="Times New Roman" w:hAnsi="Times New Roman" w:cs="Times New Roman"/>
          <w:sz w:val="24"/>
          <w:szCs w:val="24"/>
          <w:lang w:eastAsia="zh-CN"/>
        </w:rPr>
        <w:t xml:space="preserve">, складеної в довільній формі, про наявність </w:t>
      </w:r>
      <w:r>
        <w:rPr>
          <w:rFonts w:ascii="Times New Roman" w:hAnsi="Times New Roman" w:cs="Times New Roman"/>
          <w:sz w:val="24"/>
          <w:szCs w:val="24"/>
          <w:lang w:eastAsia="zh-CN"/>
        </w:rPr>
        <w:t>в</w:t>
      </w:r>
      <w:r w:rsidR="00E73EA1" w:rsidRPr="00555967">
        <w:rPr>
          <w:rFonts w:ascii="Times New Roman" w:hAnsi="Times New Roman" w:cs="Times New Roman"/>
          <w:sz w:val="24"/>
          <w:szCs w:val="24"/>
          <w:lang w:eastAsia="zh-CN"/>
        </w:rPr>
        <w:t xml:space="preserve"> Учасника процедури закупівлі відповідної кількості працівників для здійснення надання п</w:t>
      </w:r>
      <w:r w:rsidR="00D50772">
        <w:rPr>
          <w:rFonts w:ascii="Times New Roman" w:hAnsi="Times New Roman" w:cs="Times New Roman"/>
          <w:sz w:val="24"/>
          <w:szCs w:val="24"/>
          <w:lang w:eastAsia="zh-CN"/>
        </w:rPr>
        <w:t>ослуг, що є предметом закупівлі.</w:t>
      </w:r>
    </w:p>
    <w:p w:rsidR="00946DBA" w:rsidRPr="00555967" w:rsidRDefault="00946DBA" w:rsidP="00946DBA">
      <w:pPr>
        <w:ind w:right="283"/>
        <w:jc w:val="both"/>
        <w:rPr>
          <w:rFonts w:ascii="Times New Roman" w:eastAsia="Times New Roman" w:hAnsi="Times New Roman" w:cs="Times New Roman"/>
          <w:b/>
          <w:color w:val="000000"/>
          <w:sz w:val="23"/>
          <w:szCs w:val="23"/>
        </w:rPr>
      </w:pPr>
    </w:p>
    <w:p w:rsidR="00946DBA" w:rsidRPr="00555967" w:rsidRDefault="00946DBA" w:rsidP="00946DBA">
      <w:pPr>
        <w:suppressAutoHyphens/>
        <w:spacing w:line="240" w:lineRule="atLeast"/>
        <w:ind w:firstLine="284"/>
        <w:jc w:val="both"/>
        <w:rPr>
          <w:rFonts w:ascii="Times New Roman" w:hAnsi="Times New Roman" w:cs="Times New Roman"/>
          <w:sz w:val="23"/>
          <w:szCs w:val="23"/>
          <w:lang w:eastAsia="zh-CN"/>
        </w:rPr>
      </w:pPr>
      <w:r w:rsidRPr="00946DBA">
        <w:rPr>
          <w:rFonts w:ascii="Times New Roman" w:hAnsi="Times New Roman" w:cs="Times New Roman"/>
          <w:b/>
          <w:sz w:val="23"/>
          <w:szCs w:val="23"/>
          <w:u w:val="single"/>
          <w:lang w:eastAsia="zh-CN"/>
        </w:rPr>
        <w:t>3. Довідки</w:t>
      </w:r>
      <w:r w:rsidRPr="00555967">
        <w:rPr>
          <w:rFonts w:ascii="Times New Roman" w:hAnsi="Times New Roman" w:cs="Times New Roman"/>
          <w:sz w:val="23"/>
          <w:szCs w:val="23"/>
          <w:lang w:eastAsia="zh-CN"/>
        </w:rPr>
        <w:t xml:space="preserve"> (зведеної довідки, інформації) в довільній формі, зміст якої(их) підтверджує відсутність відповідних підстав визначених в абзаці дев’ятому пункту 44 Особливостей</w:t>
      </w:r>
      <w:r>
        <w:rPr>
          <w:rFonts w:ascii="Times New Roman" w:hAnsi="Times New Roman" w:cs="Times New Roman"/>
          <w:sz w:val="23"/>
          <w:szCs w:val="23"/>
          <w:lang w:eastAsia="zh-CN"/>
        </w:rPr>
        <w:t>.</w:t>
      </w:r>
    </w:p>
    <w:p w:rsidR="00946DBA" w:rsidRPr="00555967" w:rsidRDefault="00946DBA" w:rsidP="00A3264E">
      <w:pPr>
        <w:suppressAutoHyphens/>
        <w:spacing w:line="240" w:lineRule="atLeast"/>
        <w:ind w:firstLine="284"/>
        <w:jc w:val="both"/>
        <w:rPr>
          <w:rFonts w:ascii="Times New Roman" w:hAnsi="Times New Roman" w:cs="Times New Roman"/>
          <w:b/>
          <w:sz w:val="23"/>
          <w:szCs w:val="23"/>
          <w:lang w:eastAsia="zh-CN"/>
        </w:rPr>
      </w:pPr>
    </w:p>
    <w:p w:rsidR="006A76F8" w:rsidRPr="00555967" w:rsidRDefault="00A3264E" w:rsidP="00D50772">
      <w:pPr>
        <w:ind w:firstLine="259"/>
        <w:contextualSpacing/>
        <w:jc w:val="both"/>
        <w:rPr>
          <w:rFonts w:ascii="Times New Roman" w:hAnsi="Times New Roman" w:cs="Times New Roman"/>
          <w:sz w:val="23"/>
          <w:szCs w:val="23"/>
          <w:lang w:eastAsia="uk-UA"/>
        </w:rPr>
      </w:pPr>
      <w:r w:rsidRPr="00555967">
        <w:rPr>
          <w:rFonts w:ascii="Times New Roman" w:hAnsi="Times New Roman" w:cs="Times New Roman"/>
          <w:sz w:val="23"/>
          <w:szCs w:val="23"/>
          <w:lang w:eastAsia="uk-UA"/>
        </w:rPr>
        <w:t>Якщо учасник відповідно до норм чинного законодавства</w:t>
      </w:r>
      <w:r w:rsidR="00946DBA">
        <w:rPr>
          <w:rFonts w:ascii="Times New Roman" w:hAnsi="Times New Roman" w:cs="Times New Roman"/>
          <w:sz w:val="23"/>
          <w:szCs w:val="23"/>
          <w:lang w:eastAsia="uk-UA"/>
        </w:rPr>
        <w:t xml:space="preserve"> України</w:t>
      </w:r>
      <w:r w:rsidRPr="00555967">
        <w:rPr>
          <w:rFonts w:ascii="Times New Roman" w:hAnsi="Times New Roman" w:cs="Times New Roman"/>
          <w:sz w:val="23"/>
          <w:szCs w:val="23"/>
          <w:lang w:eastAsia="uk-UA"/>
        </w:rPr>
        <w:t>,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або за підписом уповноваженої особи.</w:t>
      </w:r>
    </w:p>
    <w:sectPr w:rsidR="006A76F8" w:rsidRPr="00555967" w:rsidSect="006A76F8">
      <w:headerReference w:type="default" r:id="rId13"/>
      <w:pgSz w:w="11906" w:h="16838"/>
      <w:pgMar w:top="567" w:right="567" w:bottom="567"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B9" w:rsidRDefault="00260DB9" w:rsidP="007B1EB0">
      <w:r>
        <w:separator/>
      </w:r>
    </w:p>
  </w:endnote>
  <w:endnote w:type="continuationSeparator" w:id="0">
    <w:p w:rsidR="00260DB9" w:rsidRDefault="00260DB9" w:rsidP="007B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Mincho;ＭＳ 明朝">
    <w:altName w:val="MS Mincho"/>
    <w:panose1 w:val="00000000000000000000"/>
    <w:charset w:val="80"/>
    <w:family w:val="roman"/>
    <w:notTrueType/>
    <w:pitch w:val="default"/>
    <w:sig w:usb0="00000000" w:usb1="08070000" w:usb2="00000010" w:usb3="00000000" w:csb0="00020000" w:csb1="00000000"/>
  </w:font>
  <w:font w:name="Andale Sans UI;Arial Unicode M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B9" w:rsidRDefault="00260DB9" w:rsidP="007B1EB0">
      <w:r>
        <w:separator/>
      </w:r>
    </w:p>
  </w:footnote>
  <w:footnote w:type="continuationSeparator" w:id="0">
    <w:p w:rsidR="00260DB9" w:rsidRDefault="00260DB9" w:rsidP="007B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6B" w:rsidRPr="00FE6B2E" w:rsidRDefault="000C3C6B">
    <w:pPr>
      <w:pStyle w:val="10"/>
      <w:pBdr>
        <w:top w:val="nil"/>
        <w:left w:val="nil"/>
        <w:bottom w:val="nil"/>
        <w:right w:val="nil"/>
        <w:between w:val="nil"/>
      </w:pBdr>
      <w:jc w:val="center"/>
      <w:rPr>
        <w:color w:val="000000"/>
        <w:szCs w:val="16"/>
      </w:rPr>
    </w:pPr>
    <w:r w:rsidRPr="00FE6B2E">
      <w:rPr>
        <w:rFonts w:ascii="Times New Roman" w:eastAsia="Times New Roman" w:hAnsi="Times New Roman" w:cs="Times New Roman"/>
        <w:color w:val="000000"/>
        <w:szCs w:val="16"/>
      </w:rPr>
      <w:fldChar w:fldCharType="begin"/>
    </w:r>
    <w:r w:rsidRPr="00FE6B2E">
      <w:rPr>
        <w:rFonts w:ascii="Times New Roman" w:eastAsia="Times New Roman" w:hAnsi="Times New Roman" w:cs="Times New Roman"/>
        <w:color w:val="000000"/>
        <w:szCs w:val="16"/>
      </w:rPr>
      <w:instrText>PAGE</w:instrText>
    </w:r>
    <w:r w:rsidRPr="00FE6B2E">
      <w:rPr>
        <w:rFonts w:ascii="Times New Roman" w:eastAsia="Times New Roman" w:hAnsi="Times New Roman" w:cs="Times New Roman"/>
        <w:color w:val="000000"/>
        <w:szCs w:val="16"/>
      </w:rPr>
      <w:fldChar w:fldCharType="separate"/>
    </w:r>
    <w:r w:rsidR="00D50772">
      <w:rPr>
        <w:rFonts w:ascii="Times New Roman" w:eastAsia="Times New Roman" w:hAnsi="Times New Roman" w:cs="Times New Roman"/>
        <w:noProof/>
        <w:color w:val="000000"/>
        <w:szCs w:val="16"/>
      </w:rPr>
      <w:t>38</w:t>
    </w:r>
    <w:r w:rsidRPr="00FE6B2E">
      <w:rPr>
        <w:rFonts w:ascii="Times New Roman" w:eastAsia="Times New Roman" w:hAnsi="Times New Roman" w:cs="Times New Roman"/>
        <w:color w:val="000000"/>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4"/>
        <w:szCs w:val="24"/>
      </w:rPr>
    </w:lvl>
  </w:abstractNum>
  <w:abstractNum w:abstractNumId="2">
    <w:nsid w:val="02971448"/>
    <w:multiLevelType w:val="hybridMultilevel"/>
    <w:tmpl w:val="F07A3A56"/>
    <w:lvl w:ilvl="0" w:tplc="8BC6C62A">
      <w:start w:val="9"/>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2B1324DC"/>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0D1051"/>
    <w:multiLevelType w:val="hybridMultilevel"/>
    <w:tmpl w:val="94B20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780238"/>
    <w:multiLevelType w:val="hybridMultilevel"/>
    <w:tmpl w:val="6A3E5FD6"/>
    <w:lvl w:ilvl="0" w:tplc="AC26AD8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3D425EC6"/>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788434A"/>
    <w:multiLevelType w:val="hybridMultilevel"/>
    <w:tmpl w:val="F4EEE348"/>
    <w:lvl w:ilvl="0" w:tplc="AD006324">
      <w:start w:val="5"/>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584E66A3"/>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65238F"/>
    <w:multiLevelType w:val="hybridMultilevel"/>
    <w:tmpl w:val="94B20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E650B73"/>
    <w:multiLevelType w:val="hybridMultilevel"/>
    <w:tmpl w:val="918AD124"/>
    <w:lvl w:ilvl="0" w:tplc="CB3666B4">
      <w:start w:val="1"/>
      <w:numFmt w:val="decimal"/>
      <w:lvlText w:val="%1."/>
      <w:lvlJc w:val="left"/>
      <w:pPr>
        <w:ind w:left="894" w:hanging="6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67212F87"/>
    <w:multiLevelType w:val="hybridMultilevel"/>
    <w:tmpl w:val="FF04E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1650700"/>
    <w:multiLevelType w:val="hybridMultilevel"/>
    <w:tmpl w:val="2704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2"/>
  </w:num>
  <w:num w:numId="5">
    <w:abstractNumId w:val="8"/>
  </w:num>
  <w:num w:numId="6">
    <w:abstractNumId w:val="4"/>
  </w:num>
  <w:num w:numId="7">
    <w:abstractNumId w:val="6"/>
  </w:num>
  <w:num w:numId="8">
    <w:abstractNumId w:val="3"/>
  </w:num>
  <w:num w:numId="9">
    <w:abstractNumId w:val="5"/>
  </w:num>
  <w:num w:numId="10">
    <w:abstractNumId w:val="10"/>
  </w:num>
  <w:num w:numId="11">
    <w:abstractNumId w:val="11"/>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B1EB0"/>
    <w:rsid w:val="00001C6A"/>
    <w:rsid w:val="00004475"/>
    <w:rsid w:val="00007B11"/>
    <w:rsid w:val="00007E2E"/>
    <w:rsid w:val="00012E85"/>
    <w:rsid w:val="000130B3"/>
    <w:rsid w:val="00013899"/>
    <w:rsid w:val="0001400A"/>
    <w:rsid w:val="00014FBE"/>
    <w:rsid w:val="00015EDC"/>
    <w:rsid w:val="00017357"/>
    <w:rsid w:val="00017C53"/>
    <w:rsid w:val="000240F8"/>
    <w:rsid w:val="00025FB9"/>
    <w:rsid w:val="00026484"/>
    <w:rsid w:val="00026E1B"/>
    <w:rsid w:val="00031D5B"/>
    <w:rsid w:val="000379C4"/>
    <w:rsid w:val="00050987"/>
    <w:rsid w:val="0005149C"/>
    <w:rsid w:val="000516EE"/>
    <w:rsid w:val="000558CB"/>
    <w:rsid w:val="00055F97"/>
    <w:rsid w:val="0006188A"/>
    <w:rsid w:val="00061CC2"/>
    <w:rsid w:val="000623FD"/>
    <w:rsid w:val="00062762"/>
    <w:rsid w:val="00063366"/>
    <w:rsid w:val="0006440A"/>
    <w:rsid w:val="000667EA"/>
    <w:rsid w:val="00066A20"/>
    <w:rsid w:val="00073846"/>
    <w:rsid w:val="000741E2"/>
    <w:rsid w:val="000747DB"/>
    <w:rsid w:val="00077219"/>
    <w:rsid w:val="000779DC"/>
    <w:rsid w:val="00077A6C"/>
    <w:rsid w:val="000817A3"/>
    <w:rsid w:val="00081F43"/>
    <w:rsid w:val="00083754"/>
    <w:rsid w:val="000844B9"/>
    <w:rsid w:val="0008529B"/>
    <w:rsid w:val="00085DDF"/>
    <w:rsid w:val="00087D00"/>
    <w:rsid w:val="00091FCA"/>
    <w:rsid w:val="00096066"/>
    <w:rsid w:val="00096A70"/>
    <w:rsid w:val="00097D69"/>
    <w:rsid w:val="00097D82"/>
    <w:rsid w:val="000A03FA"/>
    <w:rsid w:val="000A12F4"/>
    <w:rsid w:val="000A1E53"/>
    <w:rsid w:val="000A4CF6"/>
    <w:rsid w:val="000A5033"/>
    <w:rsid w:val="000A5689"/>
    <w:rsid w:val="000A6146"/>
    <w:rsid w:val="000A6266"/>
    <w:rsid w:val="000A6AFF"/>
    <w:rsid w:val="000B029B"/>
    <w:rsid w:val="000B36AC"/>
    <w:rsid w:val="000B5A4F"/>
    <w:rsid w:val="000B63F3"/>
    <w:rsid w:val="000C085E"/>
    <w:rsid w:val="000C1FDE"/>
    <w:rsid w:val="000C3C6B"/>
    <w:rsid w:val="000C3E76"/>
    <w:rsid w:val="000C5492"/>
    <w:rsid w:val="000C5D00"/>
    <w:rsid w:val="000C651D"/>
    <w:rsid w:val="000D0776"/>
    <w:rsid w:val="000D1050"/>
    <w:rsid w:val="000D1961"/>
    <w:rsid w:val="000D1A1D"/>
    <w:rsid w:val="000D29B3"/>
    <w:rsid w:val="000D6177"/>
    <w:rsid w:val="000D65F8"/>
    <w:rsid w:val="000D7D43"/>
    <w:rsid w:val="000E1107"/>
    <w:rsid w:val="000E1439"/>
    <w:rsid w:val="000E1C8E"/>
    <w:rsid w:val="000E1F61"/>
    <w:rsid w:val="000E5835"/>
    <w:rsid w:val="000E6AB6"/>
    <w:rsid w:val="000F05A6"/>
    <w:rsid w:val="000F1A15"/>
    <w:rsid w:val="000F1AF1"/>
    <w:rsid w:val="000F5079"/>
    <w:rsid w:val="001004E2"/>
    <w:rsid w:val="001022FB"/>
    <w:rsid w:val="00103209"/>
    <w:rsid w:val="00104FA0"/>
    <w:rsid w:val="00107AEF"/>
    <w:rsid w:val="00110C49"/>
    <w:rsid w:val="00111CB9"/>
    <w:rsid w:val="00116C2E"/>
    <w:rsid w:val="0011701E"/>
    <w:rsid w:val="001212A7"/>
    <w:rsid w:val="00121D1D"/>
    <w:rsid w:val="00121D47"/>
    <w:rsid w:val="00123441"/>
    <w:rsid w:val="00123CEF"/>
    <w:rsid w:val="00127457"/>
    <w:rsid w:val="00132447"/>
    <w:rsid w:val="00134028"/>
    <w:rsid w:val="00135410"/>
    <w:rsid w:val="00135681"/>
    <w:rsid w:val="001368C1"/>
    <w:rsid w:val="0013765E"/>
    <w:rsid w:val="00143DEC"/>
    <w:rsid w:val="0014692E"/>
    <w:rsid w:val="00146C70"/>
    <w:rsid w:val="001507AD"/>
    <w:rsid w:val="00152E2B"/>
    <w:rsid w:val="001534D1"/>
    <w:rsid w:val="001556BA"/>
    <w:rsid w:val="00155C1A"/>
    <w:rsid w:val="00156D1E"/>
    <w:rsid w:val="00161FDB"/>
    <w:rsid w:val="00162C04"/>
    <w:rsid w:val="00170185"/>
    <w:rsid w:val="001709AE"/>
    <w:rsid w:val="00171A2A"/>
    <w:rsid w:val="00171DF6"/>
    <w:rsid w:val="00174B4E"/>
    <w:rsid w:val="00175043"/>
    <w:rsid w:val="00180A23"/>
    <w:rsid w:val="001819AD"/>
    <w:rsid w:val="00182976"/>
    <w:rsid w:val="001829B3"/>
    <w:rsid w:val="00186E77"/>
    <w:rsid w:val="00187420"/>
    <w:rsid w:val="00187AEA"/>
    <w:rsid w:val="001941CC"/>
    <w:rsid w:val="00196351"/>
    <w:rsid w:val="00196FFE"/>
    <w:rsid w:val="001A30E4"/>
    <w:rsid w:val="001A539D"/>
    <w:rsid w:val="001A5D9E"/>
    <w:rsid w:val="001A62B6"/>
    <w:rsid w:val="001A79D4"/>
    <w:rsid w:val="001B07C6"/>
    <w:rsid w:val="001B0B1D"/>
    <w:rsid w:val="001C1797"/>
    <w:rsid w:val="001C1CF9"/>
    <w:rsid w:val="001C28C4"/>
    <w:rsid w:val="001C4EE3"/>
    <w:rsid w:val="001C4FD8"/>
    <w:rsid w:val="001D0048"/>
    <w:rsid w:val="001D01FC"/>
    <w:rsid w:val="001D0833"/>
    <w:rsid w:val="001D26D9"/>
    <w:rsid w:val="001D44D3"/>
    <w:rsid w:val="001D4C9E"/>
    <w:rsid w:val="001D4F82"/>
    <w:rsid w:val="001D53F8"/>
    <w:rsid w:val="001D57F0"/>
    <w:rsid w:val="001D5C43"/>
    <w:rsid w:val="001D7491"/>
    <w:rsid w:val="001E29B0"/>
    <w:rsid w:val="001E3CBD"/>
    <w:rsid w:val="001E4AA8"/>
    <w:rsid w:val="001E5CF1"/>
    <w:rsid w:val="001E6F54"/>
    <w:rsid w:val="001F18C2"/>
    <w:rsid w:val="001F2235"/>
    <w:rsid w:val="001F2D2C"/>
    <w:rsid w:val="001F4781"/>
    <w:rsid w:val="001F7BD6"/>
    <w:rsid w:val="001F7EEA"/>
    <w:rsid w:val="0020056E"/>
    <w:rsid w:val="002006EF"/>
    <w:rsid w:val="00203A46"/>
    <w:rsid w:val="0020463D"/>
    <w:rsid w:val="0020644B"/>
    <w:rsid w:val="0020736E"/>
    <w:rsid w:val="002076B3"/>
    <w:rsid w:val="002109CE"/>
    <w:rsid w:val="00212D18"/>
    <w:rsid w:val="00215005"/>
    <w:rsid w:val="00217A8A"/>
    <w:rsid w:val="00217AD6"/>
    <w:rsid w:val="00220BA9"/>
    <w:rsid w:val="00221EF1"/>
    <w:rsid w:val="002224D8"/>
    <w:rsid w:val="002249F8"/>
    <w:rsid w:val="002256B4"/>
    <w:rsid w:val="00225ECA"/>
    <w:rsid w:val="002278B4"/>
    <w:rsid w:val="00230481"/>
    <w:rsid w:val="00232805"/>
    <w:rsid w:val="00232826"/>
    <w:rsid w:val="002330DB"/>
    <w:rsid w:val="00234037"/>
    <w:rsid w:val="00235A7F"/>
    <w:rsid w:val="0024020B"/>
    <w:rsid w:val="002422DD"/>
    <w:rsid w:val="00247941"/>
    <w:rsid w:val="002479D8"/>
    <w:rsid w:val="0025072B"/>
    <w:rsid w:val="00253B21"/>
    <w:rsid w:val="00257777"/>
    <w:rsid w:val="00260DB9"/>
    <w:rsid w:val="00261022"/>
    <w:rsid w:val="002648B6"/>
    <w:rsid w:val="0026617D"/>
    <w:rsid w:val="00266E36"/>
    <w:rsid w:val="002674ED"/>
    <w:rsid w:val="00270484"/>
    <w:rsid w:val="002809FA"/>
    <w:rsid w:val="00280D05"/>
    <w:rsid w:val="0028121E"/>
    <w:rsid w:val="00281436"/>
    <w:rsid w:val="00285401"/>
    <w:rsid w:val="00286139"/>
    <w:rsid w:val="002873CF"/>
    <w:rsid w:val="00287D31"/>
    <w:rsid w:val="00290275"/>
    <w:rsid w:val="00293051"/>
    <w:rsid w:val="002947B3"/>
    <w:rsid w:val="002949E7"/>
    <w:rsid w:val="00295521"/>
    <w:rsid w:val="00295D69"/>
    <w:rsid w:val="0029714B"/>
    <w:rsid w:val="00297B14"/>
    <w:rsid w:val="002A14C7"/>
    <w:rsid w:val="002A3B5A"/>
    <w:rsid w:val="002B05F6"/>
    <w:rsid w:val="002B331D"/>
    <w:rsid w:val="002B4CD2"/>
    <w:rsid w:val="002B69D4"/>
    <w:rsid w:val="002C18C2"/>
    <w:rsid w:val="002C3C2F"/>
    <w:rsid w:val="002C48FF"/>
    <w:rsid w:val="002C68E3"/>
    <w:rsid w:val="002D3F6D"/>
    <w:rsid w:val="002D5E13"/>
    <w:rsid w:val="002D6749"/>
    <w:rsid w:val="002E16C9"/>
    <w:rsid w:val="002E196D"/>
    <w:rsid w:val="002E3397"/>
    <w:rsid w:val="002E48E7"/>
    <w:rsid w:val="002E677B"/>
    <w:rsid w:val="002F058E"/>
    <w:rsid w:val="002F117B"/>
    <w:rsid w:val="002F16F2"/>
    <w:rsid w:val="002F2361"/>
    <w:rsid w:val="002F3EA4"/>
    <w:rsid w:val="002F4CFC"/>
    <w:rsid w:val="002F5F4B"/>
    <w:rsid w:val="002F7732"/>
    <w:rsid w:val="00305EB1"/>
    <w:rsid w:val="00311398"/>
    <w:rsid w:val="0031270C"/>
    <w:rsid w:val="003134DA"/>
    <w:rsid w:val="003139A9"/>
    <w:rsid w:val="003150AC"/>
    <w:rsid w:val="00316CBE"/>
    <w:rsid w:val="00316D9C"/>
    <w:rsid w:val="003178B7"/>
    <w:rsid w:val="00317F05"/>
    <w:rsid w:val="0032105D"/>
    <w:rsid w:val="0032176D"/>
    <w:rsid w:val="003225C2"/>
    <w:rsid w:val="00325B87"/>
    <w:rsid w:val="00326231"/>
    <w:rsid w:val="003302CD"/>
    <w:rsid w:val="00330432"/>
    <w:rsid w:val="00330946"/>
    <w:rsid w:val="00331785"/>
    <w:rsid w:val="00331873"/>
    <w:rsid w:val="0033198F"/>
    <w:rsid w:val="00334C4D"/>
    <w:rsid w:val="0033592C"/>
    <w:rsid w:val="003430B9"/>
    <w:rsid w:val="00344D03"/>
    <w:rsid w:val="00345229"/>
    <w:rsid w:val="00346976"/>
    <w:rsid w:val="00347B03"/>
    <w:rsid w:val="00353215"/>
    <w:rsid w:val="00353BBC"/>
    <w:rsid w:val="00357B5A"/>
    <w:rsid w:val="00363740"/>
    <w:rsid w:val="00365FC3"/>
    <w:rsid w:val="003661B2"/>
    <w:rsid w:val="00370643"/>
    <w:rsid w:val="003718EE"/>
    <w:rsid w:val="003721A0"/>
    <w:rsid w:val="00375760"/>
    <w:rsid w:val="003757E1"/>
    <w:rsid w:val="00376E66"/>
    <w:rsid w:val="0038269C"/>
    <w:rsid w:val="00386D53"/>
    <w:rsid w:val="003874A0"/>
    <w:rsid w:val="00390342"/>
    <w:rsid w:val="0039058A"/>
    <w:rsid w:val="00392428"/>
    <w:rsid w:val="00395BB7"/>
    <w:rsid w:val="00397A06"/>
    <w:rsid w:val="003A0AFD"/>
    <w:rsid w:val="003A0D5A"/>
    <w:rsid w:val="003A1A5E"/>
    <w:rsid w:val="003A1D81"/>
    <w:rsid w:val="003A1DAE"/>
    <w:rsid w:val="003A3575"/>
    <w:rsid w:val="003A4845"/>
    <w:rsid w:val="003B1492"/>
    <w:rsid w:val="003B30F5"/>
    <w:rsid w:val="003B409C"/>
    <w:rsid w:val="003C03E0"/>
    <w:rsid w:val="003C0FB1"/>
    <w:rsid w:val="003C2155"/>
    <w:rsid w:val="003C2BCE"/>
    <w:rsid w:val="003C2E4E"/>
    <w:rsid w:val="003C3930"/>
    <w:rsid w:val="003C4529"/>
    <w:rsid w:val="003C7C9A"/>
    <w:rsid w:val="003D07C7"/>
    <w:rsid w:val="003D1950"/>
    <w:rsid w:val="003D257E"/>
    <w:rsid w:val="003D3630"/>
    <w:rsid w:val="003D5290"/>
    <w:rsid w:val="003E03C6"/>
    <w:rsid w:val="003E2E89"/>
    <w:rsid w:val="003E6CBB"/>
    <w:rsid w:val="003E712F"/>
    <w:rsid w:val="003E7AB7"/>
    <w:rsid w:val="003F154A"/>
    <w:rsid w:val="003F3BF3"/>
    <w:rsid w:val="003F5D17"/>
    <w:rsid w:val="003F5DD6"/>
    <w:rsid w:val="00402958"/>
    <w:rsid w:val="00402ED3"/>
    <w:rsid w:val="00404419"/>
    <w:rsid w:val="00406D17"/>
    <w:rsid w:val="004072D6"/>
    <w:rsid w:val="00410503"/>
    <w:rsid w:val="00410625"/>
    <w:rsid w:val="00411096"/>
    <w:rsid w:val="00413CEB"/>
    <w:rsid w:val="004157F6"/>
    <w:rsid w:val="00416D1B"/>
    <w:rsid w:val="00424758"/>
    <w:rsid w:val="00426AFA"/>
    <w:rsid w:val="00426C2E"/>
    <w:rsid w:val="00426FF8"/>
    <w:rsid w:val="00430DBF"/>
    <w:rsid w:val="004314B8"/>
    <w:rsid w:val="00441462"/>
    <w:rsid w:val="004414B7"/>
    <w:rsid w:val="00446572"/>
    <w:rsid w:val="004468E5"/>
    <w:rsid w:val="00450BB2"/>
    <w:rsid w:val="00450E59"/>
    <w:rsid w:val="00450F4D"/>
    <w:rsid w:val="00453316"/>
    <w:rsid w:val="004554FB"/>
    <w:rsid w:val="0045597D"/>
    <w:rsid w:val="00455BC1"/>
    <w:rsid w:val="00457AC2"/>
    <w:rsid w:val="004613C1"/>
    <w:rsid w:val="00463BE5"/>
    <w:rsid w:val="00465B94"/>
    <w:rsid w:val="0046684C"/>
    <w:rsid w:val="00466EB3"/>
    <w:rsid w:val="00467809"/>
    <w:rsid w:val="004742C9"/>
    <w:rsid w:val="00474406"/>
    <w:rsid w:val="004749F8"/>
    <w:rsid w:val="00474A57"/>
    <w:rsid w:val="00475469"/>
    <w:rsid w:val="0047581C"/>
    <w:rsid w:val="00476882"/>
    <w:rsid w:val="00477568"/>
    <w:rsid w:val="00482118"/>
    <w:rsid w:val="004824A6"/>
    <w:rsid w:val="004841DE"/>
    <w:rsid w:val="00487A88"/>
    <w:rsid w:val="00490CC3"/>
    <w:rsid w:val="00496952"/>
    <w:rsid w:val="004974AB"/>
    <w:rsid w:val="004A106F"/>
    <w:rsid w:val="004A21F2"/>
    <w:rsid w:val="004A56F8"/>
    <w:rsid w:val="004A78FD"/>
    <w:rsid w:val="004A7C5A"/>
    <w:rsid w:val="004B051C"/>
    <w:rsid w:val="004B11DB"/>
    <w:rsid w:val="004B1718"/>
    <w:rsid w:val="004B23E1"/>
    <w:rsid w:val="004B684C"/>
    <w:rsid w:val="004B6BE5"/>
    <w:rsid w:val="004B6C24"/>
    <w:rsid w:val="004B6D77"/>
    <w:rsid w:val="004C139C"/>
    <w:rsid w:val="004C220D"/>
    <w:rsid w:val="004C3FD7"/>
    <w:rsid w:val="004D0098"/>
    <w:rsid w:val="004D0E38"/>
    <w:rsid w:val="004D147B"/>
    <w:rsid w:val="004D14B6"/>
    <w:rsid w:val="004D2CF7"/>
    <w:rsid w:val="004D48A6"/>
    <w:rsid w:val="004D52AC"/>
    <w:rsid w:val="004E018A"/>
    <w:rsid w:val="004E020A"/>
    <w:rsid w:val="004E395B"/>
    <w:rsid w:val="004E56DC"/>
    <w:rsid w:val="004E6A38"/>
    <w:rsid w:val="004F0A04"/>
    <w:rsid w:val="004F0D12"/>
    <w:rsid w:val="004F10D0"/>
    <w:rsid w:val="004F203A"/>
    <w:rsid w:val="004F36A5"/>
    <w:rsid w:val="004F60DF"/>
    <w:rsid w:val="004F7083"/>
    <w:rsid w:val="004F7140"/>
    <w:rsid w:val="004F72DF"/>
    <w:rsid w:val="005002F4"/>
    <w:rsid w:val="005021E0"/>
    <w:rsid w:val="0050569B"/>
    <w:rsid w:val="005064A0"/>
    <w:rsid w:val="0050676E"/>
    <w:rsid w:val="00507E73"/>
    <w:rsid w:val="00511377"/>
    <w:rsid w:val="00513ED1"/>
    <w:rsid w:val="005156D9"/>
    <w:rsid w:val="00521AE4"/>
    <w:rsid w:val="00522284"/>
    <w:rsid w:val="00525330"/>
    <w:rsid w:val="00527BA1"/>
    <w:rsid w:val="005328A8"/>
    <w:rsid w:val="00532F54"/>
    <w:rsid w:val="00533968"/>
    <w:rsid w:val="0053423A"/>
    <w:rsid w:val="00534470"/>
    <w:rsid w:val="00535513"/>
    <w:rsid w:val="00535B69"/>
    <w:rsid w:val="00536B01"/>
    <w:rsid w:val="00536FB9"/>
    <w:rsid w:val="00537085"/>
    <w:rsid w:val="00540122"/>
    <w:rsid w:val="005420F5"/>
    <w:rsid w:val="00542C18"/>
    <w:rsid w:val="00544C75"/>
    <w:rsid w:val="0054632E"/>
    <w:rsid w:val="005472B1"/>
    <w:rsid w:val="0054769E"/>
    <w:rsid w:val="00550D06"/>
    <w:rsid w:val="00550DDA"/>
    <w:rsid w:val="0055179B"/>
    <w:rsid w:val="005537C7"/>
    <w:rsid w:val="005550D1"/>
    <w:rsid w:val="00555967"/>
    <w:rsid w:val="00555D53"/>
    <w:rsid w:val="00557E2A"/>
    <w:rsid w:val="00557F17"/>
    <w:rsid w:val="00562BC7"/>
    <w:rsid w:val="0057179E"/>
    <w:rsid w:val="00582E25"/>
    <w:rsid w:val="005838E4"/>
    <w:rsid w:val="00585D3F"/>
    <w:rsid w:val="0058659C"/>
    <w:rsid w:val="0059356B"/>
    <w:rsid w:val="00593BA8"/>
    <w:rsid w:val="0059560E"/>
    <w:rsid w:val="005A0E58"/>
    <w:rsid w:val="005A0F91"/>
    <w:rsid w:val="005A1822"/>
    <w:rsid w:val="005A19B7"/>
    <w:rsid w:val="005A3236"/>
    <w:rsid w:val="005A5944"/>
    <w:rsid w:val="005A6F20"/>
    <w:rsid w:val="005A71BE"/>
    <w:rsid w:val="005B0204"/>
    <w:rsid w:val="005B0C25"/>
    <w:rsid w:val="005B0F98"/>
    <w:rsid w:val="005B2315"/>
    <w:rsid w:val="005B4959"/>
    <w:rsid w:val="005B7166"/>
    <w:rsid w:val="005B7912"/>
    <w:rsid w:val="005C136A"/>
    <w:rsid w:val="005C3563"/>
    <w:rsid w:val="005C3BC7"/>
    <w:rsid w:val="005C59E5"/>
    <w:rsid w:val="005C635F"/>
    <w:rsid w:val="005D1430"/>
    <w:rsid w:val="005D1D58"/>
    <w:rsid w:val="005D292A"/>
    <w:rsid w:val="005D372E"/>
    <w:rsid w:val="005D5453"/>
    <w:rsid w:val="005E057C"/>
    <w:rsid w:val="005E5C2A"/>
    <w:rsid w:val="005E6329"/>
    <w:rsid w:val="005E6CC3"/>
    <w:rsid w:val="005F1152"/>
    <w:rsid w:val="005F4D42"/>
    <w:rsid w:val="005F70DD"/>
    <w:rsid w:val="00601326"/>
    <w:rsid w:val="00602E32"/>
    <w:rsid w:val="006047E2"/>
    <w:rsid w:val="006105CF"/>
    <w:rsid w:val="00611863"/>
    <w:rsid w:val="006124B6"/>
    <w:rsid w:val="006142F6"/>
    <w:rsid w:val="0061448D"/>
    <w:rsid w:val="00614EDC"/>
    <w:rsid w:val="006151E4"/>
    <w:rsid w:val="00617318"/>
    <w:rsid w:val="0062144C"/>
    <w:rsid w:val="00621A76"/>
    <w:rsid w:val="00623F45"/>
    <w:rsid w:val="006317B7"/>
    <w:rsid w:val="00633377"/>
    <w:rsid w:val="0063384B"/>
    <w:rsid w:val="0063428B"/>
    <w:rsid w:val="00636DDB"/>
    <w:rsid w:val="0063712E"/>
    <w:rsid w:val="006379C5"/>
    <w:rsid w:val="00644406"/>
    <w:rsid w:val="0064603C"/>
    <w:rsid w:val="00647E21"/>
    <w:rsid w:val="00650A57"/>
    <w:rsid w:val="0065299E"/>
    <w:rsid w:val="00654759"/>
    <w:rsid w:val="00655D4F"/>
    <w:rsid w:val="0066038C"/>
    <w:rsid w:val="00660FF9"/>
    <w:rsid w:val="00662207"/>
    <w:rsid w:val="00664E49"/>
    <w:rsid w:val="006704F7"/>
    <w:rsid w:val="006719F8"/>
    <w:rsid w:val="00672121"/>
    <w:rsid w:val="006728E9"/>
    <w:rsid w:val="0067362F"/>
    <w:rsid w:val="00673E34"/>
    <w:rsid w:val="00676863"/>
    <w:rsid w:val="00677B12"/>
    <w:rsid w:val="006832BE"/>
    <w:rsid w:val="006852A6"/>
    <w:rsid w:val="0068686C"/>
    <w:rsid w:val="00690E67"/>
    <w:rsid w:val="00690F74"/>
    <w:rsid w:val="00695116"/>
    <w:rsid w:val="00695D6B"/>
    <w:rsid w:val="00695DA4"/>
    <w:rsid w:val="006963C3"/>
    <w:rsid w:val="00697108"/>
    <w:rsid w:val="006A0B7F"/>
    <w:rsid w:val="006A1026"/>
    <w:rsid w:val="006A2C04"/>
    <w:rsid w:val="006A3B96"/>
    <w:rsid w:val="006A3C9F"/>
    <w:rsid w:val="006A5B86"/>
    <w:rsid w:val="006A6310"/>
    <w:rsid w:val="006A687C"/>
    <w:rsid w:val="006A740D"/>
    <w:rsid w:val="006A76F8"/>
    <w:rsid w:val="006A7A12"/>
    <w:rsid w:val="006B108E"/>
    <w:rsid w:val="006B1E50"/>
    <w:rsid w:val="006B3E3B"/>
    <w:rsid w:val="006B4666"/>
    <w:rsid w:val="006B4E13"/>
    <w:rsid w:val="006B7241"/>
    <w:rsid w:val="006B72C2"/>
    <w:rsid w:val="006C06C5"/>
    <w:rsid w:val="006C3F73"/>
    <w:rsid w:val="006C5511"/>
    <w:rsid w:val="006C71DD"/>
    <w:rsid w:val="006C7E96"/>
    <w:rsid w:val="006D26E8"/>
    <w:rsid w:val="006D3532"/>
    <w:rsid w:val="006D4809"/>
    <w:rsid w:val="006D56D9"/>
    <w:rsid w:val="006D57E7"/>
    <w:rsid w:val="006E4B62"/>
    <w:rsid w:val="006E7AAA"/>
    <w:rsid w:val="006E7E93"/>
    <w:rsid w:val="006F0118"/>
    <w:rsid w:val="006F18B1"/>
    <w:rsid w:val="006F3970"/>
    <w:rsid w:val="006F3EE8"/>
    <w:rsid w:val="006F4155"/>
    <w:rsid w:val="006F66D9"/>
    <w:rsid w:val="00702571"/>
    <w:rsid w:val="00703F41"/>
    <w:rsid w:val="00704D8C"/>
    <w:rsid w:val="007051B4"/>
    <w:rsid w:val="007056FB"/>
    <w:rsid w:val="00706894"/>
    <w:rsid w:val="0070695F"/>
    <w:rsid w:val="00711E02"/>
    <w:rsid w:val="007173AE"/>
    <w:rsid w:val="00720254"/>
    <w:rsid w:val="007220F2"/>
    <w:rsid w:val="00722D91"/>
    <w:rsid w:val="007233DE"/>
    <w:rsid w:val="0072788C"/>
    <w:rsid w:val="00730006"/>
    <w:rsid w:val="00730947"/>
    <w:rsid w:val="007343FE"/>
    <w:rsid w:val="0073443B"/>
    <w:rsid w:val="007345A3"/>
    <w:rsid w:val="00734B01"/>
    <w:rsid w:val="00735402"/>
    <w:rsid w:val="00735E0B"/>
    <w:rsid w:val="007372F0"/>
    <w:rsid w:val="00737664"/>
    <w:rsid w:val="00737899"/>
    <w:rsid w:val="007408E1"/>
    <w:rsid w:val="007409C9"/>
    <w:rsid w:val="00743F17"/>
    <w:rsid w:val="00746308"/>
    <w:rsid w:val="00750621"/>
    <w:rsid w:val="00752584"/>
    <w:rsid w:val="00752DC8"/>
    <w:rsid w:val="00753788"/>
    <w:rsid w:val="00753A84"/>
    <w:rsid w:val="00754CB9"/>
    <w:rsid w:val="00755224"/>
    <w:rsid w:val="00755790"/>
    <w:rsid w:val="00756DC2"/>
    <w:rsid w:val="00757EC6"/>
    <w:rsid w:val="00761937"/>
    <w:rsid w:val="007638DB"/>
    <w:rsid w:val="00764604"/>
    <w:rsid w:val="007657CC"/>
    <w:rsid w:val="00765BD9"/>
    <w:rsid w:val="00771167"/>
    <w:rsid w:val="00771616"/>
    <w:rsid w:val="00772C46"/>
    <w:rsid w:val="00781326"/>
    <w:rsid w:val="00782FF9"/>
    <w:rsid w:val="00792FB3"/>
    <w:rsid w:val="00797123"/>
    <w:rsid w:val="007A009F"/>
    <w:rsid w:val="007A0F7B"/>
    <w:rsid w:val="007A2DC0"/>
    <w:rsid w:val="007A48E2"/>
    <w:rsid w:val="007A6216"/>
    <w:rsid w:val="007A6BB0"/>
    <w:rsid w:val="007B0F0C"/>
    <w:rsid w:val="007B1EB0"/>
    <w:rsid w:val="007B6528"/>
    <w:rsid w:val="007B7B48"/>
    <w:rsid w:val="007C5DDB"/>
    <w:rsid w:val="007C6725"/>
    <w:rsid w:val="007C7059"/>
    <w:rsid w:val="007C749D"/>
    <w:rsid w:val="007C78C1"/>
    <w:rsid w:val="007D2621"/>
    <w:rsid w:val="007D369C"/>
    <w:rsid w:val="007D40C0"/>
    <w:rsid w:val="007D566E"/>
    <w:rsid w:val="007D5802"/>
    <w:rsid w:val="007D65EE"/>
    <w:rsid w:val="007E02B8"/>
    <w:rsid w:val="007E0E25"/>
    <w:rsid w:val="007E21F9"/>
    <w:rsid w:val="007E25FF"/>
    <w:rsid w:val="007E2E47"/>
    <w:rsid w:val="007E4242"/>
    <w:rsid w:val="007E5829"/>
    <w:rsid w:val="007F4211"/>
    <w:rsid w:val="007F4598"/>
    <w:rsid w:val="007F548C"/>
    <w:rsid w:val="007F5984"/>
    <w:rsid w:val="007F7571"/>
    <w:rsid w:val="00804EF7"/>
    <w:rsid w:val="00806570"/>
    <w:rsid w:val="00806B8F"/>
    <w:rsid w:val="00807039"/>
    <w:rsid w:val="00810524"/>
    <w:rsid w:val="00811111"/>
    <w:rsid w:val="00811A4D"/>
    <w:rsid w:val="00814EDC"/>
    <w:rsid w:val="00815024"/>
    <w:rsid w:val="0081548F"/>
    <w:rsid w:val="008163E7"/>
    <w:rsid w:val="008223D9"/>
    <w:rsid w:val="00825472"/>
    <w:rsid w:val="008263E4"/>
    <w:rsid w:val="00827025"/>
    <w:rsid w:val="00827470"/>
    <w:rsid w:val="0083106F"/>
    <w:rsid w:val="00832A84"/>
    <w:rsid w:val="00835A52"/>
    <w:rsid w:val="00840BA4"/>
    <w:rsid w:val="008412FC"/>
    <w:rsid w:val="008436F6"/>
    <w:rsid w:val="00844C38"/>
    <w:rsid w:val="00846A8E"/>
    <w:rsid w:val="00851829"/>
    <w:rsid w:val="00853931"/>
    <w:rsid w:val="00855172"/>
    <w:rsid w:val="00861DCF"/>
    <w:rsid w:val="00861E3F"/>
    <w:rsid w:val="00862992"/>
    <w:rsid w:val="008632E6"/>
    <w:rsid w:val="008639A6"/>
    <w:rsid w:val="00863A67"/>
    <w:rsid w:val="00864D8B"/>
    <w:rsid w:val="0086546F"/>
    <w:rsid w:val="00866489"/>
    <w:rsid w:val="00870096"/>
    <w:rsid w:val="00871E93"/>
    <w:rsid w:val="00872F60"/>
    <w:rsid w:val="00873126"/>
    <w:rsid w:val="008747D8"/>
    <w:rsid w:val="00874AAB"/>
    <w:rsid w:val="0087715C"/>
    <w:rsid w:val="008839FD"/>
    <w:rsid w:val="00883E59"/>
    <w:rsid w:val="008840FD"/>
    <w:rsid w:val="00885F11"/>
    <w:rsid w:val="00886863"/>
    <w:rsid w:val="008873AE"/>
    <w:rsid w:val="008914CC"/>
    <w:rsid w:val="00891628"/>
    <w:rsid w:val="008918B1"/>
    <w:rsid w:val="008918C0"/>
    <w:rsid w:val="008945D2"/>
    <w:rsid w:val="00896021"/>
    <w:rsid w:val="0089602E"/>
    <w:rsid w:val="0089758D"/>
    <w:rsid w:val="008A08F1"/>
    <w:rsid w:val="008A114A"/>
    <w:rsid w:val="008A12BD"/>
    <w:rsid w:val="008A12C3"/>
    <w:rsid w:val="008A20A8"/>
    <w:rsid w:val="008A46C5"/>
    <w:rsid w:val="008A46F1"/>
    <w:rsid w:val="008A498A"/>
    <w:rsid w:val="008A50F9"/>
    <w:rsid w:val="008A6114"/>
    <w:rsid w:val="008A6FCF"/>
    <w:rsid w:val="008A74C6"/>
    <w:rsid w:val="008A7B7F"/>
    <w:rsid w:val="008B0D1B"/>
    <w:rsid w:val="008B1477"/>
    <w:rsid w:val="008B1A89"/>
    <w:rsid w:val="008C0897"/>
    <w:rsid w:val="008C2467"/>
    <w:rsid w:val="008C2542"/>
    <w:rsid w:val="008C36F3"/>
    <w:rsid w:val="008C7D18"/>
    <w:rsid w:val="008D06E8"/>
    <w:rsid w:val="008D24F8"/>
    <w:rsid w:val="008D27A5"/>
    <w:rsid w:val="008D4463"/>
    <w:rsid w:val="008D4D36"/>
    <w:rsid w:val="008D6291"/>
    <w:rsid w:val="008E1086"/>
    <w:rsid w:val="008E18A2"/>
    <w:rsid w:val="008E46A7"/>
    <w:rsid w:val="008E48E4"/>
    <w:rsid w:val="008E4CCC"/>
    <w:rsid w:val="008E6BD2"/>
    <w:rsid w:val="008E7016"/>
    <w:rsid w:val="008F0635"/>
    <w:rsid w:val="008F33F7"/>
    <w:rsid w:val="008F4048"/>
    <w:rsid w:val="00903251"/>
    <w:rsid w:val="00905169"/>
    <w:rsid w:val="00905320"/>
    <w:rsid w:val="00906D9D"/>
    <w:rsid w:val="0091123F"/>
    <w:rsid w:val="009135B0"/>
    <w:rsid w:val="0091474A"/>
    <w:rsid w:val="0091755C"/>
    <w:rsid w:val="00917F6B"/>
    <w:rsid w:val="00920086"/>
    <w:rsid w:val="009236C0"/>
    <w:rsid w:val="00924F7C"/>
    <w:rsid w:val="009265DA"/>
    <w:rsid w:val="00926B9E"/>
    <w:rsid w:val="00932861"/>
    <w:rsid w:val="0093298B"/>
    <w:rsid w:val="00934062"/>
    <w:rsid w:val="00934DBD"/>
    <w:rsid w:val="00937155"/>
    <w:rsid w:val="0094040E"/>
    <w:rsid w:val="0094053F"/>
    <w:rsid w:val="0094409C"/>
    <w:rsid w:val="00945889"/>
    <w:rsid w:val="00945EAC"/>
    <w:rsid w:val="00946D2E"/>
    <w:rsid w:val="00946DBA"/>
    <w:rsid w:val="00947FF7"/>
    <w:rsid w:val="00952DA2"/>
    <w:rsid w:val="009555FF"/>
    <w:rsid w:val="00955F42"/>
    <w:rsid w:val="009575FC"/>
    <w:rsid w:val="0095781A"/>
    <w:rsid w:val="009601C1"/>
    <w:rsid w:val="00962AA1"/>
    <w:rsid w:val="0096362C"/>
    <w:rsid w:val="00965D2C"/>
    <w:rsid w:val="00966406"/>
    <w:rsid w:val="009675DA"/>
    <w:rsid w:val="00973B2A"/>
    <w:rsid w:val="00975380"/>
    <w:rsid w:val="00975E61"/>
    <w:rsid w:val="00976C04"/>
    <w:rsid w:val="00981482"/>
    <w:rsid w:val="0098461D"/>
    <w:rsid w:val="00985707"/>
    <w:rsid w:val="00985E42"/>
    <w:rsid w:val="00986F2E"/>
    <w:rsid w:val="00987354"/>
    <w:rsid w:val="00987810"/>
    <w:rsid w:val="00987ECA"/>
    <w:rsid w:val="009A245D"/>
    <w:rsid w:val="009A36CE"/>
    <w:rsid w:val="009A3BE9"/>
    <w:rsid w:val="009A5F0D"/>
    <w:rsid w:val="009A5F44"/>
    <w:rsid w:val="009A60B0"/>
    <w:rsid w:val="009A6289"/>
    <w:rsid w:val="009A63F5"/>
    <w:rsid w:val="009B0C55"/>
    <w:rsid w:val="009B1668"/>
    <w:rsid w:val="009B265A"/>
    <w:rsid w:val="009B46B1"/>
    <w:rsid w:val="009B481D"/>
    <w:rsid w:val="009B5DC8"/>
    <w:rsid w:val="009B65AB"/>
    <w:rsid w:val="009C418A"/>
    <w:rsid w:val="009C43E4"/>
    <w:rsid w:val="009C4E16"/>
    <w:rsid w:val="009C5A55"/>
    <w:rsid w:val="009C5BB5"/>
    <w:rsid w:val="009C5F01"/>
    <w:rsid w:val="009D0CC9"/>
    <w:rsid w:val="009D5BFC"/>
    <w:rsid w:val="009D6A1F"/>
    <w:rsid w:val="009D6B1E"/>
    <w:rsid w:val="009E0FFC"/>
    <w:rsid w:val="009E3470"/>
    <w:rsid w:val="009E5625"/>
    <w:rsid w:val="009E6C36"/>
    <w:rsid w:val="009E7230"/>
    <w:rsid w:val="009F007D"/>
    <w:rsid w:val="009F413E"/>
    <w:rsid w:val="009F5EBA"/>
    <w:rsid w:val="009F613D"/>
    <w:rsid w:val="00A04093"/>
    <w:rsid w:val="00A04E4A"/>
    <w:rsid w:val="00A05D91"/>
    <w:rsid w:val="00A06149"/>
    <w:rsid w:val="00A105F1"/>
    <w:rsid w:val="00A11046"/>
    <w:rsid w:val="00A11296"/>
    <w:rsid w:val="00A115AF"/>
    <w:rsid w:val="00A12F50"/>
    <w:rsid w:val="00A15A07"/>
    <w:rsid w:val="00A21D05"/>
    <w:rsid w:val="00A22E0D"/>
    <w:rsid w:val="00A23B18"/>
    <w:rsid w:val="00A2522D"/>
    <w:rsid w:val="00A25B86"/>
    <w:rsid w:val="00A25D78"/>
    <w:rsid w:val="00A263D4"/>
    <w:rsid w:val="00A271A8"/>
    <w:rsid w:val="00A27334"/>
    <w:rsid w:val="00A3264E"/>
    <w:rsid w:val="00A3473F"/>
    <w:rsid w:val="00A34E7F"/>
    <w:rsid w:val="00A45E1D"/>
    <w:rsid w:val="00A460B4"/>
    <w:rsid w:val="00A461F5"/>
    <w:rsid w:val="00A4620E"/>
    <w:rsid w:val="00A474ED"/>
    <w:rsid w:val="00A501A0"/>
    <w:rsid w:val="00A503DB"/>
    <w:rsid w:val="00A518E7"/>
    <w:rsid w:val="00A52182"/>
    <w:rsid w:val="00A537AA"/>
    <w:rsid w:val="00A555F1"/>
    <w:rsid w:val="00A56AA8"/>
    <w:rsid w:val="00A613B8"/>
    <w:rsid w:val="00A6221B"/>
    <w:rsid w:val="00A62461"/>
    <w:rsid w:val="00A642AC"/>
    <w:rsid w:val="00A65801"/>
    <w:rsid w:val="00A70A6F"/>
    <w:rsid w:val="00A71910"/>
    <w:rsid w:val="00A71AC3"/>
    <w:rsid w:val="00A73EE0"/>
    <w:rsid w:val="00A75654"/>
    <w:rsid w:val="00A801EF"/>
    <w:rsid w:val="00A80570"/>
    <w:rsid w:val="00A81886"/>
    <w:rsid w:val="00A821D6"/>
    <w:rsid w:val="00A82DF0"/>
    <w:rsid w:val="00A847B1"/>
    <w:rsid w:val="00A85687"/>
    <w:rsid w:val="00A93694"/>
    <w:rsid w:val="00A94399"/>
    <w:rsid w:val="00A951E9"/>
    <w:rsid w:val="00A95D4F"/>
    <w:rsid w:val="00A95D51"/>
    <w:rsid w:val="00A96C1A"/>
    <w:rsid w:val="00A973E3"/>
    <w:rsid w:val="00A97D6F"/>
    <w:rsid w:val="00AA04F2"/>
    <w:rsid w:val="00AA0790"/>
    <w:rsid w:val="00AA2175"/>
    <w:rsid w:val="00AA693C"/>
    <w:rsid w:val="00AB1DC8"/>
    <w:rsid w:val="00AB20E6"/>
    <w:rsid w:val="00AB25E5"/>
    <w:rsid w:val="00AB57CD"/>
    <w:rsid w:val="00AC036D"/>
    <w:rsid w:val="00AC08D5"/>
    <w:rsid w:val="00AC32F7"/>
    <w:rsid w:val="00AC549B"/>
    <w:rsid w:val="00AC763A"/>
    <w:rsid w:val="00AD1B98"/>
    <w:rsid w:val="00AD3BE0"/>
    <w:rsid w:val="00AD4CAF"/>
    <w:rsid w:val="00AD5129"/>
    <w:rsid w:val="00AD66F3"/>
    <w:rsid w:val="00AD6C34"/>
    <w:rsid w:val="00AE1344"/>
    <w:rsid w:val="00AE247E"/>
    <w:rsid w:val="00AF1779"/>
    <w:rsid w:val="00AF3BA1"/>
    <w:rsid w:val="00AF52DB"/>
    <w:rsid w:val="00AF5418"/>
    <w:rsid w:val="00AF7481"/>
    <w:rsid w:val="00AF7CD7"/>
    <w:rsid w:val="00AF7E37"/>
    <w:rsid w:val="00B049E3"/>
    <w:rsid w:val="00B06565"/>
    <w:rsid w:val="00B0666D"/>
    <w:rsid w:val="00B0752E"/>
    <w:rsid w:val="00B10AD5"/>
    <w:rsid w:val="00B137F4"/>
    <w:rsid w:val="00B16F8F"/>
    <w:rsid w:val="00B2061B"/>
    <w:rsid w:val="00B2236B"/>
    <w:rsid w:val="00B25071"/>
    <w:rsid w:val="00B253BD"/>
    <w:rsid w:val="00B2559F"/>
    <w:rsid w:val="00B373B2"/>
    <w:rsid w:val="00B37D62"/>
    <w:rsid w:val="00B37E62"/>
    <w:rsid w:val="00B41041"/>
    <w:rsid w:val="00B41AA1"/>
    <w:rsid w:val="00B41D2D"/>
    <w:rsid w:val="00B43E50"/>
    <w:rsid w:val="00B4659F"/>
    <w:rsid w:val="00B47896"/>
    <w:rsid w:val="00B51C27"/>
    <w:rsid w:val="00B51E24"/>
    <w:rsid w:val="00B52090"/>
    <w:rsid w:val="00B52C12"/>
    <w:rsid w:val="00B53874"/>
    <w:rsid w:val="00B53C31"/>
    <w:rsid w:val="00B54419"/>
    <w:rsid w:val="00B54494"/>
    <w:rsid w:val="00B54D05"/>
    <w:rsid w:val="00B55751"/>
    <w:rsid w:val="00B5624A"/>
    <w:rsid w:val="00B56C4B"/>
    <w:rsid w:val="00B606A9"/>
    <w:rsid w:val="00B6082E"/>
    <w:rsid w:val="00B60F97"/>
    <w:rsid w:val="00B6478A"/>
    <w:rsid w:val="00B665BD"/>
    <w:rsid w:val="00B71A69"/>
    <w:rsid w:val="00B71B80"/>
    <w:rsid w:val="00B74067"/>
    <w:rsid w:val="00B74441"/>
    <w:rsid w:val="00B746AA"/>
    <w:rsid w:val="00B7509A"/>
    <w:rsid w:val="00B75352"/>
    <w:rsid w:val="00B76B6D"/>
    <w:rsid w:val="00B809F7"/>
    <w:rsid w:val="00B82C24"/>
    <w:rsid w:val="00B8577B"/>
    <w:rsid w:val="00B85C4E"/>
    <w:rsid w:val="00B90ADF"/>
    <w:rsid w:val="00B918C4"/>
    <w:rsid w:val="00B921B8"/>
    <w:rsid w:val="00B9294B"/>
    <w:rsid w:val="00B92B9D"/>
    <w:rsid w:val="00B94446"/>
    <w:rsid w:val="00B94FDA"/>
    <w:rsid w:val="00B96065"/>
    <w:rsid w:val="00BA1895"/>
    <w:rsid w:val="00BA34AE"/>
    <w:rsid w:val="00BA3B5F"/>
    <w:rsid w:val="00BA6BF9"/>
    <w:rsid w:val="00BB2C3D"/>
    <w:rsid w:val="00BB49EF"/>
    <w:rsid w:val="00BB527D"/>
    <w:rsid w:val="00BB6A2C"/>
    <w:rsid w:val="00BB785F"/>
    <w:rsid w:val="00BC0713"/>
    <w:rsid w:val="00BC0D04"/>
    <w:rsid w:val="00BC1530"/>
    <w:rsid w:val="00BC42E7"/>
    <w:rsid w:val="00BC56FB"/>
    <w:rsid w:val="00BC6FCA"/>
    <w:rsid w:val="00BD2033"/>
    <w:rsid w:val="00BD2CB0"/>
    <w:rsid w:val="00BD3210"/>
    <w:rsid w:val="00BD4F14"/>
    <w:rsid w:val="00BD5F4C"/>
    <w:rsid w:val="00BD681E"/>
    <w:rsid w:val="00BD7179"/>
    <w:rsid w:val="00BE11A2"/>
    <w:rsid w:val="00BE186B"/>
    <w:rsid w:val="00BE1C3F"/>
    <w:rsid w:val="00BE308F"/>
    <w:rsid w:val="00BE590F"/>
    <w:rsid w:val="00BE5D45"/>
    <w:rsid w:val="00BF08E3"/>
    <w:rsid w:val="00BF0A85"/>
    <w:rsid w:val="00BF1D42"/>
    <w:rsid w:val="00BF38FE"/>
    <w:rsid w:val="00BF4715"/>
    <w:rsid w:val="00BF7E4F"/>
    <w:rsid w:val="00C025D0"/>
    <w:rsid w:val="00C02A2E"/>
    <w:rsid w:val="00C02DDC"/>
    <w:rsid w:val="00C0337D"/>
    <w:rsid w:val="00C050B3"/>
    <w:rsid w:val="00C05401"/>
    <w:rsid w:val="00C06E60"/>
    <w:rsid w:val="00C07A97"/>
    <w:rsid w:val="00C11772"/>
    <w:rsid w:val="00C20769"/>
    <w:rsid w:val="00C22BAD"/>
    <w:rsid w:val="00C24584"/>
    <w:rsid w:val="00C2510E"/>
    <w:rsid w:val="00C269F7"/>
    <w:rsid w:val="00C26ABB"/>
    <w:rsid w:val="00C3382C"/>
    <w:rsid w:val="00C33ABA"/>
    <w:rsid w:val="00C34DC3"/>
    <w:rsid w:val="00C350B4"/>
    <w:rsid w:val="00C35DB1"/>
    <w:rsid w:val="00C374E5"/>
    <w:rsid w:val="00C3774C"/>
    <w:rsid w:val="00C407DF"/>
    <w:rsid w:val="00C42463"/>
    <w:rsid w:val="00C42E78"/>
    <w:rsid w:val="00C43720"/>
    <w:rsid w:val="00C43BAE"/>
    <w:rsid w:val="00C511F2"/>
    <w:rsid w:val="00C518C1"/>
    <w:rsid w:val="00C56BD1"/>
    <w:rsid w:val="00C56DD0"/>
    <w:rsid w:val="00C61603"/>
    <w:rsid w:val="00C62869"/>
    <w:rsid w:val="00C62B0E"/>
    <w:rsid w:val="00C64B3E"/>
    <w:rsid w:val="00C65737"/>
    <w:rsid w:val="00C668DD"/>
    <w:rsid w:val="00C72D80"/>
    <w:rsid w:val="00C73472"/>
    <w:rsid w:val="00C7395A"/>
    <w:rsid w:val="00C76AA7"/>
    <w:rsid w:val="00C7728E"/>
    <w:rsid w:val="00C81F51"/>
    <w:rsid w:val="00C85361"/>
    <w:rsid w:val="00C866ED"/>
    <w:rsid w:val="00C87231"/>
    <w:rsid w:val="00C87C3D"/>
    <w:rsid w:val="00C9107A"/>
    <w:rsid w:val="00C9331D"/>
    <w:rsid w:val="00C97FA8"/>
    <w:rsid w:val="00CA07C2"/>
    <w:rsid w:val="00CA391E"/>
    <w:rsid w:val="00CA4AC9"/>
    <w:rsid w:val="00CA50C6"/>
    <w:rsid w:val="00CA55D2"/>
    <w:rsid w:val="00CA71DF"/>
    <w:rsid w:val="00CB3482"/>
    <w:rsid w:val="00CB40F6"/>
    <w:rsid w:val="00CB677A"/>
    <w:rsid w:val="00CB70A6"/>
    <w:rsid w:val="00CC2702"/>
    <w:rsid w:val="00CC2A26"/>
    <w:rsid w:val="00CC2AB1"/>
    <w:rsid w:val="00CC2F52"/>
    <w:rsid w:val="00CC3787"/>
    <w:rsid w:val="00CC39DD"/>
    <w:rsid w:val="00CC3ACB"/>
    <w:rsid w:val="00CC3B72"/>
    <w:rsid w:val="00CC45E3"/>
    <w:rsid w:val="00CC5BD7"/>
    <w:rsid w:val="00CC7069"/>
    <w:rsid w:val="00CC7316"/>
    <w:rsid w:val="00CC7A1A"/>
    <w:rsid w:val="00CC7DF8"/>
    <w:rsid w:val="00CD619F"/>
    <w:rsid w:val="00CD682B"/>
    <w:rsid w:val="00CE0A56"/>
    <w:rsid w:val="00CE0E8D"/>
    <w:rsid w:val="00CE1BD2"/>
    <w:rsid w:val="00CE42E6"/>
    <w:rsid w:val="00CE5C2F"/>
    <w:rsid w:val="00CE6CDC"/>
    <w:rsid w:val="00CE7172"/>
    <w:rsid w:val="00CE7E72"/>
    <w:rsid w:val="00CF0489"/>
    <w:rsid w:val="00CF09D8"/>
    <w:rsid w:val="00CF1A5E"/>
    <w:rsid w:val="00CF20B9"/>
    <w:rsid w:val="00CF2DDC"/>
    <w:rsid w:val="00D00D7B"/>
    <w:rsid w:val="00D01526"/>
    <w:rsid w:val="00D02756"/>
    <w:rsid w:val="00D146C7"/>
    <w:rsid w:val="00D170B5"/>
    <w:rsid w:val="00D17F42"/>
    <w:rsid w:val="00D20708"/>
    <w:rsid w:val="00D20897"/>
    <w:rsid w:val="00D20A90"/>
    <w:rsid w:val="00D22650"/>
    <w:rsid w:val="00D23902"/>
    <w:rsid w:val="00D25DDE"/>
    <w:rsid w:val="00D308AA"/>
    <w:rsid w:val="00D32236"/>
    <w:rsid w:val="00D327A5"/>
    <w:rsid w:val="00D32904"/>
    <w:rsid w:val="00D33158"/>
    <w:rsid w:val="00D33BB5"/>
    <w:rsid w:val="00D35425"/>
    <w:rsid w:val="00D35A2F"/>
    <w:rsid w:val="00D35A86"/>
    <w:rsid w:val="00D35F58"/>
    <w:rsid w:val="00D367CA"/>
    <w:rsid w:val="00D36CD9"/>
    <w:rsid w:val="00D40208"/>
    <w:rsid w:val="00D44D5D"/>
    <w:rsid w:val="00D455DE"/>
    <w:rsid w:val="00D50772"/>
    <w:rsid w:val="00D50A91"/>
    <w:rsid w:val="00D516D3"/>
    <w:rsid w:val="00D55BE6"/>
    <w:rsid w:val="00D561F9"/>
    <w:rsid w:val="00D62939"/>
    <w:rsid w:val="00D6411A"/>
    <w:rsid w:val="00D6466A"/>
    <w:rsid w:val="00D647B2"/>
    <w:rsid w:val="00D66187"/>
    <w:rsid w:val="00D66634"/>
    <w:rsid w:val="00D72FFA"/>
    <w:rsid w:val="00D766DD"/>
    <w:rsid w:val="00D8009A"/>
    <w:rsid w:val="00D8079D"/>
    <w:rsid w:val="00D8349F"/>
    <w:rsid w:val="00D92757"/>
    <w:rsid w:val="00D93B85"/>
    <w:rsid w:val="00D944A6"/>
    <w:rsid w:val="00D945FA"/>
    <w:rsid w:val="00D9522D"/>
    <w:rsid w:val="00D95660"/>
    <w:rsid w:val="00D95AF6"/>
    <w:rsid w:val="00D976BC"/>
    <w:rsid w:val="00D97741"/>
    <w:rsid w:val="00DA290C"/>
    <w:rsid w:val="00DA3159"/>
    <w:rsid w:val="00DA47C8"/>
    <w:rsid w:val="00DA5139"/>
    <w:rsid w:val="00DA7D43"/>
    <w:rsid w:val="00DB1855"/>
    <w:rsid w:val="00DB3857"/>
    <w:rsid w:val="00DB55BA"/>
    <w:rsid w:val="00DB5E7A"/>
    <w:rsid w:val="00DB693B"/>
    <w:rsid w:val="00DB6DAE"/>
    <w:rsid w:val="00DC0819"/>
    <w:rsid w:val="00DC0C12"/>
    <w:rsid w:val="00DC2C6F"/>
    <w:rsid w:val="00DC5C28"/>
    <w:rsid w:val="00DC78B1"/>
    <w:rsid w:val="00DD058B"/>
    <w:rsid w:val="00DD19B8"/>
    <w:rsid w:val="00DD44B1"/>
    <w:rsid w:val="00DD4F0E"/>
    <w:rsid w:val="00DD5CF4"/>
    <w:rsid w:val="00DD7377"/>
    <w:rsid w:val="00DE371A"/>
    <w:rsid w:val="00DE3B0D"/>
    <w:rsid w:val="00DE3F31"/>
    <w:rsid w:val="00DE53A6"/>
    <w:rsid w:val="00DE7FAC"/>
    <w:rsid w:val="00DF0F49"/>
    <w:rsid w:val="00DF4182"/>
    <w:rsid w:val="00DF4223"/>
    <w:rsid w:val="00DF496E"/>
    <w:rsid w:val="00DF4F97"/>
    <w:rsid w:val="00DF5B06"/>
    <w:rsid w:val="00DF5B95"/>
    <w:rsid w:val="00DF687A"/>
    <w:rsid w:val="00E01E25"/>
    <w:rsid w:val="00E03028"/>
    <w:rsid w:val="00E03E90"/>
    <w:rsid w:val="00E05230"/>
    <w:rsid w:val="00E117C9"/>
    <w:rsid w:val="00E12F7C"/>
    <w:rsid w:val="00E14003"/>
    <w:rsid w:val="00E1509E"/>
    <w:rsid w:val="00E214D7"/>
    <w:rsid w:val="00E22716"/>
    <w:rsid w:val="00E22899"/>
    <w:rsid w:val="00E23723"/>
    <w:rsid w:val="00E2382F"/>
    <w:rsid w:val="00E26A3E"/>
    <w:rsid w:val="00E33CCE"/>
    <w:rsid w:val="00E34B53"/>
    <w:rsid w:val="00E34D37"/>
    <w:rsid w:val="00E361CA"/>
    <w:rsid w:val="00E370E4"/>
    <w:rsid w:val="00E37703"/>
    <w:rsid w:val="00E40315"/>
    <w:rsid w:val="00E414DD"/>
    <w:rsid w:val="00E44D1E"/>
    <w:rsid w:val="00E44E5A"/>
    <w:rsid w:val="00E46F1B"/>
    <w:rsid w:val="00E47B14"/>
    <w:rsid w:val="00E52669"/>
    <w:rsid w:val="00E57520"/>
    <w:rsid w:val="00E57BF3"/>
    <w:rsid w:val="00E6524C"/>
    <w:rsid w:val="00E65F0C"/>
    <w:rsid w:val="00E7065E"/>
    <w:rsid w:val="00E70778"/>
    <w:rsid w:val="00E73EA1"/>
    <w:rsid w:val="00E74197"/>
    <w:rsid w:val="00E74295"/>
    <w:rsid w:val="00E747BB"/>
    <w:rsid w:val="00E75302"/>
    <w:rsid w:val="00E755A4"/>
    <w:rsid w:val="00E76450"/>
    <w:rsid w:val="00E8241A"/>
    <w:rsid w:val="00E84209"/>
    <w:rsid w:val="00E84D65"/>
    <w:rsid w:val="00E9295F"/>
    <w:rsid w:val="00E93C88"/>
    <w:rsid w:val="00E940C8"/>
    <w:rsid w:val="00E9431D"/>
    <w:rsid w:val="00E952B4"/>
    <w:rsid w:val="00E968A6"/>
    <w:rsid w:val="00E972D8"/>
    <w:rsid w:val="00E97DE2"/>
    <w:rsid w:val="00EA14B7"/>
    <w:rsid w:val="00EA1E6E"/>
    <w:rsid w:val="00EA2EDD"/>
    <w:rsid w:val="00EA31F9"/>
    <w:rsid w:val="00EA3A51"/>
    <w:rsid w:val="00EA3B9A"/>
    <w:rsid w:val="00EA42D2"/>
    <w:rsid w:val="00EA5032"/>
    <w:rsid w:val="00EA6E8A"/>
    <w:rsid w:val="00EA73FD"/>
    <w:rsid w:val="00EB0966"/>
    <w:rsid w:val="00EB1494"/>
    <w:rsid w:val="00EB25DD"/>
    <w:rsid w:val="00EB28C4"/>
    <w:rsid w:val="00EB46E9"/>
    <w:rsid w:val="00EB7B75"/>
    <w:rsid w:val="00EC58C9"/>
    <w:rsid w:val="00EC5BA4"/>
    <w:rsid w:val="00EC68D1"/>
    <w:rsid w:val="00ED1DF0"/>
    <w:rsid w:val="00ED44DD"/>
    <w:rsid w:val="00ED69C4"/>
    <w:rsid w:val="00EE407F"/>
    <w:rsid w:val="00EE6C27"/>
    <w:rsid w:val="00EE72F2"/>
    <w:rsid w:val="00EE7724"/>
    <w:rsid w:val="00EF521C"/>
    <w:rsid w:val="00EF5595"/>
    <w:rsid w:val="00F077E2"/>
    <w:rsid w:val="00F12B39"/>
    <w:rsid w:val="00F14881"/>
    <w:rsid w:val="00F16CB2"/>
    <w:rsid w:val="00F201E0"/>
    <w:rsid w:val="00F228FA"/>
    <w:rsid w:val="00F242B8"/>
    <w:rsid w:val="00F259B9"/>
    <w:rsid w:val="00F261D6"/>
    <w:rsid w:val="00F30712"/>
    <w:rsid w:val="00F30FAE"/>
    <w:rsid w:val="00F35D9F"/>
    <w:rsid w:val="00F41FFB"/>
    <w:rsid w:val="00F43CE8"/>
    <w:rsid w:val="00F46FC2"/>
    <w:rsid w:val="00F47CD5"/>
    <w:rsid w:val="00F52409"/>
    <w:rsid w:val="00F5354E"/>
    <w:rsid w:val="00F55B3C"/>
    <w:rsid w:val="00F56B65"/>
    <w:rsid w:val="00F603D4"/>
    <w:rsid w:val="00F64577"/>
    <w:rsid w:val="00F66A1D"/>
    <w:rsid w:val="00F74379"/>
    <w:rsid w:val="00F74ECD"/>
    <w:rsid w:val="00F75C2B"/>
    <w:rsid w:val="00F76587"/>
    <w:rsid w:val="00F768FA"/>
    <w:rsid w:val="00F77A73"/>
    <w:rsid w:val="00F77EF1"/>
    <w:rsid w:val="00F80479"/>
    <w:rsid w:val="00F8053C"/>
    <w:rsid w:val="00F80AD1"/>
    <w:rsid w:val="00F82992"/>
    <w:rsid w:val="00F83368"/>
    <w:rsid w:val="00F8449C"/>
    <w:rsid w:val="00F86045"/>
    <w:rsid w:val="00F8684C"/>
    <w:rsid w:val="00F91212"/>
    <w:rsid w:val="00F916A0"/>
    <w:rsid w:val="00F92440"/>
    <w:rsid w:val="00F92C55"/>
    <w:rsid w:val="00F93B84"/>
    <w:rsid w:val="00F9561F"/>
    <w:rsid w:val="00FA1474"/>
    <w:rsid w:val="00FA14E4"/>
    <w:rsid w:val="00FA428A"/>
    <w:rsid w:val="00FA52DB"/>
    <w:rsid w:val="00FA6482"/>
    <w:rsid w:val="00FA768D"/>
    <w:rsid w:val="00FA7F8E"/>
    <w:rsid w:val="00FB0AEF"/>
    <w:rsid w:val="00FB24C3"/>
    <w:rsid w:val="00FB2E25"/>
    <w:rsid w:val="00FB482C"/>
    <w:rsid w:val="00FB4C91"/>
    <w:rsid w:val="00FB6314"/>
    <w:rsid w:val="00FB6356"/>
    <w:rsid w:val="00FB69DC"/>
    <w:rsid w:val="00FB7027"/>
    <w:rsid w:val="00FB7B24"/>
    <w:rsid w:val="00FC7368"/>
    <w:rsid w:val="00FC7B1C"/>
    <w:rsid w:val="00FD06FD"/>
    <w:rsid w:val="00FD129E"/>
    <w:rsid w:val="00FD1527"/>
    <w:rsid w:val="00FD1660"/>
    <w:rsid w:val="00FD1F3D"/>
    <w:rsid w:val="00FD34CF"/>
    <w:rsid w:val="00FD5BA2"/>
    <w:rsid w:val="00FD5E26"/>
    <w:rsid w:val="00FD70FC"/>
    <w:rsid w:val="00FE0031"/>
    <w:rsid w:val="00FE30B3"/>
    <w:rsid w:val="00FE69E8"/>
    <w:rsid w:val="00FE6B2E"/>
    <w:rsid w:val="00FF05F3"/>
    <w:rsid w:val="00FF0EEB"/>
    <w:rsid w:val="00FF1EE7"/>
    <w:rsid w:val="00FF2F03"/>
    <w:rsid w:val="00FF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AF"/>
  </w:style>
  <w:style w:type="paragraph" w:styleId="1">
    <w:name w:val="heading 1"/>
    <w:basedOn w:val="10"/>
    <w:next w:val="10"/>
    <w:link w:val="11"/>
    <w:rsid w:val="007B1EB0"/>
    <w:pPr>
      <w:keepNext/>
      <w:keepLines/>
      <w:spacing w:before="480" w:after="120"/>
      <w:outlineLvl w:val="0"/>
    </w:pPr>
    <w:rPr>
      <w:b/>
      <w:sz w:val="48"/>
      <w:szCs w:val="48"/>
    </w:rPr>
  </w:style>
  <w:style w:type="paragraph" w:styleId="2">
    <w:name w:val="heading 2"/>
    <w:basedOn w:val="10"/>
    <w:next w:val="10"/>
    <w:link w:val="20"/>
    <w:rsid w:val="007B1EB0"/>
    <w:pPr>
      <w:keepNext/>
      <w:keepLines/>
      <w:spacing w:before="360" w:after="80"/>
      <w:outlineLvl w:val="1"/>
    </w:pPr>
    <w:rPr>
      <w:b/>
      <w:sz w:val="36"/>
      <w:szCs w:val="36"/>
    </w:rPr>
  </w:style>
  <w:style w:type="paragraph" w:styleId="3">
    <w:name w:val="heading 3"/>
    <w:basedOn w:val="10"/>
    <w:next w:val="10"/>
    <w:link w:val="30"/>
    <w:rsid w:val="007B1EB0"/>
    <w:pPr>
      <w:keepNext/>
      <w:keepLines/>
      <w:spacing w:before="280" w:after="80"/>
      <w:outlineLvl w:val="2"/>
    </w:pPr>
    <w:rPr>
      <w:b/>
      <w:sz w:val="28"/>
      <w:szCs w:val="28"/>
    </w:rPr>
  </w:style>
  <w:style w:type="paragraph" w:styleId="4">
    <w:name w:val="heading 4"/>
    <w:basedOn w:val="10"/>
    <w:next w:val="10"/>
    <w:link w:val="40"/>
    <w:rsid w:val="007B1EB0"/>
    <w:pPr>
      <w:keepNext/>
      <w:keepLines/>
      <w:spacing w:before="240" w:after="40"/>
      <w:outlineLvl w:val="3"/>
    </w:pPr>
    <w:rPr>
      <w:b/>
      <w:sz w:val="24"/>
      <w:szCs w:val="24"/>
    </w:rPr>
  </w:style>
  <w:style w:type="paragraph" w:styleId="5">
    <w:name w:val="heading 5"/>
    <w:basedOn w:val="10"/>
    <w:next w:val="10"/>
    <w:link w:val="50"/>
    <w:rsid w:val="007B1EB0"/>
    <w:pPr>
      <w:keepNext/>
      <w:keepLines/>
      <w:spacing w:before="220" w:after="40"/>
      <w:outlineLvl w:val="4"/>
    </w:pPr>
    <w:rPr>
      <w:b/>
      <w:sz w:val="22"/>
      <w:szCs w:val="22"/>
    </w:rPr>
  </w:style>
  <w:style w:type="paragraph" w:styleId="6">
    <w:name w:val="heading 6"/>
    <w:basedOn w:val="10"/>
    <w:next w:val="10"/>
    <w:link w:val="60"/>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B1EB0"/>
  </w:style>
  <w:style w:type="table" w:customStyle="1" w:styleId="TableNormal">
    <w:name w:val="Table Normal"/>
    <w:rsid w:val="007B1EB0"/>
    <w:tblPr>
      <w:tblCellMar>
        <w:top w:w="0" w:type="dxa"/>
        <w:left w:w="0" w:type="dxa"/>
        <w:bottom w:w="0" w:type="dxa"/>
        <w:right w:w="0" w:type="dxa"/>
      </w:tblCellMar>
    </w:tblPr>
  </w:style>
  <w:style w:type="paragraph" w:styleId="a3">
    <w:name w:val="Title"/>
    <w:basedOn w:val="10"/>
    <w:next w:val="10"/>
    <w:link w:val="a4"/>
    <w:rsid w:val="007B1EB0"/>
    <w:pPr>
      <w:keepNext/>
      <w:keepLines/>
      <w:spacing w:before="480" w:after="120"/>
    </w:pPr>
    <w:rPr>
      <w:b/>
      <w:sz w:val="72"/>
      <w:szCs w:val="72"/>
    </w:rPr>
  </w:style>
  <w:style w:type="paragraph" w:styleId="a5">
    <w:name w:val="Subtitle"/>
    <w:basedOn w:val="10"/>
    <w:next w:val="10"/>
    <w:link w:val="a6"/>
    <w:rsid w:val="007B1EB0"/>
    <w:pPr>
      <w:keepNext/>
      <w:keepLines/>
      <w:spacing w:before="360" w:after="80"/>
    </w:pPr>
    <w:rPr>
      <w:rFonts w:ascii="Georgia" w:eastAsia="Georgia" w:hAnsi="Georgia" w:cs="Georgia"/>
      <w:i/>
      <w:color w:val="666666"/>
      <w:sz w:val="48"/>
      <w:szCs w:val="48"/>
    </w:rPr>
  </w:style>
  <w:style w:type="table" w:customStyle="1" w:styleId="a7">
    <w:basedOn w:val="TableNormal"/>
    <w:rsid w:val="007B1EB0"/>
    <w:tblPr>
      <w:tblStyleRowBandSize w:val="1"/>
      <w:tblStyleColBandSize w:val="1"/>
      <w:tblCellMar>
        <w:top w:w="0" w:type="dxa"/>
        <w:left w:w="108" w:type="dxa"/>
        <w:bottom w:w="0" w:type="dxa"/>
        <w:right w:w="108" w:type="dxa"/>
      </w:tblCellMar>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qFormat/>
    <w:rsid w:val="00253B21"/>
    <w:rPr>
      <w:rFonts w:ascii="Times New Roman" w:hAnsi="Times New Roman" w:cs="Times New Roman"/>
      <w:sz w:val="24"/>
      <w:szCs w:val="24"/>
    </w:rPr>
  </w:style>
  <w:style w:type="character" w:styleId="aa">
    <w:name w:val="Hyperlink"/>
    <w:basedOn w:val="a0"/>
    <w:uiPriority w:val="99"/>
    <w:unhideWhenUsed/>
    <w:rsid w:val="00253B21"/>
    <w:rPr>
      <w:color w:val="0000FF" w:themeColor="hyperlink"/>
      <w:u w:val="single"/>
    </w:rPr>
  </w:style>
  <w:style w:type="paragraph" w:styleId="ab">
    <w:name w:val="header"/>
    <w:basedOn w:val="a"/>
    <w:link w:val="ac"/>
    <w:uiPriority w:val="99"/>
    <w:unhideWhenUsed/>
    <w:rsid w:val="00FE6B2E"/>
    <w:pPr>
      <w:tabs>
        <w:tab w:val="center" w:pos="4677"/>
        <w:tab w:val="right" w:pos="9355"/>
      </w:tabs>
    </w:pPr>
  </w:style>
  <w:style w:type="character" w:customStyle="1" w:styleId="ac">
    <w:name w:val="Верхній колонтитул Знак"/>
    <w:basedOn w:val="a0"/>
    <w:link w:val="ab"/>
    <w:uiPriority w:val="99"/>
    <w:rsid w:val="00FE6B2E"/>
  </w:style>
  <w:style w:type="paragraph" w:styleId="ad">
    <w:name w:val="footer"/>
    <w:basedOn w:val="a"/>
    <w:link w:val="ae"/>
    <w:uiPriority w:val="99"/>
    <w:semiHidden/>
    <w:unhideWhenUsed/>
    <w:rsid w:val="00FE6B2E"/>
    <w:pPr>
      <w:tabs>
        <w:tab w:val="center" w:pos="4677"/>
        <w:tab w:val="right" w:pos="9355"/>
      </w:tabs>
    </w:pPr>
  </w:style>
  <w:style w:type="character" w:customStyle="1" w:styleId="ae">
    <w:name w:val="Нижній колонтитул Знак"/>
    <w:basedOn w:val="a0"/>
    <w:link w:val="ad"/>
    <w:uiPriority w:val="99"/>
    <w:semiHidden/>
    <w:rsid w:val="00FE6B2E"/>
  </w:style>
  <w:style w:type="table" w:customStyle="1" w:styleId="12">
    <w:name w:val="Сетка таблицы1"/>
    <w:basedOn w:val="a1"/>
    <w:uiPriority w:val="59"/>
    <w:rsid w:val="00533968"/>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53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F64577"/>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8461D"/>
    <w:rPr>
      <w:rFonts w:ascii="Tahoma" w:hAnsi="Tahoma" w:cs="Tahoma"/>
      <w:sz w:val="16"/>
      <w:szCs w:val="16"/>
    </w:rPr>
  </w:style>
  <w:style w:type="character" w:customStyle="1" w:styleId="af1">
    <w:name w:val="Текст у виносці Знак"/>
    <w:basedOn w:val="a0"/>
    <w:link w:val="af0"/>
    <w:uiPriority w:val="99"/>
    <w:semiHidden/>
    <w:rsid w:val="0098461D"/>
    <w:rPr>
      <w:rFonts w:ascii="Tahoma" w:hAnsi="Tahoma" w:cs="Tahoma"/>
      <w:sz w:val="16"/>
      <w:szCs w:val="16"/>
    </w:rPr>
  </w:style>
  <w:style w:type="paragraph" w:styleId="af2">
    <w:name w:val="List Paragraph"/>
    <w:basedOn w:val="a"/>
    <w:uiPriority w:val="34"/>
    <w:qFormat/>
    <w:rsid w:val="00B918C4"/>
    <w:pPr>
      <w:ind w:left="720"/>
      <w:contextualSpacing/>
    </w:pPr>
    <w:rPr>
      <w:rFonts w:ascii="Times New Roman" w:eastAsia="Times New Roman" w:hAnsi="Times New Roman" w:cs="Times New Roman"/>
      <w:lang w:val="ru-RU"/>
    </w:rPr>
  </w:style>
  <w:style w:type="character" w:customStyle="1" w:styleId="41">
    <w:name w:val="Основной текст (4)_"/>
    <w:basedOn w:val="a0"/>
    <w:link w:val="42"/>
    <w:locked/>
    <w:rsid w:val="00AB20E6"/>
    <w:rPr>
      <w:rFonts w:ascii="Times New Roman" w:eastAsia="Times New Roman" w:hAnsi="Times New Roman" w:cs="Times New Roman"/>
      <w:i/>
      <w:iCs/>
      <w:shd w:val="clear" w:color="auto" w:fill="FFFFFF"/>
    </w:rPr>
  </w:style>
  <w:style w:type="paragraph" w:customStyle="1" w:styleId="42">
    <w:name w:val="Основной текст (4)"/>
    <w:basedOn w:val="a"/>
    <w:link w:val="41"/>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3">
    <w:name w:val="Основной текст (4) + Полужирный"/>
    <w:basedOn w:val="41"/>
    <w:rsid w:val="00AB20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character" w:styleId="af3">
    <w:name w:val="Intense Reference"/>
    <w:basedOn w:val="a0"/>
    <w:uiPriority w:val="32"/>
    <w:qFormat/>
    <w:rsid w:val="00217AD6"/>
    <w:rPr>
      <w:b/>
      <w:bCs/>
      <w:smallCaps/>
      <w:color w:val="C0504D" w:themeColor="accent2"/>
      <w:spacing w:val="5"/>
      <w:u w:val="single"/>
    </w:rPr>
  </w:style>
  <w:style w:type="character" w:styleId="af4">
    <w:name w:val="annotation reference"/>
    <w:basedOn w:val="a0"/>
    <w:uiPriority w:val="99"/>
    <w:semiHidden/>
    <w:unhideWhenUsed/>
    <w:rsid w:val="000817A3"/>
    <w:rPr>
      <w:sz w:val="16"/>
      <w:szCs w:val="16"/>
    </w:rPr>
  </w:style>
  <w:style w:type="paragraph" w:styleId="af5">
    <w:name w:val="annotation text"/>
    <w:basedOn w:val="a"/>
    <w:link w:val="af6"/>
    <w:uiPriority w:val="99"/>
    <w:semiHidden/>
    <w:unhideWhenUsed/>
    <w:rsid w:val="000817A3"/>
  </w:style>
  <w:style w:type="character" w:customStyle="1" w:styleId="af6">
    <w:name w:val="Текст примітки Знак"/>
    <w:basedOn w:val="a0"/>
    <w:link w:val="af5"/>
    <w:uiPriority w:val="99"/>
    <w:semiHidden/>
    <w:rsid w:val="000817A3"/>
  </w:style>
  <w:style w:type="paragraph" w:styleId="af7">
    <w:name w:val="annotation subject"/>
    <w:basedOn w:val="af5"/>
    <w:next w:val="af5"/>
    <w:link w:val="af8"/>
    <w:uiPriority w:val="99"/>
    <w:semiHidden/>
    <w:unhideWhenUsed/>
    <w:rsid w:val="000817A3"/>
    <w:rPr>
      <w:b/>
      <w:bCs/>
    </w:rPr>
  </w:style>
  <w:style w:type="character" w:customStyle="1" w:styleId="af8">
    <w:name w:val="Тема примітки Знак"/>
    <w:basedOn w:val="af6"/>
    <w:link w:val="af7"/>
    <w:uiPriority w:val="99"/>
    <w:semiHidden/>
    <w:rsid w:val="000817A3"/>
    <w:rPr>
      <w:b/>
      <w:bCs/>
    </w:rPr>
  </w:style>
  <w:style w:type="paragraph" w:styleId="af9">
    <w:name w:val="Revision"/>
    <w:hidden/>
    <w:uiPriority w:val="99"/>
    <w:semiHidden/>
    <w:rsid w:val="000817A3"/>
  </w:style>
  <w:style w:type="paragraph" w:styleId="afa">
    <w:name w:val="No Spacing"/>
    <w:uiPriority w:val="99"/>
    <w:qFormat/>
    <w:rsid w:val="00B71A69"/>
    <w:rPr>
      <w:rFonts w:asciiTheme="minorHAnsi" w:eastAsiaTheme="minorEastAsia" w:hAnsiTheme="minorHAnsi" w:cstheme="minorBidi"/>
      <w:sz w:val="22"/>
      <w:szCs w:val="22"/>
      <w:lang w:val="ru-RU"/>
    </w:rPr>
  </w:style>
  <w:style w:type="numbering" w:customStyle="1" w:styleId="13">
    <w:name w:val="Нет списка1"/>
    <w:next w:val="a2"/>
    <w:uiPriority w:val="99"/>
    <w:semiHidden/>
    <w:unhideWhenUsed/>
    <w:rsid w:val="00B71A69"/>
  </w:style>
  <w:style w:type="numbering" w:customStyle="1" w:styleId="21">
    <w:name w:val="Нет списка2"/>
    <w:next w:val="a2"/>
    <w:uiPriority w:val="99"/>
    <w:semiHidden/>
    <w:unhideWhenUsed/>
    <w:rsid w:val="00B71A69"/>
  </w:style>
  <w:style w:type="numbering" w:customStyle="1" w:styleId="32">
    <w:name w:val="Нет списка3"/>
    <w:next w:val="a2"/>
    <w:uiPriority w:val="99"/>
    <w:semiHidden/>
    <w:unhideWhenUsed/>
    <w:rsid w:val="00B71A69"/>
  </w:style>
  <w:style w:type="character" w:customStyle="1" w:styleId="11">
    <w:name w:val="Заголовок 1 Знак"/>
    <w:basedOn w:val="a0"/>
    <w:link w:val="1"/>
    <w:rsid w:val="00B71A69"/>
    <w:rPr>
      <w:b/>
      <w:sz w:val="48"/>
      <w:szCs w:val="48"/>
    </w:rPr>
  </w:style>
  <w:style w:type="character" w:customStyle="1" w:styleId="20">
    <w:name w:val="Заголовок 2 Знак"/>
    <w:basedOn w:val="a0"/>
    <w:link w:val="2"/>
    <w:rsid w:val="00B71A69"/>
    <w:rPr>
      <w:b/>
      <w:sz w:val="36"/>
      <w:szCs w:val="36"/>
    </w:rPr>
  </w:style>
  <w:style w:type="character" w:customStyle="1" w:styleId="30">
    <w:name w:val="Заголовок 3 Знак"/>
    <w:basedOn w:val="a0"/>
    <w:link w:val="3"/>
    <w:rsid w:val="00B71A69"/>
    <w:rPr>
      <w:b/>
      <w:sz w:val="28"/>
      <w:szCs w:val="28"/>
    </w:rPr>
  </w:style>
  <w:style w:type="character" w:customStyle="1" w:styleId="40">
    <w:name w:val="Заголовок 4 Знак"/>
    <w:basedOn w:val="a0"/>
    <w:link w:val="4"/>
    <w:rsid w:val="00B71A69"/>
    <w:rPr>
      <w:b/>
      <w:sz w:val="24"/>
      <w:szCs w:val="24"/>
    </w:rPr>
  </w:style>
  <w:style w:type="character" w:customStyle="1" w:styleId="50">
    <w:name w:val="Заголовок 5 Знак"/>
    <w:basedOn w:val="a0"/>
    <w:link w:val="5"/>
    <w:rsid w:val="00B71A69"/>
    <w:rPr>
      <w:b/>
      <w:sz w:val="22"/>
      <w:szCs w:val="22"/>
    </w:rPr>
  </w:style>
  <w:style w:type="character" w:customStyle="1" w:styleId="60">
    <w:name w:val="Заголовок 6 Знак"/>
    <w:basedOn w:val="a0"/>
    <w:link w:val="6"/>
    <w:rsid w:val="00B71A69"/>
    <w:rPr>
      <w:b/>
    </w:rPr>
  </w:style>
  <w:style w:type="character" w:customStyle="1" w:styleId="a4">
    <w:name w:val="Назва Знак"/>
    <w:basedOn w:val="a0"/>
    <w:link w:val="a3"/>
    <w:rsid w:val="00B71A69"/>
    <w:rPr>
      <w:b/>
      <w:sz w:val="72"/>
      <w:szCs w:val="72"/>
    </w:rPr>
  </w:style>
  <w:style w:type="character" w:customStyle="1" w:styleId="a6">
    <w:name w:val="Підзаголовок Знак"/>
    <w:basedOn w:val="a0"/>
    <w:link w:val="a5"/>
    <w:rsid w:val="00B71A69"/>
    <w:rPr>
      <w:rFonts w:ascii="Georgia" w:eastAsia="Georgia" w:hAnsi="Georgia" w:cs="Georgia"/>
      <w:i/>
      <w:color w:val="666666"/>
      <w:sz w:val="48"/>
      <w:szCs w:val="48"/>
    </w:rPr>
  </w:style>
  <w:style w:type="character" w:styleId="afb">
    <w:name w:val="FollowedHyperlink"/>
    <w:basedOn w:val="a0"/>
    <w:uiPriority w:val="99"/>
    <w:semiHidden/>
    <w:unhideWhenUsed/>
    <w:rsid w:val="00B71A69"/>
    <w:rPr>
      <w:color w:val="800080" w:themeColor="followedHyperlink"/>
      <w:u w:val="single"/>
    </w:rPr>
  </w:style>
  <w:style w:type="table" w:customStyle="1" w:styleId="22">
    <w:name w:val="Сетка таблицы2"/>
    <w:basedOn w:val="a1"/>
    <w:next w:val="af"/>
    <w:uiPriority w:val="59"/>
    <w:rsid w:val="00E97DE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
    <w:uiPriority w:val="59"/>
    <w:rsid w:val="0024020B"/>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24020B"/>
    <w:rPr>
      <w:rFonts w:eastAsia="Times New Roman" w:cs="Times New Roman"/>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BB6A2C"/>
    <w:pPr>
      <w:suppressAutoHyphens/>
      <w:autoSpaceDN w:val="0"/>
      <w:textAlignment w:val="baseline"/>
    </w:pPr>
    <w:rPr>
      <w:rFonts w:ascii="Times New Roman" w:eastAsia="Times New Roman" w:hAnsi="Times New Roman" w:cs="Times New Roman"/>
      <w:lang w:eastAsia="zh-CN"/>
    </w:rPr>
  </w:style>
  <w:style w:type="character" w:customStyle="1" w:styleId="14">
    <w:name w:val="Основной шрифт абзаца1"/>
    <w:rsid w:val="00BC6FCA"/>
  </w:style>
  <w:style w:type="paragraph" w:styleId="afc">
    <w:name w:val="Body Text"/>
    <w:basedOn w:val="a"/>
    <w:link w:val="afd"/>
    <w:uiPriority w:val="99"/>
    <w:rsid w:val="00BC0713"/>
    <w:pPr>
      <w:widowControl w:val="0"/>
    </w:pPr>
    <w:rPr>
      <w:rFonts w:ascii="Arial" w:hAnsi="Arial" w:cs="Times New Roman"/>
      <w:sz w:val="24"/>
      <w:lang w:val="ru-RU"/>
    </w:rPr>
  </w:style>
  <w:style w:type="character" w:customStyle="1" w:styleId="afd">
    <w:name w:val="Основний текст Знак"/>
    <w:basedOn w:val="a0"/>
    <w:link w:val="afc"/>
    <w:uiPriority w:val="99"/>
    <w:rsid w:val="00BC0713"/>
    <w:rPr>
      <w:rFonts w:ascii="Arial" w:hAnsi="Arial" w:cs="Times New Roman"/>
      <w:sz w:val="24"/>
      <w:lang w:val="ru-RU"/>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156D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55363">
      <w:bodyDiv w:val="1"/>
      <w:marLeft w:val="0"/>
      <w:marRight w:val="0"/>
      <w:marTop w:val="0"/>
      <w:marBottom w:val="0"/>
      <w:divBdr>
        <w:top w:val="none" w:sz="0" w:space="0" w:color="auto"/>
        <w:left w:val="none" w:sz="0" w:space="0" w:color="auto"/>
        <w:bottom w:val="none" w:sz="0" w:space="0" w:color="auto"/>
        <w:right w:val="none" w:sz="0" w:space="0" w:color="auto"/>
      </w:divBdr>
    </w:div>
    <w:div w:id="100272658">
      <w:bodyDiv w:val="1"/>
      <w:marLeft w:val="0"/>
      <w:marRight w:val="0"/>
      <w:marTop w:val="0"/>
      <w:marBottom w:val="0"/>
      <w:divBdr>
        <w:top w:val="none" w:sz="0" w:space="0" w:color="auto"/>
        <w:left w:val="none" w:sz="0" w:space="0" w:color="auto"/>
        <w:bottom w:val="none" w:sz="0" w:space="0" w:color="auto"/>
        <w:right w:val="none" w:sz="0" w:space="0" w:color="auto"/>
      </w:divBdr>
    </w:div>
    <w:div w:id="104741034">
      <w:bodyDiv w:val="1"/>
      <w:marLeft w:val="0"/>
      <w:marRight w:val="0"/>
      <w:marTop w:val="0"/>
      <w:marBottom w:val="0"/>
      <w:divBdr>
        <w:top w:val="none" w:sz="0" w:space="0" w:color="auto"/>
        <w:left w:val="none" w:sz="0" w:space="0" w:color="auto"/>
        <w:bottom w:val="none" w:sz="0" w:space="0" w:color="auto"/>
        <w:right w:val="none" w:sz="0" w:space="0" w:color="auto"/>
      </w:divBdr>
    </w:div>
    <w:div w:id="140460742">
      <w:bodyDiv w:val="1"/>
      <w:marLeft w:val="0"/>
      <w:marRight w:val="0"/>
      <w:marTop w:val="0"/>
      <w:marBottom w:val="0"/>
      <w:divBdr>
        <w:top w:val="none" w:sz="0" w:space="0" w:color="auto"/>
        <w:left w:val="none" w:sz="0" w:space="0" w:color="auto"/>
        <w:bottom w:val="none" w:sz="0" w:space="0" w:color="auto"/>
        <w:right w:val="none" w:sz="0" w:space="0" w:color="auto"/>
      </w:divBdr>
    </w:div>
    <w:div w:id="186719036">
      <w:bodyDiv w:val="1"/>
      <w:marLeft w:val="0"/>
      <w:marRight w:val="0"/>
      <w:marTop w:val="0"/>
      <w:marBottom w:val="0"/>
      <w:divBdr>
        <w:top w:val="none" w:sz="0" w:space="0" w:color="auto"/>
        <w:left w:val="none" w:sz="0" w:space="0" w:color="auto"/>
        <w:bottom w:val="none" w:sz="0" w:space="0" w:color="auto"/>
        <w:right w:val="none" w:sz="0" w:space="0" w:color="auto"/>
      </w:divBdr>
      <w:divsChild>
        <w:div w:id="922878855">
          <w:marLeft w:val="0"/>
          <w:marRight w:val="0"/>
          <w:marTop w:val="0"/>
          <w:marBottom w:val="0"/>
          <w:divBdr>
            <w:top w:val="none" w:sz="0" w:space="0" w:color="auto"/>
            <w:left w:val="none" w:sz="0" w:space="0" w:color="auto"/>
            <w:bottom w:val="none" w:sz="0" w:space="0" w:color="auto"/>
            <w:right w:val="none" w:sz="0" w:space="0" w:color="auto"/>
          </w:divBdr>
        </w:div>
        <w:div w:id="1594626246">
          <w:marLeft w:val="0"/>
          <w:marRight w:val="0"/>
          <w:marTop w:val="0"/>
          <w:marBottom w:val="0"/>
          <w:divBdr>
            <w:top w:val="none" w:sz="0" w:space="0" w:color="auto"/>
            <w:left w:val="none" w:sz="0" w:space="0" w:color="auto"/>
            <w:bottom w:val="none" w:sz="0" w:space="0" w:color="auto"/>
            <w:right w:val="none" w:sz="0" w:space="0" w:color="auto"/>
          </w:divBdr>
        </w:div>
      </w:divsChild>
    </w:div>
    <w:div w:id="215707285">
      <w:bodyDiv w:val="1"/>
      <w:marLeft w:val="0"/>
      <w:marRight w:val="0"/>
      <w:marTop w:val="0"/>
      <w:marBottom w:val="0"/>
      <w:divBdr>
        <w:top w:val="none" w:sz="0" w:space="0" w:color="auto"/>
        <w:left w:val="none" w:sz="0" w:space="0" w:color="auto"/>
        <w:bottom w:val="none" w:sz="0" w:space="0" w:color="auto"/>
        <w:right w:val="none" w:sz="0" w:space="0" w:color="auto"/>
      </w:divBdr>
    </w:div>
    <w:div w:id="271402177">
      <w:bodyDiv w:val="1"/>
      <w:marLeft w:val="0"/>
      <w:marRight w:val="0"/>
      <w:marTop w:val="0"/>
      <w:marBottom w:val="0"/>
      <w:divBdr>
        <w:top w:val="none" w:sz="0" w:space="0" w:color="auto"/>
        <w:left w:val="none" w:sz="0" w:space="0" w:color="auto"/>
        <w:bottom w:val="none" w:sz="0" w:space="0" w:color="auto"/>
        <w:right w:val="none" w:sz="0" w:space="0" w:color="auto"/>
      </w:divBdr>
    </w:div>
    <w:div w:id="322397908">
      <w:bodyDiv w:val="1"/>
      <w:marLeft w:val="0"/>
      <w:marRight w:val="0"/>
      <w:marTop w:val="0"/>
      <w:marBottom w:val="0"/>
      <w:divBdr>
        <w:top w:val="none" w:sz="0" w:space="0" w:color="auto"/>
        <w:left w:val="none" w:sz="0" w:space="0" w:color="auto"/>
        <w:bottom w:val="none" w:sz="0" w:space="0" w:color="auto"/>
        <w:right w:val="none" w:sz="0" w:space="0" w:color="auto"/>
      </w:divBdr>
    </w:div>
    <w:div w:id="327752090">
      <w:bodyDiv w:val="1"/>
      <w:marLeft w:val="0"/>
      <w:marRight w:val="0"/>
      <w:marTop w:val="0"/>
      <w:marBottom w:val="0"/>
      <w:divBdr>
        <w:top w:val="none" w:sz="0" w:space="0" w:color="auto"/>
        <w:left w:val="none" w:sz="0" w:space="0" w:color="auto"/>
        <w:bottom w:val="none" w:sz="0" w:space="0" w:color="auto"/>
        <w:right w:val="none" w:sz="0" w:space="0" w:color="auto"/>
      </w:divBdr>
    </w:div>
    <w:div w:id="337316995">
      <w:bodyDiv w:val="1"/>
      <w:marLeft w:val="0"/>
      <w:marRight w:val="0"/>
      <w:marTop w:val="0"/>
      <w:marBottom w:val="0"/>
      <w:divBdr>
        <w:top w:val="none" w:sz="0" w:space="0" w:color="auto"/>
        <w:left w:val="none" w:sz="0" w:space="0" w:color="auto"/>
        <w:bottom w:val="none" w:sz="0" w:space="0" w:color="auto"/>
        <w:right w:val="none" w:sz="0" w:space="0" w:color="auto"/>
      </w:divBdr>
    </w:div>
    <w:div w:id="388116385">
      <w:bodyDiv w:val="1"/>
      <w:marLeft w:val="0"/>
      <w:marRight w:val="0"/>
      <w:marTop w:val="0"/>
      <w:marBottom w:val="0"/>
      <w:divBdr>
        <w:top w:val="none" w:sz="0" w:space="0" w:color="auto"/>
        <w:left w:val="none" w:sz="0" w:space="0" w:color="auto"/>
        <w:bottom w:val="none" w:sz="0" w:space="0" w:color="auto"/>
        <w:right w:val="none" w:sz="0" w:space="0" w:color="auto"/>
      </w:divBdr>
    </w:div>
    <w:div w:id="401950589">
      <w:bodyDiv w:val="1"/>
      <w:marLeft w:val="0"/>
      <w:marRight w:val="0"/>
      <w:marTop w:val="0"/>
      <w:marBottom w:val="0"/>
      <w:divBdr>
        <w:top w:val="none" w:sz="0" w:space="0" w:color="auto"/>
        <w:left w:val="none" w:sz="0" w:space="0" w:color="auto"/>
        <w:bottom w:val="none" w:sz="0" w:space="0" w:color="auto"/>
        <w:right w:val="none" w:sz="0" w:space="0" w:color="auto"/>
      </w:divBdr>
    </w:div>
    <w:div w:id="610167951">
      <w:bodyDiv w:val="1"/>
      <w:marLeft w:val="0"/>
      <w:marRight w:val="0"/>
      <w:marTop w:val="0"/>
      <w:marBottom w:val="0"/>
      <w:divBdr>
        <w:top w:val="none" w:sz="0" w:space="0" w:color="auto"/>
        <w:left w:val="none" w:sz="0" w:space="0" w:color="auto"/>
        <w:bottom w:val="none" w:sz="0" w:space="0" w:color="auto"/>
        <w:right w:val="none" w:sz="0" w:space="0" w:color="auto"/>
      </w:divBdr>
    </w:div>
    <w:div w:id="660698563">
      <w:bodyDiv w:val="1"/>
      <w:marLeft w:val="0"/>
      <w:marRight w:val="0"/>
      <w:marTop w:val="0"/>
      <w:marBottom w:val="0"/>
      <w:divBdr>
        <w:top w:val="none" w:sz="0" w:space="0" w:color="auto"/>
        <w:left w:val="none" w:sz="0" w:space="0" w:color="auto"/>
        <w:bottom w:val="none" w:sz="0" w:space="0" w:color="auto"/>
        <w:right w:val="none" w:sz="0" w:space="0" w:color="auto"/>
      </w:divBdr>
    </w:div>
    <w:div w:id="669406037">
      <w:bodyDiv w:val="1"/>
      <w:marLeft w:val="0"/>
      <w:marRight w:val="0"/>
      <w:marTop w:val="0"/>
      <w:marBottom w:val="0"/>
      <w:divBdr>
        <w:top w:val="none" w:sz="0" w:space="0" w:color="auto"/>
        <w:left w:val="none" w:sz="0" w:space="0" w:color="auto"/>
        <w:bottom w:val="none" w:sz="0" w:space="0" w:color="auto"/>
        <w:right w:val="none" w:sz="0" w:space="0" w:color="auto"/>
      </w:divBdr>
    </w:div>
    <w:div w:id="726806642">
      <w:bodyDiv w:val="1"/>
      <w:marLeft w:val="0"/>
      <w:marRight w:val="0"/>
      <w:marTop w:val="0"/>
      <w:marBottom w:val="0"/>
      <w:divBdr>
        <w:top w:val="none" w:sz="0" w:space="0" w:color="auto"/>
        <w:left w:val="none" w:sz="0" w:space="0" w:color="auto"/>
        <w:bottom w:val="none" w:sz="0" w:space="0" w:color="auto"/>
        <w:right w:val="none" w:sz="0" w:space="0" w:color="auto"/>
      </w:divBdr>
    </w:div>
    <w:div w:id="759374780">
      <w:bodyDiv w:val="1"/>
      <w:marLeft w:val="0"/>
      <w:marRight w:val="0"/>
      <w:marTop w:val="0"/>
      <w:marBottom w:val="0"/>
      <w:divBdr>
        <w:top w:val="none" w:sz="0" w:space="0" w:color="auto"/>
        <w:left w:val="none" w:sz="0" w:space="0" w:color="auto"/>
        <w:bottom w:val="none" w:sz="0" w:space="0" w:color="auto"/>
        <w:right w:val="none" w:sz="0" w:space="0" w:color="auto"/>
      </w:divBdr>
    </w:div>
    <w:div w:id="766116698">
      <w:bodyDiv w:val="1"/>
      <w:marLeft w:val="0"/>
      <w:marRight w:val="0"/>
      <w:marTop w:val="0"/>
      <w:marBottom w:val="0"/>
      <w:divBdr>
        <w:top w:val="none" w:sz="0" w:space="0" w:color="auto"/>
        <w:left w:val="none" w:sz="0" w:space="0" w:color="auto"/>
        <w:bottom w:val="none" w:sz="0" w:space="0" w:color="auto"/>
        <w:right w:val="none" w:sz="0" w:space="0" w:color="auto"/>
      </w:divBdr>
    </w:div>
    <w:div w:id="817648379">
      <w:bodyDiv w:val="1"/>
      <w:marLeft w:val="0"/>
      <w:marRight w:val="0"/>
      <w:marTop w:val="0"/>
      <w:marBottom w:val="0"/>
      <w:divBdr>
        <w:top w:val="none" w:sz="0" w:space="0" w:color="auto"/>
        <w:left w:val="none" w:sz="0" w:space="0" w:color="auto"/>
        <w:bottom w:val="none" w:sz="0" w:space="0" w:color="auto"/>
        <w:right w:val="none" w:sz="0" w:space="0" w:color="auto"/>
      </w:divBdr>
    </w:div>
    <w:div w:id="830407146">
      <w:bodyDiv w:val="1"/>
      <w:marLeft w:val="0"/>
      <w:marRight w:val="0"/>
      <w:marTop w:val="0"/>
      <w:marBottom w:val="0"/>
      <w:divBdr>
        <w:top w:val="none" w:sz="0" w:space="0" w:color="auto"/>
        <w:left w:val="none" w:sz="0" w:space="0" w:color="auto"/>
        <w:bottom w:val="none" w:sz="0" w:space="0" w:color="auto"/>
        <w:right w:val="none" w:sz="0" w:space="0" w:color="auto"/>
      </w:divBdr>
    </w:div>
    <w:div w:id="872227132">
      <w:bodyDiv w:val="1"/>
      <w:marLeft w:val="0"/>
      <w:marRight w:val="0"/>
      <w:marTop w:val="0"/>
      <w:marBottom w:val="0"/>
      <w:divBdr>
        <w:top w:val="none" w:sz="0" w:space="0" w:color="auto"/>
        <w:left w:val="none" w:sz="0" w:space="0" w:color="auto"/>
        <w:bottom w:val="none" w:sz="0" w:space="0" w:color="auto"/>
        <w:right w:val="none" w:sz="0" w:space="0" w:color="auto"/>
      </w:divBdr>
    </w:div>
    <w:div w:id="908661438">
      <w:bodyDiv w:val="1"/>
      <w:marLeft w:val="0"/>
      <w:marRight w:val="0"/>
      <w:marTop w:val="0"/>
      <w:marBottom w:val="0"/>
      <w:divBdr>
        <w:top w:val="none" w:sz="0" w:space="0" w:color="auto"/>
        <w:left w:val="none" w:sz="0" w:space="0" w:color="auto"/>
        <w:bottom w:val="none" w:sz="0" w:space="0" w:color="auto"/>
        <w:right w:val="none" w:sz="0" w:space="0" w:color="auto"/>
      </w:divBdr>
    </w:div>
    <w:div w:id="920917327">
      <w:bodyDiv w:val="1"/>
      <w:marLeft w:val="0"/>
      <w:marRight w:val="0"/>
      <w:marTop w:val="0"/>
      <w:marBottom w:val="0"/>
      <w:divBdr>
        <w:top w:val="none" w:sz="0" w:space="0" w:color="auto"/>
        <w:left w:val="none" w:sz="0" w:space="0" w:color="auto"/>
        <w:bottom w:val="none" w:sz="0" w:space="0" w:color="auto"/>
        <w:right w:val="none" w:sz="0" w:space="0" w:color="auto"/>
      </w:divBdr>
    </w:div>
    <w:div w:id="937444343">
      <w:bodyDiv w:val="1"/>
      <w:marLeft w:val="0"/>
      <w:marRight w:val="0"/>
      <w:marTop w:val="0"/>
      <w:marBottom w:val="0"/>
      <w:divBdr>
        <w:top w:val="none" w:sz="0" w:space="0" w:color="auto"/>
        <w:left w:val="none" w:sz="0" w:space="0" w:color="auto"/>
        <w:bottom w:val="none" w:sz="0" w:space="0" w:color="auto"/>
        <w:right w:val="none" w:sz="0" w:space="0" w:color="auto"/>
      </w:divBdr>
    </w:div>
    <w:div w:id="965818717">
      <w:bodyDiv w:val="1"/>
      <w:marLeft w:val="0"/>
      <w:marRight w:val="0"/>
      <w:marTop w:val="0"/>
      <w:marBottom w:val="0"/>
      <w:divBdr>
        <w:top w:val="none" w:sz="0" w:space="0" w:color="auto"/>
        <w:left w:val="none" w:sz="0" w:space="0" w:color="auto"/>
        <w:bottom w:val="none" w:sz="0" w:space="0" w:color="auto"/>
        <w:right w:val="none" w:sz="0" w:space="0" w:color="auto"/>
      </w:divBdr>
    </w:div>
    <w:div w:id="1043209411">
      <w:bodyDiv w:val="1"/>
      <w:marLeft w:val="0"/>
      <w:marRight w:val="0"/>
      <w:marTop w:val="0"/>
      <w:marBottom w:val="0"/>
      <w:divBdr>
        <w:top w:val="none" w:sz="0" w:space="0" w:color="auto"/>
        <w:left w:val="none" w:sz="0" w:space="0" w:color="auto"/>
        <w:bottom w:val="none" w:sz="0" w:space="0" w:color="auto"/>
        <w:right w:val="none" w:sz="0" w:space="0" w:color="auto"/>
      </w:divBdr>
    </w:div>
    <w:div w:id="1078748972">
      <w:bodyDiv w:val="1"/>
      <w:marLeft w:val="0"/>
      <w:marRight w:val="0"/>
      <w:marTop w:val="0"/>
      <w:marBottom w:val="0"/>
      <w:divBdr>
        <w:top w:val="none" w:sz="0" w:space="0" w:color="auto"/>
        <w:left w:val="none" w:sz="0" w:space="0" w:color="auto"/>
        <w:bottom w:val="none" w:sz="0" w:space="0" w:color="auto"/>
        <w:right w:val="none" w:sz="0" w:space="0" w:color="auto"/>
      </w:divBdr>
    </w:div>
    <w:div w:id="1081219228">
      <w:bodyDiv w:val="1"/>
      <w:marLeft w:val="0"/>
      <w:marRight w:val="0"/>
      <w:marTop w:val="0"/>
      <w:marBottom w:val="0"/>
      <w:divBdr>
        <w:top w:val="none" w:sz="0" w:space="0" w:color="auto"/>
        <w:left w:val="none" w:sz="0" w:space="0" w:color="auto"/>
        <w:bottom w:val="none" w:sz="0" w:space="0" w:color="auto"/>
        <w:right w:val="none" w:sz="0" w:space="0" w:color="auto"/>
      </w:divBdr>
    </w:div>
    <w:div w:id="1099527111">
      <w:bodyDiv w:val="1"/>
      <w:marLeft w:val="0"/>
      <w:marRight w:val="0"/>
      <w:marTop w:val="0"/>
      <w:marBottom w:val="0"/>
      <w:divBdr>
        <w:top w:val="none" w:sz="0" w:space="0" w:color="auto"/>
        <w:left w:val="none" w:sz="0" w:space="0" w:color="auto"/>
        <w:bottom w:val="none" w:sz="0" w:space="0" w:color="auto"/>
        <w:right w:val="none" w:sz="0" w:space="0" w:color="auto"/>
      </w:divBdr>
    </w:div>
    <w:div w:id="1221402710">
      <w:bodyDiv w:val="1"/>
      <w:marLeft w:val="0"/>
      <w:marRight w:val="0"/>
      <w:marTop w:val="0"/>
      <w:marBottom w:val="0"/>
      <w:divBdr>
        <w:top w:val="none" w:sz="0" w:space="0" w:color="auto"/>
        <w:left w:val="none" w:sz="0" w:space="0" w:color="auto"/>
        <w:bottom w:val="none" w:sz="0" w:space="0" w:color="auto"/>
        <w:right w:val="none" w:sz="0" w:space="0" w:color="auto"/>
      </w:divBdr>
    </w:div>
    <w:div w:id="1347173187">
      <w:bodyDiv w:val="1"/>
      <w:marLeft w:val="0"/>
      <w:marRight w:val="0"/>
      <w:marTop w:val="0"/>
      <w:marBottom w:val="0"/>
      <w:divBdr>
        <w:top w:val="none" w:sz="0" w:space="0" w:color="auto"/>
        <w:left w:val="none" w:sz="0" w:space="0" w:color="auto"/>
        <w:bottom w:val="none" w:sz="0" w:space="0" w:color="auto"/>
        <w:right w:val="none" w:sz="0" w:space="0" w:color="auto"/>
      </w:divBdr>
    </w:div>
    <w:div w:id="1358190866">
      <w:bodyDiv w:val="1"/>
      <w:marLeft w:val="0"/>
      <w:marRight w:val="0"/>
      <w:marTop w:val="0"/>
      <w:marBottom w:val="0"/>
      <w:divBdr>
        <w:top w:val="none" w:sz="0" w:space="0" w:color="auto"/>
        <w:left w:val="none" w:sz="0" w:space="0" w:color="auto"/>
        <w:bottom w:val="none" w:sz="0" w:space="0" w:color="auto"/>
        <w:right w:val="none" w:sz="0" w:space="0" w:color="auto"/>
      </w:divBdr>
    </w:div>
    <w:div w:id="1359695102">
      <w:bodyDiv w:val="1"/>
      <w:marLeft w:val="0"/>
      <w:marRight w:val="0"/>
      <w:marTop w:val="0"/>
      <w:marBottom w:val="0"/>
      <w:divBdr>
        <w:top w:val="none" w:sz="0" w:space="0" w:color="auto"/>
        <w:left w:val="none" w:sz="0" w:space="0" w:color="auto"/>
        <w:bottom w:val="none" w:sz="0" w:space="0" w:color="auto"/>
        <w:right w:val="none" w:sz="0" w:space="0" w:color="auto"/>
      </w:divBdr>
    </w:div>
    <w:div w:id="1397782779">
      <w:bodyDiv w:val="1"/>
      <w:marLeft w:val="0"/>
      <w:marRight w:val="0"/>
      <w:marTop w:val="0"/>
      <w:marBottom w:val="0"/>
      <w:divBdr>
        <w:top w:val="none" w:sz="0" w:space="0" w:color="auto"/>
        <w:left w:val="none" w:sz="0" w:space="0" w:color="auto"/>
        <w:bottom w:val="none" w:sz="0" w:space="0" w:color="auto"/>
        <w:right w:val="none" w:sz="0" w:space="0" w:color="auto"/>
      </w:divBdr>
    </w:div>
    <w:div w:id="1446778109">
      <w:bodyDiv w:val="1"/>
      <w:marLeft w:val="0"/>
      <w:marRight w:val="0"/>
      <w:marTop w:val="0"/>
      <w:marBottom w:val="0"/>
      <w:divBdr>
        <w:top w:val="none" w:sz="0" w:space="0" w:color="auto"/>
        <w:left w:val="none" w:sz="0" w:space="0" w:color="auto"/>
        <w:bottom w:val="none" w:sz="0" w:space="0" w:color="auto"/>
        <w:right w:val="none" w:sz="0" w:space="0" w:color="auto"/>
      </w:divBdr>
    </w:div>
    <w:div w:id="1458794879">
      <w:bodyDiv w:val="1"/>
      <w:marLeft w:val="0"/>
      <w:marRight w:val="0"/>
      <w:marTop w:val="0"/>
      <w:marBottom w:val="0"/>
      <w:divBdr>
        <w:top w:val="none" w:sz="0" w:space="0" w:color="auto"/>
        <w:left w:val="none" w:sz="0" w:space="0" w:color="auto"/>
        <w:bottom w:val="none" w:sz="0" w:space="0" w:color="auto"/>
        <w:right w:val="none" w:sz="0" w:space="0" w:color="auto"/>
      </w:divBdr>
    </w:div>
    <w:div w:id="1488130617">
      <w:bodyDiv w:val="1"/>
      <w:marLeft w:val="0"/>
      <w:marRight w:val="0"/>
      <w:marTop w:val="0"/>
      <w:marBottom w:val="0"/>
      <w:divBdr>
        <w:top w:val="none" w:sz="0" w:space="0" w:color="auto"/>
        <w:left w:val="none" w:sz="0" w:space="0" w:color="auto"/>
        <w:bottom w:val="none" w:sz="0" w:space="0" w:color="auto"/>
        <w:right w:val="none" w:sz="0" w:space="0" w:color="auto"/>
      </w:divBdr>
    </w:div>
    <w:div w:id="1503929475">
      <w:bodyDiv w:val="1"/>
      <w:marLeft w:val="0"/>
      <w:marRight w:val="0"/>
      <w:marTop w:val="0"/>
      <w:marBottom w:val="0"/>
      <w:divBdr>
        <w:top w:val="none" w:sz="0" w:space="0" w:color="auto"/>
        <w:left w:val="none" w:sz="0" w:space="0" w:color="auto"/>
        <w:bottom w:val="none" w:sz="0" w:space="0" w:color="auto"/>
        <w:right w:val="none" w:sz="0" w:space="0" w:color="auto"/>
      </w:divBdr>
    </w:div>
    <w:div w:id="1521242657">
      <w:bodyDiv w:val="1"/>
      <w:marLeft w:val="0"/>
      <w:marRight w:val="0"/>
      <w:marTop w:val="0"/>
      <w:marBottom w:val="0"/>
      <w:divBdr>
        <w:top w:val="none" w:sz="0" w:space="0" w:color="auto"/>
        <w:left w:val="none" w:sz="0" w:space="0" w:color="auto"/>
        <w:bottom w:val="none" w:sz="0" w:space="0" w:color="auto"/>
        <w:right w:val="none" w:sz="0" w:space="0" w:color="auto"/>
      </w:divBdr>
    </w:div>
    <w:div w:id="1574781422">
      <w:bodyDiv w:val="1"/>
      <w:marLeft w:val="0"/>
      <w:marRight w:val="0"/>
      <w:marTop w:val="0"/>
      <w:marBottom w:val="0"/>
      <w:divBdr>
        <w:top w:val="none" w:sz="0" w:space="0" w:color="auto"/>
        <w:left w:val="none" w:sz="0" w:space="0" w:color="auto"/>
        <w:bottom w:val="none" w:sz="0" w:space="0" w:color="auto"/>
        <w:right w:val="none" w:sz="0" w:space="0" w:color="auto"/>
      </w:divBdr>
    </w:div>
    <w:div w:id="1583101027">
      <w:bodyDiv w:val="1"/>
      <w:marLeft w:val="0"/>
      <w:marRight w:val="0"/>
      <w:marTop w:val="0"/>
      <w:marBottom w:val="0"/>
      <w:divBdr>
        <w:top w:val="none" w:sz="0" w:space="0" w:color="auto"/>
        <w:left w:val="none" w:sz="0" w:space="0" w:color="auto"/>
        <w:bottom w:val="none" w:sz="0" w:space="0" w:color="auto"/>
        <w:right w:val="none" w:sz="0" w:space="0" w:color="auto"/>
      </w:divBdr>
    </w:div>
    <w:div w:id="1653870809">
      <w:bodyDiv w:val="1"/>
      <w:marLeft w:val="0"/>
      <w:marRight w:val="0"/>
      <w:marTop w:val="0"/>
      <w:marBottom w:val="0"/>
      <w:divBdr>
        <w:top w:val="none" w:sz="0" w:space="0" w:color="auto"/>
        <w:left w:val="none" w:sz="0" w:space="0" w:color="auto"/>
        <w:bottom w:val="none" w:sz="0" w:space="0" w:color="auto"/>
        <w:right w:val="none" w:sz="0" w:space="0" w:color="auto"/>
      </w:divBdr>
    </w:div>
    <w:div w:id="1769883837">
      <w:bodyDiv w:val="1"/>
      <w:marLeft w:val="0"/>
      <w:marRight w:val="0"/>
      <w:marTop w:val="0"/>
      <w:marBottom w:val="0"/>
      <w:divBdr>
        <w:top w:val="none" w:sz="0" w:space="0" w:color="auto"/>
        <w:left w:val="none" w:sz="0" w:space="0" w:color="auto"/>
        <w:bottom w:val="none" w:sz="0" w:space="0" w:color="auto"/>
        <w:right w:val="none" w:sz="0" w:space="0" w:color="auto"/>
      </w:divBdr>
    </w:div>
    <w:div w:id="1787235618">
      <w:bodyDiv w:val="1"/>
      <w:marLeft w:val="0"/>
      <w:marRight w:val="0"/>
      <w:marTop w:val="0"/>
      <w:marBottom w:val="0"/>
      <w:divBdr>
        <w:top w:val="none" w:sz="0" w:space="0" w:color="auto"/>
        <w:left w:val="none" w:sz="0" w:space="0" w:color="auto"/>
        <w:bottom w:val="none" w:sz="0" w:space="0" w:color="auto"/>
        <w:right w:val="none" w:sz="0" w:space="0" w:color="auto"/>
      </w:divBdr>
    </w:div>
    <w:div w:id="1801074478">
      <w:bodyDiv w:val="1"/>
      <w:marLeft w:val="0"/>
      <w:marRight w:val="0"/>
      <w:marTop w:val="0"/>
      <w:marBottom w:val="0"/>
      <w:divBdr>
        <w:top w:val="none" w:sz="0" w:space="0" w:color="auto"/>
        <w:left w:val="none" w:sz="0" w:space="0" w:color="auto"/>
        <w:bottom w:val="none" w:sz="0" w:space="0" w:color="auto"/>
        <w:right w:val="none" w:sz="0" w:space="0" w:color="auto"/>
      </w:divBdr>
    </w:div>
    <w:div w:id="1815681453">
      <w:bodyDiv w:val="1"/>
      <w:marLeft w:val="0"/>
      <w:marRight w:val="0"/>
      <w:marTop w:val="0"/>
      <w:marBottom w:val="0"/>
      <w:divBdr>
        <w:top w:val="none" w:sz="0" w:space="0" w:color="auto"/>
        <w:left w:val="none" w:sz="0" w:space="0" w:color="auto"/>
        <w:bottom w:val="none" w:sz="0" w:space="0" w:color="auto"/>
        <w:right w:val="none" w:sz="0" w:space="0" w:color="auto"/>
      </w:divBdr>
    </w:div>
    <w:div w:id="1886478178">
      <w:bodyDiv w:val="1"/>
      <w:marLeft w:val="0"/>
      <w:marRight w:val="0"/>
      <w:marTop w:val="0"/>
      <w:marBottom w:val="0"/>
      <w:divBdr>
        <w:top w:val="none" w:sz="0" w:space="0" w:color="auto"/>
        <w:left w:val="none" w:sz="0" w:space="0" w:color="auto"/>
        <w:bottom w:val="none" w:sz="0" w:space="0" w:color="auto"/>
        <w:right w:val="none" w:sz="0" w:space="0" w:color="auto"/>
      </w:divBdr>
    </w:div>
    <w:div w:id="1970434029">
      <w:bodyDiv w:val="1"/>
      <w:marLeft w:val="0"/>
      <w:marRight w:val="0"/>
      <w:marTop w:val="0"/>
      <w:marBottom w:val="0"/>
      <w:divBdr>
        <w:top w:val="none" w:sz="0" w:space="0" w:color="auto"/>
        <w:left w:val="none" w:sz="0" w:space="0" w:color="auto"/>
        <w:bottom w:val="none" w:sz="0" w:space="0" w:color="auto"/>
        <w:right w:val="none" w:sz="0" w:space="0" w:color="auto"/>
      </w:divBdr>
    </w:div>
    <w:div w:id="209539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ev_gu@kv.pfu.gov.ua"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C87BA-0BA9-4A26-82BD-70DA46D3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38</Pages>
  <Words>14866</Words>
  <Characters>84737</Characters>
  <Application>Microsoft Office Word</Application>
  <DocSecurity>0</DocSecurity>
  <Lines>706</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2023-12-05T15:44:00Z</cp:lastPrinted>
  <dcterms:created xsi:type="dcterms:W3CDTF">2023-12-05T13:11:00Z</dcterms:created>
  <dcterms:modified xsi:type="dcterms:W3CDTF">2023-12-06T16:39:00Z</dcterms:modified>
</cp:coreProperties>
</file>