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F5B" w:rsidRPr="00164F5B" w:rsidRDefault="00164F5B" w:rsidP="00164F5B">
      <w:pPr>
        <w:pStyle w:val="Bodytext20"/>
        <w:shd w:val="clear" w:color="auto" w:fill="auto"/>
        <w:ind w:left="3400" w:right="54"/>
        <w:jc w:val="right"/>
        <w:rPr>
          <w:rStyle w:val="Bodytext2105pt"/>
          <w:b/>
          <w:bCs/>
          <w:i/>
        </w:rPr>
      </w:pPr>
      <w:r w:rsidRPr="00164F5B">
        <w:rPr>
          <w:rStyle w:val="Bodytext2105pt"/>
          <w:b/>
          <w:bCs/>
          <w:i/>
        </w:rPr>
        <w:t>Проект договору</w:t>
      </w:r>
    </w:p>
    <w:p w:rsidR="00C6124D" w:rsidRDefault="008064B5" w:rsidP="00526F80">
      <w:pPr>
        <w:pStyle w:val="Bodytext20"/>
        <w:shd w:val="clear" w:color="auto" w:fill="auto"/>
        <w:ind w:left="3400" w:right="3460"/>
        <w:jc w:val="center"/>
        <w:rPr>
          <w:rStyle w:val="Bodytext2105pt"/>
          <w:b/>
          <w:bCs/>
        </w:rPr>
      </w:pPr>
      <w:r>
        <w:rPr>
          <w:rStyle w:val="Bodytext2105pt"/>
          <w:b/>
          <w:bCs/>
        </w:rPr>
        <w:t>ДОГОВІР №</w:t>
      </w:r>
    </w:p>
    <w:p w:rsidR="00E857E4" w:rsidRDefault="008064B5">
      <w:pPr>
        <w:pStyle w:val="Bodytext20"/>
        <w:shd w:val="clear" w:color="auto" w:fill="auto"/>
        <w:ind w:left="3400" w:right="3460"/>
        <w:rPr>
          <w:rStyle w:val="Bodytext2105pt"/>
          <w:b/>
          <w:bCs/>
          <w:lang w:eastAsia="en-US" w:bidi="en-US"/>
        </w:rPr>
      </w:pPr>
      <w:r>
        <w:rPr>
          <w:rStyle w:val="Bodytext2105pt"/>
          <w:b/>
          <w:bCs/>
        </w:rPr>
        <w:t xml:space="preserve">через систему </w:t>
      </w:r>
      <w:proofErr w:type="spellStart"/>
      <w:r>
        <w:rPr>
          <w:rStyle w:val="Bodytext2105pt"/>
          <w:b/>
          <w:bCs/>
          <w:lang w:val="en-US" w:eastAsia="en-US" w:bidi="en-US"/>
        </w:rPr>
        <w:t>Prozorro</w:t>
      </w:r>
      <w:proofErr w:type="spellEnd"/>
      <w:r w:rsidRPr="00C6124D">
        <w:rPr>
          <w:rStyle w:val="Bodytext2105pt"/>
          <w:b/>
          <w:bCs/>
          <w:lang w:val="ru-RU" w:eastAsia="en-US" w:bidi="en-US"/>
        </w:rPr>
        <w:t xml:space="preserve"> </w:t>
      </w:r>
      <w:r w:rsidR="00526F80">
        <w:rPr>
          <w:rStyle w:val="Bodytext2105pt"/>
          <w:b/>
          <w:bCs/>
        </w:rPr>
        <w:t>–</w:t>
      </w:r>
      <w:r>
        <w:rPr>
          <w:rStyle w:val="Bodytext2105pt"/>
          <w:b/>
          <w:bCs/>
        </w:rPr>
        <w:t xml:space="preserve"> </w:t>
      </w:r>
      <w:r>
        <w:rPr>
          <w:rStyle w:val="Bodytext2105pt"/>
          <w:b/>
          <w:bCs/>
          <w:lang w:val="en-US" w:eastAsia="en-US" w:bidi="en-US"/>
        </w:rPr>
        <w:t>Market</w:t>
      </w:r>
      <w:bookmarkStart w:id="0" w:name="_GoBack"/>
      <w:bookmarkEnd w:id="0"/>
    </w:p>
    <w:p w:rsidR="00526F80" w:rsidRPr="00526F80" w:rsidRDefault="00526F80">
      <w:pPr>
        <w:pStyle w:val="Bodytext20"/>
        <w:shd w:val="clear" w:color="auto" w:fill="auto"/>
        <w:ind w:left="3400" w:right="3460"/>
      </w:pPr>
    </w:p>
    <w:p w:rsidR="00E857E4" w:rsidRDefault="008064B5">
      <w:pPr>
        <w:pStyle w:val="1"/>
        <w:framePr w:h="211" w:wrap="around" w:vAnchor="text" w:hAnchor="margin" w:x="215" w:y="107"/>
        <w:shd w:val="clear" w:color="auto" w:fill="auto"/>
        <w:spacing w:before="0" w:line="190" w:lineRule="exact"/>
        <w:ind w:left="100"/>
        <w:jc w:val="left"/>
      </w:pPr>
      <w:r>
        <w:rPr>
          <w:rStyle w:val="BodytextSpacing0ptExact"/>
          <w:spacing w:val="0"/>
        </w:rPr>
        <w:t>смт Глибока</w:t>
      </w:r>
    </w:p>
    <w:p w:rsidR="00E857E4" w:rsidRDefault="00C6124D">
      <w:pPr>
        <w:pStyle w:val="Bodytext20"/>
        <w:shd w:val="clear" w:color="auto" w:fill="auto"/>
        <w:spacing w:after="258" w:line="210" w:lineRule="exact"/>
        <w:jc w:val="right"/>
        <w:rPr>
          <w:rStyle w:val="Bodytext2105pt"/>
          <w:b/>
          <w:bCs/>
        </w:rPr>
      </w:pPr>
      <w:r>
        <w:rPr>
          <w:rStyle w:val="Bodytext2105pt"/>
          <w:b/>
          <w:bCs/>
        </w:rPr>
        <w:t xml:space="preserve">«____» _____________ 2024 </w:t>
      </w:r>
      <w:r w:rsidR="008064B5">
        <w:rPr>
          <w:rStyle w:val="Bodytext2105pt"/>
          <w:b/>
          <w:bCs/>
        </w:rPr>
        <w:t>року</w:t>
      </w:r>
    </w:p>
    <w:p w:rsidR="00E857E4" w:rsidRDefault="008064B5">
      <w:pPr>
        <w:pStyle w:val="1"/>
        <w:shd w:val="clear" w:color="auto" w:fill="auto"/>
        <w:spacing w:before="0"/>
        <w:ind w:left="140" w:right="180" w:firstLine="420"/>
      </w:pPr>
      <w:r>
        <w:rPr>
          <w:rStyle w:val="Bodytext105ptBold"/>
        </w:rPr>
        <w:t xml:space="preserve">Комунальне некомерційне підприємство «Глибоцький районний центр первинно медико-санітарної допомоги» </w:t>
      </w:r>
      <w:r>
        <w:rPr>
          <w:rStyle w:val="Bodytext105pt"/>
        </w:rPr>
        <w:t xml:space="preserve">код ЄДРПОУ 36751712 (далі скорочено - </w:t>
      </w:r>
      <w:r>
        <w:rPr>
          <w:rStyle w:val="Bodytext105ptBold"/>
        </w:rPr>
        <w:t xml:space="preserve">КНП Глибоцький РІ ПМСД), </w:t>
      </w:r>
      <w:r>
        <w:rPr>
          <w:rStyle w:val="Bodytext105pt"/>
        </w:rPr>
        <w:t xml:space="preserve">яке надалі іменується </w:t>
      </w:r>
      <w:r>
        <w:rPr>
          <w:rStyle w:val="Bodytext105ptBold"/>
        </w:rPr>
        <w:t xml:space="preserve">Замовник, </w:t>
      </w:r>
      <w:r>
        <w:rPr>
          <w:rStyle w:val="Bodytext105pt"/>
        </w:rPr>
        <w:t xml:space="preserve">в особі директора </w:t>
      </w:r>
      <w:proofErr w:type="spellStart"/>
      <w:r>
        <w:rPr>
          <w:rStyle w:val="Bodytext105pt"/>
        </w:rPr>
        <w:t>Ватричук</w:t>
      </w:r>
      <w:proofErr w:type="spellEnd"/>
      <w:r>
        <w:rPr>
          <w:rStyle w:val="Bodytext105pt"/>
        </w:rPr>
        <w:t xml:space="preserve"> Анжел</w:t>
      </w:r>
      <w:r w:rsidR="00C6124D">
        <w:rPr>
          <w:rStyle w:val="Bodytext105pt"/>
        </w:rPr>
        <w:t>и</w:t>
      </w:r>
      <w:r>
        <w:rPr>
          <w:rStyle w:val="Bodytext105pt"/>
        </w:rPr>
        <w:t xml:space="preserve"> Михайлівни, що діє на підставі Статут, з однієї сторони, та</w:t>
      </w:r>
    </w:p>
    <w:p w:rsidR="00E857E4" w:rsidRDefault="00C6124D">
      <w:pPr>
        <w:pStyle w:val="1"/>
        <w:shd w:val="clear" w:color="auto" w:fill="auto"/>
        <w:spacing w:before="0" w:after="176" w:line="259" w:lineRule="exact"/>
        <w:ind w:left="140" w:right="180" w:firstLine="420"/>
      </w:pPr>
      <w:r>
        <w:rPr>
          <w:rStyle w:val="Bodytext105ptBold"/>
        </w:rPr>
        <w:t>__________________________________________________________________________________________</w:t>
      </w:r>
      <w:r w:rsidR="008064B5">
        <w:rPr>
          <w:rStyle w:val="Bodytext105ptBold"/>
          <w:lang w:val="ru-RU" w:eastAsia="ru-RU" w:bidi="ru-RU"/>
        </w:rPr>
        <w:t xml:space="preserve">, </w:t>
      </w:r>
      <w:r w:rsidR="008064B5">
        <w:rPr>
          <w:rStyle w:val="Bodytext105pt"/>
        </w:rPr>
        <w:t xml:space="preserve">яке надалі </w:t>
      </w:r>
      <w:proofErr w:type="spellStart"/>
      <w:r w:rsidR="008064B5">
        <w:rPr>
          <w:rStyle w:val="Bodytext105pt"/>
        </w:rPr>
        <w:t>іменуєтьс</w:t>
      </w:r>
      <w:proofErr w:type="spellEnd"/>
      <w:r w:rsidR="008064B5">
        <w:rPr>
          <w:rStyle w:val="Bodytext105pt"/>
        </w:rPr>
        <w:t xml:space="preserve">: </w:t>
      </w:r>
      <w:r w:rsidR="008064B5">
        <w:rPr>
          <w:rStyle w:val="Bodytext105ptBold"/>
        </w:rPr>
        <w:t>Постачальник</w:t>
      </w:r>
      <w:r w:rsidR="0001753A">
        <w:rPr>
          <w:rStyle w:val="Bodytext105ptBold"/>
        </w:rPr>
        <w:t>\</w:t>
      </w:r>
      <w:r w:rsidR="0001753A">
        <w:rPr>
          <w:rStyle w:val="Bodytext105pt"/>
          <w:b/>
        </w:rPr>
        <w:t>Учасник</w:t>
      </w:r>
      <w:r w:rsidR="008064B5">
        <w:rPr>
          <w:rStyle w:val="Bodytext105ptBold"/>
        </w:rPr>
        <w:t xml:space="preserve">, </w:t>
      </w:r>
      <w:r w:rsidR="008064B5">
        <w:rPr>
          <w:rStyle w:val="Bodytext105pt"/>
        </w:rPr>
        <w:t xml:space="preserve">в особі </w:t>
      </w:r>
      <w:r>
        <w:rPr>
          <w:rStyle w:val="Bodytext105pt"/>
        </w:rPr>
        <w:t>_______________________________________</w:t>
      </w:r>
      <w:r w:rsidR="008064B5">
        <w:rPr>
          <w:rStyle w:val="Bodytext105ptBold"/>
        </w:rPr>
        <w:t xml:space="preserve">, </w:t>
      </w:r>
      <w:r w:rsidR="008064B5">
        <w:rPr>
          <w:rStyle w:val="Bodytext105pt"/>
        </w:rPr>
        <w:t xml:space="preserve">що діє на підставі </w:t>
      </w:r>
      <w:r>
        <w:rPr>
          <w:rStyle w:val="Bodytext105pt"/>
        </w:rPr>
        <w:t>____________________</w:t>
      </w:r>
      <w:r w:rsidR="008064B5">
        <w:rPr>
          <w:rStyle w:val="Bodytext105pt"/>
        </w:rPr>
        <w:t xml:space="preserve">, з іншої сторони, далі при згадуванні разом іменуються - </w:t>
      </w:r>
      <w:r w:rsidR="008064B5">
        <w:rPr>
          <w:rStyle w:val="Bodytext105ptBold"/>
        </w:rPr>
        <w:t xml:space="preserve">Сторони, </w:t>
      </w:r>
      <w:r w:rsidR="008064B5">
        <w:rPr>
          <w:rStyle w:val="Bodytext105pt"/>
        </w:rPr>
        <w:t xml:space="preserve">а кожен окремо - </w:t>
      </w:r>
      <w:r w:rsidR="008064B5">
        <w:rPr>
          <w:rStyle w:val="Bodytext105ptBold"/>
        </w:rPr>
        <w:t xml:space="preserve">Сторона, </w:t>
      </w:r>
      <w:r w:rsidR="008064B5">
        <w:rPr>
          <w:rStyle w:val="Bodytext105pt"/>
        </w:rPr>
        <w:t xml:space="preserve">уклали даний Договір (далі скорочено - </w:t>
      </w:r>
      <w:r w:rsidR="008064B5">
        <w:rPr>
          <w:rStyle w:val="Bodytext105ptBold"/>
        </w:rPr>
        <w:t xml:space="preserve">Договір) </w:t>
      </w:r>
      <w:r w:rsidR="008064B5">
        <w:rPr>
          <w:rStyle w:val="Bodytext105pt"/>
        </w:rPr>
        <w:t>про наступне</w:t>
      </w:r>
    </w:p>
    <w:p w:rsidR="00E857E4" w:rsidRDefault="008064B5">
      <w:pPr>
        <w:pStyle w:val="Bodytext20"/>
        <w:shd w:val="clear" w:color="auto" w:fill="auto"/>
        <w:spacing w:line="264" w:lineRule="exact"/>
        <w:ind w:left="3760"/>
        <w:jc w:val="both"/>
      </w:pPr>
      <w:r>
        <w:rPr>
          <w:rStyle w:val="Bodytext2105pt"/>
          <w:b/>
          <w:bCs/>
        </w:rPr>
        <w:t>ВИЗНАЧЕННЯ ТЕРМІНІВ:</w:t>
      </w:r>
    </w:p>
    <w:p w:rsidR="00E857E4" w:rsidRDefault="008064B5">
      <w:pPr>
        <w:pStyle w:val="1"/>
        <w:shd w:val="clear" w:color="auto" w:fill="auto"/>
        <w:spacing w:before="0" w:line="264" w:lineRule="exact"/>
        <w:ind w:left="140" w:right="180" w:firstLine="420"/>
      </w:pPr>
      <w:r>
        <w:rPr>
          <w:rStyle w:val="Bodytext105ptBold"/>
        </w:rPr>
        <w:t xml:space="preserve">Постачальник </w:t>
      </w:r>
      <w:r>
        <w:rPr>
          <w:rStyle w:val="Bodytext105pt"/>
        </w:rPr>
        <w:t xml:space="preserve">- суб’єкт господарської діяльності, який діє відповідно де законодавства України, є платником </w:t>
      </w:r>
      <w:r w:rsidR="00C6124D">
        <w:rPr>
          <w:rStyle w:val="Bodytext105pt"/>
        </w:rPr>
        <w:t>_____________________________</w:t>
      </w:r>
      <w:r>
        <w:rPr>
          <w:rStyle w:val="Bodytext105pt"/>
        </w:rPr>
        <w:t xml:space="preserve">, здійснює торгівлю нафтопродуктами (далі - </w:t>
      </w:r>
      <w:r>
        <w:rPr>
          <w:rStyle w:val="Bodytext105ptBold"/>
        </w:rPr>
        <w:t xml:space="preserve">Товар </w:t>
      </w:r>
      <w:r>
        <w:rPr>
          <w:rStyle w:val="Bodytext105pt"/>
        </w:rPr>
        <w:t xml:space="preserve">та/або </w:t>
      </w:r>
      <w:r>
        <w:rPr>
          <w:rStyle w:val="Bodytext105ptBold"/>
        </w:rPr>
        <w:t>Пальне</w:t>
      </w:r>
      <w:r w:rsidR="00C6124D">
        <w:rPr>
          <w:rStyle w:val="Bodytext105ptBold"/>
        </w:rPr>
        <w:t>)</w:t>
      </w:r>
      <w:r>
        <w:rPr>
          <w:rStyle w:val="Bodytext105ptBold"/>
        </w:rPr>
        <w:t>,</w:t>
      </w:r>
    </w:p>
    <w:p w:rsidR="00E857E4" w:rsidRDefault="008064B5">
      <w:pPr>
        <w:pStyle w:val="1"/>
        <w:shd w:val="clear" w:color="auto" w:fill="auto"/>
        <w:spacing w:before="0" w:line="264" w:lineRule="exact"/>
        <w:ind w:left="140" w:right="180" w:firstLine="420"/>
      </w:pPr>
      <w:r>
        <w:rPr>
          <w:rStyle w:val="Bodytext105ptBold"/>
        </w:rPr>
        <w:t xml:space="preserve">Замовник </w:t>
      </w:r>
      <w:r>
        <w:rPr>
          <w:rStyle w:val="Bodytext105pt"/>
        </w:rPr>
        <w:t>- суб’єкт господарської діяльності, який закуповує нафтопродукти лише для власних потреб без мети комерційної діяльності, та є платником податку на додану вартість.</w:t>
      </w:r>
    </w:p>
    <w:p w:rsidR="00E857E4" w:rsidRDefault="008064B5">
      <w:pPr>
        <w:pStyle w:val="1"/>
        <w:shd w:val="clear" w:color="auto" w:fill="auto"/>
        <w:spacing w:before="0" w:line="259" w:lineRule="exact"/>
        <w:ind w:left="140" w:right="180" w:firstLine="420"/>
      </w:pPr>
      <w:r>
        <w:rPr>
          <w:rStyle w:val="Bodytext105ptBold"/>
        </w:rPr>
        <w:t xml:space="preserve">Картка </w:t>
      </w:r>
      <w:r>
        <w:rPr>
          <w:rStyle w:val="Bodytext105pt"/>
        </w:rPr>
        <w:t xml:space="preserve">(надалі - </w:t>
      </w:r>
      <w:r>
        <w:rPr>
          <w:rStyle w:val="Bodytext105ptBold"/>
        </w:rPr>
        <w:t xml:space="preserve">Дозвільний документ </w:t>
      </w:r>
      <w:r>
        <w:rPr>
          <w:rStyle w:val="Bodytext105pt"/>
        </w:rPr>
        <w:t xml:space="preserve">та/або </w:t>
      </w:r>
      <w:r>
        <w:rPr>
          <w:rStyle w:val="Bodytext105ptBold"/>
        </w:rPr>
        <w:t xml:space="preserve">Талон) </w:t>
      </w:r>
      <w:r>
        <w:rPr>
          <w:rStyle w:val="Bodytext105pt"/>
        </w:rPr>
        <w:t xml:space="preserve">- документ, на підставі </w:t>
      </w:r>
      <w:r>
        <w:rPr>
          <w:rStyle w:val="Bodytext105ptBold"/>
        </w:rPr>
        <w:t xml:space="preserve">якого </w:t>
      </w:r>
      <w:r>
        <w:rPr>
          <w:rStyle w:val="Bodytext105pt"/>
        </w:rPr>
        <w:t xml:space="preserve">здійснюється відпуск </w:t>
      </w:r>
      <w:r>
        <w:rPr>
          <w:rStyle w:val="Bodytext105ptBold"/>
        </w:rPr>
        <w:t xml:space="preserve">Пального/Товару </w:t>
      </w:r>
      <w:r>
        <w:rPr>
          <w:rStyle w:val="Bodytext105pt"/>
        </w:rPr>
        <w:t xml:space="preserve">на АЗС. </w:t>
      </w:r>
      <w:r>
        <w:rPr>
          <w:rStyle w:val="Bodytext105ptBold"/>
        </w:rPr>
        <w:t xml:space="preserve">Картка (Дозвільний документ </w:t>
      </w:r>
      <w:r>
        <w:rPr>
          <w:rStyle w:val="Bodytext105pt"/>
        </w:rPr>
        <w:t xml:space="preserve">та/або </w:t>
      </w:r>
      <w:r>
        <w:rPr>
          <w:rStyle w:val="Bodytext105ptBold"/>
        </w:rPr>
        <w:t xml:space="preserve">Талон) </w:t>
      </w:r>
      <w:r>
        <w:rPr>
          <w:rStyle w:val="Bodytext105pt"/>
        </w:rPr>
        <w:t xml:space="preserve">надає </w:t>
      </w:r>
      <w:r>
        <w:rPr>
          <w:rStyle w:val="Bodytext105ptBold"/>
        </w:rPr>
        <w:t xml:space="preserve">Замовнику </w:t>
      </w:r>
      <w:r>
        <w:rPr>
          <w:rStyle w:val="Bodytext105pt"/>
        </w:rPr>
        <w:t xml:space="preserve">лише право отримати </w:t>
      </w:r>
      <w:r>
        <w:rPr>
          <w:rStyle w:val="Bodytext105ptBold"/>
        </w:rPr>
        <w:t xml:space="preserve">Пальне/Товар </w:t>
      </w:r>
      <w:r>
        <w:rPr>
          <w:rStyle w:val="Bodytext105pt"/>
        </w:rPr>
        <w:t xml:space="preserve">у визначеній </w:t>
      </w:r>
      <w:r>
        <w:rPr>
          <w:rStyle w:val="Bodytext105ptBold"/>
        </w:rPr>
        <w:t xml:space="preserve">Специфікацією </w:t>
      </w:r>
      <w:r>
        <w:rPr>
          <w:rStyle w:val="Bodytext105pt"/>
        </w:rPr>
        <w:t xml:space="preserve">(наявна в п. 1.2. Договору) кількості та номенклатурі. </w:t>
      </w:r>
      <w:r>
        <w:rPr>
          <w:rStyle w:val="Bodytext105ptBold"/>
        </w:rPr>
        <w:t xml:space="preserve">Картка (Дозвільний документ </w:t>
      </w:r>
      <w:r>
        <w:rPr>
          <w:rStyle w:val="Bodytext105pt"/>
        </w:rPr>
        <w:t xml:space="preserve">та/або </w:t>
      </w:r>
      <w:r>
        <w:rPr>
          <w:rStyle w:val="Bodytext105ptBold"/>
        </w:rPr>
        <w:t xml:space="preserve">Талон) </w:t>
      </w:r>
      <w:r>
        <w:rPr>
          <w:rStyle w:val="Bodytext105pt"/>
        </w:rPr>
        <w:t xml:space="preserve">не є платіжним документом, що підтверджує оплату </w:t>
      </w:r>
      <w:r>
        <w:rPr>
          <w:rStyle w:val="Bodytext105ptBold"/>
        </w:rPr>
        <w:t xml:space="preserve">Пального/Товару. </w:t>
      </w:r>
      <w:r>
        <w:rPr>
          <w:rStyle w:val="Bodytext105pt"/>
        </w:rPr>
        <w:t xml:space="preserve">Замовник після отримання </w:t>
      </w:r>
      <w:r>
        <w:rPr>
          <w:rStyle w:val="Bodytext105ptBold"/>
        </w:rPr>
        <w:t xml:space="preserve">Дозвільних документів </w:t>
      </w:r>
      <w:r>
        <w:rPr>
          <w:rStyle w:val="Bodytext105pt"/>
        </w:rPr>
        <w:t xml:space="preserve">від </w:t>
      </w:r>
      <w:r>
        <w:rPr>
          <w:rStyle w:val="Bodytext105ptBold"/>
        </w:rPr>
        <w:t xml:space="preserve">Постачальника </w:t>
      </w:r>
      <w:r>
        <w:rPr>
          <w:rStyle w:val="Bodytext105pt"/>
        </w:rPr>
        <w:t xml:space="preserve">самостійно визначає умови їх обліку, зберігання та використання. Ризики втрати </w:t>
      </w:r>
      <w:r>
        <w:rPr>
          <w:rStyle w:val="Bodytext105ptBold"/>
        </w:rPr>
        <w:t xml:space="preserve">Карток/Талонів </w:t>
      </w:r>
      <w:r>
        <w:rPr>
          <w:rStyle w:val="Bodytext105pt"/>
        </w:rPr>
        <w:t>шляхом їх пошкодження, знищення, викрадення після їх отримання несе Замовник..</w:t>
      </w:r>
    </w:p>
    <w:p w:rsidR="00E857E4" w:rsidRDefault="008064B5">
      <w:pPr>
        <w:pStyle w:val="1"/>
        <w:shd w:val="clear" w:color="auto" w:fill="auto"/>
        <w:spacing w:before="0" w:after="180" w:line="259" w:lineRule="exact"/>
        <w:ind w:left="140" w:right="180" w:firstLine="420"/>
      </w:pPr>
      <w:r>
        <w:rPr>
          <w:rStyle w:val="Bodytext105ptBold"/>
        </w:rPr>
        <w:t xml:space="preserve">Пальне </w:t>
      </w:r>
      <w:r>
        <w:rPr>
          <w:rStyle w:val="Bodytext105pt"/>
        </w:rPr>
        <w:t xml:space="preserve">та/або </w:t>
      </w:r>
      <w:r>
        <w:rPr>
          <w:rStyle w:val="Bodytext105ptBold"/>
        </w:rPr>
        <w:t xml:space="preserve">Товар </w:t>
      </w:r>
      <w:r>
        <w:rPr>
          <w:rStyle w:val="Bodytext105pt"/>
        </w:rPr>
        <w:t xml:space="preserve">- паливно-мастильні матеріали та/або газ скраплений нафтовий, які </w:t>
      </w:r>
      <w:r w:rsidR="00D91F34" w:rsidRPr="00D91F34">
        <w:rPr>
          <w:b/>
          <w:bCs/>
          <w:sz w:val="21"/>
          <w:szCs w:val="21"/>
        </w:rPr>
        <w:t>Замовник</w:t>
      </w:r>
      <w:r>
        <w:rPr>
          <w:rStyle w:val="Bodytext105ptBold"/>
        </w:rPr>
        <w:t xml:space="preserve"> </w:t>
      </w:r>
      <w:r>
        <w:rPr>
          <w:rStyle w:val="Bodytext105pt"/>
        </w:rPr>
        <w:t xml:space="preserve">має право отримати відповідно до умов цього </w:t>
      </w:r>
      <w:r>
        <w:rPr>
          <w:rStyle w:val="Bodytext105ptBold"/>
        </w:rPr>
        <w:t>Договору.</w:t>
      </w:r>
    </w:p>
    <w:p w:rsidR="00E857E4" w:rsidRDefault="00D91F34" w:rsidP="00D91F34">
      <w:pPr>
        <w:pStyle w:val="Bodytext20"/>
        <w:shd w:val="clear" w:color="auto" w:fill="auto"/>
        <w:tabs>
          <w:tab w:val="left" w:pos="5104"/>
        </w:tabs>
        <w:spacing w:line="259" w:lineRule="exact"/>
        <w:jc w:val="center"/>
      </w:pPr>
      <w:r>
        <w:rPr>
          <w:rStyle w:val="Bodytext2105pt"/>
          <w:b/>
          <w:bCs/>
        </w:rPr>
        <w:t xml:space="preserve">1. </w:t>
      </w:r>
      <w:r w:rsidR="008064B5">
        <w:rPr>
          <w:rStyle w:val="Bodytext2105pt"/>
          <w:b/>
          <w:bCs/>
        </w:rPr>
        <w:t>ПРЕДМЕТ ДОГОВОРУ</w:t>
      </w:r>
    </w:p>
    <w:p w:rsidR="00E91A6C" w:rsidRPr="00E91A6C" w:rsidRDefault="00E91A6C" w:rsidP="00E91A6C">
      <w:pPr>
        <w:pStyle w:val="Bodytext20"/>
        <w:numPr>
          <w:ilvl w:val="1"/>
          <w:numId w:val="1"/>
        </w:numPr>
        <w:shd w:val="clear" w:color="auto" w:fill="auto"/>
        <w:tabs>
          <w:tab w:val="left" w:pos="1076"/>
        </w:tabs>
        <w:spacing w:line="259" w:lineRule="exact"/>
        <w:ind w:left="140" w:right="180" w:firstLine="420"/>
        <w:jc w:val="both"/>
        <w:rPr>
          <w:rStyle w:val="Bodytext2105pt"/>
          <w:b/>
          <w:bCs/>
          <w:sz w:val="20"/>
          <w:szCs w:val="20"/>
        </w:rPr>
      </w:pPr>
      <w:r>
        <w:rPr>
          <w:rStyle w:val="Bodytext2105pt"/>
          <w:bCs/>
          <w:sz w:val="20"/>
          <w:szCs w:val="20"/>
        </w:rPr>
        <w:t xml:space="preserve">Найменування предмету закупівлі - </w:t>
      </w:r>
      <w:r w:rsidRPr="00E91A6C">
        <w:rPr>
          <w:rStyle w:val="Bodytext2105pt"/>
          <w:bCs/>
          <w:sz w:val="20"/>
          <w:szCs w:val="20"/>
        </w:rPr>
        <w:t>Бензин А-95 (Євро 5), картка, 1л, Дизельне паливо (Євро 5), картка, 1л</w:t>
      </w:r>
      <w:r>
        <w:rPr>
          <w:rStyle w:val="Bodytext2105pt"/>
          <w:bCs/>
          <w:sz w:val="20"/>
          <w:szCs w:val="20"/>
        </w:rPr>
        <w:t xml:space="preserve"> за кодом ДК 021:2015 </w:t>
      </w:r>
      <w:r w:rsidRPr="00E91A6C">
        <w:rPr>
          <w:rStyle w:val="Bodytext2105pt"/>
          <w:bCs/>
          <w:sz w:val="20"/>
          <w:szCs w:val="20"/>
        </w:rPr>
        <w:t>09130000-9 - Нафта і дистиляти</w:t>
      </w:r>
      <w:r>
        <w:rPr>
          <w:rStyle w:val="Bodytext2105pt"/>
          <w:bCs/>
          <w:sz w:val="20"/>
          <w:szCs w:val="20"/>
        </w:rPr>
        <w:t>.</w:t>
      </w:r>
    </w:p>
    <w:p w:rsidR="00E857E4" w:rsidRDefault="008064B5">
      <w:pPr>
        <w:pStyle w:val="Bodytext20"/>
        <w:numPr>
          <w:ilvl w:val="1"/>
          <w:numId w:val="1"/>
        </w:numPr>
        <w:shd w:val="clear" w:color="auto" w:fill="auto"/>
        <w:tabs>
          <w:tab w:val="left" w:pos="1076"/>
        </w:tabs>
        <w:spacing w:line="259" w:lineRule="exact"/>
        <w:ind w:left="140" w:right="180" w:firstLine="420"/>
        <w:jc w:val="both"/>
      </w:pPr>
      <w:r>
        <w:rPr>
          <w:rStyle w:val="Bodytext2105pt"/>
          <w:b/>
          <w:bCs/>
        </w:rPr>
        <w:t xml:space="preserve">Постачальник </w:t>
      </w:r>
      <w:r>
        <w:rPr>
          <w:rStyle w:val="Bodytext2105ptNotBold"/>
        </w:rPr>
        <w:t xml:space="preserve">зобов'язується передати у власність </w:t>
      </w:r>
      <w:r>
        <w:rPr>
          <w:rStyle w:val="Bodytext2105pt"/>
          <w:b/>
          <w:bCs/>
        </w:rPr>
        <w:t xml:space="preserve">Замовнику Картки/Талони </w:t>
      </w:r>
      <w:r>
        <w:rPr>
          <w:rStyle w:val="Bodytext2105ptNotBold"/>
        </w:rPr>
        <w:t xml:space="preserve">для отримання </w:t>
      </w:r>
      <w:r>
        <w:rPr>
          <w:rStyle w:val="Bodytext2105pt"/>
          <w:b/>
          <w:bCs/>
        </w:rPr>
        <w:t xml:space="preserve">Товару/Пального </w:t>
      </w:r>
      <w:r>
        <w:rPr>
          <w:rStyle w:val="Bodytext2105ptNotBold"/>
        </w:rPr>
        <w:t xml:space="preserve">у визначений </w:t>
      </w:r>
      <w:r>
        <w:rPr>
          <w:rStyle w:val="Bodytext2105pt"/>
          <w:b/>
          <w:bCs/>
        </w:rPr>
        <w:t xml:space="preserve">Специфікацією </w:t>
      </w:r>
      <w:r>
        <w:rPr>
          <w:rStyle w:val="Bodytext2105ptNotBold"/>
        </w:rPr>
        <w:t xml:space="preserve">п. 1.2 </w:t>
      </w:r>
      <w:r>
        <w:rPr>
          <w:rStyle w:val="Bodytext2105pt"/>
          <w:b/>
          <w:bCs/>
        </w:rPr>
        <w:t>Договору</w:t>
      </w:r>
    </w:p>
    <w:p w:rsidR="00D91F34" w:rsidRDefault="008064B5" w:rsidP="00D91F34">
      <w:pPr>
        <w:pStyle w:val="1"/>
        <w:shd w:val="clear" w:color="auto" w:fill="auto"/>
        <w:spacing w:before="0" w:line="259" w:lineRule="exact"/>
        <w:ind w:left="140" w:right="180"/>
      </w:pPr>
      <w:r>
        <w:rPr>
          <w:rStyle w:val="Bodytext105pt"/>
        </w:rPr>
        <w:t xml:space="preserve">номенклатурі та кількості, а </w:t>
      </w:r>
      <w:r>
        <w:rPr>
          <w:rStyle w:val="Bodytext105ptBold"/>
        </w:rPr>
        <w:t xml:space="preserve">Замовник </w:t>
      </w:r>
      <w:r>
        <w:rPr>
          <w:rStyle w:val="Bodytext105pt"/>
        </w:rPr>
        <w:t xml:space="preserve">зобов’язується прийняти й оплатити такий </w:t>
      </w:r>
      <w:r>
        <w:rPr>
          <w:rStyle w:val="Bodytext105ptBold"/>
        </w:rPr>
        <w:t xml:space="preserve">Товар/Пальне </w:t>
      </w:r>
      <w:r>
        <w:rPr>
          <w:rStyle w:val="Bodytext105pt"/>
        </w:rPr>
        <w:t xml:space="preserve">на умовах, викладених у </w:t>
      </w:r>
      <w:r>
        <w:rPr>
          <w:rStyle w:val="Bodytext105ptBold"/>
        </w:rPr>
        <w:t>Договорі.</w:t>
      </w:r>
    </w:p>
    <w:p w:rsidR="00E857E4" w:rsidRDefault="00D91F34" w:rsidP="00D91F34">
      <w:pPr>
        <w:pStyle w:val="1"/>
        <w:shd w:val="clear" w:color="auto" w:fill="auto"/>
        <w:spacing w:before="0" w:line="259" w:lineRule="exact"/>
        <w:ind w:left="140" w:right="180" w:firstLine="427"/>
      </w:pPr>
      <w:r>
        <w:t xml:space="preserve">1.2 </w:t>
      </w:r>
      <w:r w:rsidR="008064B5">
        <w:rPr>
          <w:rStyle w:val="Bodytext105pt"/>
        </w:rPr>
        <w:t xml:space="preserve">Товар, що підлягає постачанню, наведені нижче у </w:t>
      </w:r>
      <w:r w:rsidR="008064B5">
        <w:rPr>
          <w:rStyle w:val="Bodytext105ptBold"/>
        </w:rPr>
        <w:t>Специфікації:</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8"/>
        <w:gridCol w:w="3485"/>
        <w:gridCol w:w="1248"/>
        <w:gridCol w:w="1267"/>
        <w:gridCol w:w="1411"/>
        <w:gridCol w:w="2022"/>
      </w:tblGrid>
      <w:tr w:rsidR="00E857E4" w:rsidTr="00526F80">
        <w:trPr>
          <w:trHeight w:hRule="exact" w:val="816"/>
          <w:jc w:val="center"/>
        </w:trPr>
        <w:tc>
          <w:tcPr>
            <w:tcW w:w="768" w:type="dxa"/>
            <w:tcBorders>
              <w:top w:val="single" w:sz="4" w:space="0" w:color="auto"/>
              <w:left w:val="single" w:sz="4" w:space="0" w:color="auto"/>
            </w:tcBorders>
            <w:shd w:val="clear" w:color="auto" w:fill="FFFFFF"/>
            <w:vAlign w:val="center"/>
          </w:tcPr>
          <w:p w:rsidR="00E857E4" w:rsidRDefault="008064B5" w:rsidP="00D91F34">
            <w:pPr>
              <w:pStyle w:val="1"/>
              <w:shd w:val="clear" w:color="auto" w:fill="auto"/>
              <w:spacing w:before="0" w:after="60" w:line="210" w:lineRule="exact"/>
              <w:ind w:left="260"/>
              <w:jc w:val="left"/>
            </w:pPr>
            <w:r>
              <w:rPr>
                <w:rStyle w:val="Bodytext105pt"/>
              </w:rPr>
              <w:t>№</w:t>
            </w:r>
          </w:p>
          <w:p w:rsidR="00E857E4" w:rsidRDefault="008064B5" w:rsidP="00D91F34">
            <w:pPr>
              <w:pStyle w:val="1"/>
              <w:shd w:val="clear" w:color="auto" w:fill="auto"/>
              <w:spacing w:before="60" w:line="210" w:lineRule="exact"/>
              <w:ind w:left="260"/>
              <w:jc w:val="left"/>
            </w:pPr>
            <w:r>
              <w:rPr>
                <w:rStyle w:val="Bodytext105pt"/>
              </w:rPr>
              <w:t>п/п</w:t>
            </w:r>
          </w:p>
        </w:tc>
        <w:tc>
          <w:tcPr>
            <w:tcW w:w="3485" w:type="dxa"/>
            <w:tcBorders>
              <w:top w:val="single" w:sz="4" w:space="0" w:color="auto"/>
              <w:left w:val="single" w:sz="4" w:space="0" w:color="auto"/>
            </w:tcBorders>
            <w:shd w:val="clear" w:color="auto" w:fill="FFFFFF"/>
            <w:vAlign w:val="center"/>
          </w:tcPr>
          <w:p w:rsidR="00E857E4" w:rsidRDefault="008064B5" w:rsidP="00D91F34">
            <w:pPr>
              <w:pStyle w:val="1"/>
              <w:shd w:val="clear" w:color="auto" w:fill="auto"/>
              <w:spacing w:before="0" w:line="210" w:lineRule="exact"/>
              <w:jc w:val="center"/>
            </w:pPr>
            <w:r>
              <w:rPr>
                <w:rStyle w:val="Bodytext105pt"/>
              </w:rPr>
              <w:t>Найменування товару</w:t>
            </w:r>
          </w:p>
        </w:tc>
        <w:tc>
          <w:tcPr>
            <w:tcW w:w="1248" w:type="dxa"/>
            <w:tcBorders>
              <w:top w:val="single" w:sz="4" w:space="0" w:color="auto"/>
              <w:left w:val="single" w:sz="4" w:space="0" w:color="auto"/>
            </w:tcBorders>
            <w:shd w:val="clear" w:color="auto" w:fill="FFFFFF"/>
            <w:vAlign w:val="bottom"/>
          </w:tcPr>
          <w:p w:rsidR="00E857E4" w:rsidRDefault="008064B5" w:rsidP="00D91F34">
            <w:pPr>
              <w:pStyle w:val="1"/>
              <w:shd w:val="clear" w:color="auto" w:fill="auto"/>
              <w:spacing w:before="0" w:after="60" w:line="210" w:lineRule="exact"/>
              <w:jc w:val="center"/>
            </w:pPr>
            <w:r>
              <w:rPr>
                <w:rStyle w:val="Bodytext105pt"/>
              </w:rPr>
              <w:t>Одиниця</w:t>
            </w:r>
          </w:p>
          <w:p w:rsidR="00E857E4" w:rsidRDefault="008064B5" w:rsidP="00D91F34">
            <w:pPr>
              <w:pStyle w:val="1"/>
              <w:shd w:val="clear" w:color="auto" w:fill="auto"/>
              <w:spacing w:before="60" w:line="210" w:lineRule="exact"/>
              <w:jc w:val="center"/>
            </w:pPr>
            <w:r>
              <w:rPr>
                <w:rStyle w:val="Bodytext105pt"/>
              </w:rPr>
              <w:t>виміру</w:t>
            </w:r>
          </w:p>
        </w:tc>
        <w:tc>
          <w:tcPr>
            <w:tcW w:w="1267" w:type="dxa"/>
            <w:tcBorders>
              <w:top w:val="single" w:sz="4" w:space="0" w:color="auto"/>
              <w:left w:val="single" w:sz="4" w:space="0" w:color="auto"/>
            </w:tcBorders>
            <w:shd w:val="clear" w:color="auto" w:fill="FFFFFF"/>
            <w:vAlign w:val="center"/>
          </w:tcPr>
          <w:p w:rsidR="00E857E4" w:rsidRDefault="008064B5" w:rsidP="00D91F34">
            <w:pPr>
              <w:pStyle w:val="1"/>
              <w:shd w:val="clear" w:color="auto" w:fill="auto"/>
              <w:spacing w:before="0" w:line="210" w:lineRule="exact"/>
              <w:jc w:val="center"/>
            </w:pPr>
            <w:r>
              <w:rPr>
                <w:rStyle w:val="Bodytext105pt"/>
              </w:rPr>
              <w:t>Кількість</w:t>
            </w:r>
          </w:p>
        </w:tc>
        <w:tc>
          <w:tcPr>
            <w:tcW w:w="1411" w:type="dxa"/>
            <w:tcBorders>
              <w:top w:val="single" w:sz="4" w:space="0" w:color="auto"/>
              <w:left w:val="single" w:sz="4" w:space="0" w:color="auto"/>
            </w:tcBorders>
            <w:shd w:val="clear" w:color="auto" w:fill="FFFFFF"/>
            <w:vAlign w:val="bottom"/>
          </w:tcPr>
          <w:p w:rsidR="00E857E4" w:rsidRDefault="008064B5" w:rsidP="003E5727">
            <w:pPr>
              <w:pStyle w:val="1"/>
              <w:shd w:val="clear" w:color="auto" w:fill="auto"/>
              <w:spacing w:before="0" w:line="259" w:lineRule="exact"/>
              <w:ind w:left="180" w:firstLine="160"/>
              <w:jc w:val="left"/>
            </w:pPr>
            <w:r>
              <w:rPr>
                <w:rStyle w:val="Bodytext105pt"/>
              </w:rPr>
              <w:t xml:space="preserve">Ціна за одиницю </w:t>
            </w:r>
            <w:r w:rsidR="003E5727">
              <w:rPr>
                <w:rStyle w:val="Bodytext105pt"/>
              </w:rPr>
              <w:t>з</w:t>
            </w:r>
            <w:r>
              <w:rPr>
                <w:rStyle w:val="Bodytext105pt"/>
              </w:rPr>
              <w:t xml:space="preserve"> ПДВ, грн.</w:t>
            </w:r>
          </w:p>
        </w:tc>
        <w:tc>
          <w:tcPr>
            <w:tcW w:w="2022" w:type="dxa"/>
            <w:tcBorders>
              <w:top w:val="single" w:sz="4" w:space="0" w:color="auto"/>
              <w:left w:val="single" w:sz="4" w:space="0" w:color="auto"/>
              <w:right w:val="single" w:sz="4" w:space="0" w:color="auto"/>
            </w:tcBorders>
            <w:shd w:val="clear" w:color="auto" w:fill="FFFFFF"/>
            <w:vAlign w:val="bottom"/>
          </w:tcPr>
          <w:p w:rsidR="00E857E4" w:rsidRDefault="008064B5" w:rsidP="00D91F34">
            <w:pPr>
              <w:pStyle w:val="1"/>
              <w:shd w:val="clear" w:color="auto" w:fill="auto"/>
              <w:spacing w:before="0" w:line="259" w:lineRule="exact"/>
              <w:jc w:val="center"/>
            </w:pPr>
            <w:r>
              <w:rPr>
                <w:rStyle w:val="Bodytext105pt"/>
              </w:rPr>
              <w:t>Загальна сума, з ПДВ , грн.</w:t>
            </w:r>
          </w:p>
        </w:tc>
      </w:tr>
      <w:tr w:rsidR="00E857E4" w:rsidTr="00526F80">
        <w:trPr>
          <w:trHeight w:hRule="exact" w:val="278"/>
          <w:jc w:val="center"/>
        </w:trPr>
        <w:tc>
          <w:tcPr>
            <w:tcW w:w="10201" w:type="dxa"/>
            <w:gridSpan w:val="6"/>
            <w:tcBorders>
              <w:top w:val="single" w:sz="4" w:space="0" w:color="auto"/>
              <w:left w:val="single" w:sz="4" w:space="0" w:color="auto"/>
              <w:right w:val="single" w:sz="4" w:space="0" w:color="auto"/>
            </w:tcBorders>
            <w:shd w:val="clear" w:color="auto" w:fill="FFFFFF"/>
            <w:vAlign w:val="bottom"/>
          </w:tcPr>
          <w:p w:rsidR="00E857E4" w:rsidRDefault="008064B5" w:rsidP="00D91F34">
            <w:pPr>
              <w:pStyle w:val="1"/>
              <w:shd w:val="clear" w:color="auto" w:fill="auto"/>
              <w:spacing w:before="0" w:line="210" w:lineRule="exact"/>
              <w:ind w:left="1900"/>
              <w:jc w:val="left"/>
            </w:pPr>
            <w:r>
              <w:rPr>
                <w:rStyle w:val="Bodytext105ptBold"/>
              </w:rPr>
              <w:t>Код ДК 021:2015: 09130000-9 Нафта і дистиляти</w:t>
            </w:r>
          </w:p>
        </w:tc>
      </w:tr>
      <w:tr w:rsidR="00E857E4" w:rsidTr="00526F80">
        <w:trPr>
          <w:trHeight w:hRule="exact" w:val="590"/>
          <w:jc w:val="center"/>
        </w:trPr>
        <w:tc>
          <w:tcPr>
            <w:tcW w:w="768" w:type="dxa"/>
            <w:tcBorders>
              <w:top w:val="single" w:sz="4" w:space="0" w:color="auto"/>
              <w:left w:val="single" w:sz="4" w:space="0" w:color="auto"/>
              <w:bottom w:val="single" w:sz="4" w:space="0" w:color="auto"/>
            </w:tcBorders>
            <w:shd w:val="clear" w:color="auto" w:fill="FFFFFF"/>
            <w:vAlign w:val="center"/>
          </w:tcPr>
          <w:p w:rsidR="00E857E4" w:rsidRDefault="008064B5" w:rsidP="00D91F34">
            <w:pPr>
              <w:pStyle w:val="1"/>
              <w:shd w:val="clear" w:color="auto" w:fill="auto"/>
              <w:spacing w:before="0" w:line="220" w:lineRule="exact"/>
              <w:ind w:right="300"/>
              <w:jc w:val="right"/>
            </w:pPr>
            <w:r>
              <w:rPr>
                <w:rStyle w:val="BodytextSegoeUI11pt"/>
              </w:rPr>
              <w:t>1</w:t>
            </w:r>
            <w:r>
              <w:rPr>
                <w:rStyle w:val="Bodytext65ptBold"/>
              </w:rPr>
              <w:t>.</w:t>
            </w:r>
          </w:p>
        </w:tc>
        <w:tc>
          <w:tcPr>
            <w:tcW w:w="3485" w:type="dxa"/>
            <w:tcBorders>
              <w:top w:val="single" w:sz="4" w:space="0" w:color="auto"/>
              <w:left w:val="single" w:sz="4" w:space="0" w:color="auto"/>
              <w:bottom w:val="single" w:sz="4" w:space="0" w:color="auto"/>
            </w:tcBorders>
            <w:shd w:val="clear" w:color="auto" w:fill="FFFFFF"/>
          </w:tcPr>
          <w:p w:rsidR="00E857E4" w:rsidRDefault="008064B5" w:rsidP="00D91F34">
            <w:pPr>
              <w:pStyle w:val="1"/>
              <w:shd w:val="clear" w:color="auto" w:fill="auto"/>
              <w:spacing w:before="0" w:line="264" w:lineRule="exact"/>
            </w:pPr>
            <w:r>
              <w:rPr>
                <w:rStyle w:val="Bodytext105pt"/>
              </w:rPr>
              <w:t>Дизельне паливо (Євро 5), по Картках /Талонах</w:t>
            </w:r>
          </w:p>
        </w:tc>
        <w:tc>
          <w:tcPr>
            <w:tcW w:w="1248" w:type="dxa"/>
            <w:tcBorders>
              <w:top w:val="single" w:sz="4" w:space="0" w:color="auto"/>
              <w:left w:val="single" w:sz="4" w:space="0" w:color="auto"/>
              <w:bottom w:val="single" w:sz="4" w:space="0" w:color="auto"/>
            </w:tcBorders>
            <w:shd w:val="clear" w:color="auto" w:fill="FFFFFF"/>
            <w:vAlign w:val="center"/>
          </w:tcPr>
          <w:p w:rsidR="00E857E4" w:rsidRDefault="008064B5" w:rsidP="00D91F34">
            <w:pPr>
              <w:pStyle w:val="1"/>
              <w:shd w:val="clear" w:color="auto" w:fill="auto"/>
              <w:spacing w:before="0" w:line="210" w:lineRule="exact"/>
              <w:jc w:val="center"/>
            </w:pPr>
            <w:r>
              <w:rPr>
                <w:rStyle w:val="Bodytext105pt"/>
              </w:rPr>
              <w:t>л.</w:t>
            </w:r>
          </w:p>
        </w:tc>
        <w:tc>
          <w:tcPr>
            <w:tcW w:w="1267" w:type="dxa"/>
            <w:tcBorders>
              <w:top w:val="single" w:sz="4" w:space="0" w:color="auto"/>
              <w:left w:val="single" w:sz="4" w:space="0" w:color="auto"/>
              <w:bottom w:val="single" w:sz="4" w:space="0" w:color="auto"/>
            </w:tcBorders>
            <w:shd w:val="clear" w:color="auto" w:fill="FFFFFF"/>
            <w:vAlign w:val="center"/>
          </w:tcPr>
          <w:p w:rsidR="00E857E4" w:rsidRDefault="00E857E4" w:rsidP="00D91F34">
            <w:pPr>
              <w:pStyle w:val="1"/>
              <w:shd w:val="clear" w:color="auto" w:fill="auto"/>
              <w:spacing w:before="0" w:line="210" w:lineRule="exact"/>
              <w:jc w:val="center"/>
            </w:pPr>
          </w:p>
        </w:tc>
        <w:tc>
          <w:tcPr>
            <w:tcW w:w="1411" w:type="dxa"/>
            <w:tcBorders>
              <w:top w:val="single" w:sz="4" w:space="0" w:color="auto"/>
              <w:left w:val="single" w:sz="4" w:space="0" w:color="auto"/>
              <w:bottom w:val="single" w:sz="4" w:space="0" w:color="auto"/>
            </w:tcBorders>
            <w:shd w:val="clear" w:color="auto" w:fill="FFFFFF"/>
            <w:vAlign w:val="center"/>
          </w:tcPr>
          <w:p w:rsidR="00E857E4" w:rsidRDefault="00E857E4" w:rsidP="00D91F34">
            <w:pPr>
              <w:pStyle w:val="1"/>
              <w:shd w:val="clear" w:color="auto" w:fill="auto"/>
              <w:spacing w:before="0" w:line="210" w:lineRule="exact"/>
              <w:jc w:val="center"/>
            </w:pPr>
          </w:p>
        </w:tc>
        <w:tc>
          <w:tcPr>
            <w:tcW w:w="2022" w:type="dxa"/>
            <w:tcBorders>
              <w:top w:val="single" w:sz="4" w:space="0" w:color="auto"/>
              <w:left w:val="single" w:sz="4" w:space="0" w:color="auto"/>
              <w:bottom w:val="single" w:sz="4" w:space="0" w:color="auto"/>
              <w:right w:val="single" w:sz="4" w:space="0" w:color="auto"/>
            </w:tcBorders>
            <w:shd w:val="clear" w:color="auto" w:fill="FFFFFF"/>
            <w:vAlign w:val="center"/>
          </w:tcPr>
          <w:p w:rsidR="00E857E4" w:rsidRDefault="00E857E4" w:rsidP="00D91F34">
            <w:pPr>
              <w:pStyle w:val="1"/>
              <w:shd w:val="clear" w:color="auto" w:fill="auto"/>
              <w:spacing w:before="0" w:line="210" w:lineRule="exact"/>
              <w:jc w:val="center"/>
            </w:pPr>
          </w:p>
        </w:tc>
      </w:tr>
    </w:tbl>
    <w:p w:rsidR="00E857E4" w:rsidRPr="00D91F34" w:rsidRDefault="00E857E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73"/>
        <w:gridCol w:w="3490"/>
        <w:gridCol w:w="1258"/>
        <w:gridCol w:w="1262"/>
        <w:gridCol w:w="1421"/>
        <w:gridCol w:w="2078"/>
      </w:tblGrid>
      <w:tr w:rsidR="00E857E4">
        <w:trPr>
          <w:trHeight w:hRule="exact" w:val="667"/>
          <w:jc w:val="center"/>
        </w:trPr>
        <w:tc>
          <w:tcPr>
            <w:tcW w:w="773" w:type="dxa"/>
            <w:tcBorders>
              <w:top w:val="single" w:sz="4" w:space="0" w:color="auto"/>
              <w:left w:val="single" w:sz="4" w:space="0" w:color="auto"/>
            </w:tcBorders>
            <w:shd w:val="clear" w:color="auto" w:fill="FFFFFF"/>
            <w:vAlign w:val="center"/>
          </w:tcPr>
          <w:p w:rsidR="00E857E4" w:rsidRDefault="008064B5" w:rsidP="00D91F34">
            <w:pPr>
              <w:pStyle w:val="1"/>
              <w:shd w:val="clear" w:color="auto" w:fill="auto"/>
              <w:spacing w:before="0" w:line="210" w:lineRule="exact"/>
              <w:ind w:left="320"/>
              <w:jc w:val="left"/>
            </w:pPr>
            <w:r>
              <w:rPr>
                <w:rStyle w:val="Bodytext105pt"/>
              </w:rPr>
              <w:t>2.</w:t>
            </w:r>
          </w:p>
        </w:tc>
        <w:tc>
          <w:tcPr>
            <w:tcW w:w="3490" w:type="dxa"/>
            <w:tcBorders>
              <w:top w:val="single" w:sz="4" w:space="0" w:color="auto"/>
              <w:left w:val="single" w:sz="4" w:space="0" w:color="auto"/>
            </w:tcBorders>
            <w:shd w:val="clear" w:color="auto" w:fill="FFFFFF"/>
            <w:vAlign w:val="bottom"/>
          </w:tcPr>
          <w:p w:rsidR="00E857E4" w:rsidRDefault="008064B5" w:rsidP="00D91F34">
            <w:pPr>
              <w:pStyle w:val="1"/>
              <w:shd w:val="clear" w:color="auto" w:fill="auto"/>
              <w:spacing w:before="0"/>
            </w:pPr>
            <w:r>
              <w:rPr>
                <w:rStyle w:val="Bodytext105pt"/>
              </w:rPr>
              <w:t>Бензин А-95 (Євро 5), по Картках /Талонах</w:t>
            </w:r>
          </w:p>
        </w:tc>
        <w:tc>
          <w:tcPr>
            <w:tcW w:w="1258" w:type="dxa"/>
            <w:tcBorders>
              <w:top w:val="single" w:sz="4" w:space="0" w:color="auto"/>
              <w:left w:val="single" w:sz="4" w:space="0" w:color="auto"/>
            </w:tcBorders>
            <w:shd w:val="clear" w:color="auto" w:fill="FFFFFF"/>
            <w:vAlign w:val="center"/>
          </w:tcPr>
          <w:p w:rsidR="00E857E4" w:rsidRDefault="008064B5" w:rsidP="00D91F34">
            <w:pPr>
              <w:pStyle w:val="1"/>
              <w:shd w:val="clear" w:color="auto" w:fill="auto"/>
              <w:spacing w:before="0" w:line="210" w:lineRule="exact"/>
              <w:jc w:val="center"/>
            </w:pPr>
            <w:r>
              <w:rPr>
                <w:rStyle w:val="Bodytext105pt"/>
              </w:rPr>
              <w:t>Л.</w:t>
            </w:r>
          </w:p>
        </w:tc>
        <w:tc>
          <w:tcPr>
            <w:tcW w:w="1262" w:type="dxa"/>
            <w:tcBorders>
              <w:top w:val="single" w:sz="4" w:space="0" w:color="auto"/>
              <w:left w:val="single" w:sz="4" w:space="0" w:color="auto"/>
            </w:tcBorders>
            <w:shd w:val="clear" w:color="auto" w:fill="FFFFFF"/>
            <w:vAlign w:val="center"/>
          </w:tcPr>
          <w:p w:rsidR="00E857E4" w:rsidRDefault="00E857E4" w:rsidP="00D91F34">
            <w:pPr>
              <w:pStyle w:val="1"/>
              <w:shd w:val="clear" w:color="auto" w:fill="auto"/>
              <w:spacing w:before="0" w:line="210" w:lineRule="exact"/>
              <w:jc w:val="center"/>
            </w:pPr>
          </w:p>
        </w:tc>
        <w:tc>
          <w:tcPr>
            <w:tcW w:w="1421" w:type="dxa"/>
            <w:tcBorders>
              <w:top w:val="single" w:sz="4" w:space="0" w:color="auto"/>
              <w:left w:val="single" w:sz="4" w:space="0" w:color="auto"/>
            </w:tcBorders>
            <w:shd w:val="clear" w:color="auto" w:fill="FFFFFF"/>
            <w:vAlign w:val="center"/>
          </w:tcPr>
          <w:p w:rsidR="00E857E4" w:rsidRDefault="00E857E4" w:rsidP="00D91F34">
            <w:pPr>
              <w:pStyle w:val="1"/>
              <w:shd w:val="clear" w:color="auto" w:fill="auto"/>
              <w:spacing w:before="0" w:line="210" w:lineRule="exact"/>
              <w:jc w:val="center"/>
            </w:pPr>
          </w:p>
        </w:tc>
        <w:tc>
          <w:tcPr>
            <w:tcW w:w="2078" w:type="dxa"/>
            <w:tcBorders>
              <w:top w:val="single" w:sz="4" w:space="0" w:color="auto"/>
              <w:left w:val="single" w:sz="4" w:space="0" w:color="auto"/>
              <w:right w:val="single" w:sz="4" w:space="0" w:color="auto"/>
            </w:tcBorders>
            <w:shd w:val="clear" w:color="auto" w:fill="FFFFFF"/>
            <w:vAlign w:val="center"/>
          </w:tcPr>
          <w:p w:rsidR="00E857E4" w:rsidRDefault="00E857E4" w:rsidP="00D91F34">
            <w:pPr>
              <w:pStyle w:val="1"/>
              <w:shd w:val="clear" w:color="auto" w:fill="auto"/>
              <w:spacing w:before="0" w:line="210" w:lineRule="exact"/>
              <w:jc w:val="center"/>
            </w:pPr>
          </w:p>
        </w:tc>
      </w:tr>
      <w:tr w:rsidR="00E857E4">
        <w:trPr>
          <w:trHeight w:hRule="exact" w:val="288"/>
          <w:jc w:val="center"/>
        </w:trPr>
        <w:tc>
          <w:tcPr>
            <w:tcW w:w="8204" w:type="dxa"/>
            <w:gridSpan w:val="5"/>
            <w:tcBorders>
              <w:top w:val="single" w:sz="4" w:space="0" w:color="auto"/>
              <w:left w:val="single" w:sz="4" w:space="0" w:color="auto"/>
            </w:tcBorders>
            <w:shd w:val="clear" w:color="auto" w:fill="FFFFFF"/>
            <w:vAlign w:val="bottom"/>
          </w:tcPr>
          <w:p w:rsidR="00E857E4" w:rsidRDefault="008064B5" w:rsidP="00D91F34">
            <w:pPr>
              <w:pStyle w:val="1"/>
              <w:shd w:val="clear" w:color="auto" w:fill="auto"/>
              <w:spacing w:before="0" w:line="210" w:lineRule="exact"/>
              <w:ind w:right="120"/>
              <w:jc w:val="right"/>
            </w:pPr>
            <w:r>
              <w:rPr>
                <w:rStyle w:val="Bodytext105ptItalic"/>
              </w:rPr>
              <w:t>РАЗОМ без ПДВ</w:t>
            </w:r>
          </w:p>
        </w:tc>
        <w:tc>
          <w:tcPr>
            <w:tcW w:w="2078" w:type="dxa"/>
            <w:tcBorders>
              <w:top w:val="single" w:sz="4" w:space="0" w:color="auto"/>
              <w:left w:val="single" w:sz="4" w:space="0" w:color="auto"/>
              <w:right w:val="single" w:sz="4" w:space="0" w:color="auto"/>
            </w:tcBorders>
            <w:shd w:val="clear" w:color="auto" w:fill="FFFFFF"/>
            <w:vAlign w:val="bottom"/>
          </w:tcPr>
          <w:p w:rsidR="00E857E4" w:rsidRDefault="00E857E4" w:rsidP="00D91F34">
            <w:pPr>
              <w:pStyle w:val="1"/>
              <w:shd w:val="clear" w:color="auto" w:fill="auto"/>
              <w:spacing w:before="0" w:line="210" w:lineRule="exact"/>
              <w:jc w:val="center"/>
            </w:pPr>
          </w:p>
        </w:tc>
      </w:tr>
      <w:tr w:rsidR="00E857E4">
        <w:trPr>
          <w:trHeight w:hRule="exact" w:val="274"/>
          <w:jc w:val="center"/>
        </w:trPr>
        <w:tc>
          <w:tcPr>
            <w:tcW w:w="8204" w:type="dxa"/>
            <w:gridSpan w:val="5"/>
            <w:tcBorders>
              <w:top w:val="single" w:sz="4" w:space="0" w:color="auto"/>
              <w:left w:val="single" w:sz="4" w:space="0" w:color="auto"/>
            </w:tcBorders>
            <w:shd w:val="clear" w:color="auto" w:fill="FFFFFF"/>
          </w:tcPr>
          <w:p w:rsidR="00E857E4" w:rsidRDefault="008064B5" w:rsidP="003E5727">
            <w:pPr>
              <w:pStyle w:val="1"/>
              <w:shd w:val="clear" w:color="auto" w:fill="auto"/>
              <w:spacing w:before="0" w:line="210" w:lineRule="exact"/>
              <w:ind w:right="120"/>
              <w:jc w:val="right"/>
            </w:pPr>
            <w:r>
              <w:rPr>
                <w:rStyle w:val="Bodytext105pt"/>
              </w:rPr>
              <w:t>ПДВ %</w:t>
            </w:r>
          </w:p>
        </w:tc>
        <w:tc>
          <w:tcPr>
            <w:tcW w:w="2078" w:type="dxa"/>
            <w:tcBorders>
              <w:top w:val="single" w:sz="4" w:space="0" w:color="auto"/>
              <w:left w:val="single" w:sz="4" w:space="0" w:color="auto"/>
              <w:right w:val="single" w:sz="4" w:space="0" w:color="auto"/>
            </w:tcBorders>
            <w:shd w:val="clear" w:color="auto" w:fill="FFFFFF"/>
          </w:tcPr>
          <w:p w:rsidR="00E857E4" w:rsidRDefault="00E857E4" w:rsidP="00D91F34">
            <w:pPr>
              <w:pStyle w:val="1"/>
              <w:shd w:val="clear" w:color="auto" w:fill="auto"/>
              <w:spacing w:before="0" w:line="210" w:lineRule="exact"/>
              <w:jc w:val="center"/>
            </w:pPr>
          </w:p>
        </w:tc>
      </w:tr>
      <w:tr w:rsidR="00E857E4">
        <w:trPr>
          <w:trHeight w:hRule="exact" w:val="307"/>
          <w:jc w:val="center"/>
        </w:trPr>
        <w:tc>
          <w:tcPr>
            <w:tcW w:w="8204" w:type="dxa"/>
            <w:gridSpan w:val="5"/>
            <w:tcBorders>
              <w:top w:val="single" w:sz="4" w:space="0" w:color="auto"/>
              <w:left w:val="single" w:sz="4" w:space="0" w:color="auto"/>
              <w:bottom w:val="single" w:sz="4" w:space="0" w:color="auto"/>
            </w:tcBorders>
            <w:shd w:val="clear" w:color="auto" w:fill="FFFFFF"/>
          </w:tcPr>
          <w:p w:rsidR="00E857E4" w:rsidRDefault="008064B5" w:rsidP="003E5727">
            <w:pPr>
              <w:pStyle w:val="1"/>
              <w:shd w:val="clear" w:color="auto" w:fill="auto"/>
              <w:spacing w:before="0" w:line="210" w:lineRule="exact"/>
              <w:ind w:right="120"/>
              <w:jc w:val="right"/>
            </w:pPr>
            <w:r>
              <w:rPr>
                <w:rStyle w:val="Bodytext105pt"/>
              </w:rPr>
              <w:t>Разом з ПДВ</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rsidR="00E857E4" w:rsidRDefault="00E857E4" w:rsidP="00D91F34">
            <w:pPr>
              <w:pStyle w:val="1"/>
              <w:shd w:val="clear" w:color="auto" w:fill="auto"/>
              <w:spacing w:before="0" w:line="210" w:lineRule="exact"/>
              <w:jc w:val="center"/>
            </w:pPr>
          </w:p>
        </w:tc>
      </w:tr>
    </w:tbl>
    <w:p w:rsidR="00D91F34" w:rsidRDefault="008064B5" w:rsidP="00D91F34">
      <w:pPr>
        <w:pStyle w:val="Tablecaption0"/>
        <w:numPr>
          <w:ilvl w:val="1"/>
          <w:numId w:val="10"/>
        </w:numPr>
        <w:shd w:val="clear" w:color="auto" w:fill="auto"/>
        <w:ind w:left="0" w:firstLine="567"/>
        <w:rPr>
          <w:rStyle w:val="Tablecaption105pt"/>
        </w:rPr>
      </w:pPr>
      <w:r>
        <w:rPr>
          <w:rStyle w:val="Tablecaption105pt"/>
        </w:rPr>
        <w:t>Факт приймання-</w:t>
      </w:r>
      <w:proofErr w:type="spellStart"/>
      <w:r>
        <w:rPr>
          <w:rStyle w:val="Tablecaption105pt"/>
        </w:rPr>
        <w:t>передачи</w:t>
      </w:r>
      <w:proofErr w:type="spellEnd"/>
      <w:r>
        <w:rPr>
          <w:rStyle w:val="Tablecaption105pt"/>
        </w:rPr>
        <w:t xml:space="preserve"> </w:t>
      </w:r>
      <w:r>
        <w:rPr>
          <w:rStyle w:val="Tablecaption105ptBold"/>
        </w:rPr>
        <w:t xml:space="preserve">Карток/Талонів </w:t>
      </w:r>
      <w:r>
        <w:rPr>
          <w:rStyle w:val="Tablecaption105pt"/>
        </w:rPr>
        <w:t>на отримання Товару документально оформляється видатковою накладною та/або актом приймання передачі, які підписується уповноваженими представниками обох Сторін.</w:t>
      </w:r>
    </w:p>
    <w:p w:rsidR="00E857E4" w:rsidRDefault="008064B5" w:rsidP="00D91F34">
      <w:pPr>
        <w:pStyle w:val="Tablecaption0"/>
        <w:numPr>
          <w:ilvl w:val="1"/>
          <w:numId w:val="10"/>
        </w:numPr>
        <w:shd w:val="clear" w:color="auto" w:fill="auto"/>
        <w:ind w:left="0" w:firstLine="567"/>
        <w:rPr>
          <w:rStyle w:val="Bodytext105pt"/>
        </w:rPr>
      </w:pPr>
      <w:r>
        <w:rPr>
          <w:rStyle w:val="Bodytext105pt"/>
        </w:rPr>
        <w:t xml:space="preserve">Закупівля проводиться згідно Законом України «Про публічні закупівлі», з урахуванням Постанови КМУ від 12 жовтня 2022р. № 1178 «Про затвердження особливостей здійснення публічних </w:t>
      </w:r>
      <w:proofErr w:type="spellStart"/>
      <w:r>
        <w:rPr>
          <w:rStyle w:val="Bodytext105pt"/>
        </w:rPr>
        <w:t>закупівель</w:t>
      </w:r>
      <w:proofErr w:type="spellEnd"/>
      <w:r>
        <w:rPr>
          <w:rStyle w:val="Bodytext105pt"/>
        </w:rPr>
        <w:t xml:space="preserve"> товарів, робіт і послуг для замовників, передбачених Законом України ‘'Про публічні закупівлі”, на період дії </w:t>
      </w:r>
      <w:r>
        <w:rPr>
          <w:rStyle w:val="Bodytext105pt"/>
        </w:rPr>
        <w:lastRenderedPageBreak/>
        <w:t>правового режиму воєнного стану в Україні та протягом 90 днів з дня його припинення або скасування» зі змінами та іншого чинного законодавства України.</w:t>
      </w:r>
    </w:p>
    <w:p w:rsidR="00E91A6C" w:rsidRPr="00E91A6C" w:rsidRDefault="00E91A6C" w:rsidP="00E91A6C">
      <w:pPr>
        <w:pStyle w:val="Tablecaption0"/>
        <w:numPr>
          <w:ilvl w:val="1"/>
          <w:numId w:val="10"/>
        </w:numPr>
        <w:ind w:left="142" w:firstLine="425"/>
        <w:rPr>
          <w:rStyle w:val="Bodytext105pt"/>
        </w:rPr>
      </w:pPr>
      <w:r w:rsidRPr="00E91A6C">
        <w:rPr>
          <w:rStyle w:val="Bodytext105pt"/>
        </w:rPr>
        <w:t>Відпуск Товару здійснюється по відпускним талонам (скетч-картах/смарт-картках), які є документом обов’язкової звітності та надають право Покупцеві (представникам Покупця) на отримання Товару через АЗС.</w:t>
      </w:r>
    </w:p>
    <w:p w:rsidR="00E91A6C" w:rsidRPr="00E91A6C" w:rsidRDefault="00E91A6C" w:rsidP="00E91A6C">
      <w:pPr>
        <w:pStyle w:val="Tablecaption0"/>
        <w:numPr>
          <w:ilvl w:val="1"/>
          <w:numId w:val="10"/>
        </w:numPr>
        <w:ind w:left="142" w:firstLine="425"/>
        <w:rPr>
          <w:rStyle w:val="Bodytext105pt"/>
        </w:rPr>
      </w:pPr>
      <w:r w:rsidRPr="00E91A6C">
        <w:rPr>
          <w:rStyle w:val="Bodytext105pt"/>
          <w:b/>
        </w:rPr>
        <w:t>Учасник</w:t>
      </w:r>
      <w:r w:rsidRPr="00E91A6C">
        <w:rPr>
          <w:rStyle w:val="Bodytext105pt"/>
        </w:rPr>
        <w:t xml:space="preserve"> повинен мати розвинену мережу власних, орендованих та/або партнерських стаціонарних автозаправних станцій (далі – АЗС) в Чернівецькому районі Чернівецької області, а саме</w:t>
      </w:r>
      <w:r>
        <w:rPr>
          <w:rStyle w:val="Bodytext105pt"/>
        </w:rPr>
        <w:t xml:space="preserve"> щонайменше 1 АЗС</w:t>
      </w:r>
      <w:r w:rsidRPr="00E91A6C">
        <w:rPr>
          <w:rStyle w:val="Bodytext105pt"/>
        </w:rPr>
        <w:t xml:space="preserve"> по трасі ЧЕРНІВЦІ – ПОРУБНЕ. </w:t>
      </w:r>
    </w:p>
    <w:p w:rsidR="00E91A6C" w:rsidRPr="00E91A6C" w:rsidRDefault="00E91A6C" w:rsidP="00E91A6C">
      <w:pPr>
        <w:pStyle w:val="Tablecaption0"/>
        <w:numPr>
          <w:ilvl w:val="1"/>
          <w:numId w:val="10"/>
        </w:numPr>
        <w:ind w:left="142" w:firstLine="425"/>
        <w:rPr>
          <w:rStyle w:val="Bodytext105pt"/>
        </w:rPr>
      </w:pPr>
      <w:r w:rsidRPr="00E91A6C">
        <w:rPr>
          <w:rStyle w:val="Bodytext105pt"/>
        </w:rPr>
        <w:t xml:space="preserve">Термін дії талонів не менше 12 місяців з моменту їх поставки Замовнику. У разі зміни форми або закінчення терміну дії талонів, здійснюється їх обмін, без додаткової плати, на нові діючі талони рівнозначного номіналу з продовженням дії талонів. </w:t>
      </w:r>
    </w:p>
    <w:p w:rsidR="00E91A6C" w:rsidRPr="00E91A6C" w:rsidRDefault="00E91A6C" w:rsidP="00E91A6C">
      <w:pPr>
        <w:pStyle w:val="Tablecaption0"/>
        <w:numPr>
          <w:ilvl w:val="1"/>
          <w:numId w:val="10"/>
        </w:numPr>
        <w:ind w:left="142" w:firstLine="425"/>
        <w:rPr>
          <w:rStyle w:val="Bodytext105pt"/>
        </w:rPr>
      </w:pPr>
      <w:r w:rsidRPr="00E91A6C">
        <w:rPr>
          <w:rStyle w:val="Bodytext105pt"/>
          <w:b/>
        </w:rPr>
        <w:t>Учасник</w:t>
      </w:r>
      <w:r w:rsidRPr="00E91A6C">
        <w:rPr>
          <w:rStyle w:val="Bodytext105pt"/>
        </w:rPr>
        <w:t xml:space="preserve"> здійснює поставку товару Замовнику у талонах/картках номіналом 10,15, 20 або 30 літрів у будь-яких пропорціях. </w:t>
      </w:r>
    </w:p>
    <w:p w:rsidR="00E91A6C" w:rsidRPr="00E91A6C" w:rsidRDefault="00E91A6C" w:rsidP="00E91A6C">
      <w:pPr>
        <w:pStyle w:val="Tablecaption0"/>
        <w:numPr>
          <w:ilvl w:val="1"/>
          <w:numId w:val="10"/>
        </w:numPr>
        <w:ind w:left="142" w:firstLine="425"/>
        <w:rPr>
          <w:rStyle w:val="Bodytext105pt"/>
        </w:rPr>
      </w:pPr>
      <w:r w:rsidRPr="00E91A6C">
        <w:rPr>
          <w:rStyle w:val="Bodytext105pt"/>
        </w:rPr>
        <w:t xml:space="preserve"> Поставка товару здійснюється партіями за заявками Замовника протягом 3 робочих днів з дня заявки, протягом 2024 року. Поставка товару здійснюється за рахунок Учасника. Оплата товару здійснюється протягом 7 банківських днів</w:t>
      </w:r>
      <w:r>
        <w:rPr>
          <w:rStyle w:val="Bodytext105pt"/>
        </w:rPr>
        <w:t>.</w:t>
      </w:r>
    </w:p>
    <w:p w:rsidR="00E91A6C" w:rsidRDefault="00E91A6C" w:rsidP="00E91A6C">
      <w:pPr>
        <w:pStyle w:val="Tablecaption0"/>
        <w:shd w:val="clear" w:color="auto" w:fill="auto"/>
        <w:ind w:left="567" w:firstLine="0"/>
        <w:rPr>
          <w:rStyle w:val="Bodytext105pt"/>
        </w:rPr>
      </w:pPr>
    </w:p>
    <w:p w:rsidR="00291EE1" w:rsidRPr="00D91F34" w:rsidRDefault="00291EE1" w:rsidP="00291EE1">
      <w:pPr>
        <w:pStyle w:val="Tablecaption0"/>
        <w:shd w:val="clear" w:color="auto" w:fill="auto"/>
        <w:ind w:left="567" w:firstLine="0"/>
        <w:rPr>
          <w:sz w:val="21"/>
          <w:szCs w:val="21"/>
        </w:rPr>
      </w:pPr>
    </w:p>
    <w:p w:rsidR="00E857E4" w:rsidRDefault="008064B5" w:rsidP="00D91F34">
      <w:pPr>
        <w:pStyle w:val="Heading10"/>
        <w:keepNext/>
        <w:keepLines/>
        <w:numPr>
          <w:ilvl w:val="0"/>
          <w:numId w:val="1"/>
        </w:numPr>
        <w:shd w:val="clear" w:color="auto" w:fill="auto"/>
        <w:tabs>
          <w:tab w:val="left" w:pos="2418"/>
        </w:tabs>
        <w:spacing w:before="0"/>
        <w:ind w:left="2120"/>
        <w:jc w:val="both"/>
      </w:pPr>
      <w:bookmarkStart w:id="1" w:name="bookmark0"/>
      <w:r>
        <w:rPr>
          <w:rStyle w:val="Heading1105pt"/>
          <w:b/>
          <w:bCs/>
        </w:rPr>
        <w:t>ЦІНА ТОВАРУ ТА ЗАГАЛЬНА ВАРТІСТЬ ДОГОВОРУ</w:t>
      </w:r>
      <w:bookmarkEnd w:id="1"/>
    </w:p>
    <w:p w:rsidR="00E857E4" w:rsidRDefault="008064B5" w:rsidP="00D91F34">
      <w:pPr>
        <w:pStyle w:val="1"/>
        <w:numPr>
          <w:ilvl w:val="1"/>
          <w:numId w:val="1"/>
        </w:numPr>
        <w:shd w:val="clear" w:color="auto" w:fill="auto"/>
        <w:spacing w:before="0" w:line="259" w:lineRule="exact"/>
        <w:ind w:left="180" w:right="60" w:firstLine="420"/>
      </w:pPr>
      <w:r>
        <w:rPr>
          <w:rStyle w:val="Bodytext105pt"/>
        </w:rPr>
        <w:t xml:space="preserve"> Ціна за одиницю виміру Товару є договірною і визначається в видаткових накладних на підставі п. 1.2. даного Договору.</w:t>
      </w:r>
    </w:p>
    <w:p w:rsidR="00E857E4" w:rsidRDefault="008064B5" w:rsidP="00D91F34">
      <w:pPr>
        <w:pStyle w:val="1"/>
        <w:numPr>
          <w:ilvl w:val="1"/>
          <w:numId w:val="1"/>
        </w:numPr>
        <w:shd w:val="clear" w:color="auto" w:fill="auto"/>
        <w:spacing w:before="0" w:line="259" w:lineRule="exact"/>
        <w:ind w:left="180" w:right="60" w:firstLine="420"/>
      </w:pPr>
      <w:r>
        <w:rPr>
          <w:rStyle w:val="Bodytext105pt"/>
        </w:rPr>
        <w:t xml:space="preserve"> Заг</w:t>
      </w:r>
      <w:r w:rsidR="00D91F34">
        <w:rPr>
          <w:rStyle w:val="Bodytext105pt"/>
        </w:rPr>
        <w:t>альна вартість Договору складає _________________</w:t>
      </w:r>
      <w:r>
        <w:rPr>
          <w:rStyle w:val="Bodytext105pt"/>
        </w:rPr>
        <w:t xml:space="preserve"> ( </w:t>
      </w:r>
      <w:r w:rsidR="00D91F34">
        <w:rPr>
          <w:rStyle w:val="Bodytext105pt"/>
        </w:rPr>
        <w:t>__________________________________ _________________</w:t>
      </w:r>
      <w:r>
        <w:rPr>
          <w:rStyle w:val="Bodytext105pt"/>
        </w:rPr>
        <w:t xml:space="preserve">), в тому числі ПДВ </w:t>
      </w:r>
      <w:r w:rsidR="00D91F34">
        <w:rPr>
          <w:rStyle w:val="Bodytext105pt"/>
        </w:rPr>
        <w:t>______________</w:t>
      </w:r>
      <w:r>
        <w:rPr>
          <w:rStyle w:val="Bodytext105pt"/>
        </w:rPr>
        <w:t xml:space="preserve"> грн.</w:t>
      </w:r>
    </w:p>
    <w:p w:rsidR="00E857E4" w:rsidRDefault="008064B5" w:rsidP="00D91F34">
      <w:pPr>
        <w:pStyle w:val="1"/>
        <w:numPr>
          <w:ilvl w:val="1"/>
          <w:numId w:val="1"/>
        </w:numPr>
        <w:shd w:val="clear" w:color="auto" w:fill="auto"/>
        <w:spacing w:before="0" w:line="259" w:lineRule="exact"/>
        <w:ind w:left="180" w:right="60" w:firstLine="420"/>
      </w:pPr>
      <w:r>
        <w:rPr>
          <w:rStyle w:val="Bodytext105pt"/>
        </w:rPr>
        <w:t xml:space="preserve"> Ціна Товару включає податки, збори та інші обов’язкові платежі до бюджетів, передбачені чинним законодавством України.</w:t>
      </w:r>
    </w:p>
    <w:p w:rsidR="00D91F34" w:rsidRDefault="008064B5" w:rsidP="00D91F34">
      <w:pPr>
        <w:pStyle w:val="1"/>
        <w:numPr>
          <w:ilvl w:val="1"/>
          <w:numId w:val="1"/>
        </w:numPr>
        <w:shd w:val="clear" w:color="auto" w:fill="auto"/>
        <w:spacing w:before="0" w:line="259" w:lineRule="exact"/>
        <w:ind w:left="180" w:right="60" w:firstLine="420"/>
      </w:pPr>
      <w:r>
        <w:rPr>
          <w:rStyle w:val="Bodytext105pt"/>
        </w:rPr>
        <w:t xml:space="preserve"> Загальна сума цього Договору становить суму вартості усього Товару, поставленого протягом строку дії цього Договору та складається з загальної вартості партій Товару за всіма видатковими накладними.</w:t>
      </w:r>
    </w:p>
    <w:p w:rsidR="00E857E4" w:rsidRDefault="008064B5" w:rsidP="00D91F34">
      <w:pPr>
        <w:pStyle w:val="1"/>
        <w:numPr>
          <w:ilvl w:val="1"/>
          <w:numId w:val="1"/>
        </w:numPr>
        <w:shd w:val="clear" w:color="auto" w:fill="auto"/>
        <w:spacing w:before="0" w:line="259" w:lineRule="exact"/>
        <w:ind w:left="180" w:right="60" w:firstLine="420"/>
      </w:pPr>
      <w:r>
        <w:rPr>
          <w:rStyle w:val="Bodytext105pt"/>
        </w:rPr>
        <w:t>Джерело фінансування:</w:t>
      </w:r>
      <w:r>
        <w:rPr>
          <w:rStyle w:val="Bodytext105pt"/>
        </w:rPr>
        <w:tab/>
        <w:t>Власний</w:t>
      </w:r>
      <w:r>
        <w:rPr>
          <w:rStyle w:val="Bodytext105pt"/>
        </w:rPr>
        <w:tab/>
        <w:t>бюджет</w:t>
      </w:r>
      <w:r>
        <w:rPr>
          <w:rStyle w:val="Bodytext105pt"/>
        </w:rPr>
        <w:tab/>
        <w:t>(кошти</w:t>
      </w:r>
      <w:r>
        <w:rPr>
          <w:rStyle w:val="Bodytext105pt"/>
        </w:rPr>
        <w:tab/>
        <w:t>від</w:t>
      </w:r>
      <w:r>
        <w:rPr>
          <w:rStyle w:val="Bodytext105pt"/>
        </w:rPr>
        <w:tab/>
        <w:t>господарської</w:t>
      </w:r>
      <w:r>
        <w:rPr>
          <w:rStyle w:val="Bodytext105pt"/>
        </w:rPr>
        <w:tab/>
        <w:t>діяльності</w:t>
      </w:r>
    </w:p>
    <w:p w:rsidR="00E857E4" w:rsidRDefault="008064B5">
      <w:pPr>
        <w:pStyle w:val="1"/>
        <w:shd w:val="clear" w:color="auto" w:fill="auto"/>
        <w:spacing w:before="0" w:after="240" w:line="259" w:lineRule="exact"/>
        <w:ind w:left="180"/>
        <w:jc w:val="left"/>
      </w:pPr>
      <w:r>
        <w:rPr>
          <w:rStyle w:val="Bodytext105pt"/>
        </w:rPr>
        <w:t>підприємства)</w:t>
      </w:r>
    </w:p>
    <w:p w:rsidR="00E857E4" w:rsidRDefault="008064B5" w:rsidP="00D91F34">
      <w:pPr>
        <w:pStyle w:val="Heading10"/>
        <w:keepNext/>
        <w:keepLines/>
        <w:numPr>
          <w:ilvl w:val="0"/>
          <w:numId w:val="1"/>
        </w:numPr>
        <w:shd w:val="clear" w:color="auto" w:fill="auto"/>
        <w:tabs>
          <w:tab w:val="left" w:pos="2818"/>
        </w:tabs>
        <w:spacing w:before="0"/>
        <w:ind w:left="2520"/>
        <w:jc w:val="both"/>
      </w:pPr>
      <w:bookmarkStart w:id="2" w:name="bookmark1"/>
      <w:r>
        <w:rPr>
          <w:rStyle w:val="Heading1105pt"/>
          <w:b/>
          <w:bCs/>
        </w:rPr>
        <w:t>ОБОВ’ЯЗКИ СТОРІН ТА ВІДПОВІДАЛЬНІСТЬ</w:t>
      </w:r>
      <w:bookmarkEnd w:id="2"/>
    </w:p>
    <w:p w:rsidR="00E857E4" w:rsidRDefault="008064B5" w:rsidP="00526F80">
      <w:pPr>
        <w:pStyle w:val="1"/>
        <w:numPr>
          <w:ilvl w:val="1"/>
          <w:numId w:val="1"/>
        </w:numPr>
        <w:shd w:val="clear" w:color="auto" w:fill="auto"/>
        <w:spacing w:before="0" w:line="259" w:lineRule="exact"/>
        <w:ind w:left="180" w:right="60" w:firstLine="420"/>
      </w:pPr>
      <w:r>
        <w:rPr>
          <w:rStyle w:val="Bodytext105pt"/>
        </w:rPr>
        <w:t xml:space="preserve"> </w:t>
      </w:r>
      <w:r w:rsidR="001A78A6">
        <w:rPr>
          <w:rStyle w:val="Bodytext10"/>
          <w:rFonts w:eastAsia="Courier New"/>
        </w:rPr>
        <w:t>Постачальник</w:t>
      </w:r>
      <w:r>
        <w:rPr>
          <w:rStyle w:val="Bodytext105pt"/>
        </w:rPr>
        <w:t xml:space="preserve"> зобов'язується поставити </w:t>
      </w:r>
      <w:r w:rsidR="001A78A6">
        <w:rPr>
          <w:rStyle w:val="Bodytext10"/>
          <w:rFonts w:eastAsia="Courier New"/>
        </w:rPr>
        <w:t>Замовнику</w:t>
      </w:r>
      <w:r>
        <w:rPr>
          <w:rStyle w:val="Bodytext105pt"/>
        </w:rPr>
        <w:t xml:space="preserve"> Товар у кількості та строки встановлені цим Договором.</w:t>
      </w:r>
    </w:p>
    <w:p w:rsidR="00E857E4" w:rsidRDefault="008064B5" w:rsidP="00526F80">
      <w:pPr>
        <w:pStyle w:val="1"/>
        <w:numPr>
          <w:ilvl w:val="1"/>
          <w:numId w:val="1"/>
        </w:numPr>
        <w:shd w:val="clear" w:color="auto" w:fill="auto"/>
        <w:spacing w:before="0" w:line="259" w:lineRule="exact"/>
        <w:ind w:left="180" w:right="60" w:firstLine="420"/>
      </w:pPr>
      <w:r>
        <w:rPr>
          <w:rStyle w:val="Bodytext105pt"/>
        </w:rPr>
        <w:t xml:space="preserve"> З метою належного виконання своїх зобов’язань щодо фактичної передачі Товару </w:t>
      </w:r>
      <w:r w:rsidR="001A78A6">
        <w:rPr>
          <w:rStyle w:val="Bodytext10"/>
          <w:rFonts w:eastAsia="Courier New"/>
        </w:rPr>
        <w:t>Замовнику</w:t>
      </w:r>
      <w:r>
        <w:rPr>
          <w:rStyle w:val="Bodytext105pt"/>
        </w:rPr>
        <w:t xml:space="preserve"> Постачальник залучає необхідну кількість третіх осіб-підприємств/Емітентів Карток(Талонів), як мають відповідні права на експлуатацію АЗС і на виконання договірних відносин з Постачальником забезпечують фактичну передачу Товару </w:t>
      </w:r>
      <w:r w:rsidR="001A78A6">
        <w:rPr>
          <w:rStyle w:val="Bodytext10"/>
          <w:rFonts w:eastAsia="Courier New"/>
        </w:rPr>
        <w:t>Замовнику</w:t>
      </w:r>
      <w:r>
        <w:rPr>
          <w:rStyle w:val="Bodytext105pt"/>
        </w:rPr>
        <w:t xml:space="preserve">, за умови пред’явлення останнім діючи: Талонів/Карток на Пальне. Товар, отриманий </w:t>
      </w:r>
      <w:r w:rsidR="001A78A6">
        <w:rPr>
          <w:rStyle w:val="Bodytext10"/>
          <w:rFonts w:eastAsia="Courier New"/>
        </w:rPr>
        <w:t>Замовником</w:t>
      </w:r>
      <w:r>
        <w:rPr>
          <w:rStyle w:val="Bodytext105pt"/>
        </w:rPr>
        <w:t xml:space="preserve"> від таких залучених </w:t>
      </w:r>
      <w:r w:rsidR="00526F80">
        <w:rPr>
          <w:rStyle w:val="Bodytext105pt"/>
        </w:rPr>
        <w:t>Постачальником</w:t>
      </w:r>
      <w:r>
        <w:rPr>
          <w:rStyle w:val="Bodytext105pt"/>
        </w:rPr>
        <w:t xml:space="preserve"> треті осіб/Емітентів Карток(Талонів) вважаються фактично поставленим Постачальником </w:t>
      </w:r>
      <w:r w:rsidR="00526F80">
        <w:rPr>
          <w:rStyle w:val="Bodytext105pt"/>
        </w:rPr>
        <w:t>Замовнику</w:t>
      </w:r>
      <w:r>
        <w:rPr>
          <w:rStyle w:val="Bodytext105pt"/>
        </w:rPr>
        <w:t xml:space="preserve"> згідн</w:t>
      </w:r>
      <w:r w:rsidR="001A78A6">
        <w:rPr>
          <w:rStyle w:val="Bodytext105pt"/>
        </w:rPr>
        <w:t>о</w:t>
      </w:r>
      <w:r>
        <w:rPr>
          <w:rStyle w:val="Bodytext105pt"/>
        </w:rPr>
        <w:t xml:space="preserve"> умов цього Договору.</w:t>
      </w:r>
    </w:p>
    <w:p w:rsidR="00E857E4" w:rsidRDefault="008064B5" w:rsidP="00526F80">
      <w:pPr>
        <w:pStyle w:val="1"/>
        <w:numPr>
          <w:ilvl w:val="1"/>
          <w:numId w:val="1"/>
        </w:numPr>
        <w:shd w:val="clear" w:color="auto" w:fill="auto"/>
        <w:spacing w:before="0" w:line="259" w:lineRule="exact"/>
        <w:ind w:left="180" w:right="200" w:firstLine="420"/>
      </w:pPr>
      <w:r>
        <w:rPr>
          <w:rStyle w:val="Bodytext105pt"/>
        </w:rPr>
        <w:t xml:space="preserve"> </w:t>
      </w:r>
      <w:r w:rsidR="001A78A6">
        <w:rPr>
          <w:rStyle w:val="Bodytext10"/>
          <w:rFonts w:eastAsia="Courier New"/>
        </w:rPr>
        <w:t>Постачальник</w:t>
      </w:r>
      <w:r>
        <w:rPr>
          <w:rStyle w:val="Bodytext105pt"/>
        </w:rPr>
        <w:t xml:space="preserve"> звільняється від виконання своїх зобов’язань в частині фактичної передачі Товар </w:t>
      </w:r>
      <w:r w:rsidR="001A78A6">
        <w:rPr>
          <w:rStyle w:val="Bodytext10"/>
          <w:rFonts w:eastAsia="Courier New"/>
        </w:rPr>
        <w:t>Замовнику</w:t>
      </w:r>
      <w:r>
        <w:rPr>
          <w:rStyle w:val="Bodytext105pt"/>
        </w:rPr>
        <w:t xml:space="preserve"> з окремих АЗС мережі, на строк їх реконструкції, планових та поточних ремонті технологічних перерв, зливу нафтопродуктів з бензовоза, виходу з ладу обладнання, ц використовується на відповідній АЗС, збоїв в роботі технічних та комп’ютерних </w:t>
      </w:r>
      <w:proofErr w:type="spellStart"/>
      <w:r>
        <w:rPr>
          <w:rStyle w:val="Bodytext105pt"/>
        </w:rPr>
        <w:t>систеї</w:t>
      </w:r>
      <w:proofErr w:type="spellEnd"/>
      <w:r>
        <w:rPr>
          <w:rStyle w:val="Bodytext105pt"/>
        </w:rPr>
        <w:t xml:space="preserve"> терористичних актів, дій військових, знеструмлення електромережі та з інших причин які впливаю' на роботу відповідної </w:t>
      </w:r>
      <w:r w:rsidRPr="00C6124D">
        <w:rPr>
          <w:rStyle w:val="Bodytext105pt"/>
          <w:lang w:eastAsia="ru-RU" w:bidi="ru-RU"/>
        </w:rPr>
        <w:t>(-</w:t>
      </w:r>
      <w:proofErr w:type="spellStart"/>
      <w:r w:rsidRPr="00C6124D">
        <w:rPr>
          <w:rStyle w:val="Bodytext105pt"/>
          <w:lang w:eastAsia="ru-RU" w:bidi="ru-RU"/>
        </w:rPr>
        <w:t>их</w:t>
      </w:r>
      <w:proofErr w:type="spellEnd"/>
      <w:r w:rsidRPr="00C6124D">
        <w:rPr>
          <w:rStyle w:val="Bodytext105pt"/>
          <w:lang w:eastAsia="ru-RU" w:bidi="ru-RU"/>
        </w:rPr>
        <w:t xml:space="preserve">) </w:t>
      </w:r>
      <w:r>
        <w:rPr>
          <w:rStyle w:val="Bodytext105pt"/>
        </w:rPr>
        <w:t>АЗС.</w:t>
      </w:r>
    </w:p>
    <w:p w:rsidR="00E857E4" w:rsidRDefault="008064B5" w:rsidP="00526F80">
      <w:pPr>
        <w:pStyle w:val="1"/>
        <w:numPr>
          <w:ilvl w:val="1"/>
          <w:numId w:val="1"/>
        </w:numPr>
        <w:shd w:val="clear" w:color="auto" w:fill="auto"/>
        <w:spacing w:before="0" w:line="259" w:lineRule="exact"/>
        <w:ind w:left="180" w:right="200" w:firstLine="420"/>
      </w:pPr>
      <w:r>
        <w:rPr>
          <w:rStyle w:val="Bodytext105pt"/>
        </w:rPr>
        <w:t xml:space="preserve"> Режим роботи АЗС доводиться </w:t>
      </w:r>
      <w:r w:rsidR="001A78A6">
        <w:rPr>
          <w:rStyle w:val="Bodytext10"/>
          <w:rFonts w:eastAsia="Courier New"/>
        </w:rPr>
        <w:t>Замовнику</w:t>
      </w:r>
      <w:r>
        <w:rPr>
          <w:rStyle w:val="Bodytext105pt"/>
        </w:rPr>
        <w:t xml:space="preserve"> шляхом розміщення відповідного повідомлення конкретній АЗС. Сторони зобов’язуються дотримуватися вимог правил та інших нормативи документів, що регламентують питання технічної експлуатації і поводження на АЗС і їх </w:t>
      </w:r>
      <w:proofErr w:type="spellStart"/>
      <w:r w:rsidRPr="00C6124D">
        <w:rPr>
          <w:rStyle w:val="Bodytext105pt"/>
          <w:lang w:eastAsia="ru-RU" w:bidi="ru-RU"/>
        </w:rPr>
        <w:t>торговелы</w:t>
      </w:r>
      <w:proofErr w:type="spellEnd"/>
      <w:r w:rsidRPr="00C6124D">
        <w:rPr>
          <w:rStyle w:val="Bodytext105pt"/>
          <w:lang w:eastAsia="ru-RU" w:bidi="ru-RU"/>
        </w:rPr>
        <w:t xml:space="preserve"> </w:t>
      </w:r>
      <w:r>
        <w:rPr>
          <w:rStyle w:val="Bodytext105pt"/>
        </w:rPr>
        <w:t>діяльності.</w:t>
      </w:r>
    </w:p>
    <w:p w:rsidR="00E857E4" w:rsidRDefault="008064B5" w:rsidP="00526F80">
      <w:pPr>
        <w:pStyle w:val="1"/>
        <w:numPr>
          <w:ilvl w:val="1"/>
          <w:numId w:val="1"/>
        </w:numPr>
        <w:shd w:val="clear" w:color="auto" w:fill="auto"/>
        <w:spacing w:before="0" w:line="254" w:lineRule="exact"/>
        <w:ind w:left="180" w:right="200" w:firstLine="420"/>
      </w:pPr>
      <w:r>
        <w:rPr>
          <w:rStyle w:val="Bodytext105pt"/>
        </w:rPr>
        <w:t xml:space="preserve"> </w:t>
      </w:r>
      <w:r w:rsidR="001A78A6">
        <w:rPr>
          <w:rStyle w:val="Bodytext10"/>
          <w:rFonts w:eastAsia="Courier New"/>
        </w:rPr>
        <w:t>Постачальник</w:t>
      </w:r>
      <w:r>
        <w:rPr>
          <w:rStyle w:val="Bodytext105pt"/>
        </w:rPr>
        <w:t xml:space="preserve"> зобов’язується фактично передавати </w:t>
      </w:r>
      <w:r w:rsidR="001A78A6">
        <w:rPr>
          <w:rStyle w:val="Bodytext10"/>
          <w:rFonts w:eastAsia="Courier New"/>
        </w:rPr>
        <w:t>Замовник</w:t>
      </w:r>
      <w:r w:rsidR="001A78A6">
        <w:rPr>
          <w:rStyle w:val="Bodytext105pt"/>
        </w:rPr>
        <w:t xml:space="preserve">у </w:t>
      </w:r>
      <w:r>
        <w:rPr>
          <w:rStyle w:val="Bodytext105pt"/>
        </w:rPr>
        <w:t>Товар протягом терміну (строї дії Талонів/Карток, у строки визначені цим Договором.</w:t>
      </w:r>
    </w:p>
    <w:p w:rsidR="00E857E4" w:rsidRDefault="008064B5" w:rsidP="00526F80">
      <w:pPr>
        <w:pStyle w:val="1"/>
        <w:numPr>
          <w:ilvl w:val="1"/>
          <w:numId w:val="1"/>
        </w:numPr>
        <w:shd w:val="clear" w:color="auto" w:fill="auto"/>
        <w:spacing w:before="0" w:line="254" w:lineRule="exact"/>
        <w:ind w:left="180" w:right="200" w:firstLine="420"/>
      </w:pPr>
      <w:r>
        <w:rPr>
          <w:rStyle w:val="Bodytext105pt"/>
        </w:rPr>
        <w:t xml:space="preserve"> </w:t>
      </w:r>
      <w:r w:rsidR="001A78A6">
        <w:rPr>
          <w:rStyle w:val="Bodytext10"/>
          <w:rFonts w:eastAsia="Courier New"/>
        </w:rPr>
        <w:t>Замовник</w:t>
      </w:r>
      <w:r>
        <w:rPr>
          <w:rStyle w:val="Bodytext105pt"/>
        </w:rPr>
        <w:t xml:space="preserve"> зобов’язується своєчасно прийняти і повністю оплатити такий Товар відповідності до строків, зазначених у пункті 4.1 даного Договору.</w:t>
      </w:r>
    </w:p>
    <w:p w:rsidR="00E857E4" w:rsidRDefault="008064B5" w:rsidP="00526F80">
      <w:pPr>
        <w:pStyle w:val="1"/>
        <w:numPr>
          <w:ilvl w:val="1"/>
          <w:numId w:val="1"/>
        </w:numPr>
        <w:shd w:val="clear" w:color="auto" w:fill="auto"/>
        <w:spacing w:before="0" w:line="254" w:lineRule="exact"/>
        <w:ind w:left="180" w:right="200" w:firstLine="420"/>
      </w:pPr>
      <w:r>
        <w:rPr>
          <w:rStyle w:val="Bodytext105pt"/>
        </w:rPr>
        <w:t xml:space="preserve"> </w:t>
      </w:r>
      <w:r w:rsidR="001A78A6">
        <w:rPr>
          <w:rStyle w:val="Bodytext10"/>
          <w:rFonts w:eastAsia="Courier New"/>
        </w:rPr>
        <w:t>Замовник</w:t>
      </w:r>
      <w:r>
        <w:rPr>
          <w:rStyle w:val="Bodytext105pt"/>
        </w:rPr>
        <w:t xml:space="preserve"> зобов’язується фактично отримати Товар в межах терміну (строку) Талонів/Карток впродовж строку визначеного цим Договором. </w:t>
      </w:r>
      <w:proofErr w:type="spellStart"/>
      <w:r>
        <w:rPr>
          <w:rStyle w:val="Bodytext105pt"/>
        </w:rPr>
        <w:t>Необгрунтована</w:t>
      </w:r>
      <w:proofErr w:type="spellEnd"/>
      <w:r>
        <w:rPr>
          <w:rStyle w:val="Bodytext105pt"/>
        </w:rPr>
        <w:t xml:space="preserve"> відмова </w:t>
      </w:r>
      <w:r w:rsidR="001A78A6">
        <w:rPr>
          <w:rStyle w:val="Bodytext10"/>
          <w:rFonts w:eastAsia="Courier New"/>
        </w:rPr>
        <w:t>Замовника</w:t>
      </w:r>
      <w:r>
        <w:rPr>
          <w:rStyle w:val="Bodytext105pt"/>
        </w:rPr>
        <w:t xml:space="preserve"> прийняття Товару не допускається.</w:t>
      </w:r>
    </w:p>
    <w:p w:rsidR="00E857E4" w:rsidRDefault="008064B5" w:rsidP="00526F80">
      <w:pPr>
        <w:pStyle w:val="1"/>
        <w:numPr>
          <w:ilvl w:val="1"/>
          <w:numId w:val="1"/>
        </w:numPr>
        <w:shd w:val="clear" w:color="auto" w:fill="auto"/>
        <w:spacing w:before="0" w:line="250" w:lineRule="exact"/>
        <w:ind w:left="180" w:right="200" w:firstLine="420"/>
      </w:pPr>
      <w:r>
        <w:rPr>
          <w:rStyle w:val="Bodytext105pt"/>
        </w:rPr>
        <w:t xml:space="preserve"> За невиконання або неналежне виконання умов даного Договору Сторони </w:t>
      </w:r>
      <w:r>
        <w:rPr>
          <w:rStyle w:val="Bodytext105pt"/>
          <w:lang w:val="ru-RU" w:eastAsia="ru-RU" w:bidi="ru-RU"/>
        </w:rPr>
        <w:t xml:space="preserve">нес </w:t>
      </w:r>
      <w:r>
        <w:rPr>
          <w:rStyle w:val="Bodytext105pt"/>
        </w:rPr>
        <w:t>відповідальність відповідно до чинного законодавства України.</w:t>
      </w:r>
    </w:p>
    <w:p w:rsidR="00E857E4" w:rsidRDefault="008064B5" w:rsidP="00526F80">
      <w:pPr>
        <w:pStyle w:val="Bodytext20"/>
        <w:numPr>
          <w:ilvl w:val="0"/>
          <w:numId w:val="1"/>
        </w:numPr>
        <w:shd w:val="clear" w:color="auto" w:fill="auto"/>
        <w:tabs>
          <w:tab w:val="left" w:pos="4229"/>
        </w:tabs>
        <w:spacing w:line="264" w:lineRule="exact"/>
        <w:ind w:left="3940"/>
        <w:jc w:val="both"/>
      </w:pPr>
      <w:bookmarkStart w:id="3" w:name="bookmark2"/>
      <w:r>
        <w:rPr>
          <w:rStyle w:val="Bodytext2105pt"/>
          <w:b/>
          <w:bCs/>
        </w:rPr>
        <w:t>УМОВИ ОПЛАТИ</w:t>
      </w:r>
      <w:bookmarkEnd w:id="3"/>
    </w:p>
    <w:p w:rsidR="00E857E4" w:rsidRDefault="008064B5" w:rsidP="00526F80">
      <w:pPr>
        <w:pStyle w:val="1"/>
        <w:numPr>
          <w:ilvl w:val="1"/>
          <w:numId w:val="1"/>
        </w:numPr>
        <w:shd w:val="clear" w:color="auto" w:fill="auto"/>
        <w:spacing w:before="0" w:line="264" w:lineRule="exact"/>
        <w:ind w:left="40" w:right="140" w:firstLine="420"/>
      </w:pPr>
      <w:r>
        <w:rPr>
          <w:rStyle w:val="Bodytext105pt"/>
        </w:rPr>
        <w:lastRenderedPageBreak/>
        <w:t xml:space="preserve"> Оплата за поставлений Товар/Талони/Картки/Дозвільні документи проводиться </w:t>
      </w:r>
      <w:r w:rsidR="001A78A6">
        <w:rPr>
          <w:rStyle w:val="Bodytext10"/>
          <w:rFonts w:eastAsia="Courier New"/>
        </w:rPr>
        <w:t>Замовником</w:t>
      </w:r>
      <w:r>
        <w:rPr>
          <w:rStyle w:val="Bodytext105pt"/>
        </w:rPr>
        <w:t xml:space="preserve"> протягом </w:t>
      </w:r>
      <w:r w:rsidR="00E91A6C">
        <w:rPr>
          <w:rStyle w:val="Bodytext105pt"/>
        </w:rPr>
        <w:t>7</w:t>
      </w:r>
      <w:r>
        <w:rPr>
          <w:rStyle w:val="Bodytext105pt"/>
        </w:rPr>
        <w:t xml:space="preserve"> (</w:t>
      </w:r>
      <w:r w:rsidR="00E91A6C">
        <w:rPr>
          <w:rStyle w:val="Bodytext105pt"/>
        </w:rPr>
        <w:t>семи</w:t>
      </w:r>
      <w:r>
        <w:rPr>
          <w:rStyle w:val="Bodytext105pt"/>
        </w:rPr>
        <w:t xml:space="preserve">) </w:t>
      </w:r>
      <w:r w:rsidR="00E91A6C">
        <w:rPr>
          <w:rStyle w:val="Bodytext105pt"/>
        </w:rPr>
        <w:t>банківських</w:t>
      </w:r>
      <w:r>
        <w:rPr>
          <w:rStyle w:val="Bodytext105pt"/>
        </w:rPr>
        <w:t xml:space="preserve"> днів, на підставі наданих </w:t>
      </w:r>
      <w:r w:rsidR="001A78A6">
        <w:rPr>
          <w:rStyle w:val="Bodytext10"/>
          <w:rFonts w:eastAsia="Courier New"/>
        </w:rPr>
        <w:t>Постачальником</w:t>
      </w:r>
      <w:r>
        <w:rPr>
          <w:rStyle w:val="Bodytext105pt"/>
        </w:rPr>
        <w:t xml:space="preserve"> належним чином оформлень видаткових накладних, шляхом перерахування грошових коштів на вказані в видатковій накладні реквізити Постачальника.</w:t>
      </w:r>
    </w:p>
    <w:p w:rsidR="00E857E4" w:rsidRDefault="008064B5" w:rsidP="00526F80">
      <w:pPr>
        <w:pStyle w:val="1"/>
        <w:shd w:val="clear" w:color="auto" w:fill="auto"/>
        <w:spacing w:before="0" w:line="264" w:lineRule="exact"/>
        <w:ind w:left="40" w:right="140" w:firstLine="420"/>
      </w:pPr>
      <w:r>
        <w:rPr>
          <w:rStyle w:val="Bodytext105pt"/>
        </w:rPr>
        <w:t>Розрахунки між Сторонами здійснюються в Українській національній валюті — гривнях. Ви розрахунків — безготівковий.</w:t>
      </w:r>
    </w:p>
    <w:p w:rsidR="00E857E4" w:rsidRDefault="008064B5" w:rsidP="00526F80">
      <w:pPr>
        <w:pStyle w:val="1"/>
        <w:shd w:val="clear" w:color="auto" w:fill="auto"/>
        <w:spacing w:before="0" w:line="264" w:lineRule="exact"/>
        <w:ind w:left="40" w:right="140" w:firstLine="420"/>
      </w:pPr>
      <w:r>
        <w:rPr>
          <w:rStyle w:val="Bodytext105pt"/>
        </w:rPr>
        <w:t xml:space="preserve">Постачальник звільняється від своїх обов’язків стосовно партії Товару оплата якої </w:t>
      </w:r>
      <w:proofErr w:type="spellStart"/>
      <w:r>
        <w:rPr>
          <w:rStyle w:val="Bodytext105pt"/>
        </w:rPr>
        <w:t>здійснен</w:t>
      </w:r>
      <w:r w:rsidR="001A78A6">
        <w:rPr>
          <w:rStyle w:val="Bodytext105pt"/>
        </w:rPr>
        <w:t>я</w:t>
      </w:r>
      <w:proofErr w:type="spellEnd"/>
      <w:r>
        <w:rPr>
          <w:rStyle w:val="Bodytext105pt"/>
        </w:rPr>
        <w:t xml:space="preserve"> </w:t>
      </w:r>
      <w:r w:rsidR="001A78A6">
        <w:rPr>
          <w:rStyle w:val="Bodytext10"/>
          <w:rFonts w:eastAsia="Courier New"/>
        </w:rPr>
        <w:t>Замовником</w:t>
      </w:r>
      <w:r>
        <w:rPr>
          <w:rStyle w:val="Bodytext105pt"/>
        </w:rPr>
        <w:t xml:space="preserve"> на інші реквізити.</w:t>
      </w:r>
    </w:p>
    <w:p w:rsidR="00E857E4" w:rsidRDefault="008064B5" w:rsidP="00526F80">
      <w:pPr>
        <w:pStyle w:val="1"/>
        <w:numPr>
          <w:ilvl w:val="1"/>
          <w:numId w:val="1"/>
        </w:numPr>
        <w:shd w:val="clear" w:color="auto" w:fill="auto"/>
        <w:spacing w:before="0" w:line="264" w:lineRule="exact"/>
        <w:ind w:left="40" w:right="140" w:firstLine="420"/>
      </w:pPr>
      <w:r>
        <w:rPr>
          <w:rStyle w:val="Bodytext105pt"/>
        </w:rPr>
        <w:t xml:space="preserve"> Датою оплати Товару є дата зарахування грошових коштів тільки на розрахунковий </w:t>
      </w:r>
      <w:proofErr w:type="spellStart"/>
      <w:r>
        <w:rPr>
          <w:rStyle w:val="Bodytext105pt"/>
        </w:rPr>
        <w:t>рахуно</w:t>
      </w:r>
      <w:proofErr w:type="spellEnd"/>
      <w:r>
        <w:rPr>
          <w:rStyle w:val="Bodytext105pt"/>
        </w:rPr>
        <w:t xml:space="preserve"> Постачальника вказаний у відповідній видатковій накладній.</w:t>
      </w:r>
    </w:p>
    <w:p w:rsidR="00E857E4" w:rsidRDefault="008064B5" w:rsidP="00526F80">
      <w:pPr>
        <w:pStyle w:val="1"/>
        <w:numPr>
          <w:ilvl w:val="1"/>
          <w:numId w:val="1"/>
        </w:numPr>
        <w:shd w:val="clear" w:color="auto" w:fill="auto"/>
        <w:spacing w:before="0" w:line="264" w:lineRule="exact"/>
        <w:ind w:left="40" w:right="20" w:firstLine="420"/>
      </w:pPr>
      <w:r>
        <w:rPr>
          <w:rStyle w:val="Bodytext105pt"/>
        </w:rPr>
        <w:t xml:space="preserve"> При ненадходженні оплати у термін, вказаний в п.4.1 Договору, Постачальник здійсню поставку Товару за цінами, які діють в день зарахування коштів з</w:t>
      </w:r>
      <w:r w:rsidR="001A78A6">
        <w:rPr>
          <w:rStyle w:val="Bodytext105pt"/>
        </w:rPr>
        <w:t xml:space="preserve">а Товар на розрахунковий рахунок </w:t>
      </w:r>
      <w:r>
        <w:rPr>
          <w:rStyle w:val="Bodytext105pt"/>
        </w:rPr>
        <w:t xml:space="preserve"> </w:t>
      </w:r>
      <w:r w:rsidR="001A78A6">
        <w:rPr>
          <w:rStyle w:val="Bodytext10"/>
          <w:rFonts w:eastAsia="Courier New"/>
        </w:rPr>
        <w:t>Постачальника</w:t>
      </w:r>
      <w:r>
        <w:rPr>
          <w:rStyle w:val="Bodytext105pt"/>
        </w:rPr>
        <w:t xml:space="preserve"> або за актуальними цінами, визначеними Постачальник</w:t>
      </w:r>
      <w:r w:rsidR="001A78A6">
        <w:rPr>
          <w:rStyle w:val="Bodytext105pt"/>
        </w:rPr>
        <w:t xml:space="preserve">ом, з наступним переоформлення </w:t>
      </w:r>
      <w:r>
        <w:rPr>
          <w:rStyle w:val="Bodytext105pt"/>
        </w:rPr>
        <w:t xml:space="preserve"> відповідної видаткової накладної. У разі отримання </w:t>
      </w:r>
      <w:r w:rsidR="001A78A6">
        <w:rPr>
          <w:rStyle w:val="Bodytext10"/>
          <w:rFonts w:eastAsia="Courier New"/>
        </w:rPr>
        <w:t>Замовником</w:t>
      </w:r>
      <w:r>
        <w:rPr>
          <w:rStyle w:val="Bodytext105pt"/>
        </w:rPr>
        <w:t xml:space="preserve"> Товар</w:t>
      </w:r>
      <w:r w:rsidR="001A78A6">
        <w:rPr>
          <w:rStyle w:val="Bodytext105pt"/>
        </w:rPr>
        <w:t>у, вважається що він погодився з</w:t>
      </w:r>
      <w:r>
        <w:rPr>
          <w:rStyle w:val="Bodytext105pt"/>
        </w:rPr>
        <w:t xml:space="preserve"> новими цінами та претензії </w:t>
      </w:r>
      <w:r w:rsidR="001A78A6">
        <w:rPr>
          <w:rStyle w:val="Bodytext10"/>
          <w:rFonts w:eastAsia="Courier New"/>
        </w:rPr>
        <w:t>Замовника</w:t>
      </w:r>
      <w:r>
        <w:rPr>
          <w:rStyle w:val="Bodytext105pt"/>
        </w:rPr>
        <w:t xml:space="preserve"> щодо ціни Товару </w:t>
      </w:r>
      <w:r w:rsidR="001A78A6">
        <w:rPr>
          <w:rStyle w:val="Bodytext10"/>
          <w:rFonts w:eastAsia="Courier New"/>
        </w:rPr>
        <w:t>Постачальником</w:t>
      </w:r>
      <w:r>
        <w:rPr>
          <w:rStyle w:val="Bodytext105pt"/>
        </w:rPr>
        <w:t xml:space="preserve"> не приймаються. У разі відмов</w:t>
      </w:r>
      <w:r w:rsidR="001A78A6">
        <w:rPr>
          <w:rStyle w:val="Bodytext105pt"/>
        </w:rPr>
        <w:t>и</w:t>
      </w:r>
      <w:r>
        <w:rPr>
          <w:rStyle w:val="Bodytext105pt"/>
        </w:rPr>
        <w:t xml:space="preserve"> </w:t>
      </w:r>
      <w:r w:rsidR="001A78A6">
        <w:rPr>
          <w:rStyle w:val="Bodytext10"/>
          <w:rFonts w:eastAsia="Courier New"/>
        </w:rPr>
        <w:t>Замовника</w:t>
      </w:r>
      <w:r>
        <w:rPr>
          <w:rStyle w:val="Bodytext105pt"/>
        </w:rPr>
        <w:t xml:space="preserve"> отримати Товар за новими цінами, Постачальник повертає отримані кошти ні розрахунковий рахунок </w:t>
      </w:r>
      <w:r w:rsidR="001A78A6">
        <w:rPr>
          <w:rStyle w:val="Bodytext10"/>
          <w:rFonts w:eastAsia="Courier New"/>
        </w:rPr>
        <w:t>Замовника</w:t>
      </w:r>
      <w:r>
        <w:rPr>
          <w:rStyle w:val="Bodytext105pt"/>
        </w:rPr>
        <w:t>, а Договір з такої дати вважається розірваним.</w:t>
      </w:r>
    </w:p>
    <w:p w:rsidR="00E857E4" w:rsidRDefault="008064B5" w:rsidP="00526F80">
      <w:pPr>
        <w:pStyle w:val="1"/>
        <w:numPr>
          <w:ilvl w:val="1"/>
          <w:numId w:val="1"/>
        </w:numPr>
        <w:shd w:val="clear" w:color="auto" w:fill="auto"/>
        <w:spacing w:before="0" w:line="264" w:lineRule="exact"/>
        <w:ind w:left="40" w:right="20" w:firstLine="420"/>
      </w:pPr>
      <w:r>
        <w:rPr>
          <w:rStyle w:val="Bodytext105pt"/>
        </w:rPr>
        <w:t xml:space="preserve"> </w:t>
      </w:r>
      <w:r w:rsidR="001A78A6">
        <w:rPr>
          <w:rStyle w:val="Bodytext10"/>
          <w:rFonts w:eastAsia="Courier New"/>
        </w:rPr>
        <w:t>Постачальник</w:t>
      </w:r>
      <w:r>
        <w:rPr>
          <w:rStyle w:val="Bodytext105pt"/>
        </w:rPr>
        <w:t xml:space="preserve"> надає </w:t>
      </w:r>
      <w:r w:rsidR="001A78A6">
        <w:rPr>
          <w:rStyle w:val="Bodytext10"/>
          <w:rFonts w:eastAsia="Courier New"/>
        </w:rPr>
        <w:t>Замовнику</w:t>
      </w:r>
      <w:r>
        <w:rPr>
          <w:rStyle w:val="Bodytext105pt"/>
        </w:rPr>
        <w:t xml:space="preserve"> належним чином оформлену видаткову накладну до кожної </w:t>
      </w:r>
      <w:proofErr w:type="spellStart"/>
      <w:r>
        <w:rPr>
          <w:rStyle w:val="Bodytext105pt"/>
        </w:rPr>
        <w:t>партї</w:t>
      </w:r>
      <w:proofErr w:type="spellEnd"/>
      <w:r>
        <w:rPr>
          <w:rStyle w:val="Bodytext105pt"/>
        </w:rPr>
        <w:t xml:space="preserve"> Товару/Талонів, яка поставляється по цьому Договору. </w:t>
      </w:r>
      <w:r w:rsidR="00526F80">
        <w:rPr>
          <w:rStyle w:val="Bodytext105pt"/>
        </w:rPr>
        <w:t>Постачальник</w:t>
      </w:r>
      <w:r>
        <w:rPr>
          <w:rStyle w:val="Bodytext105pt"/>
        </w:rPr>
        <w:t xml:space="preserve"> зобов’язується видати Талони/Товар та видаткову накладну на нього представнику Покупця, за умови надання представником довіреності на отримання товару із зазначенням: ПІБ довіреної особи, паспортні дані, ідентифікація підпису, номенклатура та кількість ТМЦ, що скріплена підписом керівника Покупця та печаткою Покупця та при наявності у представника паспорта.</w:t>
      </w:r>
    </w:p>
    <w:p w:rsidR="00E857E4" w:rsidRDefault="008064B5" w:rsidP="00526F80">
      <w:pPr>
        <w:pStyle w:val="Bodytext20"/>
        <w:numPr>
          <w:ilvl w:val="0"/>
          <w:numId w:val="1"/>
        </w:numPr>
        <w:shd w:val="clear" w:color="auto" w:fill="auto"/>
        <w:tabs>
          <w:tab w:val="left" w:pos="3590"/>
        </w:tabs>
        <w:spacing w:line="264" w:lineRule="exact"/>
        <w:ind w:left="2860"/>
        <w:jc w:val="both"/>
      </w:pPr>
      <w:bookmarkStart w:id="4" w:name="bookmark3"/>
      <w:r>
        <w:rPr>
          <w:rStyle w:val="Bodytext2105pt"/>
          <w:b/>
          <w:bCs/>
        </w:rPr>
        <w:t>СТРОКИ ТА УМОВИ ПОСТАВКИ</w:t>
      </w:r>
      <w:bookmarkEnd w:id="4"/>
    </w:p>
    <w:p w:rsidR="00E857E4" w:rsidRDefault="008064B5" w:rsidP="00526F80">
      <w:pPr>
        <w:pStyle w:val="1"/>
        <w:numPr>
          <w:ilvl w:val="1"/>
          <w:numId w:val="1"/>
        </w:numPr>
        <w:shd w:val="clear" w:color="auto" w:fill="auto"/>
        <w:spacing w:before="0" w:line="264" w:lineRule="exact"/>
        <w:ind w:left="40" w:right="20" w:firstLine="420"/>
      </w:pPr>
      <w:r>
        <w:rPr>
          <w:rStyle w:val="Bodytext105pt"/>
        </w:rPr>
        <w:t xml:space="preserve"> Поставка Товару/Талонів здійснюється виключно на підставі письмового Замовлення/Заявки Покупця, складеного на його фірмовому бланку, підписаного уповноваженою особою та скріпленого печаткою Покупця, направленого у спосіб, прийнятний для обох Сторін (поштою, електронною поштою </w:t>
      </w:r>
      <w:hyperlink r:id="rId8" w:history="1">
        <w:r>
          <w:rPr>
            <w:rStyle w:val="a3"/>
            <w:lang w:val="en-US" w:eastAsia="en-US" w:bidi="en-US"/>
          </w:rPr>
          <w:t>tender</w:t>
        </w:r>
        <w:r w:rsidRPr="00C6124D">
          <w:rPr>
            <w:rStyle w:val="a3"/>
            <w:lang w:eastAsia="en-US" w:bidi="en-US"/>
          </w:rPr>
          <w:t>-</w:t>
        </w:r>
        <w:r>
          <w:rPr>
            <w:rStyle w:val="a3"/>
            <w:lang w:val="en-US" w:eastAsia="en-US" w:bidi="en-US"/>
          </w:rPr>
          <w:t>gog</w:t>
        </w:r>
        <w:r w:rsidRPr="00C6124D">
          <w:rPr>
            <w:rStyle w:val="a3"/>
            <w:lang w:eastAsia="en-US" w:bidi="en-US"/>
          </w:rPr>
          <w:t>@</w:t>
        </w:r>
        <w:r>
          <w:rPr>
            <w:rStyle w:val="a3"/>
            <w:lang w:val="en-US" w:eastAsia="en-US" w:bidi="en-US"/>
          </w:rPr>
          <w:t>ukr</w:t>
        </w:r>
        <w:r w:rsidRPr="00C6124D">
          <w:rPr>
            <w:rStyle w:val="a3"/>
            <w:lang w:eastAsia="en-US" w:bidi="en-US"/>
          </w:rPr>
          <w:t>.</w:t>
        </w:r>
        <w:r>
          <w:rPr>
            <w:rStyle w:val="a3"/>
            <w:lang w:val="en-US" w:eastAsia="en-US" w:bidi="en-US"/>
          </w:rPr>
          <w:t>net</w:t>
        </w:r>
      </w:hyperlink>
      <w:r w:rsidRPr="00C6124D">
        <w:rPr>
          <w:rStyle w:val="Bodytext105pt"/>
          <w:lang w:eastAsia="en-US" w:bidi="en-US"/>
        </w:rPr>
        <w:t xml:space="preserve"> </w:t>
      </w:r>
      <w:r>
        <w:rPr>
          <w:rStyle w:val="Bodytext105pt"/>
        </w:rPr>
        <w:t xml:space="preserve">та </w:t>
      </w:r>
      <w:hyperlink r:id="rId9" w:history="1">
        <w:r>
          <w:rPr>
            <w:rStyle w:val="a3"/>
            <w:lang w:val="en-US" w:eastAsia="en-US" w:bidi="en-US"/>
          </w:rPr>
          <w:t>L</w:t>
        </w:r>
        <w:r w:rsidRPr="00C6124D">
          <w:rPr>
            <w:rStyle w:val="a3"/>
            <w:lang w:eastAsia="en-US" w:bidi="en-US"/>
          </w:rPr>
          <w:t>421@</w:t>
        </w:r>
        <w:proofErr w:type="spellStart"/>
        <w:r>
          <w:rPr>
            <w:rStyle w:val="a3"/>
            <w:lang w:val="en-US" w:eastAsia="en-US" w:bidi="en-US"/>
          </w:rPr>
          <w:t>ukr</w:t>
        </w:r>
        <w:proofErr w:type="spellEnd"/>
        <w:r w:rsidRPr="00C6124D">
          <w:rPr>
            <w:rStyle w:val="a3"/>
            <w:lang w:eastAsia="en-US" w:bidi="en-US"/>
          </w:rPr>
          <w:t>.</w:t>
        </w:r>
        <w:r>
          <w:rPr>
            <w:rStyle w:val="a3"/>
            <w:lang w:val="en-US" w:eastAsia="en-US" w:bidi="en-US"/>
          </w:rPr>
          <w:t>net</w:t>
        </w:r>
      </w:hyperlink>
      <w:r w:rsidRPr="00C6124D">
        <w:rPr>
          <w:rStyle w:val="Bodytext105pt"/>
          <w:lang w:eastAsia="en-US" w:bidi="en-US"/>
        </w:rPr>
        <w:t xml:space="preserve"> </w:t>
      </w:r>
      <w:r>
        <w:rPr>
          <w:rStyle w:val="Bodytext105pt"/>
        </w:rPr>
        <w:t>, факсимільним зв’язком тощо), з обов’язковим направленням оригіналу такої Заявки/Замовлення засобами Укрпошти та/або кур’єром (з описом вкладеного) на поштову адресу Постачальника вказану у розділі 11 Договору «Місце знаходження та банківські реквізити сторін» або її врученням особисто уповноваженій особі Продавця під підпис.</w:t>
      </w:r>
    </w:p>
    <w:p w:rsidR="00E857E4" w:rsidRDefault="008064B5" w:rsidP="00526F80">
      <w:pPr>
        <w:pStyle w:val="1"/>
        <w:numPr>
          <w:ilvl w:val="1"/>
          <w:numId w:val="1"/>
        </w:numPr>
        <w:shd w:val="clear" w:color="auto" w:fill="auto"/>
        <w:spacing w:before="0" w:line="264" w:lineRule="exact"/>
        <w:ind w:left="40" w:right="20" w:firstLine="420"/>
      </w:pPr>
      <w:r>
        <w:rPr>
          <w:rStyle w:val="Bodytext105pt"/>
        </w:rPr>
        <w:t xml:space="preserve"> До письмового замовлення за підписом уповноваженої на таке особи, </w:t>
      </w:r>
      <w:r w:rsidR="00526F80">
        <w:rPr>
          <w:rStyle w:val="Bodytext105pt"/>
        </w:rPr>
        <w:t>Замовник</w:t>
      </w:r>
      <w:r>
        <w:rPr>
          <w:rStyle w:val="Bodytext105pt"/>
        </w:rPr>
        <w:t xml:space="preserve"> додає скановану копію Довіреності на отримання матеріальних цінностей (Товару) та зазначає найменування Товару, розмір партії, що підлягає постачанню, бажану дату його поставки та обов’язково вказує адресу місця поставки Товару.</w:t>
      </w:r>
    </w:p>
    <w:p w:rsidR="00E857E4" w:rsidRDefault="008064B5" w:rsidP="00526F80">
      <w:pPr>
        <w:pStyle w:val="1"/>
        <w:numPr>
          <w:ilvl w:val="1"/>
          <w:numId w:val="1"/>
        </w:numPr>
        <w:shd w:val="clear" w:color="auto" w:fill="auto"/>
        <w:spacing w:before="0" w:line="264" w:lineRule="exact"/>
        <w:ind w:left="40" w:right="20" w:firstLine="420"/>
      </w:pPr>
      <w:r>
        <w:rPr>
          <w:rStyle w:val="Bodytext105pt"/>
        </w:rPr>
        <w:t xml:space="preserve">Пальне поставляється Постачальником Замовнику, повністю або партіями, за домовленістю Сторін, шляхом передачі/надсилання Талонів/Карток. Під </w:t>
      </w:r>
      <w:r>
        <w:rPr>
          <w:rStyle w:val="Bodytext105ptBold"/>
        </w:rPr>
        <w:t xml:space="preserve">партією Товару </w:t>
      </w:r>
      <w:r>
        <w:rPr>
          <w:rStyle w:val="Bodytext105pt"/>
        </w:rPr>
        <w:t xml:space="preserve">розуміється його </w:t>
      </w:r>
      <w:r>
        <w:rPr>
          <w:rStyle w:val="Bodytext105ptBold"/>
        </w:rPr>
        <w:t xml:space="preserve">частина </w:t>
      </w:r>
      <w:r>
        <w:rPr>
          <w:rStyle w:val="Bodytext105pt"/>
        </w:rPr>
        <w:t xml:space="preserve">від загальної кількості, визначеної у </w:t>
      </w:r>
      <w:r>
        <w:rPr>
          <w:rStyle w:val="Bodytext105ptBold"/>
        </w:rPr>
        <w:t xml:space="preserve">Специфікації </w:t>
      </w:r>
      <w:r>
        <w:rPr>
          <w:rStyle w:val="Bodytext105pt"/>
        </w:rPr>
        <w:t>даного Договору.</w:t>
      </w:r>
    </w:p>
    <w:p w:rsidR="00E857E4" w:rsidRDefault="008064B5" w:rsidP="00526F80">
      <w:pPr>
        <w:pStyle w:val="1"/>
        <w:numPr>
          <w:ilvl w:val="1"/>
          <w:numId w:val="1"/>
        </w:numPr>
        <w:shd w:val="clear" w:color="auto" w:fill="auto"/>
        <w:spacing w:before="0" w:line="264" w:lineRule="exact"/>
        <w:ind w:left="40" w:right="20" w:firstLine="420"/>
      </w:pPr>
      <w:r>
        <w:rPr>
          <w:rStyle w:val="Bodytext105pt"/>
        </w:rPr>
        <w:t xml:space="preserve"> Постачальник зобов’язаний поставити </w:t>
      </w:r>
      <w:r w:rsidR="00E91A6C">
        <w:rPr>
          <w:rStyle w:val="Bodytext105pt"/>
        </w:rPr>
        <w:t>Замовнику</w:t>
      </w:r>
      <w:r>
        <w:rPr>
          <w:rStyle w:val="Bodytext105pt"/>
        </w:rPr>
        <w:t xml:space="preserve"> замовлений Товар/Талони/Картки/Дозвільні докумен</w:t>
      </w:r>
      <w:r w:rsidR="00E91A6C">
        <w:rPr>
          <w:rStyle w:val="Bodytext105pt"/>
        </w:rPr>
        <w:t>ти протягом 3</w:t>
      </w:r>
      <w:r>
        <w:rPr>
          <w:rStyle w:val="Bodytext105pt"/>
        </w:rPr>
        <w:t xml:space="preserve"> (</w:t>
      </w:r>
      <w:r w:rsidR="00E91A6C">
        <w:rPr>
          <w:rStyle w:val="Bodytext105pt"/>
        </w:rPr>
        <w:t>трьох</w:t>
      </w:r>
      <w:r>
        <w:rPr>
          <w:rStyle w:val="Bodytext105pt"/>
        </w:rPr>
        <w:t>) робочих днів з дня узгодження до постачання відповідної партії Товару.</w:t>
      </w:r>
    </w:p>
    <w:p w:rsidR="00E857E4" w:rsidRDefault="008064B5" w:rsidP="00526F80">
      <w:pPr>
        <w:pStyle w:val="1"/>
        <w:numPr>
          <w:ilvl w:val="1"/>
          <w:numId w:val="1"/>
        </w:numPr>
        <w:shd w:val="clear" w:color="auto" w:fill="auto"/>
        <w:spacing w:before="0" w:line="264" w:lineRule="exact"/>
        <w:ind w:left="40" w:right="20" w:firstLine="420"/>
      </w:pPr>
      <w:r>
        <w:rPr>
          <w:rStyle w:val="Bodytext105pt"/>
        </w:rPr>
        <w:t xml:space="preserve"> Передача Товару </w:t>
      </w:r>
      <w:r w:rsidR="00526F80">
        <w:rPr>
          <w:rStyle w:val="Bodytext105pt"/>
        </w:rPr>
        <w:t>Постачальником</w:t>
      </w:r>
      <w:r>
        <w:rPr>
          <w:rStyle w:val="Bodytext105pt"/>
        </w:rPr>
        <w:t xml:space="preserve"> здійснюється при наявності у уповноваженого представника Покупця паспорта та оригіналу довіреності на отримання Товару (оформленої у порядку п.4.5), виписаної </w:t>
      </w:r>
      <w:r w:rsidR="00526F80">
        <w:rPr>
          <w:rStyle w:val="Bodytext105pt"/>
        </w:rPr>
        <w:t>Замовником</w:t>
      </w:r>
      <w:r>
        <w:rPr>
          <w:rStyle w:val="Bodytext105pt"/>
        </w:rPr>
        <w:t xml:space="preserve">. У випадку відсутності довіреності на отримання Товару у уповноваженого представника Покупця, в обов’язковому порядку складається </w:t>
      </w:r>
      <w:proofErr w:type="spellStart"/>
      <w:r>
        <w:rPr>
          <w:rStyle w:val="Bodytext105pt"/>
        </w:rPr>
        <w:t>двохсторонній</w:t>
      </w:r>
      <w:proofErr w:type="spellEnd"/>
      <w:r>
        <w:rPr>
          <w:rStyle w:val="Bodytext105pt"/>
        </w:rPr>
        <w:t xml:space="preserve"> акт приймання-передачі товару, який підписується представниками обох Сторін.</w:t>
      </w:r>
    </w:p>
    <w:p w:rsidR="00E857E4" w:rsidRDefault="008064B5" w:rsidP="00526F80">
      <w:pPr>
        <w:pStyle w:val="1"/>
        <w:numPr>
          <w:ilvl w:val="1"/>
          <w:numId w:val="1"/>
        </w:numPr>
        <w:shd w:val="clear" w:color="auto" w:fill="auto"/>
        <w:spacing w:before="0" w:line="250" w:lineRule="exact"/>
        <w:ind w:left="40" w:right="20" w:firstLine="420"/>
      </w:pPr>
      <w:r>
        <w:rPr>
          <w:rStyle w:val="Bodytext105pt"/>
        </w:rPr>
        <w:t xml:space="preserve"> Кількість Товару перевіряється </w:t>
      </w:r>
      <w:r w:rsidR="00526F80">
        <w:rPr>
          <w:rStyle w:val="Bodytext105pt"/>
        </w:rPr>
        <w:t>Замовником</w:t>
      </w:r>
      <w:r>
        <w:rPr>
          <w:rStyle w:val="Bodytext105pt"/>
        </w:rPr>
        <w:t xml:space="preserve"> в момент отримання Товару, шляхом зрівняння фактично отриманої кількості і якості, зазначеної в накладній, відповідно до якої здійснюється поставка Товару.</w:t>
      </w:r>
    </w:p>
    <w:p w:rsidR="00E857E4" w:rsidRDefault="008064B5" w:rsidP="00526F80">
      <w:pPr>
        <w:pStyle w:val="1"/>
        <w:numPr>
          <w:ilvl w:val="1"/>
          <w:numId w:val="1"/>
        </w:numPr>
        <w:shd w:val="clear" w:color="auto" w:fill="auto"/>
        <w:spacing w:before="0" w:line="254" w:lineRule="exact"/>
        <w:ind w:left="40" w:right="20" w:firstLine="420"/>
      </w:pPr>
      <w:r>
        <w:rPr>
          <w:rStyle w:val="Bodytext105pt"/>
        </w:rPr>
        <w:t xml:space="preserve"> Транспортування Товару/Талонів зі складу здійснюється силами Продавця на адресу Покупця: </w:t>
      </w:r>
      <w:r>
        <w:rPr>
          <w:rStyle w:val="Bodytext105ptBold1"/>
        </w:rPr>
        <w:t>смт Глибока, вулиця Шевченка, 14,</w:t>
      </w:r>
      <w:r>
        <w:rPr>
          <w:rStyle w:val="Bodytext105ptBold"/>
        </w:rPr>
        <w:t xml:space="preserve"> </w:t>
      </w:r>
      <w:r>
        <w:rPr>
          <w:rStyle w:val="Bodytext105pt"/>
        </w:rPr>
        <w:t xml:space="preserve">або Відділення Нової Пошти № </w:t>
      </w:r>
      <w:r>
        <w:rPr>
          <w:rStyle w:val="Bodytext105ptBold"/>
        </w:rPr>
        <w:t xml:space="preserve">2, </w:t>
      </w:r>
      <w:r>
        <w:rPr>
          <w:rStyle w:val="Bodytext105pt"/>
        </w:rPr>
        <w:t xml:space="preserve">за </w:t>
      </w:r>
      <w:proofErr w:type="spellStart"/>
      <w:r>
        <w:rPr>
          <w:rStyle w:val="Bodytext105pt"/>
        </w:rPr>
        <w:t>адресою</w:t>
      </w:r>
      <w:proofErr w:type="spellEnd"/>
      <w:r>
        <w:rPr>
          <w:rStyle w:val="Bodytext105pt"/>
        </w:rPr>
        <w:t xml:space="preserve">: смт Глибока вул. Героїв Небесної Сотні, 101, </w:t>
      </w:r>
      <w:r w:rsidRPr="00E91A6C">
        <w:rPr>
          <w:rStyle w:val="Bodytext105pt"/>
          <w:b/>
        </w:rPr>
        <w:t>контактна особа Покупця</w:t>
      </w:r>
      <w:r>
        <w:rPr>
          <w:rStyle w:val="Bodytext105pt"/>
        </w:rPr>
        <w:t xml:space="preserve"> (П.І.Б.) </w:t>
      </w:r>
      <w:r w:rsidRPr="00E91A6C">
        <w:rPr>
          <w:rStyle w:val="Bodytext105pt"/>
          <w:b/>
        </w:rPr>
        <w:t>Ковальчук Ілля Михайлович</w:t>
      </w:r>
      <w:r>
        <w:rPr>
          <w:rStyle w:val="Bodytext105pt"/>
        </w:rPr>
        <w:t>, мобільний телефон (050) 900 91 85.</w:t>
      </w:r>
    </w:p>
    <w:p w:rsidR="00E857E4" w:rsidRDefault="008064B5" w:rsidP="00526F80">
      <w:pPr>
        <w:pStyle w:val="1"/>
        <w:numPr>
          <w:ilvl w:val="1"/>
          <w:numId w:val="1"/>
        </w:numPr>
        <w:shd w:val="clear" w:color="auto" w:fill="auto"/>
        <w:spacing w:before="0" w:line="254" w:lineRule="exact"/>
        <w:ind w:left="40" w:right="20" w:firstLine="420"/>
      </w:pPr>
      <w:r>
        <w:rPr>
          <w:rStyle w:val="Bodytext105pt"/>
        </w:rPr>
        <w:t xml:space="preserve"> Перехід права власності на Товар/Талони і відповідно на Пальне, та ризики його використання, вчасного отримання, випадкового знищення (псування) відбувається в момент</w:t>
      </w:r>
    </w:p>
    <w:p w:rsidR="00E857E4" w:rsidRDefault="008064B5" w:rsidP="00526F80">
      <w:pPr>
        <w:pStyle w:val="1"/>
        <w:shd w:val="clear" w:color="auto" w:fill="auto"/>
        <w:spacing w:before="0" w:line="264" w:lineRule="exact"/>
        <w:ind w:left="20" w:right="60"/>
      </w:pPr>
      <w:r>
        <w:rPr>
          <w:rStyle w:val="Bodytext105pt"/>
        </w:rPr>
        <w:t xml:space="preserve">підписання Сторонами видаткової накладної, на підставі оформленої належним чином </w:t>
      </w:r>
      <w:proofErr w:type="spellStart"/>
      <w:r>
        <w:rPr>
          <w:rStyle w:val="Bodytext105pt"/>
        </w:rPr>
        <w:t>Довіренос</w:t>
      </w:r>
      <w:proofErr w:type="spellEnd"/>
      <w:r>
        <w:rPr>
          <w:rStyle w:val="Bodytext105pt"/>
        </w:rPr>
        <w:t xml:space="preserve">: про отримання матеріальних цінностей або </w:t>
      </w:r>
      <w:proofErr w:type="spellStart"/>
      <w:r>
        <w:rPr>
          <w:rStyle w:val="Bodytext105pt"/>
        </w:rPr>
        <w:t>акта</w:t>
      </w:r>
      <w:proofErr w:type="spellEnd"/>
      <w:r>
        <w:rPr>
          <w:rStyle w:val="Bodytext105pt"/>
        </w:rPr>
        <w:t xml:space="preserve"> приймання-передачі товару.</w:t>
      </w:r>
    </w:p>
    <w:p w:rsidR="00E857E4" w:rsidRDefault="008064B5" w:rsidP="00526F80">
      <w:pPr>
        <w:pStyle w:val="1"/>
        <w:numPr>
          <w:ilvl w:val="1"/>
          <w:numId w:val="1"/>
        </w:numPr>
        <w:shd w:val="clear" w:color="auto" w:fill="auto"/>
        <w:spacing w:before="0" w:line="264" w:lineRule="exact"/>
        <w:ind w:left="20" w:right="60" w:firstLine="420"/>
      </w:pPr>
      <w:r>
        <w:rPr>
          <w:rStyle w:val="Bodytext105pt"/>
        </w:rPr>
        <w:t xml:space="preserve"> Приймання Талонів/Пального за кількістю та якістю здійснюється представником </w:t>
      </w:r>
      <w:proofErr w:type="spellStart"/>
      <w:r>
        <w:rPr>
          <w:rStyle w:val="Bodytext105pt"/>
        </w:rPr>
        <w:t>Покупц</w:t>
      </w:r>
      <w:proofErr w:type="spellEnd"/>
      <w:r>
        <w:rPr>
          <w:rStyle w:val="Bodytext105pt"/>
        </w:rPr>
        <w:t xml:space="preserve"> при отриманні від представника Постачальника та/або від кур’єра та/або на відділенні </w:t>
      </w:r>
      <w:proofErr w:type="spellStart"/>
      <w:r>
        <w:rPr>
          <w:rStyle w:val="Bodytext105pt"/>
        </w:rPr>
        <w:t>поштовог</w:t>
      </w:r>
      <w:proofErr w:type="spellEnd"/>
      <w:r>
        <w:rPr>
          <w:rStyle w:val="Bodytext105pt"/>
        </w:rPr>
        <w:t xml:space="preserve"> зв’язку після пересилання цих Талонів </w:t>
      </w:r>
      <w:r w:rsidR="00526F80">
        <w:rPr>
          <w:rStyle w:val="Bodytext105pt"/>
        </w:rPr>
        <w:t>Постачальником</w:t>
      </w:r>
      <w:r>
        <w:rPr>
          <w:rStyle w:val="Bodytext105pt"/>
        </w:rPr>
        <w:t>.</w:t>
      </w:r>
    </w:p>
    <w:p w:rsidR="00E857E4" w:rsidRDefault="008064B5" w:rsidP="00526F80">
      <w:pPr>
        <w:pStyle w:val="1"/>
        <w:numPr>
          <w:ilvl w:val="1"/>
          <w:numId w:val="1"/>
        </w:numPr>
        <w:shd w:val="clear" w:color="auto" w:fill="auto"/>
        <w:spacing w:before="0" w:line="264" w:lineRule="exact"/>
        <w:ind w:left="20" w:right="60" w:firstLine="420"/>
      </w:pPr>
      <w:r>
        <w:rPr>
          <w:rStyle w:val="Bodytext105pt"/>
        </w:rPr>
        <w:lastRenderedPageBreak/>
        <w:t xml:space="preserve"> </w:t>
      </w:r>
      <w:r w:rsidR="00526F80">
        <w:rPr>
          <w:rStyle w:val="Bodytext105pt"/>
        </w:rPr>
        <w:t>Постачальник</w:t>
      </w:r>
      <w:r>
        <w:rPr>
          <w:rStyle w:val="Bodytext105pt"/>
        </w:rPr>
        <w:t xml:space="preserve"> зобов'язаний забезпечити зберігання придбаного </w:t>
      </w:r>
      <w:r w:rsidR="00526F80">
        <w:rPr>
          <w:rStyle w:val="Bodytext105pt"/>
        </w:rPr>
        <w:t>Замовником</w:t>
      </w:r>
      <w:r>
        <w:rPr>
          <w:rStyle w:val="Bodytext105pt"/>
        </w:rPr>
        <w:t xml:space="preserve"> Товар} Талонів/Карт. Видача Товару зі зберігання здійснюється на АЗС (автозаправній станції</w:t>
      </w:r>
      <w:r>
        <w:rPr>
          <w:rStyle w:val="Bodytext105pt"/>
          <w:vertAlign w:val="superscript"/>
        </w:rPr>
        <w:t>-</w:t>
      </w:r>
      <w:r>
        <w:rPr>
          <w:rStyle w:val="Bodytext105pt"/>
        </w:rPr>
        <w:t xml:space="preserve">) </w:t>
      </w:r>
      <w:proofErr w:type="spellStart"/>
      <w:r>
        <w:rPr>
          <w:rStyle w:val="Bodytext105pt"/>
        </w:rPr>
        <w:t>згідн</w:t>
      </w:r>
      <w:proofErr w:type="spellEnd"/>
      <w:r>
        <w:rPr>
          <w:rStyle w:val="Bodytext105pt"/>
        </w:rPr>
        <w:t xml:space="preserve"> переліку АЗС, який доводиться до відома Покупця шляхом розміщення та оновлення (змінюється односторонньому порядку) </w:t>
      </w:r>
      <w:r w:rsidR="00526F80">
        <w:rPr>
          <w:rStyle w:val="Bodytext105pt"/>
        </w:rPr>
        <w:t>Постачальником</w:t>
      </w:r>
      <w:r>
        <w:rPr>
          <w:rStyle w:val="Bodytext105pt"/>
        </w:rPr>
        <w:t xml:space="preserve"> шляхом надання </w:t>
      </w:r>
      <w:r w:rsidR="00526F80">
        <w:rPr>
          <w:rStyle w:val="Bodytext105pt"/>
        </w:rPr>
        <w:t>Замовнику</w:t>
      </w:r>
      <w:r>
        <w:rPr>
          <w:rStyle w:val="Bodytext105pt"/>
        </w:rPr>
        <w:t xml:space="preserve"> в письмовій формі </w:t>
      </w:r>
      <w:proofErr w:type="spellStart"/>
      <w:r>
        <w:rPr>
          <w:rStyle w:val="Bodytext105pt"/>
        </w:rPr>
        <w:t>актуальног</w:t>
      </w:r>
      <w:proofErr w:type="spellEnd"/>
      <w:r>
        <w:rPr>
          <w:rStyle w:val="Bodytext105pt"/>
        </w:rPr>
        <w:t xml:space="preserve"> переліку, чинного на дату вимоги.</w:t>
      </w:r>
    </w:p>
    <w:p w:rsidR="00E857E4" w:rsidRDefault="008064B5" w:rsidP="00526F80">
      <w:pPr>
        <w:pStyle w:val="1"/>
        <w:numPr>
          <w:ilvl w:val="1"/>
          <w:numId w:val="1"/>
        </w:numPr>
        <w:shd w:val="clear" w:color="auto" w:fill="auto"/>
        <w:spacing w:before="0" w:line="264" w:lineRule="exact"/>
        <w:ind w:left="20" w:right="60" w:firstLine="420"/>
      </w:pPr>
      <w:r>
        <w:rPr>
          <w:rStyle w:val="Bodytext105pt"/>
        </w:rPr>
        <w:t xml:space="preserve"> Для отримання Товарів зі зберігання, </w:t>
      </w:r>
      <w:r w:rsidR="00526F80">
        <w:rPr>
          <w:rStyle w:val="Bodytext105pt"/>
        </w:rPr>
        <w:t>Замовник</w:t>
      </w:r>
      <w:r>
        <w:rPr>
          <w:rStyle w:val="Bodytext105pt"/>
        </w:rPr>
        <w:t xml:space="preserve"> зобов’язаний пред’явити відповідь Дозвільні документи/Картка/Талон, що підтверджують право отримати Товар та технічні засоби </w:t>
      </w:r>
      <w:proofErr w:type="spellStart"/>
      <w:r>
        <w:rPr>
          <w:rStyle w:val="Bodytext105pt"/>
        </w:rPr>
        <w:t>дл</w:t>
      </w:r>
      <w:proofErr w:type="spellEnd"/>
      <w:r>
        <w:rPr>
          <w:rStyle w:val="Bodytext105pt"/>
        </w:rPr>
        <w:t xml:space="preserve"> його отримання.</w:t>
      </w:r>
    </w:p>
    <w:p w:rsidR="00E857E4" w:rsidRDefault="008064B5" w:rsidP="00526F80">
      <w:pPr>
        <w:pStyle w:val="1"/>
        <w:numPr>
          <w:ilvl w:val="1"/>
          <w:numId w:val="1"/>
        </w:numPr>
        <w:shd w:val="clear" w:color="auto" w:fill="auto"/>
        <w:spacing w:before="0" w:after="240" w:line="264" w:lineRule="exact"/>
        <w:ind w:left="20" w:right="60" w:firstLine="420"/>
      </w:pPr>
      <w:r>
        <w:rPr>
          <w:rStyle w:val="Bodytext105pt"/>
        </w:rPr>
        <w:t xml:space="preserve"> Кінцевий строк, до якого </w:t>
      </w:r>
      <w:r w:rsidR="00526F80">
        <w:rPr>
          <w:rStyle w:val="Bodytext105pt"/>
        </w:rPr>
        <w:t>Замовник</w:t>
      </w:r>
      <w:r>
        <w:rPr>
          <w:rStyle w:val="Bodytext105pt"/>
        </w:rPr>
        <w:t xml:space="preserve"> може отримати пальне за Талоном, вказаний на </w:t>
      </w:r>
      <w:r>
        <w:rPr>
          <w:rStyle w:val="Bodytext105pt"/>
          <w:lang w:val="ru-RU" w:eastAsia="ru-RU" w:bidi="ru-RU"/>
        </w:rPr>
        <w:t xml:space="preserve">самом </w:t>
      </w:r>
      <w:r>
        <w:rPr>
          <w:rStyle w:val="Bodytext105pt"/>
        </w:rPr>
        <w:t xml:space="preserve">талоні або узгоджується сторонами окремо. При необхідності після спливу терміну дії кожного талонів їх переоформлення відбувається з перерахунком кількості Палива, відповідно до актуальне ринкової вартості. Про необхідність переоформлення певної кількості оригіналів талонів </w:t>
      </w:r>
      <w:r w:rsidR="00E91A6C">
        <w:rPr>
          <w:rStyle w:val="Bodytext105pt"/>
        </w:rPr>
        <w:t>Замовник</w:t>
      </w:r>
      <w:r>
        <w:rPr>
          <w:rStyle w:val="Bodytext105pt"/>
        </w:rPr>
        <w:t xml:space="preserve"> зобов’язаний повідомити Постачальника протягом 5 (п’яти) робочих днів з дати закінчення строк вказаного на талоні, з обов’язковим поверненням Постачальнику оригіналів таких талонів. Ризик втрати талонів шляхом їх невчасного використання, пошкодження, знищення, викрадення після ї отримання несе </w:t>
      </w:r>
      <w:r w:rsidR="00526F80">
        <w:rPr>
          <w:rStyle w:val="Bodytext105pt"/>
        </w:rPr>
        <w:t>Замовник</w:t>
      </w:r>
      <w:r>
        <w:rPr>
          <w:rStyle w:val="Bodytext105pt"/>
        </w:rPr>
        <w:t xml:space="preserve">. У випадку втрати талонів вони не відновлюються і нові не </w:t>
      </w:r>
      <w:proofErr w:type="spellStart"/>
      <w:r>
        <w:rPr>
          <w:rStyle w:val="Bodytext105pt"/>
        </w:rPr>
        <w:t>видаютьсь</w:t>
      </w:r>
      <w:proofErr w:type="spellEnd"/>
      <w:r>
        <w:rPr>
          <w:rStyle w:val="Bodytext105pt"/>
        </w:rPr>
        <w:t xml:space="preserve"> Втрачені талони не компенсуються у грошовій формі та на втрачені талони право Замовника н отримання Пального не поновлюється. У випадку крадіжки талонів вимоги Покупця </w:t>
      </w:r>
      <w:proofErr w:type="spellStart"/>
      <w:r>
        <w:rPr>
          <w:rStyle w:val="Bodytext105pt"/>
        </w:rPr>
        <w:t>щод</w:t>
      </w:r>
      <w:proofErr w:type="spellEnd"/>
      <w:r>
        <w:rPr>
          <w:rStyle w:val="Bodytext105pt"/>
        </w:rPr>
        <w:t xml:space="preserve"> блокування використання талонів третіми особами, Постачальником не приймаються.</w:t>
      </w:r>
    </w:p>
    <w:p w:rsidR="00E857E4" w:rsidRDefault="008064B5" w:rsidP="00D91F34">
      <w:pPr>
        <w:pStyle w:val="Heading10"/>
        <w:keepNext/>
        <w:keepLines/>
        <w:numPr>
          <w:ilvl w:val="0"/>
          <w:numId w:val="1"/>
        </w:numPr>
        <w:shd w:val="clear" w:color="auto" w:fill="auto"/>
        <w:tabs>
          <w:tab w:val="left" w:pos="2809"/>
        </w:tabs>
        <w:spacing w:before="0" w:line="264" w:lineRule="exact"/>
        <w:ind w:left="2520"/>
        <w:jc w:val="both"/>
      </w:pPr>
      <w:bookmarkStart w:id="5" w:name="bookmark4"/>
      <w:r>
        <w:rPr>
          <w:rStyle w:val="Heading1105pt"/>
          <w:b/>
          <w:bCs/>
        </w:rPr>
        <w:t>ЯКІСТЬ ТОВАРУ ТА ГАРАНТІЇ ПРОДАВЦЯ</w:t>
      </w:r>
      <w:bookmarkEnd w:id="5"/>
    </w:p>
    <w:p w:rsidR="00E857E4" w:rsidRDefault="008064B5" w:rsidP="00526F80">
      <w:pPr>
        <w:pStyle w:val="1"/>
        <w:numPr>
          <w:ilvl w:val="1"/>
          <w:numId w:val="1"/>
        </w:numPr>
        <w:shd w:val="clear" w:color="auto" w:fill="auto"/>
        <w:spacing w:before="0" w:line="264" w:lineRule="exact"/>
        <w:ind w:left="20" w:right="60" w:firstLine="420"/>
      </w:pPr>
      <w:r>
        <w:rPr>
          <w:rStyle w:val="Bodytext105pt"/>
        </w:rPr>
        <w:t xml:space="preserve"> Якість Товару, що передається </w:t>
      </w:r>
      <w:r w:rsidR="00526F80">
        <w:rPr>
          <w:rStyle w:val="Bodytext105pt"/>
        </w:rPr>
        <w:t>Замовнику</w:t>
      </w:r>
      <w:r>
        <w:rPr>
          <w:rStyle w:val="Bodytext105pt"/>
        </w:rPr>
        <w:t xml:space="preserve">, має відповідати вимогам, </w:t>
      </w:r>
      <w:proofErr w:type="spellStart"/>
      <w:r>
        <w:rPr>
          <w:rStyle w:val="Bodytext105pt"/>
        </w:rPr>
        <w:t>встановлениі</w:t>
      </w:r>
      <w:proofErr w:type="spellEnd"/>
      <w:r>
        <w:rPr>
          <w:rStyle w:val="Bodytext105pt"/>
        </w:rPr>
        <w:t xml:space="preserve"> державними стандартами, технічними умовами, нормативно-технічними документами щодо йол якості.</w:t>
      </w:r>
    </w:p>
    <w:p w:rsidR="00E857E4" w:rsidRDefault="008064B5" w:rsidP="00526F80">
      <w:pPr>
        <w:pStyle w:val="1"/>
        <w:numPr>
          <w:ilvl w:val="1"/>
          <w:numId w:val="1"/>
        </w:numPr>
        <w:shd w:val="clear" w:color="auto" w:fill="auto"/>
        <w:spacing w:before="0" w:line="264" w:lineRule="exact"/>
        <w:ind w:left="20" w:right="60" w:firstLine="420"/>
      </w:pPr>
      <w:r>
        <w:rPr>
          <w:rStyle w:val="Bodytext105pt"/>
        </w:rPr>
        <w:t xml:space="preserve"> </w:t>
      </w:r>
      <w:r w:rsidR="00526F80">
        <w:rPr>
          <w:rStyle w:val="Bodytext105pt"/>
        </w:rPr>
        <w:t>Замовник</w:t>
      </w:r>
      <w:r>
        <w:rPr>
          <w:rStyle w:val="Bodytext105pt"/>
        </w:rPr>
        <w:t xml:space="preserve"> має право відмовитися від прийняття Товару у разі невідповідності його якості технічного стану і комплектації.</w:t>
      </w:r>
    </w:p>
    <w:p w:rsidR="00E857E4" w:rsidRDefault="008064B5" w:rsidP="00526F80">
      <w:pPr>
        <w:pStyle w:val="1"/>
        <w:numPr>
          <w:ilvl w:val="1"/>
          <w:numId w:val="1"/>
        </w:numPr>
        <w:shd w:val="clear" w:color="auto" w:fill="auto"/>
        <w:spacing w:before="0" w:line="264" w:lineRule="exact"/>
        <w:ind w:left="20" w:right="60" w:firstLine="420"/>
      </w:pPr>
      <w:r>
        <w:rPr>
          <w:rStyle w:val="Bodytext105pt"/>
        </w:rPr>
        <w:t xml:space="preserve"> Товар повинен бути переданий у тарі або упаковці, що відповідає встановленим вимогам та виключає можливість псування або знищення Товару на період поставки до прийняття Товар; </w:t>
      </w:r>
      <w:r w:rsidR="00526F80">
        <w:rPr>
          <w:rStyle w:val="Bodytext105pt"/>
        </w:rPr>
        <w:t>Замовником</w:t>
      </w:r>
      <w:r>
        <w:rPr>
          <w:rStyle w:val="Bodytext105pt"/>
        </w:rPr>
        <w:t>, якщо Товар, за своїм характером потребує застосування тари або упаковки.</w:t>
      </w:r>
    </w:p>
    <w:p w:rsidR="00E857E4" w:rsidRDefault="008064B5" w:rsidP="00526F80">
      <w:pPr>
        <w:pStyle w:val="1"/>
        <w:numPr>
          <w:ilvl w:val="1"/>
          <w:numId w:val="1"/>
        </w:numPr>
        <w:shd w:val="clear" w:color="auto" w:fill="auto"/>
        <w:spacing w:before="0" w:line="264" w:lineRule="exact"/>
        <w:ind w:left="20" w:right="60" w:firstLine="420"/>
      </w:pPr>
      <w:r>
        <w:rPr>
          <w:rStyle w:val="Bodytext105pt"/>
        </w:rPr>
        <w:t xml:space="preserve"> </w:t>
      </w:r>
      <w:r w:rsidR="00526F80">
        <w:rPr>
          <w:rStyle w:val="Bodytext105pt"/>
        </w:rPr>
        <w:t>Постачальник</w:t>
      </w:r>
      <w:r>
        <w:rPr>
          <w:rStyle w:val="Bodytext105pt"/>
        </w:rPr>
        <w:t xml:space="preserve"> відповідає за всі недоліки Товару, які не могли бути виявлені </w:t>
      </w:r>
      <w:r w:rsidR="00526F80">
        <w:rPr>
          <w:rStyle w:val="Bodytext105pt"/>
        </w:rPr>
        <w:t>Замовником</w:t>
      </w:r>
      <w:r>
        <w:rPr>
          <w:rStyle w:val="Bodytext105pt"/>
        </w:rPr>
        <w:t xml:space="preserve"> під чаї прийому Товару. У випадку виявлення </w:t>
      </w:r>
      <w:r w:rsidR="00526F80">
        <w:rPr>
          <w:rStyle w:val="Bodytext105pt"/>
        </w:rPr>
        <w:t>Замовником</w:t>
      </w:r>
      <w:r>
        <w:rPr>
          <w:rStyle w:val="Bodytext105pt"/>
        </w:rPr>
        <w:t xml:space="preserve"> дефектів (у тому числі прихованих), недоліків, як не могли бути поміченими при прийманні Товару, </w:t>
      </w:r>
      <w:r w:rsidR="00526F80">
        <w:rPr>
          <w:rStyle w:val="Bodytext105pt"/>
        </w:rPr>
        <w:t>Замовник</w:t>
      </w:r>
      <w:r>
        <w:rPr>
          <w:rStyle w:val="Bodytext105pt"/>
        </w:rPr>
        <w:t xml:space="preserve"> оформляє акт, про що письмові повідомляє Продавця, прийнявши усі необхідні заходи щодо недопущення погіршення стану Товару.</w:t>
      </w:r>
    </w:p>
    <w:p w:rsidR="00E857E4" w:rsidRDefault="008064B5" w:rsidP="00526F80">
      <w:pPr>
        <w:pStyle w:val="1"/>
        <w:numPr>
          <w:ilvl w:val="1"/>
          <w:numId w:val="1"/>
        </w:numPr>
        <w:shd w:val="clear" w:color="auto" w:fill="auto"/>
        <w:spacing w:before="0" w:after="244" w:line="264" w:lineRule="exact"/>
        <w:ind w:left="20" w:right="60" w:firstLine="420"/>
      </w:pPr>
      <w:r>
        <w:rPr>
          <w:rStyle w:val="Bodytext105pt"/>
        </w:rPr>
        <w:t xml:space="preserve"> </w:t>
      </w:r>
      <w:r w:rsidR="00526F80">
        <w:rPr>
          <w:rStyle w:val="Bodytext105pt"/>
        </w:rPr>
        <w:t>Замовник</w:t>
      </w:r>
      <w:r>
        <w:rPr>
          <w:rStyle w:val="Bodytext105pt"/>
        </w:rPr>
        <w:t xml:space="preserve"> має право пред’явити вимогу у зв’язку з недоліками Товару протягом </w:t>
      </w:r>
      <w:proofErr w:type="spellStart"/>
      <w:r>
        <w:rPr>
          <w:rStyle w:val="Bodytext105pt"/>
        </w:rPr>
        <w:t>гарантійногі</w:t>
      </w:r>
      <w:proofErr w:type="spellEnd"/>
      <w:r>
        <w:rPr>
          <w:rStyle w:val="Bodytext105pt"/>
        </w:rPr>
        <w:t xml:space="preserve"> строку або строку придатності Товару (якщо гарантійний строк не передбачений виробником).</w:t>
      </w:r>
    </w:p>
    <w:p w:rsidR="00E857E4" w:rsidRDefault="008064B5" w:rsidP="00E91A6C">
      <w:pPr>
        <w:pStyle w:val="Heading10"/>
        <w:keepNext/>
        <w:keepLines/>
        <w:shd w:val="clear" w:color="auto" w:fill="auto"/>
        <w:spacing w:before="0"/>
        <w:ind w:left="40"/>
      </w:pPr>
      <w:bookmarkStart w:id="6" w:name="bookmark5"/>
      <w:r>
        <w:rPr>
          <w:rStyle w:val="Heading1105pt"/>
          <w:b/>
          <w:bCs/>
        </w:rPr>
        <w:t>7.ФОРС-МАЖОР</w:t>
      </w:r>
      <w:bookmarkEnd w:id="6"/>
    </w:p>
    <w:p w:rsidR="00E857E4" w:rsidRDefault="008064B5" w:rsidP="00526F80">
      <w:pPr>
        <w:pStyle w:val="1"/>
        <w:numPr>
          <w:ilvl w:val="0"/>
          <w:numId w:val="3"/>
        </w:numPr>
        <w:shd w:val="clear" w:color="auto" w:fill="auto"/>
        <w:spacing w:before="0" w:line="259" w:lineRule="exact"/>
        <w:ind w:left="20" w:right="60" w:firstLine="420"/>
      </w:pPr>
      <w:r>
        <w:rPr>
          <w:rStyle w:val="Bodytext105pt"/>
        </w:rPr>
        <w:t xml:space="preserve"> Сторони звільняються від відповідальності за повне або часткове невиконання зобов'язань з&lt; цим Договором, якщо це стало неможливим внаслідок дії обставин непереборної силі (форо мажорних обставин).</w:t>
      </w:r>
    </w:p>
    <w:p w:rsidR="00E857E4" w:rsidRDefault="008064B5" w:rsidP="00526F80">
      <w:pPr>
        <w:pStyle w:val="1"/>
        <w:shd w:val="clear" w:color="auto" w:fill="auto"/>
        <w:spacing w:before="0" w:line="259" w:lineRule="exact"/>
        <w:ind w:left="20" w:right="60" w:firstLine="420"/>
      </w:pPr>
      <w:r>
        <w:rPr>
          <w:rStyle w:val="Bodytext105pt"/>
        </w:rPr>
        <w:t xml:space="preserve">Форс-мажорні обставини - це обставини, що виникли внаслідок подій </w:t>
      </w:r>
      <w:proofErr w:type="spellStart"/>
      <w:r>
        <w:rPr>
          <w:rStyle w:val="Bodytext105pt"/>
        </w:rPr>
        <w:t>екстраординарногс</w:t>
      </w:r>
      <w:proofErr w:type="spellEnd"/>
      <w:r>
        <w:rPr>
          <w:rStyle w:val="Bodytext105pt"/>
        </w:rPr>
        <w:t xml:space="preserve"> характеру, які не могли бути передбачені та яким Сторони не могли запобігти, а саме: пожежі, повені, шторм, пилової бурі, землетрусу, засухи або інших природних явищ, а також війни, воєнного стану, обмежень або санкцій будь-яких держав, що відбулися де-юре або де-факто, дій </w:t>
      </w:r>
      <w:proofErr w:type="spellStart"/>
      <w:r>
        <w:rPr>
          <w:rStyle w:val="Bodytext105pt"/>
        </w:rPr>
        <w:t>органіь</w:t>
      </w:r>
      <w:proofErr w:type="spellEnd"/>
      <w:r>
        <w:rPr>
          <w:rStyle w:val="Bodytext105pt"/>
        </w:rPr>
        <w:t xml:space="preserve"> державної влади, блокади, страйку, саботажу, безладдя, заколоти за умов, що ці обставини впливають на виконання Договірних зобов'язань та у їх виникненні відсутня вина Сторони, якій такі обставини перешкодили виконанню свого обов'язку за цим Договором.</w:t>
      </w:r>
    </w:p>
    <w:p w:rsidR="00E857E4" w:rsidRDefault="008064B5" w:rsidP="00526F80">
      <w:pPr>
        <w:pStyle w:val="1"/>
        <w:numPr>
          <w:ilvl w:val="0"/>
          <w:numId w:val="3"/>
        </w:numPr>
        <w:shd w:val="clear" w:color="auto" w:fill="auto"/>
        <w:spacing w:before="0" w:line="259" w:lineRule="exact"/>
        <w:ind w:left="20" w:right="60" w:firstLine="420"/>
      </w:pPr>
      <w:r>
        <w:rPr>
          <w:rStyle w:val="Bodytext105pt"/>
        </w:rPr>
        <w:t xml:space="preserve"> Якщо будь-яка із таких обставин безпосередньо вплинула на виконання Сторонами своїх зобов'язань у встановлені цим Договором строки, то вони продовжуються на строк дії форс- мажорних обставин. Сторона, яка не може виконувати свої зобов'язання за цим Договором через форс-мажорні обставини, повинна протягом 15 робочих днів повідомити про це другу Сторону.</w:t>
      </w:r>
    </w:p>
    <w:p w:rsidR="00E857E4" w:rsidRDefault="008064B5" w:rsidP="00526F80">
      <w:pPr>
        <w:pStyle w:val="1"/>
        <w:numPr>
          <w:ilvl w:val="0"/>
          <w:numId w:val="3"/>
        </w:numPr>
        <w:shd w:val="clear" w:color="auto" w:fill="auto"/>
        <w:spacing w:before="0" w:line="259" w:lineRule="exact"/>
        <w:ind w:left="20" w:right="60" w:firstLine="420"/>
      </w:pPr>
      <w:r>
        <w:rPr>
          <w:rStyle w:val="Bodytext105pt"/>
        </w:rPr>
        <w:t xml:space="preserve"> Достатнім доказом дій форс-мажорних обставин є підтверджуючі документи уповноважених органів, установ або відповідне письмове повідомлення Сторони. Виникнення вищевказаних обставин не є підставою для відмови Покупця від оплати поставленого Товару.</w:t>
      </w:r>
    </w:p>
    <w:p w:rsidR="00E857E4" w:rsidRDefault="008064B5" w:rsidP="00526F80">
      <w:pPr>
        <w:pStyle w:val="1"/>
        <w:numPr>
          <w:ilvl w:val="0"/>
          <w:numId w:val="3"/>
        </w:numPr>
        <w:shd w:val="clear" w:color="auto" w:fill="auto"/>
        <w:spacing w:before="0" w:line="269" w:lineRule="exact"/>
        <w:ind w:left="20" w:right="260" w:firstLine="420"/>
      </w:pPr>
      <w:r>
        <w:rPr>
          <w:rStyle w:val="Bodytext105pt"/>
        </w:rPr>
        <w:t xml:space="preserve"> Якщо дія обставин непереборної сили триває більше ніж ЗО робочих дні, кожна зі Сторін м право ініціювати припинення дії цього Договору або розірвати його в односторонньому порядку, п; що зацікавлена сторона зобов’язана попередити іншу сторону за 15 робочих днів до </w:t>
      </w:r>
      <w:r w:rsidRPr="00C6124D">
        <w:rPr>
          <w:rStyle w:val="Bodytext105pt"/>
          <w:lang w:eastAsia="ru-RU" w:bidi="ru-RU"/>
        </w:rPr>
        <w:t xml:space="preserve">да </w:t>
      </w:r>
      <w:r>
        <w:rPr>
          <w:rStyle w:val="Bodytext105pt"/>
        </w:rPr>
        <w:t>одностороннього розірвання даного договору, відповідним цінним поштовим повідомленням описом вкладеного. При цьому у таких випадках цей договір не передбачає необхідності укладаю угоди про його розірвання.</w:t>
      </w:r>
    </w:p>
    <w:p w:rsidR="00E857E4" w:rsidRDefault="008064B5" w:rsidP="00526F80">
      <w:pPr>
        <w:pStyle w:val="1"/>
        <w:numPr>
          <w:ilvl w:val="0"/>
          <w:numId w:val="3"/>
        </w:numPr>
        <w:shd w:val="clear" w:color="auto" w:fill="auto"/>
        <w:spacing w:before="0" w:after="188" w:line="269" w:lineRule="exact"/>
        <w:ind w:left="20" w:right="260" w:firstLine="420"/>
      </w:pPr>
      <w:r>
        <w:rPr>
          <w:rStyle w:val="Bodytext105pt"/>
        </w:rPr>
        <w:t xml:space="preserve"> Припинення дії Договору або його розірвання не звільняє Покупця від обов’язку </w:t>
      </w:r>
      <w:r>
        <w:rPr>
          <w:rStyle w:val="Bodytext105pt"/>
          <w:lang w:val="ru-RU" w:eastAsia="ru-RU" w:bidi="ru-RU"/>
        </w:rPr>
        <w:t xml:space="preserve">оплатит </w:t>
      </w:r>
      <w:r>
        <w:rPr>
          <w:rStyle w:val="Bodytext105pt"/>
        </w:rPr>
        <w:t xml:space="preserve">поставлені </w:t>
      </w:r>
      <w:r w:rsidR="00526F80">
        <w:rPr>
          <w:rStyle w:val="Bodytext105pt"/>
        </w:rPr>
        <w:t>Постачальником</w:t>
      </w:r>
      <w:r>
        <w:rPr>
          <w:rStyle w:val="Bodytext105pt"/>
        </w:rPr>
        <w:t xml:space="preserve"> Талони/Картки/Товар.</w:t>
      </w:r>
    </w:p>
    <w:p w:rsidR="00E857E4" w:rsidRDefault="008064B5">
      <w:pPr>
        <w:pStyle w:val="Heading10"/>
        <w:keepNext/>
        <w:keepLines/>
        <w:numPr>
          <w:ilvl w:val="0"/>
          <w:numId w:val="4"/>
        </w:numPr>
        <w:shd w:val="clear" w:color="auto" w:fill="auto"/>
        <w:tabs>
          <w:tab w:val="left" w:pos="3129"/>
        </w:tabs>
        <w:spacing w:before="0"/>
        <w:ind w:left="2840"/>
        <w:jc w:val="both"/>
      </w:pPr>
      <w:bookmarkStart w:id="7" w:name="bookmark6"/>
      <w:r>
        <w:rPr>
          <w:rStyle w:val="Heading1105pt"/>
          <w:b/>
          <w:bCs/>
        </w:rPr>
        <w:lastRenderedPageBreak/>
        <w:t>ПОРЯДОК ВИРІШЕННЯ СУПЕРЕЧОК</w:t>
      </w:r>
      <w:bookmarkEnd w:id="7"/>
    </w:p>
    <w:p w:rsidR="00E857E4" w:rsidRDefault="008064B5">
      <w:pPr>
        <w:pStyle w:val="1"/>
        <w:numPr>
          <w:ilvl w:val="1"/>
          <w:numId w:val="4"/>
        </w:numPr>
        <w:shd w:val="clear" w:color="auto" w:fill="auto"/>
        <w:spacing w:before="0" w:line="259" w:lineRule="exact"/>
        <w:ind w:left="20" w:right="260" w:firstLine="420"/>
      </w:pPr>
      <w:r>
        <w:rPr>
          <w:rStyle w:val="Bodytext105pt"/>
        </w:rPr>
        <w:t xml:space="preserve"> </w:t>
      </w:r>
      <w:r w:rsidR="00526F80">
        <w:rPr>
          <w:rStyle w:val="Bodytext105pt"/>
        </w:rPr>
        <w:t>Замовник</w:t>
      </w:r>
      <w:r>
        <w:rPr>
          <w:rStyle w:val="Bodytext105pt"/>
        </w:rPr>
        <w:t xml:space="preserve"> та </w:t>
      </w:r>
      <w:r w:rsidR="00526F80">
        <w:rPr>
          <w:rStyle w:val="Bodytext105pt"/>
        </w:rPr>
        <w:t>Постачальник</w:t>
      </w:r>
      <w:r>
        <w:rPr>
          <w:rStyle w:val="Bodytext105pt"/>
        </w:rPr>
        <w:t xml:space="preserve"> докладають усіх зусиль для розв’язання спорів, які виникають цього Договору, шляхом переговорів та прийняттям відповідних рішень.</w:t>
      </w:r>
    </w:p>
    <w:p w:rsidR="00E857E4" w:rsidRDefault="008064B5">
      <w:pPr>
        <w:pStyle w:val="1"/>
        <w:numPr>
          <w:ilvl w:val="1"/>
          <w:numId w:val="4"/>
        </w:numPr>
        <w:shd w:val="clear" w:color="auto" w:fill="auto"/>
        <w:spacing w:before="0" w:line="259" w:lineRule="exact"/>
        <w:ind w:left="20" w:right="260" w:firstLine="420"/>
      </w:pPr>
      <w:r>
        <w:rPr>
          <w:rStyle w:val="Bodytext105pt"/>
        </w:rPr>
        <w:t xml:space="preserve"> Цей договір передбачає обов’язкове застосування процедури досудового </w:t>
      </w:r>
      <w:proofErr w:type="spellStart"/>
      <w:r>
        <w:rPr>
          <w:rStyle w:val="Bodytext105pt"/>
        </w:rPr>
        <w:t>врегулювань</w:t>
      </w:r>
      <w:proofErr w:type="spellEnd"/>
      <w:r>
        <w:rPr>
          <w:rStyle w:val="Bodytext105pt"/>
        </w:rPr>
        <w:t xml:space="preserve"> спорів. Сторони визнають, що всі ймовірні претензії за даним Договором повинні бути розгляну протягом 20 (двадцяти) календарних днів з моменту отримання такої претензії.</w:t>
      </w:r>
    </w:p>
    <w:p w:rsidR="00E857E4" w:rsidRDefault="008064B5">
      <w:pPr>
        <w:pStyle w:val="1"/>
        <w:numPr>
          <w:ilvl w:val="1"/>
          <w:numId w:val="4"/>
        </w:numPr>
        <w:shd w:val="clear" w:color="auto" w:fill="auto"/>
        <w:spacing w:before="0" w:after="180" w:line="259" w:lineRule="exact"/>
        <w:ind w:left="20" w:right="40" w:firstLine="420"/>
      </w:pPr>
      <w:r>
        <w:rPr>
          <w:rStyle w:val="Bodytext105pt"/>
        </w:rPr>
        <w:t xml:space="preserve"> Суперечки між Сторонами з питань, щодо яких не було досягнуто згоди, </w:t>
      </w:r>
      <w:proofErr w:type="spellStart"/>
      <w:r>
        <w:rPr>
          <w:rStyle w:val="Bodytext105pt"/>
        </w:rPr>
        <w:t>розв’язуютьс</w:t>
      </w:r>
      <w:proofErr w:type="spellEnd"/>
      <w:r>
        <w:rPr>
          <w:rStyle w:val="Bodytext105pt"/>
        </w:rPr>
        <w:t xml:space="preserve"> згідно з чинним законодавством України у судовому порядку за правилами територіальне підсудності з огляду на адресу реєстрації кожної з Сторін.</w:t>
      </w:r>
    </w:p>
    <w:p w:rsidR="00E857E4" w:rsidRDefault="008064B5">
      <w:pPr>
        <w:pStyle w:val="Heading10"/>
        <w:keepNext/>
        <w:keepLines/>
        <w:numPr>
          <w:ilvl w:val="0"/>
          <w:numId w:val="4"/>
        </w:numPr>
        <w:shd w:val="clear" w:color="auto" w:fill="auto"/>
        <w:tabs>
          <w:tab w:val="left" w:pos="4469"/>
        </w:tabs>
        <w:spacing w:before="0"/>
        <w:ind w:left="4180"/>
        <w:jc w:val="both"/>
      </w:pPr>
      <w:bookmarkStart w:id="8" w:name="bookmark7"/>
      <w:r>
        <w:rPr>
          <w:rStyle w:val="Heading1105pt"/>
          <w:b/>
          <w:bCs/>
        </w:rPr>
        <w:t>ІНШІ УМОВИ</w:t>
      </w:r>
      <w:bookmarkEnd w:id="8"/>
    </w:p>
    <w:p w:rsidR="00E857E4" w:rsidRDefault="008064B5">
      <w:pPr>
        <w:pStyle w:val="1"/>
        <w:numPr>
          <w:ilvl w:val="1"/>
          <w:numId w:val="4"/>
        </w:numPr>
        <w:shd w:val="clear" w:color="auto" w:fill="auto"/>
        <w:tabs>
          <w:tab w:val="left" w:pos="897"/>
        </w:tabs>
        <w:spacing w:before="0" w:line="259" w:lineRule="exact"/>
        <w:ind w:left="20" w:firstLine="420"/>
      </w:pPr>
      <w:r>
        <w:rPr>
          <w:rStyle w:val="Bodytext105pt"/>
        </w:rPr>
        <w:t>Істотними умовами договору є: ціна, строки постачання товару та предмет закупівлі.</w:t>
      </w:r>
    </w:p>
    <w:p w:rsidR="00E857E4" w:rsidRDefault="008064B5">
      <w:pPr>
        <w:pStyle w:val="1"/>
        <w:numPr>
          <w:ilvl w:val="0"/>
          <w:numId w:val="5"/>
        </w:numPr>
        <w:shd w:val="clear" w:color="auto" w:fill="auto"/>
        <w:tabs>
          <w:tab w:val="left" w:pos="837"/>
        </w:tabs>
        <w:spacing w:before="0" w:line="259" w:lineRule="exact"/>
        <w:ind w:left="20" w:right="40" w:firstLine="420"/>
      </w:pPr>
      <w:r>
        <w:rPr>
          <w:rStyle w:val="Bodytext105pt"/>
        </w:rPr>
        <w:t xml:space="preserve">Істотні умови цього Договору не можуть змінюватися після його підписання до виконанні зобов'язань Сторонами у повному обсязі, крім випадків встановлених Законом України «Про </w:t>
      </w:r>
      <w:proofErr w:type="spellStart"/>
      <w:r>
        <w:rPr>
          <w:rStyle w:val="Bodytext105pt"/>
        </w:rPr>
        <w:t>публічн</w:t>
      </w:r>
      <w:proofErr w:type="spellEnd"/>
      <w:r>
        <w:rPr>
          <w:rStyle w:val="Bodytext105pt"/>
        </w:rPr>
        <w:t xml:space="preserve"> закупівлі», з урахуванням Особливостей здійснення публічних </w:t>
      </w:r>
      <w:proofErr w:type="spellStart"/>
      <w:r>
        <w:rPr>
          <w:rStyle w:val="Bodytext105pt"/>
        </w:rPr>
        <w:t>закупівель</w:t>
      </w:r>
      <w:proofErr w:type="spellEnd"/>
      <w:r>
        <w:rPr>
          <w:rStyle w:val="Bodytext105pt"/>
        </w:rPr>
        <w:t xml:space="preserve"> товарів, робіт і послуг </w:t>
      </w:r>
      <w:proofErr w:type="spellStart"/>
      <w:r>
        <w:rPr>
          <w:rStyle w:val="Bodytext105pt"/>
        </w:rPr>
        <w:t>длі</w:t>
      </w:r>
      <w:proofErr w:type="spellEnd"/>
      <w:r>
        <w:rPr>
          <w:rStyle w:val="Bodytext105pt"/>
        </w:rPr>
        <w:t xml:space="preserve"> замовників, передбачених Законом України “Про публічні закупівлі”, на період дії правового режим) воєнного стану в Україні та протягом 90 днів з дня його припинення або скасування, затверджений постановою Кабінету Міністрів України від 12 жовтня 2022р. № 1178, а саме:</w:t>
      </w:r>
    </w:p>
    <w:p w:rsidR="00E857E4" w:rsidRDefault="008064B5">
      <w:pPr>
        <w:pStyle w:val="Bodytext30"/>
        <w:numPr>
          <w:ilvl w:val="0"/>
          <w:numId w:val="6"/>
        </w:numPr>
        <w:shd w:val="clear" w:color="auto" w:fill="auto"/>
        <w:ind w:left="20" w:right="40" w:firstLine="720"/>
      </w:pPr>
      <w:r>
        <w:rPr>
          <w:rStyle w:val="Bodytext3105ptNotItalic"/>
        </w:rPr>
        <w:t xml:space="preserve"> </w:t>
      </w:r>
      <w:r>
        <w:rPr>
          <w:rStyle w:val="Bodytext3105pt"/>
          <w:i/>
          <w:iCs/>
        </w:rPr>
        <w:t>Зменшення обсягів закупівлі, зокрема з урахуванням фактичного обсягу видатків Замовника.</w:t>
      </w:r>
    </w:p>
    <w:p w:rsidR="00E857E4" w:rsidRDefault="008064B5">
      <w:pPr>
        <w:pStyle w:val="Bodytext30"/>
        <w:numPr>
          <w:ilvl w:val="0"/>
          <w:numId w:val="6"/>
        </w:numPr>
        <w:shd w:val="clear" w:color="auto" w:fill="auto"/>
        <w:ind w:left="20" w:right="40" w:firstLine="720"/>
      </w:pPr>
      <w:r>
        <w:rPr>
          <w:rStyle w:val="Bodytext3105pt"/>
          <w:i/>
          <w:iCs/>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Style w:val="Bodytext3105pt"/>
          <w:i/>
          <w:iCs/>
        </w:rPr>
        <w:t>пропорційно</w:t>
      </w:r>
      <w:proofErr w:type="spellEnd"/>
      <w:r>
        <w:rPr>
          <w:rStyle w:val="Bodytext3105pt"/>
          <w:i/>
          <w:iC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857E4" w:rsidRDefault="008064B5">
      <w:pPr>
        <w:pStyle w:val="Bodytext30"/>
        <w:numPr>
          <w:ilvl w:val="0"/>
          <w:numId w:val="6"/>
        </w:numPr>
        <w:shd w:val="clear" w:color="auto" w:fill="auto"/>
        <w:ind w:left="20" w:right="40" w:firstLine="720"/>
      </w:pPr>
      <w:r>
        <w:rPr>
          <w:rStyle w:val="Bodytext3105pt"/>
          <w:i/>
          <w:iCs/>
        </w:rPr>
        <w:t xml:space="preserve"> Покращення якості товару за умови, що таке покращення не призведе до збільшення суми, визначеної у Договорі.</w:t>
      </w:r>
    </w:p>
    <w:p w:rsidR="00E857E4" w:rsidRDefault="008064B5" w:rsidP="00526F80">
      <w:pPr>
        <w:pStyle w:val="Bodytext30"/>
        <w:numPr>
          <w:ilvl w:val="0"/>
          <w:numId w:val="6"/>
        </w:numPr>
        <w:shd w:val="clear" w:color="auto" w:fill="auto"/>
        <w:ind w:left="20" w:right="40" w:firstLine="720"/>
      </w:pPr>
      <w:r>
        <w:rPr>
          <w:rStyle w:val="Bodytext3105pt"/>
          <w:i/>
          <w:iCs/>
        </w:rPr>
        <w:t xml:space="preserve">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у цьому Договорі.</w:t>
      </w:r>
    </w:p>
    <w:p w:rsidR="00E857E4" w:rsidRDefault="008064B5" w:rsidP="00526F80">
      <w:pPr>
        <w:pStyle w:val="Bodytext30"/>
        <w:numPr>
          <w:ilvl w:val="0"/>
          <w:numId w:val="6"/>
        </w:numPr>
        <w:shd w:val="clear" w:color="auto" w:fill="auto"/>
        <w:ind w:left="20" w:right="40" w:firstLine="720"/>
      </w:pPr>
      <w:r>
        <w:rPr>
          <w:rStyle w:val="Bodytext3105pt"/>
          <w:i/>
          <w:iCs/>
        </w:rPr>
        <w:t xml:space="preserve"> Узгодженої зміни ціни в бік зменшення (без зміни кількості (обсягу) та якості товарів), у тому числі у разі коливання ціни товару на ринку.</w:t>
      </w:r>
    </w:p>
    <w:p w:rsidR="00E857E4" w:rsidRDefault="008064B5" w:rsidP="00526F80">
      <w:pPr>
        <w:pStyle w:val="Bodytext30"/>
        <w:numPr>
          <w:ilvl w:val="0"/>
          <w:numId w:val="6"/>
        </w:numPr>
        <w:shd w:val="clear" w:color="auto" w:fill="auto"/>
        <w:ind w:left="20" w:right="40" w:firstLine="720"/>
      </w:pPr>
      <w:r>
        <w:rPr>
          <w:rStyle w:val="Bodytext3105pt"/>
          <w:i/>
          <w:iCs/>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Style w:val="Bodytext3105pt"/>
          <w:i/>
          <w:iCs/>
        </w:rPr>
        <w:t>пропорційно</w:t>
      </w:r>
      <w:proofErr w:type="spellEnd"/>
      <w:r>
        <w:rPr>
          <w:rStyle w:val="Bodytext3105pt"/>
          <w:i/>
          <w:iCs/>
        </w:rPr>
        <w:t xml:space="preserve"> до зміни таких ставок та/або пільг з оподаткування.</w:t>
      </w:r>
    </w:p>
    <w:p w:rsidR="00E857E4" w:rsidRDefault="008064B5" w:rsidP="00526F80">
      <w:pPr>
        <w:pStyle w:val="Bodytext30"/>
        <w:numPr>
          <w:ilvl w:val="0"/>
          <w:numId w:val="6"/>
        </w:numPr>
        <w:shd w:val="clear" w:color="auto" w:fill="auto"/>
        <w:spacing w:line="254" w:lineRule="exact"/>
        <w:ind w:left="20" w:right="40" w:firstLine="720"/>
      </w:pPr>
      <w:r>
        <w:rPr>
          <w:rStyle w:val="Bodytext3105ptNotItalic"/>
        </w:rPr>
        <w:t xml:space="preserve"> </w:t>
      </w:r>
      <w:r>
        <w:rPr>
          <w:rStyle w:val="Bodytext3105pt"/>
          <w:i/>
          <w:iC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Style w:val="Bodytext3105pt"/>
          <w:i/>
          <w:iCs/>
          <w:lang w:val="de-DE" w:eastAsia="de-DE" w:bidi="de-DE"/>
        </w:rPr>
        <w:t xml:space="preserve">Platts, ARGUS, </w:t>
      </w:r>
      <w:r>
        <w:rPr>
          <w:rStyle w:val="Bodytext3105pt"/>
          <w:i/>
          <w:iCs/>
        </w:rPr>
        <w:t>регульованих цін (тарифів) і нормативів, що застосовуються в договорі про закупівлю у разі встановлення в договорі порядку зміни ціни.</w:t>
      </w:r>
    </w:p>
    <w:p w:rsidR="00E857E4" w:rsidRDefault="008064B5" w:rsidP="00526F80">
      <w:pPr>
        <w:pStyle w:val="Bodytext30"/>
        <w:shd w:val="clear" w:color="auto" w:fill="auto"/>
        <w:ind w:left="20" w:right="40" w:firstLine="720"/>
      </w:pPr>
      <w:r>
        <w:rPr>
          <w:rStyle w:val="Bodytext3105pt"/>
          <w:i/>
          <w:iCs/>
        </w:rPr>
        <w:t xml:space="preserve">У випадку зміни (збільшення або зменшення) курсу іноземної валюти (Євро) на 2 або більше відсотки відносно курсу, який встановлений Національним банком України на дату розкриття пропозицій, Сторони мають право застосовувати наступний порядок коригування ціни за одиницю товару залежно від зміни курсу іноземної валюти в рамках ціни Договору: </w:t>
      </w:r>
      <w:r>
        <w:rPr>
          <w:rStyle w:val="Bodytext3105ptBold"/>
          <w:i/>
          <w:iCs/>
        </w:rPr>
        <w:t>Ц=(К1/К2) *</w:t>
      </w:r>
      <w:proofErr w:type="spellStart"/>
      <w:r>
        <w:rPr>
          <w:rStyle w:val="Bodytext3105ptBold"/>
          <w:i/>
          <w:iCs/>
        </w:rPr>
        <w:t>Цт</w:t>
      </w:r>
      <w:proofErr w:type="spellEnd"/>
      <w:r>
        <w:rPr>
          <w:rStyle w:val="Bodytext3105ptBold"/>
          <w:i/>
          <w:iCs/>
        </w:rPr>
        <w:t xml:space="preserve">, </w:t>
      </w:r>
      <w:r>
        <w:rPr>
          <w:rStyle w:val="Bodytext3105pt"/>
          <w:i/>
          <w:iCs/>
        </w:rPr>
        <w:t>де:</w:t>
      </w:r>
    </w:p>
    <w:p w:rsidR="00E857E4" w:rsidRDefault="008064B5" w:rsidP="00526F80">
      <w:pPr>
        <w:pStyle w:val="Bodytext30"/>
        <w:numPr>
          <w:ilvl w:val="0"/>
          <w:numId w:val="7"/>
        </w:numPr>
        <w:shd w:val="clear" w:color="auto" w:fill="auto"/>
        <w:ind w:left="20" w:right="1380"/>
      </w:pPr>
      <w:r>
        <w:rPr>
          <w:rStyle w:val="Bodytext3105ptBold"/>
          <w:i/>
          <w:iCs/>
        </w:rPr>
        <w:t xml:space="preserve"> К1- </w:t>
      </w:r>
      <w:r>
        <w:rPr>
          <w:rStyle w:val="Bodytext3105pt"/>
          <w:i/>
          <w:iCs/>
        </w:rPr>
        <w:t>офіційний курс гривні до євро, встановлений НБУ, на дату укладання відповідної додаткової угоди про зміну ціни за одиницю товару;</w:t>
      </w:r>
    </w:p>
    <w:p w:rsidR="00E857E4" w:rsidRDefault="008064B5" w:rsidP="00526F80">
      <w:pPr>
        <w:pStyle w:val="Bodytext30"/>
        <w:numPr>
          <w:ilvl w:val="0"/>
          <w:numId w:val="7"/>
        </w:numPr>
        <w:shd w:val="clear" w:color="auto" w:fill="auto"/>
        <w:ind w:left="20"/>
      </w:pPr>
      <w:r>
        <w:rPr>
          <w:rStyle w:val="Bodytext3105ptBold"/>
          <w:i/>
          <w:iCs/>
        </w:rPr>
        <w:t xml:space="preserve"> К2</w:t>
      </w:r>
      <w:r>
        <w:rPr>
          <w:rStyle w:val="Bodytext3105ptBoldNotItalic"/>
        </w:rPr>
        <w:t xml:space="preserve"> </w:t>
      </w:r>
      <w:r>
        <w:rPr>
          <w:rStyle w:val="Bodytext3105ptNotItalic"/>
        </w:rPr>
        <w:t xml:space="preserve">- </w:t>
      </w:r>
      <w:r>
        <w:rPr>
          <w:rStyle w:val="Bodytext3105pt"/>
          <w:i/>
          <w:iCs/>
        </w:rPr>
        <w:t>офіційний курс гривні до євро, встановлений НБУ, на дату розкриття пропозицій;</w:t>
      </w:r>
    </w:p>
    <w:p w:rsidR="00E857E4" w:rsidRDefault="008064B5" w:rsidP="00526F80">
      <w:pPr>
        <w:pStyle w:val="Bodytext30"/>
        <w:numPr>
          <w:ilvl w:val="0"/>
          <w:numId w:val="7"/>
        </w:numPr>
        <w:shd w:val="clear" w:color="auto" w:fill="auto"/>
        <w:ind w:left="20"/>
      </w:pPr>
      <w:r>
        <w:rPr>
          <w:rStyle w:val="Bodytext3105ptNotItalic"/>
        </w:rPr>
        <w:t xml:space="preserve"> </w:t>
      </w:r>
      <w:proofErr w:type="spellStart"/>
      <w:r>
        <w:rPr>
          <w:rStyle w:val="Bodytext3105pt"/>
          <w:i/>
          <w:iCs/>
        </w:rPr>
        <w:t>Цт</w:t>
      </w:r>
      <w:proofErr w:type="spellEnd"/>
      <w:r>
        <w:rPr>
          <w:rStyle w:val="Bodytext3105pt"/>
          <w:i/>
          <w:iCs/>
        </w:rPr>
        <w:t xml:space="preserve"> - ціна товару, визначена в пропозиції;</w:t>
      </w:r>
    </w:p>
    <w:p w:rsidR="00E857E4" w:rsidRDefault="008064B5" w:rsidP="00526F80">
      <w:pPr>
        <w:pStyle w:val="Bodytext30"/>
        <w:shd w:val="clear" w:color="auto" w:fill="auto"/>
        <w:spacing w:line="264" w:lineRule="exact"/>
        <w:ind w:left="40"/>
      </w:pPr>
      <w:r>
        <w:rPr>
          <w:rStyle w:val="Bodytext3105ptNotItalic"/>
        </w:rPr>
        <w:t xml:space="preserve">- </w:t>
      </w:r>
      <w:r>
        <w:rPr>
          <w:rStyle w:val="Bodytext3105pt"/>
          <w:i/>
          <w:iCs/>
        </w:rPr>
        <w:t>Ц</w:t>
      </w:r>
      <w:r>
        <w:rPr>
          <w:rStyle w:val="Bodytext3105ptNotItalic"/>
        </w:rPr>
        <w:t xml:space="preserve"> - </w:t>
      </w:r>
      <w:r>
        <w:rPr>
          <w:rStyle w:val="Bodytext3105pt"/>
          <w:i/>
          <w:iCs/>
        </w:rPr>
        <w:t>остаточна ціна одиниці товару, за якою здійснюється відпуск товару.</w:t>
      </w:r>
    </w:p>
    <w:p w:rsidR="00E857E4" w:rsidRDefault="008064B5" w:rsidP="00526F80">
      <w:pPr>
        <w:pStyle w:val="Bodytext30"/>
        <w:shd w:val="clear" w:color="auto" w:fill="auto"/>
        <w:spacing w:line="264" w:lineRule="exact"/>
        <w:ind w:left="40" w:right="80" w:firstLine="680"/>
      </w:pPr>
      <w:r>
        <w:rPr>
          <w:rStyle w:val="Bodytext3105pt"/>
          <w:i/>
          <w:iCs/>
        </w:rPr>
        <w:t>Зміна курсу іноземної валюти підтверджується даними Національного Банку України, я. розміщуються на офіційному сайті НБУ.</w:t>
      </w:r>
    </w:p>
    <w:p w:rsidR="00E857E4" w:rsidRDefault="008064B5" w:rsidP="00526F80">
      <w:pPr>
        <w:pStyle w:val="Bodytext30"/>
        <w:shd w:val="clear" w:color="auto" w:fill="auto"/>
        <w:spacing w:line="264" w:lineRule="exact"/>
        <w:ind w:left="40" w:right="80"/>
      </w:pPr>
      <w:r>
        <w:rPr>
          <w:rStyle w:val="Bodytext3105pt"/>
          <w:i/>
          <w:iCs/>
        </w:rPr>
        <w:t xml:space="preserve">Ціна за одиницю товару, що розраховується в порядку та на умовах, визначених за </w:t>
      </w:r>
      <w:proofErr w:type="spellStart"/>
      <w:r>
        <w:rPr>
          <w:rStyle w:val="Bodytext3105pt"/>
          <w:i/>
          <w:iCs/>
        </w:rPr>
        <w:t>вищенаведено</w:t>
      </w:r>
      <w:proofErr w:type="spellEnd"/>
      <w:r>
        <w:rPr>
          <w:rStyle w:val="Bodytext3105ptNotItalic"/>
        </w:rPr>
        <w:t xml:space="preserve">, </w:t>
      </w:r>
      <w:r>
        <w:rPr>
          <w:rStyle w:val="Bodytext3105pt"/>
          <w:i/>
          <w:iCs/>
        </w:rPr>
        <w:t>формулою, погоджується Сторонами шляхом укладання Додаткової угоди до Договору.</w:t>
      </w:r>
    </w:p>
    <w:p w:rsidR="00E857E4" w:rsidRDefault="008064B5" w:rsidP="00526F80">
      <w:pPr>
        <w:pStyle w:val="Bodytext30"/>
        <w:numPr>
          <w:ilvl w:val="0"/>
          <w:numId w:val="6"/>
        </w:numPr>
        <w:shd w:val="clear" w:color="auto" w:fill="auto"/>
        <w:tabs>
          <w:tab w:val="left" w:pos="1351"/>
        </w:tabs>
        <w:spacing w:line="264" w:lineRule="exact"/>
        <w:ind w:left="40" w:right="80" w:firstLine="680"/>
      </w:pPr>
      <w:r>
        <w:rPr>
          <w:rStyle w:val="Bodytext3105pt"/>
          <w:i/>
          <w:iCs/>
        </w:rPr>
        <w:t xml:space="preserve">Зміни умов у зв’язку із застосуванням положень </w:t>
      </w:r>
      <w:r>
        <w:rPr>
          <w:rStyle w:val="Bodytext3105ptBold"/>
          <w:i/>
          <w:iCs/>
        </w:rPr>
        <w:t xml:space="preserve">частини шостої статті 41 </w:t>
      </w:r>
      <w:proofErr w:type="spellStart"/>
      <w:r>
        <w:rPr>
          <w:rStyle w:val="Bodytext3105pt"/>
          <w:i/>
          <w:iCs/>
        </w:rPr>
        <w:t>Закоі</w:t>
      </w:r>
      <w:proofErr w:type="spellEnd"/>
      <w:r>
        <w:rPr>
          <w:rStyle w:val="Bodytext3105pt"/>
          <w:i/>
          <w:iCs/>
        </w:rPr>
        <w:t>. України «Про публічні закупівлі», а саме дія договору про закупівлю може бути продовжена н строк, достатній для проведення процедури закупівлі на початку наступного року в обсязі, що ь перевищує 20 відсотків суми, визначеної в початковому договорі про закупівлю, укладеному попередньому році, якщо видатки на досягнення цієї цілі затверджено в установленому порядку.</w:t>
      </w:r>
    </w:p>
    <w:p w:rsidR="00E857E4" w:rsidRDefault="008064B5" w:rsidP="00526F80">
      <w:pPr>
        <w:pStyle w:val="1"/>
        <w:numPr>
          <w:ilvl w:val="0"/>
          <w:numId w:val="5"/>
        </w:numPr>
        <w:shd w:val="clear" w:color="auto" w:fill="auto"/>
        <w:tabs>
          <w:tab w:val="left" w:pos="862"/>
        </w:tabs>
        <w:spacing w:before="0" w:line="264" w:lineRule="exact"/>
        <w:ind w:left="40" w:right="80" w:firstLine="420"/>
      </w:pPr>
      <w:r>
        <w:rPr>
          <w:rStyle w:val="Bodytext105pt"/>
        </w:rPr>
        <w:lastRenderedPageBreak/>
        <w:t>Після підписання цього Договору всі попередні переговори за ним, листування, попередь договори, протоколи про наміри та будь-які інші усні або письмові домовленості Сторін з питань, ще так чи інакше стосуються цього Договору, втрачають юридичну силу, але можуть братися до уваг при тлумаченні умов цього Договору.</w:t>
      </w:r>
    </w:p>
    <w:p w:rsidR="00E857E4" w:rsidRDefault="008064B5" w:rsidP="00526F80">
      <w:pPr>
        <w:pStyle w:val="1"/>
        <w:shd w:val="clear" w:color="auto" w:fill="auto"/>
        <w:spacing w:before="0" w:line="264" w:lineRule="exact"/>
        <w:ind w:left="40" w:right="80" w:firstLine="420"/>
      </w:pPr>
      <w:r>
        <w:rPr>
          <w:rStyle w:val="Bodytext105pt"/>
        </w:rPr>
        <w:t xml:space="preserve">Усі зміни та доповнення до цього Договору оформлюються додатковою угодою, </w:t>
      </w:r>
      <w:proofErr w:type="spellStart"/>
      <w:r>
        <w:rPr>
          <w:rStyle w:val="Bodytext105pt"/>
        </w:rPr>
        <w:t>вважаютьс</w:t>
      </w:r>
      <w:proofErr w:type="spellEnd"/>
      <w:r>
        <w:rPr>
          <w:rStyle w:val="Bodytext105pt"/>
        </w:rPr>
        <w:t xml:space="preserve"> дійсними, якщо вони вчинені у письмовій формі та підписані уповноваженими на це представникам: Сторін і скріплені печатками Сторін. При цьому у випадках передбачених п. 9.2.2. цього Договору існування підстав для підписання відповідної додаткової угоди, з врахуванням коливання ціни з, одиницю Товару має бути підтверджено зацікавленою стороною довідкою (довідками уповноважених на таке органів ( Державної служби статистики України або Торгово-промислово палати або ДП </w:t>
      </w:r>
      <w:proofErr w:type="spellStart"/>
      <w:r>
        <w:rPr>
          <w:rStyle w:val="Bodytext105pt"/>
        </w:rPr>
        <w:t>Держзовнішінформ</w:t>
      </w:r>
      <w:proofErr w:type="spellEnd"/>
      <w:r>
        <w:rPr>
          <w:rStyle w:val="Bodytext105pt"/>
        </w:rPr>
        <w:t>, тощо).</w:t>
      </w:r>
    </w:p>
    <w:p w:rsidR="00E857E4" w:rsidRDefault="008064B5" w:rsidP="00526F80">
      <w:pPr>
        <w:pStyle w:val="1"/>
        <w:numPr>
          <w:ilvl w:val="0"/>
          <w:numId w:val="8"/>
        </w:numPr>
        <w:shd w:val="clear" w:color="auto" w:fill="auto"/>
        <w:spacing w:before="0" w:line="264" w:lineRule="exact"/>
        <w:ind w:left="40" w:right="80" w:firstLine="420"/>
      </w:pPr>
      <w:r>
        <w:rPr>
          <w:rStyle w:val="Bodytext105pt"/>
        </w:rPr>
        <w:t xml:space="preserve"> Жодна із Сторін не має права передавати свої права та обов'язки за цим Договором </w:t>
      </w:r>
      <w:proofErr w:type="spellStart"/>
      <w:r>
        <w:rPr>
          <w:rStyle w:val="Bodytext105pt"/>
        </w:rPr>
        <w:t>іншіі</w:t>
      </w:r>
      <w:proofErr w:type="spellEnd"/>
      <w:r>
        <w:rPr>
          <w:rStyle w:val="Bodytext105pt"/>
        </w:rPr>
        <w:t xml:space="preserve"> стороні без письмової на те згоди другої Сторони.</w:t>
      </w:r>
    </w:p>
    <w:p w:rsidR="00E857E4" w:rsidRDefault="008064B5" w:rsidP="00526F80">
      <w:pPr>
        <w:pStyle w:val="1"/>
        <w:numPr>
          <w:ilvl w:val="0"/>
          <w:numId w:val="8"/>
        </w:numPr>
        <w:shd w:val="clear" w:color="auto" w:fill="auto"/>
        <w:spacing w:before="0" w:line="264" w:lineRule="exact"/>
        <w:ind w:left="40" w:right="80" w:firstLine="420"/>
      </w:pPr>
      <w:r>
        <w:rPr>
          <w:rStyle w:val="Bodytext105pt"/>
        </w:rPr>
        <w:t xml:space="preserve"> Цей Договір укладено у двох автентичних примірниках, по одному для кожної із Сторін кожний з яких має однакову юридичну силу.</w:t>
      </w:r>
    </w:p>
    <w:p w:rsidR="00E857E4" w:rsidRDefault="008064B5" w:rsidP="00526F80">
      <w:pPr>
        <w:pStyle w:val="1"/>
        <w:numPr>
          <w:ilvl w:val="0"/>
          <w:numId w:val="8"/>
        </w:numPr>
        <w:shd w:val="clear" w:color="auto" w:fill="auto"/>
        <w:spacing w:before="0" w:line="264" w:lineRule="exact"/>
        <w:ind w:left="40" w:right="80" w:firstLine="420"/>
      </w:pPr>
      <w:r>
        <w:rPr>
          <w:rStyle w:val="Bodytext105pt"/>
        </w:rPr>
        <w:t xml:space="preserve"> Право власності на Товар та ризик випадкової втрати Товару переходить </w:t>
      </w:r>
      <w:r w:rsidR="00526F80">
        <w:rPr>
          <w:rStyle w:val="Bodytext105pt"/>
        </w:rPr>
        <w:t>Замовнику</w:t>
      </w:r>
      <w:r>
        <w:rPr>
          <w:rStyle w:val="Bodytext105pt"/>
        </w:rPr>
        <w:t xml:space="preserve"> </w:t>
      </w:r>
      <w:proofErr w:type="spellStart"/>
      <w:r>
        <w:rPr>
          <w:rStyle w:val="Bodytext105pt"/>
        </w:rPr>
        <w:t>післь</w:t>
      </w:r>
      <w:proofErr w:type="spellEnd"/>
      <w:r>
        <w:rPr>
          <w:rStyle w:val="Bodytext105pt"/>
        </w:rPr>
        <w:t xml:space="preserve"> отримання Талонів.</w:t>
      </w:r>
    </w:p>
    <w:p w:rsidR="00E857E4" w:rsidRDefault="008064B5">
      <w:pPr>
        <w:pStyle w:val="Bodytext20"/>
        <w:numPr>
          <w:ilvl w:val="0"/>
          <w:numId w:val="4"/>
        </w:numPr>
        <w:shd w:val="clear" w:color="auto" w:fill="auto"/>
        <w:tabs>
          <w:tab w:val="left" w:pos="4050"/>
        </w:tabs>
        <w:spacing w:line="210" w:lineRule="exact"/>
        <w:ind w:left="3660"/>
        <w:jc w:val="both"/>
      </w:pPr>
      <w:r>
        <w:rPr>
          <w:rStyle w:val="Bodytext2105pt"/>
          <w:b/>
          <w:bCs/>
        </w:rPr>
        <w:t>СТРОК ДІЇ ДОГОВОРУ</w:t>
      </w:r>
    </w:p>
    <w:p w:rsidR="00E857E4" w:rsidRPr="00526F80" w:rsidRDefault="008064B5">
      <w:pPr>
        <w:pStyle w:val="1"/>
        <w:numPr>
          <w:ilvl w:val="1"/>
          <w:numId w:val="4"/>
        </w:numPr>
        <w:shd w:val="clear" w:color="auto" w:fill="auto"/>
        <w:tabs>
          <w:tab w:val="left" w:pos="1048"/>
        </w:tabs>
        <w:spacing w:before="0" w:after="283" w:line="264" w:lineRule="exact"/>
        <w:ind w:left="40" w:right="80" w:firstLine="420"/>
        <w:rPr>
          <w:rStyle w:val="Bodytext105pt"/>
          <w:sz w:val="20"/>
          <w:szCs w:val="20"/>
        </w:rPr>
      </w:pPr>
      <w:r>
        <w:rPr>
          <w:rStyle w:val="Bodytext105pt"/>
        </w:rPr>
        <w:t xml:space="preserve">Цей Договір набирає чинності з дати підписання і діє до </w:t>
      </w:r>
      <w:r w:rsidRPr="00E91A6C">
        <w:rPr>
          <w:rStyle w:val="Bodytext105pt"/>
          <w:b/>
        </w:rPr>
        <w:t xml:space="preserve">31 </w:t>
      </w:r>
      <w:r w:rsidRPr="00E91A6C">
        <w:rPr>
          <w:rStyle w:val="Bodytext105ptBold"/>
          <w:b w:val="0"/>
        </w:rPr>
        <w:t xml:space="preserve">грудня </w:t>
      </w:r>
      <w:r w:rsidRPr="00E91A6C">
        <w:rPr>
          <w:rStyle w:val="Bodytext105pt"/>
          <w:b/>
        </w:rPr>
        <w:t>202</w:t>
      </w:r>
      <w:r w:rsidR="00AA4804" w:rsidRPr="00E91A6C">
        <w:rPr>
          <w:rStyle w:val="Bodytext105pt"/>
          <w:b/>
        </w:rPr>
        <w:t>4</w:t>
      </w:r>
      <w:r w:rsidRPr="00E91A6C">
        <w:rPr>
          <w:rStyle w:val="Bodytext105pt"/>
          <w:b/>
        </w:rPr>
        <w:t xml:space="preserve"> </w:t>
      </w:r>
      <w:r w:rsidRPr="00E91A6C">
        <w:rPr>
          <w:rStyle w:val="Bodytext105ptBold"/>
          <w:b w:val="0"/>
        </w:rPr>
        <w:t>року</w:t>
      </w:r>
      <w:r>
        <w:rPr>
          <w:rStyle w:val="Bodytext105ptBold"/>
        </w:rPr>
        <w:t xml:space="preserve">, </w:t>
      </w:r>
      <w:r>
        <w:rPr>
          <w:rStyle w:val="Bodytext105pt"/>
        </w:rPr>
        <w:t>але в будь- якому випадку до повного виконання Сторонами своїх зобов’язань за Договором. У випадку, якщо</w:t>
      </w:r>
      <w:r w:rsidRPr="00E91A6C">
        <w:rPr>
          <w:rStyle w:val="Bodytext105pt"/>
        </w:rPr>
        <w:t xml:space="preserve"> </w:t>
      </w:r>
      <w:r w:rsidR="00E91A6C" w:rsidRPr="00E91A6C">
        <w:rPr>
          <w:rStyle w:val="Bodytext105ptItalic"/>
        </w:rPr>
        <w:t>на</w:t>
      </w:r>
      <w:r w:rsidRPr="00E91A6C">
        <w:rPr>
          <w:rStyle w:val="Bodytext105ptItalic"/>
        </w:rPr>
        <w:t xml:space="preserve"> </w:t>
      </w:r>
      <w:r w:rsidRPr="00E91A6C">
        <w:rPr>
          <w:rStyle w:val="Bodytext105pt"/>
        </w:rPr>
        <w:t>м</w:t>
      </w:r>
      <w:r>
        <w:rPr>
          <w:rStyle w:val="Bodytext105pt"/>
        </w:rPr>
        <w:t xml:space="preserve">омент закінчення строку дії Договору не проведений взаєморозрахунок Сторін, строк дії </w:t>
      </w:r>
      <w:r>
        <w:rPr>
          <w:rStyle w:val="Bodytext105pt"/>
          <w:lang w:val="ru-RU" w:eastAsia="ru-RU" w:bidi="ru-RU"/>
        </w:rPr>
        <w:t xml:space="preserve">Договор} </w:t>
      </w:r>
      <w:r>
        <w:rPr>
          <w:rStyle w:val="Bodytext105pt"/>
        </w:rPr>
        <w:t>подовжується до остаточного взаєморозрахунку Сторін.</w:t>
      </w:r>
    </w:p>
    <w:tbl>
      <w:tblPr>
        <w:tblpPr w:leftFromText="180" w:rightFromText="180" w:vertAnchor="text" w:horzAnchor="margin" w:tblpY="869"/>
        <w:tblW w:w="0" w:type="auto"/>
        <w:tblLook w:val="04A0" w:firstRow="1" w:lastRow="0" w:firstColumn="1" w:lastColumn="0" w:noHBand="0" w:noVBand="1"/>
      </w:tblPr>
      <w:tblGrid>
        <w:gridCol w:w="5086"/>
        <w:gridCol w:w="5087"/>
      </w:tblGrid>
      <w:tr w:rsidR="00526F80" w:rsidTr="00AA4804">
        <w:tc>
          <w:tcPr>
            <w:tcW w:w="5086" w:type="dxa"/>
          </w:tcPr>
          <w:p w:rsidR="00526F80" w:rsidRDefault="00526F80" w:rsidP="00AA4804">
            <w:pPr>
              <w:pStyle w:val="a4"/>
              <w:rPr>
                <w:rFonts w:ascii="Times New Roman" w:hAnsi="Times New Roman" w:cs="Times New Roman"/>
                <w:b/>
                <w:bCs/>
                <w:sz w:val="22"/>
                <w:szCs w:val="22"/>
                <w:lang w:val="uk-UA"/>
              </w:rPr>
            </w:pPr>
            <w:r>
              <w:rPr>
                <w:rFonts w:ascii="Times New Roman" w:hAnsi="Times New Roman" w:cs="Times New Roman"/>
                <w:b/>
                <w:bCs/>
                <w:sz w:val="22"/>
                <w:szCs w:val="22"/>
                <w:lang w:val="uk-UA"/>
              </w:rPr>
              <w:t>Замовник:</w:t>
            </w:r>
          </w:p>
          <w:p w:rsidR="00526F80" w:rsidRDefault="00526F80" w:rsidP="00AA4804">
            <w:pPr>
              <w:pStyle w:val="a4"/>
              <w:rPr>
                <w:rFonts w:ascii="Times New Roman" w:hAnsi="Times New Roman" w:cs="Times New Roman"/>
                <w:b/>
                <w:bCs/>
                <w:sz w:val="22"/>
                <w:szCs w:val="22"/>
                <w:lang w:val="uk-UA"/>
              </w:rPr>
            </w:pPr>
            <w:r>
              <w:rPr>
                <w:rFonts w:ascii="Times New Roman" w:hAnsi="Times New Roman" w:cs="Times New Roman"/>
                <w:b/>
                <w:bCs/>
                <w:sz w:val="22"/>
                <w:szCs w:val="22"/>
                <w:lang w:val="uk-UA"/>
              </w:rPr>
              <w:t>Комунальне некомерційне підприємство "Глибоцький районний центр первинної медико-санітарної допомоги"</w:t>
            </w:r>
          </w:p>
          <w:p w:rsidR="00526F80" w:rsidRDefault="00526F80" w:rsidP="00AA4804">
            <w:pPr>
              <w:pStyle w:val="a4"/>
              <w:rPr>
                <w:rFonts w:ascii="Times New Roman" w:hAnsi="Times New Roman" w:cs="Times New Roman"/>
                <w:sz w:val="22"/>
                <w:szCs w:val="22"/>
                <w:lang w:val="uk-UA"/>
              </w:rPr>
            </w:pPr>
            <w:r>
              <w:rPr>
                <w:rFonts w:ascii="Times New Roman" w:hAnsi="Times New Roman" w:cs="Times New Roman"/>
                <w:sz w:val="22"/>
                <w:szCs w:val="22"/>
                <w:lang w:val="uk-UA"/>
              </w:rPr>
              <w:t>60400, Чернівецька обл., Глибоцький р-н, смт. Глибока, вул. Шевченка, 14</w:t>
            </w:r>
          </w:p>
          <w:p w:rsidR="00526F80" w:rsidRDefault="00526F80" w:rsidP="00AA4804">
            <w:pPr>
              <w:pStyle w:val="a4"/>
              <w:rPr>
                <w:rFonts w:ascii="Times New Roman" w:hAnsi="Times New Roman" w:cs="Times New Roman"/>
                <w:sz w:val="22"/>
                <w:szCs w:val="22"/>
                <w:lang w:val="uk-UA"/>
              </w:rPr>
            </w:pPr>
            <w:r>
              <w:rPr>
                <w:rFonts w:ascii="Times New Roman" w:hAnsi="Times New Roman" w:cs="Times New Roman"/>
                <w:sz w:val="22"/>
                <w:szCs w:val="22"/>
                <w:lang w:val="uk-UA"/>
              </w:rPr>
              <w:t>Код ЕДРПОУ 36751712</w:t>
            </w:r>
          </w:p>
          <w:p w:rsidR="00526F80" w:rsidRDefault="00526F80" w:rsidP="00AA4804">
            <w:pPr>
              <w:pStyle w:val="a4"/>
              <w:rPr>
                <w:rFonts w:ascii="Times New Roman" w:hAnsi="Times New Roman" w:cs="Times New Roman"/>
                <w:sz w:val="22"/>
                <w:szCs w:val="22"/>
                <w:lang w:val="uk-UA"/>
              </w:rPr>
            </w:pPr>
            <w:r>
              <w:rPr>
                <w:rFonts w:ascii="Times New Roman" w:hAnsi="Times New Roman" w:cs="Times New Roman"/>
                <w:sz w:val="22"/>
                <w:szCs w:val="22"/>
                <w:lang w:val="uk-UA"/>
              </w:rPr>
              <w:t>IBAN UA 073563340000026007300540539</w:t>
            </w:r>
          </w:p>
          <w:p w:rsidR="00526F80" w:rsidRDefault="00526F80" w:rsidP="00AA4804">
            <w:pPr>
              <w:pStyle w:val="a4"/>
              <w:rPr>
                <w:rFonts w:ascii="Times New Roman" w:hAnsi="Times New Roman" w:cs="Times New Roman"/>
                <w:sz w:val="22"/>
                <w:szCs w:val="22"/>
                <w:lang w:val="uk-UA"/>
              </w:rPr>
            </w:pPr>
            <w:r>
              <w:rPr>
                <w:rFonts w:ascii="Times New Roman" w:hAnsi="Times New Roman" w:cs="Times New Roman"/>
                <w:sz w:val="22"/>
                <w:szCs w:val="22"/>
                <w:lang w:val="uk-UA"/>
              </w:rPr>
              <w:t>МФО 356334</w:t>
            </w:r>
          </w:p>
          <w:p w:rsidR="00526F80" w:rsidRDefault="00526F80" w:rsidP="00AA4804">
            <w:pPr>
              <w:pStyle w:val="a4"/>
              <w:rPr>
                <w:rFonts w:ascii="Times New Roman" w:hAnsi="Times New Roman" w:cs="Times New Roman"/>
                <w:color w:val="FF0000"/>
                <w:sz w:val="22"/>
                <w:szCs w:val="22"/>
                <w:lang w:val="uk-UA"/>
              </w:rPr>
            </w:pPr>
            <w:r>
              <w:rPr>
                <w:rFonts w:ascii="Times New Roman" w:hAnsi="Times New Roman" w:cs="Times New Roman"/>
                <w:sz w:val="22"/>
                <w:szCs w:val="22"/>
                <w:lang w:val="uk-UA"/>
              </w:rPr>
              <w:t>e-</w:t>
            </w:r>
            <w:proofErr w:type="spellStart"/>
            <w:r>
              <w:rPr>
                <w:rFonts w:ascii="Times New Roman" w:hAnsi="Times New Roman" w:cs="Times New Roman"/>
                <w:sz w:val="22"/>
                <w:szCs w:val="22"/>
                <w:lang w:val="uk-UA"/>
              </w:rPr>
              <w:t>mail</w:t>
            </w:r>
            <w:proofErr w:type="spellEnd"/>
            <w:r>
              <w:rPr>
                <w:rFonts w:ascii="Times New Roman" w:hAnsi="Times New Roman" w:cs="Times New Roman"/>
                <w:sz w:val="22"/>
                <w:szCs w:val="22"/>
                <w:lang w:val="uk-UA"/>
              </w:rPr>
              <w:t xml:space="preserve">: </w:t>
            </w:r>
            <w:r>
              <w:rPr>
                <w:sz w:val="22"/>
                <w:szCs w:val="22"/>
                <w:lang w:val="en-US"/>
              </w:rPr>
              <w:t>cpmsd-glb</w:t>
            </w:r>
            <w:r>
              <w:rPr>
                <w:color w:val="000000"/>
                <w:sz w:val="22"/>
                <w:szCs w:val="22"/>
                <w:lang w:val="en-US"/>
              </w:rPr>
              <w:t>@med.cv.ua</w:t>
            </w:r>
          </w:p>
          <w:p w:rsidR="00526F80" w:rsidRDefault="00526F80" w:rsidP="00AA4804">
            <w:pPr>
              <w:pStyle w:val="a4"/>
              <w:rPr>
                <w:rFonts w:ascii="Times New Roman" w:hAnsi="Times New Roman" w:cs="Times New Roman"/>
                <w:sz w:val="22"/>
                <w:szCs w:val="22"/>
                <w:lang w:val="uk-UA"/>
              </w:rPr>
            </w:pPr>
          </w:p>
          <w:p w:rsidR="00526F80" w:rsidRDefault="00526F80" w:rsidP="00AA4804">
            <w:pPr>
              <w:pStyle w:val="a4"/>
              <w:rPr>
                <w:rFonts w:ascii="Times New Roman" w:hAnsi="Times New Roman" w:cs="Times New Roman"/>
                <w:sz w:val="22"/>
                <w:szCs w:val="22"/>
                <w:lang w:val="uk-UA"/>
              </w:rPr>
            </w:pPr>
          </w:p>
          <w:p w:rsidR="00526F80" w:rsidRDefault="00526F80" w:rsidP="00AA4804">
            <w:pPr>
              <w:pStyle w:val="a4"/>
              <w:rPr>
                <w:rFonts w:ascii="Times New Roman" w:hAnsi="Times New Roman" w:cs="Times New Roman"/>
                <w:sz w:val="22"/>
                <w:szCs w:val="22"/>
                <w:lang w:val="uk-UA"/>
              </w:rPr>
            </w:pPr>
          </w:p>
          <w:p w:rsidR="00526F80" w:rsidRDefault="00526F80" w:rsidP="00AA4804">
            <w:pPr>
              <w:pStyle w:val="a4"/>
              <w:rPr>
                <w:rFonts w:ascii="Times New Roman" w:hAnsi="Times New Roman" w:cs="Times New Roman"/>
                <w:sz w:val="22"/>
                <w:szCs w:val="22"/>
                <w:lang w:val="uk-UA"/>
              </w:rPr>
            </w:pPr>
          </w:p>
          <w:p w:rsidR="00526F80" w:rsidRDefault="00526F80" w:rsidP="00AA4804">
            <w:pPr>
              <w:pStyle w:val="a4"/>
              <w:rPr>
                <w:rFonts w:ascii="Times New Roman" w:hAnsi="Times New Roman" w:cs="Times New Roman"/>
                <w:sz w:val="22"/>
                <w:szCs w:val="22"/>
                <w:lang w:val="uk-UA"/>
              </w:rPr>
            </w:pPr>
            <w:r>
              <w:rPr>
                <w:rFonts w:ascii="Times New Roman" w:hAnsi="Times New Roman" w:cs="Times New Roman"/>
                <w:sz w:val="22"/>
                <w:szCs w:val="22"/>
                <w:lang w:val="uk-UA"/>
              </w:rPr>
              <w:t>Директор</w:t>
            </w:r>
          </w:p>
          <w:p w:rsidR="00526F80" w:rsidRDefault="00526F80" w:rsidP="00AA4804">
            <w:pPr>
              <w:pStyle w:val="a4"/>
              <w:rPr>
                <w:rFonts w:ascii="Times New Roman" w:hAnsi="Times New Roman" w:cs="Times New Roman"/>
                <w:sz w:val="22"/>
                <w:szCs w:val="22"/>
                <w:lang w:val="uk-UA"/>
              </w:rPr>
            </w:pPr>
          </w:p>
          <w:p w:rsidR="00526F80" w:rsidRDefault="00526F80" w:rsidP="00AA4804">
            <w:pPr>
              <w:pStyle w:val="a4"/>
              <w:rPr>
                <w:rFonts w:ascii="Times New Roman" w:hAnsi="Times New Roman" w:cs="Times New Roman"/>
                <w:sz w:val="22"/>
                <w:szCs w:val="22"/>
                <w:lang w:val="uk-UA"/>
              </w:rPr>
            </w:pPr>
          </w:p>
          <w:p w:rsidR="00526F80" w:rsidRDefault="00526F80" w:rsidP="00AA4804">
            <w:pPr>
              <w:pStyle w:val="a4"/>
              <w:rPr>
                <w:rFonts w:ascii="Times New Roman" w:hAnsi="Times New Roman" w:cs="Times New Roman"/>
                <w:sz w:val="22"/>
                <w:szCs w:val="22"/>
                <w:lang w:val="uk-UA"/>
              </w:rPr>
            </w:pPr>
            <w:r>
              <w:rPr>
                <w:rFonts w:ascii="Times New Roman" w:hAnsi="Times New Roman" w:cs="Times New Roman"/>
                <w:sz w:val="22"/>
                <w:szCs w:val="22"/>
                <w:lang w:val="uk-UA"/>
              </w:rPr>
              <w:t xml:space="preserve">__________________/ </w:t>
            </w:r>
            <w:proofErr w:type="spellStart"/>
            <w:r>
              <w:rPr>
                <w:rFonts w:ascii="Times New Roman" w:hAnsi="Times New Roman" w:cs="Times New Roman"/>
                <w:sz w:val="22"/>
                <w:szCs w:val="22"/>
                <w:lang w:val="uk-UA"/>
              </w:rPr>
              <w:t>Ватричук</w:t>
            </w:r>
            <w:proofErr w:type="spellEnd"/>
            <w:r>
              <w:rPr>
                <w:rFonts w:ascii="Times New Roman" w:hAnsi="Times New Roman" w:cs="Times New Roman"/>
                <w:sz w:val="22"/>
                <w:szCs w:val="22"/>
                <w:lang w:val="uk-UA"/>
              </w:rPr>
              <w:t xml:space="preserve"> А.М.</w:t>
            </w:r>
          </w:p>
          <w:p w:rsidR="00526F80" w:rsidRDefault="00526F80" w:rsidP="00AA4804">
            <w:pPr>
              <w:pStyle w:val="a4"/>
              <w:rPr>
                <w:rFonts w:ascii="Times New Roman" w:hAnsi="Times New Roman" w:cs="Times New Roman"/>
                <w:sz w:val="22"/>
                <w:szCs w:val="22"/>
                <w:lang w:val="uk-UA"/>
              </w:rPr>
            </w:pPr>
          </w:p>
        </w:tc>
        <w:tc>
          <w:tcPr>
            <w:tcW w:w="5087" w:type="dxa"/>
          </w:tcPr>
          <w:p w:rsidR="00526F80" w:rsidRDefault="00526F80" w:rsidP="00AA4804">
            <w:pPr>
              <w:pStyle w:val="a4"/>
              <w:rPr>
                <w:rFonts w:ascii="Times New Roman" w:hAnsi="Times New Roman" w:cs="Times New Roman"/>
                <w:b/>
                <w:bCs/>
                <w:sz w:val="22"/>
                <w:szCs w:val="22"/>
                <w:lang w:val="uk-UA"/>
              </w:rPr>
            </w:pPr>
            <w:r>
              <w:rPr>
                <w:rFonts w:ascii="Times New Roman" w:hAnsi="Times New Roman" w:cs="Times New Roman"/>
                <w:b/>
                <w:bCs/>
                <w:sz w:val="22"/>
                <w:szCs w:val="22"/>
                <w:lang w:val="uk-UA"/>
              </w:rPr>
              <w:t>Постачальник:</w:t>
            </w:r>
          </w:p>
          <w:p w:rsidR="00526F80" w:rsidRDefault="00526F80" w:rsidP="00AA4804">
            <w:pPr>
              <w:pStyle w:val="a4"/>
              <w:rPr>
                <w:rFonts w:ascii="Times New Roman" w:hAnsi="Times New Roman" w:cs="Times New Roman"/>
                <w:sz w:val="22"/>
                <w:szCs w:val="22"/>
                <w:lang w:val="uk-UA"/>
              </w:rPr>
            </w:pPr>
          </w:p>
          <w:p w:rsidR="00526F80" w:rsidRDefault="00526F80" w:rsidP="00AA4804">
            <w:pPr>
              <w:pStyle w:val="a4"/>
              <w:rPr>
                <w:rFonts w:ascii="Times New Roman" w:hAnsi="Times New Roman" w:cs="Times New Roman"/>
                <w:sz w:val="22"/>
                <w:szCs w:val="22"/>
                <w:lang w:val="uk-UA"/>
              </w:rPr>
            </w:pPr>
          </w:p>
        </w:tc>
      </w:tr>
    </w:tbl>
    <w:p w:rsidR="00526F80" w:rsidRPr="00526F80" w:rsidRDefault="00526F80" w:rsidP="00AA4804">
      <w:pPr>
        <w:pStyle w:val="1"/>
        <w:numPr>
          <w:ilvl w:val="0"/>
          <w:numId w:val="4"/>
        </w:numPr>
        <w:shd w:val="clear" w:color="auto" w:fill="auto"/>
        <w:tabs>
          <w:tab w:val="left" w:pos="1048"/>
        </w:tabs>
        <w:spacing w:before="0" w:after="283" w:line="264" w:lineRule="exact"/>
        <w:ind w:left="40" w:right="80" w:firstLine="420"/>
        <w:jc w:val="center"/>
        <w:rPr>
          <w:rStyle w:val="Bodytext105pt"/>
          <w:b/>
          <w:sz w:val="20"/>
          <w:szCs w:val="20"/>
        </w:rPr>
      </w:pPr>
      <w:r w:rsidRPr="00526F80">
        <w:rPr>
          <w:rStyle w:val="Bodytext105pt"/>
          <w:b/>
        </w:rPr>
        <w:t xml:space="preserve"> РЕКВІЗИТИ СТОРІН</w:t>
      </w:r>
    </w:p>
    <w:p w:rsidR="00526F80" w:rsidRDefault="00526F80" w:rsidP="00526F80">
      <w:pPr>
        <w:pStyle w:val="1"/>
        <w:shd w:val="clear" w:color="auto" w:fill="auto"/>
        <w:tabs>
          <w:tab w:val="left" w:pos="1048"/>
        </w:tabs>
        <w:spacing w:before="0" w:after="283" w:line="264" w:lineRule="exact"/>
        <w:ind w:left="460" w:right="80"/>
      </w:pPr>
    </w:p>
    <w:sectPr w:rsidR="00526F80" w:rsidSect="00526F80">
      <w:type w:val="continuous"/>
      <w:pgSz w:w="11909" w:h="16838"/>
      <w:pgMar w:top="584" w:right="852" w:bottom="1134" w:left="79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DF7" w:rsidRDefault="008F1DF7">
      <w:r>
        <w:separator/>
      </w:r>
    </w:p>
  </w:endnote>
  <w:endnote w:type="continuationSeparator" w:id="0">
    <w:p w:rsidR="008F1DF7" w:rsidRDefault="008F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DF7" w:rsidRDefault="008F1DF7"/>
  </w:footnote>
  <w:footnote w:type="continuationSeparator" w:id="0">
    <w:p w:rsidR="008F1DF7" w:rsidRDefault="008F1D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2F91"/>
    <w:multiLevelType w:val="multilevel"/>
    <w:tmpl w:val="2F66B73C"/>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FF2F24"/>
    <w:multiLevelType w:val="multilevel"/>
    <w:tmpl w:val="EEF6F9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1F0C11"/>
    <w:multiLevelType w:val="multilevel"/>
    <w:tmpl w:val="450EA74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677894"/>
    <w:multiLevelType w:val="multilevel"/>
    <w:tmpl w:val="28D834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5B4C0A"/>
    <w:multiLevelType w:val="multilevel"/>
    <w:tmpl w:val="D786B860"/>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558C2181"/>
    <w:multiLevelType w:val="multilevel"/>
    <w:tmpl w:val="E3EEDBAC"/>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600AED"/>
    <w:multiLevelType w:val="multilevel"/>
    <w:tmpl w:val="96082DF8"/>
    <w:lvl w:ilvl="0">
      <w:start w:val="1"/>
      <w:numFmt w:val="decimal"/>
      <w:lvlText w:val="9.2.%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8F33CF"/>
    <w:multiLevelType w:val="multilevel"/>
    <w:tmpl w:val="EF6CBF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02398F"/>
    <w:multiLevelType w:val="multilevel"/>
    <w:tmpl w:val="E3EEDBAC"/>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951BE2"/>
    <w:multiLevelType w:val="multilevel"/>
    <w:tmpl w:val="E5884EF6"/>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F355DEA"/>
    <w:multiLevelType w:val="multilevel"/>
    <w:tmpl w:val="6C521A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8"/>
  </w:num>
  <w:num w:numId="5">
    <w:abstractNumId w:val="9"/>
  </w:num>
  <w:num w:numId="6">
    <w:abstractNumId w:val="6"/>
  </w:num>
  <w:num w:numId="7">
    <w:abstractNumId w:val="10"/>
  </w:num>
  <w:num w:numId="8">
    <w:abstractNumId w:val="0"/>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E857E4"/>
    <w:rsid w:val="0001753A"/>
    <w:rsid w:val="00164F5B"/>
    <w:rsid w:val="001A78A6"/>
    <w:rsid w:val="00291EE1"/>
    <w:rsid w:val="00321173"/>
    <w:rsid w:val="003E5727"/>
    <w:rsid w:val="00526F80"/>
    <w:rsid w:val="008064B5"/>
    <w:rsid w:val="008F1DF7"/>
    <w:rsid w:val="009D1767"/>
    <w:rsid w:val="00AA4804"/>
    <w:rsid w:val="00C6124D"/>
    <w:rsid w:val="00D91F34"/>
    <w:rsid w:val="00E857E4"/>
    <w:rsid w:val="00E91A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Exact">
    <w:name w:val="Body text Exact"/>
    <w:basedOn w:val="a0"/>
    <w:rPr>
      <w:rFonts w:ascii="Times New Roman" w:eastAsia="Times New Roman" w:hAnsi="Times New Roman" w:cs="Times New Roman"/>
      <w:b w:val="0"/>
      <w:bCs w:val="0"/>
      <w:i w:val="0"/>
      <w:iCs w:val="0"/>
      <w:smallCaps w:val="0"/>
      <w:strike w:val="0"/>
      <w:spacing w:val="7"/>
      <w:sz w:val="19"/>
      <w:szCs w:val="19"/>
      <w:u w:val="none"/>
    </w:rPr>
  </w:style>
  <w:style w:type="character" w:customStyle="1" w:styleId="BodytextSpacing0ptExact">
    <w:name w:val="Body text + Spacing 0 pt Exact"/>
    <w:basedOn w:val="Bodytext"/>
    <w:rPr>
      <w:rFonts w:ascii="Times New Roman" w:eastAsia="Times New Roman" w:hAnsi="Times New Roman" w:cs="Times New Roman"/>
      <w:b w:val="0"/>
      <w:bCs w:val="0"/>
      <w:i w:val="0"/>
      <w:iCs w:val="0"/>
      <w:smallCaps w:val="0"/>
      <w:strike w:val="0"/>
      <w:spacing w:val="8"/>
      <w:sz w:val="19"/>
      <w:szCs w:val="19"/>
      <w:u w:val="none"/>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z w:val="20"/>
      <w:szCs w:val="20"/>
      <w:u w:val="none"/>
    </w:rPr>
  </w:style>
  <w:style w:type="character" w:customStyle="1" w:styleId="Bodytext2105pt">
    <w:name w:val="Body text (2) + 10;5 pt"/>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2105ptItalic">
    <w:name w:val="Body text (2) + 10;5 pt;Italic"/>
    <w:basedOn w:val="Bodytext2"/>
    <w:rPr>
      <w:rFonts w:ascii="Times New Roman" w:eastAsia="Times New Roman" w:hAnsi="Times New Roman" w:cs="Times New Roman"/>
      <w:b/>
      <w:bCs/>
      <w:i/>
      <w:iCs/>
      <w:smallCaps w:val="0"/>
      <w:strike w:val="0"/>
      <w:color w:val="000000"/>
      <w:spacing w:val="0"/>
      <w:w w:val="100"/>
      <w:position w:val="0"/>
      <w:sz w:val="21"/>
      <w:szCs w:val="21"/>
      <w:u w:val="single"/>
      <w:lang w:val="uk-UA" w:eastAsia="uk-UA" w:bidi="uk-UA"/>
    </w:rPr>
  </w:style>
  <w:style w:type="character" w:customStyle="1" w:styleId="Bodytext">
    <w:name w:val="Body text_"/>
    <w:basedOn w:val="a0"/>
    <w:link w:val="1"/>
    <w:rPr>
      <w:rFonts w:ascii="Times New Roman" w:eastAsia="Times New Roman" w:hAnsi="Times New Roman" w:cs="Times New Roman"/>
      <w:b w:val="0"/>
      <w:bCs w:val="0"/>
      <w:i w:val="0"/>
      <w:iCs w:val="0"/>
      <w:smallCaps w:val="0"/>
      <w:strike w:val="0"/>
      <w:sz w:val="20"/>
      <w:szCs w:val="20"/>
      <w:u w:val="none"/>
    </w:rPr>
  </w:style>
  <w:style w:type="character" w:customStyle="1" w:styleId="Bodytext105ptBold">
    <w:name w:val="Body text + 10;5 pt;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105pt">
    <w:name w:val="Body text + 10;5 pt"/>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Bodytext2105ptNotBold">
    <w:name w:val="Body text (2) + 10;5 pt;Not 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SegoeUI11pt">
    <w:name w:val="Body text + Segoe UI;11 pt"/>
    <w:basedOn w:val="Bodytext"/>
    <w:rPr>
      <w:rFonts w:ascii="Segoe UI" w:eastAsia="Segoe UI" w:hAnsi="Segoe UI" w:cs="Segoe UI"/>
      <w:b w:val="0"/>
      <w:bCs w:val="0"/>
      <w:i w:val="0"/>
      <w:iCs w:val="0"/>
      <w:smallCaps w:val="0"/>
      <w:strike w:val="0"/>
      <w:color w:val="000000"/>
      <w:spacing w:val="0"/>
      <w:w w:val="100"/>
      <w:position w:val="0"/>
      <w:sz w:val="22"/>
      <w:szCs w:val="22"/>
      <w:u w:val="none"/>
      <w:lang w:val="uk-UA" w:eastAsia="uk-UA" w:bidi="uk-UA"/>
    </w:rPr>
  </w:style>
  <w:style w:type="character" w:customStyle="1" w:styleId="Bodytext65ptBold">
    <w:name w:val="Body text + 6;5 pt;Bold"/>
    <w:basedOn w:val="Bodytext"/>
    <w:rPr>
      <w:rFonts w:ascii="Times New Roman" w:eastAsia="Times New Roman" w:hAnsi="Times New Roman" w:cs="Times New Roman"/>
      <w:b/>
      <w:bCs/>
      <w:i w:val="0"/>
      <w:iCs w:val="0"/>
      <w:smallCaps w:val="0"/>
      <w:strike w:val="0"/>
      <w:color w:val="000000"/>
      <w:spacing w:val="0"/>
      <w:w w:val="100"/>
      <w:position w:val="0"/>
      <w:sz w:val="13"/>
      <w:szCs w:val="13"/>
      <w:u w:val="none"/>
      <w:lang w:val="uk-UA" w:eastAsia="uk-UA" w:bidi="uk-UA"/>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z w:val="20"/>
      <w:szCs w:val="20"/>
      <w:u w:val="none"/>
    </w:rPr>
  </w:style>
  <w:style w:type="character" w:customStyle="1" w:styleId="Tablecaption105pt">
    <w:name w:val="Table caption + 10;5 pt"/>
    <w:basedOn w:val="Tablecaption"/>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Tablecaption105ptBold">
    <w:name w:val="Table caption + 10;5 pt;Bold"/>
    <w:basedOn w:val="Tablecaption"/>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105ptItalic">
    <w:name w:val="Body text + 10;5 pt;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0"/>
      <w:szCs w:val="20"/>
      <w:u w:val="none"/>
    </w:rPr>
  </w:style>
  <w:style w:type="character" w:customStyle="1" w:styleId="Heading1105pt">
    <w:name w:val="Heading #1 + 10;5 pt"/>
    <w:basedOn w:val="Heading1"/>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105pt1">
    <w:name w:val="Body text + 10;5 pt1"/>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character" w:customStyle="1" w:styleId="Bodytext105ptBold1">
    <w:name w:val="Body text + 10;5 pt;Bold1"/>
    <w:basedOn w:val="Bodytext"/>
    <w:rPr>
      <w:rFonts w:ascii="Times New Roman" w:eastAsia="Times New Roman" w:hAnsi="Times New Roman" w:cs="Times New Roman"/>
      <w:b/>
      <w:bCs/>
      <w:i w:val="0"/>
      <w:iCs w:val="0"/>
      <w:smallCaps w:val="0"/>
      <w:strike w:val="0"/>
      <w:color w:val="000000"/>
      <w:spacing w:val="0"/>
      <w:w w:val="100"/>
      <w:position w:val="0"/>
      <w:sz w:val="21"/>
      <w:szCs w:val="21"/>
      <w:u w:val="single"/>
      <w:lang w:val="uk-UA" w:eastAsia="uk-UA" w:bidi="uk-UA"/>
    </w:rPr>
  </w:style>
  <w:style w:type="character" w:customStyle="1" w:styleId="Bodytext3">
    <w:name w:val="Body text (3)_"/>
    <w:basedOn w:val="a0"/>
    <w:link w:val="Bodytext30"/>
    <w:rPr>
      <w:rFonts w:ascii="Times New Roman" w:eastAsia="Times New Roman" w:hAnsi="Times New Roman" w:cs="Times New Roman"/>
      <w:b w:val="0"/>
      <w:bCs w:val="0"/>
      <w:i/>
      <w:iCs/>
      <w:smallCaps w:val="0"/>
      <w:strike w:val="0"/>
      <w:sz w:val="22"/>
      <w:szCs w:val="22"/>
      <w:u w:val="none"/>
    </w:rPr>
  </w:style>
  <w:style w:type="character" w:customStyle="1" w:styleId="Bodytext3105ptNotItalic">
    <w:name w:val="Body text (3) + 10;5 pt;Not Italic"/>
    <w:basedOn w:val="Bodytext3"/>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Bodytext3105pt">
    <w:name w:val="Body text (3) + 10;5 pt"/>
    <w:basedOn w:val="Bodytext3"/>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Bodytext3105ptBold">
    <w:name w:val="Body text (3) + 10;5 pt;Bold"/>
    <w:basedOn w:val="Bodytext3"/>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Bodytext3105ptBoldNotItalic">
    <w:name w:val="Body text (3) + 10;5 pt;Bold;Not Italic"/>
    <w:basedOn w:val="Bodytext3"/>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Bodytext105ptItalic1">
    <w:name w:val="Body text + 10;5 pt;Italic1"/>
    <w:basedOn w:val="Bodytext"/>
    <w:rPr>
      <w:rFonts w:ascii="Times New Roman" w:eastAsia="Times New Roman" w:hAnsi="Times New Roman" w:cs="Times New Roman"/>
      <w:b w:val="0"/>
      <w:bCs w:val="0"/>
      <w:i/>
      <w:iCs/>
      <w:smallCaps w:val="0"/>
      <w:strike w:val="0"/>
      <w:color w:val="000000"/>
      <w:spacing w:val="0"/>
      <w:w w:val="100"/>
      <w:position w:val="0"/>
      <w:sz w:val="21"/>
      <w:szCs w:val="21"/>
      <w:u w:val="single"/>
      <w:lang w:val="uk-UA" w:eastAsia="uk-UA" w:bidi="uk-UA"/>
    </w:rPr>
  </w:style>
  <w:style w:type="character" w:customStyle="1" w:styleId="Picturecaption2">
    <w:name w:val="Picture caption (2)_"/>
    <w:basedOn w:val="a0"/>
    <w:link w:val="Picturecaption20"/>
    <w:rPr>
      <w:rFonts w:ascii="Times New Roman" w:eastAsia="Times New Roman" w:hAnsi="Times New Roman" w:cs="Times New Roman"/>
      <w:b/>
      <w:bCs/>
      <w:i w:val="0"/>
      <w:iCs w:val="0"/>
      <w:smallCaps w:val="0"/>
      <w:strike w:val="0"/>
      <w:sz w:val="20"/>
      <w:szCs w:val="20"/>
      <w:u w:val="none"/>
    </w:rPr>
  </w:style>
  <w:style w:type="character" w:customStyle="1" w:styleId="Picturecaption2105pt">
    <w:name w:val="Picture caption (2) + 10;5 pt"/>
    <w:basedOn w:val="Picturecaption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paragraph" w:customStyle="1" w:styleId="1">
    <w:name w:val="Основной текст1"/>
    <w:basedOn w:val="a"/>
    <w:link w:val="Bodytext"/>
    <w:pPr>
      <w:shd w:val="clear" w:color="auto" w:fill="FFFFFF"/>
      <w:spacing w:before="360" w:line="278" w:lineRule="exact"/>
      <w:jc w:val="both"/>
    </w:pPr>
    <w:rPr>
      <w:rFonts w:ascii="Times New Roman" w:eastAsia="Times New Roman" w:hAnsi="Times New Roman" w:cs="Times New Roman"/>
      <w:sz w:val="20"/>
      <w:szCs w:val="20"/>
    </w:rPr>
  </w:style>
  <w:style w:type="paragraph" w:customStyle="1" w:styleId="Bodytext20">
    <w:name w:val="Body text (2)"/>
    <w:basedOn w:val="a"/>
    <w:link w:val="Bodytext2"/>
    <w:pPr>
      <w:shd w:val="clear" w:color="auto" w:fill="FFFFFF"/>
      <w:spacing w:line="302" w:lineRule="exact"/>
    </w:pPr>
    <w:rPr>
      <w:rFonts w:ascii="Times New Roman" w:eastAsia="Times New Roman" w:hAnsi="Times New Roman" w:cs="Times New Roman"/>
      <w:b/>
      <w:bCs/>
      <w:sz w:val="20"/>
      <w:szCs w:val="20"/>
    </w:rPr>
  </w:style>
  <w:style w:type="paragraph" w:customStyle="1" w:styleId="Tablecaption0">
    <w:name w:val="Table caption"/>
    <w:basedOn w:val="a"/>
    <w:link w:val="Tablecaption"/>
    <w:pPr>
      <w:shd w:val="clear" w:color="auto" w:fill="FFFFFF"/>
      <w:spacing w:line="269" w:lineRule="exact"/>
      <w:ind w:firstLine="440"/>
      <w:jc w:val="both"/>
    </w:pPr>
    <w:rPr>
      <w:rFonts w:ascii="Times New Roman" w:eastAsia="Times New Roman" w:hAnsi="Times New Roman" w:cs="Times New Roman"/>
      <w:sz w:val="20"/>
      <w:szCs w:val="20"/>
    </w:rPr>
  </w:style>
  <w:style w:type="paragraph" w:customStyle="1" w:styleId="Heading10">
    <w:name w:val="Heading #1"/>
    <w:basedOn w:val="a"/>
    <w:link w:val="Heading1"/>
    <w:pPr>
      <w:shd w:val="clear" w:color="auto" w:fill="FFFFFF"/>
      <w:spacing w:before="240" w:line="259" w:lineRule="exact"/>
      <w:jc w:val="center"/>
      <w:outlineLvl w:val="0"/>
    </w:pPr>
    <w:rPr>
      <w:rFonts w:ascii="Times New Roman" w:eastAsia="Times New Roman" w:hAnsi="Times New Roman" w:cs="Times New Roman"/>
      <w:b/>
      <w:bCs/>
      <w:sz w:val="20"/>
      <w:szCs w:val="20"/>
    </w:rPr>
  </w:style>
  <w:style w:type="paragraph" w:customStyle="1" w:styleId="Bodytext30">
    <w:name w:val="Body text (3)"/>
    <w:basedOn w:val="a"/>
    <w:link w:val="Bodytext3"/>
    <w:pPr>
      <w:shd w:val="clear" w:color="auto" w:fill="FFFFFF"/>
      <w:spacing w:line="259" w:lineRule="exact"/>
      <w:jc w:val="both"/>
    </w:pPr>
    <w:rPr>
      <w:rFonts w:ascii="Times New Roman" w:eastAsia="Times New Roman" w:hAnsi="Times New Roman" w:cs="Times New Roman"/>
      <w:i/>
      <w:iCs/>
      <w:sz w:val="22"/>
      <w:szCs w:val="22"/>
    </w:rPr>
  </w:style>
  <w:style w:type="paragraph" w:customStyle="1" w:styleId="Picturecaption20">
    <w:name w:val="Picture caption (2)"/>
    <w:basedOn w:val="a"/>
    <w:link w:val="Picturecaption2"/>
    <w:pPr>
      <w:shd w:val="clear" w:color="auto" w:fill="FFFFFF"/>
      <w:spacing w:line="0" w:lineRule="atLeast"/>
    </w:pPr>
    <w:rPr>
      <w:rFonts w:ascii="Times New Roman" w:eastAsia="Times New Roman" w:hAnsi="Times New Roman" w:cs="Times New Roman"/>
      <w:b/>
      <w:bCs/>
      <w:sz w:val="20"/>
      <w:szCs w:val="20"/>
    </w:rPr>
  </w:style>
  <w:style w:type="character" w:customStyle="1" w:styleId="Bodytext10">
    <w:name w:val="Body text + 10"/>
    <w:aliases w:val="5 pt,Bold"/>
    <w:basedOn w:val="a0"/>
    <w:rsid w:val="001A78A6"/>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uk-UA" w:eastAsia="uk-UA" w:bidi="uk-UA"/>
    </w:rPr>
  </w:style>
  <w:style w:type="paragraph" w:customStyle="1" w:styleId="a4">
    <w:name w:val="Без інтервалів"/>
    <w:uiPriority w:val="99"/>
    <w:qFormat/>
    <w:rsid w:val="00526F80"/>
    <w:pPr>
      <w:suppressAutoHyphens/>
    </w:pPr>
    <w:rPr>
      <w:rFonts w:ascii="Liberation Serif" w:eastAsia="SimSun" w:hAnsi="Liberation Serif" w:cs="Mangal"/>
      <w:kern w:val="2"/>
      <w:szCs w:val="21"/>
      <w:lang w:val="ru-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Exact">
    <w:name w:val="Body text Exact"/>
    <w:basedOn w:val="a0"/>
    <w:rPr>
      <w:rFonts w:ascii="Times New Roman" w:eastAsia="Times New Roman" w:hAnsi="Times New Roman" w:cs="Times New Roman"/>
      <w:b w:val="0"/>
      <w:bCs w:val="0"/>
      <w:i w:val="0"/>
      <w:iCs w:val="0"/>
      <w:smallCaps w:val="0"/>
      <w:strike w:val="0"/>
      <w:spacing w:val="7"/>
      <w:sz w:val="19"/>
      <w:szCs w:val="19"/>
      <w:u w:val="none"/>
    </w:rPr>
  </w:style>
  <w:style w:type="character" w:customStyle="1" w:styleId="BodytextSpacing0ptExact">
    <w:name w:val="Body text + Spacing 0 pt Exact"/>
    <w:basedOn w:val="Bodytext"/>
    <w:rPr>
      <w:rFonts w:ascii="Times New Roman" w:eastAsia="Times New Roman" w:hAnsi="Times New Roman" w:cs="Times New Roman"/>
      <w:b w:val="0"/>
      <w:bCs w:val="0"/>
      <w:i w:val="0"/>
      <w:iCs w:val="0"/>
      <w:smallCaps w:val="0"/>
      <w:strike w:val="0"/>
      <w:spacing w:val="8"/>
      <w:sz w:val="19"/>
      <w:szCs w:val="19"/>
      <w:u w:val="none"/>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z w:val="20"/>
      <w:szCs w:val="20"/>
      <w:u w:val="none"/>
    </w:rPr>
  </w:style>
  <w:style w:type="character" w:customStyle="1" w:styleId="Bodytext2105pt">
    <w:name w:val="Body text (2) + 10;5 pt"/>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2105ptItalic">
    <w:name w:val="Body text (2) + 10;5 pt;Italic"/>
    <w:basedOn w:val="Bodytext2"/>
    <w:rPr>
      <w:rFonts w:ascii="Times New Roman" w:eastAsia="Times New Roman" w:hAnsi="Times New Roman" w:cs="Times New Roman"/>
      <w:b/>
      <w:bCs/>
      <w:i/>
      <w:iCs/>
      <w:smallCaps w:val="0"/>
      <w:strike w:val="0"/>
      <w:color w:val="000000"/>
      <w:spacing w:val="0"/>
      <w:w w:val="100"/>
      <w:position w:val="0"/>
      <w:sz w:val="21"/>
      <w:szCs w:val="21"/>
      <w:u w:val="single"/>
      <w:lang w:val="uk-UA" w:eastAsia="uk-UA" w:bidi="uk-UA"/>
    </w:rPr>
  </w:style>
  <w:style w:type="character" w:customStyle="1" w:styleId="Bodytext">
    <w:name w:val="Body text_"/>
    <w:basedOn w:val="a0"/>
    <w:link w:val="1"/>
    <w:rPr>
      <w:rFonts w:ascii="Times New Roman" w:eastAsia="Times New Roman" w:hAnsi="Times New Roman" w:cs="Times New Roman"/>
      <w:b w:val="0"/>
      <w:bCs w:val="0"/>
      <w:i w:val="0"/>
      <w:iCs w:val="0"/>
      <w:smallCaps w:val="0"/>
      <w:strike w:val="0"/>
      <w:sz w:val="20"/>
      <w:szCs w:val="20"/>
      <w:u w:val="none"/>
    </w:rPr>
  </w:style>
  <w:style w:type="character" w:customStyle="1" w:styleId="Bodytext105ptBold">
    <w:name w:val="Body text + 10;5 pt;Bold"/>
    <w:basedOn w:val="Bodytext"/>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105pt">
    <w:name w:val="Body text + 10;5 pt"/>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Bodytext2105ptNotBold">
    <w:name w:val="Body text (2) + 10;5 pt;Not Bold"/>
    <w:basedOn w:val="Bodytext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SegoeUI11pt">
    <w:name w:val="Body text + Segoe UI;11 pt"/>
    <w:basedOn w:val="Bodytext"/>
    <w:rPr>
      <w:rFonts w:ascii="Segoe UI" w:eastAsia="Segoe UI" w:hAnsi="Segoe UI" w:cs="Segoe UI"/>
      <w:b w:val="0"/>
      <w:bCs w:val="0"/>
      <w:i w:val="0"/>
      <w:iCs w:val="0"/>
      <w:smallCaps w:val="0"/>
      <w:strike w:val="0"/>
      <w:color w:val="000000"/>
      <w:spacing w:val="0"/>
      <w:w w:val="100"/>
      <w:position w:val="0"/>
      <w:sz w:val="22"/>
      <w:szCs w:val="22"/>
      <w:u w:val="none"/>
      <w:lang w:val="uk-UA" w:eastAsia="uk-UA" w:bidi="uk-UA"/>
    </w:rPr>
  </w:style>
  <w:style w:type="character" w:customStyle="1" w:styleId="Bodytext65ptBold">
    <w:name w:val="Body text + 6;5 pt;Bold"/>
    <w:basedOn w:val="Bodytext"/>
    <w:rPr>
      <w:rFonts w:ascii="Times New Roman" w:eastAsia="Times New Roman" w:hAnsi="Times New Roman" w:cs="Times New Roman"/>
      <w:b/>
      <w:bCs/>
      <w:i w:val="0"/>
      <w:iCs w:val="0"/>
      <w:smallCaps w:val="0"/>
      <w:strike w:val="0"/>
      <w:color w:val="000000"/>
      <w:spacing w:val="0"/>
      <w:w w:val="100"/>
      <w:position w:val="0"/>
      <w:sz w:val="13"/>
      <w:szCs w:val="13"/>
      <w:u w:val="none"/>
      <w:lang w:val="uk-UA" w:eastAsia="uk-UA" w:bidi="uk-UA"/>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z w:val="20"/>
      <w:szCs w:val="20"/>
      <w:u w:val="none"/>
    </w:rPr>
  </w:style>
  <w:style w:type="character" w:customStyle="1" w:styleId="Tablecaption105pt">
    <w:name w:val="Table caption + 10;5 pt"/>
    <w:basedOn w:val="Tablecaption"/>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Tablecaption105ptBold">
    <w:name w:val="Table caption + 10;5 pt;Bold"/>
    <w:basedOn w:val="Tablecaption"/>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105ptItalic">
    <w:name w:val="Body text + 10;5 pt;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0"/>
      <w:szCs w:val="20"/>
      <w:u w:val="none"/>
    </w:rPr>
  </w:style>
  <w:style w:type="character" w:customStyle="1" w:styleId="Heading1105pt">
    <w:name w:val="Heading #1 + 10;5 pt"/>
    <w:basedOn w:val="Heading1"/>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105pt1">
    <w:name w:val="Body text + 10;5 pt1"/>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character" w:customStyle="1" w:styleId="Bodytext105ptBold1">
    <w:name w:val="Body text + 10;5 pt;Bold1"/>
    <w:basedOn w:val="Bodytext"/>
    <w:rPr>
      <w:rFonts w:ascii="Times New Roman" w:eastAsia="Times New Roman" w:hAnsi="Times New Roman" w:cs="Times New Roman"/>
      <w:b/>
      <w:bCs/>
      <w:i w:val="0"/>
      <w:iCs w:val="0"/>
      <w:smallCaps w:val="0"/>
      <w:strike w:val="0"/>
      <w:color w:val="000000"/>
      <w:spacing w:val="0"/>
      <w:w w:val="100"/>
      <w:position w:val="0"/>
      <w:sz w:val="21"/>
      <w:szCs w:val="21"/>
      <w:u w:val="single"/>
      <w:lang w:val="uk-UA" w:eastAsia="uk-UA" w:bidi="uk-UA"/>
    </w:rPr>
  </w:style>
  <w:style w:type="character" w:customStyle="1" w:styleId="Bodytext3">
    <w:name w:val="Body text (3)_"/>
    <w:basedOn w:val="a0"/>
    <w:link w:val="Bodytext30"/>
    <w:rPr>
      <w:rFonts w:ascii="Times New Roman" w:eastAsia="Times New Roman" w:hAnsi="Times New Roman" w:cs="Times New Roman"/>
      <w:b w:val="0"/>
      <w:bCs w:val="0"/>
      <w:i/>
      <w:iCs/>
      <w:smallCaps w:val="0"/>
      <w:strike w:val="0"/>
      <w:sz w:val="22"/>
      <w:szCs w:val="22"/>
      <w:u w:val="none"/>
    </w:rPr>
  </w:style>
  <w:style w:type="character" w:customStyle="1" w:styleId="Bodytext3105ptNotItalic">
    <w:name w:val="Body text (3) + 10;5 pt;Not Italic"/>
    <w:basedOn w:val="Bodytext3"/>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Bodytext3105pt">
    <w:name w:val="Body text (3) + 10;5 pt"/>
    <w:basedOn w:val="Bodytext3"/>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Bodytext3105ptBold">
    <w:name w:val="Body text (3) + 10;5 pt;Bold"/>
    <w:basedOn w:val="Bodytext3"/>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Bodytext3105ptBoldNotItalic">
    <w:name w:val="Body text (3) + 10;5 pt;Bold;Not Italic"/>
    <w:basedOn w:val="Bodytext3"/>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Bodytext105ptItalic1">
    <w:name w:val="Body text + 10;5 pt;Italic1"/>
    <w:basedOn w:val="Bodytext"/>
    <w:rPr>
      <w:rFonts w:ascii="Times New Roman" w:eastAsia="Times New Roman" w:hAnsi="Times New Roman" w:cs="Times New Roman"/>
      <w:b w:val="0"/>
      <w:bCs w:val="0"/>
      <w:i/>
      <w:iCs/>
      <w:smallCaps w:val="0"/>
      <w:strike w:val="0"/>
      <w:color w:val="000000"/>
      <w:spacing w:val="0"/>
      <w:w w:val="100"/>
      <w:position w:val="0"/>
      <w:sz w:val="21"/>
      <w:szCs w:val="21"/>
      <w:u w:val="single"/>
      <w:lang w:val="uk-UA" w:eastAsia="uk-UA" w:bidi="uk-UA"/>
    </w:rPr>
  </w:style>
  <w:style w:type="character" w:customStyle="1" w:styleId="Picturecaption2">
    <w:name w:val="Picture caption (2)_"/>
    <w:basedOn w:val="a0"/>
    <w:link w:val="Picturecaption20"/>
    <w:rPr>
      <w:rFonts w:ascii="Times New Roman" w:eastAsia="Times New Roman" w:hAnsi="Times New Roman" w:cs="Times New Roman"/>
      <w:b/>
      <w:bCs/>
      <w:i w:val="0"/>
      <w:iCs w:val="0"/>
      <w:smallCaps w:val="0"/>
      <w:strike w:val="0"/>
      <w:sz w:val="20"/>
      <w:szCs w:val="20"/>
      <w:u w:val="none"/>
    </w:rPr>
  </w:style>
  <w:style w:type="character" w:customStyle="1" w:styleId="Picturecaption2105pt">
    <w:name w:val="Picture caption (2) + 10;5 pt"/>
    <w:basedOn w:val="Picturecaption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paragraph" w:customStyle="1" w:styleId="1">
    <w:name w:val="Основной текст1"/>
    <w:basedOn w:val="a"/>
    <w:link w:val="Bodytext"/>
    <w:pPr>
      <w:shd w:val="clear" w:color="auto" w:fill="FFFFFF"/>
      <w:spacing w:before="360" w:line="278" w:lineRule="exact"/>
      <w:jc w:val="both"/>
    </w:pPr>
    <w:rPr>
      <w:rFonts w:ascii="Times New Roman" w:eastAsia="Times New Roman" w:hAnsi="Times New Roman" w:cs="Times New Roman"/>
      <w:sz w:val="20"/>
      <w:szCs w:val="20"/>
    </w:rPr>
  </w:style>
  <w:style w:type="paragraph" w:customStyle="1" w:styleId="Bodytext20">
    <w:name w:val="Body text (2)"/>
    <w:basedOn w:val="a"/>
    <w:link w:val="Bodytext2"/>
    <w:pPr>
      <w:shd w:val="clear" w:color="auto" w:fill="FFFFFF"/>
      <w:spacing w:line="302" w:lineRule="exact"/>
    </w:pPr>
    <w:rPr>
      <w:rFonts w:ascii="Times New Roman" w:eastAsia="Times New Roman" w:hAnsi="Times New Roman" w:cs="Times New Roman"/>
      <w:b/>
      <w:bCs/>
      <w:sz w:val="20"/>
      <w:szCs w:val="20"/>
    </w:rPr>
  </w:style>
  <w:style w:type="paragraph" w:customStyle="1" w:styleId="Tablecaption0">
    <w:name w:val="Table caption"/>
    <w:basedOn w:val="a"/>
    <w:link w:val="Tablecaption"/>
    <w:pPr>
      <w:shd w:val="clear" w:color="auto" w:fill="FFFFFF"/>
      <w:spacing w:line="269" w:lineRule="exact"/>
      <w:ind w:firstLine="440"/>
      <w:jc w:val="both"/>
    </w:pPr>
    <w:rPr>
      <w:rFonts w:ascii="Times New Roman" w:eastAsia="Times New Roman" w:hAnsi="Times New Roman" w:cs="Times New Roman"/>
      <w:sz w:val="20"/>
      <w:szCs w:val="20"/>
    </w:rPr>
  </w:style>
  <w:style w:type="paragraph" w:customStyle="1" w:styleId="Heading10">
    <w:name w:val="Heading #1"/>
    <w:basedOn w:val="a"/>
    <w:link w:val="Heading1"/>
    <w:pPr>
      <w:shd w:val="clear" w:color="auto" w:fill="FFFFFF"/>
      <w:spacing w:before="240" w:line="259" w:lineRule="exact"/>
      <w:jc w:val="center"/>
      <w:outlineLvl w:val="0"/>
    </w:pPr>
    <w:rPr>
      <w:rFonts w:ascii="Times New Roman" w:eastAsia="Times New Roman" w:hAnsi="Times New Roman" w:cs="Times New Roman"/>
      <w:b/>
      <w:bCs/>
      <w:sz w:val="20"/>
      <w:szCs w:val="20"/>
    </w:rPr>
  </w:style>
  <w:style w:type="paragraph" w:customStyle="1" w:styleId="Bodytext30">
    <w:name w:val="Body text (3)"/>
    <w:basedOn w:val="a"/>
    <w:link w:val="Bodytext3"/>
    <w:pPr>
      <w:shd w:val="clear" w:color="auto" w:fill="FFFFFF"/>
      <w:spacing w:line="259" w:lineRule="exact"/>
      <w:jc w:val="both"/>
    </w:pPr>
    <w:rPr>
      <w:rFonts w:ascii="Times New Roman" w:eastAsia="Times New Roman" w:hAnsi="Times New Roman" w:cs="Times New Roman"/>
      <w:i/>
      <w:iCs/>
      <w:sz w:val="22"/>
      <w:szCs w:val="22"/>
    </w:rPr>
  </w:style>
  <w:style w:type="paragraph" w:customStyle="1" w:styleId="Picturecaption20">
    <w:name w:val="Picture caption (2)"/>
    <w:basedOn w:val="a"/>
    <w:link w:val="Picturecaption2"/>
    <w:pPr>
      <w:shd w:val="clear" w:color="auto" w:fill="FFFFFF"/>
      <w:spacing w:line="0" w:lineRule="atLeast"/>
    </w:pPr>
    <w:rPr>
      <w:rFonts w:ascii="Times New Roman" w:eastAsia="Times New Roman" w:hAnsi="Times New Roman" w:cs="Times New Roman"/>
      <w:b/>
      <w:bCs/>
      <w:sz w:val="20"/>
      <w:szCs w:val="20"/>
    </w:rPr>
  </w:style>
  <w:style w:type="character" w:customStyle="1" w:styleId="Bodytext10">
    <w:name w:val="Body text + 10"/>
    <w:aliases w:val="5 pt,Bold"/>
    <w:basedOn w:val="a0"/>
    <w:rsid w:val="001A78A6"/>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uk-UA" w:eastAsia="uk-UA" w:bidi="uk-UA"/>
    </w:rPr>
  </w:style>
  <w:style w:type="paragraph" w:customStyle="1" w:styleId="a4">
    <w:name w:val="Без інтервалів"/>
    <w:uiPriority w:val="99"/>
    <w:qFormat/>
    <w:rsid w:val="00526F80"/>
    <w:pPr>
      <w:suppressAutoHyphens/>
    </w:pPr>
    <w:rPr>
      <w:rFonts w:ascii="Liberation Serif" w:eastAsia="SimSun" w:hAnsi="Liberation Serif" w:cs="Mangal"/>
      <w:kern w:val="2"/>
      <w:szCs w:val="21"/>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9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gog@ukr.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421@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14932</Words>
  <Characters>8512</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2024-01-05T13:00:00Z</dcterms:created>
  <dcterms:modified xsi:type="dcterms:W3CDTF">2024-01-22T12:53:00Z</dcterms:modified>
</cp:coreProperties>
</file>