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92"/>
        <w:gridCol w:w="878"/>
        <w:gridCol w:w="201"/>
        <w:gridCol w:w="1202"/>
        <w:gridCol w:w="4678"/>
        <w:gridCol w:w="2449"/>
        <w:gridCol w:w="205"/>
      </w:tblGrid>
      <w:tr w:rsidR="004F7E6C" w:rsidRPr="00CC3BCE" w14:paraId="448572ED" w14:textId="77777777" w:rsidTr="00440F9C">
        <w:trPr>
          <w:gridBefore w:val="1"/>
          <w:gridAfter w:val="2"/>
          <w:wBefore w:w="424" w:type="dxa"/>
          <w:wAfter w:w="2751" w:type="dxa"/>
        </w:trPr>
        <w:tc>
          <w:tcPr>
            <w:tcW w:w="6954"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440F9C">
        <w:trPr>
          <w:gridBefore w:val="1"/>
          <w:gridAfter w:val="2"/>
          <w:wBefore w:w="424" w:type="dxa"/>
          <w:wAfter w:w="2751" w:type="dxa"/>
        </w:trPr>
        <w:tc>
          <w:tcPr>
            <w:tcW w:w="6954"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78"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507" w:type="dxa"/>
            <w:gridSpan w:val="4"/>
          </w:tcPr>
          <w:p w14:paraId="6EBCC365" w14:textId="77777777" w:rsidR="000715C3" w:rsidRDefault="000715C3" w:rsidP="000715C3">
            <w:pPr>
              <w:pStyle w:val="30"/>
              <w:spacing w:after="0"/>
              <w:jc w:val="left"/>
            </w:pPr>
            <w:r>
              <w:rPr>
                <w:b w:val="0"/>
                <w:sz w:val="24"/>
                <w:szCs w:val="24"/>
              </w:rPr>
              <w:t xml:space="preserve">            </w:t>
            </w:r>
            <w:r>
              <w:t>Комунальне некомерційне підприємство</w:t>
            </w:r>
          </w:p>
          <w:p w14:paraId="5AA0EECE" w14:textId="5ABDEA25" w:rsidR="000715C3" w:rsidRDefault="000715C3" w:rsidP="00102174">
            <w:pPr>
              <w:pStyle w:val="30"/>
              <w:spacing w:after="740"/>
              <w:ind w:left="1456" w:hanging="1456"/>
              <w:jc w:val="left"/>
            </w:pPr>
            <w:r>
              <w:t>Центральна районна лікарня Подільського району               Куяльницької сільської ради</w:t>
            </w:r>
          </w:p>
          <w:p w14:paraId="6AF62B13" w14:textId="171855B5" w:rsidR="000715C3" w:rsidRPr="00F46518" w:rsidRDefault="00102174" w:rsidP="000715C3">
            <w:pPr>
              <w:pStyle w:val="20"/>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0"/>
              <w:ind w:left="3900"/>
              <w:jc w:val="left"/>
              <w:rPr>
                <w:sz w:val="22"/>
                <w:szCs w:val="22"/>
              </w:rPr>
            </w:pPr>
            <w:r w:rsidRPr="00F46518">
              <w:rPr>
                <w:sz w:val="22"/>
                <w:szCs w:val="22"/>
              </w:rPr>
              <w:t>РІШЕННЯМ УПОВНОВАЖЕНОЇ ОСОБИ</w:t>
            </w:r>
          </w:p>
          <w:p w14:paraId="1874111B" w14:textId="04E4F072" w:rsidR="000715C3" w:rsidRPr="00F46518" w:rsidRDefault="000715C3" w:rsidP="000715C3">
            <w:pPr>
              <w:pStyle w:val="20"/>
              <w:spacing w:after="0"/>
              <w:ind w:left="3900"/>
              <w:jc w:val="left"/>
              <w:rPr>
                <w:sz w:val="22"/>
                <w:szCs w:val="22"/>
              </w:rPr>
            </w:pPr>
            <w:r w:rsidRPr="00F46518">
              <w:rPr>
                <w:sz w:val="22"/>
                <w:szCs w:val="22"/>
              </w:rPr>
              <w:t xml:space="preserve">ПРОТОКОЛ </w:t>
            </w:r>
            <w:r w:rsidRPr="00F46518">
              <w:rPr>
                <w:color w:val="1B1B1B"/>
                <w:sz w:val="22"/>
                <w:szCs w:val="22"/>
              </w:rPr>
              <w:t xml:space="preserve">№ </w:t>
            </w:r>
            <w:r w:rsidR="00B948E0">
              <w:rPr>
                <w:color w:val="1B1B1B"/>
                <w:sz w:val="22"/>
                <w:szCs w:val="22"/>
                <w:lang w:val="en-US"/>
              </w:rPr>
              <w:t>75</w:t>
            </w:r>
            <w:bookmarkStart w:id="0" w:name="_GoBack"/>
            <w:bookmarkEnd w:id="0"/>
            <w:r w:rsidRPr="00F46518">
              <w:rPr>
                <w:color w:val="1B1B1B"/>
                <w:sz w:val="22"/>
                <w:szCs w:val="22"/>
              </w:rPr>
              <w:t xml:space="preserve"> </w:t>
            </w:r>
            <w:proofErr w:type="gramStart"/>
            <w:r w:rsidRPr="00F46518">
              <w:rPr>
                <w:color w:val="1B1B1B"/>
                <w:sz w:val="22"/>
                <w:szCs w:val="22"/>
              </w:rPr>
              <w:t xml:space="preserve">від  </w:t>
            </w:r>
            <w:r w:rsidR="00917E12" w:rsidRPr="00917E12">
              <w:rPr>
                <w:color w:val="1B1B1B"/>
                <w:sz w:val="22"/>
                <w:szCs w:val="22"/>
              </w:rPr>
              <w:t>1</w:t>
            </w:r>
            <w:r w:rsidR="002A6AB0">
              <w:rPr>
                <w:color w:val="1B1B1B"/>
                <w:sz w:val="22"/>
                <w:szCs w:val="22"/>
                <w:lang w:val="uk-UA"/>
              </w:rPr>
              <w:t>2</w:t>
            </w:r>
            <w:r w:rsidRPr="00F46518">
              <w:rPr>
                <w:color w:val="1B1B1B"/>
                <w:sz w:val="22"/>
                <w:szCs w:val="22"/>
              </w:rPr>
              <w:t>.</w:t>
            </w:r>
            <w:r>
              <w:rPr>
                <w:color w:val="1B1B1B"/>
                <w:sz w:val="22"/>
                <w:szCs w:val="22"/>
              </w:rPr>
              <w:t>0</w:t>
            </w:r>
            <w:r w:rsidR="00917E12" w:rsidRPr="00917E12">
              <w:rPr>
                <w:color w:val="1B1B1B"/>
                <w:sz w:val="22"/>
                <w:szCs w:val="22"/>
              </w:rPr>
              <w:t>5</w:t>
            </w:r>
            <w:r w:rsidRPr="00F46518">
              <w:rPr>
                <w:color w:val="1B1B1B"/>
                <w:sz w:val="22"/>
                <w:szCs w:val="22"/>
              </w:rPr>
              <w:t>.202</w:t>
            </w:r>
            <w:r>
              <w:rPr>
                <w:color w:val="1B1B1B"/>
                <w:sz w:val="22"/>
                <w:szCs w:val="22"/>
              </w:rPr>
              <w:t>3</w:t>
            </w:r>
            <w:proofErr w:type="gramEnd"/>
            <w:r w:rsidRPr="00F46518">
              <w:rPr>
                <w:color w:val="1B1B1B"/>
                <w:sz w:val="22"/>
                <w:szCs w:val="22"/>
              </w:rPr>
              <w:t xml:space="preserve"> </w:t>
            </w:r>
            <w:r w:rsidRPr="00F46518">
              <w:rPr>
                <w:sz w:val="22"/>
                <w:szCs w:val="22"/>
              </w:rPr>
              <w:t>року</w:t>
            </w:r>
          </w:p>
          <w:p w14:paraId="37C102FD" w14:textId="77777777" w:rsidR="000715C3" w:rsidRPr="00F46518" w:rsidRDefault="000715C3" w:rsidP="000715C3">
            <w:pPr>
              <w:pStyle w:val="20"/>
              <w:spacing w:after="0"/>
              <w:ind w:left="3900"/>
              <w:jc w:val="left"/>
              <w:rPr>
                <w:sz w:val="22"/>
                <w:szCs w:val="22"/>
              </w:rPr>
            </w:pPr>
          </w:p>
          <w:p w14:paraId="029C8283" w14:textId="77777777" w:rsidR="000715C3" w:rsidRPr="00F46518" w:rsidRDefault="000715C3" w:rsidP="000715C3">
            <w:pPr>
              <w:pStyle w:val="20"/>
              <w:spacing w:after="0"/>
              <w:ind w:left="3900"/>
              <w:jc w:val="left"/>
              <w:rPr>
                <w:sz w:val="22"/>
                <w:szCs w:val="22"/>
              </w:rPr>
            </w:pPr>
            <w:r w:rsidRPr="00F46518">
              <w:rPr>
                <w:sz w:val="22"/>
                <w:szCs w:val="22"/>
              </w:rPr>
              <w:t>_________ Карауш О.Г.</w:t>
            </w:r>
          </w:p>
          <w:p w14:paraId="4947883F" w14:textId="77777777" w:rsidR="000715C3" w:rsidRDefault="000715C3" w:rsidP="000715C3">
            <w:pPr>
              <w:pStyle w:val="20"/>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Height w:val="80"/>
        </w:trPr>
        <w:tc>
          <w:tcPr>
            <w:tcW w:w="1153"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332" w:type="dxa"/>
            <w:gridSpan w:val="3"/>
          </w:tcPr>
          <w:p w14:paraId="08644983" w14:textId="77777777" w:rsidR="004F7E6C" w:rsidRPr="00CC3BCE" w:rsidRDefault="004F7E6C" w:rsidP="00552963">
            <w:pPr>
              <w:spacing w:after="0" w:line="240" w:lineRule="auto"/>
              <w:rPr>
                <w:rFonts w:ascii="Times New Roman" w:eastAsia="Times New Roman" w:hAnsi="Times New Roman"/>
                <w:b/>
                <w:sz w:val="24"/>
                <w:szCs w:val="24"/>
              </w:rPr>
            </w:pPr>
          </w:p>
        </w:tc>
      </w:tr>
      <w:tr w:rsidR="004F7E6C" w:rsidRPr="00CC3BCE" w14:paraId="39090C2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1153"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332"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1153"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332"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Height w:val="549"/>
        </w:trPr>
        <w:tc>
          <w:tcPr>
            <w:tcW w:w="9485"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1E9EBCED" w14:textId="64BA6898" w:rsidR="00506117" w:rsidRPr="0068325F" w:rsidRDefault="00506117" w:rsidP="00506117">
            <w:pPr>
              <w:pStyle w:val="a7"/>
              <w:jc w:val="both"/>
              <w:rPr>
                <w:rFonts w:ascii="Times New Roman" w:hAnsi="Times New Roman"/>
                <w:b/>
                <w:bCs/>
                <w:sz w:val="28"/>
                <w:szCs w:val="28"/>
                <w:lang w:val="uk-UA" w:eastAsia="en-US"/>
              </w:rPr>
            </w:pPr>
            <w:r>
              <w:rPr>
                <w:lang w:val="uk-UA"/>
              </w:rPr>
              <w:t xml:space="preserve">       </w:t>
            </w:r>
            <w:r w:rsidRPr="0068325F">
              <w:rPr>
                <w:b/>
                <w:bCs/>
                <w:sz w:val="28"/>
                <w:szCs w:val="28"/>
              </w:rPr>
              <w:t>Система рентгенівська  з функцією ортопантомографії (ОПТГ) і системою настінно-підвісного монтажу</w:t>
            </w:r>
            <w:r w:rsidRPr="0068325F">
              <w:rPr>
                <w:b/>
                <w:bCs/>
                <w:sz w:val="28"/>
                <w:szCs w:val="28"/>
                <w:lang w:val="uk-UA"/>
              </w:rPr>
              <w:t>.  (НК 024:2019: 37647 – Система рентгенівська діагностична пересувна загального призначення</w:t>
            </w:r>
            <w:r w:rsidR="007807C2">
              <w:rPr>
                <w:b/>
                <w:bCs/>
                <w:sz w:val="28"/>
                <w:szCs w:val="28"/>
                <w:lang w:val="uk-UA"/>
              </w:rPr>
              <w:t>, цифрова</w:t>
            </w:r>
            <w:r w:rsidRPr="0068325F">
              <w:rPr>
                <w:b/>
                <w:bCs/>
                <w:sz w:val="28"/>
                <w:szCs w:val="28"/>
                <w:lang w:val="uk-UA"/>
              </w:rPr>
              <w:t xml:space="preserve">) ДК 021:2015-33110000-4 Візуалізаційне обладнання для потреб медицини, стоматології та ветеринарної медицини. </w:t>
            </w: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44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4" w:type="dxa"/>
          <w:wAfter w:w="220" w:type="dxa"/>
        </w:trPr>
        <w:tc>
          <w:tcPr>
            <w:tcW w:w="9485"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9613"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109"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7504"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7504"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7504"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109"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7504"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109"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7504"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109"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7504"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r w:rsidRPr="00E60171">
              <w:rPr>
                <w:color w:val="auto"/>
              </w:rPr>
              <w:t>Уповноважена особа Карауш Олександр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e-mail: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7504"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7504"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109"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7504" w:type="dxa"/>
            <w:gridSpan w:val="3"/>
            <w:shd w:val="clear" w:color="auto" w:fill="auto"/>
          </w:tcPr>
          <w:p w14:paraId="66303080" w14:textId="2C496717" w:rsidR="00506117" w:rsidRPr="00B409E7" w:rsidRDefault="00506117" w:rsidP="00440F9C">
            <w:pPr>
              <w:pStyle w:val="a7"/>
              <w:jc w:val="both"/>
              <w:rPr>
                <w:rFonts w:ascii="Times New Roman" w:hAnsi="Times New Roman"/>
                <w:b/>
                <w:bCs/>
                <w:lang w:val="uk-UA" w:eastAsia="en-US"/>
              </w:rPr>
            </w:pPr>
            <w:r w:rsidRPr="00B409E7">
              <w:rPr>
                <w:b/>
                <w:bCs/>
              </w:rPr>
              <w:t>Система рентгенівська  з функцією ортопантомографії (ОПТГ) і системою настінно-підвісного монтажу</w:t>
            </w:r>
            <w:r w:rsidRPr="00B409E7">
              <w:rPr>
                <w:b/>
                <w:bCs/>
                <w:lang w:val="uk-UA"/>
              </w:rPr>
              <w:t>.  (НК 024:2019: 37647 – Система рентгенівська діагностична пересувна загального призначення</w:t>
            </w:r>
            <w:r w:rsidR="007807C2">
              <w:rPr>
                <w:b/>
                <w:bCs/>
                <w:lang w:val="uk-UA"/>
              </w:rPr>
              <w:t>, цифрова</w:t>
            </w:r>
            <w:r w:rsidRPr="00B409E7">
              <w:rPr>
                <w:b/>
                <w:bCs/>
                <w:lang w:val="uk-UA"/>
              </w:rPr>
              <w:t xml:space="preserve">) ДК 021:2015-33110000-4 Візуалізаційне обладнання для потреб медицини, стоматології та ветеринарної медицини. </w:t>
            </w:r>
          </w:p>
          <w:p w14:paraId="3E829EA2" w14:textId="1AA8C345" w:rsidR="00B72DAB" w:rsidRPr="00E555C8" w:rsidRDefault="00506117" w:rsidP="00440F9C">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102174">
              <w:rPr>
                <w:rFonts w:ascii="Times New Roman" w:hAnsi="Times New Roman"/>
                <w:bCs/>
                <w:sz w:val="24"/>
                <w:szCs w:val="24"/>
              </w:rPr>
              <w:t xml:space="preserve"> </w:t>
            </w:r>
          </w:p>
        </w:tc>
      </w:tr>
      <w:tr w:rsidR="004F7E6C" w:rsidRPr="00CC3BCE" w14:paraId="051EC58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109"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7504"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109"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7504" w:type="dxa"/>
            <w:gridSpan w:val="3"/>
            <w:shd w:val="clear" w:color="auto" w:fill="auto"/>
          </w:tcPr>
          <w:p w14:paraId="416C10A5" w14:textId="77777777" w:rsidR="004F7E6C" w:rsidRPr="00102174" w:rsidRDefault="000715C3"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rPr>
              <w:t>Одеська область м. Подільськ вул. Каштанова 76</w:t>
            </w:r>
          </w:p>
          <w:p w14:paraId="02BF08E0" w14:textId="77777777" w:rsidR="00102174" w:rsidRDefault="004F7E6C" w:rsidP="00440F9C">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109"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 xml:space="preserve">троки поставки товарів, виконання робіт, надання </w:t>
            </w:r>
            <w:r w:rsidR="004F7E6C" w:rsidRPr="00CC3BCE">
              <w:rPr>
                <w:rFonts w:ascii="Times New Roman" w:eastAsia="Times New Roman" w:hAnsi="Times New Roman"/>
                <w:sz w:val="24"/>
                <w:szCs w:val="24"/>
              </w:rPr>
              <w:lastRenderedPageBreak/>
              <w:t>послуг</w:t>
            </w:r>
          </w:p>
        </w:tc>
        <w:tc>
          <w:tcPr>
            <w:tcW w:w="7504"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109"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7504"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2109"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7504"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109"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7504"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129"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1</w:t>
            </w:r>
          </w:p>
        </w:tc>
        <w:tc>
          <w:tcPr>
            <w:tcW w:w="2109"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7504"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7504"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129"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109"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7504"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інформацією щодо відсутності підстав,</w:t>
            </w:r>
            <w:r w:rsidR="008B7052">
              <w:rPr>
                <w:rFonts w:ascii="Times New Roman" w:eastAsia="Times New Roman" w:hAnsi="Times New Roman"/>
                <w:sz w:val="24"/>
                <w:szCs w:val="24"/>
              </w:rPr>
              <w:t xml:space="preserve"> </w:t>
            </w:r>
            <w:r w:rsidR="008B7052" w:rsidRPr="0009332C">
              <w:rPr>
                <w:rFonts w:ascii="Times New Roman" w:eastAsia="Times New Roman" w:hAnsi="Times New Roman"/>
                <w:sz w:val="24"/>
                <w:szCs w:val="24"/>
              </w:rPr>
              <w:t xml:space="preserve">визначених п. 44 </w:t>
            </w:r>
            <w:r w:rsidR="008B7052" w:rsidRPr="0009332C">
              <w:rPr>
                <w:rFonts w:ascii="Times New Roman" w:eastAsia="Times New Roman" w:hAnsi="Times New Roman"/>
                <w:sz w:val="24"/>
                <w:szCs w:val="24"/>
              </w:rPr>
              <w:lastRenderedPageBreak/>
              <w:t>Особливостей</w:t>
            </w:r>
            <w:r w:rsidRPr="00CC3BCE">
              <w:rPr>
                <w:rFonts w:ascii="Times New Roman" w:eastAsia="Times New Roman" w:hAnsi="Times New Roman"/>
                <w:sz w:val="24"/>
                <w:szCs w:val="24"/>
              </w:rPr>
              <w:t xml:space="preserve">, – </w:t>
            </w:r>
            <w:r w:rsidRPr="00CC3BCE">
              <w:rPr>
                <w:rFonts w:ascii="Times New Roman" w:eastAsia="Times New Roman" w:hAnsi="Times New Roman"/>
                <w:b/>
                <w:i/>
                <w:sz w:val="24"/>
                <w:szCs w:val="24"/>
              </w:rPr>
              <w:t>згідно з Додатком 1</w:t>
            </w:r>
            <w:r w:rsidRPr="00CC3BCE">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CC3BCE">
              <w:rPr>
                <w:rFonts w:ascii="Times New Roman" w:eastAsia="Times New Roman" w:hAnsi="Times New Roman"/>
                <w:sz w:val="24"/>
                <w:szCs w:val="24"/>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1" w:name="_heading=h.3znysh7" w:colFirst="0" w:colLast="0"/>
            <w:bookmarkEnd w:id="1"/>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CC3BCE">
              <w:rPr>
                <w:rFonts w:ascii="Times New Roman" w:eastAsia="Times New Roman" w:hAnsi="Times New Roman"/>
                <w:b/>
                <w:sz w:val="24"/>
                <w:szCs w:val="24"/>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2et92p0" w:colFirst="0" w:colLast="0"/>
            <w:bookmarkEnd w:id="2"/>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hjqm8skarbdr" w:colFirst="0" w:colLast="0"/>
            <w:bookmarkEnd w:id="3"/>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4" w:name="_heading=h.ftj7vaqoric" w:colFirst="0" w:colLast="0"/>
            <w:bookmarkEnd w:id="4"/>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5" w:name="_heading=h.tyjcwt" w:colFirst="0" w:colLast="0"/>
            <w:bookmarkEnd w:id="5"/>
            <w:r w:rsidRPr="00CC3BCE">
              <w:rPr>
                <w:rFonts w:ascii="Times New Roman" w:eastAsia="Times New Roman" w:hAnsi="Times New Roman"/>
                <w:b/>
                <w:sz w:val="24"/>
                <w:szCs w:val="24"/>
              </w:rPr>
              <w:t>Забезпечення тендерної пропозиції</w:t>
            </w:r>
          </w:p>
        </w:tc>
        <w:tc>
          <w:tcPr>
            <w:tcW w:w="7504"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7504"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7504"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109"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504" w:type="dxa"/>
            <w:gridSpan w:val="3"/>
            <w:vAlign w:val="center"/>
          </w:tcPr>
          <w:p w14:paraId="47D81D91" w14:textId="147C234B" w:rsidR="004F7E6C" w:rsidRPr="0009332C" w:rsidRDefault="004F7E6C" w:rsidP="0009332C">
            <w:pPr>
              <w:widowControl w:val="0"/>
              <w:spacing w:after="0" w:line="240" w:lineRule="auto"/>
              <w:ind w:right="120"/>
              <w:jc w:val="both"/>
              <w:rPr>
                <w:rFonts w:ascii="Times New Roman" w:eastAsia="Times New Roman" w:hAnsi="Times New Roman"/>
                <w:strike/>
                <w:sz w:val="24"/>
                <w:szCs w:val="24"/>
              </w:rPr>
            </w:pPr>
            <w:r w:rsidRPr="0009332C">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332C">
              <w:rPr>
                <w:rFonts w:ascii="Times New Roman" w:eastAsia="Times New Roman" w:hAnsi="Times New Roman"/>
                <w:b/>
                <w:i/>
                <w:sz w:val="24"/>
                <w:szCs w:val="24"/>
              </w:rPr>
              <w:t>Додатку 1</w:t>
            </w:r>
            <w:r w:rsidRPr="0009332C">
              <w:rPr>
                <w:rFonts w:ascii="Times New Roman" w:eastAsia="Times New Roman" w:hAnsi="Times New Roman"/>
                <w:i/>
                <w:sz w:val="24"/>
                <w:szCs w:val="24"/>
              </w:rPr>
              <w:t xml:space="preserve"> </w:t>
            </w:r>
            <w:r w:rsidRPr="0009332C">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9332C">
              <w:rPr>
                <w:rFonts w:ascii="Times New Roman" w:eastAsia="Times New Roman" w:hAnsi="Times New Roman"/>
                <w:b/>
                <w:sz w:val="24"/>
                <w:szCs w:val="24"/>
              </w:rPr>
              <w:t xml:space="preserve"> </w:t>
            </w:r>
            <w:r w:rsidRPr="0009332C">
              <w:rPr>
                <w:rFonts w:ascii="Times New Roman" w:eastAsia="Times New Roman" w:hAnsi="Times New Roman"/>
                <w:b/>
                <w:i/>
                <w:sz w:val="24"/>
                <w:szCs w:val="24"/>
              </w:rPr>
              <w:t>Додатку 1</w:t>
            </w:r>
            <w:r w:rsidRPr="0009332C">
              <w:rPr>
                <w:rFonts w:ascii="Times New Roman" w:eastAsia="Times New Roman" w:hAnsi="Times New Roman"/>
                <w:sz w:val="24"/>
                <w:szCs w:val="24"/>
              </w:rPr>
              <w:t xml:space="preserve"> до цієї тендерної документації. </w:t>
            </w:r>
          </w:p>
          <w:p w14:paraId="4AB33E3D"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r w:rsidRPr="0009332C">
              <w:rPr>
                <w:color w:val="333333"/>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6" w:name="n399"/>
            <w:bookmarkEnd w:id="6"/>
            <w:r w:rsidRPr="0009332C">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254AC"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7" w:name="n400"/>
            <w:bookmarkEnd w:id="7"/>
            <w:r w:rsidRPr="0009332C">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8" w:name="n401"/>
            <w:bookmarkEnd w:id="8"/>
            <w:r w:rsidRPr="0009332C">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9" w:name="n402"/>
            <w:bookmarkEnd w:id="9"/>
            <w:r w:rsidRPr="0009332C">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09332C">
                <w:rPr>
                  <w:rStyle w:val="a3"/>
                </w:rPr>
                <w:t>пунктом 4</w:t>
              </w:r>
            </w:hyperlink>
            <w:r w:rsidRPr="0009332C">
              <w:rPr>
                <w:color w:val="333333"/>
              </w:rPr>
              <w:t> частини другої статті 6, </w:t>
            </w:r>
            <w:hyperlink r:id="rId6" w:anchor="n456" w:tgtFrame="_blank" w:history="1">
              <w:r w:rsidRPr="0009332C">
                <w:rPr>
                  <w:rStyle w:val="a3"/>
                </w:rPr>
                <w:t>пунктом 1</w:t>
              </w:r>
            </w:hyperlink>
            <w:r w:rsidRPr="0009332C">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45BD7"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0" w:name="n403"/>
            <w:bookmarkEnd w:id="10"/>
            <w:r w:rsidRPr="0009332C">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1" w:name="n404"/>
            <w:bookmarkEnd w:id="11"/>
            <w:r w:rsidRPr="0009332C">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2" w:name="n405"/>
            <w:bookmarkEnd w:id="12"/>
            <w:r w:rsidRPr="0009332C">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3" w:name="n406"/>
            <w:bookmarkEnd w:id="13"/>
            <w:r w:rsidRPr="0009332C">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4" w:name="n407"/>
            <w:bookmarkEnd w:id="14"/>
            <w:r w:rsidRPr="0009332C">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09332C">
                <w:rPr>
                  <w:rStyle w:val="a3"/>
                </w:rPr>
                <w:t>пунктом 9</w:t>
              </w:r>
            </w:hyperlink>
            <w:r w:rsidRPr="0009332C">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28E7A"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5" w:name="n408"/>
            <w:bookmarkEnd w:id="15"/>
            <w:r w:rsidRPr="0009332C">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09332C">
              <w:rPr>
                <w:color w:val="333333"/>
              </w:rPr>
              <w:lastRenderedPageBreak/>
              <w:t>товару (товарів), послуги (послуг) або робіт дорівнює чи перевищує 20 млн. гривень (у тому числі за лотом);</w:t>
            </w:r>
          </w:p>
          <w:p w14:paraId="3090D768"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6" w:name="n409"/>
            <w:bookmarkEnd w:id="16"/>
            <w:r w:rsidRPr="0009332C">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09332C">
                <w:rPr>
                  <w:rStyle w:val="a3"/>
                </w:rPr>
                <w:t>Законом України</w:t>
              </w:r>
            </w:hyperlink>
            <w:r w:rsidRPr="0009332C">
              <w:rPr>
                <w:color w:val="333333"/>
              </w:rPr>
              <w:t> “Про санкції”;</w:t>
            </w:r>
          </w:p>
          <w:p w14:paraId="3FA478A3"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7" w:name="n410"/>
            <w:bookmarkEnd w:id="17"/>
            <w:r w:rsidRPr="0009332C">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8" w:name="n411"/>
            <w:bookmarkEnd w:id="18"/>
            <w:r w:rsidRPr="0009332C">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FA80F4" w14:textId="45A89E12"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19" w:name="n412"/>
            <w:bookmarkEnd w:id="19"/>
            <w:r w:rsidRPr="0009332C">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09332C">
                <w:rPr>
                  <w:rStyle w:val="a3"/>
                </w:rPr>
                <w:t>підпунктах</w:t>
              </w:r>
              <w:r w:rsidR="00FE625D" w:rsidRPr="0009332C">
                <w:rPr>
                  <w:rStyle w:val="a3"/>
                  <w:lang w:val="uk-UA"/>
                </w:rPr>
                <w:t xml:space="preserve"> </w:t>
              </w:r>
              <w:r w:rsidRPr="0009332C">
                <w:rPr>
                  <w:rStyle w:val="a3"/>
                </w:rPr>
                <w:t>3</w:t>
              </w:r>
            </w:hyperlink>
            <w:r w:rsidRPr="0009332C">
              <w:rPr>
                <w:color w:val="333333"/>
              </w:rPr>
              <w:t>, </w:t>
            </w:r>
            <w:hyperlink r:id="rId10" w:anchor="n403" w:history="1">
              <w:r w:rsidRPr="0009332C">
                <w:rPr>
                  <w:rStyle w:val="a3"/>
                </w:rPr>
                <w:t>5</w:t>
              </w:r>
            </w:hyperlink>
            <w:r w:rsidRPr="0009332C">
              <w:rPr>
                <w:color w:val="333333"/>
              </w:rPr>
              <w:t>, </w:t>
            </w:r>
            <w:hyperlink r:id="rId11" w:anchor="n404" w:history="1">
              <w:r w:rsidRPr="0009332C">
                <w:rPr>
                  <w:rStyle w:val="a3"/>
                </w:rPr>
                <w:t>6</w:t>
              </w:r>
            </w:hyperlink>
            <w:r w:rsidRPr="0009332C">
              <w:rPr>
                <w:color w:val="333333"/>
              </w:rPr>
              <w:t> і </w:t>
            </w:r>
            <w:hyperlink r:id="rId12" w:anchor="n410" w:history="1">
              <w:r w:rsidRPr="0009332C">
                <w:rPr>
                  <w:rStyle w:val="a3"/>
                </w:rPr>
                <w:t>12</w:t>
              </w:r>
            </w:hyperlink>
            <w:r w:rsidRPr="0009332C">
              <w:rPr>
                <w:color w:val="333333"/>
              </w:rPr>
              <w:t> та в </w:t>
            </w:r>
            <w:hyperlink r:id="rId13" w:anchor="n411" w:history="1">
              <w:r w:rsidRPr="0009332C">
                <w:rPr>
                  <w:rStyle w:val="a3"/>
                </w:rPr>
                <w:t>абзаці чотирнадцятому</w:t>
              </w:r>
            </w:hyperlink>
            <w:r w:rsidRPr="0009332C">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09332C">
                <w:rPr>
                  <w:rStyle w:val="a3"/>
                </w:rPr>
                <w:t>Законом України</w:t>
              </w:r>
            </w:hyperlink>
            <w:r w:rsidRPr="0009332C">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20" w:name="n413"/>
            <w:bookmarkEnd w:id="20"/>
            <w:r w:rsidRPr="0009332C">
              <w:rPr>
                <w:color w:val="333333"/>
              </w:rPr>
              <w:t>Учасник процедури закупівлі підтверджує відсутність підстав, зазначених в цьому пункті (крім </w:t>
            </w:r>
            <w:hyperlink r:id="rId15" w:anchor="n411" w:history="1">
              <w:r w:rsidRPr="0009332C">
                <w:rPr>
                  <w:rStyle w:val="a3"/>
                </w:rPr>
                <w:t>абзацу чотирнадцятого</w:t>
              </w:r>
            </w:hyperlink>
            <w:r w:rsidRPr="0009332C">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09332C" w:rsidRDefault="008B7052" w:rsidP="008B7052">
            <w:pPr>
              <w:pStyle w:val="rvps2"/>
              <w:shd w:val="clear" w:color="auto" w:fill="FFFFFF"/>
              <w:spacing w:before="0" w:beforeAutospacing="0" w:after="150" w:afterAutospacing="0"/>
              <w:ind w:firstLine="450"/>
              <w:jc w:val="both"/>
              <w:rPr>
                <w:color w:val="333333"/>
              </w:rPr>
            </w:pPr>
            <w:bookmarkStart w:id="21" w:name="n414"/>
            <w:bookmarkEnd w:id="21"/>
            <w:r w:rsidRPr="0009332C">
              <w:rPr>
                <w:color w:val="333333"/>
              </w:rPr>
              <w:t xml:space="preserve">Замовник не вимагає від учасника процедури закупівлі під час подання тендерної пропозиції в електронній системі закупівель </w:t>
            </w:r>
            <w:r w:rsidRPr="0009332C">
              <w:rPr>
                <w:color w:val="333333"/>
              </w:rPr>
              <w:lastRenderedPageBreak/>
              <w:t>будь-яких документів, що підтверджують відсутність підстав, визначених у цьому пункті (крім </w:t>
            </w:r>
            <w:hyperlink r:id="rId16" w:anchor="n411" w:history="1">
              <w:r w:rsidRPr="0009332C">
                <w:rPr>
                  <w:rStyle w:val="a3"/>
                </w:rPr>
                <w:t>абзацу чотирнадцятого</w:t>
              </w:r>
            </w:hyperlink>
            <w:r w:rsidRPr="0009332C">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09332C">
                <w:rPr>
                  <w:rStyle w:val="a3"/>
                </w:rPr>
                <w:t>абзацу шістнадцятого</w:t>
              </w:r>
            </w:hyperlink>
            <w:r w:rsidRPr="0009332C">
              <w:rPr>
                <w:color w:val="333333"/>
              </w:rPr>
              <w:t> цього пункту.</w:t>
            </w:r>
          </w:p>
          <w:p w14:paraId="48F315F2" w14:textId="55B054A8" w:rsidR="008B7052" w:rsidRPr="0009332C" w:rsidRDefault="008B7052" w:rsidP="00FE625D">
            <w:pPr>
              <w:pStyle w:val="rvps2"/>
              <w:shd w:val="clear" w:color="auto" w:fill="FFFFFF"/>
              <w:spacing w:before="0" w:beforeAutospacing="0" w:after="150" w:afterAutospacing="0"/>
              <w:ind w:firstLine="450"/>
              <w:jc w:val="both"/>
              <w:rPr>
                <w:color w:val="333333"/>
              </w:rPr>
            </w:pPr>
            <w:bookmarkStart w:id="22" w:name="n415"/>
            <w:bookmarkEnd w:id="22"/>
            <w:r w:rsidRPr="0009332C">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09332C">
                <w:rPr>
                  <w:color w:val="333333"/>
                </w:rPr>
                <w:t>частини третьої</w:t>
              </w:r>
            </w:hyperlink>
            <w:r w:rsidRPr="0009332C">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09332C"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09332C"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109"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7504"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109"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7504"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109"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7504"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129"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4. Подання та розкриття тендерної пропозиції</w:t>
            </w:r>
          </w:p>
        </w:tc>
      </w:tr>
      <w:tr w:rsidR="004F7E6C" w:rsidRPr="00CC3BCE" w14:paraId="7F88BFD5"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7504" w:type="dxa"/>
            <w:gridSpan w:val="3"/>
            <w:vAlign w:val="center"/>
          </w:tcPr>
          <w:p w14:paraId="68FD06B4" w14:textId="226485F7"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 xml:space="preserve">Кінцевий строк подання тендерних пропозицій </w:t>
            </w:r>
            <w:r w:rsidR="00917E12" w:rsidRPr="002A6AB0">
              <w:rPr>
                <w:rFonts w:ascii="Times New Roman" w:eastAsia="Times New Roman" w:hAnsi="Times New Roman"/>
                <w:sz w:val="24"/>
                <w:szCs w:val="24"/>
                <w:lang w:val="ru-RU"/>
              </w:rPr>
              <w:t>19</w:t>
            </w:r>
            <w:r w:rsidRPr="003A7DAB">
              <w:rPr>
                <w:rFonts w:ascii="Times New Roman" w:eastAsia="Times New Roman" w:hAnsi="Times New Roman"/>
                <w:sz w:val="24"/>
                <w:szCs w:val="24"/>
              </w:rPr>
              <w:t>.</w:t>
            </w:r>
            <w:r w:rsidR="00917E12">
              <w:rPr>
                <w:rFonts w:ascii="Times New Roman" w:eastAsia="Times New Roman" w:hAnsi="Times New Roman"/>
                <w:sz w:val="24"/>
                <w:szCs w:val="24"/>
              </w:rPr>
              <w:t>05.2023 року.</w:t>
            </w:r>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109"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7504"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129"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1</w:t>
            </w:r>
          </w:p>
        </w:tc>
        <w:tc>
          <w:tcPr>
            <w:tcW w:w="2109"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504"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6531FB" w:rsidRDefault="004F7E6C" w:rsidP="00440F9C">
            <w:pPr>
              <w:widowControl w:val="0"/>
              <w:spacing w:after="0" w:line="240" w:lineRule="auto"/>
              <w:jc w:val="both"/>
              <w:rPr>
                <w:rFonts w:ascii="Times New Roman" w:eastAsia="Times New Roman" w:hAnsi="Times New Roman"/>
                <w:b/>
                <w:bCs/>
                <w:sz w:val="24"/>
                <w:szCs w:val="24"/>
              </w:rPr>
            </w:pPr>
            <w:r w:rsidRPr="006531FB">
              <w:rPr>
                <w:rFonts w:ascii="Times New Roman" w:eastAsia="Times New Roman" w:hAnsi="Times New Roman"/>
                <w:b/>
                <w:bCs/>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Замовник та учасники процедури закупівлі не можуть ініціювати </w:t>
            </w:r>
            <w:r w:rsidRPr="00CC3BCE">
              <w:rPr>
                <w:rFonts w:ascii="Times New Roman" w:eastAsia="Times New Roman" w:hAnsi="Times New Roman"/>
                <w:sz w:val="24"/>
                <w:szCs w:val="24"/>
              </w:rPr>
              <w:lastRenderedPageBreak/>
              <w:t>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w:t>
            </w:r>
            <w:r w:rsidRPr="00CC3BCE">
              <w:rPr>
                <w:rFonts w:ascii="Times New Roman" w:eastAsia="Times New Roman" w:hAnsi="Times New Roman"/>
                <w:sz w:val="24"/>
                <w:szCs w:val="24"/>
                <w:highlight w:val="white"/>
              </w:rPr>
              <w:lastRenderedPageBreak/>
              <w:t xml:space="preserve">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7504"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CC3BCE">
              <w:rPr>
                <w:rFonts w:ascii="Times New Roman" w:eastAsia="Times New Roman" w:hAnsi="Times New Roman"/>
                <w:sz w:val="24"/>
                <w:szCs w:val="24"/>
              </w:rPr>
              <w:lastRenderedPageBreak/>
              <w:t>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sidRPr="00CC3BCE">
              <w:rPr>
                <w:rFonts w:ascii="Times New Roman" w:eastAsia="Times New Roman" w:hAnsi="Times New Roman"/>
                <w:sz w:val="24"/>
                <w:szCs w:val="24"/>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109"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7504"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5"/>
            <w:bookmarkEnd w:id="23"/>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136"/>
            <w:bookmarkEnd w:id="24"/>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5" w:name="n329"/>
            <w:bookmarkStart w:id="26" w:name="n137"/>
            <w:bookmarkEnd w:id="25"/>
            <w:bookmarkEnd w:id="26"/>
            <w:r w:rsidRPr="0009332C">
              <w:rPr>
                <w:lang w:val="uk-UA"/>
              </w:rPr>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7" w:name="n394"/>
            <w:bookmarkStart w:id="28" w:name="n138"/>
            <w:bookmarkEnd w:id="27"/>
            <w:bookmarkEnd w:id="28"/>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139"/>
            <w:bookmarkEnd w:id="29"/>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0" w:name="n330"/>
            <w:bookmarkStart w:id="31" w:name="n140"/>
            <w:bookmarkEnd w:id="30"/>
            <w:bookmarkEnd w:id="31"/>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2" w:name="n331"/>
            <w:bookmarkStart w:id="33" w:name="n141"/>
            <w:bookmarkEnd w:id="32"/>
            <w:bookmarkEnd w:id="33"/>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09332C">
                <w:rPr>
                  <w:rStyle w:val="a3"/>
                  <w:lang w:val="uk-UA"/>
                </w:rPr>
                <w:t>№ 1178</w:t>
              </w:r>
            </w:hyperlink>
            <w:r w:rsidRPr="0009332C">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4" w:name="n395"/>
            <w:bookmarkStart w:id="35" w:name="n142"/>
            <w:bookmarkEnd w:id="34"/>
            <w:bookmarkEnd w:id="35"/>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143"/>
            <w:bookmarkEnd w:id="36"/>
            <w:r w:rsidRPr="0009332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 </w:t>
            </w:r>
            <w:r w:rsidRPr="0009332C">
              <w:rPr>
                <w:lang w:val="uk-UA"/>
              </w:rPr>
              <w:lastRenderedPageBreak/>
              <w:t>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7" w:name="n396"/>
            <w:bookmarkStart w:id="38" w:name="n145"/>
            <w:bookmarkEnd w:id="37"/>
            <w:bookmarkEnd w:id="38"/>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6"/>
            <w:bookmarkEnd w:id="39"/>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7"/>
            <w:bookmarkEnd w:id="40"/>
            <w:r w:rsidRPr="0009332C">
              <w:rPr>
                <w:lang w:val="uk-UA"/>
              </w:rPr>
              <w:t>не відповідає вимогам, установленим у тендерній документації 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8"/>
            <w:bookmarkEnd w:id="41"/>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49"/>
            <w:bookmarkEnd w:id="42"/>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150"/>
            <w:bookmarkEnd w:id="43"/>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4" w:name="n397"/>
            <w:bookmarkStart w:id="45" w:name="n151"/>
            <w:bookmarkEnd w:id="44"/>
            <w:bookmarkEnd w:id="45"/>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2"/>
            <w:bookmarkEnd w:id="46"/>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7" w:name="n153"/>
            <w:bookmarkEnd w:id="47"/>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129"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109"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7504"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E6C" w:rsidRPr="00CC3BCE" w14:paraId="3824C99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109"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7504"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109"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7504"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109"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7504"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440F9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5</w:t>
            </w:r>
          </w:p>
        </w:tc>
        <w:tc>
          <w:tcPr>
            <w:tcW w:w="2109"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7504"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CCCF760" w:rsidR="004F7E6C" w:rsidRDefault="004F7E6C" w:rsidP="00440F9C">
      <w:pPr>
        <w:widowControl w:val="0"/>
        <w:spacing w:after="0" w:line="240" w:lineRule="auto"/>
        <w:jc w:val="both"/>
        <w:rPr>
          <w:rFonts w:ascii="Times New Roman" w:eastAsia="Times New Roman" w:hAnsi="Times New Roman"/>
          <w:sz w:val="24"/>
          <w:szCs w:val="24"/>
          <w:highlight w:val="green"/>
        </w:rPr>
      </w:pPr>
      <w:bookmarkStart w:id="48" w:name="_heading=h.2s8eyo1" w:colFirst="0" w:colLast="0"/>
      <w:bookmarkEnd w:id="48"/>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9"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50"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1" w:name="_Hlk37754101"/>
      <w:bookmarkEnd w:id="49"/>
      <w:bookmarkEnd w:id="50"/>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2" w:name="_heading=h.1fob9te" w:colFirst="0" w:colLast="0"/>
      <w:bookmarkEnd w:id="52"/>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613A0E">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613A0E">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w:t>
            </w:r>
            <w:r w:rsidRPr="0009332C">
              <w:rPr>
                <w:rFonts w:ascii="Times New Roman" w:hAnsi="Times New Roman"/>
                <w:b/>
              </w:rPr>
              <w:lastRenderedPageBreak/>
              <w:t>тендерну пропозицію учасника процедури закупівля в разі, коли:</w:t>
            </w:r>
          </w:p>
        </w:tc>
        <w:tc>
          <w:tcPr>
            <w:tcW w:w="5954" w:type="dxa"/>
          </w:tcPr>
          <w:p w14:paraId="62797482" w14:textId="77777777" w:rsidR="001627CB" w:rsidRPr="0009332C" w:rsidRDefault="001627CB" w:rsidP="00613A0E">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613A0E">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613A0E">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613A0E">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613A0E">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613A0E">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613A0E">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613A0E">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613A0E">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613A0E">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613A0E">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613A0E">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613A0E">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613A0E">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613A0E">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898"/>
        <w:gridCol w:w="5568"/>
      </w:tblGrid>
      <w:tr w:rsidR="001627CB" w:rsidRPr="0009332C" w14:paraId="7B0BA009" w14:textId="77777777" w:rsidTr="00613A0E">
        <w:tc>
          <w:tcPr>
            <w:tcW w:w="534" w:type="dxa"/>
          </w:tcPr>
          <w:p w14:paraId="43C19DBC" w14:textId="77777777" w:rsidR="001627CB" w:rsidRPr="0009332C" w:rsidRDefault="001627CB" w:rsidP="00613A0E">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613A0E">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613A0E">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613A0E">
        <w:tc>
          <w:tcPr>
            <w:tcW w:w="534" w:type="dxa"/>
          </w:tcPr>
          <w:p w14:paraId="08076878" w14:textId="77777777" w:rsidR="001627CB" w:rsidRPr="0009332C" w:rsidRDefault="001627CB" w:rsidP="00613A0E">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613A0E">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613A0E">
        <w:tc>
          <w:tcPr>
            <w:tcW w:w="534" w:type="dxa"/>
          </w:tcPr>
          <w:p w14:paraId="600CF243" w14:textId="77777777" w:rsidR="001627CB" w:rsidRPr="0009332C" w:rsidRDefault="001627CB" w:rsidP="00613A0E">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613A0E">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613A0E">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613A0E">
        <w:tc>
          <w:tcPr>
            <w:tcW w:w="534" w:type="dxa"/>
          </w:tcPr>
          <w:p w14:paraId="0A9875F7" w14:textId="77777777" w:rsidR="001627CB" w:rsidRPr="0009332C" w:rsidRDefault="001627CB" w:rsidP="00613A0E">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613A0E">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613A0E">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613A0E">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613A0E">
        <w:tc>
          <w:tcPr>
            <w:tcW w:w="534" w:type="dxa"/>
          </w:tcPr>
          <w:p w14:paraId="2F032BCE" w14:textId="77777777" w:rsidR="001627CB" w:rsidRPr="0009332C" w:rsidRDefault="001627CB" w:rsidP="00613A0E">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613A0E">
            <w:pPr>
              <w:rPr>
                <w:rFonts w:ascii="Times New Roman" w:hAnsi="Times New Roman"/>
              </w:rPr>
            </w:pPr>
            <w:r w:rsidRPr="0009332C">
              <w:rPr>
                <w:rFonts w:ascii="Times New Roman" w:hAnsi="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09332C">
              <w:rPr>
                <w:rFonts w:ascii="Times New Roman" w:hAnsi="Times New Roman"/>
              </w:rPr>
              <w:lastRenderedPageBreak/>
              <w:t>протягом трьох років з дати дострокового розірвання такого договору.</w:t>
            </w:r>
          </w:p>
          <w:p w14:paraId="4AD9AD6F" w14:textId="77777777" w:rsidR="001627CB" w:rsidRPr="0009332C" w:rsidRDefault="001627CB" w:rsidP="00613A0E">
            <w:pPr>
              <w:rPr>
                <w:rFonts w:ascii="Times New Roman" w:hAnsi="Times New Roman"/>
                <w:b/>
              </w:rPr>
            </w:pPr>
            <w:r w:rsidRPr="0009332C">
              <w:rPr>
                <w:rFonts w:ascii="Times New Roman" w:hAnsi="Times New Roman"/>
                <w:b/>
              </w:rPr>
              <w:t>(абзац 14 п. 44 Особливостей)</w:t>
            </w:r>
          </w:p>
        </w:tc>
        <w:tc>
          <w:tcPr>
            <w:tcW w:w="5954" w:type="dxa"/>
          </w:tcPr>
          <w:p w14:paraId="1BDF698C" w14:textId="77777777" w:rsidR="001627CB" w:rsidRPr="001627CB" w:rsidRDefault="001627CB" w:rsidP="00613A0E">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w:t>
            </w:r>
            <w:r w:rsidRPr="0009332C">
              <w:rPr>
                <w:rFonts w:ascii="Times New Roman" w:hAnsi="Times New Roman"/>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1"/>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lastRenderedPageBreak/>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64BE5C30"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11253CA"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p>
    <w:p w14:paraId="772548C4" w14:textId="33E5DA26" w:rsidR="00240F26" w:rsidRDefault="00240F26" w:rsidP="00240F26">
      <w:pPr>
        <w:pStyle w:val="a7"/>
        <w:jc w:val="both"/>
        <w:rPr>
          <w:b/>
          <w:bCs/>
          <w:lang w:val="uk-UA"/>
        </w:rPr>
      </w:pPr>
      <w:r>
        <w:rPr>
          <w:b/>
          <w:bCs/>
          <w:lang w:val="uk-UA"/>
        </w:rPr>
        <w:t xml:space="preserve">       </w:t>
      </w:r>
      <w:r>
        <w:rPr>
          <w:b/>
          <w:bCs/>
        </w:rPr>
        <w:t>Система рентгенівська  з функцією ортопантомографії (ОПТГ) і системою настінно-підвісного монтажу</w:t>
      </w:r>
      <w:r>
        <w:rPr>
          <w:b/>
          <w:bCs/>
          <w:lang w:val="uk-UA"/>
        </w:rPr>
        <w:t>.  (НК 024:2019: 37647 – Система рентгенівська діагностична пересувна загального призначення</w:t>
      </w:r>
      <w:r w:rsidR="007807C2">
        <w:rPr>
          <w:b/>
          <w:bCs/>
          <w:lang w:val="uk-UA"/>
        </w:rPr>
        <w:t>, цифрова</w:t>
      </w:r>
      <w:r>
        <w:rPr>
          <w:b/>
          <w:bCs/>
          <w:lang w:val="uk-UA"/>
        </w:rPr>
        <w:t xml:space="preserve">) ДК 021:2015-33110000-4 Візуалізаційне обладнання для потреб медицини, стоматології та ветеринарної медицини. </w:t>
      </w:r>
    </w:p>
    <w:p w14:paraId="6C6585FB" w14:textId="77777777" w:rsidR="00240F26" w:rsidRDefault="00240F26" w:rsidP="00240F26">
      <w:pPr>
        <w:pStyle w:val="a7"/>
        <w:jc w:val="both"/>
        <w:rPr>
          <w:rFonts w:ascii="Times New Roman" w:hAnsi="Times New Roman"/>
          <w:b/>
          <w:bCs/>
          <w:lang w:val="uk-UA" w:eastAsia="en-US"/>
        </w:rPr>
      </w:pPr>
    </w:p>
    <w:p w14:paraId="0DD1D4EA" w14:textId="77777777" w:rsidR="00240F26" w:rsidRDefault="00240F26" w:rsidP="00240F26">
      <w:pPr>
        <w:jc w:val="both"/>
        <w:rPr>
          <w:rFonts w:ascii="Times New Roman" w:hAnsi="Times New Roman"/>
        </w:rPr>
      </w:pPr>
      <w:r>
        <w:rPr>
          <w:rFonts w:ascii="Times New Roman" w:hAnsi="Times New Roma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 мовою.</w:t>
      </w:r>
    </w:p>
    <w:p w14:paraId="45E1C9AF"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2.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02030CA7"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3.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w:t>
      </w:r>
      <w:r>
        <w:rPr>
          <w:rFonts w:ascii="Times New Roman" w:eastAsia="Times New Roman" w:hAnsi="Times New Roman"/>
          <w:szCs w:val="32"/>
        </w:rPr>
        <w:tab/>
      </w:r>
    </w:p>
    <w:p w14:paraId="4A09207C"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4. Інструкція користувача українською або російською мовами на обладнання, що є предметом закупівлі, повинна бути надана при постачанні, на підтвердження чого Учасник у складі тендерної пропозиції повинен надати гарантійний лист.</w:t>
      </w:r>
      <w:r>
        <w:rPr>
          <w:rFonts w:ascii="Times New Roman" w:eastAsia="Times New Roman" w:hAnsi="Times New Roman"/>
          <w:szCs w:val="32"/>
        </w:rPr>
        <w:tab/>
      </w:r>
    </w:p>
    <w:p w14:paraId="5B300944"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5. Доставка, інсталяція та пуск обладнання повинно проводитися за рахунок Учасника обов’язково, про що Учасник повинен зазначити у гарантійному листі.</w:t>
      </w:r>
    </w:p>
    <w:p w14:paraId="5CE06CD6"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6. Навчання персоналу по користуванню обладнанням повинно проводитися за місцем його експлуатації сертифікованим(и) виробником технічним(и) фахівцем(ями), на підтвердження чого Учасник також надає гарантійний лист у складі тендерної пропозиції.</w:t>
      </w:r>
      <w:r>
        <w:rPr>
          <w:rFonts w:ascii="Times New Roman" w:eastAsia="Times New Roman" w:hAnsi="Times New Roman"/>
          <w:szCs w:val="32"/>
        </w:rPr>
        <w:tab/>
      </w:r>
    </w:p>
    <w:p w14:paraId="28BC469A"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7. Для виключення випадків фальсифікацій або неналежного виконання зобов’язань, Учасник у  складі тендерної пропозиції повинен надати гарантійний лист від виробника або уповноваженого представника на право здійснення продажу, інсталяції, навчання та гарантійного обслуговування обладнання, що пропонує учасник торгів, із зазначенням ідентифікатора торгів, найменування Замовника та предмету закупівлі.</w:t>
      </w:r>
    </w:p>
    <w:p w14:paraId="59ED5B42" w14:textId="77777777" w:rsidR="00240F26" w:rsidRDefault="00240F26" w:rsidP="00240F26">
      <w:pPr>
        <w:jc w:val="both"/>
        <w:rPr>
          <w:rFonts w:ascii="Times New Roman" w:eastAsia="Times New Roman" w:hAnsi="Times New Roman"/>
          <w:szCs w:val="32"/>
        </w:rPr>
      </w:pPr>
      <w:r>
        <w:rPr>
          <w:rFonts w:ascii="Times New Roman" w:eastAsia="Times New Roman" w:hAnsi="Times New Roman"/>
          <w:szCs w:val="32"/>
        </w:rPr>
        <w:t xml:space="preserve">8. На підтвердження можливості введення в обіг медичного обладнання згідно вимог чинного законодавства Учасник повинен надати копію Сертифікату та/або Декларації про відповідність запропонованого Учасником обладнання технічним регламентам України (в залежності від класу </w:t>
      </w:r>
      <w:r>
        <w:rPr>
          <w:rFonts w:ascii="Times New Roman" w:eastAsia="Times New Roman" w:hAnsi="Times New Roman"/>
          <w:szCs w:val="32"/>
        </w:rPr>
        <w:lastRenderedPageBreak/>
        <w:t>безпеки обладнання) або гарантійний лист від Учасника про надання копії Сертифікату та/або Декларації про відповідність технічним регламентам України при постачанні обладнання, на підтвердження чого у складі тендерної пропозиції Учасник повинен надати гарантійний лист.</w:t>
      </w:r>
      <w:r>
        <w:rPr>
          <w:rFonts w:ascii="Times New Roman" w:eastAsia="Times New Roman" w:hAnsi="Times New Roman"/>
          <w:szCs w:val="32"/>
        </w:rPr>
        <w:tab/>
      </w:r>
    </w:p>
    <w:p w14:paraId="01D2E09A" w14:textId="42A2D838" w:rsidR="00240F26" w:rsidRDefault="00240F26" w:rsidP="00240F26">
      <w:pPr>
        <w:ind w:left="-426"/>
        <w:jc w:val="both"/>
        <w:rPr>
          <w:rFonts w:ascii="Times New Roman" w:eastAsia="Times New Roman" w:hAnsi="Times New Roman"/>
          <w:szCs w:val="32"/>
        </w:rPr>
      </w:pPr>
      <w:r>
        <w:rPr>
          <w:rFonts w:ascii="Times New Roman" w:eastAsia="Times New Roman" w:hAnsi="Times New Roman"/>
          <w:szCs w:val="32"/>
        </w:rPr>
        <w:t xml:space="preserve">       </w:t>
      </w:r>
      <w:r w:rsidR="0068325F">
        <w:rPr>
          <w:rFonts w:ascii="Times New Roman" w:eastAsia="Times New Roman" w:hAnsi="Times New Roman"/>
          <w:szCs w:val="32"/>
        </w:rPr>
        <w:t>9.</w:t>
      </w:r>
      <w:r w:rsidR="00D762EA">
        <w:rPr>
          <w:rFonts w:ascii="Times New Roman" w:eastAsia="Times New Roman" w:hAnsi="Times New Roman"/>
          <w:szCs w:val="32"/>
        </w:rPr>
        <w:t xml:space="preserve"> </w:t>
      </w:r>
      <w:r w:rsidR="00D762EA">
        <w:rPr>
          <w:rFonts w:ascii="Times New Roman" w:hAnsi="Times New Roman"/>
          <w:b/>
          <w:sz w:val="24"/>
          <w:szCs w:val="24"/>
        </w:rPr>
        <w:t>Д</w:t>
      </w:r>
      <w:r w:rsidR="00D762EA" w:rsidRPr="00D762EA">
        <w:rPr>
          <w:rFonts w:ascii="Times New Roman" w:hAnsi="Times New Roman"/>
          <w:b/>
          <w:sz w:val="24"/>
          <w:szCs w:val="24"/>
        </w:rPr>
        <w:t>оставка, монтаж</w:t>
      </w:r>
      <w:r w:rsidR="00D762EA" w:rsidRPr="00D762EA">
        <w:rPr>
          <w:rFonts w:ascii="Times New Roman" w:hAnsi="Times New Roman"/>
          <w:b/>
          <w:sz w:val="24"/>
          <w:szCs w:val="24"/>
          <w:lang w:val="ru-RU"/>
        </w:rPr>
        <w:t xml:space="preserve"> та</w:t>
      </w:r>
      <w:r w:rsidR="00D762EA" w:rsidRPr="00D762EA">
        <w:rPr>
          <w:rFonts w:ascii="Times New Roman" w:hAnsi="Times New Roman"/>
          <w:b/>
          <w:sz w:val="24"/>
          <w:szCs w:val="24"/>
        </w:rPr>
        <w:t xml:space="preserve"> навчання у м. </w:t>
      </w:r>
      <w:r w:rsidR="00D762EA" w:rsidRPr="00D762EA">
        <w:rPr>
          <w:rFonts w:ascii="Times New Roman" w:hAnsi="Times New Roman"/>
          <w:b/>
          <w:sz w:val="24"/>
          <w:szCs w:val="24"/>
          <w:lang w:val="ru-RU"/>
        </w:rPr>
        <w:t>Под</w:t>
      </w:r>
      <w:r w:rsidR="00D762EA" w:rsidRPr="00D762EA">
        <w:rPr>
          <w:rFonts w:ascii="Times New Roman" w:hAnsi="Times New Roman"/>
          <w:b/>
          <w:sz w:val="24"/>
          <w:szCs w:val="24"/>
        </w:rPr>
        <w:t>ільск</w:t>
      </w:r>
      <w:r w:rsidR="00D762EA">
        <w:rPr>
          <w:rFonts w:ascii="Times New Roman" w:hAnsi="Times New Roman"/>
          <w:b/>
          <w:sz w:val="24"/>
          <w:szCs w:val="24"/>
        </w:rPr>
        <w:t xml:space="preserve"> Одеської обл., входить у вартість товару.</w:t>
      </w:r>
      <w:r w:rsidR="00D762EA">
        <w:rPr>
          <w:rFonts w:ascii="Times New Roman" w:hAnsi="Times New Roman"/>
          <w:b/>
          <w:sz w:val="32"/>
          <w:szCs w:val="32"/>
        </w:rPr>
        <w:t xml:space="preserve">          </w:t>
      </w:r>
    </w:p>
    <w:p w14:paraId="11FF1D75" w14:textId="77777777" w:rsidR="00240F26" w:rsidRDefault="00240F26" w:rsidP="00240F26">
      <w:pPr>
        <w:ind w:left="-426"/>
        <w:jc w:val="both"/>
        <w:rPr>
          <w:rFonts w:ascii="Times New Roman" w:eastAsia="Times New Roman" w:hAnsi="Times New Roman"/>
          <w:szCs w:val="32"/>
        </w:rPr>
      </w:pPr>
    </w:p>
    <w:p w14:paraId="0319DD1D" w14:textId="77777777" w:rsidR="00240F26" w:rsidRDefault="00240F26" w:rsidP="00240F26">
      <w:pPr>
        <w:pStyle w:val="a7"/>
        <w:jc w:val="center"/>
        <w:rPr>
          <w:lang w:val="uk-UA" w:bidi="ru-RU"/>
        </w:rPr>
      </w:pPr>
    </w:p>
    <w:p w14:paraId="12445038" w14:textId="77777777" w:rsidR="00240F26" w:rsidRDefault="00240F26" w:rsidP="00240F26">
      <w:pPr>
        <w:pStyle w:val="a7"/>
        <w:jc w:val="center"/>
        <w:rPr>
          <w:lang w:val="uk-UA"/>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6813"/>
        <w:gridCol w:w="10"/>
        <w:gridCol w:w="1961"/>
        <w:gridCol w:w="17"/>
      </w:tblGrid>
      <w:tr w:rsidR="00240F26" w14:paraId="35D8C1AD" w14:textId="77777777" w:rsidTr="00240F26">
        <w:trPr>
          <w:gridAfter w:val="1"/>
          <w:wAfter w:w="17" w:type="dxa"/>
          <w:trHeight w:val="623"/>
        </w:trPr>
        <w:tc>
          <w:tcPr>
            <w:tcW w:w="925" w:type="dxa"/>
            <w:tcBorders>
              <w:top w:val="single" w:sz="4" w:space="0" w:color="000000"/>
              <w:left w:val="single" w:sz="4" w:space="0" w:color="000000"/>
              <w:bottom w:val="single" w:sz="4" w:space="0" w:color="000000"/>
              <w:right w:val="single" w:sz="4" w:space="0" w:color="000000"/>
            </w:tcBorders>
            <w:hideMark/>
          </w:tcPr>
          <w:p w14:paraId="61C62E0A" w14:textId="77777777" w:rsidR="00240F26" w:rsidRDefault="00240F26">
            <w:pPr>
              <w:pStyle w:val="a7"/>
              <w:jc w:val="center"/>
            </w:pPr>
            <w:r>
              <w:t>№</w:t>
            </w:r>
          </w:p>
        </w:tc>
        <w:tc>
          <w:tcPr>
            <w:tcW w:w="6813" w:type="dxa"/>
            <w:tcBorders>
              <w:top w:val="single" w:sz="4" w:space="0" w:color="000000"/>
              <w:left w:val="single" w:sz="4" w:space="0" w:color="000000"/>
              <w:bottom w:val="single" w:sz="4" w:space="0" w:color="000000"/>
              <w:right w:val="single" w:sz="4" w:space="0" w:color="000000"/>
            </w:tcBorders>
            <w:hideMark/>
          </w:tcPr>
          <w:p w14:paraId="0AE1213C" w14:textId="77777777" w:rsidR="00240F26" w:rsidRDefault="00240F26">
            <w:pPr>
              <w:pStyle w:val="a7"/>
              <w:jc w:val="center"/>
            </w:pPr>
            <w:r>
              <w:t>Медико-технічні вимоги</w:t>
            </w:r>
          </w:p>
        </w:tc>
        <w:tc>
          <w:tcPr>
            <w:tcW w:w="1971" w:type="dxa"/>
            <w:gridSpan w:val="2"/>
            <w:tcBorders>
              <w:top w:val="single" w:sz="4" w:space="0" w:color="000000"/>
              <w:left w:val="single" w:sz="4" w:space="0" w:color="000000"/>
              <w:bottom w:val="single" w:sz="4" w:space="0" w:color="000000"/>
              <w:right w:val="single" w:sz="4" w:space="0" w:color="000000"/>
            </w:tcBorders>
            <w:hideMark/>
          </w:tcPr>
          <w:p w14:paraId="79C4A7FA" w14:textId="77777777" w:rsidR="00240F26" w:rsidRDefault="00240F26">
            <w:pPr>
              <w:pStyle w:val="a7"/>
              <w:jc w:val="center"/>
              <w:rPr>
                <w:lang w:val="ru-RU"/>
              </w:rPr>
            </w:pPr>
            <w:r>
              <w:rPr>
                <w:lang w:val="ru-RU"/>
              </w:rPr>
              <w:t>Відповідність</w:t>
            </w:r>
          </w:p>
          <w:p w14:paraId="086D0FF8" w14:textId="77777777" w:rsidR="00240F26" w:rsidRDefault="00240F26">
            <w:pPr>
              <w:pStyle w:val="a7"/>
              <w:jc w:val="center"/>
              <w:rPr>
                <w:lang w:val="ru-RU"/>
              </w:rPr>
            </w:pPr>
            <w:r>
              <w:rPr>
                <w:lang w:val="ru-RU"/>
              </w:rPr>
              <w:t>«Так» / «Ні»</w:t>
            </w:r>
          </w:p>
          <w:p w14:paraId="5B0A512B" w14:textId="77777777" w:rsidR="00240F26" w:rsidRDefault="00240F26">
            <w:pPr>
              <w:pStyle w:val="a7"/>
              <w:jc w:val="center"/>
              <w:rPr>
                <w:lang w:val="ru-RU"/>
              </w:rPr>
            </w:pPr>
            <w:r>
              <w:rPr>
                <w:lang w:val="ru-RU"/>
              </w:rPr>
              <w:t>з посиланням на сторінку технічної документації</w:t>
            </w:r>
          </w:p>
        </w:tc>
      </w:tr>
      <w:tr w:rsidR="00240F26" w14:paraId="5181DB6B" w14:textId="77777777" w:rsidTr="00240F26">
        <w:trPr>
          <w:gridAfter w:val="1"/>
          <w:wAfter w:w="17" w:type="dxa"/>
          <w:trHeight w:val="963"/>
        </w:trPr>
        <w:tc>
          <w:tcPr>
            <w:tcW w:w="925" w:type="dxa"/>
            <w:tcBorders>
              <w:top w:val="single" w:sz="4" w:space="0" w:color="000000"/>
              <w:left w:val="single" w:sz="4" w:space="0" w:color="000000"/>
              <w:bottom w:val="single" w:sz="4" w:space="0" w:color="000000"/>
              <w:right w:val="single" w:sz="4" w:space="0" w:color="000000"/>
            </w:tcBorders>
            <w:hideMark/>
          </w:tcPr>
          <w:p w14:paraId="578AE8A1" w14:textId="77777777" w:rsidR="00240F26" w:rsidRDefault="00240F26">
            <w:pPr>
              <w:pStyle w:val="a7"/>
              <w:jc w:val="center"/>
            </w:pPr>
            <w:r>
              <w:t>1.</w:t>
            </w:r>
          </w:p>
        </w:tc>
        <w:tc>
          <w:tcPr>
            <w:tcW w:w="6813" w:type="dxa"/>
            <w:tcBorders>
              <w:top w:val="single" w:sz="4" w:space="0" w:color="000000"/>
              <w:left w:val="single" w:sz="4" w:space="0" w:color="000000"/>
              <w:bottom w:val="single" w:sz="4" w:space="0" w:color="000000"/>
              <w:right w:val="single" w:sz="4" w:space="0" w:color="000000"/>
            </w:tcBorders>
            <w:hideMark/>
          </w:tcPr>
          <w:p w14:paraId="070B6014" w14:textId="77777777" w:rsidR="00240F26" w:rsidRDefault="00240F26">
            <w:pPr>
              <w:pStyle w:val="a7"/>
              <w:rPr>
                <w:lang w:val="uk-UA"/>
              </w:rPr>
            </w:pPr>
            <w:r>
              <w:t>Використ</w:t>
            </w:r>
            <w:r>
              <w:rPr>
                <w:lang w:val="uk-UA"/>
              </w:rPr>
              <w:t>ання для проведення наступних рентгенівських досліджень: панорамне, напівпанорамне, двостороннє дослідження прикусу, лівостороннє і правостороннє дослідження прикусу, дослідження синусів і височно- нижньощелепного суглобу щелепно-лицьового комплексу.</w:t>
            </w:r>
          </w:p>
        </w:tc>
        <w:tc>
          <w:tcPr>
            <w:tcW w:w="1971" w:type="dxa"/>
            <w:gridSpan w:val="2"/>
            <w:tcBorders>
              <w:top w:val="single" w:sz="4" w:space="0" w:color="000000"/>
              <w:left w:val="single" w:sz="4" w:space="0" w:color="000000"/>
              <w:bottom w:val="single" w:sz="4" w:space="0" w:color="000000"/>
              <w:right w:val="single" w:sz="4" w:space="0" w:color="000000"/>
            </w:tcBorders>
          </w:tcPr>
          <w:p w14:paraId="5A718ED8" w14:textId="77777777" w:rsidR="00240F26" w:rsidRDefault="00240F26">
            <w:pPr>
              <w:pStyle w:val="a7"/>
              <w:jc w:val="center"/>
              <w:rPr>
                <w:lang w:val="uk-UA"/>
              </w:rPr>
            </w:pPr>
          </w:p>
        </w:tc>
      </w:tr>
      <w:tr w:rsidR="00240F26" w14:paraId="46A2BFC5" w14:textId="77777777" w:rsidTr="00240F26">
        <w:trPr>
          <w:gridAfter w:val="1"/>
          <w:wAfter w:w="17" w:type="dxa"/>
          <w:trHeight w:val="647"/>
        </w:trPr>
        <w:tc>
          <w:tcPr>
            <w:tcW w:w="925" w:type="dxa"/>
            <w:tcBorders>
              <w:top w:val="single" w:sz="4" w:space="0" w:color="000000"/>
              <w:left w:val="single" w:sz="4" w:space="0" w:color="000000"/>
              <w:bottom w:val="single" w:sz="4" w:space="0" w:color="000000"/>
              <w:right w:val="single" w:sz="4" w:space="0" w:color="000000"/>
            </w:tcBorders>
            <w:hideMark/>
          </w:tcPr>
          <w:p w14:paraId="7DCB87BC" w14:textId="77777777" w:rsidR="00240F26" w:rsidRDefault="00240F26">
            <w:pPr>
              <w:pStyle w:val="a7"/>
              <w:jc w:val="center"/>
            </w:pPr>
            <w:r>
              <w:t>2.</w:t>
            </w:r>
          </w:p>
        </w:tc>
        <w:tc>
          <w:tcPr>
            <w:tcW w:w="6813" w:type="dxa"/>
            <w:tcBorders>
              <w:top w:val="single" w:sz="4" w:space="0" w:color="000000"/>
              <w:left w:val="single" w:sz="4" w:space="0" w:color="000000"/>
              <w:bottom w:val="single" w:sz="4" w:space="0" w:color="000000"/>
              <w:right w:val="single" w:sz="4" w:space="0" w:color="000000"/>
            </w:tcBorders>
            <w:hideMark/>
          </w:tcPr>
          <w:p w14:paraId="04233EC5" w14:textId="77777777" w:rsidR="00240F26" w:rsidRDefault="00240F26">
            <w:pPr>
              <w:pStyle w:val="a7"/>
              <w:rPr>
                <w:lang w:val="uk-UA"/>
              </w:rPr>
            </w:pPr>
            <w:r>
              <w:rPr>
                <w:lang w:val="uk-UA"/>
              </w:rPr>
              <w:t>Для розташування пацієнта повинні використовуватися два лазерних діода з оптичною потужністю на робочій поверхні &lt;1 мВт</w:t>
            </w:r>
          </w:p>
        </w:tc>
        <w:tc>
          <w:tcPr>
            <w:tcW w:w="1971" w:type="dxa"/>
            <w:gridSpan w:val="2"/>
            <w:tcBorders>
              <w:top w:val="single" w:sz="4" w:space="0" w:color="000000"/>
              <w:left w:val="single" w:sz="4" w:space="0" w:color="000000"/>
              <w:bottom w:val="single" w:sz="4" w:space="0" w:color="000000"/>
              <w:right w:val="single" w:sz="4" w:space="0" w:color="000000"/>
            </w:tcBorders>
          </w:tcPr>
          <w:p w14:paraId="572BCEA0" w14:textId="77777777" w:rsidR="00240F26" w:rsidRDefault="00240F26">
            <w:pPr>
              <w:pStyle w:val="a7"/>
              <w:jc w:val="center"/>
              <w:rPr>
                <w:lang w:val="ru-RU"/>
              </w:rPr>
            </w:pPr>
          </w:p>
        </w:tc>
      </w:tr>
      <w:tr w:rsidR="00240F26" w14:paraId="39E56248" w14:textId="77777777" w:rsidTr="00240F26">
        <w:trPr>
          <w:gridAfter w:val="1"/>
          <w:wAfter w:w="17" w:type="dxa"/>
          <w:trHeight w:val="620"/>
        </w:trPr>
        <w:tc>
          <w:tcPr>
            <w:tcW w:w="925" w:type="dxa"/>
            <w:tcBorders>
              <w:top w:val="single" w:sz="4" w:space="0" w:color="000000"/>
              <w:left w:val="single" w:sz="4" w:space="0" w:color="000000"/>
              <w:bottom w:val="single" w:sz="4" w:space="0" w:color="000000"/>
              <w:right w:val="single" w:sz="4" w:space="0" w:color="000000"/>
            </w:tcBorders>
            <w:hideMark/>
          </w:tcPr>
          <w:p w14:paraId="6CA3B4C4" w14:textId="77777777" w:rsidR="00240F26" w:rsidRDefault="00240F26">
            <w:pPr>
              <w:pStyle w:val="a7"/>
              <w:jc w:val="center"/>
            </w:pPr>
            <w:r>
              <w:t>3.</w:t>
            </w:r>
          </w:p>
        </w:tc>
        <w:tc>
          <w:tcPr>
            <w:tcW w:w="6813" w:type="dxa"/>
            <w:tcBorders>
              <w:top w:val="single" w:sz="4" w:space="0" w:color="000000"/>
              <w:left w:val="single" w:sz="4" w:space="0" w:color="000000"/>
              <w:bottom w:val="single" w:sz="4" w:space="0" w:color="000000"/>
              <w:right w:val="single" w:sz="4" w:space="0" w:color="000000"/>
            </w:tcBorders>
            <w:hideMark/>
          </w:tcPr>
          <w:p w14:paraId="5F5AB8FD" w14:textId="77777777" w:rsidR="00240F26" w:rsidRDefault="00240F26">
            <w:pPr>
              <w:pStyle w:val="a7"/>
              <w:rPr>
                <w:lang w:val="uk-UA"/>
              </w:rPr>
            </w:pPr>
            <w:r>
              <w:rPr>
                <w:lang w:val="uk-UA"/>
              </w:rPr>
              <w:t>Види дослідження:</w:t>
            </w:r>
          </w:p>
          <w:p w14:paraId="3677B06E" w14:textId="77777777" w:rsidR="00240F26" w:rsidRDefault="00240F26">
            <w:pPr>
              <w:pStyle w:val="a7"/>
              <w:rPr>
                <w:lang w:val="uk-UA"/>
              </w:rPr>
            </w:pPr>
            <w:r>
              <w:rPr>
                <w:lang w:val="uk-UA"/>
              </w:rPr>
              <w:t>• Панорамне дослідження дорослих або дітей, з 3-ма розмірними категоріями і 3-ма типами прикусу налічує 18 комбінацій з можливістю автоматичного вибору; в ручному режимі можна встановити високу напругу 60 або 70 кВ з кроком 2 кВ і анодний струм 2 або 7,1 мА з кроком за шкалою R20.</w:t>
            </w:r>
          </w:p>
          <w:p w14:paraId="28B842BB" w14:textId="77777777" w:rsidR="00240F26" w:rsidRDefault="00240F26">
            <w:pPr>
              <w:pStyle w:val="a7"/>
              <w:rPr>
                <w:lang w:val="uk-UA"/>
              </w:rPr>
            </w:pPr>
            <w:r>
              <w:rPr>
                <w:lang w:val="uk-UA"/>
              </w:rPr>
              <w:t>• У режимі дослідження синусів можна проводити рентгеноскопію навколоносових синусів у фронтальній проекції (задній прямій).</w:t>
            </w:r>
          </w:p>
          <w:p w14:paraId="3FE4C072" w14:textId="77777777" w:rsidR="00240F26" w:rsidRDefault="00240F26">
            <w:pPr>
              <w:pStyle w:val="a7"/>
              <w:rPr>
                <w:lang w:val="uk-UA"/>
              </w:rPr>
            </w:pPr>
            <w:r>
              <w:rPr>
                <w:lang w:val="uk-UA"/>
              </w:rPr>
              <w:t>• Дослідження СНЩС при закритому / відкритому роті в бічній проекції.</w:t>
            </w:r>
          </w:p>
          <w:p w14:paraId="45B7BE50" w14:textId="77777777" w:rsidR="00240F26" w:rsidRDefault="00240F26">
            <w:pPr>
              <w:pStyle w:val="a7"/>
              <w:rPr>
                <w:lang w:val="uk-UA"/>
              </w:rPr>
            </w:pPr>
            <w:r>
              <w:rPr>
                <w:lang w:val="uk-UA"/>
              </w:rPr>
              <w:t xml:space="preserve">• Право- або лівостороннє напівпанорамне дослідження </w:t>
            </w:r>
          </w:p>
          <w:p w14:paraId="350CE84B" w14:textId="77777777" w:rsidR="00240F26" w:rsidRDefault="00240F26">
            <w:pPr>
              <w:pStyle w:val="a7"/>
              <w:rPr>
                <w:lang w:val="uk-UA"/>
              </w:rPr>
            </w:pPr>
            <w:r>
              <w:rPr>
                <w:lang w:val="uk-UA"/>
              </w:rPr>
              <w:t>• При панорамному дослідженні з низькою дозою опромінення висхідні гілки СНЩС виключаються з області опромінення, за рахунок чого і забезпечується зниження дози опромінення.</w:t>
            </w:r>
          </w:p>
          <w:p w14:paraId="4B3847EF" w14:textId="77777777" w:rsidR="00240F26" w:rsidRDefault="00240F26">
            <w:pPr>
              <w:pStyle w:val="a7"/>
              <w:rPr>
                <w:lang w:val="uk-UA"/>
              </w:rPr>
            </w:pPr>
            <w:r>
              <w:rPr>
                <w:lang w:val="uk-UA"/>
              </w:rPr>
              <w:t>• Дослідження переднього зубного ряду - дослідження зубного ряду від ікла до ікла.</w:t>
            </w:r>
          </w:p>
          <w:p w14:paraId="492C68A0" w14:textId="77777777" w:rsidR="00240F26" w:rsidRDefault="00240F26">
            <w:pPr>
              <w:pStyle w:val="a7"/>
              <w:rPr>
                <w:lang w:val="uk-UA"/>
              </w:rPr>
            </w:pPr>
            <w:r>
              <w:rPr>
                <w:lang w:val="uk-UA"/>
              </w:rPr>
              <w:t>• Панорамна орторадіоскопія знижує ефект від перекриття зубів, тим самим підвищуючи якість діагностики міжзубного карієсу.</w:t>
            </w:r>
          </w:p>
          <w:p w14:paraId="47B6A2EF" w14:textId="77777777" w:rsidR="00240F26" w:rsidRDefault="00240F26">
            <w:pPr>
              <w:pStyle w:val="a7"/>
              <w:rPr>
                <w:lang w:val="uk-UA"/>
              </w:rPr>
            </w:pPr>
            <w:r>
              <w:rPr>
                <w:lang w:val="uk-UA"/>
              </w:rPr>
              <w:t>• Ліво- і правостороннє дослідження прикусу - дослідження бічних зубів (як правило, з 8-го по 4-ий) з траєкторією, яка дозволяє зменшити ефект перекриття зубів.</w:t>
            </w:r>
          </w:p>
          <w:p w14:paraId="44957860" w14:textId="77777777" w:rsidR="00240F26" w:rsidRDefault="00240F26">
            <w:pPr>
              <w:pStyle w:val="a7"/>
              <w:rPr>
                <w:lang w:val="uk-UA"/>
              </w:rPr>
            </w:pPr>
            <w:r>
              <w:rPr>
                <w:lang w:val="uk-UA"/>
              </w:rPr>
              <w:t>• При двосторонньому дослідженні прикусу (ліво- і правостороннього) послідовна рентгеноскопія прикусу проводиться з двох сторін з відображенням на одному знімку.</w:t>
            </w:r>
          </w:p>
        </w:tc>
        <w:tc>
          <w:tcPr>
            <w:tcW w:w="1971" w:type="dxa"/>
            <w:gridSpan w:val="2"/>
            <w:tcBorders>
              <w:top w:val="single" w:sz="4" w:space="0" w:color="000000"/>
              <w:left w:val="single" w:sz="4" w:space="0" w:color="000000"/>
              <w:bottom w:val="single" w:sz="4" w:space="0" w:color="000000"/>
              <w:right w:val="single" w:sz="4" w:space="0" w:color="000000"/>
            </w:tcBorders>
          </w:tcPr>
          <w:p w14:paraId="3537D4A4" w14:textId="77777777" w:rsidR="00240F26" w:rsidRDefault="00240F26">
            <w:pPr>
              <w:pStyle w:val="a7"/>
              <w:jc w:val="center"/>
              <w:rPr>
                <w:lang w:val="ru-RU"/>
              </w:rPr>
            </w:pPr>
          </w:p>
        </w:tc>
      </w:tr>
      <w:tr w:rsidR="00240F26" w14:paraId="653E0384" w14:textId="77777777" w:rsidTr="00240F26">
        <w:trPr>
          <w:gridAfter w:val="1"/>
          <w:wAfter w:w="17" w:type="dxa"/>
          <w:trHeight w:val="288"/>
        </w:trPr>
        <w:tc>
          <w:tcPr>
            <w:tcW w:w="925" w:type="dxa"/>
            <w:tcBorders>
              <w:top w:val="single" w:sz="4" w:space="0" w:color="000000"/>
              <w:left w:val="single" w:sz="4" w:space="0" w:color="000000"/>
              <w:bottom w:val="single" w:sz="4" w:space="0" w:color="000000"/>
              <w:right w:val="single" w:sz="4" w:space="0" w:color="000000"/>
            </w:tcBorders>
            <w:hideMark/>
          </w:tcPr>
          <w:p w14:paraId="2FF841AB" w14:textId="77777777" w:rsidR="00240F26" w:rsidRDefault="00240F26">
            <w:pPr>
              <w:pStyle w:val="a7"/>
              <w:jc w:val="center"/>
            </w:pPr>
            <w:r>
              <w:t>4.</w:t>
            </w:r>
          </w:p>
        </w:tc>
        <w:tc>
          <w:tcPr>
            <w:tcW w:w="6813" w:type="dxa"/>
            <w:tcBorders>
              <w:top w:val="single" w:sz="4" w:space="0" w:color="000000"/>
              <w:left w:val="single" w:sz="4" w:space="0" w:color="000000"/>
              <w:bottom w:val="single" w:sz="4" w:space="0" w:color="000000"/>
              <w:right w:val="single" w:sz="4" w:space="0" w:color="000000"/>
            </w:tcBorders>
            <w:hideMark/>
          </w:tcPr>
          <w:p w14:paraId="61FC0AF8" w14:textId="77777777" w:rsidR="00240F26" w:rsidRDefault="00240F26">
            <w:pPr>
              <w:pStyle w:val="a7"/>
              <w:rPr>
                <w:lang w:val="uk-UA"/>
              </w:rPr>
            </w:pPr>
            <w:r>
              <w:rPr>
                <w:lang w:val="uk-UA"/>
              </w:rPr>
              <w:t>Номінальна мережева напруга 110-240 В</w:t>
            </w:r>
          </w:p>
        </w:tc>
        <w:tc>
          <w:tcPr>
            <w:tcW w:w="1971" w:type="dxa"/>
            <w:gridSpan w:val="2"/>
            <w:tcBorders>
              <w:top w:val="single" w:sz="4" w:space="0" w:color="000000"/>
              <w:left w:val="single" w:sz="4" w:space="0" w:color="000000"/>
              <w:bottom w:val="single" w:sz="4" w:space="0" w:color="000000"/>
              <w:right w:val="single" w:sz="4" w:space="0" w:color="000000"/>
            </w:tcBorders>
          </w:tcPr>
          <w:p w14:paraId="1D3DC1BC" w14:textId="77777777" w:rsidR="00240F26" w:rsidRDefault="00240F26">
            <w:pPr>
              <w:pStyle w:val="a7"/>
              <w:jc w:val="center"/>
              <w:rPr>
                <w:lang w:val="ru-RU"/>
              </w:rPr>
            </w:pPr>
          </w:p>
        </w:tc>
      </w:tr>
      <w:tr w:rsidR="00240F26" w14:paraId="18EF0D8F" w14:textId="77777777" w:rsidTr="00240F26">
        <w:trPr>
          <w:gridAfter w:val="1"/>
          <w:wAfter w:w="17" w:type="dxa"/>
          <w:trHeight w:val="123"/>
        </w:trPr>
        <w:tc>
          <w:tcPr>
            <w:tcW w:w="925" w:type="dxa"/>
            <w:tcBorders>
              <w:top w:val="single" w:sz="4" w:space="0" w:color="000000"/>
              <w:left w:val="single" w:sz="4" w:space="0" w:color="000000"/>
              <w:bottom w:val="single" w:sz="4" w:space="0" w:color="000000"/>
              <w:right w:val="single" w:sz="4" w:space="0" w:color="000000"/>
            </w:tcBorders>
            <w:hideMark/>
          </w:tcPr>
          <w:p w14:paraId="1719BDF7" w14:textId="77777777" w:rsidR="00240F26" w:rsidRDefault="00240F26">
            <w:pPr>
              <w:pStyle w:val="a7"/>
              <w:jc w:val="center"/>
            </w:pPr>
            <w:r>
              <w:t>5.</w:t>
            </w:r>
          </w:p>
        </w:tc>
        <w:tc>
          <w:tcPr>
            <w:tcW w:w="6813" w:type="dxa"/>
            <w:tcBorders>
              <w:top w:val="single" w:sz="4" w:space="0" w:color="000000"/>
              <w:left w:val="single" w:sz="4" w:space="0" w:color="000000"/>
              <w:bottom w:val="single" w:sz="4" w:space="0" w:color="000000"/>
              <w:right w:val="single" w:sz="4" w:space="0" w:color="000000"/>
            </w:tcBorders>
            <w:hideMark/>
          </w:tcPr>
          <w:p w14:paraId="51996C7E" w14:textId="77777777" w:rsidR="00240F26" w:rsidRDefault="00240F26">
            <w:pPr>
              <w:pStyle w:val="a7"/>
              <w:rPr>
                <w:lang w:val="uk-UA"/>
              </w:rPr>
            </w:pPr>
            <w:r>
              <w:rPr>
                <w:lang w:val="uk-UA"/>
              </w:rPr>
              <w:t>Частота мережевої напруги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05E40DB8" w14:textId="77777777" w:rsidR="00240F26" w:rsidRDefault="00240F26">
            <w:pPr>
              <w:pStyle w:val="a7"/>
              <w:jc w:val="center"/>
              <w:rPr>
                <w:lang w:val="uk-UA"/>
              </w:rPr>
            </w:pPr>
          </w:p>
        </w:tc>
      </w:tr>
      <w:tr w:rsidR="00240F26" w14:paraId="0DC03425" w14:textId="77777777" w:rsidTr="00240F26">
        <w:trPr>
          <w:gridAfter w:val="1"/>
          <w:wAfter w:w="17" w:type="dxa"/>
          <w:trHeight w:val="309"/>
        </w:trPr>
        <w:tc>
          <w:tcPr>
            <w:tcW w:w="925" w:type="dxa"/>
            <w:tcBorders>
              <w:top w:val="single" w:sz="4" w:space="0" w:color="000000"/>
              <w:left w:val="single" w:sz="4" w:space="0" w:color="000000"/>
              <w:bottom w:val="single" w:sz="4" w:space="0" w:color="000000"/>
              <w:right w:val="single" w:sz="4" w:space="0" w:color="000000"/>
            </w:tcBorders>
            <w:hideMark/>
          </w:tcPr>
          <w:p w14:paraId="25E7E5E4" w14:textId="77777777" w:rsidR="00240F26" w:rsidRDefault="00240F26">
            <w:pPr>
              <w:pStyle w:val="a7"/>
              <w:jc w:val="center"/>
            </w:pPr>
            <w:r>
              <w:t>6.</w:t>
            </w:r>
          </w:p>
        </w:tc>
        <w:tc>
          <w:tcPr>
            <w:tcW w:w="6813" w:type="dxa"/>
            <w:tcBorders>
              <w:top w:val="single" w:sz="4" w:space="0" w:color="000000"/>
              <w:left w:val="single" w:sz="4" w:space="0" w:color="000000"/>
              <w:bottom w:val="single" w:sz="4" w:space="0" w:color="000000"/>
              <w:right w:val="single" w:sz="4" w:space="0" w:color="000000"/>
            </w:tcBorders>
            <w:hideMark/>
          </w:tcPr>
          <w:p w14:paraId="4C6B257B" w14:textId="77777777" w:rsidR="00240F26" w:rsidRDefault="00240F26">
            <w:pPr>
              <w:pStyle w:val="TableParagraph"/>
              <w:spacing w:before="35"/>
              <w:rPr>
                <w:lang w:val="uk-UA"/>
              </w:rPr>
            </w:pPr>
            <w:r>
              <w:rPr>
                <w:lang w:val="uk-UA"/>
              </w:rPr>
              <w:t>Максимальний мережевий струм: 7 A при 110 В 50/60 Гц,</w:t>
            </w:r>
          </w:p>
          <w:p w14:paraId="4589CEBA" w14:textId="77777777" w:rsidR="00240F26" w:rsidRDefault="00240F26">
            <w:pPr>
              <w:pStyle w:val="a7"/>
              <w:rPr>
                <w:lang w:val="uk-UA"/>
              </w:rPr>
            </w:pPr>
            <w:r>
              <w:rPr>
                <w:lang w:val="uk-UA"/>
              </w:rPr>
              <w:t>3,5 A при 240 В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52CC96C0" w14:textId="77777777" w:rsidR="00240F26" w:rsidRDefault="00240F26">
            <w:pPr>
              <w:pStyle w:val="a7"/>
              <w:jc w:val="center"/>
              <w:rPr>
                <w:lang w:val="uk-UA"/>
              </w:rPr>
            </w:pPr>
          </w:p>
        </w:tc>
      </w:tr>
      <w:tr w:rsidR="00240F26" w14:paraId="41D0E8A3" w14:textId="77777777" w:rsidTr="00240F26">
        <w:trPr>
          <w:gridAfter w:val="1"/>
          <w:wAfter w:w="17" w:type="dxa"/>
          <w:trHeight w:val="623"/>
        </w:trPr>
        <w:tc>
          <w:tcPr>
            <w:tcW w:w="925" w:type="dxa"/>
            <w:tcBorders>
              <w:top w:val="single" w:sz="4" w:space="0" w:color="000000"/>
              <w:left w:val="single" w:sz="4" w:space="0" w:color="000000"/>
              <w:bottom w:val="single" w:sz="4" w:space="0" w:color="000000"/>
              <w:right w:val="single" w:sz="4" w:space="0" w:color="000000"/>
            </w:tcBorders>
            <w:hideMark/>
          </w:tcPr>
          <w:p w14:paraId="219D349A" w14:textId="77777777" w:rsidR="00240F26" w:rsidRDefault="00240F26">
            <w:pPr>
              <w:pStyle w:val="a7"/>
              <w:jc w:val="center"/>
            </w:pPr>
            <w:r>
              <w:t>7.</w:t>
            </w:r>
          </w:p>
        </w:tc>
        <w:tc>
          <w:tcPr>
            <w:tcW w:w="6813" w:type="dxa"/>
            <w:tcBorders>
              <w:top w:val="single" w:sz="4" w:space="0" w:color="000000"/>
              <w:left w:val="single" w:sz="4" w:space="0" w:color="000000"/>
              <w:bottom w:val="single" w:sz="4" w:space="0" w:color="000000"/>
              <w:right w:val="single" w:sz="4" w:space="0" w:color="000000"/>
            </w:tcBorders>
            <w:hideMark/>
          </w:tcPr>
          <w:p w14:paraId="26F7C486" w14:textId="77777777" w:rsidR="00240F26" w:rsidRDefault="00240F26">
            <w:pPr>
              <w:pStyle w:val="TableParagraph"/>
              <w:spacing w:before="38"/>
              <w:rPr>
                <w:lang w:val="uk-UA"/>
              </w:rPr>
            </w:pPr>
            <w:r>
              <w:rPr>
                <w:lang w:val="uk-UA"/>
              </w:rPr>
              <w:t>Енергоспоживання: 1,1 кВА при 110 В, 50/60 Гц</w:t>
            </w:r>
          </w:p>
          <w:p w14:paraId="0A3B1496" w14:textId="77777777" w:rsidR="00240F26" w:rsidRDefault="00240F26">
            <w:pPr>
              <w:pStyle w:val="a7"/>
              <w:rPr>
                <w:lang w:val="uk-UA"/>
              </w:rPr>
            </w:pPr>
            <w:r>
              <w:rPr>
                <w:lang w:val="uk-UA"/>
              </w:rPr>
              <w:t>1,0 кВА при 240 В, 50/60 Гц</w:t>
            </w:r>
          </w:p>
        </w:tc>
        <w:tc>
          <w:tcPr>
            <w:tcW w:w="1971" w:type="dxa"/>
            <w:gridSpan w:val="2"/>
            <w:tcBorders>
              <w:top w:val="single" w:sz="4" w:space="0" w:color="000000"/>
              <w:left w:val="single" w:sz="4" w:space="0" w:color="000000"/>
              <w:bottom w:val="single" w:sz="4" w:space="0" w:color="000000"/>
              <w:right w:val="single" w:sz="4" w:space="0" w:color="000000"/>
            </w:tcBorders>
          </w:tcPr>
          <w:p w14:paraId="1791720C" w14:textId="77777777" w:rsidR="00240F26" w:rsidRDefault="00240F26">
            <w:pPr>
              <w:pStyle w:val="a7"/>
              <w:jc w:val="center"/>
              <w:rPr>
                <w:lang w:val="uk-UA"/>
              </w:rPr>
            </w:pPr>
          </w:p>
        </w:tc>
      </w:tr>
      <w:tr w:rsidR="00240F26" w14:paraId="768D699E" w14:textId="77777777" w:rsidTr="00240F26">
        <w:trPr>
          <w:gridAfter w:val="1"/>
          <w:wAfter w:w="17" w:type="dxa"/>
          <w:trHeight w:val="618"/>
        </w:trPr>
        <w:tc>
          <w:tcPr>
            <w:tcW w:w="925" w:type="dxa"/>
            <w:tcBorders>
              <w:top w:val="single" w:sz="4" w:space="0" w:color="000000"/>
              <w:left w:val="single" w:sz="4" w:space="0" w:color="000000"/>
              <w:bottom w:val="single" w:sz="4" w:space="0" w:color="000000"/>
              <w:right w:val="single" w:sz="4" w:space="0" w:color="000000"/>
            </w:tcBorders>
            <w:hideMark/>
          </w:tcPr>
          <w:p w14:paraId="06798A7D" w14:textId="77777777" w:rsidR="00240F26" w:rsidRDefault="00240F26">
            <w:pPr>
              <w:pStyle w:val="a7"/>
              <w:jc w:val="center"/>
            </w:pPr>
            <w:r>
              <w:lastRenderedPageBreak/>
              <w:t>8.</w:t>
            </w:r>
          </w:p>
        </w:tc>
        <w:tc>
          <w:tcPr>
            <w:tcW w:w="6813" w:type="dxa"/>
            <w:tcBorders>
              <w:top w:val="single" w:sz="4" w:space="0" w:color="000000"/>
              <w:left w:val="single" w:sz="4" w:space="0" w:color="000000"/>
              <w:bottom w:val="single" w:sz="4" w:space="0" w:color="000000"/>
              <w:right w:val="single" w:sz="4" w:space="0" w:color="000000"/>
            </w:tcBorders>
            <w:hideMark/>
          </w:tcPr>
          <w:p w14:paraId="7FC285A5" w14:textId="77777777" w:rsidR="00240F26" w:rsidRDefault="00240F26">
            <w:pPr>
              <w:pStyle w:val="TableParagraph"/>
              <w:spacing w:before="38"/>
            </w:pPr>
            <w:r>
              <w:t>Захисний запобіжник</w:t>
            </w:r>
            <w:r>
              <w:rPr>
                <w:lang w:val="uk-UA"/>
              </w:rPr>
              <w:t xml:space="preserve"> </w:t>
            </w:r>
            <w:r>
              <w:t>(F1)</w:t>
            </w:r>
            <w:r>
              <w:rPr>
                <w:lang w:val="uk-UA"/>
              </w:rPr>
              <w:t xml:space="preserve">: </w:t>
            </w:r>
            <w:r>
              <w:t>10 A T 250 В 6,3x32 мм 10 кА при 125 В</w:t>
            </w:r>
          </w:p>
          <w:p w14:paraId="648DF989" w14:textId="77777777" w:rsidR="00240F26" w:rsidRDefault="00240F26">
            <w:pPr>
              <w:pStyle w:val="a7"/>
              <w:rPr>
                <w:lang w:val="uk-UA"/>
              </w:rPr>
            </w:pPr>
            <w:r>
              <w:rPr>
                <w:lang w:val="ru-RU"/>
              </w:rPr>
              <w:t xml:space="preserve">4 </w:t>
            </w:r>
            <w:r>
              <w:t>A</w:t>
            </w:r>
            <w:r w:rsidRPr="00240F26">
              <w:rPr>
                <w:lang w:val="ru-RU"/>
              </w:rPr>
              <w:t xml:space="preserve"> </w:t>
            </w:r>
            <w:r>
              <w:t>T</w:t>
            </w:r>
            <w:r>
              <w:rPr>
                <w:lang w:val="ru-RU"/>
              </w:rPr>
              <w:t xml:space="preserve"> 250 В 6,3</w:t>
            </w:r>
            <w:r>
              <w:t>x</w:t>
            </w:r>
            <w:r>
              <w:rPr>
                <w:lang w:val="ru-RU"/>
              </w:rPr>
              <w:t>32 мм 200 А при 250 В</w:t>
            </w:r>
          </w:p>
        </w:tc>
        <w:tc>
          <w:tcPr>
            <w:tcW w:w="1971" w:type="dxa"/>
            <w:gridSpan w:val="2"/>
            <w:tcBorders>
              <w:top w:val="single" w:sz="4" w:space="0" w:color="000000"/>
              <w:left w:val="single" w:sz="4" w:space="0" w:color="000000"/>
              <w:bottom w:val="single" w:sz="4" w:space="0" w:color="000000"/>
              <w:right w:val="single" w:sz="4" w:space="0" w:color="000000"/>
            </w:tcBorders>
          </w:tcPr>
          <w:p w14:paraId="35AADA81" w14:textId="77777777" w:rsidR="00240F26" w:rsidRDefault="00240F26">
            <w:pPr>
              <w:pStyle w:val="a7"/>
              <w:jc w:val="center"/>
              <w:rPr>
                <w:lang w:val="uk-UA"/>
              </w:rPr>
            </w:pPr>
          </w:p>
        </w:tc>
      </w:tr>
      <w:tr w:rsidR="00240F26" w14:paraId="0A7015B8" w14:textId="77777777" w:rsidTr="00240F26">
        <w:trPr>
          <w:gridAfter w:val="1"/>
          <w:wAfter w:w="17" w:type="dxa"/>
          <w:trHeight w:val="620"/>
        </w:trPr>
        <w:tc>
          <w:tcPr>
            <w:tcW w:w="925" w:type="dxa"/>
            <w:tcBorders>
              <w:top w:val="single" w:sz="4" w:space="0" w:color="000000"/>
              <w:left w:val="single" w:sz="4" w:space="0" w:color="000000"/>
              <w:bottom w:val="single" w:sz="4" w:space="0" w:color="000000"/>
              <w:right w:val="single" w:sz="4" w:space="0" w:color="000000"/>
            </w:tcBorders>
            <w:hideMark/>
          </w:tcPr>
          <w:p w14:paraId="2A19BBAD" w14:textId="77777777" w:rsidR="00240F26" w:rsidRDefault="00240F26">
            <w:pPr>
              <w:pStyle w:val="a7"/>
              <w:jc w:val="center"/>
            </w:pPr>
            <w:r>
              <w:t>9.</w:t>
            </w:r>
          </w:p>
        </w:tc>
        <w:tc>
          <w:tcPr>
            <w:tcW w:w="6813" w:type="dxa"/>
            <w:tcBorders>
              <w:top w:val="single" w:sz="4" w:space="0" w:color="000000"/>
              <w:left w:val="single" w:sz="4" w:space="0" w:color="000000"/>
              <w:bottom w:val="single" w:sz="4" w:space="0" w:color="000000"/>
              <w:right w:val="single" w:sz="4" w:space="0" w:color="000000"/>
            </w:tcBorders>
            <w:hideMark/>
          </w:tcPr>
          <w:p w14:paraId="38419744" w14:textId="77777777" w:rsidR="00240F26" w:rsidRDefault="00240F26">
            <w:pPr>
              <w:pStyle w:val="a7"/>
              <w:rPr>
                <w:lang w:val="ru-RU"/>
              </w:rPr>
            </w:pPr>
            <w:r>
              <w:rPr>
                <w:lang w:val="ru-RU"/>
              </w:rPr>
              <w:t>Захисний запобіжник (</w:t>
            </w:r>
            <w:r>
              <w:t>F</w:t>
            </w:r>
            <w:r>
              <w:rPr>
                <w:lang w:val="uk-UA"/>
              </w:rPr>
              <w:t>2</w:t>
            </w:r>
            <w:r>
              <w:rPr>
                <w:lang w:val="ru-RU"/>
              </w:rPr>
              <w:t xml:space="preserve">): 3 </w:t>
            </w:r>
            <w:r>
              <w:t>A</w:t>
            </w:r>
            <w:r w:rsidRPr="00240F26">
              <w:rPr>
                <w:lang w:val="ru-RU"/>
              </w:rPr>
              <w:t xml:space="preserve"> </w:t>
            </w:r>
            <w:r>
              <w:t>T</w:t>
            </w:r>
            <w:r>
              <w:rPr>
                <w:lang w:val="ru-RU"/>
              </w:rPr>
              <w:t xml:space="preserve"> 250 В 6,3</w:t>
            </w:r>
            <w:r>
              <w:t>x</w:t>
            </w:r>
            <w:r>
              <w:rPr>
                <w:lang w:val="ru-RU"/>
              </w:rPr>
              <w:t>32 мм 10кА при 125 В</w:t>
            </w:r>
          </w:p>
          <w:p w14:paraId="4754E71E" w14:textId="77777777" w:rsidR="00240F26" w:rsidRDefault="00240F26">
            <w:pPr>
              <w:pStyle w:val="a7"/>
              <w:rPr>
                <w:lang w:val="ru-RU"/>
              </w:rPr>
            </w:pPr>
            <w:r>
              <w:rPr>
                <w:lang w:val="ru-RU"/>
              </w:rPr>
              <w:t xml:space="preserve">1,6 </w:t>
            </w:r>
            <w:r>
              <w:t>A</w:t>
            </w:r>
            <w:r w:rsidRPr="00240F26">
              <w:rPr>
                <w:lang w:val="ru-RU"/>
              </w:rPr>
              <w:t xml:space="preserve"> </w:t>
            </w:r>
            <w:r>
              <w:t>T</w:t>
            </w:r>
            <w:r>
              <w:rPr>
                <w:lang w:val="ru-RU"/>
              </w:rPr>
              <w:t xml:space="preserve"> 250 В 6,3</w:t>
            </w:r>
            <w:r>
              <w:t>x</w:t>
            </w:r>
            <w:r>
              <w:rPr>
                <w:lang w:val="ru-RU"/>
              </w:rPr>
              <w:t>32 мм 100 А при 250 В</w:t>
            </w:r>
          </w:p>
        </w:tc>
        <w:tc>
          <w:tcPr>
            <w:tcW w:w="1971" w:type="dxa"/>
            <w:gridSpan w:val="2"/>
            <w:tcBorders>
              <w:top w:val="single" w:sz="4" w:space="0" w:color="000000"/>
              <w:left w:val="single" w:sz="4" w:space="0" w:color="000000"/>
              <w:bottom w:val="single" w:sz="4" w:space="0" w:color="000000"/>
              <w:right w:val="single" w:sz="4" w:space="0" w:color="000000"/>
            </w:tcBorders>
          </w:tcPr>
          <w:p w14:paraId="1F333474" w14:textId="77777777" w:rsidR="00240F26" w:rsidRDefault="00240F26">
            <w:pPr>
              <w:pStyle w:val="a7"/>
              <w:jc w:val="center"/>
              <w:rPr>
                <w:lang w:val="uk-UA"/>
              </w:rPr>
            </w:pPr>
          </w:p>
        </w:tc>
      </w:tr>
      <w:tr w:rsidR="00240F26" w14:paraId="3B892610" w14:textId="77777777" w:rsidTr="00240F26">
        <w:trPr>
          <w:gridAfter w:val="1"/>
          <w:wAfter w:w="17" w:type="dxa"/>
          <w:trHeight w:val="369"/>
        </w:trPr>
        <w:tc>
          <w:tcPr>
            <w:tcW w:w="925" w:type="dxa"/>
            <w:tcBorders>
              <w:top w:val="single" w:sz="4" w:space="0" w:color="000000"/>
              <w:left w:val="single" w:sz="4" w:space="0" w:color="000000"/>
              <w:bottom w:val="single" w:sz="4" w:space="0" w:color="000000"/>
              <w:right w:val="single" w:sz="4" w:space="0" w:color="000000"/>
            </w:tcBorders>
            <w:hideMark/>
          </w:tcPr>
          <w:p w14:paraId="08FDE394" w14:textId="77777777" w:rsidR="00240F26" w:rsidRDefault="00240F26">
            <w:pPr>
              <w:pStyle w:val="a7"/>
              <w:jc w:val="center"/>
            </w:pPr>
            <w:r>
              <w:t>10.</w:t>
            </w:r>
          </w:p>
        </w:tc>
        <w:tc>
          <w:tcPr>
            <w:tcW w:w="6813" w:type="dxa"/>
            <w:tcBorders>
              <w:top w:val="single" w:sz="4" w:space="0" w:color="000000"/>
              <w:left w:val="single" w:sz="4" w:space="0" w:color="000000"/>
              <w:bottom w:val="single" w:sz="4" w:space="0" w:color="000000"/>
              <w:right w:val="single" w:sz="4" w:space="0" w:color="000000"/>
            </w:tcBorders>
            <w:hideMark/>
          </w:tcPr>
          <w:p w14:paraId="0F104CEE" w14:textId="77777777" w:rsidR="00240F26" w:rsidRDefault="00240F26">
            <w:pPr>
              <w:pStyle w:val="TableParagraph"/>
              <w:spacing w:before="38"/>
              <w:rPr>
                <w:lang w:val="uk-UA"/>
              </w:rPr>
            </w:pPr>
            <w:r>
              <w:t>Повний опір мережі</w:t>
            </w:r>
            <w:r>
              <w:rPr>
                <w:lang w:val="uk-UA"/>
              </w:rPr>
              <w:t xml:space="preserve">: </w:t>
            </w:r>
            <w:r>
              <w:t>макс. 0,4 Ом (99-132 В)</w:t>
            </w:r>
            <w:r>
              <w:rPr>
                <w:lang w:val="uk-UA"/>
              </w:rPr>
              <w:t xml:space="preserve">, </w:t>
            </w:r>
            <w:r>
              <w:t>макс. 0,5 Ом (198-264 В)</w:t>
            </w:r>
          </w:p>
        </w:tc>
        <w:tc>
          <w:tcPr>
            <w:tcW w:w="1971" w:type="dxa"/>
            <w:gridSpan w:val="2"/>
            <w:tcBorders>
              <w:top w:val="single" w:sz="4" w:space="0" w:color="000000"/>
              <w:left w:val="single" w:sz="4" w:space="0" w:color="000000"/>
              <w:bottom w:val="single" w:sz="4" w:space="0" w:color="000000"/>
              <w:right w:val="single" w:sz="4" w:space="0" w:color="000000"/>
            </w:tcBorders>
          </w:tcPr>
          <w:p w14:paraId="7F6407B8" w14:textId="77777777" w:rsidR="00240F26" w:rsidRDefault="00240F26">
            <w:pPr>
              <w:pStyle w:val="a7"/>
              <w:jc w:val="center"/>
              <w:rPr>
                <w:lang w:val="uk-UA"/>
              </w:rPr>
            </w:pPr>
          </w:p>
        </w:tc>
      </w:tr>
      <w:tr w:rsidR="00240F26" w14:paraId="19AF4F63" w14:textId="77777777" w:rsidTr="00240F26">
        <w:trPr>
          <w:gridAfter w:val="1"/>
          <w:wAfter w:w="17" w:type="dxa"/>
          <w:trHeight w:val="288"/>
        </w:trPr>
        <w:tc>
          <w:tcPr>
            <w:tcW w:w="925" w:type="dxa"/>
            <w:tcBorders>
              <w:top w:val="single" w:sz="4" w:space="0" w:color="000000"/>
              <w:left w:val="single" w:sz="4" w:space="0" w:color="000000"/>
              <w:bottom w:val="single" w:sz="4" w:space="0" w:color="000000"/>
              <w:right w:val="single" w:sz="4" w:space="0" w:color="000000"/>
            </w:tcBorders>
            <w:hideMark/>
          </w:tcPr>
          <w:p w14:paraId="17861659" w14:textId="77777777" w:rsidR="00240F26" w:rsidRDefault="00240F26">
            <w:pPr>
              <w:pStyle w:val="a7"/>
              <w:jc w:val="center"/>
            </w:pPr>
            <w:r>
              <w:t>11.</w:t>
            </w:r>
          </w:p>
        </w:tc>
        <w:tc>
          <w:tcPr>
            <w:tcW w:w="6813" w:type="dxa"/>
            <w:tcBorders>
              <w:top w:val="single" w:sz="4" w:space="0" w:color="000000"/>
              <w:left w:val="single" w:sz="4" w:space="0" w:color="000000"/>
              <w:bottom w:val="single" w:sz="4" w:space="0" w:color="000000"/>
              <w:right w:val="single" w:sz="4" w:space="0" w:color="000000"/>
            </w:tcBorders>
            <w:hideMark/>
          </w:tcPr>
          <w:p w14:paraId="0E140257" w14:textId="77777777" w:rsidR="00240F26" w:rsidRDefault="00240F26">
            <w:pPr>
              <w:pStyle w:val="a7"/>
              <w:rPr>
                <w:lang w:val="uk-UA"/>
              </w:rPr>
            </w:pPr>
            <w:r>
              <w:rPr>
                <w:lang w:val="uk-UA"/>
              </w:rPr>
              <w:t>Номінальна вихідна напруга 60–70 кВп, з кроком в 2 кВп</w:t>
            </w:r>
          </w:p>
        </w:tc>
        <w:tc>
          <w:tcPr>
            <w:tcW w:w="1971" w:type="dxa"/>
            <w:gridSpan w:val="2"/>
            <w:tcBorders>
              <w:top w:val="single" w:sz="4" w:space="0" w:color="000000"/>
              <w:left w:val="single" w:sz="4" w:space="0" w:color="000000"/>
              <w:bottom w:val="single" w:sz="4" w:space="0" w:color="000000"/>
              <w:right w:val="single" w:sz="4" w:space="0" w:color="000000"/>
            </w:tcBorders>
          </w:tcPr>
          <w:p w14:paraId="30AA8B50" w14:textId="77777777" w:rsidR="00240F26" w:rsidRDefault="00240F26">
            <w:pPr>
              <w:pStyle w:val="a7"/>
              <w:jc w:val="center"/>
              <w:rPr>
                <w:lang w:val="uk-UA"/>
              </w:rPr>
            </w:pPr>
          </w:p>
        </w:tc>
      </w:tr>
      <w:tr w:rsidR="00240F26" w14:paraId="3BC5EFED" w14:textId="77777777" w:rsidTr="00240F26">
        <w:trPr>
          <w:gridAfter w:val="1"/>
          <w:wAfter w:w="17" w:type="dxa"/>
          <w:trHeight w:val="1183"/>
        </w:trPr>
        <w:tc>
          <w:tcPr>
            <w:tcW w:w="925" w:type="dxa"/>
            <w:tcBorders>
              <w:top w:val="single" w:sz="4" w:space="0" w:color="000000"/>
              <w:left w:val="single" w:sz="4" w:space="0" w:color="000000"/>
              <w:bottom w:val="single" w:sz="4" w:space="0" w:color="000000"/>
              <w:right w:val="single" w:sz="4" w:space="0" w:color="000000"/>
            </w:tcBorders>
            <w:hideMark/>
          </w:tcPr>
          <w:p w14:paraId="75853BD7" w14:textId="77777777" w:rsidR="00240F26" w:rsidRDefault="00240F26">
            <w:pPr>
              <w:pStyle w:val="a7"/>
              <w:jc w:val="center"/>
            </w:pPr>
            <w:r>
              <w:t>12.</w:t>
            </w:r>
          </w:p>
        </w:tc>
        <w:tc>
          <w:tcPr>
            <w:tcW w:w="6813" w:type="dxa"/>
            <w:tcBorders>
              <w:top w:val="single" w:sz="4" w:space="0" w:color="000000"/>
              <w:left w:val="single" w:sz="4" w:space="0" w:color="000000"/>
              <w:bottom w:val="single" w:sz="4" w:space="0" w:color="000000"/>
              <w:right w:val="single" w:sz="4" w:space="0" w:color="000000"/>
            </w:tcBorders>
            <w:hideMark/>
          </w:tcPr>
          <w:p w14:paraId="13558DC3" w14:textId="77777777" w:rsidR="00240F26" w:rsidRDefault="00240F26">
            <w:pPr>
              <w:pStyle w:val="TableParagraph"/>
              <w:spacing w:before="38"/>
              <w:rPr>
                <w:lang w:val="uk-UA"/>
              </w:rPr>
            </w:pPr>
            <w:r>
              <w:rPr>
                <w:lang w:val="uk-UA"/>
              </w:rPr>
              <w:t>Анодний струм: 2–7,1 мАз кроком по шкалі R20 (2, 2,2, 2,5, 2,8, 3,2, 3,6, 4, 4,5, 5, 5,6, 6,3, 7,1)</w:t>
            </w:r>
          </w:p>
        </w:tc>
        <w:tc>
          <w:tcPr>
            <w:tcW w:w="1971" w:type="dxa"/>
            <w:gridSpan w:val="2"/>
            <w:tcBorders>
              <w:top w:val="single" w:sz="4" w:space="0" w:color="000000"/>
              <w:left w:val="single" w:sz="4" w:space="0" w:color="000000"/>
              <w:bottom w:val="single" w:sz="4" w:space="0" w:color="000000"/>
              <w:right w:val="single" w:sz="4" w:space="0" w:color="000000"/>
            </w:tcBorders>
          </w:tcPr>
          <w:p w14:paraId="542C1F9F" w14:textId="77777777" w:rsidR="00240F26" w:rsidRDefault="00240F26">
            <w:pPr>
              <w:pStyle w:val="a7"/>
              <w:jc w:val="center"/>
              <w:rPr>
                <w:lang w:val="uk-UA"/>
              </w:rPr>
            </w:pPr>
          </w:p>
        </w:tc>
      </w:tr>
      <w:tr w:rsidR="00240F26" w14:paraId="5D0B55BD" w14:textId="77777777" w:rsidTr="00240F26">
        <w:trPr>
          <w:gridAfter w:val="1"/>
          <w:wAfter w:w="17" w:type="dxa"/>
          <w:trHeight w:val="618"/>
        </w:trPr>
        <w:tc>
          <w:tcPr>
            <w:tcW w:w="925" w:type="dxa"/>
            <w:tcBorders>
              <w:top w:val="single" w:sz="4" w:space="0" w:color="000000"/>
              <w:left w:val="single" w:sz="4" w:space="0" w:color="000000"/>
              <w:bottom w:val="single" w:sz="4" w:space="0" w:color="000000"/>
              <w:right w:val="single" w:sz="4" w:space="0" w:color="000000"/>
            </w:tcBorders>
            <w:hideMark/>
          </w:tcPr>
          <w:p w14:paraId="339236C8" w14:textId="77777777" w:rsidR="00240F26" w:rsidRDefault="00240F26">
            <w:pPr>
              <w:pStyle w:val="a7"/>
              <w:jc w:val="center"/>
            </w:pPr>
            <w:r>
              <w:t>13.</w:t>
            </w:r>
          </w:p>
        </w:tc>
        <w:tc>
          <w:tcPr>
            <w:tcW w:w="6813" w:type="dxa"/>
            <w:tcBorders>
              <w:top w:val="single" w:sz="4" w:space="0" w:color="000000"/>
              <w:left w:val="single" w:sz="4" w:space="0" w:color="000000"/>
              <w:bottom w:val="single" w:sz="4" w:space="0" w:color="000000"/>
              <w:right w:val="single" w:sz="4" w:space="0" w:color="000000"/>
            </w:tcBorders>
            <w:hideMark/>
          </w:tcPr>
          <w:p w14:paraId="0B4C6EC7" w14:textId="77777777" w:rsidR="00240F26" w:rsidRDefault="00240F26">
            <w:pPr>
              <w:pStyle w:val="a7"/>
              <w:rPr>
                <w:lang w:val="uk-UA"/>
              </w:rPr>
            </w:pPr>
            <w:r>
              <w:rPr>
                <w:lang w:val="uk-UA"/>
              </w:rPr>
              <w:t>Час експозиції:</w:t>
            </w:r>
          </w:p>
          <w:p w14:paraId="0E426CC9" w14:textId="77777777" w:rsidR="00240F26" w:rsidRDefault="00240F26">
            <w:pPr>
              <w:pStyle w:val="a7"/>
              <w:rPr>
                <w:lang w:val="uk-UA"/>
              </w:rPr>
            </w:pPr>
            <w:r>
              <w:rPr>
                <w:lang w:val="uk-UA"/>
              </w:rPr>
              <w:t>Панорамне дослідження 14,4 с для дорослого (Adult) / 13,3 с для дітей (Child)</w:t>
            </w:r>
          </w:p>
          <w:p w14:paraId="2554201B" w14:textId="77777777" w:rsidR="00240F26" w:rsidRDefault="00240F26">
            <w:pPr>
              <w:pStyle w:val="a7"/>
              <w:rPr>
                <w:lang w:val="uk-UA"/>
              </w:rPr>
            </w:pPr>
            <w:r>
              <w:rPr>
                <w:lang w:val="uk-UA"/>
              </w:rPr>
              <w:t>Напівпанорамне дослідження 7,8 с для дорослого (Adult) / 7,3 с для дітей (Child)</w:t>
            </w:r>
          </w:p>
          <w:p w14:paraId="2760716B" w14:textId="77777777" w:rsidR="00240F26" w:rsidRDefault="00240F26">
            <w:pPr>
              <w:pStyle w:val="a7"/>
              <w:rPr>
                <w:lang w:val="uk-UA"/>
              </w:rPr>
            </w:pPr>
            <w:r>
              <w:rPr>
                <w:lang w:val="uk-UA"/>
              </w:rPr>
              <w:t>Панорамна орторадіоскопія 11,9 с для дорослих / дітей</w:t>
            </w:r>
          </w:p>
          <w:p w14:paraId="39EBE5E5" w14:textId="77777777" w:rsidR="00240F26" w:rsidRDefault="00240F26">
            <w:pPr>
              <w:pStyle w:val="a7"/>
              <w:rPr>
                <w:lang w:val="uk-UA"/>
              </w:rPr>
            </w:pPr>
            <w:r>
              <w:rPr>
                <w:lang w:val="uk-UA"/>
              </w:rPr>
              <w:t>Панорамне дослідження з низькою дозою опромінення 11,9 с для дорослого (Adult) / 10,8 с для дітей (Child)</w:t>
            </w:r>
          </w:p>
          <w:p w14:paraId="29DF5BBB" w14:textId="77777777" w:rsidR="00240F26" w:rsidRDefault="00240F26">
            <w:pPr>
              <w:pStyle w:val="a7"/>
              <w:rPr>
                <w:lang w:val="uk-UA"/>
              </w:rPr>
            </w:pPr>
            <w:r>
              <w:rPr>
                <w:lang w:val="uk-UA"/>
              </w:rPr>
              <w:t>Дослідження переднього зубного ряду 4,4 с для дорослих / дітей</w:t>
            </w:r>
          </w:p>
          <w:p w14:paraId="78CEF118" w14:textId="77777777" w:rsidR="00240F26" w:rsidRDefault="00240F26">
            <w:pPr>
              <w:pStyle w:val="a7"/>
              <w:rPr>
                <w:lang w:val="uk-UA"/>
              </w:rPr>
            </w:pPr>
            <w:r>
              <w:rPr>
                <w:lang w:val="uk-UA"/>
              </w:rPr>
              <w:t>Право- або лівостороннє дослідження прикусу 3,1 с для дорослих / дітей</w:t>
            </w:r>
          </w:p>
          <w:p w14:paraId="36040F98" w14:textId="77777777" w:rsidR="00240F26" w:rsidRDefault="00240F26">
            <w:pPr>
              <w:pStyle w:val="a7"/>
              <w:rPr>
                <w:lang w:val="uk-UA"/>
              </w:rPr>
            </w:pPr>
            <w:r>
              <w:rPr>
                <w:lang w:val="uk-UA"/>
              </w:rPr>
              <w:t>Двостороннє дослідження прикусу 6,2 с для дорослих / дітей</w:t>
            </w:r>
          </w:p>
          <w:p w14:paraId="54D70705" w14:textId="77777777" w:rsidR="00240F26" w:rsidRDefault="00240F26">
            <w:pPr>
              <w:pStyle w:val="a7"/>
              <w:rPr>
                <w:lang w:val="uk-UA"/>
              </w:rPr>
            </w:pPr>
            <w:r>
              <w:rPr>
                <w:lang w:val="uk-UA"/>
              </w:rPr>
              <w:t>Дослідження СНЩС з закритим / відкритим ротом 4,8 с для лівого і правого суглобів у відкритому і закритому положенні</w:t>
            </w:r>
          </w:p>
          <w:p w14:paraId="58352B9F" w14:textId="77777777" w:rsidR="00240F26" w:rsidRDefault="00240F26">
            <w:pPr>
              <w:pStyle w:val="a7"/>
              <w:rPr>
                <w:lang w:val="uk-UA"/>
              </w:rPr>
            </w:pPr>
            <w:r>
              <w:rPr>
                <w:lang w:val="uk-UA"/>
              </w:rPr>
              <w:t>Задньопередня проекція синусів 9,4 с</w:t>
            </w:r>
          </w:p>
          <w:p w14:paraId="0AD766AE" w14:textId="77777777" w:rsidR="00240F26" w:rsidRDefault="00240F26">
            <w:pPr>
              <w:pStyle w:val="a7"/>
              <w:rPr>
                <w:lang w:val="uk-UA"/>
              </w:rPr>
            </w:pPr>
            <w:r>
              <w:rPr>
                <w:lang w:val="uk-UA"/>
              </w:rPr>
              <w:t>Погрішність часу експозиції ± 5 % или ± 20 мс, в залежності від того, яке значення більше</w:t>
            </w:r>
          </w:p>
        </w:tc>
        <w:tc>
          <w:tcPr>
            <w:tcW w:w="1971" w:type="dxa"/>
            <w:gridSpan w:val="2"/>
            <w:tcBorders>
              <w:top w:val="single" w:sz="4" w:space="0" w:color="000000"/>
              <w:left w:val="single" w:sz="4" w:space="0" w:color="000000"/>
              <w:bottom w:val="single" w:sz="4" w:space="0" w:color="000000"/>
              <w:right w:val="single" w:sz="4" w:space="0" w:color="000000"/>
            </w:tcBorders>
          </w:tcPr>
          <w:p w14:paraId="048AD49E" w14:textId="77777777" w:rsidR="00240F26" w:rsidRDefault="00240F26">
            <w:pPr>
              <w:pStyle w:val="a7"/>
              <w:jc w:val="center"/>
              <w:rPr>
                <w:lang w:val="uk-UA"/>
              </w:rPr>
            </w:pPr>
          </w:p>
        </w:tc>
      </w:tr>
      <w:tr w:rsidR="00240F26" w14:paraId="7D4DD92F" w14:textId="77777777" w:rsidTr="00240F26">
        <w:trPr>
          <w:gridAfter w:val="1"/>
          <w:wAfter w:w="17" w:type="dxa"/>
          <w:trHeight w:val="220"/>
        </w:trPr>
        <w:tc>
          <w:tcPr>
            <w:tcW w:w="925" w:type="dxa"/>
            <w:tcBorders>
              <w:top w:val="single" w:sz="4" w:space="0" w:color="000000"/>
              <w:left w:val="single" w:sz="4" w:space="0" w:color="000000"/>
              <w:bottom w:val="single" w:sz="4" w:space="0" w:color="auto"/>
              <w:right w:val="single" w:sz="4" w:space="0" w:color="000000"/>
            </w:tcBorders>
            <w:hideMark/>
          </w:tcPr>
          <w:p w14:paraId="16E5112C" w14:textId="77777777" w:rsidR="00240F26" w:rsidRDefault="00240F26">
            <w:pPr>
              <w:pStyle w:val="a7"/>
              <w:jc w:val="center"/>
            </w:pPr>
            <w:r>
              <w:t>14.</w:t>
            </w:r>
          </w:p>
        </w:tc>
        <w:tc>
          <w:tcPr>
            <w:tcW w:w="6813" w:type="dxa"/>
            <w:tcBorders>
              <w:top w:val="single" w:sz="4" w:space="0" w:color="000000"/>
              <w:left w:val="single" w:sz="4" w:space="0" w:color="000000"/>
              <w:bottom w:val="single" w:sz="4" w:space="0" w:color="auto"/>
              <w:right w:val="single" w:sz="4" w:space="0" w:color="000000"/>
            </w:tcBorders>
            <w:hideMark/>
          </w:tcPr>
          <w:p w14:paraId="6CD092D5" w14:textId="77777777" w:rsidR="00240F26" w:rsidRDefault="00240F26">
            <w:pPr>
              <w:pStyle w:val="a7"/>
              <w:rPr>
                <w:lang w:val="uk-UA"/>
              </w:rPr>
            </w:pPr>
            <w:r>
              <w:rPr>
                <w:lang w:val="uk-UA"/>
              </w:rPr>
              <w:t>Модель головки рентгенівської трубки MP05 або MPV05</w:t>
            </w:r>
          </w:p>
        </w:tc>
        <w:tc>
          <w:tcPr>
            <w:tcW w:w="1971" w:type="dxa"/>
            <w:gridSpan w:val="2"/>
            <w:tcBorders>
              <w:top w:val="single" w:sz="4" w:space="0" w:color="000000"/>
              <w:left w:val="single" w:sz="4" w:space="0" w:color="000000"/>
              <w:bottom w:val="single" w:sz="4" w:space="0" w:color="auto"/>
              <w:right w:val="single" w:sz="4" w:space="0" w:color="000000"/>
            </w:tcBorders>
          </w:tcPr>
          <w:p w14:paraId="189DEB05" w14:textId="77777777" w:rsidR="00240F26" w:rsidRDefault="00240F26">
            <w:pPr>
              <w:pStyle w:val="a7"/>
              <w:jc w:val="center"/>
              <w:rPr>
                <w:lang w:val="uk-UA"/>
              </w:rPr>
            </w:pPr>
          </w:p>
        </w:tc>
      </w:tr>
      <w:tr w:rsidR="00240F26" w14:paraId="71B364A8" w14:textId="77777777" w:rsidTr="00240F26">
        <w:trPr>
          <w:gridAfter w:val="1"/>
          <w:wAfter w:w="17" w:type="dxa"/>
          <w:trHeight w:val="309"/>
        </w:trPr>
        <w:tc>
          <w:tcPr>
            <w:tcW w:w="925" w:type="dxa"/>
            <w:tcBorders>
              <w:top w:val="single" w:sz="4" w:space="0" w:color="auto"/>
              <w:left w:val="single" w:sz="4" w:space="0" w:color="000000"/>
              <w:bottom w:val="single" w:sz="4" w:space="0" w:color="000000"/>
              <w:right w:val="single" w:sz="4" w:space="0" w:color="000000"/>
            </w:tcBorders>
            <w:hideMark/>
          </w:tcPr>
          <w:p w14:paraId="2E91CD05" w14:textId="77777777" w:rsidR="00240F26" w:rsidRDefault="00240F26">
            <w:pPr>
              <w:pStyle w:val="a7"/>
              <w:jc w:val="center"/>
            </w:pPr>
            <w:r>
              <w:t>15.</w:t>
            </w:r>
          </w:p>
        </w:tc>
        <w:tc>
          <w:tcPr>
            <w:tcW w:w="6813" w:type="dxa"/>
            <w:tcBorders>
              <w:top w:val="single" w:sz="4" w:space="0" w:color="auto"/>
              <w:left w:val="single" w:sz="4" w:space="0" w:color="000000"/>
              <w:bottom w:val="single" w:sz="4" w:space="0" w:color="000000"/>
              <w:right w:val="single" w:sz="4" w:space="0" w:color="000000"/>
            </w:tcBorders>
            <w:hideMark/>
          </w:tcPr>
          <w:p w14:paraId="2A7316DA" w14:textId="77777777" w:rsidR="00240F26" w:rsidRDefault="00240F26">
            <w:pPr>
              <w:pStyle w:val="a7"/>
              <w:rPr>
                <w:lang w:val="uk-UA"/>
              </w:rPr>
            </w:pPr>
            <w:r>
              <w:t>Макс. напруга трубки</w:t>
            </w:r>
            <w:r>
              <w:rPr>
                <w:lang w:val="uk-UA"/>
              </w:rPr>
              <w:t xml:space="preserve"> </w:t>
            </w:r>
            <w:r>
              <w:t>70 кВп</w:t>
            </w:r>
          </w:p>
        </w:tc>
        <w:tc>
          <w:tcPr>
            <w:tcW w:w="1971" w:type="dxa"/>
            <w:gridSpan w:val="2"/>
            <w:tcBorders>
              <w:top w:val="single" w:sz="4" w:space="0" w:color="auto"/>
              <w:left w:val="single" w:sz="4" w:space="0" w:color="000000"/>
              <w:bottom w:val="single" w:sz="4" w:space="0" w:color="000000"/>
              <w:right w:val="single" w:sz="4" w:space="0" w:color="000000"/>
            </w:tcBorders>
          </w:tcPr>
          <w:p w14:paraId="1C408177" w14:textId="77777777" w:rsidR="00240F26" w:rsidRDefault="00240F26">
            <w:pPr>
              <w:pStyle w:val="a7"/>
              <w:jc w:val="center"/>
              <w:rPr>
                <w:lang w:val="uk-UA"/>
              </w:rPr>
            </w:pPr>
          </w:p>
        </w:tc>
      </w:tr>
      <w:tr w:rsidR="00240F26" w14:paraId="4E0A6373" w14:textId="77777777" w:rsidTr="00240F26">
        <w:trPr>
          <w:gridAfter w:val="1"/>
          <w:wAfter w:w="17" w:type="dxa"/>
          <w:trHeight w:val="342"/>
        </w:trPr>
        <w:tc>
          <w:tcPr>
            <w:tcW w:w="925" w:type="dxa"/>
            <w:tcBorders>
              <w:top w:val="single" w:sz="4" w:space="0" w:color="000000"/>
              <w:left w:val="single" w:sz="4" w:space="0" w:color="000000"/>
              <w:bottom w:val="single" w:sz="4" w:space="0" w:color="000000"/>
              <w:right w:val="single" w:sz="4" w:space="0" w:color="000000"/>
            </w:tcBorders>
            <w:hideMark/>
          </w:tcPr>
          <w:p w14:paraId="0A29643D" w14:textId="77777777" w:rsidR="00240F26" w:rsidRDefault="00240F26">
            <w:pPr>
              <w:pStyle w:val="a7"/>
              <w:jc w:val="center"/>
            </w:pPr>
            <w:r>
              <w:t>16.</w:t>
            </w:r>
          </w:p>
        </w:tc>
        <w:tc>
          <w:tcPr>
            <w:tcW w:w="6813" w:type="dxa"/>
            <w:tcBorders>
              <w:top w:val="single" w:sz="4" w:space="0" w:color="000000"/>
              <w:left w:val="single" w:sz="4" w:space="0" w:color="000000"/>
              <w:bottom w:val="single" w:sz="4" w:space="0" w:color="000000"/>
              <w:right w:val="single" w:sz="4" w:space="0" w:color="000000"/>
            </w:tcBorders>
            <w:hideMark/>
          </w:tcPr>
          <w:p w14:paraId="70F73E84" w14:textId="77777777" w:rsidR="00240F26" w:rsidRDefault="00240F26">
            <w:pPr>
              <w:pStyle w:val="a7"/>
              <w:rPr>
                <w:lang w:val="uk-UA"/>
              </w:rPr>
            </w:pPr>
            <w:r>
              <w:t>Похибка вимірювання напруги</w:t>
            </w:r>
            <w:r>
              <w:rPr>
                <w:lang w:val="uk-UA"/>
              </w:rPr>
              <w:t xml:space="preserve"> ± 8 %</w:t>
            </w:r>
          </w:p>
        </w:tc>
        <w:tc>
          <w:tcPr>
            <w:tcW w:w="1971" w:type="dxa"/>
            <w:gridSpan w:val="2"/>
            <w:tcBorders>
              <w:top w:val="single" w:sz="4" w:space="0" w:color="000000"/>
              <w:left w:val="single" w:sz="4" w:space="0" w:color="000000"/>
              <w:bottom w:val="single" w:sz="4" w:space="0" w:color="000000"/>
              <w:right w:val="single" w:sz="4" w:space="0" w:color="000000"/>
            </w:tcBorders>
          </w:tcPr>
          <w:p w14:paraId="58263D4C" w14:textId="77777777" w:rsidR="00240F26" w:rsidRDefault="00240F26">
            <w:pPr>
              <w:pStyle w:val="a7"/>
              <w:jc w:val="center"/>
              <w:rPr>
                <w:lang w:val="uk-UA"/>
              </w:rPr>
            </w:pPr>
          </w:p>
        </w:tc>
      </w:tr>
      <w:tr w:rsidR="00240F26" w14:paraId="4CCB70B2" w14:textId="77777777" w:rsidTr="00240F26">
        <w:trPr>
          <w:gridAfter w:val="1"/>
          <w:wAfter w:w="17" w:type="dxa"/>
          <w:trHeight w:val="309"/>
        </w:trPr>
        <w:tc>
          <w:tcPr>
            <w:tcW w:w="925" w:type="dxa"/>
            <w:tcBorders>
              <w:top w:val="single" w:sz="4" w:space="0" w:color="000000"/>
              <w:left w:val="single" w:sz="4" w:space="0" w:color="000000"/>
              <w:bottom w:val="single" w:sz="4" w:space="0" w:color="auto"/>
              <w:right w:val="single" w:sz="4" w:space="0" w:color="000000"/>
            </w:tcBorders>
            <w:hideMark/>
          </w:tcPr>
          <w:p w14:paraId="7F96209E" w14:textId="77777777" w:rsidR="00240F26" w:rsidRDefault="00240F26">
            <w:pPr>
              <w:pStyle w:val="a7"/>
              <w:jc w:val="center"/>
            </w:pPr>
            <w:r>
              <w:t>17.</w:t>
            </w:r>
          </w:p>
        </w:tc>
        <w:tc>
          <w:tcPr>
            <w:tcW w:w="6813" w:type="dxa"/>
            <w:tcBorders>
              <w:top w:val="single" w:sz="4" w:space="0" w:color="000000"/>
              <w:left w:val="single" w:sz="4" w:space="0" w:color="000000"/>
              <w:bottom w:val="single" w:sz="4" w:space="0" w:color="auto"/>
              <w:right w:val="single" w:sz="4" w:space="0" w:color="000000"/>
            </w:tcBorders>
            <w:hideMark/>
          </w:tcPr>
          <w:p w14:paraId="3D6E588A" w14:textId="77777777" w:rsidR="00240F26" w:rsidRDefault="00240F26">
            <w:pPr>
              <w:pStyle w:val="a7"/>
              <w:rPr>
                <w:lang w:val="uk-UA"/>
              </w:rPr>
            </w:pPr>
            <w:r>
              <w:t xml:space="preserve">Макс. </w:t>
            </w:r>
            <w:r>
              <w:rPr>
                <w:lang w:val="uk-UA"/>
              </w:rPr>
              <w:t>а</w:t>
            </w:r>
            <w:r>
              <w:t>нодн</w:t>
            </w:r>
            <w:r>
              <w:rPr>
                <w:lang w:val="uk-UA"/>
              </w:rPr>
              <w:t>ий струм 7,1 мА</w:t>
            </w:r>
          </w:p>
        </w:tc>
        <w:tc>
          <w:tcPr>
            <w:tcW w:w="1971" w:type="dxa"/>
            <w:gridSpan w:val="2"/>
            <w:tcBorders>
              <w:top w:val="single" w:sz="4" w:space="0" w:color="000000"/>
              <w:left w:val="single" w:sz="4" w:space="0" w:color="000000"/>
              <w:bottom w:val="single" w:sz="4" w:space="0" w:color="auto"/>
              <w:right w:val="single" w:sz="4" w:space="0" w:color="000000"/>
            </w:tcBorders>
          </w:tcPr>
          <w:p w14:paraId="4D478BCF" w14:textId="77777777" w:rsidR="00240F26" w:rsidRDefault="00240F26">
            <w:pPr>
              <w:pStyle w:val="a7"/>
              <w:jc w:val="center"/>
              <w:rPr>
                <w:lang w:val="uk-UA"/>
              </w:rPr>
            </w:pPr>
          </w:p>
        </w:tc>
      </w:tr>
      <w:tr w:rsidR="00240F26" w14:paraId="4DE395BE" w14:textId="77777777" w:rsidTr="00240F26">
        <w:trPr>
          <w:trHeight w:val="330"/>
        </w:trPr>
        <w:tc>
          <w:tcPr>
            <w:tcW w:w="925" w:type="dxa"/>
            <w:tcBorders>
              <w:top w:val="single" w:sz="4" w:space="0" w:color="000000"/>
              <w:left w:val="single" w:sz="4" w:space="0" w:color="000000"/>
              <w:bottom w:val="single" w:sz="4" w:space="0" w:color="000000"/>
              <w:right w:val="single" w:sz="4" w:space="0" w:color="000000"/>
            </w:tcBorders>
            <w:hideMark/>
          </w:tcPr>
          <w:p w14:paraId="33AF371B" w14:textId="77777777" w:rsidR="00240F26" w:rsidRDefault="00240F26">
            <w:pPr>
              <w:pStyle w:val="a7"/>
              <w:jc w:val="center"/>
            </w:pPr>
            <w:r>
              <w:t>18.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3E1C380" w14:textId="77777777" w:rsidR="00240F26" w:rsidRDefault="00240F26">
            <w:pPr>
              <w:pStyle w:val="a7"/>
              <w:rPr>
                <w:lang w:val="uk-UA"/>
              </w:rPr>
            </w:pPr>
            <w:r>
              <w:t>Похибка вимірювання анодного струму</w:t>
            </w:r>
            <w:r>
              <w:rPr>
                <w:lang w:val="uk-UA"/>
              </w:rPr>
              <w:t xml:space="preserve"> ± 10 %</w:t>
            </w:r>
          </w:p>
        </w:tc>
        <w:tc>
          <w:tcPr>
            <w:tcW w:w="1978" w:type="dxa"/>
            <w:gridSpan w:val="2"/>
            <w:tcBorders>
              <w:top w:val="single" w:sz="4" w:space="0" w:color="000000"/>
              <w:left w:val="single" w:sz="4" w:space="0" w:color="000000"/>
              <w:bottom w:val="single" w:sz="4" w:space="0" w:color="000000"/>
              <w:right w:val="single" w:sz="4" w:space="0" w:color="000000"/>
            </w:tcBorders>
          </w:tcPr>
          <w:p w14:paraId="6715E448" w14:textId="77777777" w:rsidR="00240F26" w:rsidRDefault="00240F26">
            <w:pPr>
              <w:pStyle w:val="a7"/>
              <w:jc w:val="center"/>
              <w:rPr>
                <w:lang w:val="uk-UA"/>
              </w:rPr>
            </w:pPr>
          </w:p>
        </w:tc>
      </w:tr>
      <w:tr w:rsidR="00240F26" w14:paraId="6B1EDC72"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2EF46FF8" w14:textId="77777777" w:rsidR="00240F26" w:rsidRDefault="00240F26">
            <w:pPr>
              <w:pStyle w:val="a7"/>
              <w:jc w:val="center"/>
              <w:rPr>
                <w:lang w:val="ru-RU"/>
              </w:rPr>
            </w:pPr>
            <w:r>
              <w:t>19.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2783DAE" w14:textId="77777777" w:rsidR="00240F26" w:rsidRDefault="00240F26">
            <w:pPr>
              <w:pStyle w:val="a7"/>
              <w:rPr>
                <w:lang w:val="uk-UA"/>
              </w:rPr>
            </w:pPr>
            <w:r>
              <w:rPr>
                <w:lang w:val="uk-UA"/>
              </w:rPr>
              <w:t>К</w:t>
            </w:r>
            <w:r>
              <w:t>оефіцієнт заповнення</w:t>
            </w:r>
            <w:r>
              <w:rPr>
                <w:lang w:val="uk-UA"/>
              </w:rPr>
              <w:t xml:space="preserve"> 1:16</w:t>
            </w:r>
          </w:p>
        </w:tc>
        <w:tc>
          <w:tcPr>
            <w:tcW w:w="1978" w:type="dxa"/>
            <w:gridSpan w:val="2"/>
            <w:tcBorders>
              <w:top w:val="single" w:sz="4" w:space="0" w:color="000000"/>
              <w:left w:val="single" w:sz="4" w:space="0" w:color="000000"/>
              <w:bottom w:val="single" w:sz="4" w:space="0" w:color="000000"/>
              <w:right w:val="single" w:sz="4" w:space="0" w:color="000000"/>
            </w:tcBorders>
          </w:tcPr>
          <w:p w14:paraId="09E32C15" w14:textId="77777777" w:rsidR="00240F26" w:rsidRDefault="00240F26">
            <w:pPr>
              <w:pStyle w:val="a7"/>
              <w:jc w:val="center"/>
              <w:rPr>
                <w:lang w:val="uk-UA"/>
              </w:rPr>
            </w:pPr>
          </w:p>
        </w:tc>
      </w:tr>
      <w:tr w:rsidR="00240F26" w14:paraId="17EC6F93" w14:textId="77777777" w:rsidTr="00240F26">
        <w:trPr>
          <w:trHeight w:val="656"/>
        </w:trPr>
        <w:tc>
          <w:tcPr>
            <w:tcW w:w="925" w:type="dxa"/>
            <w:tcBorders>
              <w:top w:val="single" w:sz="4" w:space="0" w:color="000000"/>
              <w:left w:val="single" w:sz="4" w:space="0" w:color="000000"/>
              <w:bottom w:val="single" w:sz="4" w:space="0" w:color="000000"/>
              <w:right w:val="single" w:sz="4" w:space="0" w:color="auto"/>
            </w:tcBorders>
          </w:tcPr>
          <w:p w14:paraId="19FBF1CF" w14:textId="77777777" w:rsidR="00240F26" w:rsidRDefault="00240F26">
            <w:pPr>
              <w:pStyle w:val="a7"/>
              <w:jc w:val="center"/>
              <w:rPr>
                <w:lang w:val="ru-RU"/>
              </w:rPr>
            </w:pPr>
          </w:p>
          <w:p w14:paraId="7178575B" w14:textId="77777777" w:rsidR="00240F26" w:rsidRDefault="00240F26">
            <w:pPr>
              <w:pStyle w:val="a7"/>
              <w:jc w:val="center"/>
            </w:pPr>
            <w:r>
              <w:t>20.</w:t>
            </w:r>
          </w:p>
        </w:tc>
        <w:tc>
          <w:tcPr>
            <w:tcW w:w="6823" w:type="dxa"/>
            <w:gridSpan w:val="2"/>
            <w:tcBorders>
              <w:top w:val="single" w:sz="4" w:space="0" w:color="000000"/>
              <w:left w:val="single" w:sz="4" w:space="0" w:color="auto"/>
              <w:bottom w:val="single" w:sz="4" w:space="0" w:color="000000"/>
              <w:right w:val="single" w:sz="4" w:space="0" w:color="auto"/>
            </w:tcBorders>
            <w:hideMark/>
          </w:tcPr>
          <w:p w14:paraId="30BC3100" w14:textId="77777777" w:rsidR="00240F26" w:rsidRDefault="00240F26">
            <w:pPr>
              <w:pStyle w:val="a7"/>
              <w:rPr>
                <w:lang w:val="uk-UA"/>
              </w:rPr>
            </w:pPr>
            <w:r>
              <w:rPr>
                <w:lang w:val="ru-RU"/>
              </w:rPr>
              <w:t xml:space="preserve">Номінальні умови навантаження, пов'язані з максимальною енергією, </w:t>
            </w:r>
            <w:r>
              <w:rPr>
                <w:lang w:val="uk-UA"/>
              </w:rPr>
              <w:t xml:space="preserve">яку </w:t>
            </w:r>
            <w:r>
              <w:rPr>
                <w:lang w:val="ru-RU"/>
              </w:rPr>
              <w:t>спожива</w:t>
            </w:r>
            <w:r>
              <w:rPr>
                <w:lang w:val="uk-UA"/>
              </w:rPr>
              <w:t>є</w:t>
            </w:r>
            <w:r>
              <w:rPr>
                <w:lang w:val="ru-RU"/>
              </w:rPr>
              <w:t xml:space="preserve"> анод</w:t>
            </w:r>
            <w:r>
              <w:rPr>
                <w:lang w:val="uk-UA"/>
              </w:rPr>
              <w:t xml:space="preserve"> </w:t>
            </w:r>
            <w:r>
              <w:rPr>
                <w:lang w:val="ru-RU"/>
              </w:rPr>
              <w:t>1125 мАс/ч при 70 кВп</w:t>
            </w:r>
          </w:p>
        </w:tc>
        <w:tc>
          <w:tcPr>
            <w:tcW w:w="1978" w:type="dxa"/>
            <w:gridSpan w:val="2"/>
            <w:tcBorders>
              <w:top w:val="single" w:sz="4" w:space="0" w:color="000000"/>
              <w:left w:val="single" w:sz="4" w:space="0" w:color="auto"/>
              <w:bottom w:val="single" w:sz="4" w:space="0" w:color="000000"/>
              <w:right w:val="single" w:sz="4" w:space="0" w:color="000000"/>
            </w:tcBorders>
          </w:tcPr>
          <w:p w14:paraId="3EB0990D" w14:textId="77777777" w:rsidR="00240F26" w:rsidRDefault="00240F26">
            <w:pPr>
              <w:pStyle w:val="a7"/>
              <w:jc w:val="center"/>
              <w:rPr>
                <w:lang w:val="uk-UA"/>
              </w:rPr>
            </w:pPr>
          </w:p>
        </w:tc>
      </w:tr>
      <w:tr w:rsidR="00240F26" w14:paraId="150E3744" w14:textId="77777777" w:rsidTr="00240F26">
        <w:trPr>
          <w:trHeight w:val="337"/>
        </w:trPr>
        <w:tc>
          <w:tcPr>
            <w:tcW w:w="925" w:type="dxa"/>
            <w:tcBorders>
              <w:top w:val="single" w:sz="4" w:space="0" w:color="000000"/>
              <w:left w:val="single" w:sz="8" w:space="0" w:color="000000"/>
              <w:bottom w:val="single" w:sz="4" w:space="0" w:color="000000"/>
              <w:right w:val="single" w:sz="4" w:space="0" w:color="auto"/>
            </w:tcBorders>
            <w:hideMark/>
          </w:tcPr>
          <w:p w14:paraId="64812ACC" w14:textId="77777777" w:rsidR="00240F26" w:rsidRDefault="00240F26">
            <w:pPr>
              <w:pStyle w:val="a7"/>
              <w:jc w:val="center"/>
              <w:rPr>
                <w:lang w:val="ru-RU"/>
              </w:rPr>
            </w:pPr>
            <w:r>
              <w:t>21.</w:t>
            </w:r>
          </w:p>
        </w:tc>
        <w:tc>
          <w:tcPr>
            <w:tcW w:w="6823" w:type="dxa"/>
            <w:gridSpan w:val="2"/>
            <w:tcBorders>
              <w:top w:val="single" w:sz="4" w:space="0" w:color="000000"/>
              <w:left w:val="single" w:sz="4" w:space="0" w:color="auto"/>
              <w:bottom w:val="single" w:sz="4" w:space="0" w:color="000000"/>
              <w:right w:val="single" w:sz="4" w:space="0" w:color="auto"/>
            </w:tcBorders>
            <w:hideMark/>
          </w:tcPr>
          <w:p w14:paraId="4A53D07D" w14:textId="77777777" w:rsidR="00240F26" w:rsidRDefault="00240F26">
            <w:pPr>
              <w:pStyle w:val="a7"/>
              <w:rPr>
                <w:lang w:val="uk-UA"/>
              </w:rPr>
            </w:pPr>
            <w:r>
              <w:rPr>
                <w:lang w:val="uk-UA"/>
              </w:rPr>
              <w:t>Н</w:t>
            </w:r>
            <w:r>
              <w:rPr>
                <w:lang w:val="ru-RU"/>
              </w:rPr>
              <w:t>омінальна потужність</w:t>
            </w:r>
            <w:r>
              <w:rPr>
                <w:lang w:val="uk-UA"/>
              </w:rPr>
              <w:t xml:space="preserve"> 0,50 кВт (70 кВп - 7,1 мА)</w:t>
            </w:r>
          </w:p>
        </w:tc>
        <w:tc>
          <w:tcPr>
            <w:tcW w:w="1978" w:type="dxa"/>
            <w:gridSpan w:val="2"/>
            <w:tcBorders>
              <w:top w:val="single" w:sz="4" w:space="0" w:color="000000"/>
              <w:left w:val="single" w:sz="4" w:space="0" w:color="auto"/>
              <w:bottom w:val="single" w:sz="4" w:space="0" w:color="000000"/>
              <w:right w:val="single" w:sz="8" w:space="0" w:color="000000"/>
            </w:tcBorders>
          </w:tcPr>
          <w:p w14:paraId="0C723955" w14:textId="77777777" w:rsidR="00240F26" w:rsidRDefault="00240F26">
            <w:pPr>
              <w:pStyle w:val="a7"/>
              <w:jc w:val="center"/>
              <w:rPr>
                <w:lang w:val="uk-UA"/>
              </w:rPr>
            </w:pPr>
          </w:p>
        </w:tc>
      </w:tr>
      <w:tr w:rsidR="00240F26" w14:paraId="12F17C2F"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5D6AE6D2" w14:textId="77777777" w:rsidR="00240F26" w:rsidRDefault="00240F26">
            <w:pPr>
              <w:pStyle w:val="a7"/>
              <w:jc w:val="center"/>
              <w:rPr>
                <w:lang w:val="ru-RU"/>
              </w:rPr>
            </w:pPr>
            <w:r>
              <w:t>22.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925EC30" w14:textId="77777777" w:rsidR="00240F26" w:rsidRDefault="00240F26">
            <w:pPr>
              <w:pStyle w:val="a7"/>
              <w:rPr>
                <w:lang w:val="uk-UA"/>
              </w:rPr>
            </w:pPr>
            <w:r>
              <w:rPr>
                <w:lang w:val="ru-RU"/>
              </w:rPr>
              <w:t>Загальна фільтрація</w:t>
            </w:r>
            <w:r>
              <w:rPr>
                <w:lang w:val="uk-UA"/>
              </w:rPr>
              <w:t xml:space="preserve">: еквівалент по послабленню при 70 КВП: </w:t>
            </w:r>
            <w:r>
              <w:rPr>
                <w:rFonts w:ascii="Times New Roman" w:hAnsi="Times New Roman" w:cs="Times New Roman"/>
                <w:lang w:val="uk-UA"/>
              </w:rPr>
              <w:t>≥</w:t>
            </w:r>
            <w:r>
              <w:rPr>
                <w:lang w:val="uk-UA"/>
              </w:rPr>
              <w:t xml:space="preserve"> 2,5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6EE2EED6" w14:textId="77777777" w:rsidR="00240F26" w:rsidRDefault="00240F26">
            <w:pPr>
              <w:pStyle w:val="a7"/>
              <w:jc w:val="center"/>
              <w:rPr>
                <w:lang w:val="uk-UA"/>
              </w:rPr>
            </w:pPr>
          </w:p>
        </w:tc>
      </w:tr>
      <w:tr w:rsidR="00240F26" w14:paraId="626B34BD"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5535D50A" w14:textId="77777777" w:rsidR="00240F26" w:rsidRDefault="00240F26">
            <w:pPr>
              <w:pStyle w:val="a7"/>
              <w:jc w:val="center"/>
              <w:rPr>
                <w:lang w:val="ru-RU"/>
              </w:rPr>
            </w:pPr>
            <w:r>
              <w:t>23.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3AC2CB" w14:textId="77777777" w:rsidR="00240F26" w:rsidRDefault="00240F26">
            <w:pPr>
              <w:pStyle w:val="a7"/>
              <w:rPr>
                <w:lang w:val="uk-UA"/>
              </w:rPr>
            </w:pPr>
            <w:r>
              <w:t>HVL</w:t>
            </w:r>
            <w:r>
              <w:rPr>
                <w:lang w:val="ru-RU"/>
              </w:rPr>
              <w:t xml:space="preserve"> (шар половинного </w:t>
            </w:r>
            <w:r>
              <w:rPr>
                <w:lang w:val="uk-UA"/>
              </w:rPr>
              <w:t>п</w:t>
            </w:r>
            <w:r>
              <w:rPr>
                <w:lang w:val="ru-RU"/>
              </w:rPr>
              <w:t>ослаблення)</w:t>
            </w:r>
            <w:r>
              <w:rPr>
                <w:lang w:val="uk-UA"/>
              </w:rPr>
              <w:t>: еквівалент по ослабленню при 70 КВП: &gt; 2,5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224F9747" w14:textId="77777777" w:rsidR="00240F26" w:rsidRDefault="00240F26">
            <w:pPr>
              <w:pStyle w:val="a7"/>
              <w:jc w:val="center"/>
              <w:rPr>
                <w:lang w:val="uk-UA"/>
              </w:rPr>
            </w:pPr>
          </w:p>
        </w:tc>
      </w:tr>
      <w:tr w:rsidR="00240F26" w14:paraId="58EDDF35"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45D32E78" w14:textId="77777777" w:rsidR="00240F26" w:rsidRDefault="00240F26">
            <w:pPr>
              <w:pStyle w:val="a7"/>
              <w:jc w:val="center"/>
              <w:rPr>
                <w:lang w:val="ru-RU"/>
              </w:rPr>
            </w:pPr>
            <w:r>
              <w:t>24.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1AA9C71" w14:textId="77777777" w:rsidR="00240F26" w:rsidRDefault="00240F26">
            <w:pPr>
              <w:pStyle w:val="a7"/>
              <w:rPr>
                <w:lang w:val="uk-UA"/>
              </w:rPr>
            </w:pPr>
            <w:r>
              <w:rPr>
                <w:lang w:val="uk-UA"/>
              </w:rPr>
              <w:t>І</w:t>
            </w:r>
            <w:r>
              <w:t>золяція трансформатора</w:t>
            </w:r>
            <w:r>
              <w:rPr>
                <w:lang w:val="uk-UA"/>
              </w:rPr>
              <w:t>: масляна ванна</w:t>
            </w:r>
          </w:p>
        </w:tc>
        <w:tc>
          <w:tcPr>
            <w:tcW w:w="1978" w:type="dxa"/>
            <w:gridSpan w:val="2"/>
            <w:tcBorders>
              <w:top w:val="single" w:sz="4" w:space="0" w:color="000000"/>
              <w:left w:val="single" w:sz="4" w:space="0" w:color="000000"/>
              <w:bottom w:val="single" w:sz="4" w:space="0" w:color="000000"/>
              <w:right w:val="single" w:sz="4" w:space="0" w:color="000000"/>
            </w:tcBorders>
          </w:tcPr>
          <w:p w14:paraId="194075A4" w14:textId="77777777" w:rsidR="00240F26" w:rsidRDefault="00240F26">
            <w:pPr>
              <w:pStyle w:val="a7"/>
              <w:jc w:val="center"/>
              <w:rPr>
                <w:lang w:val="uk-UA"/>
              </w:rPr>
            </w:pPr>
          </w:p>
        </w:tc>
      </w:tr>
      <w:tr w:rsidR="00240F26" w14:paraId="3ED63926" w14:textId="77777777" w:rsidTr="00240F26">
        <w:trPr>
          <w:trHeight w:val="323"/>
        </w:trPr>
        <w:tc>
          <w:tcPr>
            <w:tcW w:w="925" w:type="dxa"/>
            <w:tcBorders>
              <w:top w:val="single" w:sz="4" w:space="0" w:color="000000"/>
              <w:left w:val="single" w:sz="4" w:space="0" w:color="000000"/>
              <w:bottom w:val="single" w:sz="4" w:space="0" w:color="000000"/>
              <w:right w:val="single" w:sz="4" w:space="0" w:color="000000"/>
            </w:tcBorders>
            <w:hideMark/>
          </w:tcPr>
          <w:p w14:paraId="3898CACC" w14:textId="77777777" w:rsidR="00240F26" w:rsidRDefault="00240F26">
            <w:pPr>
              <w:pStyle w:val="a7"/>
              <w:jc w:val="center"/>
              <w:rPr>
                <w:lang w:val="ru-RU"/>
              </w:rPr>
            </w:pPr>
            <w:r>
              <w:t>25.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8A8C614" w14:textId="77777777" w:rsidR="00240F26" w:rsidRDefault="00240F26">
            <w:pPr>
              <w:pStyle w:val="a7"/>
              <w:rPr>
                <w:lang w:val="uk-UA"/>
              </w:rPr>
            </w:pPr>
            <w:r>
              <w:rPr>
                <w:lang w:val="ru-RU"/>
              </w:rPr>
              <w:t>Кут мішені і опорна вісь</w:t>
            </w:r>
            <w:r>
              <w:rPr>
                <w:lang w:val="uk-UA"/>
              </w:rPr>
              <w:t xml:space="preserve"> 12,5°</w:t>
            </w:r>
          </w:p>
        </w:tc>
        <w:tc>
          <w:tcPr>
            <w:tcW w:w="1978" w:type="dxa"/>
            <w:gridSpan w:val="2"/>
            <w:tcBorders>
              <w:top w:val="single" w:sz="4" w:space="0" w:color="000000"/>
              <w:left w:val="single" w:sz="4" w:space="0" w:color="000000"/>
              <w:bottom w:val="single" w:sz="4" w:space="0" w:color="000000"/>
              <w:right w:val="single" w:sz="4" w:space="0" w:color="000000"/>
            </w:tcBorders>
          </w:tcPr>
          <w:p w14:paraId="5DC3E287" w14:textId="77777777" w:rsidR="00240F26" w:rsidRDefault="00240F26">
            <w:pPr>
              <w:pStyle w:val="a7"/>
              <w:jc w:val="center"/>
              <w:rPr>
                <w:lang w:val="uk-UA"/>
              </w:rPr>
            </w:pPr>
          </w:p>
        </w:tc>
      </w:tr>
      <w:tr w:rsidR="00240F26" w14:paraId="2360C4C3" w14:textId="77777777" w:rsidTr="00240F26">
        <w:trPr>
          <w:trHeight w:val="183"/>
        </w:trPr>
        <w:tc>
          <w:tcPr>
            <w:tcW w:w="925" w:type="dxa"/>
            <w:tcBorders>
              <w:top w:val="single" w:sz="4" w:space="0" w:color="000000"/>
              <w:left w:val="single" w:sz="4" w:space="0" w:color="000000"/>
              <w:bottom w:val="single" w:sz="4" w:space="0" w:color="000000"/>
              <w:right w:val="single" w:sz="4" w:space="0" w:color="000000"/>
            </w:tcBorders>
            <w:hideMark/>
          </w:tcPr>
          <w:p w14:paraId="3B5B340E" w14:textId="77777777" w:rsidR="00240F26" w:rsidRDefault="00240F26">
            <w:pPr>
              <w:pStyle w:val="a7"/>
              <w:jc w:val="center"/>
              <w:rPr>
                <w:lang w:val="ru-RU"/>
              </w:rPr>
            </w:pPr>
            <w:r>
              <w:t>26.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34E8E157" w14:textId="77777777" w:rsidR="00240F26" w:rsidRDefault="00240F26">
            <w:pPr>
              <w:pStyle w:val="a7"/>
              <w:rPr>
                <w:lang w:val="uk-UA"/>
              </w:rPr>
            </w:pPr>
            <w:r>
              <w:rPr>
                <w:lang w:val="uk-UA"/>
              </w:rPr>
              <w:t>Конвекційне охолодження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6519A1CB" w14:textId="77777777" w:rsidR="00240F26" w:rsidRDefault="00240F26">
            <w:pPr>
              <w:pStyle w:val="a7"/>
              <w:jc w:val="center"/>
              <w:rPr>
                <w:lang w:val="uk-UA"/>
              </w:rPr>
            </w:pPr>
          </w:p>
        </w:tc>
      </w:tr>
      <w:tr w:rsidR="00240F26" w14:paraId="5E95EADC" w14:textId="77777777" w:rsidTr="00240F26">
        <w:trPr>
          <w:trHeight w:val="342"/>
        </w:trPr>
        <w:tc>
          <w:tcPr>
            <w:tcW w:w="925" w:type="dxa"/>
            <w:tcBorders>
              <w:top w:val="single" w:sz="4" w:space="0" w:color="000000"/>
              <w:left w:val="single" w:sz="4" w:space="0" w:color="000000"/>
              <w:bottom w:val="single" w:sz="4" w:space="0" w:color="000000"/>
              <w:right w:val="single" w:sz="4" w:space="0" w:color="000000"/>
            </w:tcBorders>
            <w:hideMark/>
          </w:tcPr>
          <w:p w14:paraId="5269226A" w14:textId="77777777" w:rsidR="00240F26" w:rsidRDefault="00240F26">
            <w:pPr>
              <w:pStyle w:val="a7"/>
              <w:jc w:val="center"/>
              <w:rPr>
                <w:lang w:val="ru-RU"/>
              </w:rPr>
            </w:pPr>
            <w:r>
              <w:t>27.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65A117A" w14:textId="77777777" w:rsidR="00240F26" w:rsidRDefault="00240F26">
            <w:pPr>
              <w:pStyle w:val="a7"/>
              <w:rPr>
                <w:lang w:val="uk-UA"/>
              </w:rPr>
            </w:pPr>
            <w:r>
              <w:rPr>
                <w:lang w:val="ru-RU"/>
              </w:rPr>
              <w:t>Макс. теплоємність головки рентгенівської трубки</w:t>
            </w:r>
            <w:r>
              <w:rPr>
                <w:lang w:val="uk-UA"/>
              </w:rPr>
              <w:t xml:space="preserve"> </w:t>
            </w:r>
            <w:r>
              <w:rPr>
                <w:color w:val="3C4146"/>
                <w:sz w:val="20"/>
                <w:lang w:val="ru-RU"/>
              </w:rPr>
              <w:t>310 кДж</w:t>
            </w:r>
          </w:p>
        </w:tc>
        <w:tc>
          <w:tcPr>
            <w:tcW w:w="1978" w:type="dxa"/>
            <w:gridSpan w:val="2"/>
            <w:tcBorders>
              <w:top w:val="single" w:sz="4" w:space="0" w:color="000000"/>
              <w:left w:val="single" w:sz="4" w:space="0" w:color="000000"/>
              <w:bottom w:val="single" w:sz="4" w:space="0" w:color="000000"/>
              <w:right w:val="single" w:sz="4" w:space="0" w:color="000000"/>
            </w:tcBorders>
          </w:tcPr>
          <w:p w14:paraId="685D4E68" w14:textId="77777777" w:rsidR="00240F26" w:rsidRDefault="00240F26">
            <w:pPr>
              <w:pStyle w:val="a7"/>
              <w:jc w:val="center"/>
              <w:rPr>
                <w:lang w:val="uk-UA"/>
              </w:rPr>
            </w:pPr>
          </w:p>
        </w:tc>
      </w:tr>
      <w:tr w:rsidR="00240F26" w14:paraId="64BFBCE5" w14:textId="77777777" w:rsidTr="00240F26">
        <w:trPr>
          <w:trHeight w:val="277"/>
        </w:trPr>
        <w:tc>
          <w:tcPr>
            <w:tcW w:w="925" w:type="dxa"/>
            <w:tcBorders>
              <w:top w:val="single" w:sz="4" w:space="0" w:color="000000"/>
              <w:left w:val="single" w:sz="4" w:space="0" w:color="000000"/>
              <w:bottom w:val="single" w:sz="4" w:space="0" w:color="000000"/>
              <w:right w:val="single" w:sz="4" w:space="0" w:color="000000"/>
            </w:tcBorders>
            <w:hideMark/>
          </w:tcPr>
          <w:p w14:paraId="385FD629" w14:textId="77777777" w:rsidR="00240F26" w:rsidRDefault="00240F26">
            <w:pPr>
              <w:pStyle w:val="a7"/>
              <w:jc w:val="center"/>
              <w:rPr>
                <w:lang w:val="ru-RU"/>
              </w:rPr>
            </w:pPr>
            <w:r>
              <w:t>28.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FA7AD5F" w14:textId="77777777" w:rsidR="00240F26" w:rsidRDefault="00240F26">
            <w:pPr>
              <w:pStyle w:val="a7"/>
              <w:rPr>
                <w:lang w:val="uk-UA"/>
              </w:rPr>
            </w:pPr>
            <w:r>
              <w:rPr>
                <w:lang w:val="uk-UA"/>
              </w:rPr>
              <w:t xml:space="preserve">Рентгенівська трубка Canon </w:t>
            </w:r>
          </w:p>
        </w:tc>
        <w:tc>
          <w:tcPr>
            <w:tcW w:w="1978" w:type="dxa"/>
            <w:gridSpan w:val="2"/>
            <w:tcBorders>
              <w:top w:val="single" w:sz="4" w:space="0" w:color="000000"/>
              <w:left w:val="single" w:sz="4" w:space="0" w:color="000000"/>
              <w:bottom w:val="single" w:sz="4" w:space="0" w:color="000000"/>
              <w:right w:val="single" w:sz="4" w:space="0" w:color="000000"/>
            </w:tcBorders>
          </w:tcPr>
          <w:p w14:paraId="6EB3047A" w14:textId="77777777" w:rsidR="00240F26" w:rsidRDefault="00240F26">
            <w:pPr>
              <w:pStyle w:val="a7"/>
              <w:jc w:val="center"/>
              <w:rPr>
                <w:lang w:val="uk-UA"/>
              </w:rPr>
            </w:pPr>
          </w:p>
        </w:tc>
      </w:tr>
      <w:tr w:rsidR="00240F26" w14:paraId="0A9B5705" w14:textId="77777777" w:rsidTr="00240F26">
        <w:trPr>
          <w:trHeight w:val="318"/>
        </w:trPr>
        <w:tc>
          <w:tcPr>
            <w:tcW w:w="925" w:type="dxa"/>
            <w:tcBorders>
              <w:top w:val="single" w:sz="4" w:space="0" w:color="000000"/>
              <w:left w:val="single" w:sz="4" w:space="0" w:color="000000"/>
              <w:bottom w:val="single" w:sz="4" w:space="0" w:color="000000"/>
              <w:right w:val="single" w:sz="4" w:space="0" w:color="000000"/>
            </w:tcBorders>
            <w:hideMark/>
          </w:tcPr>
          <w:p w14:paraId="2ABE91B5" w14:textId="77777777" w:rsidR="00240F26" w:rsidRDefault="00240F26">
            <w:pPr>
              <w:pStyle w:val="a7"/>
              <w:jc w:val="center"/>
              <w:rPr>
                <w:lang w:val="ru-RU"/>
              </w:rPr>
            </w:pPr>
            <w:r>
              <w:t>29.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E89189" w14:textId="77777777" w:rsidR="00240F26" w:rsidRDefault="00240F26">
            <w:pPr>
              <w:pStyle w:val="a7"/>
              <w:rPr>
                <w:lang w:val="uk-UA"/>
              </w:rPr>
            </w:pPr>
            <w:r>
              <w:rPr>
                <w:lang w:val="uk-UA"/>
              </w:rPr>
              <w:t>Розмір фокусної плями 0,5 мм</w:t>
            </w:r>
          </w:p>
        </w:tc>
        <w:tc>
          <w:tcPr>
            <w:tcW w:w="1978" w:type="dxa"/>
            <w:gridSpan w:val="2"/>
            <w:tcBorders>
              <w:top w:val="single" w:sz="4" w:space="0" w:color="000000"/>
              <w:left w:val="single" w:sz="4" w:space="0" w:color="000000"/>
              <w:bottom w:val="single" w:sz="4" w:space="0" w:color="000000"/>
              <w:right w:val="single" w:sz="4" w:space="0" w:color="000000"/>
            </w:tcBorders>
          </w:tcPr>
          <w:p w14:paraId="54242B3B" w14:textId="77777777" w:rsidR="00240F26" w:rsidRDefault="00240F26">
            <w:pPr>
              <w:rPr>
                <w:lang w:val="ru-RU"/>
              </w:rPr>
            </w:pPr>
          </w:p>
        </w:tc>
      </w:tr>
      <w:tr w:rsidR="00240F26" w14:paraId="56B8B90E" w14:textId="77777777" w:rsidTr="00240F26">
        <w:trPr>
          <w:trHeight w:val="229"/>
        </w:trPr>
        <w:tc>
          <w:tcPr>
            <w:tcW w:w="925" w:type="dxa"/>
            <w:tcBorders>
              <w:top w:val="single" w:sz="4" w:space="0" w:color="000000"/>
              <w:left w:val="single" w:sz="4" w:space="0" w:color="000000"/>
              <w:bottom w:val="single" w:sz="4" w:space="0" w:color="000000"/>
              <w:right w:val="single" w:sz="4" w:space="0" w:color="000000"/>
            </w:tcBorders>
            <w:hideMark/>
          </w:tcPr>
          <w:p w14:paraId="04661377" w14:textId="77777777" w:rsidR="00240F26" w:rsidRDefault="00240F26">
            <w:pPr>
              <w:pStyle w:val="a7"/>
              <w:jc w:val="center"/>
            </w:pPr>
            <w:r>
              <w:t>30.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057BFE" w14:textId="77777777" w:rsidR="00240F26" w:rsidRDefault="00240F26">
            <w:pPr>
              <w:pStyle w:val="a7"/>
              <w:rPr>
                <w:lang w:val="uk-UA"/>
              </w:rPr>
            </w:pPr>
            <w:r>
              <w:rPr>
                <w:lang w:val="uk-UA"/>
              </w:rPr>
              <w:t>Власна фільтрація: еквівалент по ослабленню не менше 1,0 мм</w:t>
            </w:r>
          </w:p>
        </w:tc>
        <w:tc>
          <w:tcPr>
            <w:tcW w:w="1978" w:type="dxa"/>
            <w:gridSpan w:val="2"/>
            <w:tcBorders>
              <w:top w:val="single" w:sz="4" w:space="0" w:color="000000"/>
              <w:left w:val="single" w:sz="4" w:space="0" w:color="000000"/>
              <w:bottom w:val="single" w:sz="4" w:space="0" w:color="000000"/>
              <w:right w:val="single" w:sz="4" w:space="0" w:color="000000"/>
            </w:tcBorders>
          </w:tcPr>
          <w:p w14:paraId="7C72AF37" w14:textId="77777777" w:rsidR="00240F26" w:rsidRDefault="00240F26">
            <w:pPr>
              <w:rPr>
                <w:lang w:val="ru-RU"/>
              </w:rPr>
            </w:pPr>
          </w:p>
        </w:tc>
      </w:tr>
      <w:tr w:rsidR="00240F26" w14:paraId="1BBE6A75"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07A03378" w14:textId="77777777" w:rsidR="00240F26" w:rsidRDefault="00240F26">
            <w:pPr>
              <w:pStyle w:val="a7"/>
              <w:jc w:val="center"/>
            </w:pPr>
            <w:r>
              <w:t>31.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7E32CDB" w14:textId="77777777" w:rsidR="00240F26" w:rsidRDefault="00240F26">
            <w:pPr>
              <w:pStyle w:val="a7"/>
              <w:rPr>
                <w:lang w:val="uk-UA"/>
              </w:rPr>
            </w:pPr>
            <w:r>
              <w:rPr>
                <w:lang w:val="uk-UA"/>
              </w:rPr>
              <w:t>Кут нахилу аноду 12,5°</w:t>
            </w:r>
          </w:p>
        </w:tc>
        <w:tc>
          <w:tcPr>
            <w:tcW w:w="1978" w:type="dxa"/>
            <w:gridSpan w:val="2"/>
            <w:tcBorders>
              <w:top w:val="single" w:sz="4" w:space="0" w:color="000000"/>
              <w:left w:val="single" w:sz="4" w:space="0" w:color="000000"/>
              <w:bottom w:val="single" w:sz="4" w:space="0" w:color="000000"/>
              <w:right w:val="single" w:sz="4" w:space="0" w:color="000000"/>
            </w:tcBorders>
          </w:tcPr>
          <w:p w14:paraId="513C921E" w14:textId="77777777" w:rsidR="00240F26" w:rsidRDefault="00240F26">
            <w:pPr>
              <w:pStyle w:val="a7"/>
              <w:jc w:val="center"/>
              <w:rPr>
                <w:lang w:val="uk-UA"/>
              </w:rPr>
            </w:pPr>
          </w:p>
        </w:tc>
      </w:tr>
      <w:tr w:rsidR="00240F26" w14:paraId="79539D01"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7306D102" w14:textId="77777777" w:rsidR="00240F26" w:rsidRDefault="00240F26">
            <w:pPr>
              <w:pStyle w:val="a7"/>
              <w:jc w:val="center"/>
              <w:rPr>
                <w:lang w:val="ru-RU"/>
              </w:rPr>
            </w:pPr>
            <w:r>
              <w:lastRenderedPageBreak/>
              <w:t>32.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78D3701" w14:textId="77777777" w:rsidR="00240F26" w:rsidRDefault="00240F26">
            <w:pPr>
              <w:pStyle w:val="a7"/>
              <w:rPr>
                <w:lang w:val="uk-UA"/>
              </w:rPr>
            </w:pPr>
            <w:r>
              <w:rPr>
                <w:lang w:val="uk-UA"/>
              </w:rPr>
              <w:t>Матеріал аноду вольфрам</w:t>
            </w:r>
          </w:p>
        </w:tc>
        <w:tc>
          <w:tcPr>
            <w:tcW w:w="1978" w:type="dxa"/>
            <w:gridSpan w:val="2"/>
            <w:tcBorders>
              <w:top w:val="single" w:sz="4" w:space="0" w:color="000000"/>
              <w:left w:val="single" w:sz="4" w:space="0" w:color="000000"/>
              <w:bottom w:val="single" w:sz="4" w:space="0" w:color="000000"/>
              <w:right w:val="single" w:sz="4" w:space="0" w:color="000000"/>
            </w:tcBorders>
          </w:tcPr>
          <w:p w14:paraId="2F84162E" w14:textId="77777777" w:rsidR="00240F26" w:rsidRDefault="00240F26">
            <w:pPr>
              <w:pStyle w:val="a7"/>
              <w:jc w:val="center"/>
              <w:rPr>
                <w:lang w:val="uk-UA"/>
              </w:rPr>
            </w:pPr>
          </w:p>
        </w:tc>
      </w:tr>
      <w:tr w:rsidR="00240F26" w14:paraId="7672345A" w14:textId="77777777" w:rsidTr="00240F26">
        <w:trPr>
          <w:trHeight w:val="330"/>
        </w:trPr>
        <w:tc>
          <w:tcPr>
            <w:tcW w:w="925" w:type="dxa"/>
            <w:tcBorders>
              <w:top w:val="single" w:sz="4" w:space="0" w:color="000000"/>
              <w:left w:val="single" w:sz="4" w:space="0" w:color="000000"/>
              <w:bottom w:val="single" w:sz="4" w:space="0" w:color="000000"/>
              <w:right w:val="single" w:sz="4" w:space="0" w:color="000000"/>
            </w:tcBorders>
            <w:hideMark/>
          </w:tcPr>
          <w:p w14:paraId="17BB1558" w14:textId="77777777" w:rsidR="00240F26" w:rsidRDefault="00240F26">
            <w:pPr>
              <w:pStyle w:val="a7"/>
              <w:jc w:val="center"/>
              <w:rPr>
                <w:lang w:val="uk-UA"/>
              </w:rPr>
            </w:pPr>
            <w:r>
              <w:rPr>
                <w:lang w:val="uk-UA"/>
              </w:rPr>
              <w:t>33.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2E8CAF" w14:textId="77777777" w:rsidR="00240F26" w:rsidRDefault="00240F26">
            <w:pPr>
              <w:pStyle w:val="a7"/>
              <w:rPr>
                <w:lang w:val="uk-UA"/>
              </w:rPr>
            </w:pPr>
            <w:r>
              <w:rPr>
                <w:lang w:val="uk-UA"/>
              </w:rPr>
              <w:t>Розрахункова максимальна напруга 70 кВп</w:t>
            </w:r>
          </w:p>
        </w:tc>
        <w:tc>
          <w:tcPr>
            <w:tcW w:w="1978" w:type="dxa"/>
            <w:gridSpan w:val="2"/>
            <w:tcBorders>
              <w:top w:val="single" w:sz="4" w:space="0" w:color="000000"/>
              <w:left w:val="single" w:sz="4" w:space="0" w:color="000000"/>
              <w:bottom w:val="single" w:sz="4" w:space="0" w:color="000000"/>
              <w:right w:val="single" w:sz="4" w:space="0" w:color="000000"/>
            </w:tcBorders>
          </w:tcPr>
          <w:p w14:paraId="37D80CDC" w14:textId="77777777" w:rsidR="00240F26" w:rsidRDefault="00240F26">
            <w:pPr>
              <w:pStyle w:val="a7"/>
              <w:jc w:val="center"/>
              <w:rPr>
                <w:lang w:val="uk-UA"/>
              </w:rPr>
            </w:pPr>
          </w:p>
        </w:tc>
      </w:tr>
      <w:tr w:rsidR="00240F26" w14:paraId="49ABFC4D" w14:textId="77777777" w:rsidTr="00240F26">
        <w:trPr>
          <w:trHeight w:val="333"/>
        </w:trPr>
        <w:tc>
          <w:tcPr>
            <w:tcW w:w="925" w:type="dxa"/>
            <w:tcBorders>
              <w:top w:val="single" w:sz="4" w:space="0" w:color="000000"/>
              <w:left w:val="single" w:sz="4" w:space="0" w:color="000000"/>
              <w:bottom w:val="single" w:sz="4" w:space="0" w:color="000000"/>
              <w:right w:val="single" w:sz="4" w:space="0" w:color="000000"/>
            </w:tcBorders>
            <w:hideMark/>
          </w:tcPr>
          <w:p w14:paraId="164F5822" w14:textId="77777777" w:rsidR="00240F26" w:rsidRDefault="00240F26">
            <w:pPr>
              <w:pStyle w:val="a7"/>
              <w:jc w:val="center"/>
              <w:rPr>
                <w:lang w:val="uk-UA"/>
              </w:rPr>
            </w:pPr>
            <w:r>
              <w:rPr>
                <w:lang w:val="uk-UA"/>
              </w:rPr>
              <w:t>34.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CF4D881" w14:textId="77777777" w:rsidR="00240F26" w:rsidRDefault="00240F26">
            <w:pPr>
              <w:pStyle w:val="a7"/>
              <w:rPr>
                <w:lang w:val="uk-UA"/>
              </w:rPr>
            </w:pPr>
            <w:r>
              <w:rPr>
                <w:lang w:val="uk-UA"/>
              </w:rPr>
              <w:t>Максимальний струм катоду 3 A</w:t>
            </w:r>
          </w:p>
        </w:tc>
        <w:tc>
          <w:tcPr>
            <w:tcW w:w="1978" w:type="dxa"/>
            <w:gridSpan w:val="2"/>
            <w:tcBorders>
              <w:top w:val="single" w:sz="4" w:space="0" w:color="000000"/>
              <w:left w:val="single" w:sz="4" w:space="0" w:color="000000"/>
              <w:bottom w:val="single" w:sz="4" w:space="0" w:color="000000"/>
              <w:right w:val="single" w:sz="4" w:space="0" w:color="000000"/>
            </w:tcBorders>
          </w:tcPr>
          <w:p w14:paraId="5822C9FE" w14:textId="77777777" w:rsidR="00240F26" w:rsidRDefault="00240F26">
            <w:pPr>
              <w:pStyle w:val="a7"/>
              <w:jc w:val="center"/>
              <w:rPr>
                <w:lang w:val="uk-UA"/>
              </w:rPr>
            </w:pPr>
          </w:p>
        </w:tc>
      </w:tr>
      <w:tr w:rsidR="00240F26" w14:paraId="2B9B4152" w14:textId="77777777" w:rsidTr="00240F26">
        <w:trPr>
          <w:trHeight w:val="285"/>
        </w:trPr>
        <w:tc>
          <w:tcPr>
            <w:tcW w:w="925" w:type="dxa"/>
            <w:tcBorders>
              <w:top w:val="single" w:sz="4" w:space="0" w:color="000000"/>
              <w:left w:val="single" w:sz="4" w:space="0" w:color="000000"/>
              <w:bottom w:val="single" w:sz="4" w:space="0" w:color="000000"/>
              <w:right w:val="single" w:sz="4" w:space="0" w:color="000000"/>
            </w:tcBorders>
            <w:hideMark/>
          </w:tcPr>
          <w:p w14:paraId="65FAE672" w14:textId="77777777" w:rsidR="00240F26" w:rsidRDefault="00240F26">
            <w:pPr>
              <w:pStyle w:val="a7"/>
              <w:jc w:val="center"/>
              <w:rPr>
                <w:lang w:val="uk-UA"/>
              </w:rPr>
            </w:pPr>
            <w:r>
              <w:rPr>
                <w:lang w:val="uk-UA"/>
              </w:rPr>
              <w:t>35.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5678066" w14:textId="77777777" w:rsidR="00240F26" w:rsidRDefault="00240F26">
            <w:pPr>
              <w:pStyle w:val="a7"/>
              <w:rPr>
                <w:lang w:val="uk-UA"/>
              </w:rPr>
            </w:pPr>
            <w:r>
              <w:rPr>
                <w:lang w:val="uk-UA"/>
              </w:rPr>
              <w:t>Максимальна напруга катоду 3,6 В</w:t>
            </w:r>
          </w:p>
        </w:tc>
        <w:tc>
          <w:tcPr>
            <w:tcW w:w="1978" w:type="dxa"/>
            <w:gridSpan w:val="2"/>
            <w:tcBorders>
              <w:top w:val="single" w:sz="4" w:space="0" w:color="000000"/>
              <w:left w:val="single" w:sz="4" w:space="0" w:color="000000"/>
              <w:bottom w:val="single" w:sz="4" w:space="0" w:color="000000"/>
              <w:right w:val="single" w:sz="4" w:space="0" w:color="000000"/>
            </w:tcBorders>
          </w:tcPr>
          <w:p w14:paraId="4EB5B2DA" w14:textId="77777777" w:rsidR="00240F26" w:rsidRDefault="00240F26">
            <w:pPr>
              <w:pStyle w:val="a7"/>
              <w:jc w:val="center"/>
              <w:rPr>
                <w:lang w:val="uk-UA"/>
              </w:rPr>
            </w:pPr>
          </w:p>
        </w:tc>
      </w:tr>
      <w:tr w:rsidR="00240F26" w14:paraId="38E279F4" w14:textId="77777777" w:rsidTr="00240F26">
        <w:trPr>
          <w:trHeight w:val="288"/>
        </w:trPr>
        <w:tc>
          <w:tcPr>
            <w:tcW w:w="925" w:type="dxa"/>
            <w:tcBorders>
              <w:top w:val="single" w:sz="4" w:space="0" w:color="000000"/>
              <w:left w:val="single" w:sz="4" w:space="0" w:color="000000"/>
              <w:bottom w:val="single" w:sz="4" w:space="0" w:color="000000"/>
              <w:right w:val="single" w:sz="4" w:space="0" w:color="000000"/>
            </w:tcBorders>
            <w:hideMark/>
          </w:tcPr>
          <w:p w14:paraId="7E259E62" w14:textId="77777777" w:rsidR="00240F26" w:rsidRDefault="00240F26">
            <w:pPr>
              <w:pStyle w:val="a7"/>
              <w:jc w:val="center"/>
              <w:rPr>
                <w:lang w:val="uk-UA"/>
              </w:rPr>
            </w:pPr>
            <w:r>
              <w:rPr>
                <w:lang w:val="uk-UA"/>
              </w:rPr>
              <w:t>36.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43A0D44" w14:textId="77777777" w:rsidR="00240F26" w:rsidRDefault="00240F26">
            <w:pPr>
              <w:pStyle w:val="a7"/>
              <w:rPr>
                <w:lang w:val="uk-UA"/>
              </w:rPr>
            </w:pPr>
            <w:r>
              <w:rPr>
                <w:lang w:val="uk-UA"/>
              </w:rPr>
              <w:t>Теплоємність аноду 13 кДж</w:t>
            </w:r>
          </w:p>
        </w:tc>
        <w:tc>
          <w:tcPr>
            <w:tcW w:w="1978" w:type="dxa"/>
            <w:gridSpan w:val="2"/>
            <w:tcBorders>
              <w:top w:val="single" w:sz="4" w:space="0" w:color="000000"/>
              <w:left w:val="single" w:sz="4" w:space="0" w:color="000000"/>
              <w:bottom w:val="single" w:sz="4" w:space="0" w:color="000000"/>
              <w:right w:val="single" w:sz="4" w:space="0" w:color="000000"/>
            </w:tcBorders>
          </w:tcPr>
          <w:p w14:paraId="421BA053" w14:textId="77777777" w:rsidR="00240F26" w:rsidRDefault="00240F26">
            <w:pPr>
              <w:pStyle w:val="a7"/>
              <w:jc w:val="center"/>
              <w:rPr>
                <w:lang w:val="uk-UA"/>
              </w:rPr>
            </w:pPr>
          </w:p>
        </w:tc>
      </w:tr>
      <w:tr w:rsidR="00240F26" w14:paraId="3C653ABD" w14:textId="77777777" w:rsidTr="00240F26">
        <w:trPr>
          <w:trHeight w:val="265"/>
        </w:trPr>
        <w:tc>
          <w:tcPr>
            <w:tcW w:w="925" w:type="dxa"/>
            <w:tcBorders>
              <w:top w:val="single" w:sz="4" w:space="0" w:color="000000"/>
              <w:left w:val="single" w:sz="4" w:space="0" w:color="000000"/>
              <w:bottom w:val="single" w:sz="4" w:space="0" w:color="000000"/>
              <w:right w:val="single" w:sz="4" w:space="0" w:color="000000"/>
            </w:tcBorders>
            <w:hideMark/>
          </w:tcPr>
          <w:p w14:paraId="636D4B66" w14:textId="77777777" w:rsidR="00240F26" w:rsidRDefault="00240F26">
            <w:pPr>
              <w:pStyle w:val="a7"/>
              <w:jc w:val="center"/>
              <w:rPr>
                <w:lang w:val="uk-UA"/>
              </w:rPr>
            </w:pPr>
            <w:r>
              <w:rPr>
                <w:lang w:val="uk-UA"/>
              </w:rPr>
              <w:t>37.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2F26603" w14:textId="77777777" w:rsidR="00240F26" w:rsidRDefault="00240F26">
            <w:pPr>
              <w:pStyle w:val="a7"/>
              <w:rPr>
                <w:lang w:val="ru-RU"/>
              </w:rPr>
            </w:pPr>
            <w:r>
              <w:rPr>
                <w:lang w:val="ru-RU"/>
              </w:rPr>
              <w:t>Теплоємність анод</w:t>
            </w:r>
            <w:r>
              <w:rPr>
                <w:lang w:val="uk-UA"/>
              </w:rPr>
              <w:t>у</w:t>
            </w:r>
            <w:r>
              <w:rPr>
                <w:lang w:val="ru-RU"/>
              </w:rPr>
              <w:t xml:space="preserve"> при безперервній роботі</w:t>
            </w:r>
          </w:p>
        </w:tc>
        <w:tc>
          <w:tcPr>
            <w:tcW w:w="1978" w:type="dxa"/>
            <w:gridSpan w:val="2"/>
            <w:tcBorders>
              <w:top w:val="single" w:sz="4" w:space="0" w:color="000000"/>
              <w:left w:val="single" w:sz="4" w:space="0" w:color="000000"/>
              <w:bottom w:val="single" w:sz="4" w:space="0" w:color="000000"/>
              <w:right w:val="single" w:sz="4" w:space="0" w:color="000000"/>
            </w:tcBorders>
          </w:tcPr>
          <w:p w14:paraId="584078C0" w14:textId="77777777" w:rsidR="00240F26" w:rsidRDefault="00240F26">
            <w:pPr>
              <w:pStyle w:val="a7"/>
              <w:jc w:val="center"/>
              <w:rPr>
                <w:lang w:val="uk-UA"/>
              </w:rPr>
            </w:pPr>
          </w:p>
        </w:tc>
      </w:tr>
      <w:tr w:rsidR="00240F26" w14:paraId="2517C7A0"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128B2819" w14:textId="77777777" w:rsidR="00240F26" w:rsidRDefault="00240F26">
            <w:pPr>
              <w:pStyle w:val="a7"/>
              <w:jc w:val="center"/>
              <w:rPr>
                <w:lang w:val="uk-UA"/>
              </w:rPr>
            </w:pPr>
            <w:r>
              <w:rPr>
                <w:lang w:val="uk-UA"/>
              </w:rPr>
              <w:t>38.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8E0CD6" w14:textId="77777777" w:rsidR="00240F26" w:rsidRDefault="00240F26">
            <w:pPr>
              <w:pStyle w:val="a7"/>
              <w:rPr>
                <w:lang w:val="ru-RU"/>
              </w:rPr>
            </w:pPr>
            <w:r>
              <w:rPr>
                <w:lang w:val="ru-RU"/>
              </w:rPr>
              <w:t>Для регулювання положення пацієнта використовуються 2 лазерних променя, відповідних сагітальній лінії і франкфуртськ</w:t>
            </w:r>
            <w:r>
              <w:rPr>
                <w:lang w:val="uk-UA"/>
              </w:rPr>
              <w:t>ій</w:t>
            </w:r>
            <w:r>
              <w:rPr>
                <w:lang w:val="ru-RU"/>
              </w:rPr>
              <w:t xml:space="preserve"> горизонталі</w:t>
            </w:r>
          </w:p>
        </w:tc>
        <w:tc>
          <w:tcPr>
            <w:tcW w:w="1978" w:type="dxa"/>
            <w:gridSpan w:val="2"/>
            <w:tcBorders>
              <w:top w:val="single" w:sz="4" w:space="0" w:color="000000"/>
              <w:left w:val="single" w:sz="4" w:space="0" w:color="000000"/>
              <w:bottom w:val="single" w:sz="4" w:space="0" w:color="000000"/>
              <w:right w:val="single" w:sz="4" w:space="0" w:color="000000"/>
            </w:tcBorders>
          </w:tcPr>
          <w:p w14:paraId="078F7212" w14:textId="77777777" w:rsidR="00240F26" w:rsidRDefault="00240F26">
            <w:pPr>
              <w:pStyle w:val="a7"/>
              <w:jc w:val="center"/>
              <w:rPr>
                <w:lang w:val="uk-UA"/>
              </w:rPr>
            </w:pPr>
          </w:p>
        </w:tc>
      </w:tr>
      <w:tr w:rsidR="00240F26" w14:paraId="799884A2" w14:textId="77777777" w:rsidTr="00240F26">
        <w:trPr>
          <w:trHeight w:val="293"/>
        </w:trPr>
        <w:tc>
          <w:tcPr>
            <w:tcW w:w="925" w:type="dxa"/>
            <w:tcBorders>
              <w:top w:val="single" w:sz="4" w:space="0" w:color="000000"/>
              <w:left w:val="single" w:sz="4" w:space="0" w:color="000000"/>
              <w:bottom w:val="single" w:sz="4" w:space="0" w:color="000000"/>
              <w:right w:val="single" w:sz="4" w:space="0" w:color="000000"/>
            </w:tcBorders>
            <w:hideMark/>
          </w:tcPr>
          <w:p w14:paraId="1C52099D" w14:textId="77777777" w:rsidR="00240F26" w:rsidRDefault="00240F26">
            <w:pPr>
              <w:pStyle w:val="a7"/>
              <w:jc w:val="center"/>
              <w:rPr>
                <w:lang w:val="uk-UA"/>
              </w:rPr>
            </w:pPr>
            <w:r>
              <w:rPr>
                <w:lang w:val="uk-UA"/>
              </w:rPr>
              <w:t>39.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12478043" w14:textId="77777777" w:rsidR="00240F26" w:rsidRDefault="00240F26">
            <w:pPr>
              <w:pStyle w:val="a7"/>
              <w:rPr>
                <w:lang w:val="uk-UA"/>
              </w:rPr>
            </w:pPr>
            <w:r>
              <w:rPr>
                <w:lang w:val="uk-UA"/>
              </w:rPr>
              <w:t>Довжина хвилі 650 нм</w:t>
            </w:r>
          </w:p>
        </w:tc>
        <w:tc>
          <w:tcPr>
            <w:tcW w:w="1978" w:type="dxa"/>
            <w:gridSpan w:val="2"/>
            <w:tcBorders>
              <w:top w:val="single" w:sz="4" w:space="0" w:color="000000"/>
              <w:left w:val="single" w:sz="4" w:space="0" w:color="000000"/>
              <w:bottom w:val="single" w:sz="4" w:space="0" w:color="000000"/>
              <w:right w:val="single" w:sz="4" w:space="0" w:color="000000"/>
            </w:tcBorders>
          </w:tcPr>
          <w:p w14:paraId="5C1054F8" w14:textId="77777777" w:rsidR="00240F26" w:rsidRDefault="00240F26">
            <w:pPr>
              <w:pStyle w:val="a7"/>
              <w:jc w:val="center"/>
              <w:rPr>
                <w:lang w:val="uk-UA"/>
              </w:rPr>
            </w:pPr>
          </w:p>
        </w:tc>
      </w:tr>
      <w:tr w:rsidR="00240F26" w14:paraId="5AD7213C" w14:textId="77777777" w:rsidTr="00240F26">
        <w:trPr>
          <w:trHeight w:val="132"/>
        </w:trPr>
        <w:tc>
          <w:tcPr>
            <w:tcW w:w="925" w:type="dxa"/>
            <w:tcBorders>
              <w:top w:val="single" w:sz="4" w:space="0" w:color="000000"/>
              <w:left w:val="single" w:sz="4" w:space="0" w:color="000000"/>
              <w:bottom w:val="single" w:sz="4" w:space="0" w:color="000000"/>
              <w:right w:val="single" w:sz="4" w:space="0" w:color="000000"/>
            </w:tcBorders>
            <w:hideMark/>
          </w:tcPr>
          <w:p w14:paraId="6B25332F" w14:textId="77777777" w:rsidR="00240F26" w:rsidRDefault="00240F26">
            <w:pPr>
              <w:pStyle w:val="a7"/>
              <w:jc w:val="center"/>
              <w:rPr>
                <w:lang w:val="uk-UA"/>
              </w:rPr>
            </w:pPr>
            <w:r>
              <w:rPr>
                <w:lang w:val="uk-UA"/>
              </w:rPr>
              <w:t>40.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29877E" w14:textId="77777777" w:rsidR="00240F26" w:rsidRDefault="00240F26">
            <w:pPr>
              <w:pStyle w:val="a7"/>
              <w:rPr>
                <w:lang w:val="uk-UA"/>
              </w:rPr>
            </w:pPr>
            <w:r>
              <w:t>Дивергенц</w:t>
            </w:r>
            <w:r>
              <w:rPr>
                <w:lang w:val="uk-UA"/>
              </w:rPr>
              <w:t>і</w:t>
            </w:r>
            <w:r>
              <w:t>я</w:t>
            </w:r>
            <w:r>
              <w:rPr>
                <w:lang w:val="uk-UA"/>
              </w:rPr>
              <w:t xml:space="preserve"> &lt; 2,0 мрад</w:t>
            </w:r>
          </w:p>
        </w:tc>
        <w:tc>
          <w:tcPr>
            <w:tcW w:w="1978" w:type="dxa"/>
            <w:gridSpan w:val="2"/>
            <w:tcBorders>
              <w:top w:val="single" w:sz="4" w:space="0" w:color="000000"/>
              <w:left w:val="single" w:sz="4" w:space="0" w:color="000000"/>
              <w:bottom w:val="single" w:sz="4" w:space="0" w:color="000000"/>
              <w:right w:val="single" w:sz="4" w:space="0" w:color="000000"/>
            </w:tcBorders>
          </w:tcPr>
          <w:p w14:paraId="0D3F922B" w14:textId="77777777" w:rsidR="00240F26" w:rsidRDefault="00240F26">
            <w:pPr>
              <w:rPr>
                <w:lang w:val="ru-RU"/>
              </w:rPr>
            </w:pPr>
          </w:p>
        </w:tc>
      </w:tr>
      <w:tr w:rsidR="00240F26" w14:paraId="5B592DEB" w14:textId="77777777" w:rsidTr="00240F26">
        <w:trPr>
          <w:trHeight w:val="274"/>
        </w:trPr>
        <w:tc>
          <w:tcPr>
            <w:tcW w:w="925" w:type="dxa"/>
            <w:tcBorders>
              <w:top w:val="single" w:sz="4" w:space="0" w:color="000000"/>
              <w:left w:val="single" w:sz="4" w:space="0" w:color="000000"/>
              <w:bottom w:val="single" w:sz="4" w:space="0" w:color="000000"/>
              <w:right w:val="single" w:sz="4" w:space="0" w:color="000000"/>
            </w:tcBorders>
            <w:hideMark/>
          </w:tcPr>
          <w:p w14:paraId="0A22DBAF" w14:textId="77777777" w:rsidR="00240F26" w:rsidRDefault="00240F26">
            <w:pPr>
              <w:pStyle w:val="a7"/>
              <w:jc w:val="center"/>
              <w:rPr>
                <w:lang w:val="uk-UA"/>
              </w:rPr>
            </w:pPr>
            <w:r>
              <w:rPr>
                <w:lang w:val="uk-UA"/>
              </w:rPr>
              <w:t>41.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65276BA" w14:textId="77777777" w:rsidR="00240F26" w:rsidRDefault="00240F26">
            <w:pPr>
              <w:pStyle w:val="a7"/>
              <w:rPr>
                <w:lang w:val="uk-UA"/>
              </w:rPr>
            </w:pPr>
            <w:r>
              <w:rPr>
                <w:lang w:val="ru-RU"/>
              </w:rPr>
              <w:t>Тип детектор</w:t>
            </w:r>
            <w:r>
              <w:rPr>
                <w:lang w:val="uk-UA"/>
              </w:rPr>
              <w:t>у: повнокадрова ПЗС-матриця області відображення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54A1B993" w14:textId="77777777" w:rsidR="00240F26" w:rsidRDefault="00240F26">
            <w:pPr>
              <w:rPr>
                <w:lang w:val="ru-RU"/>
              </w:rPr>
            </w:pPr>
          </w:p>
        </w:tc>
      </w:tr>
      <w:tr w:rsidR="00240F26" w14:paraId="714C41EA" w14:textId="77777777" w:rsidTr="00240F26">
        <w:trPr>
          <w:trHeight w:val="274"/>
        </w:trPr>
        <w:tc>
          <w:tcPr>
            <w:tcW w:w="925" w:type="dxa"/>
            <w:tcBorders>
              <w:top w:val="single" w:sz="4" w:space="0" w:color="000000"/>
              <w:left w:val="single" w:sz="4" w:space="0" w:color="000000"/>
              <w:bottom w:val="single" w:sz="4" w:space="0" w:color="000000"/>
              <w:right w:val="single" w:sz="4" w:space="0" w:color="000000"/>
            </w:tcBorders>
            <w:hideMark/>
          </w:tcPr>
          <w:p w14:paraId="07437155" w14:textId="77777777" w:rsidR="00240F26" w:rsidRDefault="00240F26">
            <w:pPr>
              <w:pStyle w:val="a7"/>
              <w:jc w:val="center"/>
              <w:rPr>
                <w:lang w:val="uk-UA"/>
              </w:rPr>
            </w:pPr>
            <w:r>
              <w:rPr>
                <w:lang w:val="uk-UA"/>
              </w:rPr>
              <w:t>42.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15F7F01" w14:textId="77777777" w:rsidR="00240F26" w:rsidRDefault="00240F26">
            <w:pPr>
              <w:pStyle w:val="a7"/>
              <w:rPr>
                <w:lang w:val="uk-UA"/>
              </w:rPr>
            </w:pPr>
            <w:r>
              <w:rPr>
                <w:lang w:val="ru-RU"/>
              </w:rPr>
              <w:t>Зона чутливості (В х Д) панорамного датчик</w:t>
            </w:r>
            <w:r>
              <w:rPr>
                <w:lang w:val="uk-UA"/>
              </w:rPr>
              <w:t>а 146 x 6 мм</w:t>
            </w:r>
          </w:p>
        </w:tc>
        <w:tc>
          <w:tcPr>
            <w:tcW w:w="1978" w:type="dxa"/>
            <w:gridSpan w:val="2"/>
            <w:tcBorders>
              <w:top w:val="single" w:sz="4" w:space="0" w:color="000000"/>
              <w:left w:val="single" w:sz="4" w:space="0" w:color="000000"/>
              <w:bottom w:val="single" w:sz="4" w:space="0" w:color="000000"/>
              <w:right w:val="single" w:sz="4" w:space="0" w:color="000000"/>
            </w:tcBorders>
          </w:tcPr>
          <w:p w14:paraId="07981AE4" w14:textId="77777777" w:rsidR="00240F26" w:rsidRDefault="00240F26">
            <w:pPr>
              <w:pStyle w:val="a7"/>
              <w:jc w:val="center"/>
              <w:rPr>
                <w:lang w:val="uk-UA"/>
              </w:rPr>
            </w:pPr>
          </w:p>
        </w:tc>
      </w:tr>
      <w:tr w:rsidR="00240F26" w14:paraId="389C8D50" w14:textId="77777777" w:rsidTr="00240F26">
        <w:trPr>
          <w:trHeight w:val="416"/>
        </w:trPr>
        <w:tc>
          <w:tcPr>
            <w:tcW w:w="925" w:type="dxa"/>
            <w:tcBorders>
              <w:top w:val="single" w:sz="4" w:space="0" w:color="000000"/>
              <w:left w:val="single" w:sz="4" w:space="0" w:color="000000"/>
              <w:bottom w:val="single" w:sz="4" w:space="0" w:color="000000"/>
              <w:right w:val="single" w:sz="4" w:space="0" w:color="000000"/>
            </w:tcBorders>
            <w:hideMark/>
          </w:tcPr>
          <w:p w14:paraId="1589AAD7" w14:textId="77777777" w:rsidR="00240F26" w:rsidRDefault="00240F26">
            <w:pPr>
              <w:pStyle w:val="a7"/>
              <w:jc w:val="center"/>
              <w:rPr>
                <w:lang w:val="uk-UA"/>
              </w:rPr>
            </w:pPr>
            <w:r>
              <w:rPr>
                <w:lang w:val="uk-UA"/>
              </w:rPr>
              <w:t>43.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D6BC542" w14:textId="77777777" w:rsidR="00240F26" w:rsidRDefault="00240F26">
            <w:pPr>
              <w:pStyle w:val="a7"/>
              <w:rPr>
                <w:lang w:val="uk-UA"/>
              </w:rPr>
            </w:pPr>
            <w:r>
              <w:rPr>
                <w:lang w:val="uk-UA"/>
              </w:rPr>
              <w:t>Розмір пікселю 48 мкс, 96 мкс для бінінга 2x2</w:t>
            </w:r>
          </w:p>
        </w:tc>
        <w:tc>
          <w:tcPr>
            <w:tcW w:w="1978" w:type="dxa"/>
            <w:gridSpan w:val="2"/>
            <w:tcBorders>
              <w:top w:val="single" w:sz="4" w:space="0" w:color="000000"/>
              <w:left w:val="single" w:sz="4" w:space="0" w:color="000000"/>
              <w:bottom w:val="single" w:sz="4" w:space="0" w:color="000000"/>
              <w:right w:val="single" w:sz="4" w:space="0" w:color="000000"/>
            </w:tcBorders>
          </w:tcPr>
          <w:p w14:paraId="0A7B55F0" w14:textId="77777777" w:rsidR="00240F26" w:rsidRDefault="00240F26">
            <w:pPr>
              <w:pStyle w:val="a7"/>
              <w:jc w:val="center"/>
              <w:rPr>
                <w:lang w:val="uk-UA"/>
              </w:rPr>
            </w:pPr>
          </w:p>
        </w:tc>
      </w:tr>
      <w:tr w:rsidR="00240F26" w14:paraId="20663C9B" w14:textId="77777777" w:rsidTr="00240F26">
        <w:trPr>
          <w:trHeight w:val="279"/>
        </w:trPr>
        <w:tc>
          <w:tcPr>
            <w:tcW w:w="925" w:type="dxa"/>
            <w:tcBorders>
              <w:top w:val="single" w:sz="4" w:space="0" w:color="000000"/>
              <w:left w:val="single" w:sz="4" w:space="0" w:color="000000"/>
              <w:bottom w:val="single" w:sz="4" w:space="0" w:color="000000"/>
              <w:right w:val="single" w:sz="4" w:space="0" w:color="000000"/>
            </w:tcBorders>
            <w:hideMark/>
          </w:tcPr>
          <w:p w14:paraId="68E60795" w14:textId="77777777" w:rsidR="00240F26" w:rsidRDefault="00240F26">
            <w:pPr>
              <w:pStyle w:val="a7"/>
              <w:jc w:val="center"/>
              <w:rPr>
                <w:lang w:val="uk-UA"/>
              </w:rPr>
            </w:pPr>
            <w:r>
              <w:rPr>
                <w:lang w:val="uk-UA"/>
              </w:rPr>
              <w:t>44.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BDD0F2" w14:textId="77777777" w:rsidR="00240F26" w:rsidRDefault="00240F26">
            <w:pPr>
              <w:pStyle w:val="a7"/>
              <w:rPr>
                <w:lang w:val="uk-UA"/>
              </w:rPr>
            </w:pPr>
            <w:r>
              <w:rPr>
                <w:lang w:val="uk-UA"/>
              </w:rPr>
              <w:t>Кількість пікселів 3072x128</w:t>
            </w:r>
          </w:p>
        </w:tc>
        <w:tc>
          <w:tcPr>
            <w:tcW w:w="1978" w:type="dxa"/>
            <w:gridSpan w:val="2"/>
            <w:tcBorders>
              <w:top w:val="single" w:sz="4" w:space="0" w:color="000000"/>
              <w:left w:val="single" w:sz="4" w:space="0" w:color="000000"/>
              <w:bottom w:val="single" w:sz="4" w:space="0" w:color="000000"/>
              <w:right w:val="single" w:sz="4" w:space="0" w:color="000000"/>
            </w:tcBorders>
          </w:tcPr>
          <w:p w14:paraId="1C05AA62" w14:textId="77777777" w:rsidR="00240F26" w:rsidRDefault="00240F26">
            <w:pPr>
              <w:pStyle w:val="a7"/>
              <w:jc w:val="center"/>
              <w:rPr>
                <w:lang w:val="uk-UA"/>
              </w:rPr>
            </w:pPr>
          </w:p>
        </w:tc>
      </w:tr>
      <w:tr w:rsidR="00240F26" w14:paraId="5A6BCA0A" w14:textId="77777777" w:rsidTr="00240F26">
        <w:trPr>
          <w:trHeight w:val="269"/>
        </w:trPr>
        <w:tc>
          <w:tcPr>
            <w:tcW w:w="925" w:type="dxa"/>
            <w:tcBorders>
              <w:top w:val="single" w:sz="4" w:space="0" w:color="000000"/>
              <w:left w:val="single" w:sz="4" w:space="0" w:color="000000"/>
              <w:bottom w:val="single" w:sz="4" w:space="0" w:color="000000"/>
              <w:right w:val="single" w:sz="4" w:space="0" w:color="000000"/>
            </w:tcBorders>
            <w:hideMark/>
          </w:tcPr>
          <w:p w14:paraId="0D2FD955" w14:textId="77777777" w:rsidR="00240F26" w:rsidRDefault="00240F26">
            <w:pPr>
              <w:pStyle w:val="a7"/>
              <w:jc w:val="center"/>
              <w:rPr>
                <w:lang w:val="uk-UA"/>
              </w:rPr>
            </w:pPr>
            <w:r>
              <w:rPr>
                <w:lang w:val="uk-UA"/>
              </w:rPr>
              <w:t>45.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FB14F3E" w14:textId="77777777" w:rsidR="00240F26" w:rsidRDefault="00240F26">
            <w:pPr>
              <w:pStyle w:val="a7"/>
              <w:rPr>
                <w:lang w:val="uk-UA"/>
              </w:rPr>
            </w:pPr>
            <w:r>
              <w:rPr>
                <w:lang w:val="ru-RU"/>
              </w:rPr>
              <w:t>Просторова роздільна здатність</w:t>
            </w:r>
            <w:r>
              <w:rPr>
                <w:lang w:val="uk-UA"/>
              </w:rPr>
              <w:t xml:space="preserve"> 4 пар ліній на мм</w:t>
            </w:r>
          </w:p>
        </w:tc>
        <w:tc>
          <w:tcPr>
            <w:tcW w:w="1978" w:type="dxa"/>
            <w:gridSpan w:val="2"/>
            <w:tcBorders>
              <w:top w:val="single" w:sz="4" w:space="0" w:color="000000"/>
              <w:left w:val="single" w:sz="4" w:space="0" w:color="000000"/>
              <w:bottom w:val="single" w:sz="4" w:space="0" w:color="000000"/>
              <w:right w:val="single" w:sz="4" w:space="0" w:color="000000"/>
            </w:tcBorders>
          </w:tcPr>
          <w:p w14:paraId="5039F4A9" w14:textId="77777777" w:rsidR="00240F26" w:rsidRDefault="00240F26">
            <w:pPr>
              <w:pStyle w:val="a7"/>
              <w:jc w:val="center"/>
              <w:rPr>
                <w:lang w:val="uk-UA"/>
              </w:rPr>
            </w:pPr>
          </w:p>
        </w:tc>
      </w:tr>
      <w:tr w:rsidR="00240F26" w14:paraId="3CBB6121"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432C8E2" w14:textId="77777777" w:rsidR="00240F26" w:rsidRDefault="00240F26">
            <w:pPr>
              <w:pStyle w:val="a7"/>
              <w:jc w:val="center"/>
              <w:rPr>
                <w:lang w:val="uk-UA"/>
              </w:rPr>
            </w:pPr>
            <w:r>
              <w:rPr>
                <w:lang w:val="uk-UA"/>
              </w:rPr>
              <w:t>46.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B516B7A" w14:textId="77777777" w:rsidR="00240F26" w:rsidRDefault="00240F26">
            <w:pPr>
              <w:pStyle w:val="a7"/>
              <w:rPr>
                <w:lang w:val="uk-UA"/>
              </w:rPr>
            </w:pPr>
            <w:r>
              <w:rPr>
                <w:lang w:val="ru-RU"/>
              </w:rPr>
              <w:t>Відстань між фокусною плямою і приймачем зображення</w:t>
            </w:r>
            <w:r>
              <w:rPr>
                <w:lang w:val="uk-UA"/>
              </w:rPr>
              <w:t xml:space="preserve"> 50 см (20 дюймів)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5D951E61" w14:textId="77777777" w:rsidR="00240F26" w:rsidRDefault="00240F26">
            <w:pPr>
              <w:pStyle w:val="a7"/>
              <w:jc w:val="center"/>
              <w:rPr>
                <w:lang w:val="uk-UA"/>
              </w:rPr>
            </w:pPr>
          </w:p>
        </w:tc>
      </w:tr>
      <w:tr w:rsidR="00240F26" w14:paraId="6BD5D14A"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B8A0C6C" w14:textId="77777777" w:rsidR="00240F26" w:rsidRDefault="00240F26">
            <w:pPr>
              <w:pStyle w:val="a7"/>
              <w:jc w:val="center"/>
              <w:rPr>
                <w:lang w:val="uk-UA"/>
              </w:rPr>
            </w:pPr>
            <w:r>
              <w:rPr>
                <w:lang w:val="uk-UA"/>
              </w:rPr>
              <w:t>47.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A0B787A" w14:textId="77777777" w:rsidR="00240F26" w:rsidRDefault="00240F26">
            <w:pPr>
              <w:pStyle w:val="a7"/>
              <w:rPr>
                <w:lang w:val="uk-UA"/>
              </w:rPr>
            </w:pPr>
            <w:r>
              <w:rPr>
                <w:lang w:val="ru-RU"/>
              </w:rPr>
              <w:t>Максимальна висота підйому телескопічної моторизованої колони</w:t>
            </w:r>
            <w:r>
              <w:rPr>
                <w:lang w:val="uk-UA"/>
              </w:rPr>
              <w:t xml:space="preserve">       66 см (26 дюймов)</w:t>
            </w:r>
          </w:p>
        </w:tc>
        <w:tc>
          <w:tcPr>
            <w:tcW w:w="1978" w:type="dxa"/>
            <w:gridSpan w:val="2"/>
            <w:tcBorders>
              <w:top w:val="single" w:sz="4" w:space="0" w:color="000000"/>
              <w:left w:val="single" w:sz="4" w:space="0" w:color="000000"/>
              <w:bottom w:val="single" w:sz="4" w:space="0" w:color="000000"/>
              <w:right w:val="single" w:sz="4" w:space="0" w:color="000000"/>
            </w:tcBorders>
          </w:tcPr>
          <w:p w14:paraId="2519DA3B" w14:textId="77777777" w:rsidR="00240F26" w:rsidRDefault="00240F26">
            <w:pPr>
              <w:pStyle w:val="a7"/>
              <w:jc w:val="center"/>
              <w:rPr>
                <w:lang w:val="uk-UA"/>
              </w:rPr>
            </w:pPr>
          </w:p>
        </w:tc>
      </w:tr>
      <w:tr w:rsidR="00240F26" w14:paraId="79E6F037" w14:textId="77777777" w:rsidTr="00240F26">
        <w:trPr>
          <w:trHeight w:val="335"/>
        </w:trPr>
        <w:tc>
          <w:tcPr>
            <w:tcW w:w="925" w:type="dxa"/>
            <w:tcBorders>
              <w:top w:val="single" w:sz="4" w:space="0" w:color="000000"/>
              <w:left w:val="single" w:sz="4" w:space="0" w:color="000000"/>
              <w:bottom w:val="single" w:sz="4" w:space="0" w:color="000000"/>
              <w:right w:val="single" w:sz="4" w:space="0" w:color="000000"/>
            </w:tcBorders>
            <w:hideMark/>
          </w:tcPr>
          <w:p w14:paraId="04CAE525" w14:textId="77777777" w:rsidR="00240F26" w:rsidRDefault="00240F26">
            <w:pPr>
              <w:pStyle w:val="a7"/>
              <w:jc w:val="center"/>
              <w:rPr>
                <w:lang w:val="uk-UA"/>
              </w:rPr>
            </w:pPr>
            <w:r>
              <w:rPr>
                <w:lang w:val="uk-UA"/>
              </w:rPr>
              <w:t>48.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6C56739" w14:textId="77777777" w:rsidR="00240F26" w:rsidRDefault="00240F26">
            <w:pPr>
              <w:pStyle w:val="a7"/>
              <w:rPr>
                <w:lang w:val="uk-UA"/>
              </w:rPr>
            </w:pPr>
            <w:r>
              <w:rPr>
                <w:lang w:val="ru-RU"/>
              </w:rPr>
              <w:t>Макс. загальна висота</w:t>
            </w:r>
            <w:r>
              <w:rPr>
                <w:lang w:val="uk-UA"/>
              </w:rPr>
              <w:t xml:space="preserve"> 219 см (86 дюймів)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0E15EB0C" w14:textId="77777777" w:rsidR="00240F26" w:rsidRDefault="00240F26">
            <w:pPr>
              <w:pStyle w:val="a7"/>
              <w:jc w:val="center"/>
              <w:rPr>
                <w:lang w:val="uk-UA"/>
              </w:rPr>
            </w:pPr>
          </w:p>
        </w:tc>
      </w:tr>
      <w:tr w:rsidR="00240F26" w14:paraId="3D8856CC" w14:textId="77777777" w:rsidTr="00240F26">
        <w:trPr>
          <w:trHeight w:val="269"/>
        </w:trPr>
        <w:tc>
          <w:tcPr>
            <w:tcW w:w="925" w:type="dxa"/>
            <w:tcBorders>
              <w:top w:val="single" w:sz="4" w:space="0" w:color="000000"/>
              <w:left w:val="single" w:sz="4" w:space="0" w:color="000000"/>
              <w:bottom w:val="single" w:sz="4" w:space="0" w:color="000000"/>
              <w:right w:val="single" w:sz="4" w:space="0" w:color="000000"/>
            </w:tcBorders>
            <w:hideMark/>
          </w:tcPr>
          <w:p w14:paraId="2B9A6B69" w14:textId="77777777" w:rsidR="00240F26" w:rsidRDefault="00240F26">
            <w:pPr>
              <w:pStyle w:val="a7"/>
              <w:jc w:val="center"/>
              <w:rPr>
                <w:lang w:val="uk-UA"/>
              </w:rPr>
            </w:pPr>
            <w:r>
              <w:rPr>
                <w:lang w:val="uk-UA"/>
              </w:rPr>
              <w:t>49.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E1777AE" w14:textId="77777777" w:rsidR="00240F26" w:rsidRDefault="00240F26">
            <w:pPr>
              <w:pStyle w:val="a7"/>
              <w:rPr>
                <w:lang w:val="uk-UA"/>
              </w:rPr>
            </w:pPr>
            <w:r>
              <w:rPr>
                <w:lang w:val="uk-UA"/>
              </w:rPr>
              <w:t>Вага 62 кг</w:t>
            </w:r>
          </w:p>
        </w:tc>
        <w:tc>
          <w:tcPr>
            <w:tcW w:w="1978" w:type="dxa"/>
            <w:gridSpan w:val="2"/>
            <w:tcBorders>
              <w:top w:val="single" w:sz="4" w:space="0" w:color="000000"/>
              <w:left w:val="single" w:sz="4" w:space="0" w:color="000000"/>
              <w:bottom w:val="single" w:sz="4" w:space="0" w:color="000000"/>
              <w:right w:val="single" w:sz="4" w:space="0" w:color="000000"/>
            </w:tcBorders>
          </w:tcPr>
          <w:p w14:paraId="45573490" w14:textId="77777777" w:rsidR="00240F26" w:rsidRDefault="00240F26">
            <w:pPr>
              <w:pStyle w:val="a7"/>
              <w:jc w:val="center"/>
              <w:rPr>
                <w:lang w:val="uk-UA"/>
              </w:rPr>
            </w:pPr>
          </w:p>
        </w:tc>
      </w:tr>
      <w:tr w:rsidR="00240F26" w14:paraId="625D5617"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3276ABD3" w14:textId="77777777" w:rsidR="00240F26" w:rsidRDefault="00240F26">
            <w:pPr>
              <w:pStyle w:val="a7"/>
              <w:jc w:val="center"/>
              <w:rPr>
                <w:lang w:val="uk-UA"/>
              </w:rPr>
            </w:pPr>
            <w:r>
              <w:rPr>
                <w:lang w:val="uk-UA"/>
              </w:rPr>
              <w:t>50.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0DAA7DB8" w14:textId="77777777" w:rsidR="00240F26" w:rsidRDefault="00240F26">
            <w:pPr>
              <w:pStyle w:val="a7"/>
              <w:rPr>
                <w:lang w:val="uk-UA"/>
              </w:rPr>
            </w:pPr>
            <w:r>
              <w:rPr>
                <w:lang w:val="uk-UA"/>
              </w:rPr>
              <w:t>Мінімальні системні вимоги:</w:t>
            </w:r>
          </w:p>
          <w:p w14:paraId="60A5BAEF" w14:textId="77777777" w:rsidR="00240F26" w:rsidRDefault="00240F26">
            <w:pPr>
              <w:pStyle w:val="a7"/>
              <w:rPr>
                <w:lang w:val="uk-UA"/>
              </w:rPr>
            </w:pPr>
            <w:r>
              <w:rPr>
                <w:lang w:val="uk-UA"/>
              </w:rPr>
              <w:t>• Материнська плата, що має як мінімум один вільний слот PCI express X16 (обов'язково для двохпортової мережевої карти, що входить в комплект).</w:t>
            </w:r>
          </w:p>
          <w:p w14:paraId="51013A6A" w14:textId="77777777" w:rsidR="00240F26" w:rsidRDefault="00240F26">
            <w:pPr>
              <w:pStyle w:val="a7"/>
              <w:rPr>
                <w:lang w:val="uk-UA"/>
              </w:rPr>
            </w:pPr>
            <w:r>
              <w:rPr>
                <w:lang w:val="uk-UA"/>
              </w:rPr>
              <w:t>• Процесор Intel Core i3 (Dual core).</w:t>
            </w:r>
          </w:p>
          <w:p w14:paraId="372ADB4F" w14:textId="77777777" w:rsidR="00240F26" w:rsidRDefault="00240F26">
            <w:pPr>
              <w:pStyle w:val="a7"/>
              <w:rPr>
                <w:lang w:val="uk-UA"/>
              </w:rPr>
            </w:pPr>
            <w:r>
              <w:rPr>
                <w:lang w:val="uk-UA"/>
              </w:rPr>
              <w:t>• Оперативна пам'ять: 2 Гб.</w:t>
            </w:r>
          </w:p>
          <w:p w14:paraId="022C47A2" w14:textId="77777777" w:rsidR="00240F26" w:rsidRDefault="00240F26">
            <w:pPr>
              <w:pStyle w:val="a7"/>
              <w:rPr>
                <w:lang w:val="uk-UA"/>
              </w:rPr>
            </w:pPr>
            <w:r>
              <w:rPr>
                <w:lang w:val="uk-UA"/>
              </w:rPr>
              <w:t>• Жорсткий диск 320 Гб.</w:t>
            </w:r>
          </w:p>
          <w:p w14:paraId="77C4D4D6" w14:textId="77777777" w:rsidR="00240F26" w:rsidRDefault="00240F26">
            <w:pPr>
              <w:pStyle w:val="a7"/>
              <w:rPr>
                <w:lang w:val="uk-UA"/>
              </w:rPr>
            </w:pPr>
            <w:r>
              <w:rPr>
                <w:lang w:val="uk-UA"/>
              </w:rPr>
              <w:t>• ОС Windows 7.</w:t>
            </w:r>
          </w:p>
          <w:p w14:paraId="5525FE6B" w14:textId="77777777" w:rsidR="00240F26" w:rsidRDefault="00240F26">
            <w:pPr>
              <w:pStyle w:val="a7"/>
              <w:rPr>
                <w:lang w:val="uk-UA"/>
              </w:rPr>
            </w:pPr>
            <w:r>
              <w:rPr>
                <w:lang w:val="uk-UA"/>
              </w:rPr>
              <w:t>• Порт USB 2.0.</w:t>
            </w:r>
          </w:p>
          <w:p w14:paraId="2D9E3633" w14:textId="77777777" w:rsidR="00240F26" w:rsidRDefault="00240F26">
            <w:pPr>
              <w:pStyle w:val="a7"/>
              <w:rPr>
                <w:lang w:val="uk-UA"/>
              </w:rPr>
            </w:pPr>
            <w:r>
              <w:rPr>
                <w:lang w:val="uk-UA"/>
              </w:rPr>
              <w:t>• Порт 10/100 Ethernet.</w:t>
            </w:r>
          </w:p>
        </w:tc>
        <w:tc>
          <w:tcPr>
            <w:tcW w:w="1978" w:type="dxa"/>
            <w:gridSpan w:val="2"/>
            <w:tcBorders>
              <w:top w:val="single" w:sz="4" w:space="0" w:color="000000"/>
              <w:left w:val="single" w:sz="4" w:space="0" w:color="000000"/>
              <w:bottom w:val="single" w:sz="4" w:space="0" w:color="000000"/>
              <w:right w:val="single" w:sz="4" w:space="0" w:color="000000"/>
            </w:tcBorders>
          </w:tcPr>
          <w:p w14:paraId="29920883" w14:textId="77777777" w:rsidR="00240F26" w:rsidRDefault="00240F26">
            <w:pPr>
              <w:pStyle w:val="a7"/>
              <w:jc w:val="center"/>
              <w:rPr>
                <w:lang w:val="uk-UA"/>
              </w:rPr>
            </w:pPr>
          </w:p>
        </w:tc>
      </w:tr>
      <w:tr w:rsidR="00240F26" w14:paraId="5A7DFDD2"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31BC9BA7" w14:textId="77777777" w:rsidR="00240F26" w:rsidRDefault="00240F26">
            <w:pPr>
              <w:pStyle w:val="a7"/>
              <w:jc w:val="center"/>
              <w:rPr>
                <w:lang w:val="uk-UA"/>
              </w:rPr>
            </w:pPr>
            <w:r>
              <w:rPr>
                <w:lang w:val="uk-UA"/>
              </w:rPr>
              <w:t>51.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BAC33B4" w14:textId="77777777" w:rsidR="00240F26" w:rsidRDefault="00240F26">
            <w:pPr>
              <w:pStyle w:val="a7"/>
              <w:rPr>
                <w:lang w:val="uk-UA"/>
              </w:rPr>
            </w:pPr>
            <w:r>
              <w:rPr>
                <w:lang w:val="uk-UA"/>
              </w:rPr>
              <w:t>Комплектація рентгенівської системи червоною кнопкою аварійного відключення, розташованої у верхній частині апарату поруч з вимикачем живлення, яка використовується для зупинки переміщення колони.</w:t>
            </w:r>
          </w:p>
        </w:tc>
        <w:tc>
          <w:tcPr>
            <w:tcW w:w="1978" w:type="dxa"/>
            <w:gridSpan w:val="2"/>
            <w:tcBorders>
              <w:top w:val="single" w:sz="4" w:space="0" w:color="000000"/>
              <w:left w:val="single" w:sz="4" w:space="0" w:color="000000"/>
              <w:bottom w:val="single" w:sz="4" w:space="0" w:color="000000"/>
              <w:right w:val="single" w:sz="4" w:space="0" w:color="000000"/>
            </w:tcBorders>
          </w:tcPr>
          <w:p w14:paraId="084858A9" w14:textId="77777777" w:rsidR="00240F26" w:rsidRDefault="00240F26">
            <w:pPr>
              <w:pStyle w:val="a7"/>
              <w:jc w:val="center"/>
              <w:rPr>
                <w:lang w:val="uk-UA"/>
              </w:rPr>
            </w:pPr>
          </w:p>
        </w:tc>
      </w:tr>
      <w:tr w:rsidR="00240F26" w14:paraId="09515498"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2E7F447F" w14:textId="77777777" w:rsidR="00240F26" w:rsidRDefault="00240F26">
            <w:pPr>
              <w:pStyle w:val="a7"/>
              <w:jc w:val="center"/>
              <w:rPr>
                <w:lang w:val="uk-UA"/>
              </w:rPr>
            </w:pPr>
            <w:r>
              <w:rPr>
                <w:lang w:val="uk-UA"/>
              </w:rPr>
              <w:t>52.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373827E" w14:textId="77777777" w:rsidR="00240F26" w:rsidRDefault="00240F26">
            <w:pPr>
              <w:pStyle w:val="a7"/>
              <w:rPr>
                <w:lang w:val="uk-UA"/>
              </w:rPr>
            </w:pPr>
            <w:r>
              <w:rPr>
                <w:lang w:val="uk-UA"/>
              </w:rPr>
              <w:t>Наявність упорів різних типів: стандартний упор зі знімною підставкою для адентичної щелепи, нижній упор для дослідження синусів і упор для дослідження СНЩС.</w:t>
            </w:r>
          </w:p>
        </w:tc>
        <w:tc>
          <w:tcPr>
            <w:tcW w:w="1978" w:type="dxa"/>
            <w:gridSpan w:val="2"/>
            <w:tcBorders>
              <w:top w:val="single" w:sz="4" w:space="0" w:color="000000"/>
              <w:left w:val="single" w:sz="4" w:space="0" w:color="000000"/>
              <w:bottom w:val="single" w:sz="4" w:space="0" w:color="000000"/>
              <w:right w:val="single" w:sz="4" w:space="0" w:color="000000"/>
            </w:tcBorders>
          </w:tcPr>
          <w:p w14:paraId="61620B1D" w14:textId="77777777" w:rsidR="00240F26" w:rsidRDefault="00240F26">
            <w:pPr>
              <w:pStyle w:val="a7"/>
              <w:jc w:val="center"/>
              <w:rPr>
                <w:lang w:val="uk-UA"/>
              </w:rPr>
            </w:pPr>
          </w:p>
        </w:tc>
      </w:tr>
      <w:tr w:rsidR="00240F26" w14:paraId="65F4B8B5"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102704C4" w14:textId="77777777" w:rsidR="00240F26" w:rsidRDefault="00240F26">
            <w:pPr>
              <w:pStyle w:val="a7"/>
              <w:jc w:val="center"/>
              <w:rPr>
                <w:lang w:val="uk-UA"/>
              </w:rPr>
            </w:pPr>
            <w:r>
              <w:rPr>
                <w:lang w:val="uk-UA"/>
              </w:rPr>
              <w:t>53.</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3EE99DC" w14:textId="77777777" w:rsidR="00240F26" w:rsidRDefault="00240F26">
            <w:pPr>
              <w:pStyle w:val="a7"/>
              <w:rPr>
                <w:lang w:val="uk-UA"/>
              </w:rPr>
            </w:pPr>
            <w:r>
              <w:rPr>
                <w:lang w:val="uk-UA"/>
              </w:rPr>
              <w:t>Наявність на панелі керування рентгенівською системою:</w:t>
            </w:r>
          </w:p>
          <w:p w14:paraId="339171C7" w14:textId="77777777" w:rsidR="00240F26" w:rsidRDefault="00240F26" w:rsidP="00240F26">
            <w:pPr>
              <w:pStyle w:val="a7"/>
              <w:numPr>
                <w:ilvl w:val="0"/>
                <w:numId w:val="40"/>
              </w:numPr>
              <w:rPr>
                <w:lang w:val="uk-UA"/>
              </w:rPr>
            </w:pPr>
            <w:r>
              <w:rPr>
                <w:lang w:val="uk-UA"/>
              </w:rPr>
              <w:t>Кнопок переміщення колони вверх/вниз</w:t>
            </w:r>
          </w:p>
          <w:p w14:paraId="6DC6A580" w14:textId="77777777" w:rsidR="00240F26" w:rsidRDefault="00240F26" w:rsidP="00240F26">
            <w:pPr>
              <w:pStyle w:val="a7"/>
              <w:numPr>
                <w:ilvl w:val="0"/>
                <w:numId w:val="40"/>
              </w:numPr>
              <w:rPr>
                <w:lang w:val="uk-UA"/>
              </w:rPr>
            </w:pPr>
            <w:r>
              <w:rPr>
                <w:lang w:val="uk-UA"/>
              </w:rPr>
              <w:t>Кнопки «Luminous centring device» (Оптичний центруючий пристрій)</w:t>
            </w:r>
          </w:p>
          <w:p w14:paraId="78C800E7" w14:textId="77777777" w:rsidR="00240F26" w:rsidRDefault="00240F26" w:rsidP="00240F26">
            <w:pPr>
              <w:pStyle w:val="a7"/>
              <w:numPr>
                <w:ilvl w:val="0"/>
                <w:numId w:val="40"/>
              </w:numPr>
              <w:rPr>
                <w:lang w:val="uk-UA"/>
              </w:rPr>
            </w:pPr>
            <w:r>
              <w:rPr>
                <w:lang w:val="uk-UA"/>
              </w:rPr>
              <w:t>Світлодіодного індикатору «Machine Ready» (Апарат готовий до роботи)</w:t>
            </w:r>
          </w:p>
          <w:p w14:paraId="2BD7A338" w14:textId="77777777" w:rsidR="00240F26" w:rsidRDefault="00240F26" w:rsidP="00240F26">
            <w:pPr>
              <w:pStyle w:val="a7"/>
              <w:numPr>
                <w:ilvl w:val="0"/>
                <w:numId w:val="40"/>
              </w:numPr>
              <w:rPr>
                <w:lang w:val="uk-UA"/>
              </w:rPr>
            </w:pPr>
            <w:r>
              <w:rPr>
                <w:lang w:val="uk-UA"/>
              </w:rPr>
              <w:t>Світлодіодного індикатору «X-Ray Emission» (Рентген)</w:t>
            </w:r>
          </w:p>
          <w:p w14:paraId="0A9D5438" w14:textId="77777777" w:rsidR="00240F26" w:rsidRDefault="00240F26" w:rsidP="00240F26">
            <w:pPr>
              <w:pStyle w:val="a7"/>
              <w:numPr>
                <w:ilvl w:val="0"/>
                <w:numId w:val="40"/>
              </w:numPr>
              <w:rPr>
                <w:lang w:val="uk-UA"/>
              </w:rPr>
            </w:pPr>
            <w:r>
              <w:rPr>
                <w:lang w:val="uk-UA"/>
              </w:rPr>
              <w:t>Світлодіодного індикатору «З</w:t>
            </w:r>
            <w:r>
              <w:rPr>
                <w:lang w:val="ru-RU"/>
              </w:rPr>
              <w:t>’</w:t>
            </w:r>
            <w:r>
              <w:rPr>
                <w:lang w:val="uk-UA"/>
              </w:rPr>
              <w:t>єднання з ПК»</w:t>
            </w:r>
          </w:p>
          <w:p w14:paraId="50B496A6" w14:textId="77777777" w:rsidR="00240F26" w:rsidRDefault="00240F26" w:rsidP="00240F26">
            <w:pPr>
              <w:pStyle w:val="a7"/>
              <w:numPr>
                <w:ilvl w:val="0"/>
                <w:numId w:val="40"/>
              </w:numPr>
              <w:rPr>
                <w:lang w:val="uk-UA"/>
              </w:rPr>
            </w:pPr>
            <w:r>
              <w:rPr>
                <w:lang w:val="uk-UA"/>
              </w:rPr>
              <w:t>Кнопки «Centring/Patient Entrance» (Центрування/Розміщення пацієнта)</w:t>
            </w:r>
          </w:p>
          <w:p w14:paraId="3B0441E3" w14:textId="77777777" w:rsidR="00240F26" w:rsidRDefault="00240F26" w:rsidP="00240F26">
            <w:pPr>
              <w:pStyle w:val="a7"/>
              <w:numPr>
                <w:ilvl w:val="0"/>
                <w:numId w:val="40"/>
              </w:numPr>
              <w:rPr>
                <w:lang w:val="uk-UA"/>
              </w:rPr>
            </w:pPr>
            <w:r>
              <w:rPr>
                <w:lang w:val="uk-UA"/>
              </w:rPr>
              <w:lastRenderedPageBreak/>
              <w:t>Кнопка відкриття/закриття вискових зажимів</w:t>
            </w:r>
          </w:p>
        </w:tc>
        <w:tc>
          <w:tcPr>
            <w:tcW w:w="1978" w:type="dxa"/>
            <w:gridSpan w:val="2"/>
            <w:tcBorders>
              <w:top w:val="single" w:sz="4" w:space="0" w:color="000000"/>
              <w:left w:val="single" w:sz="4" w:space="0" w:color="000000"/>
              <w:bottom w:val="single" w:sz="4" w:space="0" w:color="000000"/>
              <w:right w:val="single" w:sz="4" w:space="0" w:color="000000"/>
            </w:tcBorders>
          </w:tcPr>
          <w:p w14:paraId="2D60644D" w14:textId="77777777" w:rsidR="00240F26" w:rsidRDefault="00240F26">
            <w:pPr>
              <w:pStyle w:val="a7"/>
              <w:jc w:val="center"/>
              <w:rPr>
                <w:lang w:val="uk-UA"/>
              </w:rPr>
            </w:pPr>
          </w:p>
        </w:tc>
      </w:tr>
      <w:tr w:rsidR="00240F26" w14:paraId="04A007E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785EF6AE" w14:textId="77777777" w:rsidR="00240F26" w:rsidRDefault="00240F26">
            <w:pPr>
              <w:pStyle w:val="a7"/>
              <w:jc w:val="center"/>
              <w:rPr>
                <w:lang w:val="uk-UA"/>
              </w:rPr>
            </w:pPr>
            <w:r>
              <w:rPr>
                <w:lang w:val="uk-UA"/>
              </w:rPr>
              <w:t>54.</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E2A65DF" w14:textId="77777777" w:rsidR="00240F26" w:rsidRDefault="00240F26">
            <w:pPr>
              <w:pStyle w:val="a7"/>
              <w:rPr>
                <w:lang w:val="uk-UA"/>
              </w:rPr>
            </w:pPr>
            <w:r>
              <w:rPr>
                <w:lang w:val="uk-UA"/>
              </w:rPr>
              <w:t>Апарат повинен бути обладнаний панорамною матрицею (PAN), яка підходить для панорамної зйомки, тобто всі знімки з полем висотою близько 14 см</w:t>
            </w:r>
          </w:p>
        </w:tc>
        <w:tc>
          <w:tcPr>
            <w:tcW w:w="1978" w:type="dxa"/>
            <w:gridSpan w:val="2"/>
            <w:tcBorders>
              <w:top w:val="single" w:sz="4" w:space="0" w:color="000000"/>
              <w:left w:val="single" w:sz="4" w:space="0" w:color="000000"/>
              <w:bottom w:val="single" w:sz="4" w:space="0" w:color="000000"/>
              <w:right w:val="single" w:sz="4" w:space="0" w:color="000000"/>
            </w:tcBorders>
          </w:tcPr>
          <w:p w14:paraId="6B93152B" w14:textId="77777777" w:rsidR="00240F26" w:rsidRDefault="00240F26">
            <w:pPr>
              <w:pStyle w:val="a7"/>
              <w:jc w:val="center"/>
              <w:rPr>
                <w:lang w:val="uk-UA"/>
              </w:rPr>
            </w:pPr>
          </w:p>
        </w:tc>
      </w:tr>
      <w:tr w:rsidR="00240F26" w14:paraId="16080E5E"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0A5B4D49" w14:textId="77777777" w:rsidR="00240F26" w:rsidRDefault="00240F26">
            <w:pPr>
              <w:pStyle w:val="a7"/>
              <w:jc w:val="center"/>
              <w:rPr>
                <w:lang w:val="uk-UA"/>
              </w:rPr>
            </w:pPr>
            <w:r>
              <w:rPr>
                <w:lang w:val="uk-UA"/>
              </w:rPr>
              <w:t>55.</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B09760" w14:textId="77777777" w:rsidR="00240F26" w:rsidRDefault="00240F26">
            <w:pPr>
              <w:rPr>
                <w:lang w:val="ru-RU"/>
              </w:rPr>
            </w:pPr>
            <w:r>
              <w:t>Гарантійне обслуговування повинно бути не менше ніж 12 (дванадцять) місяців</w:t>
            </w:r>
          </w:p>
        </w:tc>
        <w:tc>
          <w:tcPr>
            <w:tcW w:w="1978" w:type="dxa"/>
            <w:gridSpan w:val="2"/>
            <w:tcBorders>
              <w:top w:val="single" w:sz="4" w:space="0" w:color="000000"/>
              <w:left w:val="single" w:sz="4" w:space="0" w:color="000000"/>
              <w:bottom w:val="single" w:sz="4" w:space="0" w:color="000000"/>
              <w:right w:val="single" w:sz="4" w:space="0" w:color="000000"/>
            </w:tcBorders>
          </w:tcPr>
          <w:p w14:paraId="70AC1E01" w14:textId="77777777" w:rsidR="00240F26" w:rsidRDefault="00240F26">
            <w:pPr>
              <w:pStyle w:val="a7"/>
              <w:jc w:val="center"/>
              <w:rPr>
                <w:lang w:val="uk-UA"/>
              </w:rPr>
            </w:pPr>
          </w:p>
        </w:tc>
      </w:tr>
      <w:tr w:rsidR="00240F26" w14:paraId="6EF56922" w14:textId="77777777" w:rsidTr="00240F26">
        <w:trPr>
          <w:trHeight w:val="382"/>
        </w:trPr>
        <w:tc>
          <w:tcPr>
            <w:tcW w:w="925" w:type="dxa"/>
            <w:tcBorders>
              <w:top w:val="single" w:sz="4" w:space="0" w:color="000000"/>
              <w:left w:val="single" w:sz="4" w:space="0" w:color="000000"/>
              <w:bottom w:val="single" w:sz="4" w:space="0" w:color="000000"/>
              <w:right w:val="single" w:sz="4" w:space="0" w:color="000000"/>
            </w:tcBorders>
            <w:hideMark/>
          </w:tcPr>
          <w:p w14:paraId="4E1BE551" w14:textId="77777777" w:rsidR="00240F26" w:rsidRDefault="00240F26">
            <w:pPr>
              <w:pStyle w:val="a7"/>
              <w:jc w:val="center"/>
              <w:rPr>
                <w:lang w:val="uk-UA"/>
              </w:rPr>
            </w:pPr>
            <w:r>
              <w:rPr>
                <w:lang w:val="uk-UA"/>
              </w:rPr>
              <w:t>56.</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1F3944F8" w14:textId="77777777" w:rsidR="00240F26" w:rsidRDefault="00240F26">
            <w:r>
              <w:t>Інструкція з експлуатації українською мовою</w:t>
            </w:r>
          </w:p>
        </w:tc>
        <w:tc>
          <w:tcPr>
            <w:tcW w:w="1978" w:type="dxa"/>
            <w:gridSpan w:val="2"/>
            <w:tcBorders>
              <w:top w:val="single" w:sz="4" w:space="0" w:color="000000"/>
              <w:left w:val="single" w:sz="4" w:space="0" w:color="000000"/>
              <w:bottom w:val="single" w:sz="4" w:space="0" w:color="000000"/>
              <w:right w:val="single" w:sz="4" w:space="0" w:color="000000"/>
            </w:tcBorders>
          </w:tcPr>
          <w:p w14:paraId="7317B130" w14:textId="77777777" w:rsidR="00240F26" w:rsidRDefault="00240F26">
            <w:pPr>
              <w:pStyle w:val="a7"/>
              <w:jc w:val="center"/>
              <w:rPr>
                <w:lang w:val="uk-UA"/>
              </w:rPr>
            </w:pPr>
          </w:p>
        </w:tc>
      </w:tr>
      <w:tr w:rsidR="00240F26" w14:paraId="0329A595"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57CF305E" w14:textId="77777777" w:rsidR="00240F26" w:rsidRDefault="00240F26">
            <w:pPr>
              <w:pStyle w:val="a7"/>
              <w:jc w:val="center"/>
              <w:rPr>
                <w:lang w:val="uk-UA"/>
              </w:rPr>
            </w:pPr>
            <w:r>
              <w:rPr>
                <w:lang w:val="uk-UA"/>
              </w:rPr>
              <w:t>57.</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27F5918" w14:textId="77777777" w:rsidR="00240F26" w:rsidRDefault="00240F26">
            <w:pPr>
              <w:rPr>
                <w:lang w:val="ru-RU"/>
              </w:rPr>
            </w:pPr>
            <w:r>
              <w:t>Наявність гарантійного листа від виробника про можливість постачання та термін постачання апаратів (надати оригінал відповідного документу)</w:t>
            </w:r>
          </w:p>
        </w:tc>
        <w:tc>
          <w:tcPr>
            <w:tcW w:w="1978" w:type="dxa"/>
            <w:gridSpan w:val="2"/>
            <w:tcBorders>
              <w:top w:val="single" w:sz="4" w:space="0" w:color="000000"/>
              <w:left w:val="single" w:sz="4" w:space="0" w:color="000000"/>
              <w:bottom w:val="single" w:sz="4" w:space="0" w:color="000000"/>
              <w:right w:val="single" w:sz="4" w:space="0" w:color="000000"/>
            </w:tcBorders>
          </w:tcPr>
          <w:p w14:paraId="2A89CA7B" w14:textId="77777777" w:rsidR="00240F26" w:rsidRDefault="00240F26">
            <w:pPr>
              <w:pStyle w:val="a7"/>
              <w:jc w:val="center"/>
              <w:rPr>
                <w:lang w:val="uk-UA"/>
              </w:rPr>
            </w:pPr>
          </w:p>
        </w:tc>
      </w:tr>
      <w:tr w:rsidR="00240F26" w14:paraId="6AAF621D"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6FC1F0E2" w14:textId="77777777" w:rsidR="00240F26" w:rsidRDefault="00240F26">
            <w:pPr>
              <w:pStyle w:val="a7"/>
              <w:jc w:val="center"/>
              <w:rPr>
                <w:lang w:val="uk-UA"/>
              </w:rPr>
            </w:pPr>
            <w:r>
              <w:rPr>
                <w:lang w:val="uk-UA"/>
              </w:rPr>
              <w:t>58.</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7E43114D" w14:textId="77777777" w:rsidR="00240F26" w:rsidRDefault="00240F26">
            <w:pPr>
              <w:rPr>
                <w:lang w:val="ru-RU"/>
              </w:rPr>
            </w:pPr>
            <w: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978" w:type="dxa"/>
            <w:gridSpan w:val="2"/>
            <w:tcBorders>
              <w:top w:val="single" w:sz="4" w:space="0" w:color="000000"/>
              <w:left w:val="single" w:sz="4" w:space="0" w:color="000000"/>
              <w:bottom w:val="single" w:sz="4" w:space="0" w:color="000000"/>
              <w:right w:val="single" w:sz="4" w:space="0" w:color="000000"/>
            </w:tcBorders>
          </w:tcPr>
          <w:p w14:paraId="6DFBA9D6" w14:textId="77777777" w:rsidR="00240F26" w:rsidRDefault="00240F26">
            <w:pPr>
              <w:pStyle w:val="a7"/>
              <w:jc w:val="center"/>
              <w:rPr>
                <w:lang w:val="uk-UA"/>
              </w:rPr>
            </w:pPr>
          </w:p>
        </w:tc>
      </w:tr>
      <w:tr w:rsidR="00240F26" w14:paraId="2A5237E4" w14:textId="77777777" w:rsidTr="00240F26">
        <w:trPr>
          <w:trHeight w:val="595"/>
        </w:trPr>
        <w:tc>
          <w:tcPr>
            <w:tcW w:w="925" w:type="dxa"/>
            <w:tcBorders>
              <w:top w:val="single" w:sz="4" w:space="0" w:color="000000"/>
              <w:left w:val="single" w:sz="4" w:space="0" w:color="000000"/>
              <w:bottom w:val="single" w:sz="4" w:space="0" w:color="000000"/>
              <w:right w:val="single" w:sz="4" w:space="0" w:color="000000"/>
            </w:tcBorders>
            <w:hideMark/>
          </w:tcPr>
          <w:p w14:paraId="6553D79D" w14:textId="77777777" w:rsidR="00240F26" w:rsidRDefault="00240F26">
            <w:pPr>
              <w:pStyle w:val="a7"/>
              <w:jc w:val="center"/>
              <w:rPr>
                <w:lang w:val="uk-UA"/>
              </w:rPr>
            </w:pPr>
            <w:r>
              <w:rPr>
                <w:lang w:val="uk-UA"/>
              </w:rPr>
              <w:t>59.</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5C837D26" w14:textId="77777777" w:rsidR="00240F26" w:rsidRDefault="00240F26">
            <w:r>
              <w:t>Декларація про відповідність вимогам технічного регламенту щодо медичних виробів</w:t>
            </w:r>
          </w:p>
        </w:tc>
        <w:tc>
          <w:tcPr>
            <w:tcW w:w="1978" w:type="dxa"/>
            <w:gridSpan w:val="2"/>
            <w:tcBorders>
              <w:top w:val="single" w:sz="4" w:space="0" w:color="000000"/>
              <w:left w:val="single" w:sz="4" w:space="0" w:color="000000"/>
              <w:bottom w:val="single" w:sz="4" w:space="0" w:color="000000"/>
              <w:right w:val="single" w:sz="4" w:space="0" w:color="000000"/>
            </w:tcBorders>
          </w:tcPr>
          <w:p w14:paraId="3B64EFD9" w14:textId="77777777" w:rsidR="00240F26" w:rsidRDefault="00240F26">
            <w:pPr>
              <w:pStyle w:val="a7"/>
              <w:jc w:val="center"/>
              <w:rPr>
                <w:lang w:val="uk-UA"/>
              </w:rPr>
            </w:pPr>
          </w:p>
        </w:tc>
      </w:tr>
      <w:tr w:rsidR="00240F26" w14:paraId="1110E3D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2F36FA6C" w14:textId="77777777" w:rsidR="00240F26" w:rsidRDefault="00240F26">
            <w:pPr>
              <w:pStyle w:val="a7"/>
              <w:jc w:val="center"/>
              <w:rPr>
                <w:lang w:val="uk-UA"/>
              </w:rPr>
            </w:pPr>
            <w:r>
              <w:rPr>
                <w:lang w:val="uk-UA"/>
              </w:rPr>
              <w:t>60.</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6B31DDD8" w14:textId="77777777" w:rsidR="00240F26" w:rsidRDefault="00240F26">
            <w:r>
              <w:t>Сертифікат відповідності  про відповідність вимогам технічного регламенту щодо медичних виробів</w:t>
            </w:r>
          </w:p>
        </w:tc>
        <w:tc>
          <w:tcPr>
            <w:tcW w:w="1978" w:type="dxa"/>
            <w:gridSpan w:val="2"/>
            <w:tcBorders>
              <w:top w:val="single" w:sz="4" w:space="0" w:color="000000"/>
              <w:left w:val="single" w:sz="4" w:space="0" w:color="000000"/>
              <w:bottom w:val="single" w:sz="4" w:space="0" w:color="000000"/>
              <w:right w:val="single" w:sz="4" w:space="0" w:color="000000"/>
            </w:tcBorders>
          </w:tcPr>
          <w:p w14:paraId="731894C9" w14:textId="77777777" w:rsidR="00240F26" w:rsidRDefault="00240F26">
            <w:pPr>
              <w:pStyle w:val="a7"/>
              <w:jc w:val="center"/>
              <w:rPr>
                <w:lang w:val="uk-UA"/>
              </w:rPr>
            </w:pPr>
          </w:p>
        </w:tc>
      </w:tr>
      <w:tr w:rsidR="00240F26" w14:paraId="6E7CCA63" w14:textId="77777777" w:rsidTr="00240F26">
        <w:trPr>
          <w:trHeight w:val="667"/>
        </w:trPr>
        <w:tc>
          <w:tcPr>
            <w:tcW w:w="925" w:type="dxa"/>
            <w:tcBorders>
              <w:top w:val="single" w:sz="4" w:space="0" w:color="000000"/>
              <w:left w:val="single" w:sz="4" w:space="0" w:color="000000"/>
              <w:bottom w:val="single" w:sz="4" w:space="0" w:color="000000"/>
              <w:right w:val="single" w:sz="4" w:space="0" w:color="000000"/>
            </w:tcBorders>
            <w:hideMark/>
          </w:tcPr>
          <w:p w14:paraId="5000D26B" w14:textId="77777777" w:rsidR="00240F26" w:rsidRDefault="00240F26">
            <w:pPr>
              <w:pStyle w:val="a7"/>
              <w:jc w:val="center"/>
              <w:rPr>
                <w:lang w:val="uk-UA"/>
              </w:rPr>
            </w:pPr>
            <w:r>
              <w:rPr>
                <w:lang w:val="uk-UA"/>
              </w:rPr>
              <w:t>61.</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4A9538A0" w14:textId="77777777" w:rsidR="00240F26" w:rsidRDefault="00240F26">
            <w:r>
              <w:t>Наявність у постачальника ліцензії на право провадження діяльності з використання джерел іонізуючого випромінення (надати копію ліцензії)</w:t>
            </w:r>
          </w:p>
        </w:tc>
        <w:tc>
          <w:tcPr>
            <w:tcW w:w="1978" w:type="dxa"/>
            <w:gridSpan w:val="2"/>
            <w:tcBorders>
              <w:top w:val="single" w:sz="4" w:space="0" w:color="000000"/>
              <w:left w:val="single" w:sz="4" w:space="0" w:color="000000"/>
              <w:bottom w:val="single" w:sz="4" w:space="0" w:color="000000"/>
              <w:right w:val="single" w:sz="4" w:space="0" w:color="000000"/>
            </w:tcBorders>
          </w:tcPr>
          <w:p w14:paraId="59AA1F3A" w14:textId="77777777" w:rsidR="00240F26" w:rsidRDefault="00240F26">
            <w:pPr>
              <w:pStyle w:val="a7"/>
              <w:jc w:val="center"/>
              <w:rPr>
                <w:lang w:val="uk-UA"/>
              </w:rPr>
            </w:pPr>
          </w:p>
        </w:tc>
      </w:tr>
      <w:tr w:rsidR="00240F26" w14:paraId="4B700878" w14:textId="77777777" w:rsidTr="00240F26">
        <w:trPr>
          <w:trHeight w:val="324"/>
        </w:trPr>
        <w:tc>
          <w:tcPr>
            <w:tcW w:w="925" w:type="dxa"/>
            <w:tcBorders>
              <w:top w:val="single" w:sz="4" w:space="0" w:color="000000"/>
              <w:left w:val="single" w:sz="4" w:space="0" w:color="000000"/>
              <w:bottom w:val="single" w:sz="4" w:space="0" w:color="000000"/>
              <w:right w:val="single" w:sz="4" w:space="0" w:color="000000"/>
            </w:tcBorders>
            <w:hideMark/>
          </w:tcPr>
          <w:p w14:paraId="446D1B65" w14:textId="77777777" w:rsidR="00240F26" w:rsidRDefault="00240F26">
            <w:pPr>
              <w:pStyle w:val="a7"/>
              <w:jc w:val="center"/>
              <w:rPr>
                <w:lang w:val="uk-UA"/>
              </w:rPr>
            </w:pPr>
            <w:r>
              <w:rPr>
                <w:lang w:val="uk-UA"/>
              </w:rPr>
              <w:t>62.</w:t>
            </w:r>
          </w:p>
        </w:tc>
        <w:tc>
          <w:tcPr>
            <w:tcW w:w="6823" w:type="dxa"/>
            <w:gridSpan w:val="2"/>
            <w:tcBorders>
              <w:top w:val="single" w:sz="4" w:space="0" w:color="000000"/>
              <w:left w:val="single" w:sz="4" w:space="0" w:color="000000"/>
              <w:bottom w:val="single" w:sz="4" w:space="0" w:color="000000"/>
              <w:right w:val="single" w:sz="4" w:space="0" w:color="000000"/>
            </w:tcBorders>
            <w:hideMark/>
          </w:tcPr>
          <w:p w14:paraId="28C0CD08" w14:textId="77777777" w:rsidR="00240F26" w:rsidRDefault="00240F26">
            <w:pPr>
              <w:rPr>
                <w:lang w:val="ru-RU"/>
              </w:rPr>
            </w:pPr>
            <w:r>
              <w:t>Післягарантійне обслуговування</w:t>
            </w:r>
          </w:p>
        </w:tc>
        <w:tc>
          <w:tcPr>
            <w:tcW w:w="1978" w:type="dxa"/>
            <w:gridSpan w:val="2"/>
            <w:tcBorders>
              <w:top w:val="single" w:sz="4" w:space="0" w:color="000000"/>
              <w:left w:val="single" w:sz="4" w:space="0" w:color="000000"/>
              <w:bottom w:val="single" w:sz="4" w:space="0" w:color="000000"/>
              <w:right w:val="single" w:sz="4" w:space="0" w:color="000000"/>
            </w:tcBorders>
          </w:tcPr>
          <w:p w14:paraId="07866F7F" w14:textId="77777777" w:rsidR="00240F26" w:rsidRDefault="00240F26">
            <w:pPr>
              <w:pStyle w:val="a7"/>
              <w:jc w:val="center"/>
              <w:rPr>
                <w:lang w:val="uk-UA"/>
              </w:rPr>
            </w:pPr>
          </w:p>
        </w:tc>
      </w:tr>
    </w:tbl>
    <w:p w14:paraId="2401B950" w14:textId="77777777" w:rsidR="00240F26" w:rsidRDefault="00240F26" w:rsidP="00240F26">
      <w:pPr>
        <w:pStyle w:val="a7"/>
        <w:rPr>
          <w:sz w:val="22"/>
          <w:szCs w:val="22"/>
          <w:lang w:val="uk-UA" w:bidi="ru-RU"/>
        </w:rPr>
      </w:pPr>
    </w:p>
    <w:p w14:paraId="712F041B" w14:textId="77777777" w:rsidR="00240F26" w:rsidRDefault="00240F26" w:rsidP="00240F26">
      <w:pPr>
        <w:spacing w:line="254" w:lineRule="auto"/>
      </w:pPr>
      <w:r>
        <w:rPr>
          <w:rFonts w:ascii="Times New Roman" w:hAnsi="Times New Roman"/>
          <w:b/>
          <w:bCs/>
          <w:sz w:val="24"/>
          <w:szCs w:val="24"/>
        </w:rPr>
        <w:t xml:space="preserve"> </w:t>
      </w:r>
    </w:p>
    <w:p w14:paraId="33BD7C0A" w14:textId="77777777" w:rsidR="00240F26" w:rsidRDefault="00240F26" w:rsidP="00240F26">
      <w:pPr>
        <w:spacing w:after="0" w:line="240" w:lineRule="auto"/>
        <w:jc w:val="center"/>
        <w:rPr>
          <w:rFonts w:ascii="Times New Roman" w:hAnsi="Times New Roman"/>
          <w:b/>
          <w:bCs/>
          <w:sz w:val="24"/>
          <w:szCs w:val="24"/>
        </w:rPr>
      </w:pPr>
    </w:p>
    <w:p w14:paraId="074C6BC5" w14:textId="77777777" w:rsidR="00240F26" w:rsidRDefault="00240F26" w:rsidP="00240F26">
      <w:pPr>
        <w:spacing w:after="0" w:line="240" w:lineRule="auto"/>
        <w:jc w:val="center"/>
        <w:rPr>
          <w:rFonts w:ascii="Times New Roman" w:hAnsi="Times New Roman"/>
          <w:b/>
          <w:bCs/>
          <w:sz w:val="24"/>
          <w:szCs w:val="24"/>
        </w:rPr>
      </w:pPr>
    </w:p>
    <w:p w14:paraId="19CF19C5" w14:textId="77777777" w:rsidR="00240F26" w:rsidRDefault="00240F26" w:rsidP="00240F26">
      <w:pPr>
        <w:spacing w:after="0" w:line="240" w:lineRule="auto"/>
        <w:jc w:val="center"/>
        <w:rPr>
          <w:rFonts w:ascii="Times New Roman" w:hAnsi="Times New Roman"/>
          <w:b/>
          <w:bCs/>
          <w:sz w:val="24"/>
          <w:szCs w:val="24"/>
        </w:rPr>
      </w:pPr>
    </w:p>
    <w:p w14:paraId="391C4CB2" w14:textId="77777777" w:rsidR="00240F26" w:rsidRDefault="00240F26" w:rsidP="00240F26">
      <w:pPr>
        <w:spacing w:after="0" w:line="240" w:lineRule="auto"/>
        <w:jc w:val="center"/>
        <w:rPr>
          <w:rFonts w:ascii="Times New Roman" w:hAnsi="Times New Roman"/>
          <w:b/>
          <w:bCs/>
          <w:sz w:val="24"/>
          <w:szCs w:val="24"/>
        </w:rPr>
      </w:pPr>
    </w:p>
    <w:p w14:paraId="0DB71000" w14:textId="77777777" w:rsidR="00240F26" w:rsidRDefault="00240F26" w:rsidP="00240F26">
      <w:pPr>
        <w:spacing w:after="0" w:line="240" w:lineRule="auto"/>
        <w:jc w:val="center"/>
        <w:rPr>
          <w:rFonts w:ascii="Times New Roman" w:hAnsi="Times New Roman"/>
          <w:b/>
          <w:bCs/>
          <w:sz w:val="24"/>
          <w:szCs w:val="24"/>
        </w:rPr>
      </w:pPr>
    </w:p>
    <w:p w14:paraId="42ED807B" w14:textId="77777777" w:rsidR="00240F26" w:rsidRDefault="00240F26" w:rsidP="00240F26">
      <w:pPr>
        <w:spacing w:after="0" w:line="240" w:lineRule="auto"/>
        <w:jc w:val="center"/>
        <w:rPr>
          <w:rFonts w:ascii="Times New Roman" w:hAnsi="Times New Roman"/>
          <w:b/>
          <w:bCs/>
          <w:sz w:val="24"/>
          <w:szCs w:val="24"/>
        </w:rPr>
      </w:pPr>
    </w:p>
    <w:p w14:paraId="2C66B62B" w14:textId="77777777" w:rsidR="00240F26" w:rsidRDefault="00240F26" w:rsidP="00240F26">
      <w:pPr>
        <w:spacing w:after="0" w:line="240" w:lineRule="auto"/>
        <w:jc w:val="center"/>
        <w:rPr>
          <w:rFonts w:ascii="Times New Roman" w:hAnsi="Times New Roman"/>
          <w:b/>
          <w:bCs/>
          <w:sz w:val="24"/>
          <w:szCs w:val="24"/>
        </w:rPr>
      </w:pPr>
    </w:p>
    <w:p w14:paraId="7B674E08" w14:textId="77777777" w:rsidR="00240F26" w:rsidRDefault="00240F26" w:rsidP="00240F26">
      <w:pPr>
        <w:spacing w:after="0" w:line="240" w:lineRule="auto"/>
        <w:jc w:val="center"/>
        <w:rPr>
          <w:rFonts w:ascii="Times New Roman" w:hAnsi="Times New Roman"/>
          <w:b/>
          <w:bCs/>
          <w:sz w:val="24"/>
          <w:szCs w:val="24"/>
        </w:rPr>
      </w:pPr>
    </w:p>
    <w:p w14:paraId="452994DF" w14:textId="77777777" w:rsidR="00240F26" w:rsidRDefault="00240F26" w:rsidP="00240F26">
      <w:pPr>
        <w:spacing w:after="0" w:line="240" w:lineRule="auto"/>
        <w:jc w:val="center"/>
        <w:rPr>
          <w:rFonts w:ascii="Times New Roman" w:hAnsi="Times New Roman"/>
          <w:b/>
          <w:bCs/>
          <w:sz w:val="24"/>
          <w:szCs w:val="24"/>
        </w:rPr>
      </w:pPr>
    </w:p>
    <w:p w14:paraId="6741148A" w14:textId="77777777" w:rsidR="00240F26" w:rsidRDefault="00240F26" w:rsidP="00240F26">
      <w:pPr>
        <w:spacing w:after="0" w:line="240" w:lineRule="auto"/>
        <w:jc w:val="center"/>
        <w:rPr>
          <w:rFonts w:ascii="Times New Roman" w:hAnsi="Times New Roman"/>
          <w:b/>
          <w:bCs/>
          <w:sz w:val="24"/>
          <w:szCs w:val="24"/>
        </w:rPr>
      </w:pPr>
    </w:p>
    <w:p w14:paraId="46BDD0B1" w14:textId="77777777" w:rsidR="00240F26" w:rsidRDefault="00240F26" w:rsidP="00240F26">
      <w:pPr>
        <w:spacing w:after="0" w:line="240" w:lineRule="auto"/>
        <w:jc w:val="center"/>
        <w:rPr>
          <w:rFonts w:ascii="Times New Roman" w:hAnsi="Times New Roman"/>
          <w:b/>
          <w:bCs/>
          <w:sz w:val="24"/>
          <w:szCs w:val="24"/>
        </w:rPr>
      </w:pPr>
    </w:p>
    <w:p w14:paraId="7AFBF8FA" w14:textId="77777777" w:rsidR="00240F26" w:rsidRDefault="00240F26" w:rsidP="00240F26">
      <w:pPr>
        <w:spacing w:after="0" w:line="240" w:lineRule="auto"/>
        <w:jc w:val="center"/>
        <w:rPr>
          <w:rFonts w:ascii="Times New Roman" w:hAnsi="Times New Roman"/>
          <w:b/>
          <w:bCs/>
          <w:sz w:val="24"/>
          <w:szCs w:val="24"/>
        </w:rPr>
      </w:pPr>
    </w:p>
    <w:p w14:paraId="2F8B977E" w14:textId="77777777" w:rsidR="00240F26" w:rsidRDefault="00240F26" w:rsidP="00240F26">
      <w:pPr>
        <w:spacing w:after="0" w:line="240" w:lineRule="auto"/>
        <w:jc w:val="center"/>
        <w:rPr>
          <w:rFonts w:ascii="Times New Roman" w:hAnsi="Times New Roman"/>
          <w:b/>
          <w:bCs/>
          <w:sz w:val="24"/>
          <w:szCs w:val="24"/>
        </w:rPr>
      </w:pPr>
    </w:p>
    <w:p w14:paraId="193F7C3E" w14:textId="77777777" w:rsidR="00240F26" w:rsidRDefault="00240F26" w:rsidP="00240F26">
      <w:pPr>
        <w:spacing w:after="0" w:line="240" w:lineRule="auto"/>
        <w:jc w:val="center"/>
        <w:rPr>
          <w:rFonts w:ascii="Times New Roman" w:hAnsi="Times New Roman"/>
          <w:b/>
          <w:bCs/>
          <w:sz w:val="24"/>
          <w:szCs w:val="24"/>
        </w:rPr>
      </w:pPr>
    </w:p>
    <w:p w14:paraId="338E043B" w14:textId="77777777" w:rsidR="00240F26" w:rsidRDefault="00240F26" w:rsidP="00240F26">
      <w:pPr>
        <w:spacing w:after="0" w:line="240" w:lineRule="auto"/>
        <w:jc w:val="center"/>
        <w:rPr>
          <w:rFonts w:ascii="Times New Roman" w:hAnsi="Times New Roman"/>
          <w:b/>
          <w:bCs/>
          <w:sz w:val="24"/>
          <w:szCs w:val="24"/>
        </w:rPr>
      </w:pPr>
    </w:p>
    <w:p w14:paraId="6A451DA1" w14:textId="77777777" w:rsidR="00240F26" w:rsidRDefault="00240F26" w:rsidP="00240F26">
      <w:pPr>
        <w:spacing w:after="0" w:line="240" w:lineRule="auto"/>
        <w:jc w:val="center"/>
        <w:rPr>
          <w:rFonts w:ascii="Times New Roman" w:hAnsi="Times New Roman"/>
          <w:b/>
          <w:bCs/>
          <w:sz w:val="24"/>
          <w:szCs w:val="24"/>
        </w:rPr>
      </w:pPr>
    </w:p>
    <w:p w14:paraId="788E8D4A" w14:textId="77777777" w:rsidR="00240F26" w:rsidRDefault="00240F26" w:rsidP="00240F26">
      <w:pPr>
        <w:spacing w:after="0" w:line="240" w:lineRule="auto"/>
        <w:jc w:val="center"/>
        <w:rPr>
          <w:rFonts w:ascii="Times New Roman" w:hAnsi="Times New Roman"/>
          <w:b/>
          <w:bCs/>
          <w:sz w:val="24"/>
          <w:szCs w:val="24"/>
        </w:rPr>
      </w:pPr>
    </w:p>
    <w:p w14:paraId="0FCF4DFE" w14:textId="77777777" w:rsidR="00240F26" w:rsidRDefault="00240F26" w:rsidP="00240F26">
      <w:pPr>
        <w:spacing w:after="0" w:line="240" w:lineRule="auto"/>
        <w:jc w:val="center"/>
        <w:rPr>
          <w:rFonts w:ascii="Times New Roman" w:hAnsi="Times New Roman"/>
          <w:b/>
          <w:bCs/>
          <w:sz w:val="24"/>
          <w:szCs w:val="24"/>
        </w:rPr>
      </w:pPr>
    </w:p>
    <w:p w14:paraId="1EEFB15D" w14:textId="77777777" w:rsidR="00240F26" w:rsidRDefault="00240F26" w:rsidP="00240F26">
      <w:pPr>
        <w:spacing w:after="0" w:line="240" w:lineRule="auto"/>
        <w:jc w:val="center"/>
        <w:rPr>
          <w:rFonts w:ascii="Times New Roman" w:hAnsi="Times New Roman"/>
          <w:b/>
          <w:bCs/>
          <w:sz w:val="24"/>
          <w:szCs w:val="24"/>
        </w:rPr>
      </w:pPr>
    </w:p>
    <w:p w14:paraId="6C73F714" w14:textId="77777777" w:rsidR="00240F26" w:rsidRDefault="00240F26" w:rsidP="00240F26">
      <w:pPr>
        <w:spacing w:after="0" w:line="240" w:lineRule="auto"/>
        <w:jc w:val="center"/>
        <w:rPr>
          <w:rFonts w:ascii="Times New Roman" w:hAnsi="Times New Roman"/>
          <w:b/>
          <w:bCs/>
          <w:sz w:val="24"/>
          <w:szCs w:val="24"/>
        </w:rPr>
      </w:pPr>
    </w:p>
    <w:p w14:paraId="37DAA03E" w14:textId="77777777" w:rsidR="00240F26" w:rsidRDefault="00240F26" w:rsidP="00240F26">
      <w:pPr>
        <w:spacing w:after="0" w:line="240" w:lineRule="auto"/>
        <w:jc w:val="center"/>
        <w:rPr>
          <w:rFonts w:ascii="Times New Roman" w:hAnsi="Times New Roman"/>
          <w:b/>
          <w:bCs/>
          <w:sz w:val="24"/>
          <w:szCs w:val="24"/>
        </w:rPr>
      </w:pPr>
    </w:p>
    <w:p w14:paraId="59424C9A" w14:textId="77777777" w:rsidR="00240F26" w:rsidRDefault="00240F26" w:rsidP="00240F26">
      <w:pPr>
        <w:spacing w:after="0" w:line="240" w:lineRule="auto"/>
        <w:jc w:val="center"/>
        <w:rPr>
          <w:rFonts w:ascii="Times New Roman" w:hAnsi="Times New Roman"/>
          <w:b/>
          <w:bCs/>
          <w:sz w:val="24"/>
          <w:szCs w:val="24"/>
        </w:rPr>
      </w:pPr>
    </w:p>
    <w:p w14:paraId="5F81A73B" w14:textId="77777777" w:rsidR="00240F26" w:rsidRDefault="00240F26" w:rsidP="00240F26">
      <w:pPr>
        <w:spacing w:after="0" w:line="240" w:lineRule="auto"/>
        <w:jc w:val="center"/>
        <w:rPr>
          <w:rFonts w:ascii="Times New Roman" w:hAnsi="Times New Roman"/>
          <w:b/>
          <w:bCs/>
          <w:sz w:val="24"/>
          <w:szCs w:val="24"/>
        </w:rPr>
      </w:pPr>
    </w:p>
    <w:p w14:paraId="0BF962DF" w14:textId="77777777" w:rsidR="00240F26" w:rsidRDefault="00240F26" w:rsidP="00240F26">
      <w:pPr>
        <w:spacing w:after="0" w:line="240" w:lineRule="auto"/>
        <w:jc w:val="center"/>
        <w:rPr>
          <w:rFonts w:ascii="Times New Roman" w:hAnsi="Times New Roman"/>
          <w:b/>
          <w:bCs/>
          <w:sz w:val="24"/>
          <w:szCs w:val="24"/>
        </w:rPr>
      </w:pP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0"/>
        <w:spacing w:after="140" w:line="285" w:lineRule="auto"/>
      </w:pPr>
      <w:r>
        <w:t xml:space="preserve">ДОГОВІР </w:t>
      </w:r>
      <w:r>
        <w:rPr>
          <w:color w:val="1B1B1B"/>
        </w:rPr>
        <w:t>№</w:t>
      </w:r>
      <w:r>
        <w:rPr>
          <w:color w:val="3D3D3D"/>
        </w:rPr>
        <w:br/>
      </w:r>
      <w:r>
        <w:t>ПРО ЗАКУПІВЛЮ</w:t>
      </w:r>
      <w:r>
        <w:br/>
        <w:t>(проект)</w:t>
      </w:r>
    </w:p>
    <w:p w14:paraId="77BB8C8D" w14:textId="2992FC0C" w:rsidR="00240F26" w:rsidRDefault="00240F26" w:rsidP="00240F26">
      <w:pPr>
        <w:pStyle w:val="11"/>
        <w:tabs>
          <w:tab w:val="left" w:pos="6374"/>
          <w:tab w:val="left" w:leader="underscore" w:pos="6859"/>
        </w:tabs>
        <w:spacing w:after="460" w:line="220" w:lineRule="auto"/>
        <w:ind w:firstLine="0"/>
      </w:pPr>
      <w:r>
        <w:t>м. Подільськ</w:t>
      </w:r>
      <w:r>
        <w:tab/>
        <w:t xml:space="preserve">  </w:t>
      </w:r>
      <w:r>
        <w:rPr>
          <w:lang w:val="uk-UA"/>
        </w:rPr>
        <w:t xml:space="preserve">         </w:t>
      </w:r>
      <w:r>
        <w:t xml:space="preserve">       </w:t>
      </w:r>
      <w:r>
        <w:rPr>
          <w:color w:val="3D3D3D"/>
        </w:rPr>
        <w:t xml:space="preserve">« </w:t>
      </w:r>
      <w:r>
        <w:rPr>
          <w:color w:val="7B7B7B"/>
        </w:rPr>
        <w:t xml:space="preserve">    </w:t>
      </w:r>
      <w:r>
        <w:rPr>
          <w:color w:val="3D3D3D"/>
        </w:rPr>
        <w:t xml:space="preserve">» _________ </w:t>
      </w:r>
      <w:r>
        <w:t>202</w:t>
      </w:r>
      <w:r>
        <w:rPr>
          <w:lang w:val="uk-UA"/>
        </w:rPr>
        <w:t>3</w:t>
      </w:r>
      <w:r>
        <w:t xml:space="preserve"> р.</w:t>
      </w:r>
    </w:p>
    <w:p w14:paraId="710BFB40" w14:textId="77777777"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Куяльницької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скасування»уклали цей Договір (далі-Договір)  про наступне:</w:t>
      </w:r>
    </w:p>
    <w:p w14:paraId="73B2B42B" w14:textId="77777777" w:rsidR="00240F26" w:rsidRDefault="00240F26" w:rsidP="00240F26">
      <w:pPr>
        <w:pStyle w:val="20"/>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0"/>
        <w:tabs>
          <w:tab w:val="left" w:pos="275"/>
        </w:tabs>
        <w:spacing w:after="0" w:line="264" w:lineRule="auto"/>
        <w:rPr>
          <w:sz w:val="22"/>
          <w:szCs w:val="22"/>
        </w:rPr>
      </w:pPr>
      <w:bookmarkStart w:id="53" w:name="bookmark83"/>
      <w:r>
        <w:rPr>
          <w:color w:val="1B1B1B"/>
          <w:sz w:val="22"/>
          <w:szCs w:val="22"/>
          <w:shd w:val="clear" w:color="auto" w:fill="FFFFFF"/>
        </w:rPr>
        <w:t>І</w:t>
      </w:r>
      <w:bookmarkEnd w:id="53"/>
      <w:r>
        <w:rPr>
          <w:color w:val="1B1B1B"/>
          <w:sz w:val="22"/>
          <w:szCs w:val="22"/>
          <w:shd w:val="clear" w:color="auto" w:fill="FFFFFF"/>
        </w:rPr>
        <w:t>.</w:t>
      </w:r>
      <w:r>
        <w:rPr>
          <w:sz w:val="22"/>
          <w:szCs w:val="22"/>
        </w:rPr>
        <w:tab/>
        <w:t>ПРЕДМЕТ ДОГОВОРУ</w:t>
      </w:r>
    </w:p>
    <w:p w14:paraId="6327F493" w14:textId="58445D30" w:rsidR="00240F26" w:rsidRDefault="00240F26" w:rsidP="00240F26">
      <w:pPr>
        <w:jc w:val="both"/>
        <w:rPr>
          <w:rFonts w:ascii="Times New Roman" w:hAnsi="Times New Roman"/>
        </w:rPr>
      </w:pPr>
      <w:bookmarkStart w:id="54" w:name="bookmark84"/>
      <w:bookmarkEnd w:id="54"/>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Pr>
          <w:rFonts w:ascii="Times New Roman" w:hAnsi="Times New Roman"/>
        </w:rPr>
        <w:t xml:space="preserve"> </w:t>
      </w:r>
      <w:r>
        <w:rPr>
          <w:rFonts w:ascii="Times New Roman" w:hAnsi="Times New Roman"/>
          <w:b/>
          <w:bCs/>
        </w:rPr>
        <w:t>Система рентгенівська  з функцією ортопантомографії (ОПТГ) і системою настінно-підвісного монтажу.  (НК 024:2019: 37647 – Система рентгенівська діагностична пересувна загального призначення</w:t>
      </w:r>
      <w:r w:rsidR="007807C2">
        <w:rPr>
          <w:rFonts w:ascii="Times New Roman" w:hAnsi="Times New Roman"/>
          <w:b/>
          <w:bCs/>
        </w:rPr>
        <w:t>, цифрова</w:t>
      </w:r>
      <w:r>
        <w:rPr>
          <w:rFonts w:ascii="Times New Roman" w:hAnsi="Times New Roman"/>
          <w:b/>
          <w:bCs/>
        </w:rPr>
        <w:t>) ДК 021:2015-33110000-4 Візуалізаційне обладнання для потреб медицини, стоматології та ветеринарної медицини,</w:t>
      </w:r>
      <w:r>
        <w:rPr>
          <w:rFonts w:ascii="Times New Roman" w:eastAsia="Times New Roman" w:hAnsi="Times New Roman"/>
          <w:b/>
          <w:bCs/>
          <w:i/>
        </w:rPr>
        <w:t xml:space="preserve"> </w:t>
      </w:r>
      <w:r>
        <w:rPr>
          <w:rFonts w:ascii="Times New Roman" w:hAnsi="Times New Roman"/>
        </w:rPr>
        <w:t xml:space="preserve"> </w:t>
      </w:r>
      <w:r>
        <w:rPr>
          <w:rFonts w:ascii="Times New Roman" w:hAnsi="Times New Roman"/>
          <w:b/>
          <w:bCs/>
          <w:color w:val="1B1B1B"/>
        </w:rPr>
        <w:t xml:space="preserve"> в обсязі та </w:t>
      </w:r>
      <w:r>
        <w:rPr>
          <w:rFonts w:ascii="Times New Roman" w:hAnsi="Times New Roman"/>
          <w:b/>
          <w:bCs/>
        </w:rPr>
        <w:t xml:space="preserve">згідно </w:t>
      </w:r>
      <w:r>
        <w:rPr>
          <w:rFonts w:ascii="Times New Roman" w:hAnsi="Times New Roman"/>
          <w:b/>
          <w:bCs/>
          <w:color w:val="1B1B1B"/>
        </w:rPr>
        <w:t xml:space="preserve">переліку зазначеного у специфікації, яка є невід'ємною </w:t>
      </w:r>
      <w:r>
        <w:rPr>
          <w:rFonts w:ascii="Times New Roman" w:hAnsi="Times New Roman"/>
          <w:b/>
          <w:bCs/>
          <w:color w:val="3D3D3D"/>
        </w:rPr>
        <w:t xml:space="preserve">частиною </w:t>
      </w:r>
      <w:r>
        <w:rPr>
          <w:rFonts w:ascii="Times New Roman" w:hAnsi="Times New Roman"/>
          <w:b/>
          <w:bCs/>
          <w:color w:val="1B1B1B"/>
        </w:rPr>
        <w:t>Договору.</w:t>
      </w:r>
    </w:p>
    <w:p w14:paraId="0EDE9428" w14:textId="77777777" w:rsidR="00240F26" w:rsidRDefault="00240F26" w:rsidP="00240F26">
      <w:pPr>
        <w:pStyle w:val="20"/>
        <w:numPr>
          <w:ilvl w:val="1"/>
          <w:numId w:val="41"/>
        </w:numPr>
        <w:tabs>
          <w:tab w:val="left" w:pos="830"/>
        </w:tabs>
        <w:spacing w:after="240" w:line="264" w:lineRule="auto"/>
        <w:jc w:val="left"/>
        <w:rPr>
          <w:sz w:val="22"/>
          <w:szCs w:val="22"/>
        </w:rPr>
      </w:pPr>
      <w:bookmarkStart w:id="55" w:name="bookmark85"/>
      <w:bookmarkEnd w:id="55"/>
      <w:r>
        <w:rPr>
          <w:b w:val="0"/>
          <w:bCs w:val="0"/>
          <w:color w:val="1B1B1B"/>
          <w:sz w:val="22"/>
          <w:szCs w:val="22"/>
        </w:rPr>
        <w:t xml:space="preserve">  Найменування (номенклатура, асортимент) та кількість Товару, визначені у Специфікації.</w:t>
      </w:r>
    </w:p>
    <w:p w14:paraId="0BE67377" w14:textId="77777777" w:rsidR="00240F26" w:rsidRDefault="00240F26" w:rsidP="00240F26">
      <w:pPr>
        <w:pStyle w:val="20"/>
        <w:numPr>
          <w:ilvl w:val="0"/>
          <w:numId w:val="20"/>
        </w:numPr>
        <w:tabs>
          <w:tab w:val="left" w:pos="351"/>
        </w:tabs>
        <w:spacing w:after="0" w:line="264" w:lineRule="auto"/>
        <w:rPr>
          <w:sz w:val="22"/>
          <w:szCs w:val="22"/>
        </w:rPr>
      </w:pPr>
      <w:bookmarkStart w:id="56" w:name="bookmark86"/>
      <w:bookmarkEnd w:id="56"/>
      <w:r>
        <w:rPr>
          <w:sz w:val="22"/>
          <w:szCs w:val="22"/>
        </w:rPr>
        <w:t>ЯКІСТЬ ТОВАРІВ</w:t>
      </w:r>
    </w:p>
    <w:p w14:paraId="22E840CC" w14:textId="77777777" w:rsidR="00240F26" w:rsidRDefault="00240F26" w:rsidP="00240F26">
      <w:pPr>
        <w:pStyle w:val="20"/>
        <w:numPr>
          <w:ilvl w:val="0"/>
          <w:numId w:val="21"/>
        </w:numPr>
        <w:tabs>
          <w:tab w:val="left" w:pos="865"/>
        </w:tabs>
        <w:spacing w:after="0" w:line="264" w:lineRule="auto"/>
        <w:ind w:firstLine="420"/>
        <w:jc w:val="both"/>
        <w:rPr>
          <w:sz w:val="22"/>
          <w:szCs w:val="22"/>
        </w:rPr>
      </w:pPr>
      <w:bookmarkStart w:id="57" w:name="bookmark87"/>
      <w:bookmarkEnd w:id="57"/>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430A9E29" w14:textId="77777777" w:rsidR="00240F26" w:rsidRDefault="00240F26" w:rsidP="00240F26">
      <w:pPr>
        <w:pStyle w:val="2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096272C0" w14:textId="77777777" w:rsidR="00240F26" w:rsidRDefault="00240F26" w:rsidP="00240F26">
      <w:pPr>
        <w:pStyle w:val="20"/>
        <w:numPr>
          <w:ilvl w:val="0"/>
          <w:numId w:val="22"/>
        </w:numPr>
        <w:tabs>
          <w:tab w:val="left" w:pos="860"/>
        </w:tabs>
        <w:spacing w:after="0" w:line="264" w:lineRule="auto"/>
        <w:ind w:firstLine="420"/>
        <w:jc w:val="both"/>
        <w:rPr>
          <w:sz w:val="22"/>
          <w:szCs w:val="22"/>
        </w:rPr>
      </w:pPr>
      <w:bookmarkStart w:id="58" w:name="bookmark88"/>
      <w:bookmarkEnd w:id="58"/>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20D8D9C9" w14:textId="77777777" w:rsidR="00240F26" w:rsidRDefault="00240F26" w:rsidP="00240F26">
      <w:pPr>
        <w:pStyle w:val="20"/>
        <w:numPr>
          <w:ilvl w:val="0"/>
          <w:numId w:val="22"/>
        </w:numPr>
        <w:tabs>
          <w:tab w:val="left" w:pos="865"/>
        </w:tabs>
        <w:spacing w:after="0" w:line="264" w:lineRule="auto"/>
        <w:ind w:firstLine="420"/>
        <w:jc w:val="both"/>
        <w:rPr>
          <w:sz w:val="22"/>
          <w:szCs w:val="22"/>
        </w:rPr>
      </w:pPr>
      <w:bookmarkStart w:id="59" w:name="bookmark89"/>
      <w:bookmarkEnd w:id="59"/>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3A27CA0A"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0" w:name="bookmark90"/>
      <w:bookmarkEnd w:id="60"/>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халатност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237EA931" w14:textId="77777777" w:rsidR="00240F26" w:rsidRDefault="00240F26" w:rsidP="00240F26">
      <w:pPr>
        <w:pStyle w:val="20"/>
        <w:numPr>
          <w:ilvl w:val="0"/>
          <w:numId w:val="23"/>
        </w:numPr>
        <w:tabs>
          <w:tab w:val="left" w:pos="870"/>
        </w:tabs>
        <w:spacing w:after="0" w:line="264" w:lineRule="auto"/>
        <w:ind w:firstLine="420"/>
        <w:jc w:val="both"/>
        <w:rPr>
          <w:sz w:val="22"/>
          <w:szCs w:val="22"/>
        </w:rPr>
      </w:pPr>
      <w:bookmarkStart w:id="61" w:name="bookmark91"/>
      <w:bookmarkEnd w:id="61"/>
      <w:r>
        <w:rPr>
          <w:b w:val="0"/>
          <w:bCs w:val="0"/>
          <w:color w:val="1B1B1B"/>
          <w:sz w:val="22"/>
          <w:szCs w:val="22"/>
        </w:rPr>
        <w:t xml:space="preserve">Післягарантійне обслуговування проводиться протягом всього терміну використання Товару </w:t>
      </w:r>
      <w:r>
        <w:rPr>
          <w:b w:val="0"/>
          <w:bCs w:val="0"/>
          <w:color w:val="1B1B1B"/>
          <w:sz w:val="22"/>
          <w:szCs w:val="22"/>
        </w:rPr>
        <w:lastRenderedPageBreak/>
        <w:t>за окремим договором про післягарантійне обслуговування.</w:t>
      </w:r>
    </w:p>
    <w:p w14:paraId="4D2D822F" w14:textId="77777777" w:rsidR="00240F26" w:rsidRDefault="00240F26" w:rsidP="00240F26">
      <w:pPr>
        <w:pStyle w:val="20"/>
        <w:numPr>
          <w:ilvl w:val="0"/>
          <w:numId w:val="23"/>
        </w:numPr>
        <w:tabs>
          <w:tab w:val="left" w:pos="874"/>
        </w:tabs>
        <w:spacing w:after="0" w:line="264" w:lineRule="auto"/>
        <w:ind w:firstLine="420"/>
        <w:jc w:val="both"/>
        <w:rPr>
          <w:sz w:val="22"/>
          <w:szCs w:val="22"/>
        </w:rPr>
      </w:pPr>
      <w:bookmarkStart w:id="62" w:name="bookmark92"/>
      <w:bookmarkEnd w:id="62"/>
      <w:r>
        <w:rPr>
          <w:b w:val="0"/>
          <w:bCs w:val="0"/>
          <w:color w:val="1B1B1B"/>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65E8268E" w14:textId="77777777" w:rsidR="00240F26" w:rsidRDefault="00240F26" w:rsidP="00240F26">
      <w:pPr>
        <w:pStyle w:val="2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161BFB7E" w14:textId="77777777" w:rsidR="00240F26" w:rsidRDefault="00240F26" w:rsidP="00240F26">
      <w:pPr>
        <w:pStyle w:val="20"/>
        <w:numPr>
          <w:ilvl w:val="0"/>
          <w:numId w:val="20"/>
        </w:numPr>
        <w:tabs>
          <w:tab w:val="left" w:pos="433"/>
        </w:tabs>
        <w:spacing w:after="0" w:line="261" w:lineRule="auto"/>
        <w:rPr>
          <w:sz w:val="22"/>
          <w:szCs w:val="22"/>
        </w:rPr>
      </w:pPr>
      <w:bookmarkStart w:id="63" w:name="bookmark93"/>
      <w:bookmarkEnd w:id="63"/>
      <w:r>
        <w:rPr>
          <w:sz w:val="22"/>
          <w:szCs w:val="22"/>
        </w:rPr>
        <w:t>ЦІНА ДОГОВОРУ</w:t>
      </w:r>
    </w:p>
    <w:p w14:paraId="4A8BC573" w14:textId="77777777" w:rsidR="00240F26" w:rsidRDefault="00240F26" w:rsidP="00240F26">
      <w:pPr>
        <w:pStyle w:val="20"/>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r>
        <w:rPr>
          <w:b w:val="0"/>
          <w:bCs w:val="0"/>
          <w:color w:val="1B1B1B"/>
          <w:sz w:val="22"/>
          <w:szCs w:val="22"/>
        </w:rPr>
        <w:t>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6F229ADA" w14:textId="5B673A81" w:rsidR="00240F26" w:rsidRDefault="00240F26" w:rsidP="00240F26">
      <w:pPr>
        <w:pStyle w:val="20"/>
        <w:numPr>
          <w:ilvl w:val="0"/>
          <w:numId w:val="42"/>
        </w:numPr>
        <w:tabs>
          <w:tab w:val="left" w:pos="1306"/>
          <w:tab w:val="left" w:pos="6548"/>
        </w:tabs>
        <w:spacing w:after="260" w:line="276" w:lineRule="auto"/>
        <w:ind w:firstLine="380"/>
        <w:jc w:val="both"/>
        <w:rPr>
          <w:sz w:val="22"/>
          <w:szCs w:val="22"/>
        </w:rPr>
      </w:pPr>
      <w:bookmarkStart w:id="64" w:name="bookmark94"/>
      <w:bookmarkEnd w:id="64"/>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гри. </w:t>
      </w:r>
      <w:bookmarkStart w:id="65" w:name="bookmark95"/>
      <w:bookmarkEnd w:id="65"/>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1D9B8160" w14:textId="77777777" w:rsidR="00240F26" w:rsidRDefault="00240F26" w:rsidP="00240F26">
      <w:pPr>
        <w:pStyle w:val="20"/>
        <w:numPr>
          <w:ilvl w:val="0"/>
          <w:numId w:val="20"/>
        </w:numPr>
        <w:tabs>
          <w:tab w:val="left" w:pos="412"/>
        </w:tabs>
        <w:spacing w:after="0" w:line="264" w:lineRule="auto"/>
        <w:rPr>
          <w:sz w:val="22"/>
          <w:szCs w:val="22"/>
        </w:rPr>
      </w:pPr>
      <w:bookmarkStart w:id="66" w:name="bookmark96"/>
      <w:bookmarkEnd w:id="66"/>
      <w:r>
        <w:rPr>
          <w:sz w:val="22"/>
          <w:szCs w:val="22"/>
        </w:rPr>
        <w:t>ПОРЯДОК ЗДІЙСНЕННЯ ОПЛАТИ</w:t>
      </w:r>
    </w:p>
    <w:p w14:paraId="71BF142B" w14:textId="77777777" w:rsidR="00240F26" w:rsidRDefault="00240F26" w:rsidP="00240F26">
      <w:pPr>
        <w:pStyle w:val="20"/>
        <w:numPr>
          <w:ilvl w:val="0"/>
          <w:numId w:val="24"/>
        </w:numPr>
        <w:tabs>
          <w:tab w:val="left" w:pos="890"/>
        </w:tabs>
        <w:spacing w:after="0" w:line="264" w:lineRule="auto"/>
        <w:ind w:firstLine="420"/>
        <w:jc w:val="both"/>
        <w:rPr>
          <w:sz w:val="22"/>
          <w:szCs w:val="22"/>
        </w:rPr>
      </w:pPr>
      <w:bookmarkStart w:id="67" w:name="bookmark97"/>
      <w:bookmarkEnd w:id="67"/>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4A759CB9"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68" w:name="bookmark98"/>
      <w:bookmarkEnd w:id="68"/>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69" w:name="bookmark99"/>
      <w:bookmarkEnd w:id="69"/>
    </w:p>
    <w:p w14:paraId="1D0A3CA7" w14:textId="77777777" w:rsidR="00240F26" w:rsidRDefault="00240F26" w:rsidP="00240F26">
      <w:pPr>
        <w:pStyle w:val="20"/>
        <w:numPr>
          <w:ilvl w:val="0"/>
          <w:numId w:val="24"/>
        </w:numPr>
        <w:tabs>
          <w:tab w:val="left" w:pos="889"/>
        </w:tabs>
        <w:spacing w:after="0" w:line="264" w:lineRule="auto"/>
        <w:ind w:firstLine="460"/>
        <w:jc w:val="both"/>
        <w:rPr>
          <w:sz w:val="22"/>
          <w:szCs w:val="22"/>
        </w:rPr>
      </w:pPr>
      <w:bookmarkStart w:id="70" w:name="bookmark100"/>
      <w:bookmarkEnd w:id="70"/>
      <w:r>
        <w:rPr>
          <w:b w:val="0"/>
          <w:bCs w:val="0"/>
          <w:color w:val="1B1B1B"/>
          <w:sz w:val="22"/>
          <w:szCs w:val="22"/>
        </w:rPr>
        <w:t>Датою оплати є дата зарахування грошових коштів на розрахунковий рахунок Постачальника.</w:t>
      </w:r>
    </w:p>
    <w:p w14:paraId="2CC5852C" w14:textId="77777777" w:rsidR="00240F26" w:rsidRDefault="00240F26" w:rsidP="00240F26">
      <w:pPr>
        <w:pStyle w:val="20"/>
        <w:numPr>
          <w:ilvl w:val="0"/>
          <w:numId w:val="24"/>
        </w:numPr>
        <w:tabs>
          <w:tab w:val="left" w:pos="897"/>
        </w:tabs>
        <w:spacing w:after="0" w:line="264" w:lineRule="auto"/>
        <w:ind w:firstLine="460"/>
        <w:jc w:val="both"/>
        <w:rPr>
          <w:sz w:val="22"/>
          <w:szCs w:val="22"/>
        </w:rPr>
      </w:pPr>
      <w:bookmarkStart w:id="71" w:name="bookmark101"/>
      <w:bookmarkEnd w:id="71"/>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3092ACCC" w14:textId="77777777" w:rsidR="00240F26" w:rsidRDefault="00240F26" w:rsidP="00240F26">
      <w:pPr>
        <w:pStyle w:val="20"/>
        <w:numPr>
          <w:ilvl w:val="0"/>
          <w:numId w:val="20"/>
        </w:numPr>
        <w:tabs>
          <w:tab w:val="left" w:pos="330"/>
        </w:tabs>
        <w:spacing w:after="0" w:line="264" w:lineRule="auto"/>
        <w:rPr>
          <w:sz w:val="22"/>
          <w:szCs w:val="22"/>
        </w:rPr>
      </w:pPr>
      <w:bookmarkStart w:id="72" w:name="bookmark102"/>
      <w:bookmarkStart w:id="73" w:name="bookmark103"/>
      <w:bookmarkEnd w:id="72"/>
      <w:bookmarkEnd w:id="73"/>
      <w:r>
        <w:rPr>
          <w:sz w:val="22"/>
          <w:szCs w:val="22"/>
        </w:rPr>
        <w:t>ПОСТАВКА ПРОДУКЦІЇ</w:t>
      </w:r>
    </w:p>
    <w:p w14:paraId="05FBD05A" w14:textId="77777777" w:rsidR="00240F26" w:rsidRDefault="00240F26" w:rsidP="00240F26">
      <w:pPr>
        <w:pStyle w:val="20"/>
        <w:numPr>
          <w:ilvl w:val="0"/>
          <w:numId w:val="25"/>
        </w:numPr>
        <w:tabs>
          <w:tab w:val="left" w:pos="889"/>
        </w:tabs>
        <w:spacing w:after="0" w:line="264" w:lineRule="auto"/>
        <w:ind w:firstLine="284"/>
        <w:jc w:val="both"/>
        <w:rPr>
          <w:sz w:val="22"/>
          <w:szCs w:val="22"/>
        </w:rPr>
      </w:pPr>
      <w:bookmarkStart w:id="74" w:name="bookmark104"/>
      <w:bookmarkEnd w:id="74"/>
      <w:r>
        <w:rPr>
          <w:b w:val="0"/>
          <w:bCs w:val="0"/>
          <w:color w:val="1B1B1B"/>
          <w:sz w:val="22"/>
          <w:szCs w:val="22"/>
        </w:rPr>
        <w:t xml:space="preserve">Строк (термін) поставки (передачі)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0"/>
        <w:numPr>
          <w:ilvl w:val="0"/>
          <w:numId w:val="25"/>
        </w:numPr>
        <w:tabs>
          <w:tab w:val="left" w:pos="889"/>
        </w:tabs>
        <w:spacing w:after="0" w:line="264" w:lineRule="auto"/>
        <w:ind w:firstLine="420"/>
        <w:jc w:val="both"/>
        <w:rPr>
          <w:sz w:val="22"/>
          <w:szCs w:val="22"/>
        </w:rPr>
      </w:pPr>
      <w:bookmarkStart w:id="75" w:name="bookmark105"/>
      <w:bookmarkEnd w:id="75"/>
      <w:r>
        <w:rPr>
          <w:b w:val="0"/>
          <w:bCs w:val="0"/>
          <w:color w:val="1B1B1B"/>
          <w:sz w:val="22"/>
          <w:szCs w:val="22"/>
        </w:rPr>
        <w:t xml:space="preserve">Постачальник здійснює поставку Товару за адресою: </w:t>
      </w:r>
      <w:r>
        <w:rPr>
          <w:color w:val="1B1B1B"/>
          <w:sz w:val="22"/>
          <w:szCs w:val="22"/>
        </w:rPr>
        <w:t>Одеська область м. Подільськ вул Каштанова 76.</w:t>
      </w:r>
    </w:p>
    <w:p w14:paraId="1F84C61C" w14:textId="77777777" w:rsidR="00240F26" w:rsidRDefault="00240F26" w:rsidP="00240F26">
      <w:pPr>
        <w:pStyle w:val="20"/>
        <w:numPr>
          <w:ilvl w:val="0"/>
          <w:numId w:val="25"/>
        </w:numPr>
        <w:tabs>
          <w:tab w:val="left" w:pos="889"/>
        </w:tabs>
        <w:spacing w:after="0" w:line="264" w:lineRule="auto"/>
        <w:ind w:firstLine="460"/>
        <w:jc w:val="both"/>
        <w:rPr>
          <w:sz w:val="22"/>
          <w:szCs w:val="22"/>
        </w:rPr>
      </w:pPr>
      <w:bookmarkStart w:id="76" w:name="bookmark106"/>
      <w:bookmarkEnd w:id="76"/>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3B0EB7A" w14:textId="77777777" w:rsidR="00240F26" w:rsidRDefault="00240F26" w:rsidP="00240F26">
      <w:pPr>
        <w:pStyle w:val="2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75466FD9"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7" w:name="bookmark107"/>
      <w:bookmarkEnd w:id="77"/>
      <w:r>
        <w:rPr>
          <w:b w:val="0"/>
          <w:bCs w:val="0"/>
          <w:color w:val="1B1B1B"/>
          <w:sz w:val="22"/>
          <w:szCs w:val="22"/>
        </w:rPr>
        <w:t>Поставка Товару здійснюється за рахунок Постачальника одноразово.</w:t>
      </w:r>
    </w:p>
    <w:p w14:paraId="2A3DD171" w14:textId="77777777" w:rsidR="00240F26" w:rsidRDefault="00240F26" w:rsidP="00240F26">
      <w:pPr>
        <w:pStyle w:val="20"/>
        <w:numPr>
          <w:ilvl w:val="0"/>
          <w:numId w:val="25"/>
        </w:numPr>
        <w:tabs>
          <w:tab w:val="left" w:pos="897"/>
        </w:tabs>
        <w:spacing w:after="0" w:line="264" w:lineRule="auto"/>
        <w:ind w:firstLine="460"/>
        <w:jc w:val="both"/>
        <w:rPr>
          <w:sz w:val="22"/>
          <w:szCs w:val="22"/>
        </w:rPr>
      </w:pPr>
      <w:bookmarkStart w:id="78" w:name="bookmark108"/>
      <w:bookmarkEnd w:id="78"/>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2098AE66" w14:textId="77777777" w:rsidR="00240F26" w:rsidRDefault="00240F26" w:rsidP="00240F26">
      <w:pPr>
        <w:pStyle w:val="20"/>
        <w:numPr>
          <w:ilvl w:val="0"/>
          <w:numId w:val="25"/>
        </w:numPr>
        <w:tabs>
          <w:tab w:val="left" w:pos="890"/>
        </w:tabs>
        <w:spacing w:after="0" w:line="264" w:lineRule="auto"/>
        <w:ind w:firstLine="420"/>
        <w:jc w:val="both"/>
        <w:rPr>
          <w:sz w:val="22"/>
          <w:szCs w:val="22"/>
        </w:rPr>
      </w:pPr>
      <w:bookmarkStart w:id="79" w:name="bookmark109"/>
      <w:bookmarkEnd w:id="79"/>
      <w:r>
        <w:rPr>
          <w:b w:val="0"/>
          <w:bCs w:val="0"/>
          <w:color w:val="1B1B1B"/>
          <w:sz w:val="22"/>
          <w:szCs w:val="22"/>
        </w:rPr>
        <w:t>Постачальник зобов'язаний доставити Товар за місцем призначення.</w:t>
      </w:r>
    </w:p>
    <w:p w14:paraId="1C674A6F" w14:textId="77777777" w:rsidR="00240F26" w:rsidRDefault="00240F26" w:rsidP="00240F26">
      <w:pPr>
        <w:pStyle w:val="2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419F53D3" w14:textId="77777777" w:rsidR="00240F26" w:rsidRDefault="00240F26" w:rsidP="00240F26">
      <w:pPr>
        <w:pStyle w:val="20"/>
        <w:numPr>
          <w:ilvl w:val="0"/>
          <w:numId w:val="20"/>
        </w:numPr>
        <w:tabs>
          <w:tab w:val="left" w:pos="441"/>
        </w:tabs>
        <w:spacing w:after="0" w:line="264" w:lineRule="auto"/>
        <w:rPr>
          <w:sz w:val="22"/>
          <w:szCs w:val="22"/>
        </w:rPr>
      </w:pPr>
      <w:bookmarkStart w:id="80" w:name="bookmark110"/>
      <w:bookmarkEnd w:id="80"/>
      <w:r>
        <w:rPr>
          <w:sz w:val="22"/>
          <w:szCs w:val="22"/>
        </w:rPr>
        <w:t>ПРАВА ТА ОБОВ’ЯЗКИ СТОРІН</w:t>
      </w:r>
    </w:p>
    <w:p w14:paraId="185F94C8" w14:textId="77777777" w:rsidR="00240F26" w:rsidRDefault="00240F26" w:rsidP="00240F26">
      <w:pPr>
        <w:pStyle w:val="20"/>
        <w:numPr>
          <w:ilvl w:val="0"/>
          <w:numId w:val="26"/>
        </w:numPr>
        <w:tabs>
          <w:tab w:val="left" w:pos="889"/>
        </w:tabs>
        <w:spacing w:after="0" w:line="264" w:lineRule="auto"/>
        <w:ind w:firstLine="420"/>
        <w:jc w:val="both"/>
        <w:rPr>
          <w:sz w:val="22"/>
          <w:szCs w:val="22"/>
        </w:rPr>
      </w:pPr>
      <w:bookmarkStart w:id="81" w:name="bookmark111"/>
      <w:bookmarkEnd w:id="81"/>
      <w:r>
        <w:rPr>
          <w:b w:val="0"/>
          <w:bCs w:val="0"/>
          <w:color w:val="1B1B1B"/>
          <w:sz w:val="22"/>
          <w:szCs w:val="22"/>
        </w:rPr>
        <w:t>Замовник зобов’язаний:</w:t>
      </w:r>
    </w:p>
    <w:p w14:paraId="25DB68F1" w14:textId="77777777" w:rsidR="00240F26" w:rsidRDefault="00240F26" w:rsidP="00240F26">
      <w:pPr>
        <w:pStyle w:val="20"/>
        <w:numPr>
          <w:ilvl w:val="0"/>
          <w:numId w:val="27"/>
        </w:numPr>
        <w:tabs>
          <w:tab w:val="left" w:pos="1060"/>
        </w:tabs>
        <w:spacing w:after="0" w:line="264" w:lineRule="auto"/>
        <w:ind w:firstLine="460"/>
        <w:jc w:val="both"/>
        <w:rPr>
          <w:sz w:val="22"/>
          <w:szCs w:val="22"/>
        </w:rPr>
      </w:pPr>
      <w:bookmarkStart w:id="82" w:name="bookmark112"/>
      <w:bookmarkEnd w:id="82"/>
      <w:r>
        <w:rPr>
          <w:b w:val="0"/>
          <w:bCs w:val="0"/>
          <w:color w:val="1B1B1B"/>
          <w:sz w:val="22"/>
          <w:szCs w:val="22"/>
        </w:rPr>
        <w:t>Своєчасно та у повному обсязі сплатити вартість Товару у порядку, передбаченому цим Договором;</w:t>
      </w:r>
    </w:p>
    <w:p w14:paraId="6D55A670" w14:textId="77777777" w:rsidR="00240F26" w:rsidRDefault="00240F26" w:rsidP="00240F26">
      <w:pPr>
        <w:pStyle w:val="20"/>
        <w:numPr>
          <w:ilvl w:val="0"/>
          <w:numId w:val="27"/>
        </w:numPr>
        <w:tabs>
          <w:tab w:val="left" w:pos="1046"/>
        </w:tabs>
        <w:spacing w:after="0" w:line="264" w:lineRule="auto"/>
        <w:ind w:firstLine="460"/>
        <w:jc w:val="both"/>
        <w:rPr>
          <w:sz w:val="22"/>
          <w:szCs w:val="22"/>
        </w:rPr>
      </w:pPr>
      <w:bookmarkStart w:id="83" w:name="bookmark113"/>
      <w:bookmarkEnd w:id="83"/>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09DEFC12" w14:textId="77777777" w:rsidR="00240F26" w:rsidRDefault="00240F26" w:rsidP="00240F26">
      <w:pPr>
        <w:pStyle w:val="20"/>
        <w:numPr>
          <w:ilvl w:val="0"/>
          <w:numId w:val="28"/>
        </w:numPr>
        <w:tabs>
          <w:tab w:val="left" w:pos="1048"/>
        </w:tabs>
        <w:spacing w:after="0" w:line="264" w:lineRule="auto"/>
        <w:ind w:firstLine="420"/>
        <w:jc w:val="both"/>
        <w:rPr>
          <w:sz w:val="22"/>
          <w:szCs w:val="22"/>
        </w:rPr>
      </w:pPr>
      <w:bookmarkStart w:id="84" w:name="bookmark114"/>
      <w:bookmarkEnd w:id="84"/>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4A78E8E0" w14:textId="77777777" w:rsidR="00240F26" w:rsidRDefault="00240F26" w:rsidP="00240F26">
      <w:pPr>
        <w:pStyle w:val="20"/>
        <w:numPr>
          <w:ilvl w:val="0"/>
          <w:numId w:val="26"/>
        </w:numPr>
        <w:tabs>
          <w:tab w:val="left" w:pos="1048"/>
        </w:tabs>
        <w:spacing w:after="0" w:line="264" w:lineRule="auto"/>
        <w:ind w:firstLine="420"/>
        <w:jc w:val="both"/>
        <w:rPr>
          <w:sz w:val="22"/>
          <w:szCs w:val="22"/>
        </w:rPr>
      </w:pPr>
      <w:bookmarkStart w:id="85" w:name="bookmark115"/>
      <w:bookmarkEnd w:id="85"/>
      <w:r>
        <w:rPr>
          <w:b w:val="0"/>
          <w:bCs w:val="0"/>
          <w:color w:val="1B1B1B"/>
          <w:sz w:val="22"/>
          <w:szCs w:val="22"/>
        </w:rPr>
        <w:t>Замовник має право:</w:t>
      </w:r>
    </w:p>
    <w:p w14:paraId="1B8AA4E8" w14:textId="77777777" w:rsidR="00240F26" w:rsidRDefault="00240F26" w:rsidP="00240F26">
      <w:pPr>
        <w:pStyle w:val="20"/>
        <w:numPr>
          <w:ilvl w:val="0"/>
          <w:numId w:val="29"/>
        </w:numPr>
        <w:tabs>
          <w:tab w:val="left" w:pos="1060"/>
        </w:tabs>
        <w:spacing w:after="0" w:line="264" w:lineRule="auto"/>
        <w:ind w:firstLine="460"/>
        <w:jc w:val="both"/>
        <w:rPr>
          <w:sz w:val="22"/>
          <w:szCs w:val="22"/>
        </w:rPr>
      </w:pPr>
      <w:bookmarkStart w:id="86" w:name="bookmark116"/>
      <w:bookmarkEnd w:id="86"/>
      <w:r>
        <w:rPr>
          <w:b w:val="0"/>
          <w:bCs w:val="0"/>
          <w:color w:val="1B1B1B"/>
          <w:sz w:val="22"/>
          <w:szCs w:val="22"/>
        </w:rPr>
        <w:t xml:space="preserve">Достроково розірвати цей Договір у разі невиконання зобов’язань Постачальником, </w:t>
      </w:r>
      <w:r>
        <w:rPr>
          <w:b w:val="0"/>
          <w:bCs w:val="0"/>
          <w:color w:val="1B1B1B"/>
          <w:sz w:val="22"/>
          <w:szCs w:val="22"/>
        </w:rPr>
        <w:lastRenderedPageBreak/>
        <w:t>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30E50F5B" w14:textId="77777777" w:rsidR="00240F26" w:rsidRDefault="00240F26" w:rsidP="00240F26">
      <w:pPr>
        <w:pStyle w:val="20"/>
        <w:numPr>
          <w:ilvl w:val="0"/>
          <w:numId w:val="29"/>
        </w:numPr>
        <w:tabs>
          <w:tab w:val="left" w:pos="1058"/>
        </w:tabs>
        <w:spacing w:after="0" w:line="264" w:lineRule="auto"/>
        <w:ind w:firstLine="420"/>
        <w:jc w:val="both"/>
        <w:rPr>
          <w:sz w:val="22"/>
          <w:szCs w:val="22"/>
        </w:rPr>
      </w:pPr>
      <w:bookmarkStart w:id="87" w:name="bookmark117"/>
      <w:bookmarkEnd w:id="87"/>
      <w:r>
        <w:rPr>
          <w:b w:val="0"/>
          <w:bCs w:val="0"/>
          <w:color w:val="1B1B1B"/>
          <w:sz w:val="22"/>
          <w:szCs w:val="22"/>
        </w:rPr>
        <w:t>Контролювати поставку Товару у строки, встановлені цим Договором.</w:t>
      </w:r>
    </w:p>
    <w:p w14:paraId="5E8ADCF0" w14:textId="77777777" w:rsidR="00240F26" w:rsidRDefault="00240F26" w:rsidP="00240F26">
      <w:pPr>
        <w:pStyle w:val="20"/>
        <w:numPr>
          <w:ilvl w:val="0"/>
          <w:numId w:val="29"/>
        </w:numPr>
        <w:tabs>
          <w:tab w:val="left" w:pos="1060"/>
        </w:tabs>
        <w:spacing w:after="260" w:line="264" w:lineRule="auto"/>
        <w:ind w:firstLine="460"/>
        <w:jc w:val="both"/>
        <w:rPr>
          <w:sz w:val="22"/>
          <w:szCs w:val="22"/>
        </w:rPr>
      </w:pPr>
      <w:bookmarkStart w:id="88" w:name="bookmark118"/>
      <w:bookmarkEnd w:id="88"/>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89" w:name="bookmark119"/>
      <w:bookmarkEnd w:id="89"/>
    </w:p>
    <w:p w14:paraId="104ADCF3" w14:textId="77777777" w:rsidR="00240F26" w:rsidRDefault="00240F26" w:rsidP="00240F26">
      <w:pPr>
        <w:pStyle w:val="20"/>
        <w:numPr>
          <w:ilvl w:val="0"/>
          <w:numId w:val="29"/>
        </w:numPr>
        <w:tabs>
          <w:tab w:val="left" w:pos="1034"/>
        </w:tabs>
        <w:spacing w:after="0" w:line="268"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230B1020" w14:textId="77777777" w:rsidR="00240F26" w:rsidRDefault="00240F26" w:rsidP="00240F26">
      <w:pPr>
        <w:pStyle w:val="20"/>
        <w:numPr>
          <w:ilvl w:val="0"/>
          <w:numId w:val="29"/>
        </w:numPr>
        <w:tabs>
          <w:tab w:val="left" w:pos="1032"/>
        </w:tabs>
        <w:spacing w:after="0" w:line="268" w:lineRule="auto"/>
        <w:ind w:firstLine="420"/>
        <w:jc w:val="both"/>
        <w:rPr>
          <w:sz w:val="22"/>
          <w:szCs w:val="22"/>
        </w:rPr>
      </w:pPr>
      <w:bookmarkStart w:id="90" w:name="bookmark120"/>
      <w:bookmarkEnd w:id="90"/>
      <w:r>
        <w:rPr>
          <w:b w:val="0"/>
          <w:bCs w:val="0"/>
          <w:color w:val="1B1B1B"/>
          <w:sz w:val="22"/>
          <w:szCs w:val="22"/>
        </w:rPr>
        <w:t>Вимагати заміни Товару неналежної якості та/або некомплектного Товару.</w:t>
      </w:r>
    </w:p>
    <w:p w14:paraId="7A7657CA"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1" w:name="bookmark121"/>
      <w:bookmarkEnd w:id="91"/>
      <w:r>
        <w:rPr>
          <w:b w:val="0"/>
          <w:bCs w:val="0"/>
          <w:color w:val="1B1B1B"/>
          <w:sz w:val="22"/>
          <w:szCs w:val="22"/>
        </w:rPr>
        <w:t>Постачальник зобов'язаний:</w:t>
      </w:r>
    </w:p>
    <w:p w14:paraId="2912DB1E" w14:textId="77777777" w:rsidR="00240F26" w:rsidRDefault="00240F26" w:rsidP="00240F26">
      <w:pPr>
        <w:pStyle w:val="20"/>
        <w:numPr>
          <w:ilvl w:val="0"/>
          <w:numId w:val="30"/>
        </w:numPr>
        <w:tabs>
          <w:tab w:val="left" w:pos="1034"/>
        </w:tabs>
        <w:spacing w:after="0" w:line="268" w:lineRule="auto"/>
        <w:ind w:firstLine="420"/>
        <w:jc w:val="both"/>
        <w:rPr>
          <w:sz w:val="22"/>
          <w:szCs w:val="22"/>
        </w:rPr>
      </w:pPr>
      <w:bookmarkStart w:id="92" w:name="bookmark122"/>
      <w:bookmarkEnd w:id="92"/>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536CD5C1" w14:textId="77777777" w:rsidR="00240F26" w:rsidRDefault="00240F26" w:rsidP="00240F26">
      <w:pPr>
        <w:pStyle w:val="20"/>
        <w:numPr>
          <w:ilvl w:val="0"/>
          <w:numId w:val="30"/>
        </w:numPr>
        <w:tabs>
          <w:tab w:val="left" w:pos="1025"/>
        </w:tabs>
        <w:spacing w:after="0" w:line="268" w:lineRule="auto"/>
        <w:ind w:firstLine="420"/>
        <w:jc w:val="both"/>
        <w:rPr>
          <w:sz w:val="22"/>
          <w:szCs w:val="22"/>
        </w:rPr>
      </w:pPr>
      <w:bookmarkStart w:id="93" w:name="bookmark123"/>
      <w:bookmarkEnd w:id="93"/>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11512E60" w14:textId="77777777" w:rsidR="00240F26" w:rsidRDefault="00240F26" w:rsidP="00240F26">
      <w:pPr>
        <w:pStyle w:val="20"/>
        <w:numPr>
          <w:ilvl w:val="0"/>
          <w:numId w:val="31"/>
        </w:numPr>
        <w:tabs>
          <w:tab w:val="left" w:pos="451"/>
        </w:tabs>
        <w:spacing w:after="0" w:line="268" w:lineRule="auto"/>
        <w:jc w:val="both"/>
        <w:rPr>
          <w:sz w:val="22"/>
          <w:szCs w:val="22"/>
        </w:rPr>
      </w:pPr>
      <w:bookmarkStart w:id="94" w:name="bookmark124"/>
      <w:bookmarkEnd w:id="94"/>
      <w:r>
        <w:rPr>
          <w:b w:val="0"/>
          <w:bCs w:val="0"/>
          <w:color w:val="1B1B1B"/>
          <w:sz w:val="22"/>
          <w:szCs w:val="22"/>
        </w:rPr>
        <w:t xml:space="preserve">Нести всі ризики, яких може зазнати Товар </w:t>
      </w:r>
      <w:proofErr w:type="gramStart"/>
      <w:r>
        <w:rPr>
          <w:b w:val="0"/>
          <w:bCs w:val="0"/>
          <w:color w:val="1B1B1B"/>
          <w:sz w:val="22"/>
          <w:szCs w:val="22"/>
        </w:rPr>
        <w:t>до моменту</w:t>
      </w:r>
      <w:proofErr w:type="gramEnd"/>
      <w:r>
        <w:rPr>
          <w:b w:val="0"/>
          <w:bCs w:val="0"/>
          <w:color w:val="1B1B1B"/>
          <w:sz w:val="22"/>
          <w:szCs w:val="22"/>
        </w:rPr>
        <w:t xml:space="preserve"> його належної передачі Замовнику.</w:t>
      </w:r>
    </w:p>
    <w:p w14:paraId="726CC382" w14:textId="77777777" w:rsidR="00240F26" w:rsidRDefault="00240F26" w:rsidP="00240F26">
      <w:pPr>
        <w:pStyle w:val="20"/>
        <w:numPr>
          <w:ilvl w:val="0"/>
          <w:numId w:val="26"/>
        </w:numPr>
        <w:tabs>
          <w:tab w:val="left" w:pos="869"/>
        </w:tabs>
        <w:spacing w:after="0" w:line="268" w:lineRule="auto"/>
        <w:ind w:firstLine="420"/>
        <w:jc w:val="both"/>
        <w:rPr>
          <w:sz w:val="22"/>
          <w:szCs w:val="22"/>
        </w:rPr>
      </w:pPr>
      <w:bookmarkStart w:id="95" w:name="bookmark125"/>
      <w:bookmarkEnd w:id="95"/>
      <w:r>
        <w:rPr>
          <w:b w:val="0"/>
          <w:bCs w:val="0"/>
          <w:color w:val="1B1B1B"/>
          <w:sz w:val="22"/>
          <w:szCs w:val="22"/>
        </w:rPr>
        <w:t>Постачальник має право:</w:t>
      </w:r>
    </w:p>
    <w:p w14:paraId="519539A0" w14:textId="77777777" w:rsidR="00240F26" w:rsidRDefault="00240F26" w:rsidP="00240F26">
      <w:pPr>
        <w:pStyle w:val="20"/>
        <w:numPr>
          <w:ilvl w:val="0"/>
          <w:numId w:val="32"/>
        </w:numPr>
        <w:tabs>
          <w:tab w:val="left" w:pos="1029"/>
        </w:tabs>
        <w:spacing w:after="0" w:line="268" w:lineRule="auto"/>
        <w:ind w:firstLine="420"/>
        <w:jc w:val="both"/>
        <w:rPr>
          <w:sz w:val="22"/>
          <w:szCs w:val="22"/>
        </w:rPr>
      </w:pPr>
      <w:bookmarkStart w:id="96" w:name="bookmark126"/>
      <w:bookmarkEnd w:id="96"/>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64D0A270" w14:textId="77777777" w:rsidR="00240F26" w:rsidRDefault="00240F26" w:rsidP="00240F26">
      <w:pPr>
        <w:pStyle w:val="20"/>
        <w:numPr>
          <w:ilvl w:val="0"/>
          <w:numId w:val="32"/>
        </w:numPr>
        <w:tabs>
          <w:tab w:val="left" w:pos="1037"/>
        </w:tabs>
        <w:spacing w:after="0" w:line="268" w:lineRule="auto"/>
        <w:ind w:firstLine="420"/>
        <w:jc w:val="both"/>
        <w:rPr>
          <w:sz w:val="22"/>
          <w:szCs w:val="22"/>
        </w:rPr>
      </w:pPr>
      <w:bookmarkStart w:id="97" w:name="bookmark127"/>
      <w:bookmarkEnd w:id="97"/>
      <w:r>
        <w:rPr>
          <w:b w:val="0"/>
          <w:bCs w:val="0"/>
          <w:color w:val="1B1B1B"/>
          <w:sz w:val="22"/>
          <w:szCs w:val="22"/>
        </w:rPr>
        <w:t>На дострокову поставку Товару за письмовим погодженням Замовника.</w:t>
      </w:r>
    </w:p>
    <w:p w14:paraId="32F4916F" w14:textId="77777777" w:rsidR="00240F26" w:rsidRDefault="00240F26" w:rsidP="00240F26">
      <w:pPr>
        <w:pStyle w:val="20"/>
        <w:numPr>
          <w:ilvl w:val="0"/>
          <w:numId w:val="32"/>
        </w:numPr>
        <w:tabs>
          <w:tab w:val="left" w:pos="1044"/>
        </w:tabs>
        <w:spacing w:after="240" w:line="268" w:lineRule="auto"/>
        <w:ind w:firstLine="420"/>
        <w:jc w:val="both"/>
        <w:rPr>
          <w:sz w:val="22"/>
          <w:szCs w:val="22"/>
        </w:rPr>
      </w:pPr>
      <w:bookmarkStart w:id="98" w:name="bookmark128"/>
      <w:bookmarkEnd w:id="98"/>
      <w:r>
        <w:rPr>
          <w:b w:val="0"/>
          <w:bCs w:val="0"/>
          <w:color w:val="1B1B1B"/>
          <w:sz w:val="22"/>
          <w:szCs w:val="22"/>
        </w:rPr>
        <w:t>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цс Замовника.</w:t>
      </w:r>
    </w:p>
    <w:p w14:paraId="6B7C14A1" w14:textId="77777777" w:rsidR="00240F26" w:rsidRDefault="00240F26" w:rsidP="00240F26">
      <w:pPr>
        <w:pStyle w:val="20"/>
        <w:numPr>
          <w:ilvl w:val="0"/>
          <w:numId w:val="20"/>
        </w:numPr>
        <w:tabs>
          <w:tab w:val="left" w:pos="506"/>
        </w:tabs>
        <w:spacing w:after="0" w:line="264" w:lineRule="auto"/>
        <w:rPr>
          <w:sz w:val="22"/>
          <w:szCs w:val="22"/>
        </w:rPr>
      </w:pPr>
      <w:bookmarkStart w:id="99" w:name="bookmark129"/>
      <w:bookmarkEnd w:id="99"/>
      <w:r>
        <w:rPr>
          <w:sz w:val="22"/>
          <w:szCs w:val="22"/>
        </w:rPr>
        <w:t>ВІДПОВІДАЛЬНІСТЬ СТОРІН</w:t>
      </w:r>
    </w:p>
    <w:p w14:paraId="1230655E"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0" w:name="bookmark130"/>
      <w:bookmarkEnd w:id="100"/>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5AD8ACF"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1" w:name="bookmark131"/>
      <w:bookmarkEnd w:id="101"/>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DB301DD" w14:textId="77777777" w:rsidR="00240F26" w:rsidRDefault="00240F26" w:rsidP="00240F26">
      <w:pPr>
        <w:pStyle w:val="20"/>
        <w:numPr>
          <w:ilvl w:val="0"/>
          <w:numId w:val="33"/>
        </w:numPr>
        <w:tabs>
          <w:tab w:val="left" w:pos="977"/>
        </w:tabs>
        <w:spacing w:after="0" w:line="264" w:lineRule="auto"/>
        <w:ind w:firstLine="580"/>
        <w:jc w:val="both"/>
        <w:rPr>
          <w:sz w:val="22"/>
          <w:szCs w:val="22"/>
        </w:rPr>
      </w:pPr>
      <w:bookmarkStart w:id="102" w:name="bookmark132"/>
      <w:bookmarkEnd w:id="102"/>
      <w:r>
        <w:rPr>
          <w:b w:val="0"/>
          <w:bCs w:val="0"/>
          <w:color w:val="1B1B1B"/>
          <w:sz w:val="22"/>
          <w:szCs w:val="22"/>
        </w:rPr>
        <w:t>Постачальник несе відповідальність за якість Товару, що постачається. Якщо якість Товару не відповідатиме вс гановленим вимогам, Постачальник відшкодовує Замовнику завдану шкоду.</w:t>
      </w:r>
    </w:p>
    <w:p w14:paraId="675B4CE1" w14:textId="77777777" w:rsidR="00240F26" w:rsidRDefault="00240F26" w:rsidP="00240F26">
      <w:pPr>
        <w:pStyle w:val="20"/>
        <w:numPr>
          <w:ilvl w:val="0"/>
          <w:numId w:val="33"/>
        </w:numPr>
        <w:tabs>
          <w:tab w:val="left" w:pos="986"/>
        </w:tabs>
        <w:spacing w:after="0" w:line="264" w:lineRule="auto"/>
        <w:ind w:firstLine="580"/>
        <w:jc w:val="both"/>
        <w:rPr>
          <w:sz w:val="22"/>
          <w:szCs w:val="22"/>
        </w:rPr>
      </w:pPr>
      <w:bookmarkStart w:id="103" w:name="bookmark133"/>
      <w:bookmarkEnd w:id="103"/>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4A14C86" w14:textId="77777777" w:rsidR="00240F26" w:rsidRDefault="00240F26" w:rsidP="00240F26">
      <w:pPr>
        <w:pStyle w:val="20"/>
        <w:numPr>
          <w:ilvl w:val="0"/>
          <w:numId w:val="33"/>
        </w:numPr>
        <w:tabs>
          <w:tab w:val="left" w:pos="981"/>
        </w:tabs>
        <w:spacing w:after="0" w:line="264" w:lineRule="auto"/>
        <w:ind w:firstLine="580"/>
        <w:jc w:val="both"/>
        <w:rPr>
          <w:sz w:val="22"/>
          <w:szCs w:val="22"/>
        </w:rPr>
      </w:pPr>
      <w:bookmarkStart w:id="104" w:name="bookmark134"/>
      <w:bookmarkEnd w:id="104"/>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B018307" w14:textId="77777777" w:rsidR="00240F26" w:rsidRDefault="00240F26" w:rsidP="00240F26">
      <w:pPr>
        <w:pStyle w:val="20"/>
        <w:numPr>
          <w:ilvl w:val="0"/>
          <w:numId w:val="33"/>
        </w:numPr>
        <w:tabs>
          <w:tab w:val="left" w:pos="981"/>
        </w:tabs>
        <w:spacing w:after="240" w:line="264" w:lineRule="auto"/>
        <w:ind w:firstLine="580"/>
        <w:jc w:val="both"/>
        <w:rPr>
          <w:sz w:val="22"/>
          <w:szCs w:val="22"/>
        </w:rPr>
      </w:pPr>
      <w:bookmarkStart w:id="105" w:name="bookmark135"/>
      <w:bookmarkEnd w:id="105"/>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740C6EEB" w14:textId="77777777" w:rsidR="00240F26" w:rsidRDefault="00240F26" w:rsidP="00240F26">
      <w:pPr>
        <w:pStyle w:val="20"/>
        <w:numPr>
          <w:ilvl w:val="0"/>
          <w:numId w:val="20"/>
        </w:numPr>
        <w:tabs>
          <w:tab w:val="left" w:pos="597"/>
        </w:tabs>
        <w:spacing w:after="0" w:line="264" w:lineRule="auto"/>
        <w:rPr>
          <w:sz w:val="22"/>
          <w:szCs w:val="22"/>
        </w:rPr>
      </w:pPr>
      <w:bookmarkStart w:id="106" w:name="bookmark136"/>
      <w:bookmarkEnd w:id="106"/>
      <w:r>
        <w:rPr>
          <w:sz w:val="22"/>
          <w:szCs w:val="22"/>
        </w:rPr>
        <w:t>ОБСТАВИНИ НЕПЕРЕБОРНОЇ СИЛИ</w:t>
      </w:r>
    </w:p>
    <w:p w14:paraId="1C08233C"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07" w:name="bookmark137"/>
      <w:bookmarkEnd w:id="107"/>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7F3C83FE" w14:textId="77777777" w:rsidR="00240F26" w:rsidRDefault="00240F26" w:rsidP="00240F26">
      <w:pPr>
        <w:pStyle w:val="20"/>
        <w:numPr>
          <w:ilvl w:val="0"/>
          <w:numId w:val="34"/>
        </w:numPr>
        <w:tabs>
          <w:tab w:val="left" w:pos="1001"/>
        </w:tabs>
        <w:spacing w:after="0" w:line="264" w:lineRule="auto"/>
        <w:ind w:firstLine="580"/>
        <w:jc w:val="both"/>
        <w:rPr>
          <w:sz w:val="22"/>
          <w:szCs w:val="22"/>
        </w:rPr>
      </w:pPr>
      <w:bookmarkStart w:id="108" w:name="bookmark138"/>
      <w:bookmarkEnd w:id="108"/>
      <w:r>
        <w:rPr>
          <w:b w:val="0"/>
          <w:bCs w:val="0"/>
          <w:color w:val="1B1B1B"/>
          <w:sz w:val="22"/>
          <w:szCs w:val="22"/>
        </w:rPr>
        <w:t>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цс Іншу Сторону у письмовій формі.</w:t>
      </w:r>
    </w:p>
    <w:p w14:paraId="4FA0A740" w14:textId="77777777" w:rsidR="00240F26" w:rsidRDefault="00240F26" w:rsidP="00240F26">
      <w:pPr>
        <w:pStyle w:val="20"/>
        <w:numPr>
          <w:ilvl w:val="0"/>
          <w:numId w:val="34"/>
        </w:numPr>
        <w:tabs>
          <w:tab w:val="left" w:pos="1010"/>
        </w:tabs>
        <w:spacing w:after="0" w:line="264" w:lineRule="auto"/>
        <w:ind w:firstLine="580"/>
        <w:jc w:val="both"/>
        <w:rPr>
          <w:sz w:val="22"/>
          <w:szCs w:val="22"/>
        </w:rPr>
      </w:pPr>
      <w:bookmarkStart w:id="109" w:name="bookmark139"/>
      <w:bookmarkEnd w:id="109"/>
      <w:r>
        <w:rPr>
          <w:b w:val="0"/>
          <w:bCs w:val="0"/>
          <w:color w:val="1B1B1B"/>
          <w:sz w:val="22"/>
          <w:szCs w:val="22"/>
        </w:rPr>
        <w:lastRenderedPageBreak/>
        <w:t xml:space="preserve">У випадку настання обставин непереборної сили строки виконання Сторонами зобов'язань за Договором відкладається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613D2561" w14:textId="77777777" w:rsidR="00240F26" w:rsidRDefault="00240F26" w:rsidP="00240F26">
      <w:pPr>
        <w:pStyle w:val="20"/>
        <w:numPr>
          <w:ilvl w:val="0"/>
          <w:numId w:val="34"/>
        </w:numPr>
        <w:tabs>
          <w:tab w:val="left" w:pos="1005"/>
        </w:tabs>
        <w:spacing w:after="0" w:line="264" w:lineRule="auto"/>
        <w:ind w:firstLine="580"/>
        <w:jc w:val="both"/>
        <w:rPr>
          <w:sz w:val="22"/>
          <w:szCs w:val="22"/>
        </w:rPr>
      </w:pPr>
      <w:bookmarkStart w:id="110" w:name="bookmark140"/>
      <w:bookmarkEnd w:id="110"/>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01CFDFFF" w14:textId="77777777" w:rsidR="00240F26" w:rsidRDefault="00240F26" w:rsidP="00240F26">
      <w:pPr>
        <w:pStyle w:val="20"/>
        <w:numPr>
          <w:ilvl w:val="0"/>
          <w:numId w:val="34"/>
        </w:numPr>
        <w:tabs>
          <w:tab w:val="left" w:pos="1005"/>
        </w:tabs>
        <w:spacing w:after="240" w:line="264" w:lineRule="auto"/>
        <w:ind w:firstLine="580"/>
        <w:jc w:val="both"/>
        <w:rPr>
          <w:sz w:val="22"/>
          <w:szCs w:val="22"/>
        </w:rPr>
      </w:pPr>
      <w:bookmarkStart w:id="111" w:name="bookmark141"/>
      <w:bookmarkEnd w:id="111"/>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ED0E061" w14:textId="77777777" w:rsidR="00240F26" w:rsidRDefault="00240F26" w:rsidP="00240F26">
      <w:pPr>
        <w:pStyle w:val="20"/>
        <w:spacing w:after="240"/>
        <w:rPr>
          <w:sz w:val="22"/>
          <w:szCs w:val="22"/>
        </w:rPr>
      </w:pPr>
      <w:r>
        <w:rPr>
          <w:sz w:val="22"/>
          <w:szCs w:val="22"/>
        </w:rPr>
        <w:t xml:space="preserve">ЇХ. ВИРІШЕННЯ СПОРІВ </w:t>
      </w:r>
    </w:p>
    <w:p w14:paraId="4E3C9932" w14:textId="77777777" w:rsidR="00240F26" w:rsidRDefault="00240F26" w:rsidP="00240F26">
      <w:pPr>
        <w:pStyle w:val="20"/>
        <w:numPr>
          <w:ilvl w:val="0"/>
          <w:numId w:val="35"/>
        </w:numPr>
        <w:tabs>
          <w:tab w:val="left" w:pos="1044"/>
        </w:tabs>
        <w:spacing w:after="0" w:line="276" w:lineRule="auto"/>
        <w:ind w:firstLine="600"/>
        <w:jc w:val="both"/>
        <w:rPr>
          <w:sz w:val="22"/>
          <w:szCs w:val="22"/>
        </w:rPr>
      </w:pPr>
      <w:bookmarkStart w:id="112" w:name="bookmark142"/>
      <w:bookmarkEnd w:id="112"/>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5CDE73D" w14:textId="77777777" w:rsidR="00240F26" w:rsidRDefault="00240F26" w:rsidP="00240F26">
      <w:pPr>
        <w:pStyle w:val="20"/>
        <w:numPr>
          <w:ilvl w:val="0"/>
          <w:numId w:val="35"/>
        </w:numPr>
        <w:tabs>
          <w:tab w:val="left" w:pos="1044"/>
        </w:tabs>
        <w:spacing w:after="240" w:line="276" w:lineRule="auto"/>
        <w:ind w:firstLine="600"/>
        <w:jc w:val="both"/>
        <w:rPr>
          <w:sz w:val="22"/>
          <w:szCs w:val="22"/>
        </w:rPr>
      </w:pPr>
      <w:bookmarkStart w:id="113" w:name="bookmark143"/>
      <w:bookmarkEnd w:id="113"/>
      <w:r>
        <w:rPr>
          <w:b w:val="0"/>
          <w:bCs w:val="0"/>
          <w:color w:val="1B1B1B"/>
          <w:sz w:val="22"/>
          <w:szCs w:val="22"/>
        </w:rPr>
        <w:t xml:space="preserve">У разі недосягнення Сторонами згоди спори вирішуються </w:t>
      </w:r>
      <w:proofErr w:type="gramStart"/>
      <w:r>
        <w:rPr>
          <w:b w:val="0"/>
          <w:bCs w:val="0"/>
          <w:color w:val="1B1B1B"/>
          <w:sz w:val="22"/>
          <w:szCs w:val="22"/>
        </w:rPr>
        <w:t>у судовому порядку</w:t>
      </w:r>
      <w:proofErr w:type="gramEnd"/>
      <w:r>
        <w:rPr>
          <w:b w:val="0"/>
          <w:bCs w:val="0"/>
          <w:color w:val="1B1B1B"/>
          <w:sz w:val="22"/>
          <w:szCs w:val="22"/>
        </w:rPr>
        <w:t xml:space="preserve"> відповідно до законодавства України.</w:t>
      </w:r>
    </w:p>
    <w:p w14:paraId="1A0E8615" w14:textId="77777777" w:rsidR="00240F26" w:rsidRDefault="00240F26" w:rsidP="00240F26">
      <w:pPr>
        <w:pStyle w:val="20"/>
        <w:numPr>
          <w:ilvl w:val="0"/>
          <w:numId w:val="36"/>
        </w:numPr>
        <w:tabs>
          <w:tab w:val="left" w:pos="332"/>
        </w:tabs>
        <w:spacing w:after="0" w:line="264" w:lineRule="auto"/>
        <w:rPr>
          <w:sz w:val="22"/>
          <w:szCs w:val="22"/>
        </w:rPr>
      </w:pPr>
      <w:bookmarkStart w:id="114" w:name="bookmark144"/>
      <w:bookmarkEnd w:id="114"/>
      <w:r>
        <w:rPr>
          <w:sz w:val="22"/>
          <w:szCs w:val="22"/>
        </w:rPr>
        <w:t>СТРОК ДІЇ ДОГОВОРУ</w:t>
      </w:r>
    </w:p>
    <w:p w14:paraId="3A3A8502" w14:textId="77777777" w:rsidR="00240F26" w:rsidRDefault="00240F26" w:rsidP="00240F26">
      <w:pPr>
        <w:pStyle w:val="20"/>
        <w:numPr>
          <w:ilvl w:val="0"/>
          <w:numId w:val="43"/>
        </w:numPr>
        <w:tabs>
          <w:tab w:val="left" w:pos="1119"/>
        </w:tabs>
        <w:spacing w:after="0" w:line="264" w:lineRule="auto"/>
        <w:ind w:firstLine="600"/>
        <w:jc w:val="both"/>
        <w:rPr>
          <w:sz w:val="22"/>
          <w:szCs w:val="22"/>
        </w:rPr>
      </w:pPr>
      <w:bookmarkStart w:id="115" w:name="bookmark145"/>
      <w:bookmarkEnd w:id="115"/>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-якому випадку до повного виконання Сторонами своїх зобов’язань.</w:t>
      </w:r>
    </w:p>
    <w:p w14:paraId="720D6C19" w14:textId="77777777" w:rsidR="00240F26" w:rsidRDefault="00240F26" w:rsidP="00240F26">
      <w:pPr>
        <w:pStyle w:val="20"/>
        <w:numPr>
          <w:ilvl w:val="0"/>
          <w:numId w:val="43"/>
        </w:numPr>
        <w:tabs>
          <w:tab w:val="left" w:pos="1114"/>
        </w:tabs>
        <w:spacing w:after="240" w:line="264" w:lineRule="auto"/>
        <w:ind w:firstLine="600"/>
        <w:jc w:val="both"/>
        <w:rPr>
          <w:sz w:val="22"/>
          <w:szCs w:val="22"/>
        </w:rPr>
      </w:pPr>
      <w:bookmarkStart w:id="116" w:name="bookmark146"/>
      <w:bookmarkEnd w:id="116"/>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7" w:name="bookmark149"/>
      <w:bookmarkStart w:id="118" w:name="bookmark147"/>
      <w:bookmarkStart w:id="119" w:name="bookmark148"/>
      <w:bookmarkStart w:id="120" w:name="bookmark150"/>
      <w:bookmarkEnd w:id="117"/>
      <w:r>
        <w:t>ІНШІ УМОВИ</w:t>
      </w:r>
      <w:bookmarkEnd w:id="118"/>
      <w:bookmarkEnd w:id="119"/>
      <w:bookmarkEnd w:id="120"/>
    </w:p>
    <w:p w14:paraId="75C73186"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1" w:name="bookmark151"/>
      <w:bookmarkEnd w:id="121"/>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5C3CA47"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2" w:name="bookmark152"/>
      <w:bookmarkEnd w:id="122"/>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333F582" w14:textId="77777777" w:rsidR="00240F26" w:rsidRDefault="00240F26" w:rsidP="00240F26">
      <w:pPr>
        <w:pStyle w:val="20"/>
        <w:numPr>
          <w:ilvl w:val="0"/>
          <w:numId w:val="37"/>
        </w:numPr>
        <w:tabs>
          <w:tab w:val="left" w:pos="1100"/>
        </w:tabs>
        <w:spacing w:after="0" w:line="264" w:lineRule="auto"/>
        <w:ind w:firstLine="600"/>
        <w:jc w:val="both"/>
        <w:rPr>
          <w:sz w:val="22"/>
          <w:szCs w:val="22"/>
        </w:rPr>
      </w:pPr>
      <w:bookmarkStart w:id="123" w:name="bookmark153"/>
      <w:bookmarkEnd w:id="123"/>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2B5E75D6"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4" w:name="bookmark154"/>
      <w:bookmarkEnd w:id="124"/>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61DB6516"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5" w:name="bookmark155"/>
      <w:bookmarkEnd w:id="125"/>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w:t>
      </w:r>
      <w:proofErr w:type="gramStart"/>
      <w:r>
        <w:rPr>
          <w:b w:val="0"/>
          <w:bCs w:val="0"/>
          <w:color w:val="1B1B1B"/>
          <w:sz w:val="22"/>
          <w:szCs w:val="22"/>
        </w:rPr>
        <w:t>на ринку</w:t>
      </w:r>
      <w:proofErr w:type="gramEnd"/>
      <w:r>
        <w:rPr>
          <w:b w:val="0"/>
          <w:bCs w:val="0"/>
          <w:color w:val="1B1B1B"/>
          <w:sz w:val="22"/>
          <w:szCs w:val="22"/>
        </w:rPr>
        <w:t xml:space="preserve">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38C1EEBC" w14:textId="77777777" w:rsidR="00240F26" w:rsidRDefault="00240F26" w:rsidP="00240F26">
      <w:pPr>
        <w:pStyle w:val="20"/>
        <w:numPr>
          <w:ilvl w:val="0"/>
          <w:numId w:val="38"/>
        </w:numPr>
        <w:tabs>
          <w:tab w:val="left" w:pos="874"/>
        </w:tabs>
        <w:spacing w:after="0" w:line="264" w:lineRule="auto"/>
        <w:ind w:firstLine="600"/>
        <w:jc w:val="both"/>
        <w:rPr>
          <w:sz w:val="22"/>
          <w:szCs w:val="22"/>
        </w:rPr>
      </w:pPr>
      <w:bookmarkStart w:id="126" w:name="bookmark156"/>
      <w:bookmarkEnd w:id="126"/>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02F071CD" w14:textId="77777777" w:rsidR="00240F26" w:rsidRDefault="00240F26" w:rsidP="00240F26">
      <w:pPr>
        <w:pStyle w:val="20"/>
        <w:numPr>
          <w:ilvl w:val="0"/>
          <w:numId w:val="38"/>
        </w:numPr>
        <w:tabs>
          <w:tab w:val="left" w:pos="870"/>
        </w:tabs>
        <w:spacing w:after="0" w:line="264" w:lineRule="auto"/>
        <w:ind w:firstLine="600"/>
        <w:jc w:val="both"/>
        <w:rPr>
          <w:sz w:val="22"/>
          <w:szCs w:val="22"/>
        </w:rPr>
      </w:pPr>
      <w:bookmarkStart w:id="127" w:name="bookmark157"/>
      <w:bookmarkEnd w:id="127"/>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5D4A6E3B"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8" w:name="bookmark158"/>
      <w:bookmarkEnd w:id="128"/>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0B73C673"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29" w:name="bookmark159"/>
      <w:bookmarkEnd w:id="129"/>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90DB4D"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0" w:name="bookmark160"/>
      <w:bookmarkEnd w:id="130"/>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Platts,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173A1BA7" w14:textId="77777777" w:rsidR="00240F26" w:rsidRDefault="00240F26" w:rsidP="00240F26">
      <w:pPr>
        <w:pStyle w:val="20"/>
        <w:numPr>
          <w:ilvl w:val="0"/>
          <w:numId w:val="38"/>
        </w:numPr>
        <w:tabs>
          <w:tab w:val="left" w:pos="879"/>
        </w:tabs>
        <w:spacing w:after="0" w:line="264" w:lineRule="auto"/>
        <w:ind w:firstLine="600"/>
        <w:jc w:val="both"/>
        <w:rPr>
          <w:sz w:val="22"/>
          <w:szCs w:val="22"/>
        </w:rPr>
      </w:pPr>
      <w:bookmarkStart w:id="131" w:name="bookmark161"/>
      <w:bookmarkEnd w:id="131"/>
      <w:r>
        <w:rPr>
          <w:b w:val="0"/>
          <w:bCs w:val="0"/>
          <w:color w:val="1B1B1B"/>
          <w:sz w:val="22"/>
          <w:szCs w:val="22"/>
        </w:rPr>
        <w:t xml:space="preserve">зміни умов у зв’язку із застосуванням положень частини шостої статті 41 Закону України </w:t>
      </w:r>
      <w:r>
        <w:rPr>
          <w:b w:val="0"/>
          <w:bCs w:val="0"/>
          <w:color w:val="1B1B1B"/>
          <w:sz w:val="22"/>
          <w:szCs w:val="22"/>
        </w:rPr>
        <w:lastRenderedPageBreak/>
        <w:t>«Про публічні закупівлі».</w:t>
      </w:r>
    </w:p>
    <w:p w14:paraId="2B4380C1" w14:textId="77777777" w:rsidR="00240F26" w:rsidRDefault="00240F26" w:rsidP="00240F26">
      <w:pPr>
        <w:pStyle w:val="20"/>
        <w:numPr>
          <w:ilvl w:val="0"/>
          <w:numId w:val="37"/>
        </w:numPr>
        <w:tabs>
          <w:tab w:val="left" w:pos="1124"/>
        </w:tabs>
        <w:spacing w:after="0" w:line="264" w:lineRule="auto"/>
        <w:ind w:firstLine="600"/>
        <w:jc w:val="both"/>
        <w:rPr>
          <w:sz w:val="22"/>
          <w:szCs w:val="22"/>
        </w:rPr>
      </w:pPr>
      <w:bookmarkStart w:id="132" w:name="bookmark162"/>
      <w:bookmarkEnd w:id="132"/>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57AF3099" w14:textId="77777777" w:rsidR="00240F26" w:rsidRDefault="00240F26" w:rsidP="00240F26">
      <w:pPr>
        <w:pStyle w:val="20"/>
        <w:numPr>
          <w:ilvl w:val="0"/>
          <w:numId w:val="37"/>
        </w:numPr>
        <w:tabs>
          <w:tab w:val="left" w:pos="1110"/>
        </w:tabs>
        <w:spacing w:after="0" w:line="264" w:lineRule="auto"/>
        <w:ind w:firstLine="600"/>
        <w:jc w:val="both"/>
        <w:rPr>
          <w:sz w:val="22"/>
          <w:szCs w:val="22"/>
        </w:rPr>
      </w:pPr>
      <w:bookmarkStart w:id="133" w:name="bookmark163"/>
      <w:bookmarkEnd w:id="133"/>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6E8382B" w14:textId="77777777" w:rsidR="00240F26" w:rsidRDefault="00240F26" w:rsidP="00240F26">
      <w:pPr>
        <w:pStyle w:val="20"/>
        <w:numPr>
          <w:ilvl w:val="0"/>
          <w:numId w:val="37"/>
        </w:numPr>
        <w:tabs>
          <w:tab w:val="left" w:pos="1114"/>
        </w:tabs>
        <w:spacing w:after="0" w:line="264" w:lineRule="auto"/>
        <w:ind w:firstLine="600"/>
        <w:jc w:val="both"/>
        <w:rPr>
          <w:sz w:val="22"/>
          <w:szCs w:val="22"/>
        </w:rPr>
      </w:pPr>
      <w:bookmarkStart w:id="134" w:name="bookmark164"/>
      <w:bookmarkEnd w:id="134"/>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45BFBA9D" w14:textId="77777777" w:rsidR="00240F26" w:rsidRDefault="00240F26" w:rsidP="00240F26">
      <w:pPr>
        <w:pStyle w:val="20"/>
        <w:numPr>
          <w:ilvl w:val="0"/>
          <w:numId w:val="37"/>
        </w:numPr>
        <w:tabs>
          <w:tab w:val="left" w:pos="1614"/>
        </w:tabs>
        <w:spacing w:after="0" w:line="285" w:lineRule="auto"/>
        <w:ind w:left="440" w:firstLine="580"/>
        <w:jc w:val="left"/>
        <w:rPr>
          <w:sz w:val="22"/>
          <w:szCs w:val="22"/>
        </w:rPr>
      </w:pPr>
      <w:bookmarkStart w:id="135" w:name="bookmark165"/>
      <w:bookmarkEnd w:id="135"/>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2F6C675E" w14:textId="77777777" w:rsidR="00240F26" w:rsidRDefault="00240F26" w:rsidP="00240F26">
      <w:pPr>
        <w:pStyle w:val="20"/>
        <w:spacing w:after="200" w:line="285" w:lineRule="auto"/>
        <w:ind w:left="440"/>
        <w:jc w:val="left"/>
        <w:rPr>
          <w:b w:val="0"/>
          <w:bCs w:val="0"/>
          <w:color w:val="1B1B1B"/>
          <w:sz w:val="22"/>
          <w:szCs w:val="22"/>
        </w:rPr>
      </w:pPr>
      <w:bookmarkStart w:id="136" w:name="bookmark166"/>
      <w:bookmarkStart w:id="137" w:name="bookmark167"/>
      <w:bookmarkEnd w:id="136"/>
      <w:bookmarkEnd w:id="137"/>
    </w:p>
    <w:p w14:paraId="7301D2BC" w14:textId="77777777" w:rsidR="00240F26" w:rsidRDefault="00240F26" w:rsidP="00240F26">
      <w:pPr>
        <w:pStyle w:val="20"/>
        <w:spacing w:after="200" w:line="285" w:lineRule="auto"/>
        <w:ind w:left="2832" w:firstLine="708"/>
        <w:jc w:val="left"/>
        <w:rPr>
          <w:sz w:val="22"/>
          <w:szCs w:val="22"/>
        </w:rPr>
      </w:pPr>
      <w:r>
        <w:rPr>
          <w:sz w:val="22"/>
          <w:szCs w:val="22"/>
        </w:rPr>
        <w:t xml:space="preserve">ДОДАТКИ </w:t>
      </w:r>
      <w:proofErr w:type="gramStart"/>
      <w:r>
        <w:rPr>
          <w:sz w:val="22"/>
          <w:szCs w:val="22"/>
        </w:rPr>
        <w:t>ДО ДОГОВОРУ</w:t>
      </w:r>
      <w:proofErr w:type="gramEnd"/>
    </w:p>
    <w:p w14:paraId="27FE6B90" w14:textId="77777777" w:rsidR="00240F26" w:rsidRDefault="00240F26" w:rsidP="00240F26">
      <w:pPr>
        <w:pStyle w:val="20"/>
        <w:numPr>
          <w:ilvl w:val="0"/>
          <w:numId w:val="39"/>
        </w:numPr>
        <w:tabs>
          <w:tab w:val="left" w:pos="993"/>
        </w:tabs>
        <w:spacing w:after="200"/>
        <w:ind w:firstLine="426"/>
        <w:jc w:val="left"/>
        <w:rPr>
          <w:sz w:val="22"/>
          <w:szCs w:val="22"/>
        </w:rPr>
      </w:pPr>
      <w:bookmarkStart w:id="138" w:name="bookmark168"/>
      <w:bookmarkEnd w:id="138"/>
      <w:r>
        <w:rPr>
          <w:b w:val="0"/>
          <w:bCs w:val="0"/>
          <w:sz w:val="22"/>
          <w:szCs w:val="22"/>
        </w:rPr>
        <w:t>Невід’ємною частиною Договору є специфікація (додаток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r>
              <w:rPr>
                <w:b/>
                <w:bCs/>
                <w:color w:val="000000"/>
              </w:rPr>
              <w:t>Замовник</w:t>
            </w:r>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1ACA9330" w:rsidR="00240F26" w:rsidRDefault="00240F26">
            <w:pPr>
              <w:pStyle w:val="a7"/>
              <w:spacing w:line="276" w:lineRule="auto"/>
              <w:rPr>
                <w:b/>
                <w:color w:val="000000"/>
                <w:spacing w:val="2"/>
              </w:rPr>
            </w:pPr>
            <w:r>
              <w:rPr>
                <w:lang w:val="uk-UA"/>
              </w:rPr>
              <w:t xml:space="preserve"> </w:t>
            </w:r>
            <w:r>
              <w:rPr>
                <w:b/>
                <w:color w:val="000000"/>
                <w:spacing w:val="2"/>
              </w:rPr>
              <w:t>К</w:t>
            </w:r>
            <w:r>
              <w:rPr>
                <w:b/>
                <w:color w:val="000000"/>
                <w:spacing w:val="2"/>
                <w:lang w:val="uk-UA"/>
              </w:rPr>
              <w:t xml:space="preserve">омунальне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4FEA5341"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9B14648"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6DEE3F8F" w14:textId="251D3E8D" w:rsidR="007807C2" w:rsidRDefault="007807C2" w:rsidP="007807C2">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 xml:space="preserve">р/р </w:t>
            </w:r>
            <w:r>
              <w:rPr>
                <w:rFonts w:ascii="Times New Roman" w:eastAsia="Times New Roman" w:hAnsi="Times New Roman"/>
                <w:lang w:val="en-US" w:eastAsia="zh-CN"/>
              </w:rPr>
              <w:t>UA</w:t>
            </w:r>
            <w:r>
              <w:rPr>
                <w:rFonts w:ascii="Times New Roman" w:eastAsia="Times New Roman" w:hAnsi="Times New Roman"/>
                <w:lang w:val="ru-RU" w:eastAsia="zh-CN"/>
              </w:rPr>
              <w:t xml:space="preserve"> </w:t>
            </w:r>
            <w:r>
              <w:rPr>
                <w:rFonts w:ascii="Times New Roman" w:eastAsia="Times New Roman" w:hAnsi="Times New Roman"/>
                <w:lang w:eastAsia="zh-CN"/>
              </w:rPr>
              <w:t xml:space="preserve">3782017200344331007100014809 </w:t>
            </w:r>
          </w:p>
          <w:p w14:paraId="68092FF5" w14:textId="77777777" w:rsidR="007807C2" w:rsidRDefault="007807C2" w:rsidP="007807C2">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Держказначейська служба України</w:t>
            </w:r>
          </w:p>
          <w:p w14:paraId="27D87F8A" w14:textId="46F5B799" w:rsidR="007807C2" w:rsidRDefault="007807C2" w:rsidP="007807C2">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м. Київ</w:t>
            </w:r>
          </w:p>
          <w:p w14:paraId="4C5A6078" w14:textId="7E95D608" w:rsidR="00240F26" w:rsidRDefault="00240F26" w:rsidP="007807C2">
            <w:pPr>
              <w:spacing w:line="240" w:lineRule="auto"/>
              <w:jc w:val="both"/>
            </w:pPr>
            <w:r>
              <w:t>тел/факс (04862) 7-22-28</w:t>
            </w:r>
          </w:p>
          <w:p w14:paraId="455F92F7" w14:textId="77777777" w:rsidR="007807C2" w:rsidRDefault="007807C2" w:rsidP="007807C2">
            <w:pPr>
              <w:spacing w:line="240" w:lineRule="auto"/>
              <w:ind w:left="851" w:hanging="567"/>
              <w:jc w:val="both"/>
              <w:rPr>
                <w:rFonts w:ascii="Times New Roman" w:eastAsia="Times New Roman" w:hAnsi="Times New Roman"/>
                <w:b/>
                <w:bCs/>
                <w:lang w:eastAsia="ru-RU"/>
              </w:rPr>
            </w:pPr>
            <w:r>
              <w:rPr>
                <w:rFonts w:ascii="Times New Roman" w:eastAsia="Times New Roman" w:hAnsi="Times New Roman"/>
                <w:b/>
                <w:bCs/>
                <w:lang w:eastAsia="ru-RU"/>
              </w:rPr>
              <w:t xml:space="preserve">Головний лікар _____ Сергій ВОВК   </w:t>
            </w:r>
          </w:p>
          <w:p w14:paraId="4233B296" w14:textId="77777777" w:rsidR="00240F26" w:rsidRDefault="00240F26">
            <w:pPr>
              <w:tabs>
                <w:tab w:val="left" w:pos="220"/>
              </w:tabs>
              <w:spacing w:line="254" w:lineRule="auto"/>
              <w:ind w:right="9"/>
              <w:rPr>
                <w:rFonts w:ascii="Times New Roman" w:hAnsi="Times New Roman"/>
                <w:bCs/>
              </w:rPr>
            </w:pP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440F9C">
          <w:pgSz w:w="11900" w:h="16840"/>
          <w:pgMar w:top="709" w:right="560" w:bottom="1089" w:left="1560" w:header="676" w:footer="661" w:gutter="0"/>
          <w:pgNumType w:start="34"/>
          <w:cols w:space="720"/>
        </w:sectPr>
      </w:pPr>
    </w:p>
    <w:p w14:paraId="582E5D98" w14:textId="77777777" w:rsidR="00D762EA" w:rsidRDefault="00D762EA" w:rsidP="00240F26">
      <w:pPr>
        <w:pStyle w:val="a7"/>
        <w:jc w:val="right"/>
        <w:rPr>
          <w:lang w:val="uk-UA"/>
        </w:rPr>
      </w:pPr>
    </w:p>
    <w:p w14:paraId="1757A570" w14:textId="7EFD5838" w:rsidR="00240F26" w:rsidRDefault="00240F26" w:rsidP="00240F26">
      <w:pPr>
        <w:pStyle w:val="a7"/>
        <w:jc w:val="right"/>
        <w:rPr>
          <w:lang w:val="uk-UA"/>
        </w:rPr>
      </w:pPr>
      <w:r>
        <w:rPr>
          <w:lang w:val="uk-UA"/>
        </w:rPr>
        <w:t xml:space="preserve">    </w:t>
      </w:r>
      <w:r>
        <w:t xml:space="preserve">Додаток 1 </w:t>
      </w:r>
      <w:proofErr w:type="gramStart"/>
      <w:r>
        <w:t>до договору</w:t>
      </w:r>
      <w:proofErr w:type="gramEnd"/>
      <w:r>
        <w:t xml:space="preserve"> №</w:t>
      </w:r>
      <w:r>
        <w:rPr>
          <w:lang w:val="uk-UA"/>
        </w:rPr>
        <w:t>_____________</w:t>
      </w:r>
    </w:p>
    <w:p w14:paraId="18726AEB" w14:textId="1C543982" w:rsidR="00240F26" w:rsidRDefault="00240F26" w:rsidP="00240F26">
      <w:pPr>
        <w:pStyle w:val="a7"/>
        <w:jc w:val="center"/>
      </w:pPr>
      <w:r>
        <w:rPr>
          <w:lang w:val="uk-UA"/>
        </w:rPr>
        <w:t xml:space="preserve">                                                                                 </w:t>
      </w:r>
      <w:r>
        <w:t xml:space="preserve">від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r>
              <w:rPr>
                <w:b/>
                <w:bCs/>
                <w:color w:val="000000"/>
              </w:rPr>
              <w:t>Ціна за одиницю, гри.,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Загальна </w:t>
      </w:r>
      <w:r>
        <w:t xml:space="preserve">сума: </w:t>
      </w:r>
      <w:r>
        <w:rPr>
          <w:b w:val="0"/>
          <w:bCs w:val="0"/>
          <w:color w:val="1B1B1B"/>
        </w:rPr>
        <w:t xml:space="preserve">грн._______________________, у т.ч. ПДВ:  </w:t>
      </w:r>
      <w:r>
        <w:rPr>
          <w:b w:val="0"/>
          <w:bCs w:val="0"/>
          <w:color w:val="3D3D3D"/>
        </w:rPr>
        <w:t xml:space="preserve"> гр</w:t>
      </w:r>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r>
              <w:rPr>
                <w:b/>
                <w:bCs/>
                <w:color w:val="000000"/>
              </w:rPr>
              <w:t>Замовник</w:t>
            </w:r>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r>
              <w:rPr>
                <w:b/>
                <w:color w:val="000000"/>
                <w:spacing w:val="2"/>
                <w:lang w:val="uk-UA"/>
              </w:rPr>
              <w:t xml:space="preserve">омунальне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районна лікарня Подільського </w:t>
            </w:r>
          </w:p>
          <w:p w14:paraId="78126D78" w14:textId="77777777" w:rsidR="00240F26" w:rsidRDefault="00240F26">
            <w:pPr>
              <w:pStyle w:val="a7"/>
              <w:spacing w:line="276" w:lineRule="auto"/>
              <w:rPr>
                <w:b/>
                <w:spacing w:val="2"/>
                <w:lang w:val="uk-UA"/>
              </w:rPr>
            </w:pPr>
            <w:r>
              <w:rPr>
                <w:b/>
                <w:color w:val="000000"/>
                <w:spacing w:val="2"/>
              </w:rPr>
              <w:t>району Куяльницької сільської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r>
              <w:t xml:space="preserve">вул. </w:t>
            </w:r>
            <w:r>
              <w:rPr>
                <w:lang w:val="uk-UA"/>
              </w:rPr>
              <w:t>Каштанов</w:t>
            </w:r>
            <w:r>
              <w:t xml:space="preserve">а, </w:t>
            </w:r>
            <w:r>
              <w:rPr>
                <w:lang w:val="uk-UA"/>
              </w:rPr>
              <w:t>76</w:t>
            </w:r>
            <w:r>
              <w:t xml:space="preserve">, </w:t>
            </w:r>
            <w:r>
              <w:rPr>
                <w:lang w:val="uk-UA"/>
              </w:rPr>
              <w:t>м.Подільськ</w:t>
            </w:r>
            <w:r>
              <w:t>, Одеська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5D02DCC5" w14:textId="31AB7989" w:rsidR="002A6AB0" w:rsidRDefault="002A6AB0" w:rsidP="002A6AB0">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 xml:space="preserve">р/р </w:t>
            </w:r>
            <w:r>
              <w:rPr>
                <w:rFonts w:ascii="Times New Roman" w:eastAsia="Times New Roman" w:hAnsi="Times New Roman"/>
                <w:lang w:val="en-US" w:eastAsia="zh-CN"/>
              </w:rPr>
              <w:t>UA</w:t>
            </w:r>
            <w:r>
              <w:rPr>
                <w:rFonts w:ascii="Times New Roman" w:eastAsia="Times New Roman" w:hAnsi="Times New Roman"/>
                <w:lang w:val="ru-RU" w:eastAsia="zh-CN"/>
              </w:rPr>
              <w:t xml:space="preserve"> </w:t>
            </w:r>
            <w:r>
              <w:rPr>
                <w:rFonts w:ascii="Times New Roman" w:eastAsia="Times New Roman" w:hAnsi="Times New Roman"/>
                <w:lang w:eastAsia="zh-CN"/>
              </w:rPr>
              <w:t xml:space="preserve">3782017200344331007100014809 </w:t>
            </w:r>
          </w:p>
          <w:p w14:paraId="51DC4928" w14:textId="77777777" w:rsidR="002A6AB0" w:rsidRDefault="002A6AB0" w:rsidP="002A6AB0">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Держказначейська служба України</w:t>
            </w:r>
          </w:p>
          <w:p w14:paraId="0AEF6A56" w14:textId="77777777" w:rsidR="002A6AB0" w:rsidRDefault="002A6AB0" w:rsidP="002A6AB0">
            <w:pPr>
              <w:suppressAutoHyphens/>
              <w:spacing w:line="252" w:lineRule="auto"/>
              <w:rPr>
                <w:rFonts w:ascii="Times New Roman" w:eastAsia="Times New Roman" w:hAnsi="Times New Roman"/>
                <w:lang w:eastAsia="zh-CN"/>
              </w:rPr>
            </w:pPr>
            <w:r>
              <w:rPr>
                <w:rFonts w:ascii="Times New Roman" w:eastAsia="Times New Roman" w:hAnsi="Times New Roman"/>
                <w:lang w:eastAsia="zh-CN"/>
              </w:rPr>
              <w:t>м. Київ</w:t>
            </w:r>
          </w:p>
          <w:p w14:paraId="27DB95F4" w14:textId="1DCF20D0" w:rsidR="00240F26" w:rsidRDefault="00240F26" w:rsidP="002A6AB0">
            <w:pPr>
              <w:spacing w:line="254" w:lineRule="auto"/>
              <w:rPr>
                <w:rFonts w:ascii="Times New Roman" w:eastAsia="Times New Roman" w:hAnsi="Times New Roman"/>
                <w:lang w:eastAsia="zh-CN"/>
              </w:rPr>
            </w:pPr>
          </w:p>
          <w:p w14:paraId="2E1476CD" w14:textId="77777777" w:rsidR="00240F26" w:rsidRDefault="00240F26">
            <w:pPr>
              <w:pStyle w:val="a7"/>
              <w:spacing w:line="254" w:lineRule="auto"/>
            </w:pPr>
            <w:r>
              <w:t>тел/факс (048</w:t>
            </w:r>
            <w:r>
              <w:rPr>
                <w:lang w:val="uk-UA"/>
              </w:rPr>
              <w:t>62</w:t>
            </w:r>
            <w:r>
              <w:t xml:space="preserve">) </w:t>
            </w:r>
            <w:r>
              <w:rPr>
                <w:lang w:val="uk-UA"/>
              </w:rPr>
              <w:t>7</w:t>
            </w:r>
            <w:r>
              <w:t>-</w:t>
            </w:r>
            <w:r>
              <w:rPr>
                <w:lang w:val="uk-UA"/>
              </w:rPr>
              <w:t>2</w:t>
            </w:r>
            <w:r>
              <w:t>2-</w:t>
            </w:r>
            <w:r>
              <w:rPr>
                <w:lang w:val="uk-UA"/>
              </w:rPr>
              <w:t>28</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6551D3B0" w14:textId="77777777" w:rsidR="00240F26" w:rsidRDefault="00240F26" w:rsidP="00240F26">
      <w:pPr>
        <w:suppressAutoHyphens/>
        <w:spacing w:after="0" w:line="240" w:lineRule="auto"/>
        <w:ind w:right="141"/>
        <w:rPr>
          <w:rFonts w:ascii="Times New Roman" w:eastAsia="Times New Roman" w:hAnsi="Times New Roman"/>
          <w:b/>
          <w:sz w:val="24"/>
          <w:szCs w:val="24"/>
          <w:lang w:eastAsia="zh-CN" w:bidi="hi-IN"/>
        </w:rPr>
      </w:pP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7777777"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t xml:space="preserve">  </w:t>
      </w:r>
      <w:r>
        <w:rPr>
          <w:rFonts w:ascii="Times New Roman" w:eastAsia="Times New Roman" w:hAnsi="Times New Roman"/>
          <w:b/>
          <w:sz w:val="24"/>
          <w:szCs w:val="24"/>
          <w:lang w:eastAsia="zh-CN" w:bidi="hi-IN"/>
        </w:rPr>
        <w:t xml:space="preserve"> </w:t>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1E5A39C8" w14:textId="12526E6E" w:rsidR="00240F26" w:rsidRDefault="00240F26">
            <w:pPr>
              <w:pStyle w:val="a7"/>
              <w:spacing w:line="256" w:lineRule="auto"/>
              <w:jc w:val="both"/>
              <w:rPr>
                <w:rFonts w:ascii="Times New Roman" w:hAnsi="Times New Roman"/>
                <w:b/>
                <w:lang w:eastAsia="uk-UA"/>
              </w:rPr>
            </w:pPr>
            <w:r>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Pr>
                <w:rFonts w:ascii="Times New Roman" w:hAnsi="Times New Roman"/>
              </w:rPr>
              <w:t>з особливостями</w:t>
            </w:r>
            <w:r>
              <w:rPr>
                <w:rFonts w:ascii="Times New Roman" w:hAnsi="Times New Roman"/>
                <w:color w:val="00000A"/>
                <w:lang w:eastAsia="zh-CN" w:bidi="hi-IN"/>
              </w:rPr>
              <w:t xml:space="preserve"> на закупівлю:</w:t>
            </w:r>
            <w:r>
              <w:rPr>
                <w:lang w:val="uk-UA"/>
              </w:rPr>
              <w:t xml:space="preserve"> </w:t>
            </w:r>
            <w:r>
              <w:rPr>
                <w:b/>
                <w:bCs/>
              </w:rPr>
              <w:t>Система рентгенівська  з функцією ортопантомографії (ОПТГ) і системою настінно-підвісного монтажу</w:t>
            </w:r>
            <w:r>
              <w:rPr>
                <w:b/>
                <w:bCs/>
                <w:lang w:val="uk-UA"/>
              </w:rPr>
              <w:t>.  (НК 024:2019: 37647 – Система рентгенівська діагностична пересувна загального призначення</w:t>
            </w:r>
            <w:r w:rsidR="001F7A80">
              <w:rPr>
                <w:b/>
                <w:bCs/>
                <w:lang w:val="uk-UA"/>
              </w:rPr>
              <w:t>, цифрова</w:t>
            </w:r>
            <w:r>
              <w:rPr>
                <w:b/>
                <w:bCs/>
                <w:lang w:val="uk-UA"/>
              </w:rPr>
              <w:t xml:space="preserve">) ДК 021:2015-33110000-4 Візуалізаційне обладнання для потреб медицини, стоматології та ветеринарної медицини. </w:t>
            </w:r>
          </w:p>
        </w:tc>
      </w:tr>
    </w:tbl>
    <w:p w14:paraId="4A36824B" w14:textId="77777777" w:rsidR="00240F26" w:rsidRDefault="00240F26"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згідно</w:t>
      </w:r>
      <w:r>
        <w:rPr>
          <w:rFonts w:ascii="Times New Roman" w:eastAsia="Times New Roman" w:hAnsi="Times New Roman"/>
          <w:b/>
          <w:i/>
          <w:color w:val="00000A"/>
          <w:sz w:val="24"/>
          <w:szCs w:val="24"/>
          <w:lang w:eastAsia="zh-CN" w:bidi="hi-IN"/>
        </w:rPr>
        <w:t xml:space="preserve"> </w:t>
      </w:r>
      <w:r>
        <w:rPr>
          <w:rFonts w:ascii="Times New Roman" w:eastAsia="Times New Roman" w:hAnsi="Times New Roman"/>
          <w:color w:val="00000A"/>
          <w:sz w:val="24"/>
          <w:szCs w:val="24"/>
          <w:lang w:eastAsia="zh-CN" w:bidi="hi-IN"/>
        </w:rPr>
        <w:t>з технічними та іншими вимогами Замовника торгів.</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4D0C0D9D" w14:textId="77777777" w:rsidR="00240F26" w:rsidRDefault="00240F26" w:rsidP="00240F26">
      <w:pPr>
        <w:rPr>
          <w:rFonts w:ascii="Times New Roman" w:hAnsi="Times New Roman"/>
        </w:rPr>
      </w:pPr>
    </w:p>
    <w:p w14:paraId="62732D81" w14:textId="77777777" w:rsidR="00240F26" w:rsidRDefault="00240F26" w:rsidP="00240F26">
      <w:pPr>
        <w:rPr>
          <w:rFonts w:ascii="Times New Roman" w:hAnsi="Times New Roman"/>
        </w:rPr>
      </w:pPr>
      <w:r>
        <w:rPr>
          <w:rFonts w:ascii="Times New Roman" w:hAnsi="Times New Roman"/>
        </w:rPr>
        <w:t>Учасник ___________________________________________</w:t>
      </w:r>
    </w:p>
    <w:p w14:paraId="349B2C0C" w14:textId="77777777" w:rsidR="004F7E6C" w:rsidRPr="00240F26" w:rsidRDefault="004F7E6C" w:rsidP="004F7E6C">
      <w:pPr>
        <w:spacing w:after="0" w:line="240" w:lineRule="auto"/>
        <w:rPr>
          <w:rFonts w:ascii="Times New Roman" w:eastAsia="Times New Roman" w:hAnsi="Times New Roman"/>
          <w:sz w:val="24"/>
          <w:szCs w:val="24"/>
          <w:lang w:eastAsia="ru-RU"/>
        </w:rPr>
      </w:pPr>
    </w:p>
    <w:p w14:paraId="3FF5A74B"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4E1FC768" w14:textId="77777777" w:rsidR="005C389F" w:rsidRDefault="004F7E6C" w:rsidP="004F7E6C">
      <w:pPr>
        <w:widowControl w:val="0"/>
        <w:snapToGrid w:val="0"/>
        <w:spacing w:after="0" w:line="240" w:lineRule="auto"/>
        <w:jc w:val="right"/>
        <w:rPr>
          <w:rFonts w:ascii="Times New Roman" w:hAnsi="Times New Roman"/>
          <w:b/>
          <w:sz w:val="24"/>
          <w:szCs w:val="24"/>
          <w:lang w:eastAsia="zh-CN"/>
        </w:rPr>
      </w:pPr>
      <w:r w:rsidRPr="00CC3BCE">
        <w:rPr>
          <w:rFonts w:ascii="Times New Roman" w:hAnsi="Times New Roman"/>
          <w:b/>
          <w:sz w:val="24"/>
          <w:szCs w:val="24"/>
          <w:lang w:eastAsia="zh-CN"/>
        </w:rPr>
        <w:t xml:space="preserve">                                           </w:t>
      </w:r>
    </w:p>
    <w:p w14:paraId="3431AE7C" w14:textId="77777777" w:rsidR="005C389F" w:rsidRDefault="005C389F" w:rsidP="004F7E6C">
      <w:pPr>
        <w:widowControl w:val="0"/>
        <w:snapToGrid w:val="0"/>
        <w:spacing w:after="0" w:line="240" w:lineRule="auto"/>
        <w:jc w:val="right"/>
        <w:rPr>
          <w:rFonts w:ascii="Times New Roman" w:hAnsi="Times New Roman"/>
          <w:b/>
          <w:sz w:val="24"/>
          <w:szCs w:val="24"/>
          <w:lang w:eastAsia="zh-CN"/>
        </w:rPr>
      </w:pPr>
    </w:p>
    <w:sectPr w:rsidR="005C389F"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4"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38"/>
  </w:num>
  <w:num w:numId="3">
    <w:abstractNumId w:val="20"/>
  </w:num>
  <w:num w:numId="4">
    <w:abstractNumId w:val="41"/>
  </w:num>
  <w:num w:numId="5">
    <w:abstractNumId w:val="36"/>
  </w:num>
  <w:num w:numId="6">
    <w:abstractNumId w:val="28"/>
  </w:num>
  <w:num w:numId="7">
    <w:abstractNumId w:val="27"/>
  </w:num>
  <w:num w:numId="8">
    <w:abstractNumId w:val="8"/>
  </w:num>
  <w:num w:numId="9">
    <w:abstractNumId w:val="39"/>
  </w:num>
  <w:num w:numId="10">
    <w:abstractNumId w:val="5"/>
  </w:num>
  <w:num w:numId="11">
    <w:abstractNumId w:val="11"/>
  </w:num>
  <w:num w:numId="12">
    <w:abstractNumId w:val="18"/>
  </w:num>
  <w:num w:numId="13">
    <w:abstractNumId w:val="14"/>
  </w:num>
  <w:num w:numId="14">
    <w:abstractNumId w:val="29"/>
  </w:num>
  <w:num w:numId="15">
    <w:abstractNumId w:val="22"/>
  </w:num>
  <w:num w:numId="16">
    <w:abstractNumId w:val="31"/>
  </w:num>
  <w:num w:numId="17">
    <w:abstractNumId w:val="21"/>
  </w:num>
  <w:num w:numId="18">
    <w:abstractNumId w:val="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3"/>
    </w:lvlOverride>
    <w:lvlOverride w:ilvl="1"/>
    <w:lvlOverride w:ilvl="2"/>
    <w:lvlOverride w:ilvl="3"/>
    <w:lvlOverride w:ilvl="4"/>
    <w:lvlOverride w:ilvl="5"/>
    <w:lvlOverride w:ilvl="6"/>
    <w:lvlOverride w:ilvl="7"/>
    <w:lvlOverride w:ilvl="8"/>
  </w:num>
  <w:num w:numId="23">
    <w:abstractNumId w:val="37"/>
    <w:lvlOverride w:ilvl="0">
      <w:startOverride w:val="6"/>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0"/>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
    </w:lvlOverride>
    <w:lvlOverride w:ilvl="1"/>
    <w:lvlOverride w:ilvl="2"/>
    <w:lvlOverride w:ilvl="3"/>
    <w:lvlOverride w:ilvl="4"/>
    <w:lvlOverride w:ilvl="5"/>
    <w:lvlOverride w:ilvl="6"/>
    <w:lvlOverride w:ilvl="7"/>
    <w:lvlOverride w:ilvl="8"/>
  </w:num>
  <w:num w:numId="43">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6C"/>
    <w:rsid w:val="00003529"/>
    <w:rsid w:val="0002697F"/>
    <w:rsid w:val="00047FFE"/>
    <w:rsid w:val="000715C3"/>
    <w:rsid w:val="0009332C"/>
    <w:rsid w:val="000A319B"/>
    <w:rsid w:val="000E6373"/>
    <w:rsid w:val="00102174"/>
    <w:rsid w:val="001627CB"/>
    <w:rsid w:val="00175F87"/>
    <w:rsid w:val="001B15D1"/>
    <w:rsid w:val="001F7A80"/>
    <w:rsid w:val="00240F26"/>
    <w:rsid w:val="00263E2E"/>
    <w:rsid w:val="00266FDB"/>
    <w:rsid w:val="00272E13"/>
    <w:rsid w:val="00283191"/>
    <w:rsid w:val="002A6AB0"/>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531FB"/>
    <w:rsid w:val="006606D4"/>
    <w:rsid w:val="006774DF"/>
    <w:rsid w:val="0068325F"/>
    <w:rsid w:val="00745595"/>
    <w:rsid w:val="0076606B"/>
    <w:rsid w:val="007807C2"/>
    <w:rsid w:val="00847053"/>
    <w:rsid w:val="008B7052"/>
    <w:rsid w:val="00917E12"/>
    <w:rsid w:val="00923075"/>
    <w:rsid w:val="00942700"/>
    <w:rsid w:val="00984750"/>
    <w:rsid w:val="00A24F86"/>
    <w:rsid w:val="00A8254F"/>
    <w:rsid w:val="00AF3577"/>
    <w:rsid w:val="00B0087B"/>
    <w:rsid w:val="00B515E5"/>
    <w:rsid w:val="00B72DAB"/>
    <w:rsid w:val="00B8027F"/>
    <w:rsid w:val="00B948E0"/>
    <w:rsid w:val="00BE48AC"/>
    <w:rsid w:val="00C364C7"/>
    <w:rsid w:val="00C60A7F"/>
    <w:rsid w:val="00C73821"/>
    <w:rsid w:val="00C76482"/>
    <w:rsid w:val="00CE28A9"/>
    <w:rsid w:val="00D13A6C"/>
    <w:rsid w:val="00D40D10"/>
    <w:rsid w:val="00D762EA"/>
    <w:rsid w:val="00D76951"/>
    <w:rsid w:val="00DA5A24"/>
    <w:rsid w:val="00ED35F2"/>
    <w:rsid w:val="00EF1A7D"/>
    <w:rsid w:val="00F354D1"/>
    <w:rsid w:val="00F635F5"/>
    <w:rsid w:val="00FA242C"/>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F70C7F62-BA64-4B31-B2CD-C7CD3F8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
    <w:name w:val="Основной текст (2)_"/>
    <w:basedOn w:val="a0"/>
    <w:link w:val="20"/>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0">
    <w:name w:val="Основной текст (2)"/>
    <w:basedOn w:val="a"/>
    <w:link w:val="2"/>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1"/>
    <w:locked/>
    <w:rsid w:val="00102174"/>
    <w:rPr>
      <w:rFonts w:ascii="Times New Roman" w:eastAsia="Times New Roman" w:hAnsi="Times New Roman" w:cs="Times New Roman"/>
      <w:color w:val="1B1B1B"/>
    </w:rPr>
  </w:style>
  <w:style w:type="paragraph" w:customStyle="1" w:styleId="11">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1509707794">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14276</Words>
  <Characters>81375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380505590253</cp:lastModifiedBy>
  <cp:revision>72</cp:revision>
  <cp:lastPrinted>2023-02-14T09:35:00Z</cp:lastPrinted>
  <dcterms:created xsi:type="dcterms:W3CDTF">2023-01-20T13:14:00Z</dcterms:created>
  <dcterms:modified xsi:type="dcterms:W3CDTF">2023-05-12T12:22:00Z</dcterms:modified>
</cp:coreProperties>
</file>