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3E41EA">
              <w:rPr>
                <w:rFonts w:ascii="Times New Roman" w:hAnsi="Times New Roman" w:cs="Times New Roman"/>
                <w:sz w:val="24"/>
                <w:szCs w:val="24"/>
                <w:lang w:val="ru-RU"/>
              </w:rPr>
              <w:t>17</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00F42F7A">
              <w:rPr>
                <w:rFonts w:ascii="Times New Roman" w:hAnsi="Times New Roman" w:cs="Times New Roman"/>
                <w:sz w:val="24"/>
                <w:szCs w:val="24"/>
              </w:rPr>
              <w:t>в</w:t>
            </w:r>
            <w:r w:rsidRPr="005C5263">
              <w:rPr>
                <w:rFonts w:ascii="Times New Roman" w:hAnsi="Times New Roman" w:cs="Times New Roman"/>
                <w:sz w:val="24"/>
                <w:szCs w:val="24"/>
              </w:rPr>
              <w:t>ід «</w:t>
            </w:r>
            <w:r w:rsidR="003E41EA">
              <w:rPr>
                <w:rFonts w:ascii="Times New Roman" w:hAnsi="Times New Roman" w:cs="Times New Roman"/>
                <w:sz w:val="24"/>
                <w:szCs w:val="24"/>
                <w:lang w:val="ru-RU"/>
              </w:rPr>
              <w:t>09</w:t>
            </w:r>
            <w:r w:rsidR="00DC0E88">
              <w:rPr>
                <w:rFonts w:ascii="Times New Roman" w:hAnsi="Times New Roman" w:cs="Times New Roman"/>
                <w:sz w:val="24"/>
                <w:szCs w:val="24"/>
              </w:rPr>
              <w:t xml:space="preserve"> »  </w:t>
            </w:r>
            <w:r w:rsidR="003E41EA">
              <w:rPr>
                <w:rFonts w:ascii="Times New Roman" w:hAnsi="Times New Roman" w:cs="Times New Roman"/>
                <w:sz w:val="24"/>
                <w:szCs w:val="24"/>
              </w:rPr>
              <w:t>січня</w:t>
            </w:r>
            <w:r w:rsidRPr="005C5263">
              <w:rPr>
                <w:rFonts w:ascii="Times New Roman" w:hAnsi="Times New Roman" w:cs="Times New Roman"/>
                <w:sz w:val="24"/>
                <w:szCs w:val="24"/>
              </w:rPr>
              <w:t xml:space="preserve"> 202</w:t>
            </w:r>
            <w:r w:rsidR="003E41EA">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2B2BFC" w:rsidRDefault="002B2BFC" w:rsidP="002B2BFC">
            <w:pPr>
              <w:shd w:val="clear" w:color="auto" w:fill="FDFEFD"/>
              <w:jc w:val="center"/>
              <w:textAlignment w:val="baseline"/>
              <w:rPr>
                <w:b/>
                <w:sz w:val="40"/>
                <w:szCs w:val="40"/>
                <w:u w:val="single"/>
              </w:rPr>
            </w:pPr>
            <w:r w:rsidRPr="00F01865">
              <w:rPr>
                <w:b/>
                <w:sz w:val="40"/>
                <w:szCs w:val="40"/>
                <w:u w:val="single"/>
              </w:rPr>
              <w:t xml:space="preserve">ДК 021:2015  </w:t>
            </w:r>
            <w:r w:rsidRPr="00306886">
              <w:rPr>
                <w:b/>
                <w:sz w:val="40"/>
                <w:szCs w:val="40"/>
                <w:u w:val="single"/>
              </w:rPr>
              <w:t>09120000-6 Газове паливо</w:t>
            </w:r>
          </w:p>
          <w:p w:rsidR="002B2BFC" w:rsidRDefault="002B2BFC" w:rsidP="002B2BFC">
            <w:pPr>
              <w:shd w:val="clear" w:color="auto" w:fill="FDFEFD"/>
              <w:jc w:val="center"/>
              <w:textAlignment w:val="baseline"/>
              <w:rPr>
                <w:b/>
                <w:color w:val="000000" w:themeColor="text1"/>
                <w:sz w:val="40"/>
                <w:szCs w:val="40"/>
                <w:u w:val="single"/>
              </w:rPr>
            </w:pPr>
            <w:r>
              <w:rPr>
                <w:b/>
                <w:sz w:val="40"/>
                <w:szCs w:val="40"/>
              </w:rPr>
              <w:t>(Природний газ</w:t>
            </w:r>
            <w:r w:rsidRPr="00F01865">
              <w:rPr>
                <w:b/>
                <w:sz w:val="40"/>
                <w:szCs w:val="40"/>
              </w:rPr>
              <w:t>)</w:t>
            </w:r>
          </w:p>
          <w:p w:rsidR="00D607C4" w:rsidRDefault="00D607C4" w:rsidP="00D607C4">
            <w:pPr>
              <w:autoSpaceDE w:val="0"/>
              <w:autoSpaceDN w:val="0"/>
              <w:adjustRightInd w:val="0"/>
              <w:ind w:right="142"/>
              <w:jc w:val="center"/>
              <w:rPr>
                <w:b/>
              </w:rPr>
            </w:pPr>
          </w:p>
          <w:p w:rsidR="00D607C4" w:rsidRPr="005C5263" w:rsidRDefault="00D607C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3E41EA">
              <w:rPr>
                <w:b/>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E71934" w:rsidRPr="005C5263" w:rsidRDefault="00E71934" w:rsidP="00DC0E88">
            <w:pPr>
              <w:pStyle w:val="15"/>
            </w:pPr>
            <w:r w:rsidRPr="005C5263">
              <w:t xml:space="preserve">Додаток </w:t>
            </w:r>
            <w:r w:rsidRPr="005C5263">
              <w:rPr>
                <w:b/>
              </w:rPr>
              <w:t>№2.</w:t>
            </w:r>
            <w:r w:rsidRPr="005C5263">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п.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 (зі змінами).</w:t>
            </w:r>
          </w:p>
          <w:p w:rsidR="00E71934" w:rsidRPr="005C5263" w:rsidRDefault="00E71934" w:rsidP="00DC0E88">
            <w:pPr>
              <w:pStyle w:val="15"/>
              <w:rPr>
                <w:lang w:val="ru-RU"/>
              </w:rPr>
            </w:pPr>
            <w:r w:rsidRPr="005C5263">
              <w:t xml:space="preserve">Додаток </w:t>
            </w:r>
            <w:r w:rsidRPr="005C5263">
              <w:rPr>
                <w:b/>
              </w:rPr>
              <w:t>№</w:t>
            </w:r>
            <w:r w:rsidRPr="005C5263">
              <w:rPr>
                <w:b/>
                <w:lang w:val="ru-RU"/>
              </w:rPr>
              <w:t>3</w:t>
            </w:r>
            <w:r w:rsidRPr="005C5263">
              <w:rPr>
                <w:b/>
              </w:rPr>
              <w:t>.</w:t>
            </w:r>
            <w:r w:rsidRPr="005C5263">
              <w:t xml:space="preserve"> Проект договору</w:t>
            </w:r>
            <w:r w:rsidRPr="005C5263">
              <w:rPr>
                <w:lang w:val="ru-RU"/>
              </w:rPr>
              <w:t xml:space="preserve"> </w:t>
            </w:r>
            <w:r w:rsidRPr="005C5263">
              <w:t>про закупівлю.</w:t>
            </w:r>
          </w:p>
          <w:p w:rsidR="00E71934" w:rsidRPr="005C5263" w:rsidRDefault="00E71934" w:rsidP="00DC0E88">
            <w:pPr>
              <w:pStyle w:val="af"/>
              <w:jc w:val="left"/>
              <w:rPr>
                <w:rFonts w:ascii="Times New Roman" w:hAnsi="Times New Roman"/>
                <w:sz w:val="24"/>
                <w:szCs w:val="24"/>
                <w:lang w:val="ru-RU"/>
              </w:rPr>
            </w:pPr>
            <w:r w:rsidRPr="005C5263">
              <w:rPr>
                <w:rFonts w:ascii="Times New Roman" w:hAnsi="Times New Roman"/>
                <w:b/>
                <w:sz w:val="24"/>
                <w:szCs w:val="24"/>
                <w:lang w:val="ru-RU"/>
              </w:rPr>
              <w:t xml:space="preserve">Додаток №4. </w:t>
            </w:r>
            <w:r w:rsidRPr="005C5263">
              <w:rPr>
                <w:rFonts w:ascii="Times New Roman" w:hAnsi="Times New Roman"/>
                <w:sz w:val="24"/>
                <w:szCs w:val="24"/>
                <w:lang w:val="ru-RU"/>
              </w:rPr>
              <w:t>Інформація про необхідні технічні, якісні та кількісні характеристики предмета  закупівлі.</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закупівель </w:t>
            </w:r>
            <w:r w:rsidRPr="005C5263">
              <w:rPr>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7B38DA">
            <w:pPr>
              <w:pStyle w:val="a5"/>
              <w:numPr>
                <w:ilvl w:val="0"/>
                <w:numId w:val="8"/>
              </w:numPr>
              <w:rPr>
                <w:u w:val="single"/>
              </w:rPr>
            </w:pPr>
            <w:r w:rsidRPr="005C5263">
              <w:t>інформацію, що формується замовником шляхом заповнення окремих полів електронних форм електронної системи закупівель;</w:t>
            </w:r>
          </w:p>
          <w:p w:rsidR="00E71934" w:rsidRPr="005C5263" w:rsidRDefault="00E71934" w:rsidP="007B38DA">
            <w:pPr>
              <w:pStyle w:val="a5"/>
              <w:numPr>
                <w:ilvl w:val="0"/>
                <w:numId w:val="8"/>
              </w:numPr>
              <w:rPr>
                <w:u w:val="single"/>
              </w:rPr>
            </w:pPr>
            <w:r w:rsidRPr="005C5263">
              <w:t>додатки, що завантажуються до електронної системи закупівель окремими файлами.</w:t>
            </w:r>
          </w:p>
          <w:p w:rsidR="00E71934" w:rsidRPr="005C5263" w:rsidRDefault="00E71934" w:rsidP="007B38DA">
            <w:pPr>
              <w:pStyle w:val="a5"/>
              <w:numPr>
                <w:ilvl w:val="0"/>
                <w:numId w:val="8"/>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t>Особа відповідаль</w:t>
            </w:r>
            <w:r>
              <w:t>на за проведення закупівлі:  уповноважена особа</w:t>
            </w:r>
            <w:r w:rsidRPr="00560DDA">
              <w:t xml:space="preserve"> </w:t>
            </w:r>
          </w:p>
          <w:p w:rsidR="00A679B3" w:rsidRDefault="00A679B3" w:rsidP="00A679B3">
            <w:r>
              <w:t>Чубарова Наталя Анатолі</w:t>
            </w:r>
            <w:r w:rsidR="00781358">
              <w:t>ї</w:t>
            </w:r>
            <w:r>
              <w:t>вна -  н</w:t>
            </w:r>
            <w:r w:rsidRPr="0024777D">
              <w:t>ачальник відділу матеріально</w:t>
            </w:r>
            <w:r>
              <w:t>-</w:t>
            </w:r>
            <w:r w:rsidRPr="0024777D">
              <w:t xml:space="preserve"> технічного постачанн</w:t>
            </w:r>
            <w:r w:rsidR="009815A2">
              <w:t>я, уповноважена особа  КНП «ЗОК</w:t>
            </w:r>
            <w:r w:rsidRPr="0024777D">
              <w:t>ДЛ» ЗОР</w:t>
            </w:r>
            <w:r>
              <w:t xml:space="preserve"> ;</w:t>
            </w:r>
          </w:p>
          <w:p w:rsidR="00A679B3" w:rsidRDefault="00A679B3" w:rsidP="00A679B3">
            <w:r>
              <w:t xml:space="preserve"> </w:t>
            </w:r>
            <w:r w:rsidRPr="0024777D">
              <w:t xml:space="preserve">E-mail: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E71934" w:rsidP="00A679B3"/>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AD7D88" w:rsidRPr="00AD7D88" w:rsidRDefault="00E71934" w:rsidP="00AD7D88">
            <w:pPr>
              <w:ind w:left="29"/>
              <w:rPr>
                <w:b/>
              </w:rPr>
            </w:pPr>
            <w:r w:rsidRPr="005C5263">
              <w:rPr>
                <w:b/>
              </w:rPr>
              <w:t xml:space="preserve"> </w:t>
            </w:r>
            <w:r w:rsidR="00AD7D88" w:rsidRPr="00AD7D88">
              <w:rPr>
                <w:b/>
              </w:rPr>
              <w:t xml:space="preserve">ДК 021:2015  09120000-6 Газове паливо </w:t>
            </w:r>
          </w:p>
          <w:p w:rsidR="00E71934" w:rsidRPr="00FA58B3" w:rsidRDefault="00AD7D88" w:rsidP="00AD7D88">
            <w:pPr>
              <w:ind w:left="29"/>
              <w:rPr>
                <w:b/>
              </w:rPr>
            </w:pPr>
            <w:r w:rsidRPr="00AD7D88">
              <w:rPr>
                <w:b/>
              </w:rPr>
              <w:tab/>
            </w:r>
            <w:r w:rsidRPr="00AD7D88">
              <w:rPr>
                <w:b/>
              </w:rPr>
              <w:tab/>
              <w:t xml:space="preserve"> (Природний газ)</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За адресою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080C1A">
            <w:pPr>
              <w:ind w:firstLine="19"/>
              <w:rPr>
                <w:b/>
                <w:lang w:val="ru-RU"/>
              </w:rPr>
            </w:pPr>
            <w:r w:rsidRPr="009E67C6">
              <w:rPr>
                <w:b/>
              </w:rPr>
              <w:t xml:space="preserve">Обсяг поставки  : </w:t>
            </w:r>
            <w:r>
              <w:rPr>
                <w:b/>
              </w:rPr>
              <w:t xml:space="preserve">1 найменування; </w:t>
            </w:r>
            <w:r w:rsidR="0068566B">
              <w:rPr>
                <w:b/>
              </w:rPr>
              <w:t>93</w:t>
            </w:r>
            <w:r w:rsidR="00AD7D88">
              <w:rPr>
                <w:b/>
              </w:rPr>
              <w:t> 000 м. куб.</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080C1A">
              <w:rPr>
                <w:rFonts w:ascii="Times New Roman" w:hAnsi="Times New Roman" w:cs="Times New Roman"/>
                <w:b/>
                <w:sz w:val="24"/>
                <w:szCs w:val="24"/>
              </w:rPr>
              <w:t>15.04</w:t>
            </w:r>
            <w:r w:rsidR="00DC0E88">
              <w:rPr>
                <w:rFonts w:ascii="Times New Roman" w:hAnsi="Times New Roman" w:cs="Times New Roman"/>
                <w:b/>
                <w:sz w:val="24"/>
                <w:szCs w:val="24"/>
              </w:rPr>
              <w:t>.</w:t>
            </w:r>
            <w:r w:rsidR="00080C1A">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bookmarkStart w:id="0" w:name="_GoBack"/>
            <w:bookmarkEnd w:id="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1" w:name="18"/>
            <w:bookmarkEnd w:id="1"/>
            <w:r w:rsidRPr="005C5263">
              <w:rPr>
                <w:lang w:eastAsia="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Учасником(ами)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Учасника(ів)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Учасника(ів)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5C5263">
              <w:lastRenderedPageBreak/>
              <w:t>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w:t>
            </w:r>
            <w:r w:rsidRPr="005C5263">
              <w:lastRenderedPageBreak/>
              <w:t xml:space="preserve">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 xml:space="preserve">Якщо учасник є фізичною особою-підприємцем, місцезнаходження або місце проживання якого є тимчасово окупована територія та/або </w:t>
            </w:r>
            <w:r w:rsidRPr="005C5263">
              <w:rPr>
                <w:lang w:eastAsia="uk-UA"/>
              </w:rPr>
              <w:lastRenderedPageBreak/>
              <w:t>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Учасники (резиденти) всіх форм власності та організаційно-правових форм беруть участь у процедурах закупівель /спрощених закупівлях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часник зазначає ціну пропозиції в електронній системі закупівель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(знак</w:t>
            </w:r>
            <w:r w:rsidRPr="005C5263">
              <w:t>а</w:t>
            </w:r>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 xml:space="preserve">Процедура надання </w:t>
            </w:r>
            <w:r w:rsidRPr="005C5263">
              <w:rPr>
                <w:b/>
                <w:lang w:eastAsia="en-US"/>
              </w:rPr>
              <w:lastRenderedPageBreak/>
              <w:t>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lastRenderedPageBreak/>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w:t>
            </w:r>
            <w:r w:rsidRPr="005C5263">
              <w:rPr>
                <w:color w:val="000000"/>
                <w:shd w:val="solid" w:color="FFFFFF" w:fill="FFFFFF"/>
                <w:lang w:eastAsia="en-US"/>
              </w:rPr>
              <w:lastRenderedPageBreak/>
              <w:t xml:space="preserve">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1934" w:rsidRPr="005C5263" w:rsidRDefault="00E71934" w:rsidP="00DC0E88">
            <w:pPr>
              <w:widowControl w:val="0"/>
              <w:jc w:val="both"/>
              <w:rPr>
                <w:highlight w:val="white"/>
              </w:rPr>
            </w:pPr>
            <w:r w:rsidRPr="005C5263">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5263">
              <w:rPr>
                <w:b/>
                <w:i/>
                <w:highlight w:val="white"/>
              </w:rPr>
              <w:t>не менш як на чотири дні.</w:t>
            </w:r>
            <w:bookmarkStart w:id="2" w:name="n710"/>
            <w:bookmarkStart w:id="3" w:name="n711"/>
            <w:bookmarkStart w:id="4" w:name="n712"/>
            <w:bookmarkStart w:id="5" w:name="n714"/>
            <w:bookmarkEnd w:id="2"/>
            <w:bookmarkEnd w:id="3"/>
            <w:bookmarkEnd w:id="4"/>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6"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9815A2">
              <w:rPr>
                <w:u w:val="single"/>
              </w:rPr>
              <w:t>пункті 47</w:t>
            </w:r>
            <w:r w:rsidRPr="005C5263">
              <w:rPr>
                <w:u w:val="single"/>
              </w:rPr>
              <w:t xml:space="preserve"> Особливостей</w:t>
            </w:r>
            <w:r w:rsidRPr="005C5263">
              <w:t xml:space="preserve"> – </w:t>
            </w:r>
            <w:r w:rsidRPr="005C5263">
              <w:rPr>
                <w:b/>
                <w:bCs/>
                <w:i/>
                <w:iCs/>
              </w:rPr>
              <w:t>згідно Додатку 2</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C2B53">
              <w:t>47</w:t>
            </w:r>
            <w:hyperlink r:id="rId10" w:anchor="n159"/>
            <w:r w:rsidRPr="005C5263">
              <w:t xml:space="preserve">  Особливостей, - згідно з </w:t>
            </w:r>
            <w:r w:rsidR="00CC2B53">
              <w:rPr>
                <w:b/>
                <w:i/>
              </w:rPr>
              <w:t>Додатком 4</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Pr="005C5263">
              <w:rPr>
                <w:b/>
                <w:i/>
              </w:rPr>
              <w:t>Додатку 2</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CC2B53">
              <w:rPr>
                <w:b/>
                <w:i/>
                <w:color w:val="000000"/>
              </w:rPr>
              <w:t>Додатку №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00CC2B53">
              <w:rPr>
                <w:b/>
                <w:bCs/>
                <w:i/>
                <w:iCs/>
              </w:rPr>
              <w:t>згідно Додатку 7</w:t>
            </w:r>
            <w:r w:rsidRPr="005C5263">
              <w:rPr>
                <w:b/>
                <w:bCs/>
                <w:i/>
                <w:iCs/>
              </w:rPr>
              <w:t xml:space="preserve">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5C5263">
              <w:rPr>
                <w:i/>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Pr="005C5263">
              <w:rPr>
                <w:b/>
                <w:bCs/>
                <w:i/>
                <w:iCs/>
              </w:rPr>
              <w:t>згідно з Додатком 2</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та/або розширення програм, що здійснюють архівацію даних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w:t>
            </w:r>
            <w:r w:rsidRPr="005C5263">
              <w:rPr>
                <w:sz w:val="24"/>
                <w:szCs w:val="24"/>
                <w:lang w:val="uk-UA"/>
              </w:rPr>
              <w:lastRenderedPageBreak/>
              <w:t xml:space="preserve">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урахуванням вимог За</w:t>
            </w:r>
            <w:r w:rsidR="00996CA6">
              <w:t>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тобто тендерна пропозиція учасника повинна бути підписана кваліфікованим електроним підписом (КЕП)/удосконаленим електроним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використання слова або мовного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 xml:space="preserve">2. Помилка, зроблена учасником процедури закупівлі під час оформлення тексту документа/унесення інформації в окремі поля </w:t>
            </w:r>
            <w:r w:rsidRPr="005C5263">
              <w:rPr>
                <w:color w:val="2A2928"/>
              </w:rPr>
              <w:lastRenderedPageBreak/>
              <w:t>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закупівель, а саме: шляхом завантаження сканованих документів або електронних документів в електронну систему закупівель.</w:t>
            </w:r>
            <w:r w:rsidRPr="005C5263">
              <w:rPr>
                <w:color w:val="0D0D0D"/>
              </w:rPr>
              <w:t xml:space="preserve"> </w:t>
            </w:r>
          </w:p>
          <w:p w:rsidR="00E71934" w:rsidRPr="005C5263" w:rsidRDefault="00E71934" w:rsidP="00DC0E88">
            <w:r w:rsidRPr="005C5263">
              <w:rPr>
                <w:lang w:val="ru-RU"/>
              </w:rPr>
              <w:t xml:space="preserve">      </w:t>
            </w:r>
            <w:r w:rsidRPr="005C5263">
              <w:t xml:space="preserve">Кожен учасник має право подати тільки одну тендерну пропозицію (у тому числі до визначеної в тендерній документації частини </w:t>
            </w:r>
            <w:r w:rsidRPr="005C5263">
              <w:lastRenderedPageBreak/>
              <w:t>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6"/>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C5263">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5C5263">
              <w:lastRenderedPageBreak/>
              <w:t>закупівлі;</w:t>
            </w:r>
          </w:p>
          <w:p w:rsidR="00E71934" w:rsidRPr="005C5263" w:rsidRDefault="00E71934" w:rsidP="00DC0E88">
            <w:pPr>
              <w:widowControl w:val="0"/>
              <w:pBdr>
                <w:top w:val="nil"/>
                <w:left w:val="nil"/>
                <w:bottom w:val="nil"/>
                <w:right w:val="nil"/>
                <w:between w:val="nil"/>
              </w:pBdr>
              <w:jc w:val="both"/>
            </w:pPr>
            <w:r w:rsidRPr="005C526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5C5263">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т.ч.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CC2B53">
              <w:rPr>
                <w:b/>
                <w:bCs/>
                <w:i/>
                <w:iCs/>
                <w:color w:val="000000"/>
              </w:rPr>
              <w:t>Додатку 4</w:t>
            </w:r>
            <w:r w:rsidRPr="005C5263">
              <w:rPr>
                <w:color w:val="000000"/>
              </w:rPr>
              <w:t xml:space="preserve"> 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bookmarkStart w:id="7" w:name="n537"/>
            <w:bookmarkStart w:id="8" w:name="n538"/>
            <w:bookmarkEnd w:id="7"/>
            <w:bookmarkEnd w:id="8"/>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Pr="005C5263">
              <w:rPr>
                <w:rFonts w:ascii="Times New Roman" w:eastAsia="Times New Roman" w:hAnsi="Times New Roman" w:cs="Times New Roman"/>
                <w:b/>
                <w:bCs/>
                <w:i/>
                <w:iCs/>
                <w:sz w:val="24"/>
                <w:szCs w:val="24"/>
                <w:lang w:eastAsia="ru-RU"/>
              </w:rPr>
              <w:t>Додатку 4</w:t>
            </w:r>
            <w:r w:rsidRPr="005C5263">
              <w:rPr>
                <w:rFonts w:ascii="Times New Roman" w:eastAsia="Times New Roman" w:hAnsi="Times New Roman" w:cs="Times New Roman"/>
                <w:b/>
                <w:bCs/>
                <w:sz w:val="24"/>
                <w:szCs w:val="24"/>
                <w:lang w:eastAsia="ru-RU"/>
              </w:rPr>
              <w:t xml:space="preserve">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A692B">
              <w:rPr>
                <w:b/>
                <w:bCs/>
                <w:i/>
                <w:iCs/>
              </w:rPr>
              <w:t>протягом 24 годин</w:t>
            </w:r>
            <w:r w:rsidRPr="00DA692B">
              <w:t xml:space="preserve"> з моменту розміщення замовником в електронній системі закупівель повідомлення з вимогою про усунення таких невідповідностей.</w:t>
            </w:r>
          </w:p>
          <w:p w:rsidR="006C28D3" w:rsidRPr="005C5263" w:rsidRDefault="006C28D3" w:rsidP="006C28D3">
            <w:r w:rsidRPr="00DA692B">
              <w:t>Замовник розглядає подані тендерні пропозиції з урахуванням виправлення або невиправлення учасниками виявлених невідповідностей</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lastRenderedPageBreak/>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5A0848"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ED0A13">
              <w:rPr>
                <w:color w:val="000000"/>
                <w:highlight w:val="yellow"/>
                <w:shd w:val="solid" w:color="FFFFFF" w:fill="FFFFFF"/>
                <w:lang w:eastAsia="en-US"/>
              </w:rPr>
              <w:t>24</w:t>
            </w:r>
            <w:r w:rsidR="006C28D3">
              <w:rPr>
                <w:color w:val="000000"/>
                <w:highlight w:val="yellow"/>
                <w:shd w:val="solid" w:color="FFFFFF" w:fill="FFFFFF"/>
                <w:lang w:eastAsia="en-US"/>
              </w:rPr>
              <w:t xml:space="preserve">» </w:t>
            </w:r>
            <w:r w:rsidR="00572C37">
              <w:rPr>
                <w:color w:val="000000"/>
                <w:highlight w:val="yellow"/>
                <w:shd w:val="solid" w:color="FFFFFF" w:fill="FFFFFF"/>
                <w:lang w:eastAsia="en-US"/>
              </w:rPr>
              <w:t xml:space="preserve">січня  2024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закупівель</w:t>
            </w:r>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Тендерні пропозиції після закінчення кінцевого строку їх подання  не приймаються електронною системою закупівель.</w:t>
            </w:r>
            <w:bookmarkStart w:id="9" w:name="n735"/>
            <w:bookmarkStart w:id="10" w:name="n737"/>
            <w:bookmarkStart w:id="11" w:name="n738"/>
            <w:bookmarkEnd w:id="9"/>
            <w:bookmarkEnd w:id="10"/>
            <w:bookmarkEnd w:id="11"/>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6D0281">
              <w:rPr>
                <w:highlight w:val="white"/>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FA72BA">
              <w:rPr>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05B2">
              <w:rPr>
                <w:b/>
                <w:i/>
              </w:rPr>
              <w:t>протягом 24 годин</w:t>
            </w:r>
            <w:r w:rsidRPr="002D05B2">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D05B2">
              <w:rPr>
                <w:highlight w:val="white"/>
              </w:rPr>
              <w:t xml:space="preserve">лених </w:t>
            </w:r>
            <w:r w:rsidRPr="002D05B2">
              <w:rPr>
                <w:highlight w:val="white"/>
              </w:rPr>
              <w:lastRenderedPageBreak/>
              <w:t>невідповідностей.</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CC2B53">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w:t>
            </w:r>
            <w:r w:rsidRPr="005C5263">
              <w:lastRenderedPageBreak/>
              <w:t>щодо ненадання відповідних документів або ненакладення електронного підпису; або надає копію/ї роз'яснення/нь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Pr="005C5263">
              <w:rPr>
                <w:b/>
                <w:i/>
                <w:color w:val="000000"/>
              </w:rPr>
              <w:t>Додатком  1</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CC2B53">
              <w:t>е</w:t>
            </w:r>
            <w:r w:rsidR="00070D9F">
              <w:rPr>
                <w:color w:val="000000"/>
              </w:rPr>
              <w:t>ктом</w:t>
            </w:r>
            <w:r>
              <w:rPr>
                <w:color w:val="000000"/>
              </w:rPr>
              <w:t xml:space="preserve"> договору про закупівлю, викладеним </w:t>
            </w:r>
            <w:r>
              <w:t>у</w:t>
            </w:r>
            <w:r>
              <w:rPr>
                <w:color w:val="000000"/>
              </w:rPr>
              <w:t xml:space="preserve"> </w:t>
            </w:r>
            <w:r w:rsidR="00CC2B53">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 xml:space="preserve">постанови Кабінету Міністрів України «Про забезпечення </w:t>
            </w:r>
            <w: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t xml:space="preserve">        </w:t>
            </w:r>
            <w:r w:rsidRPr="002D05B2">
              <w:t xml:space="preserve">А також враховувати, що в Україні </w:t>
            </w:r>
            <w:r w:rsidRPr="000844BC">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Замовник відхиляє тендерну пропозицію із зазначенням аргументації в електронній системі закупівель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w:t>
            </w:r>
            <w:r w:rsidRPr="002D05B2">
              <w:rPr>
                <w:b/>
                <w:i/>
                <w:highlight w:val="white"/>
              </w:rPr>
              <w:lastRenderedPageBreak/>
              <w:t>аргументації в електронній системі закупівель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закупівель підстави прийняття такого рішення.</w:t>
            </w:r>
          </w:p>
          <w:p w:rsidR="00B115BB" w:rsidRPr="005C5263" w:rsidRDefault="00B115BB" w:rsidP="00DC0E88">
            <w:pPr>
              <w:widowControl w:val="0"/>
              <w:jc w:val="both"/>
              <w:rPr>
                <w:b/>
                <w:i/>
              </w:rPr>
            </w:pPr>
            <w:r w:rsidRPr="005C5263">
              <w:rPr>
                <w:b/>
                <w:i/>
              </w:rPr>
              <w:t>Відкриті торги автоматично відміняються електронною системою закупівель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закупівель автоматично протягом одного робочого дня з дати настання підстав для відміни відкритих торгів, </w:t>
            </w:r>
            <w:r w:rsidRPr="005C5263">
              <w:lastRenderedPageBreak/>
              <w:t>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з дати оприлюднення в електронній системі закупівель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CC2B53">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w:t>
            </w:r>
            <w:r w:rsidRPr="005C5263">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5F0F2D" w:rsidP="00E71934">
      <w:pPr>
        <w:ind w:left="360" w:right="142"/>
        <w:jc w:val="both"/>
        <w:outlineLvl w:val="0"/>
        <w:rPr>
          <w:b/>
          <w:i/>
          <w:iCs/>
        </w:rPr>
      </w:pPr>
      <w:r>
        <w:rPr>
          <w:b/>
          <w:i/>
          <w:iCs/>
        </w:rPr>
        <w:t xml:space="preserve">       </w:t>
      </w:r>
      <w:r w:rsidR="001654E3">
        <w:rPr>
          <w:b/>
          <w:i/>
          <w:iCs/>
        </w:rPr>
        <w:t xml:space="preserve">                              </w:t>
      </w:r>
      <w:r>
        <w:rPr>
          <w:b/>
          <w:i/>
          <w:iCs/>
        </w:rPr>
        <w:t xml:space="preserve">     </w:t>
      </w:r>
      <w:r w:rsidR="00E71934"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w:t>
      </w:r>
      <w:r w:rsidR="005F0F2D">
        <w:rPr>
          <w:b/>
          <w:i/>
          <w:iCs/>
        </w:rPr>
        <w:t xml:space="preserve">                         </w:t>
      </w:r>
      <w:r w:rsidR="001654E3">
        <w:rPr>
          <w:b/>
          <w:i/>
          <w:iCs/>
        </w:rPr>
        <w:t xml:space="preserve">          </w:t>
      </w:r>
      <w:r w:rsidR="005F0F2D">
        <w:rPr>
          <w:b/>
          <w:i/>
          <w:iCs/>
        </w:rPr>
        <w:t xml:space="preserve">  </w:t>
      </w:r>
      <w:r w:rsidRPr="005C5263">
        <w:rPr>
          <w:b/>
          <w:i/>
          <w:iCs/>
        </w:rPr>
        <w:t xml:space="preserve">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 xml:space="preserve">e-mail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004258B4">
        <w:rPr>
          <w:b/>
        </w:rPr>
        <w:t xml:space="preserve">з ПДВ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4258B4">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7D2716">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5A0848">
              <w:rPr>
                <w:rFonts w:ascii="Times New Roman" w:hAnsi="Times New Roman" w:cs="Times New Roman"/>
                <w:sz w:val="24"/>
                <w:szCs w:val="24"/>
              </w:rPr>
              <w:t>товар</w:t>
            </w:r>
            <w:r w:rsidR="00581A0C">
              <w:rPr>
                <w:rFonts w:ascii="Times New Roman" w:hAnsi="Times New Roman" w:cs="Times New Roman"/>
                <w:sz w:val="24"/>
                <w:szCs w:val="24"/>
              </w:rPr>
              <w:t>у</w:t>
            </w:r>
            <w:r>
              <w:rPr>
                <w:rFonts w:ascii="Times New Roman" w:hAnsi="Times New Roman" w:cs="Times New Roman"/>
                <w:sz w:val="24"/>
                <w:szCs w:val="24"/>
              </w:rPr>
              <w:t xml:space="preserve"> </w:t>
            </w:r>
          </w:p>
          <w:p w:rsidR="007D2716" w:rsidRPr="005C5263" w:rsidRDefault="007D2716" w:rsidP="00DC0E88">
            <w:pPr>
              <w:pStyle w:val="a3"/>
              <w:ind w:left="-108" w:right="-139"/>
              <w:jc w:val="center"/>
              <w:rPr>
                <w:rFonts w:ascii="Times New Roman" w:hAnsi="Times New Roman" w:cs="Times New Roman"/>
                <w:sz w:val="24"/>
                <w:szCs w:val="24"/>
              </w:rPr>
            </w:pPr>
            <w:r w:rsidRPr="005C5263">
              <w:rPr>
                <w:rFonts w:ascii="Times New Roman" w:hAnsi="Times New Roman" w:cs="Times New Roman"/>
                <w:sz w:val="24"/>
                <w:szCs w:val="24"/>
              </w:rPr>
              <w:t xml:space="preserve">згідно </w:t>
            </w:r>
          </w:p>
          <w:p w:rsidR="007D2716" w:rsidRPr="005C5263" w:rsidRDefault="007D2716" w:rsidP="00DC0E88">
            <w:pPr>
              <w:pStyle w:val="a3"/>
              <w:ind w:left="-108" w:right="-139"/>
              <w:jc w:val="center"/>
              <w:rPr>
                <w:rFonts w:ascii="Times New Roman" w:hAnsi="Times New Roman" w:cs="Times New Roman"/>
                <w:sz w:val="24"/>
                <w:szCs w:val="24"/>
              </w:rPr>
            </w:pPr>
            <w:r w:rsidRPr="005C5263">
              <w:rPr>
                <w:rFonts w:ascii="Times New Roman" w:hAnsi="Times New Roman" w:cs="Times New Roman"/>
                <w:sz w:val="24"/>
                <w:szCs w:val="24"/>
              </w:rPr>
              <w:t xml:space="preserve">тендерної 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4258B4" w:rsidRPr="004258B4" w:rsidRDefault="00635E4F" w:rsidP="004258B4">
      <w:pPr>
        <w:ind w:left="-142"/>
        <w:rPr>
          <w:shd w:val="clear" w:color="auto" w:fill="FFFFFF"/>
        </w:rPr>
      </w:pPr>
      <w:r>
        <w:rPr>
          <w:shd w:val="clear" w:color="auto" w:fill="FFFFFF"/>
        </w:rPr>
        <w:t xml:space="preserve"> </w:t>
      </w:r>
      <w:r w:rsidR="004258B4" w:rsidRPr="004258B4">
        <w:rPr>
          <w:shd w:val="clear" w:color="auto" w:fill="FFFFFF"/>
        </w:rPr>
        <w:t xml:space="preserve">ДК 021:2015  09120000-6 Газове паливо </w:t>
      </w:r>
    </w:p>
    <w:p w:rsidR="000E02C2" w:rsidRDefault="004258B4" w:rsidP="004258B4">
      <w:pPr>
        <w:ind w:left="-142"/>
        <w:rPr>
          <w:shd w:val="clear" w:color="auto" w:fill="FFFFFF"/>
        </w:rPr>
      </w:pPr>
      <w:r w:rsidRPr="004258B4">
        <w:rPr>
          <w:shd w:val="clear" w:color="auto" w:fill="FFFFFF"/>
        </w:rPr>
        <w:tab/>
      </w:r>
      <w:r w:rsidRPr="004258B4">
        <w:rPr>
          <w:shd w:val="clear" w:color="auto" w:fill="FFFFFF"/>
        </w:rPr>
        <w:tab/>
        <w:t xml:space="preserve"> (Природний газ)</w:t>
      </w:r>
    </w:p>
    <w:p w:rsidR="00E71934" w:rsidRPr="005C5263" w:rsidRDefault="00E71934" w:rsidP="000E02C2">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 xml:space="preserve">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w:t>
      </w:r>
      <w:r w:rsidRPr="005C5263">
        <w:lastRenderedPageBreak/>
        <w:t>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15236" w:rsidRPr="006810E4" w:rsidRDefault="00815236" w:rsidP="00E71934">
      <w:pPr>
        <w:tabs>
          <w:tab w:val="num" w:pos="360"/>
        </w:tabs>
        <w:ind w:right="142"/>
        <w:jc w:val="both"/>
        <w:rPr>
          <w:rStyle w:val="af1"/>
          <w:rFonts w:eastAsia="Courier New"/>
          <w:b/>
        </w:rPr>
      </w:pPr>
    </w:p>
    <w:p w:rsidR="005F0F2D" w:rsidRPr="005F0F2D" w:rsidRDefault="005F0F2D" w:rsidP="005F0F2D">
      <w:pPr>
        <w:tabs>
          <w:tab w:val="num" w:pos="360"/>
        </w:tabs>
        <w:ind w:right="142"/>
        <w:jc w:val="right"/>
        <w:rPr>
          <w:rStyle w:val="af1"/>
          <w:rFonts w:eastAsia="Courier New"/>
          <w:b/>
          <w:color w:val="000000" w:themeColor="text1"/>
          <w:sz w:val="28"/>
          <w:szCs w:val="28"/>
        </w:rPr>
      </w:pPr>
      <w:r w:rsidRPr="005F0F2D">
        <w:rPr>
          <w:rStyle w:val="af1"/>
          <w:rFonts w:eastAsia="Courier New"/>
          <w:b/>
          <w:color w:val="000000" w:themeColor="text1"/>
          <w:sz w:val="28"/>
          <w:szCs w:val="28"/>
        </w:rPr>
        <w:t xml:space="preserve">   Додаток № 2</w:t>
      </w:r>
    </w:p>
    <w:p w:rsidR="005F0F2D" w:rsidRPr="005C5263" w:rsidRDefault="005F0F2D" w:rsidP="005F0F2D">
      <w:pPr>
        <w:jc w:val="right"/>
        <w:rPr>
          <w:b/>
          <w:bCs/>
          <w:color w:val="000000"/>
        </w:rPr>
      </w:pPr>
      <w:r w:rsidRPr="005C5263">
        <w:rPr>
          <w:b/>
          <w:bCs/>
          <w:color w:val="000000"/>
        </w:rPr>
        <w:t>до тендерної документації</w:t>
      </w:r>
    </w:p>
    <w:p w:rsidR="005F0F2D" w:rsidRPr="005C5263" w:rsidRDefault="005F0F2D" w:rsidP="005F0F2D">
      <w:pPr>
        <w:rPr>
          <w:b/>
          <w:bCs/>
          <w:color w:val="000000"/>
        </w:rPr>
      </w:pPr>
    </w:p>
    <w:p w:rsidR="005F0F2D" w:rsidRPr="005C5263" w:rsidRDefault="005F0F2D" w:rsidP="005F0F2D"/>
    <w:p w:rsidR="005F0F2D" w:rsidRDefault="005F0F2D" w:rsidP="007B38DA">
      <w:pPr>
        <w:numPr>
          <w:ilvl w:val="0"/>
          <w:numId w:val="7"/>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5F0F2D" w:rsidRPr="00461983" w:rsidRDefault="005F0F2D" w:rsidP="005F0F2D">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F0F2D" w:rsidRPr="00461983" w:rsidRDefault="005F0F2D" w:rsidP="005F0F2D">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5F0F2D" w:rsidRPr="00461983" w:rsidRDefault="005F0F2D" w:rsidP="005F0F2D">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5F0F2D" w:rsidRPr="00461983" w:rsidRDefault="005F0F2D" w:rsidP="005F0F2D">
      <w:pPr>
        <w:shd w:val="clear" w:color="auto" w:fill="FFFFFF"/>
        <w:jc w:val="both"/>
        <w:rPr>
          <w:rFonts w:eastAsia="Calibri"/>
        </w:rPr>
      </w:pPr>
      <w:r w:rsidRPr="00461983">
        <w:rPr>
          <w:color w:val="000000"/>
        </w:rPr>
        <w:t>-</w:t>
      </w:r>
      <w:r>
        <w:t xml:space="preserve"> </w:t>
      </w:r>
      <w:r w:rsidRPr="00461983">
        <w:rPr>
          <w:b/>
          <w:u w:val="single"/>
        </w:rPr>
        <w:t>довідка у довільній формі про наявність досвіду виконання аналогічного договору</w:t>
      </w:r>
      <w: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5F0F2D" w:rsidRDefault="005F0F2D" w:rsidP="007B38DA">
      <w:pPr>
        <w:pStyle w:val="a5"/>
        <w:numPr>
          <w:ilvl w:val="0"/>
          <w:numId w:val="7"/>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5F0F2D" w:rsidTr="009F0817">
        <w:tc>
          <w:tcPr>
            <w:tcW w:w="596" w:type="dxa"/>
            <w:tcBorders>
              <w:top w:val="single" w:sz="4" w:space="0" w:color="auto"/>
              <w:left w:val="single" w:sz="4" w:space="0" w:color="auto"/>
              <w:bottom w:val="single" w:sz="4" w:space="0" w:color="auto"/>
              <w:right w:val="single" w:sz="4" w:space="0" w:color="auto"/>
            </w:tcBorders>
            <w:hideMark/>
          </w:tcPr>
          <w:p w:rsidR="005F0F2D" w:rsidRDefault="005F0F2D" w:rsidP="009F0817">
            <w:pPr>
              <w:jc w:val="center"/>
              <w:rPr>
                <w:color w:val="000000"/>
              </w:rPr>
            </w:pPr>
            <w:r>
              <w:rPr>
                <w:color w:val="000000"/>
              </w:rPr>
              <w:t>№</w:t>
            </w:r>
          </w:p>
          <w:p w:rsidR="005F0F2D" w:rsidRDefault="005F0F2D" w:rsidP="009F0817">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5F0F2D" w:rsidRDefault="005F0F2D" w:rsidP="009F0817">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5F0F2D" w:rsidRDefault="005F0F2D" w:rsidP="009F0817">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5F0F2D" w:rsidRDefault="005F0F2D" w:rsidP="009F0817">
            <w:pPr>
              <w:jc w:val="center"/>
              <w:rPr>
                <w:color w:val="000000"/>
              </w:rPr>
            </w:pPr>
            <w:r>
              <w:rPr>
                <w:color w:val="000000"/>
              </w:rPr>
              <w:t>Найменування замовника, код ЄДРПОУ замовника, адреса, контактний телефон</w:t>
            </w:r>
          </w:p>
        </w:tc>
      </w:tr>
      <w:tr w:rsidR="005F0F2D" w:rsidTr="009F0817">
        <w:tc>
          <w:tcPr>
            <w:tcW w:w="596" w:type="dxa"/>
            <w:tcBorders>
              <w:top w:val="single" w:sz="4" w:space="0" w:color="auto"/>
              <w:left w:val="single" w:sz="4" w:space="0" w:color="auto"/>
              <w:bottom w:val="single" w:sz="4" w:space="0" w:color="auto"/>
              <w:right w:val="single" w:sz="4" w:space="0" w:color="auto"/>
            </w:tcBorders>
          </w:tcPr>
          <w:p w:rsidR="005F0F2D" w:rsidRDefault="005F0F2D" w:rsidP="009F0817">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5F0F2D" w:rsidRDefault="005F0F2D" w:rsidP="009F0817">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5F0F2D" w:rsidRDefault="005F0F2D" w:rsidP="009F0817">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5F0F2D" w:rsidRDefault="005F0F2D" w:rsidP="009F0817">
            <w:pPr>
              <w:jc w:val="both"/>
              <w:rPr>
                <w:color w:val="000000"/>
                <w:sz w:val="24"/>
                <w:szCs w:val="24"/>
              </w:rPr>
            </w:pPr>
          </w:p>
        </w:tc>
      </w:tr>
    </w:tbl>
    <w:p w:rsidR="005F0F2D" w:rsidRPr="00461983" w:rsidRDefault="005F0F2D" w:rsidP="005F0F2D">
      <w:pPr>
        <w:shd w:val="clear" w:color="auto" w:fill="FFFFFF"/>
        <w:jc w:val="both"/>
        <w:rPr>
          <w:color w:val="000000"/>
        </w:rPr>
      </w:pPr>
    </w:p>
    <w:p w:rsidR="005F0F2D" w:rsidRPr="00461983" w:rsidRDefault="005F0F2D" w:rsidP="005F0F2D">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5F0F2D" w:rsidRPr="00461983" w:rsidRDefault="005F0F2D" w:rsidP="005F0F2D">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5F0F2D" w:rsidRDefault="005F0F2D" w:rsidP="005F0F2D">
      <w:pPr>
        <w:spacing w:before="60"/>
        <w:jc w:val="both"/>
      </w:pPr>
      <w:r w:rsidRPr="00461983">
        <w:rPr>
          <w:u w:val="single"/>
        </w:rPr>
        <w:t>Відгук повинен містити:</w:t>
      </w:r>
      <w:r>
        <w:t xml:space="preserve"> </w:t>
      </w:r>
    </w:p>
    <w:p w:rsidR="005F0F2D" w:rsidRDefault="005F0F2D" w:rsidP="005F0F2D">
      <w:pPr>
        <w:spacing w:before="60"/>
        <w:jc w:val="both"/>
      </w:pPr>
      <w:r w:rsidRPr="00461983">
        <w:rPr>
          <w:lang w:val="ru-RU"/>
        </w:rPr>
        <w:t xml:space="preserve">- </w:t>
      </w:r>
      <w:r>
        <w:t xml:space="preserve">інформацію щодо найменування контрагента </w:t>
      </w:r>
    </w:p>
    <w:p w:rsidR="005F0F2D" w:rsidRDefault="005F0F2D" w:rsidP="005F0F2D">
      <w:pPr>
        <w:spacing w:before="60"/>
        <w:jc w:val="both"/>
      </w:pPr>
      <w:r w:rsidRPr="00461983">
        <w:rPr>
          <w:lang w:val="ru-RU"/>
        </w:rPr>
        <w:t xml:space="preserve">- </w:t>
      </w:r>
      <w:r>
        <w:t>дату та номеру договору, на який надано відгук</w:t>
      </w:r>
    </w:p>
    <w:p w:rsidR="005F0F2D" w:rsidRDefault="005F0F2D" w:rsidP="005F0F2D">
      <w:pPr>
        <w:spacing w:before="60"/>
        <w:jc w:val="both"/>
      </w:pPr>
      <w:r w:rsidRPr="00461983">
        <w:rPr>
          <w:lang w:val="ru-RU"/>
        </w:rPr>
        <w:t xml:space="preserve">- </w:t>
      </w:r>
      <w:r>
        <w:t xml:space="preserve">інформацію про належне виконання договору </w:t>
      </w:r>
    </w:p>
    <w:p w:rsidR="005F0F2D" w:rsidRPr="00461983" w:rsidRDefault="005F0F2D" w:rsidP="005F0F2D">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закупівель. </w:t>
      </w:r>
    </w:p>
    <w:p w:rsidR="005F0F2D" w:rsidRPr="00461983" w:rsidRDefault="005F0F2D" w:rsidP="005F0F2D">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5F0F2D" w:rsidRPr="000F0A30" w:rsidTr="009F0817">
        <w:tc>
          <w:tcPr>
            <w:tcW w:w="3369" w:type="dxa"/>
          </w:tcPr>
          <w:p w:rsidR="005F0F2D" w:rsidRPr="000F0A30" w:rsidRDefault="005F0F2D" w:rsidP="009F0817">
            <w:pPr>
              <w:widowControl w:val="0"/>
              <w:tabs>
                <w:tab w:val="left" w:pos="11057"/>
              </w:tabs>
              <w:rPr>
                <w:color w:val="000000"/>
                <w:sz w:val="24"/>
                <w:szCs w:val="24"/>
              </w:rPr>
            </w:pPr>
          </w:p>
        </w:tc>
        <w:tc>
          <w:tcPr>
            <w:tcW w:w="5918" w:type="dxa"/>
            <w:hideMark/>
          </w:tcPr>
          <w:p w:rsidR="005F0F2D" w:rsidRPr="005F0F2D" w:rsidRDefault="005F0F2D" w:rsidP="009F0817">
            <w:pPr>
              <w:rPr>
                <w:rStyle w:val="af1"/>
                <w:rFonts w:eastAsia="Courier New"/>
                <w:b/>
                <w:color w:val="000000" w:themeColor="text1"/>
                <w:sz w:val="28"/>
                <w:szCs w:val="28"/>
                <w:u w:val="none"/>
              </w:rPr>
            </w:pPr>
            <w:r w:rsidRPr="005F0F2D">
              <w:rPr>
                <w:rStyle w:val="af1"/>
                <w:rFonts w:eastAsia="Courier New"/>
                <w:b/>
                <w:color w:val="000000" w:themeColor="text1"/>
                <w:u w:val="none"/>
              </w:rPr>
              <w:t xml:space="preserve">                             </w:t>
            </w:r>
            <w:r w:rsidRPr="005F0F2D">
              <w:rPr>
                <w:rStyle w:val="af1"/>
                <w:rFonts w:eastAsia="Courier New"/>
                <w:b/>
                <w:color w:val="000000" w:themeColor="text1"/>
                <w:sz w:val="28"/>
                <w:szCs w:val="28"/>
                <w:u w:val="none"/>
              </w:rPr>
              <w:t>Додаток № 3</w:t>
            </w:r>
          </w:p>
          <w:p w:rsidR="005F0F2D" w:rsidRPr="000A34B0" w:rsidRDefault="005F0F2D" w:rsidP="009F0817">
            <w:r>
              <w:rPr>
                <w:lang w:val="ru-RU"/>
              </w:rPr>
              <w:t xml:space="preserve">                             </w:t>
            </w:r>
            <w:r w:rsidRPr="000A34B0">
              <w:t>до тендерної документації</w:t>
            </w:r>
          </w:p>
        </w:tc>
      </w:tr>
      <w:tr w:rsidR="005F0F2D" w:rsidRPr="000F0A30" w:rsidTr="009F0817">
        <w:tc>
          <w:tcPr>
            <w:tcW w:w="3369" w:type="dxa"/>
          </w:tcPr>
          <w:p w:rsidR="005F0F2D" w:rsidRPr="000F0A30" w:rsidRDefault="005F0F2D" w:rsidP="009F0817">
            <w:pPr>
              <w:widowControl w:val="0"/>
              <w:tabs>
                <w:tab w:val="left" w:pos="11057"/>
              </w:tabs>
              <w:rPr>
                <w:color w:val="000000"/>
                <w:sz w:val="24"/>
                <w:szCs w:val="24"/>
              </w:rPr>
            </w:pPr>
          </w:p>
        </w:tc>
        <w:tc>
          <w:tcPr>
            <w:tcW w:w="5918" w:type="dxa"/>
          </w:tcPr>
          <w:p w:rsidR="005F0F2D" w:rsidRPr="000A34B0" w:rsidRDefault="005F0F2D" w:rsidP="009F0817"/>
        </w:tc>
      </w:tr>
    </w:tbl>
    <w:p w:rsidR="005F0F2D" w:rsidRPr="000F0A30" w:rsidRDefault="005F0F2D" w:rsidP="005F0F2D">
      <w:pPr>
        <w:widowControl w:val="0"/>
        <w:tabs>
          <w:tab w:val="left" w:pos="11057"/>
        </w:tabs>
        <w:rPr>
          <w:color w:val="000000"/>
        </w:rPr>
      </w:pPr>
    </w:p>
    <w:p w:rsidR="005F0F2D" w:rsidRPr="00B45F41" w:rsidRDefault="005F0F2D" w:rsidP="005F0F2D">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5F0F2D" w:rsidRPr="000F0A30" w:rsidRDefault="005F0F2D" w:rsidP="005F0F2D">
      <w:pPr>
        <w:widowControl w:val="0"/>
        <w:tabs>
          <w:tab w:val="left" w:pos="11057"/>
        </w:tabs>
        <w:rPr>
          <w:color w:val="000000"/>
        </w:rPr>
      </w:pPr>
    </w:p>
    <w:p w:rsidR="005F0F2D" w:rsidRPr="000F0A30" w:rsidRDefault="005F0F2D" w:rsidP="005F0F2D">
      <w:pPr>
        <w:widowControl w:val="0"/>
        <w:tabs>
          <w:tab w:val="left" w:pos="11057"/>
        </w:tabs>
        <w:rPr>
          <w:color w:val="000000"/>
        </w:rPr>
      </w:pPr>
    </w:p>
    <w:p w:rsidR="005F0F2D" w:rsidRPr="000F0A30" w:rsidRDefault="005F0F2D" w:rsidP="005F0F2D">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5F0F2D" w:rsidRPr="000F0A30" w:rsidRDefault="005F0F2D" w:rsidP="005F0F2D">
      <w:pPr>
        <w:widowControl w:val="0"/>
        <w:ind w:firstLine="709"/>
        <w:jc w:val="both"/>
        <w:rPr>
          <w:color w:val="000000"/>
        </w:rPr>
      </w:pPr>
      <w:r w:rsidRPr="000F0A30">
        <w:rPr>
          <w:color w:val="000000"/>
        </w:rPr>
        <w:tab/>
      </w:r>
    </w:p>
    <w:p w:rsidR="005F0F2D" w:rsidRPr="000F0A30" w:rsidRDefault="005F0F2D" w:rsidP="005F0F2D">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5F0F2D" w:rsidRPr="000F0A30" w:rsidRDefault="005F0F2D" w:rsidP="005F0F2D">
      <w:pPr>
        <w:widowControl w:val="0"/>
        <w:tabs>
          <w:tab w:val="left" w:pos="11057"/>
        </w:tabs>
        <w:rPr>
          <w:color w:val="000000"/>
        </w:rPr>
      </w:pPr>
    </w:p>
    <w:p w:rsidR="005F0F2D" w:rsidRPr="000F0A30" w:rsidRDefault="005F0F2D" w:rsidP="005F0F2D">
      <w:pPr>
        <w:widowControl w:val="0"/>
        <w:tabs>
          <w:tab w:val="left" w:pos="11057"/>
        </w:tabs>
        <w:rPr>
          <w:color w:val="000000"/>
        </w:rPr>
      </w:pPr>
    </w:p>
    <w:p w:rsidR="005F0F2D" w:rsidRPr="000F0A30" w:rsidRDefault="005F0F2D" w:rsidP="005F0F2D">
      <w:pPr>
        <w:widowControl w:val="0"/>
        <w:tabs>
          <w:tab w:val="left" w:pos="11057"/>
        </w:tabs>
        <w:rPr>
          <w:color w:val="000000"/>
        </w:rPr>
      </w:pPr>
    </w:p>
    <w:p w:rsidR="005F0F2D" w:rsidRPr="000F0A30" w:rsidRDefault="005F0F2D" w:rsidP="005F0F2D">
      <w:pPr>
        <w:widowControl w:val="0"/>
        <w:tabs>
          <w:tab w:val="left" w:pos="11057"/>
        </w:tabs>
        <w:rPr>
          <w:color w:val="000000"/>
        </w:rPr>
      </w:pPr>
    </w:p>
    <w:p w:rsidR="005F0F2D" w:rsidRPr="000F0A30" w:rsidRDefault="005F0F2D" w:rsidP="005F0F2D">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5F0F2D" w:rsidRPr="000F0A30" w:rsidRDefault="005F0F2D" w:rsidP="005F0F2D">
      <w:pPr>
        <w:widowControl w:val="0"/>
        <w:ind w:left="1440" w:hanging="709"/>
        <w:rPr>
          <w:color w:val="000000"/>
        </w:rPr>
      </w:pPr>
      <w:r>
        <w:rPr>
          <w:color w:val="000000"/>
        </w:rPr>
        <w:t xml:space="preserve">                                                              /підпис/                 </w:t>
      </w:r>
      <w:r w:rsidRPr="000F0A30">
        <w:rPr>
          <w:color w:val="000000"/>
        </w:rPr>
        <w:t>/ініціали,прізвище/</w:t>
      </w:r>
    </w:p>
    <w:p w:rsidR="005F0F2D" w:rsidRPr="008E7195" w:rsidRDefault="005F0F2D" w:rsidP="005F0F2D">
      <w:pPr>
        <w:rPr>
          <w:b/>
          <w:caps/>
          <w:color w:val="000000"/>
        </w:rPr>
      </w:pPr>
    </w:p>
    <w:p w:rsidR="005F0F2D" w:rsidRPr="008E7195" w:rsidRDefault="005F0F2D" w:rsidP="005F0F2D">
      <w:pPr>
        <w:rPr>
          <w:b/>
          <w:caps/>
          <w:color w:val="000000"/>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Default="005F0F2D" w:rsidP="005F0F2D">
      <w:pPr>
        <w:tabs>
          <w:tab w:val="num" w:pos="360"/>
        </w:tabs>
        <w:ind w:right="142"/>
        <w:jc w:val="both"/>
        <w:rPr>
          <w:rStyle w:val="af1"/>
          <w:rFonts w:eastAsia="Courier New"/>
          <w:b/>
        </w:rPr>
      </w:pPr>
    </w:p>
    <w:p w:rsidR="005F0F2D" w:rsidRPr="00D304CF" w:rsidRDefault="005F0F2D" w:rsidP="005F0F2D">
      <w:pPr>
        <w:tabs>
          <w:tab w:val="num" w:pos="360"/>
        </w:tabs>
        <w:ind w:right="142"/>
        <w:jc w:val="center"/>
        <w:rPr>
          <w:rStyle w:val="af1"/>
          <w:rFonts w:eastAsia="Courier New"/>
          <w:b/>
          <w:color w:val="000000" w:themeColor="text1"/>
          <w:sz w:val="28"/>
          <w:szCs w:val="28"/>
        </w:rPr>
      </w:pPr>
      <w:r w:rsidRPr="00D304CF">
        <w:rPr>
          <w:rStyle w:val="af1"/>
          <w:rFonts w:eastAsia="Courier New"/>
          <w:b/>
          <w:color w:val="000000" w:themeColor="text1"/>
          <w:sz w:val="28"/>
          <w:szCs w:val="28"/>
        </w:rPr>
        <w:t>Додаток № 4</w:t>
      </w:r>
    </w:p>
    <w:p w:rsidR="005F0F2D" w:rsidRPr="006A1FD9" w:rsidRDefault="005F0F2D" w:rsidP="005F0F2D">
      <w:pPr>
        <w:pStyle w:val="a5"/>
        <w:rPr>
          <w:b/>
        </w:rPr>
      </w:pPr>
      <w:r>
        <w:t xml:space="preserve">                                                          </w:t>
      </w:r>
      <w:r w:rsidRPr="006A1FD9">
        <w:rPr>
          <w:b/>
        </w:rPr>
        <w:t xml:space="preserve">до тендерної документації </w:t>
      </w:r>
    </w:p>
    <w:p w:rsidR="005F0F2D" w:rsidRPr="006A1FD9" w:rsidRDefault="005F0F2D" w:rsidP="005F0F2D">
      <w:pPr>
        <w:pStyle w:val="a5"/>
        <w:rPr>
          <w:b/>
        </w:rPr>
      </w:pPr>
    </w:p>
    <w:p w:rsidR="005F0F2D" w:rsidRPr="006A1FD9" w:rsidRDefault="005F0F2D" w:rsidP="005F0F2D">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5F0F2D" w:rsidRPr="006A1FD9" w:rsidRDefault="005F0F2D" w:rsidP="005F0F2D">
      <w:pPr>
        <w:pStyle w:val="a5"/>
        <w:widowControl w:val="0"/>
        <w:numPr>
          <w:ilvl w:val="0"/>
          <w:numId w:val="3"/>
        </w:numPr>
        <w:shd w:val="clear" w:color="auto" w:fill="FFFFFF"/>
        <w:autoSpaceDE w:val="0"/>
        <w:jc w:val="center"/>
        <w:rPr>
          <w:b/>
          <w:color w:val="000000"/>
        </w:rPr>
      </w:pPr>
    </w:p>
    <w:p w:rsidR="005F0F2D" w:rsidRDefault="005F0F2D" w:rsidP="005F0F2D">
      <w:pPr>
        <w:pStyle w:val="aff4"/>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Pr>
          <w:rFonts w:ascii="Times New Roman" w:hAnsi="Times New Roman"/>
          <w:sz w:val="24"/>
          <w:szCs w:val="28"/>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5F0F2D" w:rsidRDefault="005F0F2D" w:rsidP="005F0F2D">
      <w:pPr>
        <w:pStyle w:val="aff4"/>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F0F2D" w:rsidRDefault="005F0F2D" w:rsidP="005F0F2D">
      <w:pPr>
        <w:pStyle w:val="aff4"/>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F0F2D" w:rsidRDefault="005F0F2D" w:rsidP="005F0F2D">
      <w:pPr>
        <w:pStyle w:val="aff5"/>
        <w:widowControl w:val="0"/>
        <w:numPr>
          <w:ilvl w:val="0"/>
          <w:numId w:val="3"/>
        </w:numPr>
        <w:jc w:val="both"/>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w:t>
      </w:r>
      <w:r>
        <w:rPr>
          <w:rFonts w:ascii="Times New Roman" w:hAnsi="Times New Roman" w:cs="Times New Roman"/>
          <w:sz w:val="24"/>
          <w:szCs w:val="28"/>
          <w:shd w:val="clear" w:color="auto" w:fill="FFFFFF"/>
          <w:lang w:val="uk-UA"/>
        </w:rPr>
        <w:t>47 Особливостей.</w:t>
      </w:r>
    </w:p>
    <w:p w:rsidR="005F0F2D" w:rsidRDefault="005F0F2D" w:rsidP="005F0F2D">
      <w:pPr>
        <w:pStyle w:val="aff4"/>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5F0F2D" w:rsidRPr="006A1FD9" w:rsidRDefault="005F0F2D" w:rsidP="005F0F2D">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0F2D" w:rsidRPr="006A1FD9" w:rsidRDefault="005F0F2D" w:rsidP="005F0F2D">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rPr>
                <w:rFonts w:eastAsia="Calibri"/>
              </w:rPr>
            </w:pPr>
            <w:r w:rsidRPr="00F54682">
              <w:rPr>
                <w:sz w:val="22"/>
                <w:szCs w:val="22"/>
              </w:rPr>
              <w:t>Для переможця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shd w:val="clear" w:color="auto" w:fill="FFFFFF"/>
              </w:rPr>
            </w:pPr>
            <w:r w:rsidRPr="00F54682">
              <w:rPr>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закупівель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Підтвердження не вимагається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2</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w:t>
            </w:r>
            <w:r w:rsidRPr="00F54682">
              <w:rPr>
                <w:sz w:val="22"/>
                <w:szCs w:val="22"/>
              </w:rPr>
              <w:lastRenderedPageBreak/>
              <w:t>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lastRenderedPageBreak/>
              <w:t>Підтвердження не вимагається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lastRenderedPageBreak/>
              <w:t>3</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Підтвердження не вимагається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F0F2D" w:rsidRPr="00F54682" w:rsidTr="009F0817">
        <w:trPr>
          <w:trHeight w:val="2689"/>
        </w:trPr>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shd w:val="clear" w:color="auto" w:fill="FFFFFF"/>
              </w:rPr>
            </w:pPr>
            <w:r w:rsidRPr="00F54682">
              <w:rPr>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shd w:val="clear" w:color="auto" w:fill="FFFFFF"/>
              </w:rPr>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закупівель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Підтвердження не вимагається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8</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 xml:space="preserve">Учасник процедури закупівлі визнаний в установленому законом порядку банкрутом та стосовно нього відкрита ліквідаційна </w:t>
            </w:r>
            <w:r w:rsidRPr="00F54682">
              <w:rPr>
                <w:sz w:val="22"/>
                <w:szCs w:val="22"/>
              </w:rPr>
              <w:lastRenderedPageBreak/>
              <w:t>процедура;</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lastRenderedPageBreak/>
              <w:t xml:space="preserve">Учасник процедури закупівлі підтверджує відсутність підстав, шляхом самостійного </w:t>
            </w:r>
            <w:r w:rsidRPr="00F54682">
              <w:rPr>
                <w:sz w:val="22"/>
                <w:szCs w:val="22"/>
              </w:rPr>
              <w:lastRenderedPageBreak/>
              <w:t>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lastRenderedPageBreak/>
              <w:t>Підтвердження не вимагається</w:t>
            </w:r>
          </w:p>
        </w:tc>
      </w:tr>
      <w:tr w:rsidR="005F0F2D" w:rsidRPr="00F54682" w:rsidTr="009F0817">
        <w:trPr>
          <w:trHeight w:val="2456"/>
        </w:trPr>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lastRenderedPageBreak/>
              <w:t>9</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Підтвердження не вимагається</w:t>
            </w:r>
          </w:p>
        </w:tc>
      </w:tr>
      <w:tr w:rsidR="005F0F2D" w:rsidRPr="00F54682" w:rsidTr="009F0817">
        <w:trPr>
          <w:trHeight w:val="2523"/>
        </w:trPr>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pStyle w:val="aff4"/>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Підтвердження не вимагається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Підтвердження не вимагається</w:t>
            </w:r>
          </w:p>
        </w:tc>
      </w:tr>
      <w:tr w:rsidR="005F0F2D" w:rsidRPr="00F54682" w:rsidTr="009F0817">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5F0F2D" w:rsidRPr="00F54682" w:rsidRDefault="005F0F2D" w:rsidP="009F0817">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F0F2D" w:rsidRPr="00F54682" w:rsidTr="009F0817">
        <w:trPr>
          <w:trHeight w:val="70"/>
        </w:trPr>
        <w:tc>
          <w:tcPr>
            <w:tcW w:w="674"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5F0F2D" w:rsidRPr="00F54682" w:rsidRDefault="005F0F2D" w:rsidP="009F0817">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5F0F2D" w:rsidRPr="00F54682" w:rsidRDefault="005F0F2D" w:rsidP="009F0817">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5F0F2D" w:rsidRPr="00F54682" w:rsidRDefault="005F0F2D" w:rsidP="009F0817">
            <w:pPr>
              <w:spacing w:line="100" w:lineRule="atLeast"/>
              <w:jc w:val="center"/>
            </w:pPr>
          </w:p>
          <w:p w:rsidR="005F0F2D" w:rsidRPr="00F54682" w:rsidRDefault="005F0F2D" w:rsidP="009F0817">
            <w:pPr>
              <w:spacing w:line="100" w:lineRule="atLeast"/>
              <w:jc w:val="center"/>
            </w:pPr>
          </w:p>
          <w:p w:rsidR="005F0F2D" w:rsidRPr="00F54682" w:rsidRDefault="005F0F2D" w:rsidP="009F0817">
            <w:pPr>
              <w:spacing w:line="100" w:lineRule="atLeast"/>
              <w:jc w:val="center"/>
              <w:rPr>
                <w:rFonts w:eastAsia="Calibri"/>
              </w:rPr>
            </w:pPr>
            <w:r w:rsidRPr="00F54682">
              <w:rPr>
                <w:sz w:val="22"/>
                <w:szCs w:val="22"/>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w:t>
            </w:r>
            <w:r w:rsidRPr="00F54682">
              <w:rPr>
                <w:sz w:val="22"/>
                <w:szCs w:val="22"/>
              </w:rPr>
              <w:lastRenderedPageBreak/>
              <w:t>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5F0F2D" w:rsidRPr="00F54682" w:rsidRDefault="005F0F2D" w:rsidP="009F0817">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F54682">
              <w:rPr>
                <w:sz w:val="22"/>
                <w:szCs w:val="22"/>
              </w:rPr>
              <w:lastRenderedPageBreak/>
              <w:t>— протягом трьох років з дати дострокового розірвання такого договору.</w:t>
            </w:r>
          </w:p>
          <w:p w:rsidR="005F0F2D" w:rsidRPr="00F54682" w:rsidRDefault="005F0F2D" w:rsidP="009F0817">
            <w:pPr>
              <w:spacing w:line="100" w:lineRule="atLeast"/>
              <w:jc w:val="center"/>
            </w:pPr>
          </w:p>
          <w:p w:rsidR="005F0F2D" w:rsidRPr="00F54682" w:rsidRDefault="005F0F2D" w:rsidP="009F0817">
            <w:pPr>
              <w:pStyle w:val="aff4"/>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D304CF" w:rsidP="005F0F2D">
      <w:pPr>
        <w:suppressAutoHyphens/>
        <w:ind w:left="4248"/>
        <w:jc w:val="both"/>
        <w:rPr>
          <w:b/>
          <w:color w:val="000000"/>
        </w:rPr>
      </w:pPr>
      <w:r>
        <w:rPr>
          <w:b/>
          <w:color w:val="000000"/>
        </w:rPr>
        <w:t xml:space="preserve">       </w:t>
      </w: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D304CF" w:rsidRDefault="00D304CF"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Default="005F0F2D" w:rsidP="005F0F2D">
      <w:pPr>
        <w:suppressAutoHyphens/>
        <w:ind w:left="4248"/>
        <w:jc w:val="both"/>
        <w:rPr>
          <w:b/>
          <w:color w:val="000000"/>
        </w:rPr>
      </w:pPr>
    </w:p>
    <w:p w:rsidR="005F0F2D" w:rsidRPr="00D304CF" w:rsidRDefault="005F0F2D" w:rsidP="005F0F2D">
      <w:pPr>
        <w:suppressAutoHyphens/>
        <w:ind w:left="4248"/>
        <w:jc w:val="both"/>
        <w:rPr>
          <w:b/>
          <w:color w:val="000000"/>
          <w:sz w:val="28"/>
          <w:szCs w:val="28"/>
        </w:rPr>
      </w:pPr>
      <w:r w:rsidRPr="00D304CF">
        <w:rPr>
          <w:b/>
          <w:color w:val="000000"/>
          <w:sz w:val="28"/>
          <w:szCs w:val="28"/>
        </w:rPr>
        <w:t>Додаток №</w:t>
      </w:r>
      <w:r w:rsidRPr="00D304CF">
        <w:rPr>
          <w:b/>
          <w:color w:val="000000"/>
          <w:sz w:val="28"/>
          <w:szCs w:val="28"/>
          <w:lang w:val="ru-RU"/>
        </w:rPr>
        <w:t xml:space="preserve"> 5</w:t>
      </w:r>
      <w:r w:rsidRPr="00D304CF">
        <w:rPr>
          <w:b/>
          <w:color w:val="000000"/>
          <w:sz w:val="28"/>
          <w:szCs w:val="28"/>
        </w:rPr>
        <w:t xml:space="preserve"> </w:t>
      </w:r>
    </w:p>
    <w:p w:rsidR="005F0F2D" w:rsidRDefault="005F0F2D" w:rsidP="005F0F2D">
      <w:pPr>
        <w:suppressAutoHyphens/>
        <w:ind w:left="4248"/>
        <w:jc w:val="both"/>
        <w:rPr>
          <w:b/>
          <w:color w:val="000000"/>
        </w:rPr>
      </w:pPr>
      <w:r>
        <w:rPr>
          <w:b/>
          <w:color w:val="000000"/>
        </w:rPr>
        <w:t xml:space="preserve">до тендерної документації </w:t>
      </w:r>
    </w:p>
    <w:p w:rsidR="005F0F2D" w:rsidRDefault="005F0F2D" w:rsidP="005F0F2D">
      <w:pPr>
        <w:suppressAutoHyphens/>
        <w:jc w:val="both"/>
        <w:rPr>
          <w:b/>
          <w:color w:val="000000"/>
        </w:rPr>
      </w:pPr>
    </w:p>
    <w:p w:rsidR="005F0F2D" w:rsidRDefault="005F0F2D" w:rsidP="005F0F2D">
      <w:pPr>
        <w:suppressAutoHyphens/>
        <w:jc w:val="center"/>
        <w:rPr>
          <w:b/>
          <w:color w:val="000000"/>
        </w:rPr>
      </w:pPr>
      <w:r>
        <w:rPr>
          <w:b/>
          <w:color w:val="000000"/>
        </w:rPr>
        <w:t>Перелік інших документів для підтвердження відповідності УЧАСНИКА</w:t>
      </w:r>
    </w:p>
    <w:p w:rsidR="005F0F2D" w:rsidRDefault="005F0F2D" w:rsidP="005F0F2D">
      <w:pPr>
        <w:ind w:right="22" w:firstLine="708"/>
        <w:jc w:val="both"/>
        <w:rPr>
          <w:color w:val="000000"/>
        </w:rPr>
      </w:pPr>
    </w:p>
    <w:p w:rsidR="005F0F2D" w:rsidRDefault="005F0F2D" w:rsidP="005F0F2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5F0F2D" w:rsidRDefault="005F0F2D" w:rsidP="005F0F2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5F0F2D" w:rsidRDefault="005F0F2D" w:rsidP="005F0F2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5F0F2D" w:rsidRDefault="005F0F2D" w:rsidP="005F0F2D">
      <w:pPr>
        <w:keepNext/>
        <w:keepLines/>
        <w:jc w:val="both"/>
        <w:rPr>
          <w:color w:val="000000"/>
          <w:kern w:val="2"/>
        </w:rPr>
      </w:pPr>
      <w:r>
        <w:rPr>
          <w:color w:val="000000"/>
          <w:kern w:val="2"/>
        </w:rPr>
        <w:t xml:space="preserve">б) керівництво (посада, прізвище, ім’я, по батькові); </w:t>
      </w:r>
    </w:p>
    <w:p w:rsidR="005F0F2D" w:rsidRDefault="005F0F2D" w:rsidP="005F0F2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5F0F2D" w:rsidRPr="00482BB5" w:rsidRDefault="005F0F2D" w:rsidP="005F0F2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5F0F2D" w:rsidRPr="00482BB5" w:rsidRDefault="005F0F2D" w:rsidP="005F0F2D">
      <w:pPr>
        <w:ind w:right="-143"/>
        <w:jc w:val="both"/>
        <w:rPr>
          <w:lang w:val="ru-RU"/>
        </w:rPr>
      </w:pPr>
    </w:p>
    <w:p w:rsidR="005F0F2D" w:rsidRDefault="005F0F2D" w:rsidP="005F0F2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5F0F2D" w:rsidRDefault="005F0F2D" w:rsidP="005F0F2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5F0F2D" w:rsidRDefault="005F0F2D" w:rsidP="005F0F2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5F0F2D" w:rsidRDefault="005F0F2D" w:rsidP="005F0F2D">
      <w:pPr>
        <w:jc w:val="both"/>
      </w:pPr>
      <w:r>
        <w:rPr>
          <w:shd w:val="clear" w:color="auto" w:fill="FFFFFF"/>
        </w:rPr>
        <w:t>– юридичною особою, утвореною та зареєстрованою відповідно до законодавства України, кінцевим бенефіціарним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5F0F2D" w:rsidRDefault="005F0F2D" w:rsidP="005F0F2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r>
        <w:t xml:space="preserve"> </w:t>
      </w:r>
    </w:p>
    <w:p w:rsidR="005F0F2D" w:rsidRDefault="005F0F2D" w:rsidP="005F0F2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5F0F2D" w:rsidRDefault="005F0F2D" w:rsidP="005F0F2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кінцевим бенефіціарним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w:t>
      </w:r>
      <w:r>
        <w:lastRenderedPageBreak/>
        <w:t xml:space="preserve">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іміграційна картка тощо.  </w:t>
      </w:r>
    </w:p>
    <w:p w:rsidR="005F0F2D" w:rsidRDefault="005F0F2D" w:rsidP="005F0F2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5F0F2D" w:rsidRDefault="005F0F2D" w:rsidP="005F0F2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5F0F2D" w:rsidRDefault="005F0F2D" w:rsidP="005F0F2D">
      <w:pPr>
        <w:jc w:val="both"/>
        <w:rPr>
          <w:rFonts w:ascii="Calibri" w:hAnsi="Calibri" w:cs="Calibri"/>
          <w:i/>
          <w:color w:val="000000"/>
        </w:rPr>
      </w:pPr>
      <w:bookmarkStart w:id="12" w:name="_heading=h.gjdgxs"/>
      <w:bookmarkEnd w:id="12"/>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F0F2D" w:rsidRDefault="005F0F2D" w:rsidP="005F0F2D">
      <w:pPr>
        <w:ind w:firstLine="709"/>
        <w:jc w:val="both"/>
      </w:pPr>
      <w:r>
        <w:t>6. ТЕНДЕРНА ПРОПОЗИЦІЯ.</w:t>
      </w:r>
    </w:p>
    <w:p w:rsidR="005F0F2D" w:rsidRPr="00B45F41" w:rsidRDefault="005F0F2D" w:rsidP="005F0F2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пропозицїї, та буде дотримуватись норм чинного законодавства України, в тому числі: </w:t>
      </w:r>
    </w:p>
    <w:p w:rsidR="005F0F2D" w:rsidRPr="00B45F41" w:rsidRDefault="005F0F2D" w:rsidP="005F0F2D">
      <w:pPr>
        <w:widowControl w:val="0"/>
        <w:suppressAutoHyphens/>
        <w:ind w:firstLine="426"/>
        <w:jc w:val="both"/>
      </w:pPr>
      <w:r w:rsidRPr="00B45F41">
        <w:t xml:space="preserve">1) Закону України «Про санкції» від 14.08.2014 року  №1644-VII; </w:t>
      </w:r>
    </w:p>
    <w:p w:rsidR="005F0F2D" w:rsidRPr="00B45F41" w:rsidRDefault="005F0F2D" w:rsidP="005F0F2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5F0F2D" w:rsidRPr="00B45F41" w:rsidRDefault="005F0F2D" w:rsidP="005F0F2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5F0F2D" w:rsidRPr="00B45F41" w:rsidRDefault="005F0F2D" w:rsidP="005F0F2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5F0F2D" w:rsidRPr="00B45F41" w:rsidRDefault="005F0F2D" w:rsidP="005F0F2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5F0F2D" w:rsidRPr="00B45F41" w:rsidRDefault="005F0F2D" w:rsidP="005F0F2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F0F2D" w:rsidRPr="00B45F41" w:rsidRDefault="005F0F2D" w:rsidP="005F0F2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F0F2D" w:rsidRDefault="005F0F2D" w:rsidP="005F0F2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5F0F2D" w:rsidRDefault="005F0F2D" w:rsidP="005F0F2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5F0F2D" w:rsidRDefault="005F0F2D" w:rsidP="005F0F2D">
      <w:pPr>
        <w:widowControl w:val="0"/>
        <w:jc w:val="both"/>
        <w:rPr>
          <w:color w:val="000000"/>
        </w:rPr>
      </w:pPr>
      <w:r>
        <w:rPr>
          <w:color w:val="000000"/>
        </w:rPr>
        <w:lastRenderedPageBreak/>
        <w:t>10) інших нормативних актів.</w:t>
      </w:r>
    </w:p>
    <w:p w:rsidR="005F0F2D" w:rsidRDefault="005F0F2D" w:rsidP="005F0F2D">
      <w:pPr>
        <w:widowControl w:val="0"/>
        <w:ind w:hanging="21"/>
        <w:jc w:val="both"/>
        <w:rPr>
          <w:color w:val="000000"/>
        </w:rPr>
      </w:pPr>
      <w:r>
        <w:rPr>
          <w:color w:val="000000"/>
        </w:rPr>
        <w:tab/>
      </w:r>
      <w:r>
        <w:rPr>
          <w:color w:val="000000"/>
        </w:rPr>
        <w:tab/>
        <w:t>8. Лист-згода з проектом договору.</w:t>
      </w:r>
    </w:p>
    <w:p w:rsidR="005F0F2D" w:rsidRDefault="005F0F2D" w:rsidP="005F0F2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5F0F2D" w:rsidRDefault="005F0F2D" w:rsidP="005F0F2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5F0F2D" w:rsidRDefault="005F0F2D" w:rsidP="005F0F2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5F0F2D" w:rsidRDefault="005F0F2D" w:rsidP="005F0F2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5F0F2D" w:rsidRDefault="005F0F2D" w:rsidP="005F0F2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якщо Учасник не є платником ПДВ або платником єдиного податку, надається довідка в довільній формі стосовно податкового статусу. </w:t>
      </w:r>
    </w:p>
    <w:p w:rsidR="005F0F2D" w:rsidRDefault="005F0F2D" w:rsidP="005F0F2D">
      <w:pPr>
        <w:widowControl w:val="0"/>
        <w:ind w:hanging="21"/>
        <w:jc w:val="both"/>
        <w:rPr>
          <w:color w:val="000000"/>
        </w:rPr>
      </w:pPr>
    </w:p>
    <w:p w:rsidR="005F0F2D" w:rsidRDefault="005F0F2D" w:rsidP="005F0F2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5F0F2D" w:rsidRDefault="005F0F2D" w:rsidP="005F0F2D">
      <w:pPr>
        <w:jc w:val="both"/>
        <w:rPr>
          <w:b/>
        </w:rPr>
      </w:pPr>
    </w:p>
    <w:p w:rsidR="005F0F2D" w:rsidRDefault="005F0F2D" w:rsidP="007B38DA">
      <w:pPr>
        <w:numPr>
          <w:ilvl w:val="0"/>
          <w:numId w:val="9"/>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5F0F2D" w:rsidRDefault="005F0F2D" w:rsidP="007B38DA">
      <w:pPr>
        <w:numPr>
          <w:ilvl w:val="0"/>
          <w:numId w:val="9"/>
        </w:numPr>
        <w:ind w:left="0" w:firstLine="0"/>
        <w:jc w:val="both"/>
        <w:rPr>
          <w:b/>
        </w:rPr>
      </w:pPr>
      <w:r>
        <w:t>копію  довідки  про  присвоєння  ідентифікаційного  коду.</w:t>
      </w:r>
    </w:p>
    <w:p w:rsidR="005F0F2D" w:rsidRDefault="005F0F2D" w:rsidP="005F0F2D">
      <w:pPr>
        <w:jc w:val="both"/>
      </w:pPr>
    </w:p>
    <w:p w:rsidR="005F0F2D" w:rsidRDefault="005F0F2D" w:rsidP="005F0F2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5F0F2D" w:rsidRDefault="005F0F2D" w:rsidP="005F0F2D">
      <w:pPr>
        <w:jc w:val="both"/>
      </w:pPr>
      <w:r>
        <w:rPr>
          <w:b/>
          <w:bCs/>
          <w:i/>
          <w:iCs/>
        </w:rPr>
        <w:t>Примітки:</w:t>
      </w:r>
      <w:r>
        <w:t xml:space="preserve"> </w:t>
      </w:r>
    </w:p>
    <w:p w:rsidR="005F0F2D" w:rsidRDefault="005F0F2D" w:rsidP="005F0F2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5F0F2D" w:rsidRDefault="005F0F2D" w:rsidP="005F0F2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5F0F2D" w:rsidRDefault="005F0F2D" w:rsidP="005F0F2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2F2716" w:rsidRDefault="002F2716" w:rsidP="00DF5935">
      <w:pPr>
        <w:rPr>
          <w:b/>
          <w:caps/>
          <w:color w:val="000000"/>
        </w:rPr>
      </w:pPr>
    </w:p>
    <w:p w:rsidR="00316AA4" w:rsidRDefault="00316AA4"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304CF" w:rsidRDefault="00D304CF" w:rsidP="00DF5935">
      <w:pPr>
        <w:rPr>
          <w:b/>
          <w:caps/>
          <w:color w:val="000000"/>
        </w:rPr>
      </w:pPr>
    </w:p>
    <w:p w:rsidR="00DF5935" w:rsidRPr="005C5263" w:rsidRDefault="00316AA4" w:rsidP="00DF5935">
      <w:pPr>
        <w:rPr>
          <w:b/>
          <w:caps/>
          <w:color w:val="000000"/>
        </w:rPr>
      </w:pPr>
      <w:r>
        <w:rPr>
          <w:b/>
          <w:caps/>
          <w:color w:val="000000"/>
        </w:rPr>
        <w:t xml:space="preserve">                                                                                                         </w:t>
      </w:r>
      <w:r w:rsidR="00D304CF">
        <w:rPr>
          <w:b/>
          <w:caps/>
          <w:color w:val="000000"/>
        </w:rPr>
        <w:t>Додаток №6</w:t>
      </w:r>
    </w:p>
    <w:p w:rsidR="00DF5935" w:rsidRDefault="00DF5935" w:rsidP="00DF5935">
      <w:pPr>
        <w:rPr>
          <w:b/>
          <w:bCs/>
          <w:color w:val="000000"/>
        </w:rPr>
      </w:pPr>
      <w:r>
        <w:rPr>
          <w:b/>
          <w:bCs/>
          <w:color w:val="000000"/>
        </w:rPr>
        <w:t xml:space="preserve">                                                                                                       </w:t>
      </w:r>
      <w:r w:rsidRPr="005C5263">
        <w:rPr>
          <w:b/>
          <w:bCs/>
          <w:color w:val="000000"/>
        </w:rPr>
        <w:t>до  тендерної  документації</w:t>
      </w:r>
    </w:p>
    <w:p w:rsidR="002F2716" w:rsidRDefault="002F2716" w:rsidP="00DF5935">
      <w:pPr>
        <w:rPr>
          <w:b/>
          <w:bCs/>
          <w:color w:val="000000"/>
        </w:rPr>
      </w:pPr>
    </w:p>
    <w:p w:rsidR="002F2716" w:rsidRPr="00524EC7" w:rsidRDefault="002F2716" w:rsidP="002F2716">
      <w:pPr>
        <w:suppressAutoHyphens/>
        <w:jc w:val="right"/>
        <w:rPr>
          <w:rFonts w:cs="Calibri"/>
          <w:b/>
        </w:rPr>
      </w:pPr>
      <w:r>
        <w:rPr>
          <w:b/>
        </w:rPr>
        <w:t>ПРОЄКТ ДОГОВОРУ ПРО ЗАКУПІВЛЮ</w:t>
      </w:r>
    </w:p>
    <w:p w:rsidR="00776B39" w:rsidRDefault="00776B39" w:rsidP="00776B39">
      <w:pPr>
        <w:jc w:val="center"/>
        <w:rPr>
          <w:b/>
          <w:bCs/>
          <w:color w:val="000000"/>
        </w:rPr>
      </w:pPr>
      <w:r>
        <w:rPr>
          <w:b/>
          <w:bCs/>
          <w:color w:val="000000"/>
        </w:rPr>
        <w:t>Договір</w:t>
      </w:r>
    </w:p>
    <w:p w:rsidR="001654E3" w:rsidRPr="00AD6EB5" w:rsidRDefault="00776B39" w:rsidP="001654E3">
      <w:pPr>
        <w:jc w:val="center"/>
        <w:rPr>
          <w:b/>
          <w:bCs/>
          <w:color w:val="000000"/>
        </w:rPr>
      </w:pPr>
      <w:r>
        <w:rPr>
          <w:b/>
          <w:bCs/>
          <w:color w:val="000000"/>
        </w:rPr>
        <w:t xml:space="preserve">на постачання природного </w:t>
      </w:r>
      <w:r w:rsidR="001654E3">
        <w:rPr>
          <w:b/>
          <w:bCs/>
          <w:color w:val="000000"/>
        </w:rPr>
        <w:t>Д</w:t>
      </w:r>
      <w:r w:rsidR="001654E3" w:rsidRPr="00AD6EB5">
        <w:rPr>
          <w:b/>
          <w:bCs/>
          <w:color w:val="000000"/>
        </w:rPr>
        <w:t>ого</w:t>
      </w:r>
      <w:r w:rsidR="001654E3">
        <w:rPr>
          <w:b/>
          <w:bCs/>
          <w:color w:val="000000"/>
        </w:rPr>
        <w:t>вір</w:t>
      </w:r>
    </w:p>
    <w:p w:rsidR="001654E3" w:rsidRPr="00AD6EB5" w:rsidRDefault="001654E3" w:rsidP="001654E3">
      <w:pPr>
        <w:jc w:val="center"/>
        <w:rPr>
          <w:b/>
          <w:bCs/>
          <w:color w:val="000000"/>
        </w:rPr>
      </w:pPr>
      <w:r w:rsidRPr="00AD6EB5">
        <w:rPr>
          <w:b/>
          <w:bCs/>
          <w:color w:val="000000"/>
        </w:rPr>
        <w:t>на постачання природного газу для потреб непобутових споживачів</w:t>
      </w:r>
    </w:p>
    <w:p w:rsidR="001654E3" w:rsidRPr="00AD6EB5" w:rsidRDefault="001654E3" w:rsidP="001654E3">
      <w:pPr>
        <w:jc w:val="center"/>
        <w:rPr>
          <w:b/>
          <w:bCs/>
          <w:color w:val="000000"/>
        </w:rPr>
      </w:pPr>
    </w:p>
    <w:p w:rsidR="001654E3" w:rsidRPr="00AD6EB5" w:rsidRDefault="001654E3" w:rsidP="001654E3">
      <w:pPr>
        <w:rPr>
          <w:b/>
          <w:color w:val="000000"/>
        </w:rPr>
      </w:pPr>
    </w:p>
    <w:p w:rsidR="001654E3" w:rsidRPr="00AD6EB5" w:rsidRDefault="001654E3" w:rsidP="001654E3">
      <w:pPr>
        <w:rPr>
          <w:b/>
          <w:color w:val="000000"/>
        </w:rPr>
      </w:pPr>
      <w:r w:rsidRPr="00AD6EB5">
        <w:rPr>
          <w:b/>
          <w:color w:val="000000"/>
        </w:rPr>
        <w:t>м. Запоріжжя</w:t>
      </w:r>
      <w:r w:rsidRPr="00AD6EB5">
        <w:rPr>
          <w:b/>
          <w:color w:val="000000"/>
        </w:rPr>
        <w:tab/>
      </w:r>
      <w:r w:rsidR="00590F71">
        <w:rPr>
          <w:i/>
          <w:color w:val="000000"/>
        </w:rPr>
        <w:tab/>
      </w:r>
      <w:r w:rsidR="00590F71">
        <w:rPr>
          <w:i/>
          <w:color w:val="000000"/>
        </w:rPr>
        <w:tab/>
      </w:r>
      <w:r w:rsidR="00590F71">
        <w:rPr>
          <w:i/>
          <w:color w:val="000000"/>
        </w:rPr>
        <w:tab/>
      </w:r>
      <w:r w:rsidR="00590F71">
        <w:rPr>
          <w:i/>
          <w:color w:val="000000"/>
        </w:rPr>
        <w:tab/>
        <w:t xml:space="preserve">        </w:t>
      </w:r>
      <w:r>
        <w:rPr>
          <w:i/>
          <w:color w:val="000000"/>
        </w:rPr>
        <w:t xml:space="preserve">      </w:t>
      </w:r>
      <w:r w:rsidRPr="00AD6EB5">
        <w:rPr>
          <w:i/>
          <w:color w:val="000000"/>
        </w:rPr>
        <w:t>____________________</w:t>
      </w:r>
      <w:r w:rsidRPr="00AD6EB5">
        <w:rPr>
          <w:b/>
          <w:i/>
          <w:color w:val="000000"/>
        </w:rPr>
        <w:t xml:space="preserve"> 202</w:t>
      </w:r>
      <w:r>
        <w:rPr>
          <w:b/>
          <w:i/>
          <w:color w:val="000000"/>
        </w:rPr>
        <w:t>4</w:t>
      </w:r>
      <w:r w:rsidRPr="00AD6EB5">
        <w:rPr>
          <w:b/>
          <w:i/>
          <w:color w:val="000000"/>
        </w:rPr>
        <w:t xml:space="preserve"> </w:t>
      </w:r>
      <w:r>
        <w:rPr>
          <w:b/>
          <w:i/>
          <w:color w:val="000000"/>
        </w:rPr>
        <w:t>року</w:t>
      </w:r>
    </w:p>
    <w:p w:rsidR="001654E3" w:rsidRPr="00AD6EB5" w:rsidRDefault="001654E3" w:rsidP="001654E3">
      <w:pPr>
        <w:rPr>
          <w:b/>
          <w:color w:val="000000"/>
        </w:rPr>
      </w:pPr>
    </w:p>
    <w:p w:rsidR="001654E3" w:rsidRPr="00AD6EB5" w:rsidRDefault="001654E3" w:rsidP="001654E3">
      <w:pPr>
        <w:rPr>
          <w:color w:val="000000"/>
        </w:rPr>
      </w:pPr>
      <w:r w:rsidRPr="00AD6EB5">
        <w:rPr>
          <w:b/>
          <w:color w:val="000000"/>
        </w:rPr>
        <w:t>_______________________________________________________________________________, ЕІС код __________________________</w:t>
      </w:r>
      <w:r w:rsidRPr="00AD6EB5">
        <w:rPr>
          <w:color w:val="000000"/>
        </w:rPr>
        <w:t xml:space="preserve"> що здійснює діяльність на підставі ліцензії на право провадження господарської діяльності з постачання природного газу на території України, виданою згідно Постанови НКРЕКП від ________________________________________, далі – </w:t>
      </w:r>
      <w:r w:rsidRPr="00AD6EB5">
        <w:rPr>
          <w:b/>
          <w:color w:val="000000"/>
        </w:rPr>
        <w:t>Постачальник</w:t>
      </w:r>
      <w:r w:rsidRPr="00AD6EB5">
        <w:rPr>
          <w:color w:val="000000"/>
        </w:rPr>
        <w:t>, в особі ___________________________________________________________</w:t>
      </w:r>
    </w:p>
    <w:p w:rsidR="001654E3" w:rsidRPr="00AD6EB5" w:rsidRDefault="001654E3" w:rsidP="001654E3">
      <w:pPr>
        <w:rPr>
          <w:color w:val="000000"/>
        </w:rPr>
      </w:pPr>
      <w:r w:rsidRPr="00AD6EB5">
        <w:rPr>
          <w:color w:val="000000"/>
        </w:rPr>
        <w:t>__________________________________________________, який діє на підставі ___________</w:t>
      </w:r>
    </w:p>
    <w:p w:rsidR="001654E3" w:rsidRPr="00AD6EB5" w:rsidRDefault="001654E3" w:rsidP="001654E3">
      <w:pPr>
        <w:rPr>
          <w:color w:val="000000"/>
        </w:rPr>
      </w:pPr>
      <w:r w:rsidRPr="00AD6EB5">
        <w:rPr>
          <w:color w:val="000000"/>
        </w:rPr>
        <w:t>______________________________________________, з однієї сторони, і</w:t>
      </w:r>
      <w:r w:rsidRPr="00B44DD3">
        <w:rPr>
          <w:color w:val="000000"/>
        </w:rPr>
        <w:t xml:space="preserve"> </w:t>
      </w:r>
      <w:r>
        <w:rPr>
          <w:color w:val="000000"/>
        </w:rPr>
        <w:t xml:space="preserve">комунальне некомерційне підприємство «Запорізька обласна клінічна дитяча лікарня» Запорізької обласної ради  </w:t>
      </w:r>
      <w:r w:rsidRPr="00AD6EB5">
        <w:rPr>
          <w:b/>
          <w:color w:val="000000"/>
        </w:rPr>
        <w:t xml:space="preserve">ЕІС код </w:t>
      </w:r>
      <w:r w:rsidRPr="00595FA9">
        <w:rPr>
          <w:b/>
          <w:color w:val="000000"/>
        </w:rPr>
        <w:t>56</w:t>
      </w:r>
      <w:r>
        <w:rPr>
          <w:b/>
          <w:color w:val="000000"/>
          <w:lang w:val="en-US"/>
        </w:rPr>
        <w:t>XS</w:t>
      </w:r>
      <w:r w:rsidRPr="00595FA9">
        <w:rPr>
          <w:b/>
          <w:color w:val="000000"/>
        </w:rPr>
        <w:t>0000</w:t>
      </w:r>
      <w:r>
        <w:rPr>
          <w:b/>
          <w:color w:val="000000"/>
          <w:lang w:val="en-US"/>
        </w:rPr>
        <w:t>DUKH</w:t>
      </w:r>
      <w:r w:rsidRPr="00595FA9">
        <w:rPr>
          <w:b/>
          <w:color w:val="000000"/>
        </w:rPr>
        <w:t>005</w:t>
      </w:r>
      <w:r w:rsidRPr="00AD6EB5">
        <w:rPr>
          <w:b/>
          <w:color w:val="000000"/>
        </w:rPr>
        <w:t>,</w:t>
      </w:r>
      <w:r w:rsidRPr="00AD6EB5">
        <w:rPr>
          <w:color w:val="000000"/>
        </w:rPr>
        <w:t xml:space="preserve"> далі</w:t>
      </w:r>
      <w:r w:rsidRPr="00AD6EB5">
        <w:rPr>
          <w:b/>
          <w:color w:val="000000"/>
        </w:rPr>
        <w:t xml:space="preserve"> - Споживач</w:t>
      </w:r>
      <w:r w:rsidRPr="00AD6EB5">
        <w:rPr>
          <w:color w:val="000000"/>
        </w:rPr>
        <w:t xml:space="preserve">, в </w:t>
      </w:r>
      <w:r>
        <w:rPr>
          <w:color w:val="000000"/>
        </w:rPr>
        <w:t xml:space="preserve">особі директора </w:t>
      </w:r>
      <w:r w:rsidRPr="00182C6B">
        <w:rPr>
          <w:b/>
          <w:bCs/>
          <w:color w:val="000000"/>
        </w:rPr>
        <w:t>Борзенка Юрія Вікторовича</w:t>
      </w:r>
      <w:r>
        <w:rPr>
          <w:color w:val="000000"/>
        </w:rPr>
        <w:t xml:space="preserve"> </w:t>
      </w:r>
      <w:r w:rsidRPr="00AD6EB5">
        <w:rPr>
          <w:color w:val="000000"/>
        </w:rPr>
        <w:t>який діє на підставі</w:t>
      </w:r>
      <w:r>
        <w:rPr>
          <w:color w:val="000000"/>
        </w:rPr>
        <w:t xml:space="preserve"> </w:t>
      </w:r>
      <w:r w:rsidRPr="00182C6B">
        <w:rPr>
          <w:b/>
          <w:bCs/>
          <w:color w:val="000000"/>
        </w:rPr>
        <w:t>СТАТУТУ</w:t>
      </w:r>
      <w:r w:rsidRPr="00AD6EB5">
        <w:rPr>
          <w:color w:val="000000"/>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rsidR="001654E3" w:rsidRPr="00AD6EB5" w:rsidRDefault="001654E3" w:rsidP="001654E3">
      <w:pPr>
        <w:rPr>
          <w:color w:val="000000"/>
        </w:rPr>
      </w:pPr>
      <w:r w:rsidRPr="00AD6EB5">
        <w:rPr>
          <w:color w:val="000000"/>
        </w:rPr>
        <w:tab/>
        <w:t xml:space="preserve">Найменування Оператора газорозподільної системи, </w:t>
      </w:r>
      <w:r w:rsidRPr="00AD6EB5">
        <w:rPr>
          <w:b/>
          <w:color w:val="000000"/>
        </w:rPr>
        <w:t>далі – Оператор ГРМ</w:t>
      </w:r>
      <w:r w:rsidRPr="00AD6EB5">
        <w:rPr>
          <w:color w:val="000000"/>
        </w:rPr>
        <w:t>, з яким Споживач уклав договір розподілу природного газу: ____________________________________</w:t>
      </w:r>
    </w:p>
    <w:p w:rsidR="001654E3" w:rsidRPr="00AD6EB5" w:rsidRDefault="001654E3" w:rsidP="001654E3">
      <w:pPr>
        <w:rPr>
          <w:color w:val="000000"/>
        </w:rPr>
      </w:pPr>
      <w:r w:rsidRPr="00AD6EB5">
        <w:rPr>
          <w:color w:val="000000"/>
        </w:rPr>
        <w:t>_________________________________________________________________________________. Договір розподілу природного газу між Споживачем та Оператором ГРМ укладено на підставі заяви приєднання №___________________________________ від ________________ 20__року.</w:t>
      </w:r>
    </w:p>
    <w:p w:rsidR="001654E3" w:rsidRPr="00AD6EB5" w:rsidRDefault="001654E3" w:rsidP="001654E3">
      <w:pPr>
        <w:rPr>
          <w:color w:val="000000"/>
        </w:rPr>
      </w:pPr>
    </w:p>
    <w:p w:rsidR="001654E3" w:rsidRPr="00AD6EB5" w:rsidRDefault="001654E3" w:rsidP="001654E3">
      <w:pPr>
        <w:jc w:val="center"/>
        <w:rPr>
          <w:color w:val="000000"/>
        </w:rPr>
      </w:pPr>
      <w:r w:rsidRPr="00AD6EB5">
        <w:rPr>
          <w:b/>
          <w:color w:val="000000"/>
        </w:rPr>
        <w:t>Терміни та визначення</w:t>
      </w:r>
    </w:p>
    <w:p w:rsidR="001654E3" w:rsidRPr="00AD6EB5" w:rsidRDefault="001654E3" w:rsidP="001654E3">
      <w:pPr>
        <w:rPr>
          <w:color w:val="000000"/>
        </w:rPr>
      </w:pPr>
      <w:r w:rsidRPr="00AD6EB5">
        <w:rPr>
          <w:color w:val="000000"/>
        </w:rPr>
        <w:tab/>
        <w:t>Терміни, що вживаються у Договорі, мають такі значення:</w:t>
      </w:r>
    </w:p>
    <w:p w:rsidR="001654E3" w:rsidRPr="00AD6EB5" w:rsidRDefault="001654E3" w:rsidP="001654E3">
      <w:pPr>
        <w:rPr>
          <w:color w:val="000000"/>
        </w:rPr>
      </w:pPr>
      <w:r w:rsidRPr="00AD6EB5">
        <w:rPr>
          <w:i/>
          <w:color w:val="000000"/>
        </w:rPr>
        <w:tab/>
        <w:t>об'єкт Споживача</w:t>
      </w:r>
      <w:r w:rsidRPr="00AD6EB5">
        <w:rPr>
          <w:color w:val="000000"/>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654E3" w:rsidRPr="00AD6EB5" w:rsidRDefault="001654E3" w:rsidP="001654E3">
      <w:pPr>
        <w:rPr>
          <w:color w:val="000000"/>
        </w:rPr>
      </w:pPr>
      <w:r w:rsidRPr="00AD6EB5">
        <w:rPr>
          <w:color w:val="000000"/>
        </w:rPr>
        <w:tab/>
      </w:r>
      <w:r w:rsidRPr="00AD6EB5">
        <w:rPr>
          <w:i/>
          <w:color w:val="000000"/>
        </w:rPr>
        <w:t>оператор газорозподільної системи (Оператор ГРМ)</w:t>
      </w:r>
      <w:r w:rsidRPr="00AD6EB5">
        <w:rPr>
          <w:color w:val="000000"/>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1654E3" w:rsidRPr="00AD6EB5" w:rsidRDefault="001654E3" w:rsidP="001654E3">
      <w:pPr>
        <w:rPr>
          <w:color w:val="000000"/>
        </w:rPr>
      </w:pPr>
      <w:r w:rsidRPr="00AD6EB5">
        <w:rPr>
          <w:color w:val="000000"/>
        </w:rPr>
        <w:tab/>
      </w:r>
      <w:r w:rsidRPr="00AD6EB5">
        <w:rPr>
          <w:i/>
          <w:color w:val="000000"/>
        </w:rPr>
        <w:t xml:space="preserve">оператор газотранспортної системи (Оператор ГТС) </w:t>
      </w:r>
      <w:r w:rsidRPr="00AD6EB5">
        <w:rPr>
          <w:color w:val="000000"/>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1654E3" w:rsidRPr="00AD6EB5" w:rsidRDefault="001654E3" w:rsidP="001654E3">
      <w:pPr>
        <w:rPr>
          <w:color w:val="000000"/>
        </w:rPr>
      </w:pPr>
      <w:r w:rsidRPr="00AD6EB5">
        <w:rPr>
          <w:color w:val="000000"/>
        </w:rPr>
        <w:tab/>
      </w:r>
      <w:r w:rsidRPr="00AD6EB5">
        <w:rPr>
          <w:i/>
          <w:color w:val="000000"/>
        </w:rPr>
        <w:t>природний газ</w:t>
      </w:r>
      <w:r w:rsidRPr="00AD6EB5">
        <w:rPr>
          <w:color w:val="000000"/>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AD6EB5">
          <w:rPr>
            <w:color w:val="000000"/>
          </w:rPr>
          <w:t>760 мм</w:t>
        </w:r>
      </w:smartTag>
      <w:r w:rsidRPr="00AD6EB5">
        <w:rPr>
          <w:color w:val="000000"/>
        </w:rPr>
        <w:t xml:space="preserve"> ртутного стовпчика і температура – 20 градусів за Цельсієм) і є товарною продукцією;</w:t>
      </w:r>
    </w:p>
    <w:p w:rsidR="001654E3" w:rsidRPr="00AD6EB5" w:rsidRDefault="001654E3" w:rsidP="001654E3">
      <w:pPr>
        <w:rPr>
          <w:color w:val="000000"/>
        </w:rPr>
      </w:pPr>
      <w:r w:rsidRPr="00AD6EB5">
        <w:rPr>
          <w:color w:val="000000"/>
        </w:rPr>
        <w:tab/>
      </w:r>
      <w:r w:rsidRPr="00AD6EB5">
        <w:rPr>
          <w:i/>
          <w:color w:val="000000"/>
        </w:rPr>
        <w:t>Кодекс ГТС</w:t>
      </w:r>
      <w:r w:rsidRPr="00AD6EB5">
        <w:rPr>
          <w:color w:val="000000"/>
        </w:rPr>
        <w:t xml:space="preserve"> – Кодекс газотранспортної системи, затверджений Постановою НКРЕКП від 30.09.15 №2493;</w:t>
      </w:r>
    </w:p>
    <w:p w:rsidR="001654E3" w:rsidRPr="00AD6EB5" w:rsidRDefault="001654E3" w:rsidP="001654E3">
      <w:pPr>
        <w:rPr>
          <w:color w:val="000000"/>
        </w:rPr>
      </w:pPr>
      <w:r w:rsidRPr="00AD6EB5">
        <w:rPr>
          <w:color w:val="000000"/>
        </w:rPr>
        <w:tab/>
      </w:r>
      <w:r w:rsidRPr="00AD6EB5">
        <w:rPr>
          <w:i/>
          <w:color w:val="000000"/>
        </w:rPr>
        <w:t>Кодекс ГРМ</w:t>
      </w:r>
      <w:r w:rsidRPr="00AD6EB5">
        <w:rPr>
          <w:color w:val="000000"/>
        </w:rPr>
        <w:t xml:space="preserve"> – Кодекс газорозподільних систем, затверджений Постановою НКРЕКП від 30.09.15 №2494;</w:t>
      </w:r>
    </w:p>
    <w:p w:rsidR="001654E3" w:rsidRPr="00AD6EB5" w:rsidRDefault="001654E3" w:rsidP="001654E3">
      <w:pPr>
        <w:rPr>
          <w:color w:val="000000"/>
        </w:rPr>
      </w:pPr>
      <w:r w:rsidRPr="00AD6EB5">
        <w:rPr>
          <w:color w:val="000000"/>
        </w:rPr>
        <w:lastRenderedPageBreak/>
        <w:tab/>
      </w:r>
      <w:r w:rsidRPr="00AD6EB5">
        <w:rPr>
          <w:i/>
          <w:color w:val="000000"/>
        </w:rPr>
        <w:t>Правила постачання газу</w:t>
      </w:r>
      <w:r w:rsidRPr="00AD6EB5">
        <w:rPr>
          <w:color w:val="000000"/>
        </w:rPr>
        <w:t xml:space="preserve"> – Правила постачання природного газу, затверджені Постановою НКРЕКП від 30.09.15 № 2496.</w:t>
      </w:r>
    </w:p>
    <w:p w:rsidR="001654E3" w:rsidRPr="007C0601" w:rsidRDefault="001654E3" w:rsidP="001654E3">
      <w:pPr>
        <w:rPr>
          <w:color w:val="000000"/>
        </w:rPr>
      </w:pPr>
      <w:r w:rsidRPr="00AD6EB5">
        <w:rPr>
          <w:color w:val="000000"/>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1654E3" w:rsidRPr="00425FAC" w:rsidRDefault="001654E3" w:rsidP="001654E3">
      <w:pPr>
        <w:jc w:val="center"/>
        <w:rPr>
          <w:b/>
          <w:color w:val="000000"/>
        </w:rPr>
      </w:pPr>
      <w:r>
        <w:rPr>
          <w:b/>
          <w:color w:val="000000"/>
        </w:rPr>
        <w:t>I. Предмет Договору</w:t>
      </w:r>
    </w:p>
    <w:p w:rsidR="001654E3" w:rsidRPr="00AE50C6"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50C6">
        <w:t xml:space="preserve">1.1. Постачальник </w:t>
      </w:r>
      <w:r w:rsidRPr="00AE50C6">
        <w:rPr>
          <w:bCs/>
        </w:rPr>
        <w:t>зобов'язується</w:t>
      </w:r>
      <w:r w:rsidRPr="00AE50C6">
        <w:t xml:space="preserve">  у  202</w:t>
      </w:r>
      <w:r>
        <w:t>4</w:t>
      </w:r>
      <w:r w:rsidRPr="00AE50C6">
        <w:t xml:space="preserve"> році  передавати у власність Замовника якісні  товари, зазначені у п. 1.2. договору, а Замовник – приймати та своєчасно оплачувати за отримані товари, на умовах, передбачених цим договором.</w:t>
      </w:r>
    </w:p>
    <w:p w:rsidR="001654E3" w:rsidRPr="00AE50C6" w:rsidRDefault="001654E3" w:rsidP="001654E3">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jc w:val="both"/>
        <w:rPr>
          <w:b/>
          <w:lang w:val="ru-RU"/>
        </w:rPr>
      </w:pPr>
      <w:r w:rsidRPr="00AE50C6">
        <w:t>1.2. Найменування товару</w:t>
      </w:r>
      <w:r w:rsidRPr="00AE50C6">
        <w:rPr>
          <w:spacing w:val="1"/>
        </w:rPr>
        <w:t xml:space="preserve"> за кодом Національного класифікатора України «Єдиний закупівельний словник»</w:t>
      </w:r>
      <w:r w:rsidRPr="00AE50C6">
        <w:rPr>
          <w:b/>
        </w:rPr>
        <w:t xml:space="preserve"> </w:t>
      </w:r>
      <w:r w:rsidRPr="00AE50C6">
        <w:rPr>
          <w:b/>
          <w:spacing w:val="1"/>
        </w:rPr>
        <w:t>ДК 021:2015:</w:t>
      </w:r>
      <w:r w:rsidRPr="00AE50C6">
        <w:rPr>
          <w:b/>
        </w:rPr>
        <w:t xml:space="preserve"> 09130000-6  «Газове паливо» (природній газ).</w:t>
      </w:r>
    </w:p>
    <w:p w:rsidR="001654E3" w:rsidRPr="00AE50C6"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E50C6">
        <w:t>Товари: одне найменування: природній газ.</w:t>
      </w:r>
    </w:p>
    <w:tbl>
      <w:tblPr>
        <w:tblStyle w:val="NormalTable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9"/>
        <w:gridCol w:w="5462"/>
      </w:tblGrid>
      <w:tr w:rsidR="001654E3" w:rsidRPr="006964A1" w:rsidTr="00CF4E22">
        <w:trPr>
          <w:trHeight w:val="827"/>
        </w:trPr>
        <w:tc>
          <w:tcPr>
            <w:tcW w:w="4319" w:type="dxa"/>
            <w:tcBorders>
              <w:top w:val="single" w:sz="4" w:space="0" w:color="000000"/>
              <w:left w:val="single" w:sz="4" w:space="0" w:color="000000"/>
              <w:bottom w:val="single" w:sz="4" w:space="0" w:color="000000"/>
              <w:right w:val="single" w:sz="4" w:space="0" w:color="000000"/>
            </w:tcBorders>
          </w:tcPr>
          <w:p w:rsidR="001654E3" w:rsidRPr="00E75564" w:rsidRDefault="001654E3" w:rsidP="00CF4E22">
            <w:pPr>
              <w:pStyle w:val="TableParagraph"/>
              <w:spacing w:before="10"/>
              <w:ind w:left="0"/>
              <w:rPr>
                <w:sz w:val="23"/>
                <w:lang w:val="ru-RU"/>
              </w:rPr>
            </w:pPr>
          </w:p>
          <w:p w:rsidR="001654E3" w:rsidRPr="00E75564" w:rsidRDefault="001654E3" w:rsidP="00CF4E22">
            <w:pPr>
              <w:pStyle w:val="TableParagraph"/>
              <w:ind w:left="191"/>
              <w:rPr>
                <w:sz w:val="24"/>
              </w:rPr>
            </w:pPr>
            <w:r w:rsidRPr="00E75564">
              <w:rPr>
                <w:sz w:val="24"/>
              </w:rPr>
              <w:t>Розрахунковий</w:t>
            </w:r>
            <w:r w:rsidRPr="00E75564">
              <w:rPr>
                <w:spacing w:val="-5"/>
                <w:sz w:val="24"/>
              </w:rPr>
              <w:t xml:space="preserve"> </w:t>
            </w:r>
            <w:r w:rsidRPr="00E75564">
              <w:rPr>
                <w:sz w:val="24"/>
              </w:rPr>
              <w:t>період</w:t>
            </w:r>
          </w:p>
        </w:tc>
        <w:tc>
          <w:tcPr>
            <w:tcW w:w="5462" w:type="dxa"/>
            <w:tcBorders>
              <w:top w:val="single" w:sz="4" w:space="0" w:color="000000"/>
              <w:left w:val="single" w:sz="4" w:space="0" w:color="000000"/>
              <w:bottom w:val="single" w:sz="4" w:space="0" w:color="000000"/>
              <w:right w:val="single" w:sz="4" w:space="0" w:color="000000"/>
            </w:tcBorders>
          </w:tcPr>
          <w:p w:rsidR="001654E3" w:rsidRPr="00E75564" w:rsidRDefault="001654E3" w:rsidP="00CF4E22">
            <w:pPr>
              <w:pStyle w:val="TableParagraph"/>
              <w:spacing w:before="10"/>
              <w:ind w:left="0"/>
              <w:rPr>
                <w:sz w:val="23"/>
                <w:lang w:val="ru-RU"/>
              </w:rPr>
            </w:pPr>
          </w:p>
          <w:p w:rsidR="001654E3" w:rsidRPr="00E75564" w:rsidRDefault="001654E3" w:rsidP="00CF4E22">
            <w:pPr>
              <w:pStyle w:val="TableParagraph"/>
              <w:ind w:left="189"/>
              <w:jc w:val="center"/>
              <w:rPr>
                <w:sz w:val="24"/>
                <w:lang w:val="ru-RU"/>
              </w:rPr>
            </w:pPr>
            <w:r w:rsidRPr="00E75564">
              <w:rPr>
                <w:sz w:val="24"/>
                <w:lang w:val="ru-RU"/>
              </w:rPr>
              <w:t>Замовлений</w:t>
            </w:r>
            <w:r w:rsidRPr="00E75564">
              <w:rPr>
                <w:spacing w:val="-2"/>
                <w:sz w:val="24"/>
                <w:lang w:val="ru-RU"/>
              </w:rPr>
              <w:t xml:space="preserve"> </w:t>
            </w:r>
            <w:r w:rsidRPr="00E75564">
              <w:rPr>
                <w:sz w:val="24"/>
                <w:lang w:val="ru-RU"/>
              </w:rPr>
              <w:t>обсяг,</w:t>
            </w:r>
            <w:r w:rsidRPr="00E75564">
              <w:rPr>
                <w:spacing w:val="-1"/>
                <w:sz w:val="24"/>
                <w:lang w:val="ru-RU"/>
              </w:rPr>
              <w:t xml:space="preserve"> </w:t>
            </w:r>
            <w:r w:rsidRPr="00E75564">
              <w:rPr>
                <w:sz w:val="24"/>
                <w:lang w:val="ru-RU"/>
              </w:rPr>
              <w:t>тис.куб</w:t>
            </w:r>
            <w:r w:rsidRPr="00E75564">
              <w:rPr>
                <w:spacing w:val="-2"/>
                <w:sz w:val="24"/>
                <w:lang w:val="ru-RU"/>
              </w:rPr>
              <w:t xml:space="preserve"> </w:t>
            </w:r>
            <w:r w:rsidRPr="00E75564">
              <w:rPr>
                <w:sz w:val="24"/>
                <w:lang w:val="ru-RU"/>
              </w:rPr>
              <w:t>м</w:t>
            </w:r>
          </w:p>
        </w:tc>
      </w:tr>
      <w:tr w:rsidR="001654E3" w:rsidRPr="006964A1" w:rsidTr="00CF4E22">
        <w:trPr>
          <w:trHeight w:val="275"/>
        </w:trPr>
        <w:tc>
          <w:tcPr>
            <w:tcW w:w="4319"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spacing w:line="256" w:lineRule="exact"/>
              <w:ind w:left="818"/>
              <w:rPr>
                <w:sz w:val="24"/>
                <w:lang w:val="uk-UA"/>
              </w:rPr>
            </w:pPr>
            <w:r w:rsidRPr="00E75564">
              <w:rPr>
                <w:sz w:val="24"/>
                <w:lang w:val="uk-UA"/>
              </w:rPr>
              <w:t>Лютий</w:t>
            </w:r>
          </w:p>
        </w:tc>
        <w:tc>
          <w:tcPr>
            <w:tcW w:w="5462" w:type="dxa"/>
            <w:tcBorders>
              <w:top w:val="single" w:sz="4" w:space="0" w:color="000000"/>
              <w:left w:val="single" w:sz="4" w:space="0" w:color="000000"/>
              <w:bottom w:val="single" w:sz="4" w:space="0" w:color="000000"/>
              <w:right w:val="single" w:sz="4" w:space="0" w:color="000000"/>
            </w:tcBorders>
          </w:tcPr>
          <w:p w:rsidR="001654E3" w:rsidRPr="00E75564" w:rsidRDefault="001654E3" w:rsidP="00CF4E22">
            <w:pPr>
              <w:pStyle w:val="TableParagraph"/>
              <w:ind w:left="0"/>
              <w:jc w:val="center"/>
              <w:rPr>
                <w:sz w:val="24"/>
                <w:szCs w:val="24"/>
                <w:lang w:val="uk-UA"/>
              </w:rPr>
            </w:pPr>
            <w:r w:rsidRPr="00E75564">
              <w:rPr>
                <w:sz w:val="24"/>
                <w:szCs w:val="24"/>
                <w:lang w:val="uk-UA"/>
              </w:rPr>
              <w:t>40</w:t>
            </w:r>
          </w:p>
        </w:tc>
      </w:tr>
      <w:tr w:rsidR="001654E3" w:rsidRPr="006964A1" w:rsidTr="00CF4E22">
        <w:trPr>
          <w:trHeight w:val="275"/>
        </w:trPr>
        <w:tc>
          <w:tcPr>
            <w:tcW w:w="4319"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spacing w:line="256" w:lineRule="exact"/>
              <w:ind w:left="818"/>
              <w:rPr>
                <w:sz w:val="24"/>
                <w:lang w:val="uk-UA"/>
              </w:rPr>
            </w:pPr>
            <w:r w:rsidRPr="00E75564">
              <w:rPr>
                <w:sz w:val="24"/>
                <w:lang w:val="uk-UA"/>
              </w:rPr>
              <w:t>Березень</w:t>
            </w:r>
          </w:p>
        </w:tc>
        <w:tc>
          <w:tcPr>
            <w:tcW w:w="5462"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ind w:left="0"/>
              <w:jc w:val="center"/>
              <w:rPr>
                <w:sz w:val="24"/>
                <w:szCs w:val="24"/>
                <w:lang w:val="uk-UA"/>
              </w:rPr>
            </w:pPr>
            <w:r w:rsidRPr="00E75564">
              <w:rPr>
                <w:sz w:val="24"/>
                <w:szCs w:val="24"/>
                <w:lang w:val="uk-UA"/>
              </w:rPr>
              <w:t>38</w:t>
            </w:r>
          </w:p>
        </w:tc>
      </w:tr>
      <w:tr w:rsidR="001654E3" w:rsidRPr="006964A1" w:rsidTr="00CF4E22">
        <w:trPr>
          <w:trHeight w:val="275"/>
        </w:trPr>
        <w:tc>
          <w:tcPr>
            <w:tcW w:w="4319"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spacing w:line="256" w:lineRule="exact"/>
              <w:ind w:left="818"/>
              <w:rPr>
                <w:sz w:val="24"/>
                <w:lang w:val="uk-UA"/>
              </w:rPr>
            </w:pPr>
            <w:r w:rsidRPr="00E75564">
              <w:rPr>
                <w:sz w:val="24"/>
                <w:lang w:val="uk-UA"/>
              </w:rPr>
              <w:t>Квітень</w:t>
            </w:r>
          </w:p>
        </w:tc>
        <w:tc>
          <w:tcPr>
            <w:tcW w:w="5462"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ind w:left="0"/>
              <w:jc w:val="center"/>
              <w:rPr>
                <w:sz w:val="24"/>
                <w:szCs w:val="24"/>
                <w:lang w:val="uk-UA"/>
              </w:rPr>
            </w:pPr>
            <w:r w:rsidRPr="00E75564">
              <w:rPr>
                <w:sz w:val="24"/>
                <w:szCs w:val="24"/>
                <w:lang w:val="uk-UA"/>
              </w:rPr>
              <w:t>15</w:t>
            </w:r>
          </w:p>
        </w:tc>
      </w:tr>
      <w:tr w:rsidR="001654E3" w:rsidTr="00CF4E22">
        <w:trPr>
          <w:trHeight w:val="275"/>
        </w:trPr>
        <w:tc>
          <w:tcPr>
            <w:tcW w:w="4319"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spacing w:line="256" w:lineRule="exact"/>
              <w:ind w:left="818"/>
              <w:rPr>
                <w:sz w:val="24"/>
              </w:rPr>
            </w:pPr>
            <w:r w:rsidRPr="00E75564">
              <w:rPr>
                <w:sz w:val="24"/>
              </w:rPr>
              <w:t>ВСЬОГО</w:t>
            </w:r>
          </w:p>
        </w:tc>
        <w:tc>
          <w:tcPr>
            <w:tcW w:w="5462" w:type="dxa"/>
            <w:tcBorders>
              <w:top w:val="single" w:sz="4" w:space="0" w:color="000000"/>
              <w:left w:val="single" w:sz="4" w:space="0" w:color="000000"/>
              <w:bottom w:val="single" w:sz="4" w:space="0" w:color="000000"/>
              <w:right w:val="single" w:sz="4" w:space="0" w:color="000000"/>
            </w:tcBorders>
            <w:hideMark/>
          </w:tcPr>
          <w:p w:rsidR="001654E3" w:rsidRPr="00E75564" w:rsidRDefault="001654E3" w:rsidP="00CF4E22">
            <w:pPr>
              <w:pStyle w:val="TableParagraph"/>
              <w:ind w:left="0"/>
              <w:jc w:val="center"/>
              <w:rPr>
                <w:sz w:val="24"/>
                <w:szCs w:val="24"/>
              </w:rPr>
            </w:pPr>
            <w:r w:rsidRPr="00E75564">
              <w:rPr>
                <w:sz w:val="24"/>
                <w:szCs w:val="24"/>
                <w:lang w:val="uk-UA"/>
              </w:rPr>
              <w:t>93</w:t>
            </w:r>
            <w:r w:rsidRPr="00E75564">
              <w:rPr>
                <w:sz w:val="24"/>
                <w:szCs w:val="24"/>
              </w:rPr>
              <w:t>,00</w:t>
            </w:r>
          </w:p>
        </w:tc>
      </w:tr>
    </w:tbl>
    <w:p w:rsidR="001654E3" w:rsidRPr="00AE50C6"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1654E3" w:rsidRPr="00AE50C6"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50C6">
        <w:t>1.3. Найменування, асортимент, кількість та вартість товару зазначені у Специфікації, яка є невід'ємною частиною даного договору (Додаток №1).</w:t>
      </w:r>
    </w:p>
    <w:p w:rsidR="001654E3" w:rsidRPr="00AE50C6"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50C6">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AE50C6">
        <w:rPr>
          <w:lang w:val="en-US"/>
        </w:rPr>
        <w:t>VIII</w:t>
      </w:r>
      <w:r w:rsidRPr="00AE50C6">
        <w:t xml:space="preserve"> від 25.12.2012р. (в редакції Закону </w:t>
      </w:r>
      <w:hyperlink r:id="rId22" w:tgtFrame="_blank" w:history="1">
        <w:r w:rsidRPr="00AE50C6">
          <w:rPr>
            <w:rStyle w:val="af1"/>
            <w:shd w:val="clear" w:color="auto" w:fill="FFFFFF"/>
          </w:rPr>
          <w:t>№ 114-IX від 19.09.2019</w:t>
        </w:r>
      </w:hyperlink>
      <w:r w:rsidRPr="00AE50C6">
        <w:t xml:space="preserve"> зі змінами та доповненнями).</w:t>
      </w:r>
    </w:p>
    <w:p w:rsidR="001654E3" w:rsidRPr="007C0601"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3"/>
        </w:rPr>
      </w:pPr>
      <w:r w:rsidRPr="00AE50C6">
        <w:t>1.5. Замовник</w:t>
      </w:r>
      <w:r w:rsidRPr="00AE50C6">
        <w:rPr>
          <w:color w:val="000000"/>
          <w:spacing w:val="3"/>
        </w:rPr>
        <w:t xml:space="preserve"> має право зменшити обсяги закупівлі товару у відповідності з реальною фінансовою спроможністю та потребою Замовника згідно до ч.5 ст.41 Закону України </w:t>
      </w:r>
      <w:r w:rsidRPr="00AE50C6">
        <w:t>«Про публічні закупівлі» №922-</w:t>
      </w:r>
      <w:r w:rsidRPr="00AE50C6">
        <w:rPr>
          <w:lang w:val="en-US"/>
        </w:rPr>
        <w:t>VIII</w:t>
      </w:r>
      <w:r w:rsidRPr="00AE50C6">
        <w:t xml:space="preserve"> від 25.12.2012р. (в редакції Закону </w:t>
      </w:r>
      <w:hyperlink r:id="rId23" w:tgtFrame="_blank" w:history="1">
        <w:r w:rsidRPr="00AE50C6">
          <w:rPr>
            <w:rStyle w:val="af1"/>
            <w:shd w:val="clear" w:color="auto" w:fill="FFFFFF"/>
          </w:rPr>
          <w:t>№ 114-IX від 19.09.2019</w:t>
        </w:r>
      </w:hyperlink>
      <w:r w:rsidRPr="00AE50C6">
        <w:t xml:space="preserve"> зі змінами та доповненнями)</w:t>
      </w:r>
      <w:r w:rsidRPr="00AE50C6">
        <w:rPr>
          <w:color w:val="000000"/>
          <w:spacing w:val="3"/>
        </w:rPr>
        <w:t>.</w:t>
      </w:r>
    </w:p>
    <w:p w:rsidR="001654E3" w:rsidRPr="00425FAC" w:rsidRDefault="001654E3" w:rsidP="001654E3">
      <w:pPr>
        <w:jc w:val="center"/>
        <w:rPr>
          <w:b/>
          <w:color w:val="000000"/>
        </w:rPr>
      </w:pPr>
      <w:r w:rsidRPr="00AD6EB5">
        <w:rPr>
          <w:b/>
          <w:color w:val="000000"/>
        </w:rPr>
        <w:t>II.  Якість, обсяг природного газу та умови його постач</w:t>
      </w:r>
      <w:r>
        <w:rPr>
          <w:b/>
          <w:color w:val="000000"/>
        </w:rPr>
        <w:t>ання</w:t>
      </w:r>
    </w:p>
    <w:p w:rsidR="001654E3" w:rsidRPr="00AD6EB5" w:rsidRDefault="001654E3" w:rsidP="001654E3">
      <w:pPr>
        <w:numPr>
          <w:ilvl w:val="0"/>
          <w:numId w:val="23"/>
        </w:numPr>
        <w:ind w:left="0" w:firstLine="0"/>
        <w:jc w:val="both"/>
        <w:rPr>
          <w:color w:val="000000"/>
        </w:rPr>
      </w:pPr>
      <w:r w:rsidRPr="00AD6EB5">
        <w:rPr>
          <w:color w:val="000000"/>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1654E3" w:rsidRPr="00AD6EB5" w:rsidRDefault="001654E3" w:rsidP="001654E3">
      <w:pPr>
        <w:numPr>
          <w:ilvl w:val="0"/>
          <w:numId w:val="23"/>
        </w:numPr>
        <w:ind w:left="0" w:firstLine="0"/>
        <w:jc w:val="both"/>
        <w:rPr>
          <w:color w:val="000000"/>
        </w:rPr>
      </w:pPr>
      <w:r w:rsidRPr="00AD6EB5">
        <w:rPr>
          <w:color w:val="000000"/>
        </w:rPr>
        <w:t>Постачання газу здійснюється за умови:</w:t>
      </w:r>
    </w:p>
    <w:p w:rsidR="001654E3" w:rsidRPr="00AD6EB5" w:rsidRDefault="001654E3" w:rsidP="001654E3">
      <w:pPr>
        <w:numPr>
          <w:ilvl w:val="0"/>
          <w:numId w:val="24"/>
        </w:numPr>
        <w:ind w:left="0" w:firstLine="0"/>
        <w:jc w:val="both"/>
        <w:rPr>
          <w:color w:val="000000"/>
        </w:rPr>
      </w:pPr>
      <w:r w:rsidRPr="00AD6EB5">
        <w:rPr>
          <w:color w:val="000000"/>
        </w:rPr>
        <w:t>наявності діючого між Споживачем та Оператором ГРМ договору розподілу газу,</w:t>
      </w:r>
    </w:p>
    <w:p w:rsidR="001654E3" w:rsidRPr="00AD6EB5" w:rsidRDefault="001654E3" w:rsidP="001654E3">
      <w:pPr>
        <w:numPr>
          <w:ilvl w:val="0"/>
          <w:numId w:val="24"/>
        </w:numPr>
        <w:ind w:hanging="720"/>
        <w:jc w:val="both"/>
        <w:rPr>
          <w:color w:val="000000"/>
        </w:rPr>
      </w:pPr>
      <w:r w:rsidRPr="00AD6EB5">
        <w:rPr>
          <w:color w:val="000000"/>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1654E3" w:rsidRPr="00AD6EB5" w:rsidRDefault="001654E3" w:rsidP="001654E3">
      <w:pPr>
        <w:numPr>
          <w:ilvl w:val="0"/>
          <w:numId w:val="24"/>
        </w:numPr>
        <w:ind w:hanging="720"/>
        <w:jc w:val="both"/>
        <w:rPr>
          <w:color w:val="000000"/>
        </w:rPr>
      </w:pPr>
      <w:r w:rsidRPr="00AD6EB5">
        <w:rPr>
          <w:color w:val="000000"/>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1654E3" w:rsidRPr="00AD6EB5" w:rsidRDefault="001654E3" w:rsidP="001654E3">
      <w:pPr>
        <w:numPr>
          <w:ilvl w:val="0"/>
          <w:numId w:val="23"/>
        </w:numPr>
        <w:ind w:left="0" w:firstLine="0"/>
        <w:jc w:val="both"/>
        <w:rPr>
          <w:color w:val="000000"/>
        </w:rPr>
      </w:pPr>
      <w:r w:rsidRPr="00AD6EB5">
        <w:rPr>
          <w:color w:val="000000"/>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654E3" w:rsidRPr="00AD6EB5" w:rsidRDefault="001654E3" w:rsidP="001654E3">
      <w:pPr>
        <w:numPr>
          <w:ilvl w:val="0"/>
          <w:numId w:val="23"/>
        </w:numPr>
        <w:ind w:left="0" w:firstLine="0"/>
        <w:jc w:val="both"/>
        <w:rPr>
          <w:color w:val="000000"/>
        </w:rPr>
      </w:pPr>
      <w:r w:rsidRPr="00AD6EB5">
        <w:rPr>
          <w:color w:val="000000"/>
        </w:rPr>
        <w:t>Місячний обсяг відбору (споживання) газу Споживачем не повинен перевищувати підтверджений обсяг газу більш ніж на ±5%.</w:t>
      </w:r>
    </w:p>
    <w:p w:rsidR="001654E3" w:rsidRPr="00AD6EB5" w:rsidRDefault="001654E3" w:rsidP="001654E3">
      <w:pPr>
        <w:numPr>
          <w:ilvl w:val="0"/>
          <w:numId w:val="23"/>
        </w:numPr>
        <w:ind w:left="0" w:firstLine="0"/>
        <w:jc w:val="both"/>
        <w:rPr>
          <w:color w:val="000000"/>
        </w:rPr>
      </w:pPr>
      <w:r w:rsidRPr="00AD6EB5">
        <w:rPr>
          <w:color w:val="000000"/>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1654E3" w:rsidRPr="00AD6EB5" w:rsidRDefault="001654E3" w:rsidP="001654E3">
      <w:pPr>
        <w:numPr>
          <w:ilvl w:val="0"/>
          <w:numId w:val="23"/>
        </w:numPr>
        <w:ind w:left="0" w:firstLine="0"/>
        <w:jc w:val="both"/>
        <w:rPr>
          <w:color w:val="000000"/>
        </w:rPr>
      </w:pPr>
      <w:r w:rsidRPr="00AD6EB5">
        <w:rPr>
          <w:color w:val="000000"/>
        </w:rPr>
        <w:lastRenderedPageBreak/>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1654E3" w:rsidRPr="00AD6EB5" w:rsidRDefault="001654E3" w:rsidP="001654E3">
      <w:pPr>
        <w:numPr>
          <w:ilvl w:val="0"/>
          <w:numId w:val="23"/>
        </w:numPr>
        <w:ind w:left="0" w:firstLine="0"/>
        <w:jc w:val="both"/>
        <w:rPr>
          <w:color w:val="000000"/>
        </w:rPr>
      </w:pPr>
      <w:r w:rsidRPr="00AD6EB5">
        <w:rPr>
          <w:color w:val="000000"/>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1654E3" w:rsidRPr="00AD6EB5" w:rsidRDefault="001654E3" w:rsidP="001654E3">
      <w:pPr>
        <w:numPr>
          <w:ilvl w:val="0"/>
          <w:numId w:val="23"/>
        </w:numPr>
        <w:ind w:left="0" w:firstLine="0"/>
        <w:jc w:val="both"/>
        <w:rPr>
          <w:color w:val="000000"/>
        </w:rPr>
      </w:pPr>
      <w:r w:rsidRPr="00AD6EB5">
        <w:rPr>
          <w:color w:val="000000"/>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1654E3" w:rsidRPr="00AD6EB5" w:rsidRDefault="001654E3" w:rsidP="001654E3">
      <w:pPr>
        <w:numPr>
          <w:ilvl w:val="0"/>
          <w:numId w:val="23"/>
        </w:numPr>
        <w:ind w:left="0" w:firstLine="0"/>
        <w:jc w:val="both"/>
        <w:rPr>
          <w:color w:val="000000"/>
        </w:rPr>
      </w:pPr>
      <w:r w:rsidRPr="00AD6EB5">
        <w:rPr>
          <w:color w:val="000000"/>
        </w:rPr>
        <w:t>Визначення (звіряння) фактичного обсягу поставленого (спожитого) природного газу між Сторонами здійснюється в наступному порядку:</w:t>
      </w:r>
    </w:p>
    <w:p w:rsidR="001654E3" w:rsidRPr="00AD6EB5" w:rsidRDefault="001654E3" w:rsidP="001654E3">
      <w:pPr>
        <w:numPr>
          <w:ilvl w:val="0"/>
          <w:numId w:val="25"/>
        </w:numPr>
        <w:ind w:left="0" w:firstLine="0"/>
        <w:jc w:val="both"/>
        <w:rPr>
          <w:color w:val="000000"/>
        </w:rPr>
      </w:pPr>
      <w:r w:rsidRPr="00AD6EB5">
        <w:rPr>
          <w:color w:val="000000"/>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1654E3" w:rsidRPr="00AD6EB5" w:rsidRDefault="001654E3" w:rsidP="001654E3">
      <w:pPr>
        <w:numPr>
          <w:ilvl w:val="0"/>
          <w:numId w:val="25"/>
        </w:numPr>
        <w:ind w:left="0" w:firstLine="0"/>
        <w:jc w:val="both"/>
        <w:rPr>
          <w:color w:val="000000"/>
        </w:rPr>
      </w:pPr>
      <w:r w:rsidRPr="00AD6EB5">
        <w:rPr>
          <w:color w:val="000000"/>
        </w:rPr>
        <w:t xml:space="preserve"> 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1654E3" w:rsidRPr="00AD6EB5" w:rsidRDefault="001654E3" w:rsidP="001654E3">
      <w:pPr>
        <w:numPr>
          <w:ilvl w:val="0"/>
          <w:numId w:val="25"/>
        </w:numPr>
        <w:ind w:left="0" w:firstLine="0"/>
        <w:jc w:val="both"/>
        <w:rPr>
          <w:color w:val="000000"/>
        </w:rPr>
      </w:pPr>
      <w:r w:rsidRPr="00AD6EB5">
        <w:rPr>
          <w:color w:val="000000"/>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1654E3" w:rsidRPr="00AD6EB5" w:rsidRDefault="001654E3" w:rsidP="001654E3">
      <w:pPr>
        <w:numPr>
          <w:ilvl w:val="0"/>
          <w:numId w:val="25"/>
        </w:numPr>
        <w:ind w:left="0" w:firstLine="0"/>
        <w:jc w:val="both"/>
        <w:rPr>
          <w:color w:val="000000"/>
        </w:rPr>
      </w:pPr>
      <w:r w:rsidRPr="00AD6EB5">
        <w:rPr>
          <w:color w:val="000000"/>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654E3" w:rsidRPr="00AD6EB5" w:rsidRDefault="001654E3" w:rsidP="001654E3">
      <w:pPr>
        <w:numPr>
          <w:ilvl w:val="0"/>
          <w:numId w:val="25"/>
        </w:numPr>
        <w:ind w:left="0" w:firstLine="0"/>
        <w:jc w:val="both"/>
        <w:rPr>
          <w:color w:val="000000"/>
        </w:rPr>
      </w:pPr>
      <w:r w:rsidRPr="00AD6EB5">
        <w:rPr>
          <w:color w:val="000000"/>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 </w:t>
      </w:r>
    </w:p>
    <w:p w:rsidR="001654E3" w:rsidRPr="007C0601" w:rsidRDefault="001654E3" w:rsidP="001654E3">
      <w:pPr>
        <w:numPr>
          <w:ilvl w:val="2"/>
          <w:numId w:val="32"/>
        </w:numPr>
        <w:ind w:left="0" w:firstLine="0"/>
        <w:jc w:val="both"/>
        <w:rPr>
          <w:color w:val="000000"/>
        </w:rPr>
      </w:pPr>
      <w:r w:rsidRPr="00AD6EB5">
        <w:rPr>
          <w:color w:val="000000"/>
        </w:rPr>
        <w:t xml:space="preserve"> Обов‘язковою умовою для постачання природного газу Споживачу, об‘єкт якого підключений до газорозподільної системи, є наявність у Споживача або Постачальника укладеного в установленому порядку з Оператором ГРМ договору транспортування природного газу.</w:t>
      </w:r>
    </w:p>
    <w:p w:rsidR="001654E3" w:rsidRPr="00AD6EB5" w:rsidRDefault="001654E3" w:rsidP="001654E3">
      <w:pPr>
        <w:jc w:val="center"/>
        <w:rPr>
          <w:b/>
          <w:color w:val="000000"/>
        </w:rPr>
      </w:pPr>
      <w:r w:rsidRPr="00AD6EB5">
        <w:rPr>
          <w:b/>
          <w:color w:val="000000"/>
        </w:rPr>
        <w:t xml:space="preserve">III. </w:t>
      </w:r>
      <w:r>
        <w:rPr>
          <w:b/>
          <w:color w:val="000000"/>
        </w:rPr>
        <w:t>Ціна постачання природного газу</w:t>
      </w:r>
    </w:p>
    <w:p w:rsidR="001654E3" w:rsidRPr="00AD6EB5" w:rsidRDefault="001654E3" w:rsidP="001654E3">
      <w:pPr>
        <w:numPr>
          <w:ilvl w:val="0"/>
          <w:numId w:val="26"/>
        </w:numPr>
        <w:ind w:left="0" w:firstLine="360"/>
        <w:rPr>
          <w:color w:val="000000"/>
        </w:rPr>
      </w:pPr>
      <w:r w:rsidRPr="00AD6EB5">
        <w:rPr>
          <w:color w:val="000000"/>
        </w:rPr>
        <w:t>Розрахунки за поставлений Споживачеві газ здійснюються за цінами, що вільно встановлюються між Постачальником та Споживачем.</w:t>
      </w:r>
    </w:p>
    <w:p w:rsidR="001654E3" w:rsidRPr="00AD6EB5" w:rsidRDefault="001654E3" w:rsidP="001654E3">
      <w:pPr>
        <w:numPr>
          <w:ilvl w:val="0"/>
          <w:numId w:val="26"/>
        </w:numPr>
        <w:ind w:left="0" w:firstLine="360"/>
        <w:rPr>
          <w:color w:val="000000"/>
        </w:rPr>
      </w:pPr>
      <w:r w:rsidRPr="00AD6EB5">
        <w:rPr>
          <w:color w:val="000000"/>
        </w:rPr>
        <w:t xml:space="preserve">Ціна газу становить ___________________ грн. за 1000 куб. м, крім того ПДВ ____________________ грн., всього з ПДВ – ________________________________________ грн. </w:t>
      </w:r>
    </w:p>
    <w:p w:rsidR="001654E3" w:rsidRPr="00AD6EB5" w:rsidRDefault="001654E3" w:rsidP="001654E3">
      <w:pPr>
        <w:numPr>
          <w:ilvl w:val="0"/>
          <w:numId w:val="26"/>
        </w:numPr>
        <w:ind w:left="0" w:firstLine="360"/>
        <w:rPr>
          <w:color w:val="000000"/>
        </w:rPr>
      </w:pPr>
      <w:r w:rsidRPr="00AD6EB5">
        <w:rPr>
          <w:color w:val="000000"/>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1654E3" w:rsidRPr="00AD6EB5" w:rsidRDefault="001654E3" w:rsidP="001654E3">
      <w:pPr>
        <w:numPr>
          <w:ilvl w:val="0"/>
          <w:numId w:val="26"/>
        </w:numPr>
        <w:ind w:left="0" w:firstLine="360"/>
        <w:rPr>
          <w:color w:val="000000"/>
        </w:rPr>
      </w:pPr>
      <w:r w:rsidRPr="00AD6EB5">
        <w:rPr>
          <w:color w:val="000000"/>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1654E3" w:rsidRPr="00AD6EB5" w:rsidRDefault="001654E3" w:rsidP="001654E3">
      <w:pPr>
        <w:numPr>
          <w:ilvl w:val="0"/>
          <w:numId w:val="26"/>
        </w:numPr>
        <w:ind w:left="0" w:firstLine="360"/>
        <w:rPr>
          <w:color w:val="000000"/>
        </w:rPr>
      </w:pPr>
      <w:r w:rsidRPr="00AD6EB5">
        <w:rPr>
          <w:color w:val="000000"/>
        </w:rPr>
        <w:lastRenderedPageBreak/>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1654E3" w:rsidRPr="007C0601" w:rsidRDefault="001654E3" w:rsidP="001654E3">
      <w:pPr>
        <w:numPr>
          <w:ilvl w:val="0"/>
          <w:numId w:val="26"/>
        </w:numPr>
        <w:ind w:left="0" w:firstLine="360"/>
        <w:rPr>
          <w:color w:val="000000"/>
        </w:rPr>
      </w:pPr>
      <w:r w:rsidRPr="00AD6EB5">
        <w:rPr>
          <w:color w:val="000000"/>
        </w:rPr>
        <w:t xml:space="preserve">Загальна сума Договору складається із місячних сум вартості газу поставленого Споживачеві за даним Договором, та становить без ПДВ ____________________________ грн., ПДВ 20% </w:t>
      </w:r>
      <w:r w:rsidRPr="00AD6EB5">
        <w:rPr>
          <w:b/>
          <w:color w:val="000000"/>
        </w:rPr>
        <w:t>–</w:t>
      </w:r>
      <w:r w:rsidRPr="00AD6EB5">
        <w:rPr>
          <w:color w:val="000000"/>
        </w:rPr>
        <w:t xml:space="preserve"> _____________________________ грн., разом з ПДВ – _____________________ грн.                          (________________________________________________________________________________).</w:t>
      </w:r>
    </w:p>
    <w:p w:rsidR="001654E3" w:rsidRPr="00AD6EB5" w:rsidRDefault="001654E3" w:rsidP="001654E3">
      <w:pPr>
        <w:jc w:val="center"/>
        <w:rPr>
          <w:b/>
          <w:color w:val="000000"/>
        </w:rPr>
      </w:pPr>
      <w:r w:rsidRPr="00AD6EB5">
        <w:rPr>
          <w:b/>
          <w:color w:val="000000"/>
        </w:rPr>
        <w:t>IV. Порядок т</w:t>
      </w:r>
      <w:r>
        <w:rPr>
          <w:b/>
          <w:color w:val="000000"/>
        </w:rPr>
        <w:t>а строки проведення розрахунків</w:t>
      </w:r>
    </w:p>
    <w:p w:rsidR="001654E3" w:rsidRPr="00AD6EB5" w:rsidRDefault="001654E3" w:rsidP="001654E3">
      <w:pPr>
        <w:numPr>
          <w:ilvl w:val="0"/>
          <w:numId w:val="27"/>
        </w:numPr>
        <w:ind w:left="0" w:firstLine="0"/>
        <w:jc w:val="both"/>
        <w:rPr>
          <w:color w:val="000000"/>
        </w:rPr>
      </w:pPr>
      <w:r w:rsidRPr="00AD6EB5">
        <w:rPr>
          <w:color w:val="000000"/>
        </w:rPr>
        <w:t>Розрахунковий період за Договором становить один календарний місяць .</w:t>
      </w:r>
    </w:p>
    <w:p w:rsidR="001654E3" w:rsidRPr="00AD6EB5" w:rsidRDefault="001654E3" w:rsidP="001654E3">
      <w:pPr>
        <w:numPr>
          <w:ilvl w:val="0"/>
          <w:numId w:val="27"/>
        </w:numPr>
        <w:ind w:left="0" w:firstLine="0"/>
        <w:jc w:val="both"/>
        <w:rPr>
          <w:color w:val="000000"/>
        </w:rPr>
      </w:pPr>
      <w:r w:rsidRPr="00AD6EB5">
        <w:rPr>
          <w:color w:val="000000"/>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1654E3" w:rsidRPr="001A2CC8" w:rsidRDefault="001654E3" w:rsidP="001654E3">
      <w:pPr>
        <w:numPr>
          <w:ilvl w:val="0"/>
          <w:numId w:val="28"/>
        </w:numPr>
        <w:ind w:left="0" w:firstLine="284"/>
        <w:jc w:val="both"/>
        <w:rPr>
          <w:color w:val="000000"/>
        </w:rPr>
      </w:pPr>
      <w:r w:rsidRPr="001A2CC8">
        <w:rPr>
          <w:color w:val="000000"/>
          <w:lang w:val="ru-RU"/>
        </w:rPr>
        <w:t>О</w:t>
      </w:r>
      <w:r w:rsidRPr="001A2CC8">
        <w:rPr>
          <w:color w:val="000000"/>
        </w:rPr>
        <w:t>плата в розмір</w:t>
      </w:r>
      <w:r>
        <w:rPr>
          <w:color w:val="000000"/>
        </w:rPr>
        <w:t xml:space="preserve">і: після оплата,  10 банківських днів з моменту підписання акту </w:t>
      </w:r>
    </w:p>
    <w:p w:rsidR="001654E3" w:rsidRPr="00AD6EB5" w:rsidRDefault="001654E3" w:rsidP="001654E3">
      <w:pPr>
        <w:numPr>
          <w:ilvl w:val="0"/>
          <w:numId w:val="28"/>
        </w:numPr>
        <w:ind w:left="0" w:firstLine="284"/>
        <w:jc w:val="both"/>
        <w:rPr>
          <w:color w:val="000000"/>
        </w:rPr>
      </w:pPr>
      <w:r w:rsidRPr="00AD6EB5">
        <w:rPr>
          <w:color w:val="000000"/>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1654E3" w:rsidRPr="00AD6EB5" w:rsidRDefault="001654E3" w:rsidP="001654E3">
      <w:pPr>
        <w:numPr>
          <w:ilvl w:val="0"/>
          <w:numId w:val="27"/>
        </w:numPr>
        <w:ind w:left="0" w:firstLine="0"/>
        <w:jc w:val="both"/>
        <w:rPr>
          <w:color w:val="000000"/>
        </w:rPr>
      </w:pPr>
      <w:r w:rsidRPr="00AD6EB5">
        <w:rPr>
          <w:color w:val="000000"/>
        </w:rPr>
        <w:t>Датою оплати (здійснення розрахунку) є дата зарахування коштів на банківський рахунок Постачальника.</w:t>
      </w:r>
    </w:p>
    <w:p w:rsidR="001654E3" w:rsidRPr="00AD6EB5" w:rsidRDefault="001654E3" w:rsidP="001654E3">
      <w:pPr>
        <w:numPr>
          <w:ilvl w:val="0"/>
          <w:numId w:val="27"/>
        </w:numPr>
        <w:ind w:left="0" w:firstLine="0"/>
        <w:jc w:val="both"/>
        <w:rPr>
          <w:color w:val="000000"/>
        </w:rPr>
      </w:pPr>
      <w:r w:rsidRPr="00AD6EB5">
        <w:rPr>
          <w:color w:val="000000"/>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654E3" w:rsidRPr="00AD6EB5" w:rsidRDefault="001654E3" w:rsidP="001654E3">
      <w:pPr>
        <w:numPr>
          <w:ilvl w:val="0"/>
          <w:numId w:val="27"/>
        </w:numPr>
        <w:ind w:left="0" w:firstLine="0"/>
        <w:jc w:val="both"/>
        <w:rPr>
          <w:color w:val="000000"/>
        </w:rPr>
      </w:pPr>
      <w:r w:rsidRPr="00AD6EB5">
        <w:rPr>
          <w:color w:val="000000"/>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1654E3" w:rsidRPr="00AD6EB5" w:rsidRDefault="001654E3" w:rsidP="001654E3">
      <w:pPr>
        <w:numPr>
          <w:ilvl w:val="0"/>
          <w:numId w:val="27"/>
        </w:numPr>
        <w:ind w:left="0" w:firstLine="0"/>
        <w:jc w:val="both"/>
        <w:rPr>
          <w:color w:val="000000"/>
        </w:rPr>
      </w:pPr>
      <w:r w:rsidRPr="00AD6EB5">
        <w:rPr>
          <w:color w:val="000000"/>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1654E3" w:rsidRPr="00AD6EB5" w:rsidRDefault="001654E3" w:rsidP="001654E3">
      <w:pPr>
        <w:numPr>
          <w:ilvl w:val="0"/>
          <w:numId w:val="27"/>
        </w:numPr>
        <w:ind w:left="0" w:firstLine="0"/>
        <w:jc w:val="both"/>
        <w:rPr>
          <w:color w:val="000000"/>
        </w:rPr>
      </w:pPr>
      <w:r w:rsidRPr="00AD6EB5">
        <w:rPr>
          <w:color w:val="000000"/>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rsidR="001654E3" w:rsidRPr="007C0601" w:rsidRDefault="001654E3" w:rsidP="001654E3">
      <w:pPr>
        <w:numPr>
          <w:ilvl w:val="0"/>
          <w:numId w:val="27"/>
        </w:numPr>
        <w:ind w:left="0" w:firstLine="0"/>
        <w:jc w:val="both"/>
        <w:rPr>
          <w:color w:val="000000"/>
        </w:rPr>
      </w:pPr>
      <w:r w:rsidRPr="00AD6EB5">
        <w:rPr>
          <w:color w:val="000000"/>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1654E3" w:rsidRPr="00425FAC" w:rsidRDefault="001654E3" w:rsidP="001654E3">
      <w:pPr>
        <w:jc w:val="center"/>
        <w:rPr>
          <w:b/>
          <w:color w:val="000000"/>
        </w:rPr>
      </w:pPr>
      <w:r>
        <w:rPr>
          <w:b/>
          <w:color w:val="000000"/>
        </w:rPr>
        <w:t>V. Права та обов'язки Сторін</w:t>
      </w:r>
    </w:p>
    <w:p w:rsidR="001654E3" w:rsidRPr="00AD6EB5" w:rsidRDefault="001654E3" w:rsidP="001654E3">
      <w:pPr>
        <w:rPr>
          <w:b/>
          <w:color w:val="000000"/>
        </w:rPr>
      </w:pPr>
      <w:r w:rsidRPr="00AD6EB5">
        <w:rPr>
          <w:b/>
          <w:color w:val="000000"/>
        </w:rPr>
        <w:t>5.1. Постачальник має право:</w:t>
      </w:r>
    </w:p>
    <w:p w:rsidR="001654E3" w:rsidRPr="00AD6EB5" w:rsidRDefault="001654E3" w:rsidP="001654E3">
      <w:pPr>
        <w:numPr>
          <w:ilvl w:val="0"/>
          <w:numId w:val="29"/>
        </w:numPr>
        <w:ind w:left="0" w:firstLine="360"/>
        <w:jc w:val="both"/>
        <w:rPr>
          <w:color w:val="000000"/>
        </w:rPr>
      </w:pPr>
      <w:r w:rsidRPr="00AD6EB5">
        <w:rPr>
          <w:color w:val="000000"/>
        </w:rPr>
        <w:t xml:space="preserve">Отримувати від Споживача оплату поставленого газу відповідно до умов розділів </w:t>
      </w:r>
      <w:r w:rsidRPr="00AD6EB5">
        <w:rPr>
          <w:color w:val="000000"/>
          <w:lang w:val="en-US"/>
        </w:rPr>
        <w:t>III</w:t>
      </w:r>
      <w:r w:rsidRPr="00AD6EB5">
        <w:rPr>
          <w:color w:val="000000"/>
        </w:rPr>
        <w:t>, IV Договору.</w:t>
      </w:r>
    </w:p>
    <w:p w:rsidR="001654E3" w:rsidRPr="00AD6EB5" w:rsidRDefault="001654E3" w:rsidP="001654E3">
      <w:pPr>
        <w:numPr>
          <w:ilvl w:val="0"/>
          <w:numId w:val="29"/>
        </w:numPr>
        <w:ind w:left="0" w:firstLine="360"/>
        <w:jc w:val="both"/>
        <w:rPr>
          <w:color w:val="000000"/>
        </w:rPr>
      </w:pPr>
      <w:r w:rsidRPr="00AD6EB5">
        <w:rPr>
          <w:color w:val="000000"/>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1654E3" w:rsidRPr="00AD6EB5" w:rsidRDefault="001654E3" w:rsidP="001654E3">
      <w:pPr>
        <w:numPr>
          <w:ilvl w:val="0"/>
          <w:numId w:val="29"/>
        </w:numPr>
        <w:ind w:left="0" w:firstLine="360"/>
        <w:jc w:val="both"/>
        <w:rPr>
          <w:color w:val="000000"/>
        </w:rPr>
      </w:pPr>
      <w:r w:rsidRPr="00AD6EB5">
        <w:rPr>
          <w:color w:val="000000"/>
        </w:rPr>
        <w:t>Отримувати повну і достовірну інформацію від Споживача щодо режимів споживання природного газу.</w:t>
      </w:r>
    </w:p>
    <w:p w:rsidR="001654E3" w:rsidRPr="00AD6EB5" w:rsidRDefault="001654E3" w:rsidP="001654E3">
      <w:pPr>
        <w:numPr>
          <w:ilvl w:val="0"/>
          <w:numId w:val="29"/>
        </w:numPr>
        <w:ind w:left="0" w:firstLine="360"/>
        <w:jc w:val="both"/>
        <w:rPr>
          <w:color w:val="000000"/>
        </w:rPr>
      </w:pPr>
      <w:r w:rsidRPr="00AD6EB5">
        <w:rPr>
          <w:color w:val="000000"/>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1654E3" w:rsidRPr="00AD6EB5" w:rsidRDefault="001654E3" w:rsidP="001654E3">
      <w:pPr>
        <w:numPr>
          <w:ilvl w:val="0"/>
          <w:numId w:val="29"/>
        </w:numPr>
        <w:ind w:left="0" w:firstLine="360"/>
        <w:jc w:val="both"/>
        <w:rPr>
          <w:color w:val="000000"/>
        </w:rPr>
      </w:pPr>
      <w:r w:rsidRPr="00AD6EB5">
        <w:rPr>
          <w:color w:val="000000"/>
        </w:rPr>
        <w:lastRenderedPageBreak/>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1654E3" w:rsidRPr="00AD6EB5" w:rsidRDefault="001654E3" w:rsidP="001654E3">
      <w:pPr>
        <w:numPr>
          <w:ilvl w:val="0"/>
          <w:numId w:val="29"/>
        </w:numPr>
        <w:jc w:val="both"/>
        <w:rPr>
          <w:color w:val="000000"/>
        </w:rPr>
      </w:pPr>
      <w:r w:rsidRPr="00AD6EB5">
        <w:rPr>
          <w:color w:val="000000"/>
        </w:rPr>
        <w:t>Визначати в порядку, передбаченому розділом II Договору, обсяг споживання газу.</w:t>
      </w:r>
    </w:p>
    <w:p w:rsidR="001654E3" w:rsidRPr="00AD6EB5" w:rsidRDefault="001654E3" w:rsidP="001654E3">
      <w:pPr>
        <w:rPr>
          <w:color w:val="000000"/>
        </w:rPr>
      </w:pPr>
      <w:r w:rsidRPr="00AD6EB5">
        <w:rPr>
          <w:color w:val="000000"/>
        </w:rPr>
        <w:t>5.2. Постачальник зобов'язується:</w:t>
      </w:r>
    </w:p>
    <w:p w:rsidR="001654E3" w:rsidRPr="00AD6EB5" w:rsidRDefault="001654E3" w:rsidP="001654E3">
      <w:pPr>
        <w:ind w:firstLine="426"/>
        <w:rPr>
          <w:color w:val="000000"/>
        </w:rPr>
      </w:pPr>
      <w:r w:rsidRPr="00AD6EB5">
        <w:rPr>
          <w:color w:val="000000"/>
        </w:rPr>
        <w:t>5.2.1. Забезпечувати постачання газу до пунктів призначення на умовах та в обсягах, визначених Договором.</w:t>
      </w:r>
    </w:p>
    <w:p w:rsidR="001654E3" w:rsidRPr="00AD6EB5" w:rsidRDefault="001654E3" w:rsidP="001654E3">
      <w:pPr>
        <w:ind w:firstLine="426"/>
        <w:rPr>
          <w:color w:val="000000"/>
        </w:rPr>
      </w:pPr>
      <w:r w:rsidRPr="00AD6EB5">
        <w:rPr>
          <w:color w:val="000000"/>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654E3" w:rsidRPr="00AD6EB5" w:rsidRDefault="001654E3" w:rsidP="001654E3">
      <w:pPr>
        <w:ind w:firstLine="426"/>
        <w:rPr>
          <w:color w:val="000000"/>
        </w:rPr>
      </w:pPr>
      <w:r w:rsidRPr="00AD6EB5">
        <w:rPr>
          <w:color w:val="000000"/>
        </w:rPr>
        <w:t>5.2.3. В установленому порядку розглядати запити Споживача, які стосуються питань постачання природного газу за цим Договором.</w:t>
      </w:r>
    </w:p>
    <w:p w:rsidR="001654E3" w:rsidRPr="00AD6EB5" w:rsidRDefault="001654E3" w:rsidP="001654E3">
      <w:pPr>
        <w:ind w:firstLine="426"/>
        <w:rPr>
          <w:color w:val="000000"/>
        </w:rPr>
      </w:pPr>
      <w:r w:rsidRPr="00AD6EB5">
        <w:rPr>
          <w:color w:val="000000"/>
        </w:rPr>
        <w:t>5.2.4. Своєчасно та у письмовому вигляді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1654E3" w:rsidRPr="00AD6EB5" w:rsidRDefault="001654E3" w:rsidP="001654E3">
      <w:pPr>
        <w:ind w:firstLine="426"/>
        <w:rPr>
          <w:color w:val="000000"/>
        </w:rPr>
      </w:pPr>
      <w:r w:rsidRPr="00AD6EB5">
        <w:rPr>
          <w:color w:val="000000"/>
        </w:rPr>
        <w:t>5.2.5. Складати та підписувати акт приймання-передачі газу у порядку, визначеному Договором.</w:t>
      </w:r>
    </w:p>
    <w:p w:rsidR="001654E3" w:rsidRPr="00AD6EB5" w:rsidRDefault="001654E3" w:rsidP="001654E3">
      <w:pPr>
        <w:ind w:firstLine="426"/>
        <w:rPr>
          <w:color w:val="000000"/>
        </w:rPr>
      </w:pPr>
      <w:r w:rsidRPr="00AD6EB5">
        <w:rPr>
          <w:color w:val="000000"/>
        </w:rPr>
        <w:t>5.2.6.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w:t>
      </w:r>
    </w:p>
    <w:p w:rsidR="001654E3" w:rsidRPr="00AD6EB5" w:rsidRDefault="001654E3" w:rsidP="001654E3">
      <w:pPr>
        <w:rPr>
          <w:color w:val="000000"/>
        </w:rPr>
      </w:pPr>
      <w:r w:rsidRPr="00AD6EB5">
        <w:rPr>
          <w:color w:val="000000"/>
        </w:rPr>
        <w:t>5.2.7.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1654E3" w:rsidRPr="00AD6EB5" w:rsidRDefault="001654E3" w:rsidP="001654E3">
      <w:pPr>
        <w:rPr>
          <w:b/>
          <w:color w:val="000000"/>
        </w:rPr>
      </w:pPr>
      <w:r w:rsidRPr="00AD6EB5">
        <w:rPr>
          <w:color w:val="000000"/>
        </w:rPr>
        <w:t>5.3.</w:t>
      </w:r>
      <w:r w:rsidRPr="00AD6EB5">
        <w:rPr>
          <w:b/>
          <w:color w:val="000000"/>
        </w:rPr>
        <w:t xml:space="preserve"> Споживач має право:</w:t>
      </w:r>
    </w:p>
    <w:p w:rsidR="001654E3" w:rsidRPr="00AD6EB5" w:rsidRDefault="001654E3" w:rsidP="001654E3">
      <w:pPr>
        <w:ind w:firstLine="284"/>
        <w:jc w:val="both"/>
        <w:rPr>
          <w:color w:val="000000"/>
        </w:rPr>
      </w:pPr>
      <w:r w:rsidRPr="00AD6EB5">
        <w:rPr>
          <w:color w:val="000000"/>
        </w:rPr>
        <w:t>5.3.1. Отримувати природний газ в обсягах та на умовах, визначених цим Договором.</w:t>
      </w:r>
    </w:p>
    <w:p w:rsidR="001654E3" w:rsidRPr="00AD6EB5" w:rsidRDefault="001654E3" w:rsidP="001654E3">
      <w:pPr>
        <w:ind w:firstLine="284"/>
        <w:jc w:val="both"/>
        <w:rPr>
          <w:color w:val="000000"/>
        </w:rPr>
      </w:pPr>
      <w:bookmarkStart w:id="13" w:name="n149"/>
      <w:bookmarkEnd w:id="13"/>
      <w:r w:rsidRPr="00AD6EB5">
        <w:rPr>
          <w:color w:val="000000"/>
        </w:rPr>
        <w:t>5.3.2. Самостійно припиняти (обмежувати) відбір природного газу для власних потреб з дотриманням вимог чинного законодавства.</w:t>
      </w:r>
    </w:p>
    <w:p w:rsidR="001654E3" w:rsidRPr="00AD6EB5" w:rsidRDefault="001654E3" w:rsidP="001654E3">
      <w:pPr>
        <w:ind w:firstLine="284"/>
        <w:jc w:val="both"/>
        <w:rPr>
          <w:color w:val="000000"/>
        </w:rPr>
      </w:pPr>
      <w:r w:rsidRPr="00AD6EB5">
        <w:rPr>
          <w:color w:val="000000"/>
        </w:rPr>
        <w:t>5.3.3.</w:t>
      </w:r>
      <w:r w:rsidRPr="00AD6EB5">
        <w:rPr>
          <w:color w:val="000000"/>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654E3" w:rsidRPr="00AD6EB5" w:rsidRDefault="001654E3" w:rsidP="001654E3">
      <w:pPr>
        <w:ind w:firstLine="284"/>
        <w:jc w:val="both"/>
        <w:rPr>
          <w:color w:val="000000"/>
        </w:rPr>
      </w:pPr>
      <w:r w:rsidRPr="00AD6EB5">
        <w:rPr>
          <w:color w:val="000000"/>
        </w:rPr>
        <w:t>5.3.4. На зміну постачальника у порядку передбаченому Договором та нормативно-правовими актами з цього питання.</w:t>
      </w:r>
    </w:p>
    <w:p w:rsidR="001654E3" w:rsidRPr="00AD6EB5" w:rsidRDefault="001654E3" w:rsidP="001654E3">
      <w:pPr>
        <w:jc w:val="both"/>
        <w:rPr>
          <w:b/>
          <w:color w:val="000000"/>
        </w:rPr>
      </w:pPr>
      <w:r w:rsidRPr="00AD6EB5">
        <w:rPr>
          <w:b/>
          <w:color w:val="000000"/>
        </w:rPr>
        <w:t>5.4. Споживач зобов'язується:</w:t>
      </w:r>
    </w:p>
    <w:p w:rsidR="001654E3" w:rsidRPr="00AD6EB5" w:rsidRDefault="001654E3" w:rsidP="001654E3">
      <w:pPr>
        <w:ind w:firstLine="284"/>
        <w:jc w:val="both"/>
        <w:rPr>
          <w:color w:val="000000"/>
        </w:rPr>
      </w:pPr>
      <w:r w:rsidRPr="00AD6EB5">
        <w:rPr>
          <w:color w:val="000000"/>
        </w:rPr>
        <w:t>5.4.1. Дотримуватись дисципліни споживання газу, визначеної Розділом ІІ Договору, а також Правилами постачання природного газу.</w:t>
      </w:r>
    </w:p>
    <w:p w:rsidR="001654E3" w:rsidRPr="00AD6EB5" w:rsidRDefault="001654E3" w:rsidP="001654E3">
      <w:pPr>
        <w:ind w:firstLine="284"/>
        <w:jc w:val="both"/>
        <w:rPr>
          <w:color w:val="000000"/>
        </w:rPr>
      </w:pPr>
      <w:r w:rsidRPr="00AD6EB5">
        <w:rPr>
          <w:color w:val="000000"/>
        </w:rPr>
        <w:t>5.4.2. Оплачувати Постачальнику вартість газу на умовах та в обсягах, визначених Договором.</w:t>
      </w:r>
    </w:p>
    <w:p w:rsidR="001654E3" w:rsidRPr="00AD6EB5" w:rsidRDefault="001654E3" w:rsidP="001654E3">
      <w:pPr>
        <w:ind w:firstLine="284"/>
        <w:jc w:val="both"/>
        <w:rPr>
          <w:color w:val="000000"/>
        </w:rPr>
      </w:pPr>
      <w:r w:rsidRPr="00AD6EB5">
        <w:rPr>
          <w:color w:val="000000"/>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654E3" w:rsidRPr="00AD6EB5" w:rsidRDefault="001654E3" w:rsidP="001654E3">
      <w:pPr>
        <w:ind w:firstLine="284"/>
        <w:jc w:val="both"/>
        <w:rPr>
          <w:color w:val="000000"/>
        </w:rPr>
      </w:pPr>
      <w:r w:rsidRPr="00AD6EB5">
        <w:rPr>
          <w:color w:val="000000"/>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1654E3" w:rsidRPr="00AD6EB5" w:rsidRDefault="001654E3" w:rsidP="001654E3">
      <w:pPr>
        <w:ind w:firstLine="284"/>
        <w:jc w:val="both"/>
        <w:rPr>
          <w:color w:val="000000"/>
        </w:rPr>
      </w:pPr>
      <w:r w:rsidRPr="00AD6EB5">
        <w:rPr>
          <w:color w:val="000000"/>
          <w:sz w:val="20"/>
          <w:szCs w:val="20"/>
        </w:rPr>
        <w:t>5.4</w:t>
      </w:r>
      <w:r w:rsidRPr="00AD6EB5">
        <w:rPr>
          <w:color w:val="000000"/>
        </w:rPr>
        <w:t>.5. Самостійно обмежувати (припиняти) споживання природного газу у випадках:</w:t>
      </w:r>
    </w:p>
    <w:p w:rsidR="001654E3" w:rsidRPr="00AD6EB5" w:rsidRDefault="001654E3" w:rsidP="001654E3">
      <w:pPr>
        <w:ind w:firstLine="284"/>
        <w:jc w:val="both"/>
        <w:rPr>
          <w:color w:val="000000"/>
        </w:rPr>
      </w:pPr>
      <w:r w:rsidRPr="00AD6EB5">
        <w:rPr>
          <w:color w:val="000000"/>
        </w:rPr>
        <w:t>порушення строків розрахунків за Договором;</w:t>
      </w:r>
    </w:p>
    <w:p w:rsidR="001654E3" w:rsidRPr="00AD6EB5" w:rsidRDefault="001654E3" w:rsidP="001654E3">
      <w:pPr>
        <w:ind w:firstLine="284"/>
        <w:jc w:val="both"/>
        <w:rPr>
          <w:color w:val="000000"/>
        </w:rPr>
      </w:pPr>
      <w:r w:rsidRPr="00AD6EB5">
        <w:rPr>
          <w:color w:val="000000"/>
        </w:rPr>
        <w:t>перевитрат місячного підтвердженого обсягу  газу без узгодження з Постачальником;</w:t>
      </w:r>
    </w:p>
    <w:p w:rsidR="001654E3" w:rsidRPr="00AD6EB5" w:rsidRDefault="001654E3" w:rsidP="001654E3">
      <w:pPr>
        <w:ind w:firstLine="284"/>
        <w:jc w:val="both"/>
        <w:rPr>
          <w:color w:val="000000"/>
        </w:rPr>
      </w:pPr>
      <w:r w:rsidRPr="00AD6EB5">
        <w:rPr>
          <w:color w:val="000000"/>
        </w:rPr>
        <w:t>в інших випадках, передбачених Правилами постачання газу, іншими актами законодавства.</w:t>
      </w:r>
    </w:p>
    <w:p w:rsidR="001654E3" w:rsidRPr="00AD6EB5" w:rsidRDefault="001654E3" w:rsidP="001654E3">
      <w:pPr>
        <w:ind w:firstLine="284"/>
        <w:jc w:val="both"/>
        <w:rPr>
          <w:color w:val="000000"/>
        </w:rPr>
      </w:pPr>
      <w:r w:rsidRPr="00AD6EB5">
        <w:rPr>
          <w:color w:val="000000"/>
        </w:rPr>
        <w:lastRenderedPageBreak/>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1654E3" w:rsidRPr="00AD6EB5" w:rsidRDefault="001654E3" w:rsidP="001654E3">
      <w:pPr>
        <w:numPr>
          <w:ilvl w:val="0"/>
          <w:numId w:val="18"/>
        </w:numPr>
        <w:ind w:left="0" w:firstLine="360"/>
        <w:jc w:val="both"/>
        <w:rPr>
          <w:color w:val="000000"/>
        </w:rPr>
      </w:pPr>
      <w:r w:rsidRPr="00AD6EB5">
        <w:rPr>
          <w:color w:val="000000"/>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654E3" w:rsidRPr="00AD6EB5" w:rsidRDefault="001654E3" w:rsidP="001654E3">
      <w:pPr>
        <w:numPr>
          <w:ilvl w:val="0"/>
          <w:numId w:val="18"/>
        </w:numPr>
        <w:ind w:left="0" w:firstLine="360"/>
        <w:jc w:val="both"/>
        <w:rPr>
          <w:color w:val="000000"/>
        </w:rPr>
      </w:pPr>
      <w:r w:rsidRPr="00AD6EB5">
        <w:rPr>
          <w:color w:val="000000"/>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654E3" w:rsidRPr="00AD6EB5" w:rsidRDefault="001654E3" w:rsidP="001654E3">
      <w:pPr>
        <w:ind w:firstLine="284"/>
        <w:jc w:val="both"/>
        <w:rPr>
          <w:color w:val="000000"/>
        </w:rPr>
      </w:pPr>
      <w:r w:rsidRPr="00AD6EB5">
        <w:rPr>
          <w:color w:val="000000"/>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1654E3" w:rsidRPr="00AD6EB5" w:rsidRDefault="001654E3" w:rsidP="001654E3">
      <w:pPr>
        <w:ind w:firstLine="284"/>
        <w:jc w:val="both"/>
        <w:rPr>
          <w:color w:val="000000"/>
        </w:rPr>
      </w:pPr>
      <w:r w:rsidRPr="00AD6EB5">
        <w:rPr>
          <w:color w:val="000000"/>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1654E3" w:rsidRPr="00AD6EB5" w:rsidRDefault="001654E3" w:rsidP="001654E3">
      <w:pPr>
        <w:ind w:firstLine="284"/>
        <w:jc w:val="both"/>
        <w:rPr>
          <w:color w:val="000000"/>
        </w:rPr>
      </w:pPr>
      <w:r w:rsidRPr="00AD6EB5">
        <w:rPr>
          <w:color w:val="000000"/>
        </w:rPr>
        <w:t>5.4.9.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1654E3" w:rsidRPr="00AD6EB5" w:rsidRDefault="001654E3" w:rsidP="001654E3">
      <w:pPr>
        <w:rPr>
          <w:color w:val="000000"/>
        </w:rPr>
      </w:pPr>
      <w:r w:rsidRPr="00AD6EB5">
        <w:rPr>
          <w:color w:val="000000"/>
        </w:rPr>
        <w:t xml:space="preserve">5.4.10. Оплачувати Постачальнику компенсацію, визначену Розділом </w:t>
      </w:r>
      <w:r w:rsidRPr="00AD6EB5">
        <w:rPr>
          <w:color w:val="000000"/>
          <w:lang w:val="en-US"/>
        </w:rPr>
        <w:t>VIII</w:t>
      </w:r>
      <w:r w:rsidRPr="00AD6EB5">
        <w:rPr>
          <w:color w:val="000000"/>
        </w:rPr>
        <w:t xml:space="preserve"> Договору.</w:t>
      </w:r>
    </w:p>
    <w:p w:rsidR="001654E3" w:rsidRPr="007C0601" w:rsidRDefault="001654E3" w:rsidP="001654E3">
      <w:pPr>
        <w:rPr>
          <w:color w:val="000000"/>
        </w:rPr>
      </w:pPr>
      <w:r w:rsidRPr="00AD6EB5">
        <w:rPr>
          <w:color w:val="000000"/>
        </w:rPr>
        <w:t>5.5. Сторони мають також інші права та обов’язки, що імперативно встановлені чинними нормативно-правовими актами.</w:t>
      </w:r>
    </w:p>
    <w:p w:rsidR="001654E3" w:rsidRPr="00425FAC" w:rsidRDefault="001654E3" w:rsidP="001654E3">
      <w:pPr>
        <w:jc w:val="center"/>
        <w:rPr>
          <w:b/>
          <w:color w:val="000000"/>
        </w:rPr>
      </w:pPr>
      <w:r>
        <w:rPr>
          <w:b/>
          <w:color w:val="000000"/>
        </w:rPr>
        <w:t>VI. Відповідальність Сторін</w:t>
      </w:r>
    </w:p>
    <w:p w:rsidR="001654E3" w:rsidRPr="00AD6EB5" w:rsidRDefault="001654E3" w:rsidP="001654E3">
      <w:pPr>
        <w:jc w:val="both"/>
        <w:rPr>
          <w:color w:val="000000"/>
        </w:rPr>
      </w:pPr>
      <w:r w:rsidRPr="00AD6EB5">
        <w:rPr>
          <w:color w:val="000000"/>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1654E3" w:rsidRPr="00AD6EB5" w:rsidRDefault="001654E3" w:rsidP="001654E3">
      <w:pPr>
        <w:jc w:val="both"/>
        <w:rPr>
          <w:b/>
          <w:color w:val="000000"/>
        </w:rPr>
      </w:pPr>
      <w:r w:rsidRPr="00AD6EB5">
        <w:rPr>
          <w:b/>
          <w:color w:val="000000"/>
        </w:rPr>
        <w:t>6.2.</w:t>
      </w:r>
      <w:r w:rsidRPr="00AD6EB5">
        <w:rPr>
          <w:b/>
          <w:color w:val="000000"/>
        </w:rPr>
        <w:tab/>
        <w:t>Відповідальність Споживача:</w:t>
      </w:r>
    </w:p>
    <w:p w:rsidR="001654E3" w:rsidRPr="00AD6EB5" w:rsidRDefault="001654E3" w:rsidP="001654E3">
      <w:pPr>
        <w:ind w:firstLine="284"/>
        <w:jc w:val="both"/>
        <w:rPr>
          <w:color w:val="000000"/>
        </w:rPr>
      </w:pPr>
      <w:r w:rsidRPr="00AD6EB5">
        <w:rPr>
          <w:color w:val="000000"/>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1654E3" w:rsidRPr="00AD6EB5" w:rsidRDefault="001654E3" w:rsidP="001654E3">
      <w:pPr>
        <w:ind w:firstLine="284"/>
        <w:jc w:val="both"/>
        <w:rPr>
          <w:color w:val="000000"/>
        </w:rPr>
      </w:pPr>
      <w:r w:rsidRPr="00AD6EB5">
        <w:rPr>
          <w:color w:val="000000"/>
        </w:rPr>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вартості недовикористаного обсягу газу за розрахунковий період.</w:t>
      </w:r>
    </w:p>
    <w:p w:rsidR="001654E3" w:rsidRPr="00AD6EB5" w:rsidRDefault="001654E3" w:rsidP="001654E3">
      <w:pPr>
        <w:ind w:firstLine="284"/>
        <w:jc w:val="both"/>
        <w:rPr>
          <w:color w:val="000000"/>
        </w:rPr>
      </w:pPr>
      <w:r w:rsidRPr="00AD6EB5">
        <w:rPr>
          <w:color w:val="000000"/>
        </w:rPr>
        <w:t>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1654E3" w:rsidRPr="00AD6EB5" w:rsidRDefault="001654E3" w:rsidP="001654E3">
      <w:pPr>
        <w:ind w:firstLine="284"/>
        <w:jc w:val="both"/>
        <w:rPr>
          <w:color w:val="000000"/>
        </w:rPr>
      </w:pPr>
      <w:r w:rsidRPr="00AD6EB5">
        <w:rPr>
          <w:color w:val="000000"/>
        </w:rPr>
        <w:t>В = (Vф - Vп) х Ц х K, де:</w:t>
      </w:r>
    </w:p>
    <w:p w:rsidR="001654E3" w:rsidRPr="00AD6EB5" w:rsidRDefault="001654E3" w:rsidP="001654E3">
      <w:pPr>
        <w:ind w:firstLine="284"/>
        <w:jc w:val="both"/>
        <w:rPr>
          <w:color w:val="000000"/>
        </w:rPr>
      </w:pPr>
      <w:r w:rsidRPr="00AD6EB5">
        <w:rPr>
          <w:color w:val="000000"/>
        </w:rPr>
        <w:t>Vф - обсяг фактично поставленого газу Споживачу протягом розрахункового періоду за Договором;</w:t>
      </w:r>
    </w:p>
    <w:p w:rsidR="001654E3" w:rsidRPr="00AD6EB5" w:rsidRDefault="001654E3" w:rsidP="001654E3">
      <w:pPr>
        <w:ind w:firstLine="284"/>
        <w:jc w:val="both"/>
        <w:rPr>
          <w:color w:val="000000"/>
        </w:rPr>
      </w:pPr>
      <w:r w:rsidRPr="00AD6EB5">
        <w:rPr>
          <w:color w:val="000000"/>
        </w:rPr>
        <w:t>V п - підтверджений обсяг газу на розрахунковий період;</w:t>
      </w:r>
    </w:p>
    <w:p w:rsidR="001654E3" w:rsidRPr="00AD6EB5" w:rsidRDefault="001654E3" w:rsidP="001654E3">
      <w:pPr>
        <w:ind w:firstLine="284"/>
        <w:jc w:val="both"/>
        <w:rPr>
          <w:color w:val="000000"/>
        </w:rPr>
      </w:pPr>
      <w:r w:rsidRPr="00AD6EB5">
        <w:rPr>
          <w:color w:val="000000"/>
        </w:rPr>
        <w:t>Ц - вартість газу за Договором;</w:t>
      </w:r>
    </w:p>
    <w:p w:rsidR="001654E3" w:rsidRPr="00AD6EB5" w:rsidRDefault="001654E3" w:rsidP="001654E3">
      <w:pPr>
        <w:ind w:firstLine="284"/>
        <w:jc w:val="both"/>
        <w:rPr>
          <w:color w:val="000000"/>
        </w:rPr>
      </w:pPr>
      <w:r w:rsidRPr="00AD6EB5">
        <w:rPr>
          <w:color w:val="000000"/>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1654E3" w:rsidRPr="00AD6EB5" w:rsidRDefault="001654E3" w:rsidP="001654E3">
      <w:pPr>
        <w:jc w:val="both"/>
        <w:rPr>
          <w:color w:val="000000"/>
        </w:rPr>
      </w:pPr>
      <w:r w:rsidRPr="00AD6EB5">
        <w:rPr>
          <w:color w:val="000000"/>
        </w:rPr>
        <w:lastRenderedPageBreak/>
        <w:t>6.2.4. У випадку порушень Споживачем умов Договору Постачальник складає акт-претензію, яку оформлюється з урахуванням вимог, передбачених Правилами постачання природного газу.</w:t>
      </w:r>
    </w:p>
    <w:p w:rsidR="001654E3" w:rsidRPr="00AD6EB5" w:rsidRDefault="001654E3" w:rsidP="001654E3">
      <w:pPr>
        <w:shd w:val="clear" w:color="auto" w:fill="FFFFFF"/>
        <w:ind w:firstLine="288"/>
        <w:jc w:val="both"/>
        <w:rPr>
          <w:color w:val="000000"/>
        </w:rPr>
      </w:pPr>
      <w:r w:rsidRPr="00AD6EB5">
        <w:rPr>
          <w:color w:val="000000"/>
        </w:rPr>
        <w:t>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rsidR="001654E3" w:rsidRPr="00AD6EB5" w:rsidRDefault="001654E3" w:rsidP="001654E3">
      <w:pPr>
        <w:shd w:val="clear" w:color="auto" w:fill="FFFFFF"/>
        <w:spacing w:after="96"/>
        <w:ind w:firstLine="288"/>
        <w:jc w:val="both"/>
        <w:rPr>
          <w:color w:val="000000"/>
        </w:rPr>
      </w:pPr>
      <w:bookmarkStart w:id="14" w:name="n316"/>
      <w:bookmarkEnd w:id="14"/>
      <w:r w:rsidRPr="00AD6EB5">
        <w:rPr>
          <w:color w:val="000000"/>
        </w:rPr>
        <w:t>У випадку нереагування у встановлений строк на акт-претензію або невідшкодування завданих збитків Постачальник має право звернутись до суду.</w:t>
      </w:r>
    </w:p>
    <w:p w:rsidR="001654E3" w:rsidRPr="00AD6EB5" w:rsidRDefault="001654E3" w:rsidP="001654E3">
      <w:pPr>
        <w:rPr>
          <w:b/>
          <w:color w:val="000000"/>
        </w:rPr>
      </w:pPr>
      <w:r w:rsidRPr="00AD6EB5">
        <w:rPr>
          <w:b/>
          <w:color w:val="000000"/>
        </w:rPr>
        <w:t>6.3. Відповідальність Постачальника:</w:t>
      </w:r>
    </w:p>
    <w:p w:rsidR="001654E3" w:rsidRPr="00AD6EB5" w:rsidRDefault="001654E3" w:rsidP="001654E3">
      <w:pPr>
        <w:jc w:val="both"/>
        <w:rPr>
          <w:color w:val="000000"/>
        </w:rPr>
      </w:pPr>
      <w:r w:rsidRPr="00AD6EB5">
        <w:rPr>
          <w:color w:val="000000"/>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654E3" w:rsidRPr="00AD6EB5" w:rsidRDefault="001654E3" w:rsidP="001654E3">
      <w:pPr>
        <w:jc w:val="both"/>
        <w:rPr>
          <w:color w:val="000000"/>
        </w:rPr>
      </w:pPr>
      <w:r w:rsidRPr="00AD6EB5">
        <w:rPr>
          <w:color w:val="000000"/>
        </w:rPr>
        <w:t>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654E3" w:rsidRPr="00AD6EB5" w:rsidRDefault="001654E3" w:rsidP="001654E3">
      <w:pPr>
        <w:jc w:val="both"/>
        <w:rPr>
          <w:color w:val="000000"/>
        </w:rPr>
      </w:pPr>
      <w:r w:rsidRPr="00AD6EB5">
        <w:rPr>
          <w:color w:val="000000"/>
        </w:rPr>
        <w:t>6.3.3.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rsidR="001654E3" w:rsidRPr="00AD6EB5" w:rsidRDefault="001654E3" w:rsidP="001654E3">
      <w:pPr>
        <w:shd w:val="clear" w:color="auto" w:fill="FFFFFF"/>
        <w:spacing w:after="96"/>
        <w:ind w:firstLine="288"/>
        <w:jc w:val="both"/>
        <w:rPr>
          <w:color w:val="000000"/>
        </w:rPr>
      </w:pPr>
      <w:r w:rsidRPr="00AD6EB5">
        <w:rPr>
          <w:color w:val="000000"/>
        </w:rPr>
        <w:t>6.3.4.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1654E3" w:rsidRPr="00AD6EB5" w:rsidRDefault="001654E3" w:rsidP="001654E3">
      <w:pPr>
        <w:shd w:val="clear" w:color="auto" w:fill="FFFFFF"/>
        <w:spacing w:after="96"/>
        <w:ind w:firstLine="288"/>
        <w:jc w:val="both"/>
        <w:rPr>
          <w:color w:val="000000"/>
        </w:rPr>
      </w:pPr>
      <w:bookmarkStart w:id="15" w:name="n322"/>
      <w:bookmarkEnd w:id="15"/>
      <w:r w:rsidRPr="00AD6EB5">
        <w:rPr>
          <w:color w:val="000000"/>
        </w:rPr>
        <w:t>У випадку нереагування у встановлений строк на звернення або невідшкодування завданих збитків Споживач має право звернутись до суду.</w:t>
      </w:r>
    </w:p>
    <w:p w:rsidR="001654E3" w:rsidRPr="00AD6EB5" w:rsidRDefault="001654E3" w:rsidP="001654E3">
      <w:pPr>
        <w:jc w:val="center"/>
        <w:rPr>
          <w:color w:val="000000"/>
        </w:rPr>
      </w:pPr>
      <w:r w:rsidRPr="00AD6EB5">
        <w:rPr>
          <w:b/>
          <w:color w:val="000000"/>
        </w:rPr>
        <w:t>VII. Порядок припинення (обмеження) та відновлення газопостачання</w:t>
      </w:r>
    </w:p>
    <w:p w:rsidR="001654E3" w:rsidRPr="00AD6EB5" w:rsidRDefault="001654E3" w:rsidP="001654E3">
      <w:pPr>
        <w:jc w:val="both"/>
        <w:rPr>
          <w:color w:val="000000"/>
        </w:rPr>
      </w:pPr>
      <w:r w:rsidRPr="00AD6EB5">
        <w:rPr>
          <w:color w:val="000000"/>
        </w:rPr>
        <w:t>7.1.</w:t>
      </w:r>
      <w:r w:rsidRPr="00AD6EB5">
        <w:rPr>
          <w:color w:val="000000"/>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654E3" w:rsidRPr="00AD6EB5" w:rsidRDefault="001654E3" w:rsidP="001654E3">
      <w:pPr>
        <w:jc w:val="both"/>
        <w:rPr>
          <w:color w:val="000000"/>
        </w:rPr>
      </w:pPr>
      <w:r w:rsidRPr="00AD6EB5">
        <w:rPr>
          <w:color w:val="000000"/>
        </w:rPr>
        <w:t>7.2.</w:t>
      </w:r>
      <w:r w:rsidRPr="00AD6EB5">
        <w:rPr>
          <w:color w:val="000000"/>
        </w:rPr>
        <w:tab/>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1654E3" w:rsidRPr="00AD6EB5" w:rsidRDefault="001654E3" w:rsidP="001654E3">
      <w:pPr>
        <w:numPr>
          <w:ilvl w:val="0"/>
          <w:numId w:val="19"/>
        </w:numPr>
        <w:jc w:val="both"/>
        <w:rPr>
          <w:color w:val="000000"/>
        </w:rPr>
      </w:pPr>
      <w:r w:rsidRPr="00AD6EB5">
        <w:rPr>
          <w:color w:val="000000"/>
        </w:rPr>
        <w:t>проведення Споживачем неповних або несвоєчасних розрахунків за Договором;</w:t>
      </w:r>
    </w:p>
    <w:p w:rsidR="001654E3" w:rsidRPr="00AD6EB5" w:rsidRDefault="001654E3" w:rsidP="001654E3">
      <w:pPr>
        <w:numPr>
          <w:ilvl w:val="0"/>
          <w:numId w:val="19"/>
        </w:numPr>
        <w:jc w:val="both"/>
        <w:rPr>
          <w:color w:val="000000"/>
        </w:rPr>
      </w:pPr>
      <w:r w:rsidRPr="00AD6EB5">
        <w:rPr>
          <w:color w:val="000000"/>
        </w:rPr>
        <w:t>розірвання Договору </w:t>
      </w:r>
    </w:p>
    <w:p w:rsidR="001654E3" w:rsidRPr="00AD6EB5" w:rsidRDefault="001654E3" w:rsidP="001654E3">
      <w:pPr>
        <w:numPr>
          <w:ilvl w:val="0"/>
          <w:numId w:val="19"/>
        </w:numPr>
        <w:jc w:val="both"/>
        <w:rPr>
          <w:color w:val="000000"/>
        </w:rPr>
      </w:pPr>
      <w:r w:rsidRPr="00AD6EB5">
        <w:rPr>
          <w:color w:val="000000"/>
        </w:rPr>
        <w:t>відмови від підписання акта приймання-передачі без відповідного письмового обґрунтування;</w:t>
      </w:r>
    </w:p>
    <w:p w:rsidR="001654E3" w:rsidRPr="00AD6EB5" w:rsidRDefault="001654E3" w:rsidP="001654E3">
      <w:pPr>
        <w:numPr>
          <w:ilvl w:val="0"/>
          <w:numId w:val="19"/>
        </w:numPr>
        <w:jc w:val="both"/>
        <w:rPr>
          <w:color w:val="000000"/>
        </w:rPr>
      </w:pPr>
      <w:r w:rsidRPr="00AD6EB5">
        <w:rPr>
          <w:color w:val="000000"/>
        </w:rPr>
        <w:t xml:space="preserve"> настання заходів, передбачених Правилами про безпеку постачання природного газу, що діють відповідно до вимог</w:t>
      </w:r>
      <w:hyperlink r:id="rId24" w:anchor="n162" w:tgtFrame="_blank" w:history="1">
        <w:r w:rsidRPr="00AD6EB5">
          <w:rPr>
            <w:color w:val="000000"/>
          </w:rPr>
          <w:t xml:space="preserve"> статті 5</w:t>
        </w:r>
      </w:hyperlink>
      <w:r w:rsidRPr="00AD6EB5">
        <w:rPr>
          <w:color w:val="000000"/>
        </w:rPr>
        <w:t xml:space="preserve"> Закону України "Про ринок природного газу".</w:t>
      </w:r>
    </w:p>
    <w:p w:rsidR="001654E3" w:rsidRPr="00AD6EB5" w:rsidRDefault="001654E3" w:rsidP="001654E3">
      <w:pPr>
        <w:jc w:val="both"/>
        <w:rPr>
          <w:color w:val="000000"/>
        </w:rPr>
      </w:pPr>
      <w:r w:rsidRPr="00AD6EB5">
        <w:rPr>
          <w:color w:val="000000"/>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w:t>
      </w:r>
      <w:r w:rsidRPr="00AD6EB5">
        <w:rPr>
          <w:color w:val="000000"/>
        </w:rPr>
        <w:lastRenderedPageBreak/>
        <w:t>затвердженими наказом Міністерства енергетики та вугільної промисловості України від 15.05.15 № 285.</w:t>
      </w:r>
    </w:p>
    <w:p w:rsidR="001654E3" w:rsidRPr="00AD6EB5" w:rsidRDefault="001654E3" w:rsidP="001654E3">
      <w:pPr>
        <w:ind w:left="720"/>
        <w:jc w:val="both"/>
        <w:rPr>
          <w:color w:val="000000"/>
          <w:sz w:val="20"/>
          <w:szCs w:val="20"/>
        </w:rPr>
      </w:pPr>
    </w:p>
    <w:p w:rsidR="001654E3" w:rsidRPr="00AD6EB5" w:rsidRDefault="001654E3" w:rsidP="001654E3">
      <w:pPr>
        <w:jc w:val="both"/>
        <w:rPr>
          <w:color w:val="000000"/>
        </w:rPr>
      </w:pPr>
      <w:r w:rsidRPr="00AD6EB5">
        <w:rPr>
          <w:color w:val="000000"/>
        </w:rPr>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1654E3" w:rsidRPr="00AD6EB5" w:rsidRDefault="001654E3" w:rsidP="001654E3">
      <w:pPr>
        <w:jc w:val="both"/>
        <w:rPr>
          <w:color w:val="000000"/>
        </w:rPr>
      </w:pPr>
      <w:r w:rsidRPr="00AD6EB5">
        <w:rPr>
          <w:color w:val="000000"/>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654E3" w:rsidRPr="00AD6EB5" w:rsidRDefault="001654E3" w:rsidP="001654E3">
      <w:pPr>
        <w:jc w:val="center"/>
        <w:rPr>
          <w:b/>
          <w:color w:val="000000"/>
        </w:rPr>
      </w:pPr>
      <w:r w:rsidRPr="00AD6EB5">
        <w:rPr>
          <w:b/>
          <w:color w:val="000000"/>
        </w:rPr>
        <w:t>VI</w:t>
      </w:r>
      <w:r>
        <w:rPr>
          <w:b/>
          <w:color w:val="000000"/>
        </w:rPr>
        <w:t>II. Порядок зміни постачальника</w:t>
      </w:r>
    </w:p>
    <w:p w:rsidR="001654E3" w:rsidRPr="00AD6EB5" w:rsidRDefault="001654E3" w:rsidP="001654E3">
      <w:pPr>
        <w:numPr>
          <w:ilvl w:val="0"/>
          <w:numId w:val="30"/>
        </w:numPr>
        <w:jc w:val="both"/>
        <w:rPr>
          <w:color w:val="000000"/>
        </w:rPr>
      </w:pPr>
      <w:r w:rsidRPr="00AD6EB5">
        <w:rPr>
          <w:color w:val="000000"/>
        </w:rPr>
        <w:t xml:space="preserve">Зміна постачальника може бути здійснена лише за сукупності наступних умов: </w:t>
      </w:r>
    </w:p>
    <w:p w:rsidR="001654E3" w:rsidRPr="00AD6EB5" w:rsidRDefault="001654E3" w:rsidP="001654E3">
      <w:pPr>
        <w:numPr>
          <w:ilvl w:val="0"/>
          <w:numId w:val="21"/>
        </w:numPr>
        <w:jc w:val="both"/>
        <w:rPr>
          <w:color w:val="000000"/>
        </w:rPr>
      </w:pPr>
      <w:r w:rsidRPr="00AD6EB5">
        <w:rPr>
          <w:color w:val="000000"/>
        </w:rPr>
        <w:t>Споживачем попередньо укладено договір постачання газу з новим постачальником,</w:t>
      </w:r>
    </w:p>
    <w:p w:rsidR="001654E3" w:rsidRPr="00AD6EB5" w:rsidRDefault="001654E3" w:rsidP="001654E3">
      <w:pPr>
        <w:numPr>
          <w:ilvl w:val="0"/>
          <w:numId w:val="21"/>
        </w:numPr>
        <w:jc w:val="both"/>
        <w:rPr>
          <w:color w:val="000000"/>
        </w:rPr>
      </w:pPr>
      <w:r w:rsidRPr="00AD6EB5">
        <w:rPr>
          <w:color w:val="000000"/>
        </w:rPr>
        <w:t xml:space="preserve">Сторони попередньо призупинили дію цього Договору в частині постачання газу або розірвали цей Договір, </w:t>
      </w:r>
    </w:p>
    <w:p w:rsidR="001654E3" w:rsidRPr="00AD6EB5" w:rsidRDefault="001654E3" w:rsidP="001654E3">
      <w:pPr>
        <w:numPr>
          <w:ilvl w:val="0"/>
          <w:numId w:val="21"/>
        </w:numPr>
        <w:jc w:val="both"/>
        <w:rPr>
          <w:color w:val="000000"/>
        </w:rPr>
      </w:pPr>
      <w:r w:rsidRPr="00AD6EB5">
        <w:rPr>
          <w:color w:val="000000"/>
        </w:rPr>
        <w:t>відсутність у Споживача простроченої заборгованості за цим Договором.</w:t>
      </w:r>
    </w:p>
    <w:p w:rsidR="001654E3" w:rsidRPr="00AD6EB5" w:rsidRDefault="001654E3" w:rsidP="001654E3">
      <w:pPr>
        <w:numPr>
          <w:ilvl w:val="0"/>
          <w:numId w:val="30"/>
        </w:numPr>
        <w:jc w:val="both"/>
        <w:rPr>
          <w:color w:val="000000"/>
        </w:rPr>
      </w:pPr>
      <w:r w:rsidRPr="00AD6EB5">
        <w:rPr>
          <w:color w:val="000000"/>
          <w:lang w:val="ru-RU"/>
        </w:rPr>
        <w:t>Виключити на підставі п. 3 розділу І</w:t>
      </w:r>
      <w:r w:rsidRPr="00AD6EB5">
        <w:rPr>
          <w:color w:val="000000"/>
          <w:lang w:val="en-US"/>
        </w:rPr>
        <w:t>V</w:t>
      </w:r>
      <w:r w:rsidRPr="00AD6EB5">
        <w:rPr>
          <w:color w:val="000000"/>
          <w:lang w:val="ru-RU"/>
        </w:rPr>
        <w:t xml:space="preserve"> Правил постачання природного газу</w:t>
      </w:r>
      <w:r w:rsidRPr="00AD6EB5">
        <w:rPr>
          <w:color w:val="000000"/>
          <w:sz w:val="20"/>
          <w:szCs w:val="20"/>
          <w:lang w:val="ru-RU"/>
        </w:rPr>
        <w:t>.</w:t>
      </w:r>
      <w:r w:rsidRPr="00AD6EB5">
        <w:rPr>
          <w:color w:val="000000"/>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654E3" w:rsidRPr="00AD6EB5" w:rsidRDefault="001654E3" w:rsidP="001654E3">
      <w:pPr>
        <w:numPr>
          <w:ilvl w:val="0"/>
          <w:numId w:val="30"/>
        </w:numPr>
        <w:jc w:val="both"/>
        <w:rPr>
          <w:color w:val="000000"/>
        </w:rPr>
      </w:pPr>
      <w:r w:rsidRPr="00AD6EB5">
        <w:rPr>
          <w:color w:val="000000"/>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654E3" w:rsidRPr="00AD6EB5" w:rsidRDefault="001654E3" w:rsidP="001654E3">
      <w:pPr>
        <w:numPr>
          <w:ilvl w:val="0"/>
          <w:numId w:val="30"/>
        </w:numPr>
        <w:jc w:val="both"/>
        <w:rPr>
          <w:color w:val="000000"/>
        </w:rPr>
      </w:pPr>
      <w:r w:rsidRPr="00AD6EB5">
        <w:rPr>
          <w:color w:val="000000"/>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1654E3" w:rsidRPr="00AD6EB5" w:rsidRDefault="001654E3" w:rsidP="001654E3">
      <w:pPr>
        <w:numPr>
          <w:ilvl w:val="0"/>
          <w:numId w:val="30"/>
        </w:numPr>
        <w:jc w:val="both"/>
        <w:rPr>
          <w:color w:val="000000"/>
        </w:rPr>
      </w:pPr>
      <w:r w:rsidRPr="00AD6EB5">
        <w:rPr>
          <w:color w:val="000000"/>
        </w:rPr>
        <w:t>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w:t>
      </w:r>
      <w:r>
        <w:rPr>
          <w:color w:val="000000"/>
        </w:rPr>
        <w:t xml:space="preserve"> </w:t>
      </w:r>
      <w:r w:rsidRPr="00AD6EB5">
        <w:rPr>
          <w:color w:val="000000"/>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25" w:anchor="n18" w:history="1">
        <w:r w:rsidRPr="00AD6EB5">
          <w:rPr>
            <w:color w:val="000000"/>
          </w:rPr>
          <w:t>Кодексом газотранспортної системи</w:t>
        </w:r>
      </w:hyperlink>
      <w:r w:rsidRPr="00AD6EB5">
        <w:rPr>
          <w:color w:val="000000"/>
        </w:rPr>
        <w:t>.</w:t>
      </w:r>
    </w:p>
    <w:p w:rsidR="001654E3" w:rsidRPr="00AD6EB5" w:rsidRDefault="001654E3" w:rsidP="001654E3">
      <w:pPr>
        <w:ind w:left="357" w:firstLine="357"/>
        <w:jc w:val="both"/>
        <w:rPr>
          <w:color w:val="000000"/>
        </w:rPr>
      </w:pPr>
      <w:r w:rsidRPr="00AD6EB5">
        <w:rPr>
          <w:color w:val="000000"/>
        </w:rPr>
        <w:t xml:space="preserve">8.6. Якщо в результаті ліквідації Постачальника, визнання його банкрутом, </w:t>
      </w:r>
      <w:r>
        <w:rPr>
          <w:color w:val="000000"/>
        </w:rPr>
        <w:t xml:space="preserve">      </w:t>
      </w:r>
      <w:r w:rsidRPr="00AD6EB5">
        <w:rPr>
          <w:color w:val="000000"/>
        </w:rPr>
        <w:t>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передбачених діючим законодавством, Споживач залишився (буде залишений) без постачальника, споживач має право звернутися у порядку, визначеному цим розділом, до постачальника "останньої надії" в порядку, передбаченому Правил</w:t>
      </w:r>
      <w:r>
        <w:rPr>
          <w:color w:val="000000"/>
        </w:rPr>
        <w:t>ами постачання природного газу.</w:t>
      </w:r>
    </w:p>
    <w:p w:rsidR="001654E3" w:rsidRPr="00CE716D" w:rsidRDefault="001654E3" w:rsidP="001654E3">
      <w:pPr>
        <w:shd w:val="clear" w:color="auto" w:fill="FFFFFF"/>
        <w:jc w:val="center"/>
        <w:rPr>
          <w:rFonts w:ascii="Arial" w:hAnsi="Arial" w:cs="Arial"/>
          <w:color w:val="000000"/>
          <w:sz w:val="21"/>
          <w:szCs w:val="21"/>
          <w:lang w:val="ru-RU"/>
        </w:rPr>
      </w:pPr>
      <w:r>
        <w:rPr>
          <w:b/>
          <w:color w:val="000000"/>
        </w:rPr>
        <w:t xml:space="preserve">IX. </w:t>
      </w:r>
      <w:r w:rsidRPr="00CE716D">
        <w:rPr>
          <w:b/>
          <w:bCs/>
          <w:color w:val="000000"/>
        </w:rPr>
        <w:t>Обставини непереборної сили</w:t>
      </w:r>
    </w:p>
    <w:p w:rsidR="001654E3" w:rsidRPr="00CE716D" w:rsidRDefault="001654E3" w:rsidP="001654E3">
      <w:pPr>
        <w:shd w:val="clear" w:color="auto" w:fill="FFFFFF"/>
        <w:ind w:left="357" w:firstLine="357"/>
        <w:jc w:val="both"/>
        <w:rPr>
          <w:rFonts w:ascii="Arial" w:hAnsi="Arial" w:cs="Arial"/>
          <w:color w:val="000000"/>
          <w:sz w:val="21"/>
          <w:szCs w:val="21"/>
        </w:rPr>
      </w:pPr>
      <w:r>
        <w:rPr>
          <w:color w:val="000000"/>
        </w:rPr>
        <w:lastRenderedPageBreak/>
        <w:t>       9</w:t>
      </w:r>
      <w:r w:rsidRPr="00CE716D">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Pr>
          <w:color w:val="000000"/>
        </w:rPr>
        <w:t>9</w:t>
      </w:r>
      <w:r w:rsidRPr="00CE716D">
        <w:rPr>
          <w:color w:val="000000"/>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Pr>
          <w:color w:val="000000"/>
        </w:rPr>
        <w:t>9</w:t>
      </w:r>
      <w:r w:rsidRPr="00CE716D">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sidRPr="00CE716D">
        <w:rPr>
          <w:color w:val="00000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sidRPr="00CE716D">
        <w:rPr>
          <w:color w:val="00000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Pr>
          <w:color w:val="000000"/>
        </w:rPr>
        <w:t>9</w:t>
      </w:r>
      <w:r w:rsidRPr="00CE716D">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Pr>
          <w:color w:val="000000"/>
        </w:rPr>
        <w:t>9</w:t>
      </w:r>
      <w:r w:rsidRPr="00CE716D">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Pr>
          <w:color w:val="000000"/>
        </w:rPr>
        <w:t>9</w:t>
      </w:r>
      <w:r w:rsidRPr="00CE716D">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654E3" w:rsidRPr="00CA7F67" w:rsidRDefault="001654E3" w:rsidP="001654E3">
      <w:pPr>
        <w:shd w:val="clear" w:color="auto" w:fill="FFFFFF"/>
        <w:ind w:left="357" w:firstLine="357"/>
        <w:jc w:val="both"/>
        <w:rPr>
          <w:rFonts w:ascii="Arial" w:hAnsi="Arial" w:cs="Arial"/>
          <w:color w:val="000000"/>
          <w:sz w:val="21"/>
          <w:szCs w:val="21"/>
          <w:lang w:val="ru-RU"/>
        </w:rPr>
      </w:pPr>
      <w:r>
        <w:rPr>
          <w:color w:val="000000"/>
        </w:rPr>
        <w:lastRenderedPageBreak/>
        <w:t>9</w:t>
      </w:r>
      <w:r w:rsidRPr="00CE716D">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654E3" w:rsidRPr="00AD6EB5" w:rsidRDefault="001654E3" w:rsidP="001654E3">
      <w:pPr>
        <w:ind w:left="357" w:firstLine="357"/>
        <w:jc w:val="center"/>
        <w:rPr>
          <w:color w:val="000000"/>
        </w:rPr>
      </w:pPr>
      <w:r w:rsidRPr="00AD6EB5">
        <w:rPr>
          <w:b/>
          <w:color w:val="000000"/>
        </w:rPr>
        <w:t>Х. Порядок вирішення спорів</w:t>
      </w:r>
    </w:p>
    <w:p w:rsidR="001654E3" w:rsidRPr="00CA7F67" w:rsidRDefault="001654E3" w:rsidP="001654E3">
      <w:pPr>
        <w:tabs>
          <w:tab w:val="left" w:pos="567"/>
          <w:tab w:val="left" w:pos="8505"/>
        </w:tabs>
        <w:ind w:left="426"/>
        <w:jc w:val="both"/>
      </w:pPr>
      <w:r w:rsidRPr="00CA7F67">
        <w:t>9.1.</w:t>
      </w:r>
      <w:r w:rsidRPr="00CA7F67">
        <w:rPr>
          <w:b/>
        </w:rPr>
        <w:t xml:space="preserve"> </w:t>
      </w:r>
      <w:r w:rsidRPr="00CA7F67">
        <w:t>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1654E3" w:rsidRPr="00CA7F67" w:rsidRDefault="001654E3" w:rsidP="001654E3">
      <w:pPr>
        <w:ind w:left="426"/>
        <w:jc w:val="both"/>
      </w:pPr>
      <w:r w:rsidRPr="00CA7F67">
        <w:t>9.2.</w:t>
      </w:r>
      <w:r w:rsidRPr="00CA7F67">
        <w:rPr>
          <w:b/>
        </w:rPr>
        <w:t xml:space="preserve"> </w:t>
      </w:r>
      <w:r w:rsidRPr="00CA7F67">
        <w:t xml:space="preserve">Усі суперечки, неурегульовані добровільним шляхом, Сторони передають на розгляд у відповідний суд за </w:t>
      </w:r>
      <w:r>
        <w:t>підсудністю</w:t>
      </w:r>
      <w:r w:rsidRPr="00CA7F67">
        <w:t xml:space="preserve">. Досудовий (претензійний) порядок розгляду спорів є обов’язковим. </w:t>
      </w:r>
    </w:p>
    <w:p w:rsidR="001654E3" w:rsidRPr="00AD6EB5" w:rsidRDefault="001654E3" w:rsidP="001654E3">
      <w:pPr>
        <w:ind w:left="357" w:firstLine="357"/>
        <w:jc w:val="center"/>
        <w:rPr>
          <w:color w:val="000000"/>
        </w:rPr>
      </w:pPr>
      <w:r w:rsidRPr="00AD6EB5">
        <w:rPr>
          <w:b/>
          <w:color w:val="000000"/>
        </w:rPr>
        <w:t>XІ. Строк дії Договору та інші умови</w:t>
      </w:r>
    </w:p>
    <w:p w:rsidR="001654E3" w:rsidRPr="00E8156C" w:rsidRDefault="001654E3" w:rsidP="001654E3">
      <w:pPr>
        <w:ind w:left="284"/>
        <w:jc w:val="both"/>
        <w:rPr>
          <w:color w:val="242424"/>
        </w:rPr>
      </w:pPr>
      <w:r w:rsidRPr="001A2CC8">
        <w:rPr>
          <w:color w:val="000000"/>
        </w:rPr>
        <w:t>1</w:t>
      </w:r>
      <w:r w:rsidRPr="001A2CC8">
        <w:rPr>
          <w:color w:val="242424"/>
        </w:rPr>
        <w:t xml:space="preserve">1.1   Цей договір набирає чинності з дати його підписання сторонами і діє </w:t>
      </w:r>
      <w:r w:rsidRPr="004B530F">
        <w:rPr>
          <w:color w:val="242424"/>
        </w:rPr>
        <w:t>до 15.04.2024</w:t>
      </w:r>
      <w:r w:rsidRPr="001A2CC8">
        <w:rPr>
          <w:color w:val="242424"/>
        </w:rPr>
        <w:t>, а в частині розрахунків — до повного виконання його умов сторонами</w:t>
      </w:r>
      <w:r>
        <w:rPr>
          <w:color w:val="242424"/>
        </w:rPr>
        <w:t xml:space="preserve"> </w:t>
      </w:r>
      <w:r w:rsidRPr="00AD6EB5">
        <w:rPr>
          <w:color w:val="000000"/>
        </w:rPr>
        <w:t>Одностороння відмова від виконання умов Договору не допускається.</w:t>
      </w:r>
    </w:p>
    <w:p w:rsidR="001654E3" w:rsidRDefault="001654E3" w:rsidP="001654E3">
      <w:pPr>
        <w:numPr>
          <w:ilvl w:val="0"/>
          <w:numId w:val="31"/>
        </w:numPr>
        <w:ind w:left="284" w:firstLine="0"/>
        <w:jc w:val="both"/>
        <w:rPr>
          <w:color w:val="000000"/>
        </w:rPr>
      </w:pPr>
      <w:r w:rsidRPr="00AD6EB5">
        <w:rPr>
          <w:color w:val="000000"/>
        </w:rPr>
        <w:t xml:space="preserve">Припинення </w:t>
      </w:r>
      <w:r>
        <w:rPr>
          <w:color w:val="000000"/>
        </w:rPr>
        <w:t xml:space="preserve"> </w:t>
      </w:r>
      <w:r w:rsidRPr="00AD6EB5">
        <w:rPr>
          <w:color w:val="000000"/>
        </w:rPr>
        <w:t xml:space="preserve">чи </w:t>
      </w:r>
      <w:r>
        <w:rPr>
          <w:color w:val="000000"/>
        </w:rPr>
        <w:t xml:space="preserve">  </w:t>
      </w:r>
      <w:r w:rsidRPr="00AD6EB5">
        <w:rPr>
          <w:color w:val="000000"/>
        </w:rPr>
        <w:t xml:space="preserve">розірвання </w:t>
      </w:r>
      <w:r>
        <w:rPr>
          <w:color w:val="000000"/>
        </w:rPr>
        <w:t xml:space="preserve">   </w:t>
      </w:r>
      <w:r w:rsidRPr="00AD6EB5">
        <w:rPr>
          <w:color w:val="000000"/>
        </w:rPr>
        <w:t xml:space="preserve">Договору </w:t>
      </w:r>
      <w:r>
        <w:rPr>
          <w:color w:val="000000"/>
        </w:rPr>
        <w:t xml:space="preserve"> </w:t>
      </w:r>
      <w:r w:rsidRPr="00AD6EB5">
        <w:rPr>
          <w:color w:val="000000"/>
        </w:rPr>
        <w:t xml:space="preserve">можливе </w:t>
      </w:r>
      <w:r>
        <w:rPr>
          <w:color w:val="000000"/>
        </w:rPr>
        <w:t xml:space="preserve">  </w:t>
      </w:r>
      <w:r w:rsidRPr="00AD6EB5">
        <w:rPr>
          <w:color w:val="000000"/>
        </w:rPr>
        <w:t>за</w:t>
      </w:r>
      <w:r>
        <w:rPr>
          <w:color w:val="000000"/>
        </w:rPr>
        <w:t xml:space="preserve">  </w:t>
      </w:r>
      <w:r w:rsidRPr="00AD6EB5">
        <w:rPr>
          <w:color w:val="000000"/>
        </w:rPr>
        <w:t xml:space="preserve">взаємною </w:t>
      </w:r>
      <w:r>
        <w:rPr>
          <w:color w:val="000000"/>
        </w:rPr>
        <w:t xml:space="preserve">  </w:t>
      </w:r>
      <w:r w:rsidRPr="00AD6EB5">
        <w:rPr>
          <w:color w:val="000000"/>
        </w:rPr>
        <w:t xml:space="preserve">згодою </w:t>
      </w:r>
      <w:r>
        <w:rPr>
          <w:color w:val="000000"/>
        </w:rPr>
        <w:t xml:space="preserve">  </w:t>
      </w:r>
      <w:r w:rsidRPr="00AD6EB5">
        <w:rPr>
          <w:color w:val="000000"/>
        </w:rPr>
        <w:t xml:space="preserve">Сторін </w:t>
      </w:r>
    </w:p>
    <w:p w:rsidR="001654E3" w:rsidRPr="00AD6EB5" w:rsidRDefault="001654E3" w:rsidP="001654E3">
      <w:pPr>
        <w:ind w:left="284"/>
        <w:jc w:val="both"/>
        <w:rPr>
          <w:color w:val="000000"/>
        </w:rPr>
      </w:pPr>
      <w:r w:rsidRPr="00AD6EB5">
        <w:rPr>
          <w:color w:val="000000"/>
        </w:rPr>
        <w:t>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1654E3" w:rsidRPr="00AD6EB5" w:rsidRDefault="001654E3" w:rsidP="001654E3">
      <w:pPr>
        <w:numPr>
          <w:ilvl w:val="0"/>
          <w:numId w:val="31"/>
        </w:numPr>
        <w:ind w:left="357" w:firstLine="357"/>
        <w:jc w:val="both"/>
        <w:rPr>
          <w:color w:val="000000"/>
        </w:rPr>
      </w:pPr>
      <w:r w:rsidRPr="00AD6EB5">
        <w:rPr>
          <w:color w:val="000000"/>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1654E3" w:rsidRPr="00AD6EB5" w:rsidRDefault="001654E3" w:rsidP="001654E3">
      <w:pPr>
        <w:ind w:left="357" w:firstLine="357"/>
        <w:jc w:val="both"/>
        <w:rPr>
          <w:color w:val="000000"/>
        </w:rPr>
      </w:pPr>
      <w:r w:rsidRPr="00AD6EB5">
        <w:rPr>
          <w:color w:val="000000"/>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1654E3" w:rsidRPr="00AD6EB5" w:rsidRDefault="001654E3" w:rsidP="0016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7"/>
        <w:jc w:val="both"/>
        <w:rPr>
          <w:color w:val="000000"/>
          <w:lang w:eastAsia="en-US"/>
        </w:rPr>
      </w:pPr>
      <w:r w:rsidRPr="00AD6EB5">
        <w:rPr>
          <w:color w:val="000000"/>
          <w:lang w:eastAsia="en-US"/>
        </w:rPr>
        <w:t>11.</w:t>
      </w:r>
      <w:r>
        <w:rPr>
          <w:color w:val="000000"/>
          <w:lang w:eastAsia="en-US"/>
        </w:rPr>
        <w:t>7</w:t>
      </w:r>
      <w:r w:rsidRPr="00AD6EB5">
        <w:rPr>
          <w:color w:val="000000"/>
          <w:lang w:eastAsia="en-US"/>
        </w:rPr>
        <w:t>. У випадках не передбаченим даним Договором, сторони керуються чинним законодавством України.</w:t>
      </w:r>
    </w:p>
    <w:p w:rsidR="001654E3" w:rsidRPr="00CE716D" w:rsidRDefault="001654E3" w:rsidP="001654E3">
      <w:pPr>
        <w:shd w:val="clear" w:color="auto" w:fill="FFFFFF"/>
        <w:ind w:left="357" w:firstLine="357"/>
        <w:jc w:val="both"/>
        <w:rPr>
          <w:rFonts w:ascii="Arial" w:hAnsi="Arial" w:cs="Arial"/>
          <w:color w:val="000000"/>
          <w:sz w:val="21"/>
          <w:szCs w:val="21"/>
          <w:lang w:val="ru-RU"/>
        </w:rPr>
      </w:pPr>
      <w:r w:rsidRPr="00785B19">
        <w:rPr>
          <w:color w:val="000000"/>
          <w:lang w:eastAsia="en-US"/>
        </w:rPr>
        <w:t>11.</w:t>
      </w:r>
      <w:r>
        <w:rPr>
          <w:color w:val="000000"/>
          <w:lang w:eastAsia="en-US"/>
        </w:rPr>
        <w:t>8</w:t>
      </w:r>
      <w:r w:rsidRPr="00785B19">
        <w:rPr>
          <w:color w:val="000000"/>
          <w:lang w:eastAsia="en-US"/>
        </w:rPr>
        <w:t xml:space="preserve">. </w:t>
      </w:r>
      <w:r w:rsidRPr="00CE716D">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654E3" w:rsidRPr="003F6863" w:rsidRDefault="001654E3" w:rsidP="001654E3">
      <w:pPr>
        <w:shd w:val="clear" w:color="auto" w:fill="FFFFFF"/>
        <w:ind w:left="357" w:firstLine="357"/>
        <w:jc w:val="both"/>
        <w:rPr>
          <w:rFonts w:ascii="Arial" w:hAnsi="Arial" w:cs="Arial"/>
          <w:color w:val="000000"/>
          <w:sz w:val="21"/>
          <w:szCs w:val="21"/>
          <w:lang w:val="ru-RU"/>
        </w:rPr>
      </w:pPr>
      <w:r w:rsidRPr="003F6863">
        <w:rPr>
          <w:color w:val="000000"/>
        </w:rPr>
        <w:t>1) зменшення обсягів закупівлі, зокрема з урахуванням фактичного обсягу видатків Замовника. </w:t>
      </w:r>
      <w:r w:rsidRPr="003F6863">
        <w:rPr>
          <w:color w:val="000000"/>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3F6863">
        <w:rPr>
          <w:color w:val="000000"/>
        </w:rPr>
        <w:t> обсягу споживчої потреби товару. </w:t>
      </w:r>
      <w:r w:rsidRPr="003F6863">
        <w:rPr>
          <w:color w:val="000000"/>
          <w:shd w:val="clear" w:color="auto" w:fill="FFFFFF" w:themeFill="background1"/>
        </w:rPr>
        <w:t>У такому випадку ціна договору про закупівлю зменшується залежно від зміни таких обсягів;</w:t>
      </w:r>
    </w:p>
    <w:p w:rsidR="001654E3" w:rsidRPr="003F6863" w:rsidRDefault="001654E3" w:rsidP="001654E3">
      <w:pPr>
        <w:shd w:val="clear" w:color="auto" w:fill="FFFFFF"/>
        <w:ind w:left="357" w:firstLine="357"/>
        <w:jc w:val="both"/>
        <w:rPr>
          <w:rFonts w:ascii="Arial" w:hAnsi="Arial" w:cs="Arial"/>
          <w:color w:val="000000"/>
          <w:sz w:val="21"/>
          <w:szCs w:val="21"/>
          <w:lang w:val="ru-RU"/>
        </w:rPr>
      </w:pPr>
      <w:r w:rsidRPr="003F6863">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654E3" w:rsidRPr="001654E3" w:rsidRDefault="001654E3" w:rsidP="001654E3">
      <w:pPr>
        <w:shd w:val="clear" w:color="auto" w:fill="FFFFFF" w:themeFill="background1"/>
        <w:ind w:left="357" w:firstLine="357"/>
        <w:jc w:val="both"/>
        <w:rPr>
          <w:rFonts w:ascii="Arial" w:hAnsi="Arial" w:cs="Arial"/>
          <w:color w:val="000000"/>
          <w:sz w:val="21"/>
          <w:szCs w:val="21"/>
          <w:highlight w:val="lightGray"/>
          <w:lang w:val="ru-RU"/>
        </w:rPr>
      </w:pPr>
      <w:r w:rsidRPr="003F6863">
        <w:rPr>
          <w:color w:val="000000"/>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w:t>
      </w:r>
      <w:r w:rsidRPr="003F6863">
        <w:rPr>
          <w:color w:val="000000"/>
          <w:shd w:val="clear" w:color="auto" w:fill="CCCCCC"/>
        </w:rPr>
        <w:t xml:space="preserve"> </w:t>
      </w:r>
      <w:r w:rsidRPr="003F6863">
        <w:rPr>
          <w:color w:val="000000"/>
          <w:shd w:val="clear" w:color="auto" w:fill="FFFFFF" w:themeFill="background1"/>
        </w:rPr>
        <w:t xml:space="preserve">Договору про закупівлю) та на момент звернення до вказаних органів, установ, </w:t>
      </w:r>
      <w:r w:rsidRPr="003F6863">
        <w:rPr>
          <w:color w:val="000000"/>
          <w:shd w:val="clear" w:color="auto" w:fill="FFFFFF" w:themeFill="background1"/>
        </w:rPr>
        <w:lastRenderedPageBreak/>
        <w:t>організацій, що підтверджує коливання (зміни) цін на ринку такого товару, що є предметом закупівлі за цим Договором; </w:t>
      </w:r>
    </w:p>
    <w:p w:rsidR="001654E3" w:rsidRPr="001654E3" w:rsidRDefault="001654E3" w:rsidP="001654E3">
      <w:pPr>
        <w:shd w:val="clear" w:color="auto" w:fill="FFFFFF" w:themeFill="background1"/>
        <w:ind w:left="357" w:firstLine="357"/>
        <w:jc w:val="both"/>
        <w:rPr>
          <w:rFonts w:ascii="Arial" w:hAnsi="Arial" w:cs="Arial"/>
          <w:color w:val="000000"/>
          <w:sz w:val="21"/>
          <w:szCs w:val="21"/>
          <w:highlight w:val="lightGray"/>
          <w:lang w:val="ru-RU"/>
        </w:rPr>
      </w:pPr>
      <w:r w:rsidRPr="003F6863">
        <w:rPr>
          <w:color w:val="000000"/>
          <w:shd w:val="clear" w:color="auto" w:fill="FFFFFF" w:themeFill="background1"/>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654E3" w:rsidRPr="001654E3" w:rsidRDefault="001654E3" w:rsidP="001654E3">
      <w:pPr>
        <w:shd w:val="clear" w:color="auto" w:fill="FFFFFF" w:themeFill="background1"/>
        <w:ind w:left="357" w:firstLine="357"/>
        <w:jc w:val="both"/>
        <w:rPr>
          <w:rFonts w:ascii="Arial" w:hAnsi="Arial" w:cs="Arial"/>
          <w:color w:val="000000"/>
          <w:sz w:val="21"/>
          <w:szCs w:val="21"/>
          <w:highlight w:val="lightGray"/>
          <w:lang w:val="ru-RU"/>
        </w:rPr>
      </w:pPr>
      <w:r w:rsidRPr="003F6863">
        <w:rPr>
          <w:color w:val="000000"/>
          <w:shd w:val="clear" w:color="auto" w:fill="FFFFFF" w:themeFill="background1"/>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654E3" w:rsidRPr="003F6863" w:rsidRDefault="001654E3" w:rsidP="001654E3">
      <w:pPr>
        <w:shd w:val="clear" w:color="auto" w:fill="F2F2F2" w:themeFill="background1" w:themeFillShade="F2"/>
        <w:ind w:left="357" w:firstLine="357"/>
        <w:jc w:val="both"/>
        <w:rPr>
          <w:rFonts w:ascii="Arial" w:hAnsi="Arial" w:cs="Arial"/>
          <w:color w:val="000000"/>
          <w:sz w:val="21"/>
          <w:szCs w:val="21"/>
          <w:lang w:val="ru-RU"/>
        </w:rPr>
      </w:pPr>
      <w:r w:rsidRPr="003F6863">
        <w:rPr>
          <w:color w:val="000000"/>
        </w:rPr>
        <w:t>5) погодження зміни ціни в договорі про закупівлю в бік зменшення (без зміни кількості (обсягу) та якості товарів, робіт і послуг). </w:t>
      </w:r>
      <w:r w:rsidRPr="003F6863">
        <w:rPr>
          <w:color w:val="000000"/>
          <w:shd w:val="clear" w:color="auto" w:fill="FFFFFF" w:themeFill="background1"/>
        </w:rPr>
        <w:t>Сторони можуть внести зміни до Договору в разі узгодженої зміни ціни в бік зменшення (без зміни кількості (обсягу) та якості товарів;</w:t>
      </w:r>
    </w:p>
    <w:p w:rsidR="001654E3" w:rsidRPr="001654E3" w:rsidRDefault="001654E3" w:rsidP="001654E3">
      <w:pPr>
        <w:shd w:val="clear" w:color="auto" w:fill="FFFFFF" w:themeFill="background1"/>
        <w:ind w:left="357" w:firstLine="357"/>
        <w:jc w:val="both"/>
        <w:rPr>
          <w:rFonts w:ascii="Arial" w:hAnsi="Arial" w:cs="Arial"/>
          <w:color w:val="000000"/>
          <w:sz w:val="21"/>
          <w:szCs w:val="21"/>
          <w:highlight w:val="lightGray"/>
          <w:lang w:val="ru-RU"/>
        </w:rPr>
      </w:pPr>
      <w:r w:rsidRPr="003F6863">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654E3" w:rsidRPr="001654E3" w:rsidRDefault="001654E3" w:rsidP="001654E3">
      <w:pPr>
        <w:shd w:val="clear" w:color="auto" w:fill="FFFFFF" w:themeFill="background1"/>
        <w:ind w:left="357" w:firstLine="357"/>
        <w:jc w:val="both"/>
        <w:rPr>
          <w:rFonts w:ascii="Arial" w:hAnsi="Arial" w:cs="Arial"/>
          <w:color w:val="000000"/>
          <w:sz w:val="21"/>
          <w:szCs w:val="21"/>
          <w:highlight w:val="lightGray"/>
          <w:lang w:val="ru-RU"/>
        </w:rPr>
      </w:pPr>
      <w:r w:rsidRPr="003F6863">
        <w:rPr>
          <w:color w:val="000000"/>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F6863">
        <w:rPr>
          <w:color w:val="000000"/>
          <w:shd w:val="clear" w:color="auto" w:fill="CCCCCC"/>
        </w:rPr>
        <w:t>;</w:t>
      </w:r>
    </w:p>
    <w:p w:rsidR="001654E3" w:rsidRPr="003F6863" w:rsidRDefault="001654E3" w:rsidP="001654E3">
      <w:pPr>
        <w:shd w:val="clear" w:color="auto" w:fill="FFFFFF" w:themeFill="background1"/>
        <w:ind w:left="357" w:firstLine="357"/>
        <w:jc w:val="both"/>
        <w:rPr>
          <w:rFonts w:ascii="Arial" w:hAnsi="Arial" w:cs="Arial"/>
          <w:color w:val="000000"/>
          <w:sz w:val="21"/>
          <w:szCs w:val="21"/>
        </w:rPr>
      </w:pPr>
      <w:r w:rsidRPr="003F6863">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F6863">
        <w:rPr>
          <w:color w:val="000000"/>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1654E3" w:rsidRPr="001654E3" w:rsidRDefault="001654E3" w:rsidP="001654E3">
      <w:pPr>
        <w:shd w:val="clear" w:color="auto" w:fill="FFFFFF" w:themeFill="background1"/>
        <w:ind w:left="357" w:firstLine="357"/>
        <w:jc w:val="both"/>
        <w:rPr>
          <w:rFonts w:ascii="Arial" w:hAnsi="Arial" w:cs="Arial"/>
          <w:color w:val="000000"/>
          <w:sz w:val="21"/>
          <w:szCs w:val="21"/>
          <w:highlight w:val="lightGray"/>
          <w:lang w:val="ru-RU"/>
        </w:rPr>
      </w:pPr>
      <w:r w:rsidRPr="003F6863">
        <w:rPr>
          <w:color w:val="000000"/>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Pr="003F6863">
        <w:rPr>
          <w:color w:val="000000"/>
        </w:rPr>
        <w:lastRenderedPageBreak/>
        <w:t>установленому порядку. </w:t>
      </w:r>
      <w:r w:rsidRPr="003F6863">
        <w:rPr>
          <w:color w:val="000000"/>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654E3" w:rsidRPr="00CE716D" w:rsidRDefault="001654E3" w:rsidP="001654E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357"/>
        <w:jc w:val="both"/>
        <w:rPr>
          <w:color w:val="000000"/>
        </w:rPr>
      </w:pPr>
      <w:r w:rsidRPr="00CE716D">
        <w:rPr>
          <w:color w:val="000000"/>
        </w:rPr>
        <w:t>11.10.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1654E3" w:rsidRPr="00CE716D" w:rsidRDefault="001654E3" w:rsidP="001654E3">
      <w:pPr>
        <w:shd w:val="clear" w:color="auto" w:fill="FFFFFF" w:themeFill="background1"/>
        <w:ind w:left="357" w:firstLine="357"/>
        <w:jc w:val="both"/>
        <w:rPr>
          <w:color w:val="000000"/>
        </w:rPr>
      </w:pPr>
      <w:r w:rsidRPr="00CE716D">
        <w:rPr>
          <w:color w:val="000000"/>
        </w:rPr>
        <w:t xml:space="preserve">11.11. Характеристика статусу Споживача, як платника податків: </w:t>
      </w:r>
    </w:p>
    <w:p w:rsidR="001654E3" w:rsidRPr="00EF2370" w:rsidRDefault="001654E3" w:rsidP="001654E3">
      <w:pPr>
        <w:shd w:val="clear" w:color="auto" w:fill="FFFFFF" w:themeFill="background1"/>
        <w:ind w:left="357" w:firstLine="357"/>
        <w:jc w:val="both"/>
        <w:rPr>
          <w:color w:val="000000"/>
        </w:rPr>
      </w:pPr>
      <w:r w:rsidRPr="00CE716D">
        <w:rPr>
          <w:color w:val="000000"/>
        </w:rPr>
        <w:t>11.11.1. Споживач є (не є) платником________</w:t>
      </w:r>
    </w:p>
    <w:p w:rsidR="001654E3" w:rsidRPr="00EF2370" w:rsidRDefault="001654E3" w:rsidP="001654E3">
      <w:pPr>
        <w:shd w:val="clear" w:color="auto" w:fill="F2F2F2" w:themeFill="background1" w:themeFillShade="F2"/>
        <w:ind w:left="357" w:firstLine="357"/>
        <w:jc w:val="both"/>
        <w:rPr>
          <w:color w:val="000000"/>
        </w:rPr>
      </w:pPr>
      <w:r w:rsidRPr="00EF2370">
        <w:rPr>
          <w:color w:val="000000"/>
        </w:rPr>
        <w:t>11.12.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1654E3" w:rsidRPr="00EF2370" w:rsidRDefault="001654E3" w:rsidP="001654E3">
      <w:pPr>
        <w:ind w:left="357" w:firstLine="357"/>
        <w:jc w:val="both"/>
        <w:rPr>
          <w:color w:val="000000"/>
        </w:rPr>
      </w:pPr>
      <w:r w:rsidRPr="00EF2370">
        <w:rPr>
          <w:color w:val="000000"/>
        </w:rPr>
        <w:t>11.13.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ГТС, Кодексом ГРМ, іншими діючими нормативно-правовими актами, що регулюють правовідносини на ринку природного газу.</w:t>
      </w:r>
    </w:p>
    <w:p w:rsidR="001654E3" w:rsidRPr="00EF2370" w:rsidRDefault="001654E3" w:rsidP="001654E3">
      <w:pPr>
        <w:ind w:left="357" w:firstLine="357"/>
        <w:jc w:val="both"/>
        <w:rPr>
          <w:color w:val="000000"/>
        </w:rPr>
      </w:pPr>
      <w:r w:rsidRPr="00EF2370">
        <w:rPr>
          <w:color w:val="000000"/>
        </w:rPr>
        <w:t>11.14. Цей Договір укладено в двох примірниках, які мають однакову юридичну силу, один з них зберігається у Постачальника, другий – у Споживача.</w:t>
      </w:r>
    </w:p>
    <w:p w:rsidR="001654E3" w:rsidRPr="00AD6EB5" w:rsidRDefault="001654E3" w:rsidP="001654E3">
      <w:pPr>
        <w:jc w:val="center"/>
        <w:rPr>
          <w:color w:val="000000"/>
        </w:rPr>
      </w:pPr>
      <w:r w:rsidRPr="00EF2370">
        <w:rPr>
          <w:b/>
          <w:color w:val="000000"/>
        </w:rPr>
        <w:t>XIІ. Місцезнаходження т</w:t>
      </w:r>
      <w:r w:rsidRPr="00AD6EB5">
        <w:rPr>
          <w:b/>
          <w:color w:val="000000"/>
        </w:rPr>
        <w:t>а банківські реквізити Сторін</w:t>
      </w: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1654E3" w:rsidRPr="00AD6EB5" w:rsidTr="00CF4E22">
        <w:trPr>
          <w:trHeight w:val="6237"/>
        </w:trPr>
        <w:tc>
          <w:tcPr>
            <w:tcW w:w="5032" w:type="dxa"/>
          </w:tcPr>
          <w:p w:rsidR="001654E3" w:rsidRPr="007E2C76" w:rsidRDefault="001654E3" w:rsidP="00CF4E22">
            <w:pPr>
              <w:rPr>
                <w:b/>
                <w:color w:val="000000"/>
              </w:rPr>
            </w:pPr>
            <w:r w:rsidRPr="007E2C76">
              <w:rPr>
                <w:b/>
                <w:color w:val="000000"/>
              </w:rPr>
              <w:t>Постачальник</w:t>
            </w:r>
          </w:p>
          <w:p w:rsidR="001654E3" w:rsidRPr="007E2C76" w:rsidRDefault="001654E3" w:rsidP="00CF4E22">
            <w:pPr>
              <w:rPr>
                <w:b/>
                <w:color w:val="000000"/>
              </w:rPr>
            </w:pPr>
            <w:r w:rsidRPr="007E2C76">
              <w:rPr>
                <w:b/>
                <w:color w:val="000000"/>
              </w:rPr>
              <w:t>_____________________________________</w:t>
            </w:r>
          </w:p>
          <w:p w:rsidR="001654E3" w:rsidRPr="00AE4F74" w:rsidRDefault="001654E3" w:rsidP="00CF4E22">
            <w:pPr>
              <w:rPr>
                <w:b/>
                <w:color w:val="000000"/>
                <w:lang w:eastAsia="en-US"/>
              </w:rPr>
            </w:pPr>
            <w:r w:rsidRPr="00AE4F74">
              <w:rPr>
                <w:b/>
                <w:color w:val="000000"/>
                <w:lang w:eastAsia="en-US"/>
              </w:rPr>
              <w:t>КНП «ЗОКДЛ» ЗОР</w:t>
            </w:r>
          </w:p>
          <w:p w:rsidR="001654E3" w:rsidRPr="00AE4F74" w:rsidRDefault="001654E3" w:rsidP="00CF4E22">
            <w:pPr>
              <w:rPr>
                <w:bCs/>
                <w:color w:val="000000"/>
                <w:lang w:eastAsia="en-US"/>
              </w:rPr>
            </w:pPr>
          </w:p>
          <w:p w:rsidR="001654E3" w:rsidRPr="00AE4F74" w:rsidRDefault="001654E3" w:rsidP="00CF4E22">
            <w:pPr>
              <w:rPr>
                <w:rFonts w:eastAsiaTheme="minorHAnsi"/>
                <w:bCs/>
                <w:lang w:eastAsia="en-US"/>
              </w:rPr>
            </w:pPr>
            <w:r w:rsidRPr="00AE4F74">
              <w:rPr>
                <w:rFonts w:eastAsiaTheme="minorHAnsi"/>
                <w:bCs/>
                <w:lang w:eastAsia="en-US"/>
              </w:rPr>
              <w:t>69063, м. Запоріжжя, проспект Соборний, вул. Дніпровька,  вул. Олександрівська, б.70/21/47</w:t>
            </w:r>
          </w:p>
          <w:p w:rsidR="001654E3" w:rsidRPr="00AE4F74" w:rsidRDefault="001654E3" w:rsidP="00CF4E22">
            <w:pPr>
              <w:rPr>
                <w:rFonts w:eastAsiaTheme="minorHAnsi"/>
                <w:lang w:eastAsia="en-US"/>
              </w:rPr>
            </w:pPr>
            <w:r w:rsidRPr="00AE4F74">
              <w:rPr>
                <w:rFonts w:eastAsiaTheme="minorHAnsi"/>
                <w:lang w:eastAsia="en-US"/>
              </w:rPr>
              <w:t>Код ЄДРПОУ  05498737;   МФО 820172</w:t>
            </w:r>
          </w:p>
          <w:p w:rsidR="001654E3" w:rsidRPr="00AE4F74" w:rsidRDefault="001654E3" w:rsidP="00CF4E22">
            <w:pPr>
              <w:rPr>
                <w:lang w:eastAsia="en-US"/>
              </w:rPr>
            </w:pPr>
            <w:r w:rsidRPr="00AE4F74">
              <w:rPr>
                <w:rFonts w:eastAsiaTheme="minorHAnsi"/>
                <w:lang w:eastAsia="en-US"/>
              </w:rPr>
              <w:t>ІПН  054987308266</w:t>
            </w:r>
          </w:p>
          <w:p w:rsidR="001654E3" w:rsidRPr="00AE4F74" w:rsidRDefault="001654E3" w:rsidP="00CF4E22">
            <w:pPr>
              <w:rPr>
                <w:rFonts w:eastAsiaTheme="minorHAnsi"/>
                <w:lang w:eastAsia="en-US"/>
              </w:rPr>
            </w:pPr>
            <w:r w:rsidRPr="00AE4F74">
              <w:rPr>
                <w:rFonts w:eastAsiaTheme="minorHAnsi"/>
                <w:lang w:eastAsia="en-US"/>
              </w:rPr>
              <w:t xml:space="preserve">р\р  </w:t>
            </w:r>
            <w:r w:rsidRPr="00AE4F74">
              <w:rPr>
                <w:rFonts w:eastAsiaTheme="minorHAnsi"/>
                <w:lang w:val="en-US" w:eastAsia="en-US"/>
              </w:rPr>
              <w:t>UA</w:t>
            </w:r>
            <w:r w:rsidRPr="00AE4F74">
              <w:rPr>
                <w:rFonts w:eastAsiaTheme="minorHAnsi"/>
                <w:lang w:eastAsia="en-US"/>
              </w:rPr>
              <w:t>448201720344380004000034629</w:t>
            </w:r>
          </w:p>
          <w:p w:rsidR="001654E3" w:rsidRPr="00AE4F74" w:rsidRDefault="001654E3" w:rsidP="00CF4E22">
            <w:pPr>
              <w:rPr>
                <w:lang w:eastAsia="en-US"/>
              </w:rPr>
            </w:pPr>
            <w:r w:rsidRPr="00AE4F74">
              <w:rPr>
                <w:rFonts w:eastAsiaTheme="minorHAnsi"/>
                <w:lang w:eastAsia="en-US"/>
              </w:rPr>
              <w:t>в ГУ ДКСУ</w:t>
            </w:r>
          </w:p>
          <w:p w:rsidR="001654E3" w:rsidRPr="00AE4F74" w:rsidRDefault="001654E3" w:rsidP="00CF4E22">
            <w:pPr>
              <w:rPr>
                <w:lang w:eastAsia="en-US"/>
              </w:rPr>
            </w:pPr>
            <w:r w:rsidRPr="00AE4F74">
              <w:rPr>
                <w:rFonts w:eastAsiaTheme="minorHAnsi"/>
                <w:lang w:eastAsia="en-US"/>
              </w:rPr>
              <w:t>Витяг з реєстру ПДВ № 2008264500073</w:t>
            </w:r>
          </w:p>
          <w:p w:rsidR="001654E3" w:rsidRPr="00AE4F74" w:rsidRDefault="001654E3" w:rsidP="00CF4E22">
            <w:pPr>
              <w:rPr>
                <w:lang w:eastAsia="en-US"/>
              </w:rPr>
            </w:pPr>
            <w:r w:rsidRPr="00AE4F74">
              <w:rPr>
                <w:rFonts w:eastAsiaTheme="minorHAnsi"/>
                <w:lang w:eastAsia="en-US"/>
              </w:rPr>
              <w:t>Рішення про включення до реєстру неприбуткових установ №2008264600013</w:t>
            </w:r>
          </w:p>
          <w:p w:rsidR="001654E3" w:rsidRPr="00AE4F74" w:rsidRDefault="001654E3" w:rsidP="00CF4E22">
            <w:pPr>
              <w:rPr>
                <w:lang w:eastAsia="en-US"/>
              </w:rPr>
            </w:pPr>
            <w:r w:rsidRPr="00AE4F74">
              <w:rPr>
                <w:rFonts w:eastAsiaTheme="minorHAnsi"/>
                <w:lang w:eastAsia="en-US"/>
              </w:rPr>
              <w:t>Тел/факс: (061) 764-29-67, тел. (061) 222-21-01, 222-21-29 (30)</w:t>
            </w:r>
          </w:p>
          <w:p w:rsidR="001654E3" w:rsidRPr="00AE4F74" w:rsidRDefault="001654E3" w:rsidP="00CF4E22">
            <w:pPr>
              <w:rPr>
                <w:rFonts w:eastAsiaTheme="minorHAnsi"/>
                <w:lang w:val="ru-RU" w:eastAsia="en-US"/>
              </w:rPr>
            </w:pPr>
            <w:r w:rsidRPr="00AE4F74">
              <w:rPr>
                <w:rFonts w:eastAsiaTheme="minorHAnsi"/>
                <w:lang w:val="en-US" w:eastAsia="en-US"/>
              </w:rPr>
              <w:t>e</w:t>
            </w:r>
            <w:r w:rsidRPr="00AE4F74">
              <w:rPr>
                <w:rFonts w:eastAsiaTheme="minorHAnsi"/>
                <w:lang w:eastAsia="en-US"/>
              </w:rPr>
              <w:t>-</w:t>
            </w:r>
            <w:r w:rsidRPr="00AE4F74">
              <w:rPr>
                <w:rFonts w:eastAsiaTheme="minorHAnsi"/>
                <w:lang w:val="en-US" w:eastAsia="en-US"/>
              </w:rPr>
              <w:t>mail</w:t>
            </w:r>
            <w:r w:rsidRPr="00AE4F74">
              <w:rPr>
                <w:rFonts w:eastAsiaTheme="minorHAnsi"/>
                <w:lang w:eastAsia="en-US"/>
              </w:rPr>
              <w:t xml:space="preserve">: </w:t>
            </w:r>
            <w:hyperlink r:id="rId26" w:history="1">
              <w:r w:rsidRPr="00AE4F74">
                <w:rPr>
                  <w:rFonts w:eastAsiaTheme="minorHAnsi"/>
                  <w:color w:val="0000FF" w:themeColor="hyperlink"/>
                  <w:u w:val="single"/>
                  <w:lang w:val="en-US" w:eastAsia="en-US"/>
                </w:rPr>
                <w:t>zokdl</w:t>
              </w:r>
              <w:r w:rsidRPr="00AE4F74">
                <w:rPr>
                  <w:rFonts w:eastAsiaTheme="minorHAnsi"/>
                  <w:color w:val="0000FF" w:themeColor="hyperlink"/>
                  <w:u w:val="single"/>
                  <w:lang w:eastAsia="en-US"/>
                </w:rPr>
                <w:t>@</w:t>
              </w:r>
              <w:r w:rsidRPr="00AE4F74">
                <w:rPr>
                  <w:rFonts w:eastAsiaTheme="minorHAnsi"/>
                  <w:color w:val="0000FF" w:themeColor="hyperlink"/>
                  <w:u w:val="single"/>
                  <w:lang w:val="en-US" w:eastAsia="en-US"/>
                </w:rPr>
                <w:t>ukr</w:t>
              </w:r>
              <w:r w:rsidRPr="00AE4F74">
                <w:rPr>
                  <w:rFonts w:eastAsiaTheme="minorHAnsi"/>
                  <w:color w:val="0000FF" w:themeColor="hyperlink"/>
                  <w:u w:val="single"/>
                  <w:lang w:eastAsia="en-US"/>
                </w:rPr>
                <w:t>.</w:t>
              </w:r>
              <w:r w:rsidRPr="00AE4F74">
                <w:rPr>
                  <w:rFonts w:eastAsiaTheme="minorHAnsi"/>
                  <w:color w:val="0000FF" w:themeColor="hyperlink"/>
                  <w:u w:val="single"/>
                  <w:lang w:val="en-US" w:eastAsia="en-US"/>
                </w:rPr>
                <w:t>net</w:t>
              </w:r>
            </w:hyperlink>
          </w:p>
          <w:p w:rsidR="001654E3" w:rsidRPr="00AE4F74" w:rsidRDefault="001654E3" w:rsidP="00CF4E22">
            <w:pPr>
              <w:rPr>
                <w:lang w:eastAsia="en-US"/>
              </w:rPr>
            </w:pPr>
          </w:p>
          <w:p w:rsidR="001654E3" w:rsidRPr="00AE4F74" w:rsidRDefault="001654E3" w:rsidP="00CF4E22">
            <w:pPr>
              <w:rPr>
                <w:lang w:eastAsia="en-US"/>
              </w:rPr>
            </w:pPr>
            <w:r w:rsidRPr="00AE4F74">
              <w:rPr>
                <w:lang w:eastAsia="en-US"/>
              </w:rPr>
              <w:t>Директор</w:t>
            </w:r>
          </w:p>
          <w:p w:rsidR="001654E3" w:rsidRPr="007E2C76" w:rsidRDefault="001654E3" w:rsidP="00CF4E22">
            <w:pPr>
              <w:rPr>
                <w:color w:val="000000"/>
              </w:rPr>
            </w:pPr>
            <w:r w:rsidRPr="00AE4F74">
              <w:rPr>
                <w:b/>
                <w:lang w:eastAsia="en-US"/>
              </w:rPr>
              <w:t>__________________Юрій   БОРЗЕНКО</w:t>
            </w:r>
          </w:p>
        </w:tc>
        <w:tc>
          <w:tcPr>
            <w:tcW w:w="5034" w:type="dxa"/>
          </w:tcPr>
          <w:p w:rsidR="001654E3" w:rsidRPr="00AD6EB5" w:rsidRDefault="001654E3" w:rsidP="00CF4E22">
            <w:pPr>
              <w:rPr>
                <w:b/>
                <w:bCs/>
                <w:color w:val="000000"/>
              </w:rPr>
            </w:pPr>
            <w:r w:rsidRPr="00AD6EB5">
              <w:rPr>
                <w:b/>
                <w:bCs/>
                <w:color w:val="000000"/>
              </w:rPr>
              <w:t>Споживач</w:t>
            </w:r>
          </w:p>
          <w:p w:rsidR="001654E3" w:rsidRPr="00AD6EB5" w:rsidRDefault="001654E3" w:rsidP="00CF4E22">
            <w:pPr>
              <w:rPr>
                <w:b/>
                <w:bCs/>
                <w:color w:val="000000"/>
              </w:rPr>
            </w:pPr>
            <w:r w:rsidRPr="00AD6EB5">
              <w:rPr>
                <w:b/>
                <w:bCs/>
                <w:color w:val="000000"/>
              </w:rPr>
              <w:t>________________________________________</w:t>
            </w:r>
          </w:p>
          <w:p w:rsidR="001654E3" w:rsidRPr="00AD6EB5" w:rsidRDefault="001654E3" w:rsidP="00CF4E22">
            <w:pPr>
              <w:rPr>
                <w:b/>
                <w:bCs/>
                <w:color w:val="000000"/>
              </w:rPr>
            </w:pPr>
          </w:p>
          <w:p w:rsidR="001654E3" w:rsidRPr="00AD6EB5" w:rsidRDefault="001654E3" w:rsidP="00CF4E22">
            <w:pPr>
              <w:rPr>
                <w:color w:val="000000"/>
              </w:rPr>
            </w:pPr>
            <w:r w:rsidRPr="00AD6EB5">
              <w:rPr>
                <w:color w:val="000000"/>
              </w:rPr>
              <w:t xml:space="preserve">Адреса: </w:t>
            </w:r>
          </w:p>
          <w:p w:rsidR="001654E3" w:rsidRPr="00AD6EB5" w:rsidRDefault="001654E3" w:rsidP="00CF4E22">
            <w:pPr>
              <w:rPr>
                <w:color w:val="000000"/>
              </w:rPr>
            </w:pPr>
            <w:r w:rsidRPr="00AD6EB5">
              <w:rPr>
                <w:color w:val="000000"/>
              </w:rPr>
              <w:t xml:space="preserve">Рахунок: </w:t>
            </w:r>
          </w:p>
          <w:p w:rsidR="001654E3" w:rsidRPr="00AD6EB5" w:rsidRDefault="001654E3" w:rsidP="00CF4E22">
            <w:pPr>
              <w:rPr>
                <w:color w:val="000000"/>
              </w:rPr>
            </w:pPr>
            <w:r w:rsidRPr="00AD6EB5">
              <w:rPr>
                <w:color w:val="000000"/>
              </w:rPr>
              <w:t xml:space="preserve">Банк: </w:t>
            </w:r>
          </w:p>
          <w:p w:rsidR="001654E3" w:rsidRPr="00AD6EB5" w:rsidRDefault="001654E3" w:rsidP="00CF4E22">
            <w:pPr>
              <w:rPr>
                <w:color w:val="000000"/>
                <w:u w:val="single"/>
              </w:rPr>
            </w:pPr>
            <w:r w:rsidRPr="00AD6EB5">
              <w:rPr>
                <w:color w:val="000000"/>
              </w:rPr>
              <w:t>МФО</w:t>
            </w:r>
          </w:p>
          <w:p w:rsidR="001654E3" w:rsidRPr="00AD6EB5" w:rsidRDefault="001654E3" w:rsidP="00CF4E22">
            <w:pPr>
              <w:rPr>
                <w:color w:val="000000"/>
              </w:rPr>
            </w:pPr>
            <w:r w:rsidRPr="00AD6EB5">
              <w:rPr>
                <w:color w:val="000000"/>
              </w:rPr>
              <w:t xml:space="preserve">Код ЄДРПОУ: </w:t>
            </w:r>
          </w:p>
          <w:p w:rsidR="001654E3" w:rsidRPr="00AD6EB5" w:rsidRDefault="001654E3" w:rsidP="00CF4E22">
            <w:pPr>
              <w:rPr>
                <w:color w:val="000000"/>
              </w:rPr>
            </w:pPr>
            <w:r w:rsidRPr="00AD6EB5">
              <w:rPr>
                <w:color w:val="000000"/>
              </w:rPr>
              <w:t xml:space="preserve">ІПН: </w:t>
            </w:r>
          </w:p>
          <w:p w:rsidR="001654E3" w:rsidRPr="00AD6EB5" w:rsidRDefault="001654E3" w:rsidP="00CF4E22">
            <w:pPr>
              <w:rPr>
                <w:color w:val="000000"/>
              </w:rPr>
            </w:pPr>
            <w:r w:rsidRPr="00AD6EB5">
              <w:rPr>
                <w:color w:val="000000"/>
              </w:rPr>
              <w:t xml:space="preserve">Свідоцтво: </w:t>
            </w:r>
          </w:p>
          <w:p w:rsidR="001654E3" w:rsidRPr="00AD6EB5" w:rsidRDefault="001654E3" w:rsidP="00CF4E22">
            <w:pPr>
              <w:rPr>
                <w:color w:val="000000"/>
              </w:rPr>
            </w:pPr>
            <w:r w:rsidRPr="00AD6EB5">
              <w:rPr>
                <w:color w:val="000000"/>
              </w:rPr>
              <w:t xml:space="preserve">Телефон:  </w:t>
            </w:r>
          </w:p>
          <w:p w:rsidR="001654E3" w:rsidRPr="00AD6EB5" w:rsidRDefault="001654E3" w:rsidP="00CF4E22">
            <w:pPr>
              <w:rPr>
                <w:color w:val="000000"/>
              </w:rPr>
            </w:pPr>
            <w:r w:rsidRPr="00AD6EB5">
              <w:rPr>
                <w:color w:val="000000"/>
              </w:rPr>
              <w:t xml:space="preserve">Факс: </w:t>
            </w:r>
          </w:p>
          <w:p w:rsidR="001654E3" w:rsidRPr="00AD6EB5" w:rsidRDefault="001654E3" w:rsidP="00CF4E22">
            <w:pPr>
              <w:rPr>
                <w:b/>
                <w:color w:val="000000"/>
              </w:rPr>
            </w:pPr>
            <w:r w:rsidRPr="00AD6EB5">
              <w:rPr>
                <w:color w:val="000000"/>
                <w:lang w:val="en-US"/>
              </w:rPr>
              <w:t>E</w:t>
            </w:r>
            <w:r w:rsidRPr="00AD6EB5">
              <w:rPr>
                <w:color w:val="000000"/>
              </w:rPr>
              <w:t>-</w:t>
            </w:r>
            <w:r w:rsidRPr="00AD6EB5">
              <w:rPr>
                <w:color w:val="000000"/>
                <w:lang w:val="en-US"/>
              </w:rPr>
              <w:t>mail</w:t>
            </w:r>
            <w:r w:rsidRPr="00AD6EB5">
              <w:rPr>
                <w:color w:val="000000"/>
              </w:rPr>
              <w:t xml:space="preserve">:  </w:t>
            </w: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b/>
                <w:color w:val="000000"/>
              </w:rPr>
            </w:pPr>
            <w:r w:rsidRPr="00AD6EB5">
              <w:rPr>
                <w:b/>
                <w:color w:val="000000"/>
              </w:rPr>
              <w:t xml:space="preserve">___________________ / </w:t>
            </w:r>
            <w:r w:rsidRPr="00AD6EB5">
              <w:rPr>
                <w:color w:val="000000"/>
              </w:rPr>
              <w:t>_________________</w:t>
            </w:r>
            <w:r w:rsidRPr="00AD6EB5">
              <w:rPr>
                <w:b/>
                <w:color w:val="000000"/>
              </w:rPr>
              <w:t xml:space="preserve"> /</w:t>
            </w:r>
          </w:p>
          <w:p w:rsidR="001654E3" w:rsidRPr="00AD6EB5" w:rsidRDefault="001654E3" w:rsidP="00CF4E22">
            <w:pPr>
              <w:rPr>
                <w:i/>
                <w:color w:val="000000"/>
              </w:rPr>
            </w:pPr>
            <w:r w:rsidRPr="00AD6EB5">
              <w:rPr>
                <w:color w:val="000000"/>
              </w:rPr>
              <w:t xml:space="preserve">        М.П.</w:t>
            </w:r>
          </w:p>
        </w:tc>
      </w:tr>
    </w:tbl>
    <w:p w:rsidR="001654E3" w:rsidRPr="00AD6EB5" w:rsidRDefault="001654E3" w:rsidP="001654E3">
      <w:pPr>
        <w:rPr>
          <w:color w:val="000000"/>
        </w:rPr>
      </w:pPr>
    </w:p>
    <w:p w:rsidR="001654E3" w:rsidRPr="00AD6EB5" w:rsidRDefault="001654E3" w:rsidP="001654E3">
      <w:pPr>
        <w:rPr>
          <w:color w:val="000000"/>
          <w:lang w:val="ru-RU"/>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Default="001654E3" w:rsidP="001654E3">
      <w:pPr>
        <w:rPr>
          <w:color w:val="000000"/>
        </w:rPr>
      </w:pPr>
    </w:p>
    <w:p w:rsidR="001654E3" w:rsidRDefault="001654E3" w:rsidP="001654E3">
      <w:pPr>
        <w:rPr>
          <w:color w:val="000000"/>
        </w:rPr>
      </w:pPr>
    </w:p>
    <w:p w:rsidR="001654E3" w:rsidRDefault="001654E3" w:rsidP="001654E3">
      <w:pPr>
        <w:jc w:val="right"/>
        <w:rPr>
          <w:color w:val="000000"/>
        </w:rPr>
      </w:pPr>
    </w:p>
    <w:p w:rsidR="001654E3" w:rsidRDefault="001654E3" w:rsidP="001654E3">
      <w:pPr>
        <w:jc w:val="right"/>
        <w:rPr>
          <w:color w:val="000000"/>
        </w:rPr>
      </w:pPr>
    </w:p>
    <w:p w:rsidR="001654E3" w:rsidRPr="00AD6EB5" w:rsidRDefault="001654E3" w:rsidP="001654E3">
      <w:pPr>
        <w:jc w:val="right"/>
        <w:rPr>
          <w:color w:val="000000"/>
        </w:rPr>
      </w:pPr>
      <w:r w:rsidRPr="00AD6EB5">
        <w:rPr>
          <w:color w:val="000000"/>
        </w:rPr>
        <w:t>Додаток № 1</w:t>
      </w:r>
    </w:p>
    <w:p w:rsidR="001654E3" w:rsidRPr="00AD6EB5" w:rsidRDefault="001654E3" w:rsidP="001654E3">
      <w:pPr>
        <w:jc w:val="right"/>
        <w:rPr>
          <w:color w:val="000000"/>
        </w:rPr>
      </w:pPr>
      <w:r w:rsidRPr="00AD6EB5">
        <w:rPr>
          <w:color w:val="000000"/>
        </w:rPr>
        <w:t xml:space="preserve">до договору на постачання </w:t>
      </w:r>
    </w:p>
    <w:p w:rsidR="001654E3" w:rsidRPr="00AD6EB5" w:rsidRDefault="001654E3" w:rsidP="001654E3">
      <w:pPr>
        <w:jc w:val="right"/>
        <w:rPr>
          <w:color w:val="000000"/>
        </w:rPr>
      </w:pPr>
      <w:r w:rsidRPr="00AD6EB5">
        <w:rPr>
          <w:color w:val="000000"/>
        </w:rPr>
        <w:t xml:space="preserve">природного газу </w:t>
      </w:r>
    </w:p>
    <w:p w:rsidR="001654E3" w:rsidRPr="00AD6EB5" w:rsidRDefault="001654E3" w:rsidP="001654E3">
      <w:pPr>
        <w:jc w:val="right"/>
        <w:rPr>
          <w:color w:val="000000"/>
        </w:rPr>
      </w:pPr>
      <w:r w:rsidRPr="00AD6EB5">
        <w:rPr>
          <w:color w:val="000000"/>
        </w:rPr>
        <w:t>№ _______________________</w:t>
      </w:r>
    </w:p>
    <w:p w:rsidR="001654E3" w:rsidRPr="00AD6EB5" w:rsidRDefault="001654E3" w:rsidP="001654E3">
      <w:pPr>
        <w:jc w:val="right"/>
        <w:rPr>
          <w:color w:val="000000"/>
        </w:rPr>
      </w:pPr>
      <w:r>
        <w:rPr>
          <w:color w:val="000000"/>
        </w:rPr>
        <w:t xml:space="preserve"> від _______________ 202</w:t>
      </w:r>
      <w:r w:rsidR="005414F4">
        <w:rPr>
          <w:color w:val="000000"/>
        </w:rPr>
        <w:t xml:space="preserve"> </w:t>
      </w:r>
      <w:r w:rsidRPr="00AD6EB5">
        <w:rPr>
          <w:color w:val="000000"/>
        </w:rPr>
        <w:t xml:space="preserve"> р.</w:t>
      </w:r>
    </w:p>
    <w:p w:rsidR="001654E3" w:rsidRPr="00AD6EB5" w:rsidRDefault="001654E3" w:rsidP="001654E3">
      <w:pPr>
        <w:rPr>
          <w:color w:val="000000"/>
        </w:rPr>
      </w:pPr>
    </w:p>
    <w:p w:rsidR="001654E3" w:rsidRPr="00AD6EB5" w:rsidRDefault="001654E3" w:rsidP="001654E3">
      <w:pPr>
        <w:rPr>
          <w:color w:val="000000"/>
        </w:rPr>
      </w:pPr>
    </w:p>
    <w:p w:rsidR="001654E3" w:rsidRPr="00AD6EB5" w:rsidRDefault="001654E3" w:rsidP="001654E3">
      <w:pPr>
        <w:jc w:val="center"/>
        <w:rPr>
          <w:color w:val="000000"/>
        </w:rPr>
      </w:pPr>
      <w:r w:rsidRPr="00AD6EB5">
        <w:rPr>
          <w:color w:val="000000"/>
        </w:rPr>
        <w:t>Перелік EIC-код точок комерційного обліку Споживача.</w:t>
      </w:r>
    </w:p>
    <w:p w:rsidR="001654E3" w:rsidRPr="00AD6EB5" w:rsidRDefault="001654E3" w:rsidP="001654E3">
      <w:pPr>
        <w:rPr>
          <w:color w:val="000000"/>
        </w:rPr>
      </w:pPr>
    </w:p>
    <w:p w:rsidR="001654E3" w:rsidRPr="00AD6EB5" w:rsidRDefault="001654E3" w:rsidP="001654E3">
      <w:pPr>
        <w:rPr>
          <w:color w:val="000000"/>
        </w:rPr>
      </w:pPr>
    </w:p>
    <w:p w:rsidR="001654E3" w:rsidRPr="00AD6EB5" w:rsidRDefault="001654E3" w:rsidP="001654E3">
      <w:pPr>
        <w:rPr>
          <w:color w:val="000000"/>
        </w:rPr>
      </w:pP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1654E3" w:rsidRPr="00AD6EB5" w:rsidTr="00CF4E22">
        <w:trPr>
          <w:trHeight w:val="2269"/>
        </w:trPr>
        <w:tc>
          <w:tcPr>
            <w:tcW w:w="5032" w:type="dxa"/>
          </w:tcPr>
          <w:p w:rsidR="001654E3" w:rsidRPr="00AD6EB5" w:rsidRDefault="001654E3" w:rsidP="00CF4E22">
            <w:pPr>
              <w:rPr>
                <w:b/>
                <w:color w:val="000000"/>
              </w:rPr>
            </w:pPr>
            <w:r w:rsidRPr="00AD6EB5">
              <w:rPr>
                <w:b/>
                <w:color w:val="000000"/>
              </w:rPr>
              <w:t>Постачальник</w:t>
            </w:r>
          </w:p>
          <w:p w:rsidR="001654E3" w:rsidRPr="00AD6EB5" w:rsidRDefault="001654E3" w:rsidP="00CF4E22">
            <w:pPr>
              <w:rPr>
                <w:b/>
                <w:color w:val="000000"/>
              </w:rPr>
            </w:pPr>
          </w:p>
          <w:p w:rsidR="001654E3" w:rsidRPr="00AD6EB5" w:rsidRDefault="001654E3" w:rsidP="00CF4E22">
            <w:pPr>
              <w:rPr>
                <w:b/>
                <w:color w:val="000000"/>
              </w:rPr>
            </w:pPr>
            <w:r w:rsidRPr="00AD6EB5">
              <w:rPr>
                <w:b/>
                <w:color w:val="000000"/>
              </w:rPr>
              <w:t>__________________________________</w:t>
            </w: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color w:val="000000"/>
              </w:rPr>
            </w:pPr>
            <w:r w:rsidRPr="00AD6EB5">
              <w:rPr>
                <w:b/>
                <w:color w:val="000000"/>
              </w:rPr>
              <w:t xml:space="preserve">___________________ / </w:t>
            </w:r>
            <w:r w:rsidRPr="00AD6EB5">
              <w:rPr>
                <w:color w:val="000000"/>
              </w:rPr>
              <w:t>_______________</w:t>
            </w:r>
            <w:r w:rsidRPr="00AD6EB5">
              <w:rPr>
                <w:b/>
                <w:color w:val="000000"/>
              </w:rPr>
              <w:t xml:space="preserve"> /</w:t>
            </w:r>
            <w:r w:rsidRPr="00AD6EB5">
              <w:rPr>
                <w:color w:val="000000"/>
              </w:rPr>
              <w:t xml:space="preserve">    </w:t>
            </w:r>
          </w:p>
          <w:p w:rsidR="001654E3" w:rsidRPr="00AD6EB5" w:rsidRDefault="001654E3" w:rsidP="00CF4E22">
            <w:pPr>
              <w:rPr>
                <w:b/>
                <w:color w:val="000000"/>
              </w:rPr>
            </w:pPr>
            <w:r w:rsidRPr="00AD6EB5">
              <w:rPr>
                <w:color w:val="000000"/>
              </w:rPr>
              <w:t xml:space="preserve">                 М.П.</w:t>
            </w:r>
          </w:p>
        </w:tc>
        <w:tc>
          <w:tcPr>
            <w:tcW w:w="5034" w:type="dxa"/>
          </w:tcPr>
          <w:p w:rsidR="001654E3" w:rsidRPr="00AD6EB5" w:rsidRDefault="001654E3" w:rsidP="00CF4E22">
            <w:pPr>
              <w:rPr>
                <w:b/>
                <w:bCs/>
                <w:color w:val="000000"/>
              </w:rPr>
            </w:pPr>
            <w:r w:rsidRPr="00AD6EB5">
              <w:rPr>
                <w:b/>
                <w:bCs/>
                <w:color w:val="000000"/>
              </w:rPr>
              <w:t xml:space="preserve">                         Споживач</w:t>
            </w:r>
          </w:p>
          <w:p w:rsidR="001654E3" w:rsidRPr="00AD6EB5" w:rsidRDefault="001654E3" w:rsidP="00CF4E22">
            <w:pPr>
              <w:rPr>
                <w:b/>
                <w:bCs/>
                <w:color w:val="000000"/>
              </w:rPr>
            </w:pPr>
          </w:p>
          <w:p w:rsidR="001654E3" w:rsidRPr="00AD6EB5" w:rsidRDefault="001654E3" w:rsidP="00CF4E22">
            <w:pPr>
              <w:rPr>
                <w:b/>
                <w:bCs/>
                <w:color w:val="000000"/>
              </w:rPr>
            </w:pPr>
            <w:r w:rsidRPr="00AD6EB5">
              <w:rPr>
                <w:b/>
                <w:bCs/>
                <w:color w:val="000000"/>
              </w:rPr>
              <w:t xml:space="preserve">   ____________________________________</w:t>
            </w: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b/>
                <w:color w:val="000000"/>
              </w:rPr>
            </w:pPr>
          </w:p>
          <w:p w:rsidR="001654E3" w:rsidRPr="00AD6EB5" w:rsidRDefault="001654E3" w:rsidP="00CF4E22">
            <w:pPr>
              <w:rPr>
                <w:b/>
                <w:color w:val="000000"/>
              </w:rPr>
            </w:pPr>
            <w:r w:rsidRPr="00AD6EB5">
              <w:rPr>
                <w:b/>
                <w:color w:val="000000"/>
              </w:rPr>
              <w:t xml:space="preserve">___________________ / </w:t>
            </w:r>
            <w:r w:rsidRPr="00AD6EB5">
              <w:rPr>
                <w:color w:val="000000"/>
              </w:rPr>
              <w:t xml:space="preserve">_________________ </w:t>
            </w:r>
            <w:r w:rsidRPr="00AD6EB5">
              <w:rPr>
                <w:b/>
                <w:color w:val="000000"/>
              </w:rPr>
              <w:t xml:space="preserve"> /</w:t>
            </w:r>
          </w:p>
          <w:p w:rsidR="001654E3" w:rsidRPr="00AD6EB5" w:rsidRDefault="001654E3" w:rsidP="00CF4E22">
            <w:pPr>
              <w:rPr>
                <w:i/>
                <w:color w:val="000000"/>
              </w:rPr>
            </w:pPr>
            <w:r w:rsidRPr="00AD6EB5">
              <w:rPr>
                <w:color w:val="000000"/>
              </w:rPr>
              <w:t xml:space="preserve">            М.П.</w:t>
            </w:r>
          </w:p>
        </w:tc>
      </w:tr>
    </w:tbl>
    <w:p w:rsidR="00D56B7C" w:rsidRDefault="00D56B7C" w:rsidP="001654E3">
      <w:pPr>
        <w:jc w:val="center"/>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00087E">
        <w:rPr>
          <w:bCs/>
          <w:i/>
          <w:iCs/>
          <w:color w:val="000000"/>
          <w:sz w:val="20"/>
          <w:szCs w:val="20"/>
        </w:rPr>
        <w:t>2</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DF5935" w:rsidRDefault="00DF5935" w:rsidP="00DF5935">
      <w:pPr>
        <w:spacing w:line="276" w:lineRule="auto"/>
        <w:ind w:left="-426" w:right="-143" w:hanging="141"/>
        <w:jc w:val="both"/>
        <w:rPr>
          <w:bCs/>
          <w:i/>
          <w:iCs/>
          <w:color w:val="000000"/>
          <w:sz w:val="20"/>
          <w:szCs w:val="2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316AA4" w:rsidP="00316AA4">
      <w:pPr>
        <w:pStyle w:val="6"/>
        <w:spacing w:before="0"/>
        <w:ind w:right="-261"/>
        <w:rPr>
          <w:rFonts w:ascii="Times New Roman" w:hAnsi="Times New Roman" w:cs="Times New Roman"/>
          <w:caps/>
          <w:color w:val="000000"/>
        </w:rPr>
      </w:pPr>
    </w:p>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Default="005414F4" w:rsidP="005414F4"/>
    <w:p w:rsidR="005414F4" w:rsidRPr="005414F4" w:rsidRDefault="005414F4" w:rsidP="005414F4"/>
    <w:p w:rsidR="00316AA4" w:rsidRDefault="00316AA4" w:rsidP="00316AA4"/>
    <w:p w:rsidR="00DF5935" w:rsidRPr="00A74470" w:rsidRDefault="00DF5935" w:rsidP="00DF5935">
      <w:pPr>
        <w:pStyle w:val="6"/>
        <w:spacing w:before="0"/>
        <w:ind w:right="-261"/>
        <w:jc w:val="center"/>
        <w:rPr>
          <w:rFonts w:ascii="Times New Roman" w:hAnsi="Times New Roman" w:cs="Times New Roman"/>
          <w:b/>
          <w:i w:val="0"/>
          <w:caps/>
          <w:color w:val="000000"/>
        </w:rPr>
      </w:pPr>
      <w:r w:rsidRPr="00A74470">
        <w:rPr>
          <w:rFonts w:ascii="Times New Roman" w:hAnsi="Times New Roman" w:cs="Times New Roman"/>
          <w:i w:val="0"/>
          <w:caps/>
          <w:color w:val="000000"/>
        </w:rPr>
        <w:lastRenderedPageBreak/>
        <w:t xml:space="preserve">      </w:t>
      </w:r>
      <w:r w:rsidR="00316AA4" w:rsidRPr="00A74470">
        <w:rPr>
          <w:rFonts w:ascii="Times New Roman" w:hAnsi="Times New Roman" w:cs="Times New Roman"/>
          <w:i w:val="0"/>
          <w:caps/>
          <w:color w:val="000000"/>
        </w:rPr>
        <w:t xml:space="preserve">                                                                                       </w:t>
      </w:r>
      <w:r w:rsidRPr="00A74470">
        <w:rPr>
          <w:rFonts w:ascii="Times New Roman" w:hAnsi="Times New Roman" w:cs="Times New Roman"/>
          <w:i w:val="0"/>
          <w:caps/>
          <w:color w:val="000000"/>
        </w:rPr>
        <w:t xml:space="preserve"> </w:t>
      </w:r>
      <w:r w:rsidRPr="00A74470">
        <w:rPr>
          <w:rFonts w:ascii="Times New Roman" w:hAnsi="Times New Roman" w:cs="Times New Roman"/>
          <w:b/>
          <w:i w:val="0"/>
          <w:caps/>
          <w:color w:val="000000"/>
        </w:rPr>
        <w:t>Додаток №</w:t>
      </w:r>
      <w:r w:rsidR="00A74470" w:rsidRPr="00A74470">
        <w:rPr>
          <w:rFonts w:ascii="Times New Roman" w:hAnsi="Times New Roman" w:cs="Times New Roman"/>
          <w:b/>
          <w:i w:val="0"/>
          <w:caps/>
          <w:color w:val="000000"/>
        </w:rPr>
        <w:t>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4258B4" w:rsidRPr="00EC73CC" w:rsidRDefault="00DF5935" w:rsidP="004258B4">
      <w:pPr>
        <w:ind w:left="540"/>
        <w:jc w:val="center"/>
        <w:rPr>
          <w:b/>
        </w:rPr>
      </w:pPr>
      <w:r>
        <w:rPr>
          <w:b/>
          <w:color w:val="000000"/>
        </w:rPr>
        <w:t xml:space="preserve">                                </w:t>
      </w:r>
      <w:bookmarkStart w:id="16" w:name="_Hlk57710142"/>
      <w:r w:rsidR="004258B4" w:rsidRPr="00EC73CC">
        <w:rPr>
          <w:b/>
        </w:rPr>
        <w:t>ТЕХНІЧНІ ВИМОГИ</w:t>
      </w:r>
    </w:p>
    <w:p w:rsidR="004258B4" w:rsidRDefault="004258B4" w:rsidP="004258B4">
      <w:pPr>
        <w:ind w:left="540"/>
        <w:jc w:val="both"/>
        <w:rPr>
          <w:color w:val="FF6600"/>
        </w:rPr>
      </w:pPr>
    </w:p>
    <w:p w:rsidR="004258B4" w:rsidRDefault="004258B4" w:rsidP="004258B4">
      <w:pPr>
        <w:ind w:left="540"/>
        <w:jc w:val="both"/>
        <w:rPr>
          <w:color w:val="FF6600"/>
        </w:rPr>
      </w:pPr>
    </w:p>
    <w:p w:rsidR="004258B4" w:rsidRPr="00A264FD" w:rsidRDefault="004258B4" w:rsidP="004258B4">
      <w:pPr>
        <w:pStyle w:val="af2"/>
        <w:ind w:right="-1"/>
      </w:pPr>
      <w:r w:rsidRPr="00AF0761">
        <w:rPr>
          <w:b/>
        </w:rPr>
        <w:t>Предмет закупівлі</w:t>
      </w:r>
      <w:r w:rsidRPr="00DE65A3">
        <w:t>:</w:t>
      </w:r>
      <w:r>
        <w:t xml:space="preserve"> </w:t>
      </w:r>
      <w:r w:rsidRPr="00DE65A3">
        <w:t xml:space="preserve">ДК 021:2015 - </w:t>
      </w:r>
      <w:r>
        <w:rPr>
          <w:bdr w:val="none" w:sz="0" w:space="0" w:color="auto" w:frame="1"/>
        </w:rPr>
        <w:t>09120000-6 Газове паливо (</w:t>
      </w:r>
      <w:r>
        <w:t>природний газ)</w:t>
      </w:r>
    </w:p>
    <w:p w:rsidR="004258B4" w:rsidRPr="00354022" w:rsidRDefault="004258B4" w:rsidP="004258B4">
      <w:pPr>
        <w:pStyle w:val="af2"/>
        <w:ind w:right="-1"/>
      </w:pPr>
    </w:p>
    <w:p w:rsidR="004258B4" w:rsidRDefault="004258B4" w:rsidP="004258B4">
      <w:pPr>
        <w:pStyle w:val="af2"/>
        <w:ind w:right="-1"/>
      </w:pPr>
      <w:r w:rsidRPr="00AF0761">
        <w:rPr>
          <w:b/>
        </w:rPr>
        <w:t>Обсяг закупівлі</w:t>
      </w:r>
      <w:r w:rsidRPr="00AF0761">
        <w:t xml:space="preserve"> :</w:t>
      </w:r>
      <w:r w:rsidR="002E3171">
        <w:t xml:space="preserve"> 93</w:t>
      </w:r>
      <w:r>
        <w:t> 000 куб. м.</w:t>
      </w:r>
    </w:p>
    <w:p w:rsidR="004258B4" w:rsidRPr="00C33332" w:rsidRDefault="004258B4" w:rsidP="004258B4">
      <w:pPr>
        <w:pStyle w:val="af2"/>
        <w:ind w:right="-1"/>
      </w:pPr>
    </w:p>
    <w:p w:rsidR="004258B4" w:rsidRDefault="004258B4" w:rsidP="004258B4">
      <w:pPr>
        <w:pStyle w:val="af2"/>
        <w:ind w:right="-1"/>
      </w:pPr>
      <w:r w:rsidRPr="00AF0761">
        <w:rPr>
          <w:b/>
        </w:rPr>
        <w:t>Строк поставки товарів</w:t>
      </w:r>
      <w:r w:rsidR="006E638C">
        <w:t xml:space="preserve">: з </w:t>
      </w:r>
      <w:r w:rsidR="002E3171">
        <w:t>лютого</w:t>
      </w:r>
      <w:r w:rsidR="006E638C">
        <w:t xml:space="preserve"> по 15</w:t>
      </w:r>
      <w:r>
        <w:t xml:space="preserve"> </w:t>
      </w:r>
      <w:r w:rsidR="006E638C">
        <w:t>квітня 2024</w:t>
      </w:r>
      <w:r>
        <w:t xml:space="preserve"> року </w:t>
      </w:r>
    </w:p>
    <w:p w:rsidR="004258B4" w:rsidRDefault="004258B4" w:rsidP="004258B4">
      <w:pPr>
        <w:pStyle w:val="af2"/>
        <w:ind w:right="-1"/>
      </w:pPr>
    </w:p>
    <w:p w:rsidR="004258B4" w:rsidRDefault="004258B4" w:rsidP="004258B4">
      <w:pPr>
        <w:pStyle w:val="af2"/>
        <w:ind w:right="-1"/>
      </w:pPr>
      <w:r w:rsidRPr="00354022">
        <w:rPr>
          <w:b/>
        </w:rPr>
        <w:t>Технічні та якісні характеристики</w:t>
      </w:r>
      <w:r w:rsidRPr="00DE65A3">
        <w:t>:</w:t>
      </w:r>
    </w:p>
    <w:p w:rsidR="004258B4" w:rsidRDefault="004258B4" w:rsidP="004258B4">
      <w:pPr>
        <w:contextualSpacing/>
        <w:jc w:val="both"/>
        <w:rPr>
          <w:rFonts w:eastAsia="TimesNewRomanPSMT"/>
        </w:rPr>
      </w:pPr>
    </w:p>
    <w:p w:rsidR="004258B4" w:rsidRDefault="004258B4" w:rsidP="004258B4">
      <w:pPr>
        <w:ind w:right="140" w:firstLine="284"/>
        <w:contextualSpacing/>
        <w:jc w:val="both"/>
        <w:rPr>
          <w:bCs/>
        </w:rPr>
      </w:pPr>
      <w:r w:rsidRPr="00422230">
        <w:rPr>
          <w:rFonts w:eastAsia="TimesNewRomanPSMT"/>
          <w:bCs/>
        </w:rPr>
        <w:t>Учасник</w:t>
      </w:r>
      <w:r>
        <w:rPr>
          <w:rFonts w:eastAsia="TimesNewRomanPSMT"/>
          <w:b/>
          <w:bCs/>
        </w:rPr>
        <w:t xml:space="preserve"> </w:t>
      </w:r>
      <w:r w:rsidRPr="00422230">
        <w:rPr>
          <w:rFonts w:eastAsia="TimesNewRomanPSMT"/>
          <w:bCs/>
        </w:rPr>
        <w:t xml:space="preserve">процедури закупівлі повинен мати </w:t>
      </w:r>
      <w:r w:rsidRPr="00E64DF3">
        <w:rPr>
          <w:rFonts w:eastAsia="TimesNewRomanPSMT"/>
          <w:b/>
          <w:bCs/>
        </w:rPr>
        <w:t>ліцензію</w:t>
      </w:r>
      <w:r w:rsidRPr="00422230">
        <w:rPr>
          <w:rFonts w:eastAsia="TimesNewRomanPSMT"/>
          <w:bCs/>
        </w:rPr>
        <w:t xml:space="preserve"> </w:t>
      </w:r>
      <w:r>
        <w:rPr>
          <w:rFonts w:eastAsia="TimesNewRomanPSMT"/>
          <w:bCs/>
        </w:rPr>
        <w:t xml:space="preserve">на право </w:t>
      </w:r>
      <w:r w:rsidRPr="00422230">
        <w:rPr>
          <w:bCs/>
        </w:rPr>
        <w:t xml:space="preserve">провадження господарської діяльності </w:t>
      </w:r>
      <w:r w:rsidRPr="008D6BF8">
        <w:rPr>
          <w:bCs/>
        </w:rPr>
        <w:t>з постачання природного газу</w:t>
      </w:r>
      <w:r>
        <w:rPr>
          <w:bCs/>
        </w:rPr>
        <w:t xml:space="preserve">. </w:t>
      </w:r>
    </w:p>
    <w:p w:rsidR="004258B4" w:rsidRPr="004C3D60" w:rsidRDefault="004258B4" w:rsidP="004258B4">
      <w:pPr>
        <w:ind w:right="140" w:firstLine="284"/>
        <w:contextualSpacing/>
        <w:jc w:val="both"/>
      </w:pPr>
      <w:r>
        <w:rPr>
          <w:bCs/>
        </w:rPr>
        <w:t xml:space="preserve">Під час розгляду тендерної пропозиції Учасника Замовник </w:t>
      </w:r>
      <w:r w:rsidRPr="00F360D9">
        <w:rPr>
          <w:b/>
          <w:bCs/>
        </w:rPr>
        <w:t>додатково</w:t>
      </w:r>
      <w:r>
        <w:rPr>
          <w:bCs/>
        </w:rPr>
        <w:t xml:space="preserve"> </w:t>
      </w:r>
      <w:r w:rsidRPr="00BA5D5B">
        <w:rPr>
          <w:b/>
          <w:bCs/>
        </w:rPr>
        <w:t>перевіряє</w:t>
      </w:r>
      <w:r>
        <w:rPr>
          <w:bCs/>
        </w:rPr>
        <w:t xml:space="preserve"> на офіційному веб-сайті </w:t>
      </w:r>
      <w:r>
        <w:rPr>
          <w:rFonts w:eastAsia="TimesNewRomanPSMT"/>
        </w:rPr>
        <w:t>Національної комісії, що здійснює державне регулювання у сферах енергетики та комунальних послуг,</w:t>
      </w:r>
      <w:r w:rsidRPr="00BA5D5B">
        <w:rPr>
          <w:bCs/>
        </w:rPr>
        <w:t xml:space="preserve"> </w:t>
      </w:r>
      <w:r>
        <w:rPr>
          <w:bCs/>
        </w:rPr>
        <w:t>наявність в Учасника необхідної ліцензії</w:t>
      </w:r>
      <w:r>
        <w:rPr>
          <w:rFonts w:eastAsia="TimesNewRomanPSMT"/>
        </w:rPr>
        <w:t xml:space="preserve">. </w:t>
      </w:r>
    </w:p>
    <w:p w:rsidR="004258B4" w:rsidRDefault="004258B4" w:rsidP="004258B4">
      <w:pPr>
        <w:pStyle w:val="af2"/>
        <w:ind w:right="-1" w:firstLine="422"/>
      </w:pPr>
      <w:r w:rsidRPr="00DE65A3">
        <w:t xml:space="preserve">Газ природний, скраплений або в газоподібному стані </w:t>
      </w:r>
    </w:p>
    <w:p w:rsidR="004258B4" w:rsidRDefault="004258B4" w:rsidP="004258B4">
      <w:pPr>
        <w:pStyle w:val="af2"/>
        <w:ind w:right="-1" w:firstLine="422"/>
      </w:pPr>
      <w:r w:rsidRPr="00DE65A3">
        <w:t>Відносини між газопостачальними підприємствами та споживачами природного газу регулюються наступними документами:</w:t>
      </w:r>
    </w:p>
    <w:p w:rsidR="004258B4" w:rsidRPr="00DE65A3" w:rsidRDefault="004258B4" w:rsidP="004258B4">
      <w:pPr>
        <w:pStyle w:val="af2"/>
        <w:ind w:right="-1"/>
      </w:pPr>
      <w:r w:rsidRPr="00DE65A3">
        <w:t>• Закон України «Про ринок природного газу» від 09.04.2015 № 329-VIII;</w:t>
      </w:r>
    </w:p>
    <w:p w:rsidR="004258B4" w:rsidRPr="00DE65A3" w:rsidRDefault="004258B4" w:rsidP="004258B4">
      <w:pPr>
        <w:pStyle w:val="af2"/>
        <w:ind w:right="-1"/>
      </w:pPr>
      <w:r w:rsidRPr="00DE65A3">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4258B4" w:rsidRPr="00DE65A3" w:rsidRDefault="004258B4" w:rsidP="004258B4">
      <w:pPr>
        <w:pStyle w:val="af2"/>
        <w:ind w:right="-1" w:firstLine="422"/>
      </w:pPr>
      <w:r w:rsidRPr="00DE65A3">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4258B4" w:rsidRDefault="004258B4" w:rsidP="004258B4">
      <w:pPr>
        <w:pStyle w:val="af2"/>
        <w:ind w:right="-1" w:firstLine="422"/>
      </w:pPr>
      <w:r w:rsidRPr="00DE65A3">
        <w:t xml:space="preserve">Якість та інші фізико-хімічні характеристики природного газу, який передається, повинні відповідати параметрам чинного </w:t>
      </w:r>
      <w:r w:rsidRPr="00352AF8">
        <w:t>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258B4" w:rsidRPr="008D6BF8" w:rsidRDefault="004258B4" w:rsidP="004258B4">
      <w:pPr>
        <w:pStyle w:val="af2"/>
        <w:ind w:right="-1" w:firstLine="422"/>
      </w:pPr>
      <w:r w:rsidRPr="008D6BF8">
        <w:t>ДСТУ ISO 13686:2015 Природний газ. Показники якості</w:t>
      </w:r>
    </w:p>
    <w:p w:rsidR="004258B4" w:rsidRPr="008D6BF8" w:rsidRDefault="004258B4" w:rsidP="004258B4">
      <w:pPr>
        <w:jc w:val="center"/>
      </w:pPr>
      <w:r w:rsidRPr="008D6BF8">
        <w:t>ДСТУ ISO 13443:2015 Природний газ. Стандартні умови</w:t>
      </w:r>
    </w:p>
    <w:p w:rsidR="004258B4" w:rsidRPr="00AF0761" w:rsidRDefault="004258B4" w:rsidP="004258B4">
      <w:pPr>
        <w:pStyle w:val="af2"/>
        <w:ind w:right="-1" w:firstLine="422"/>
      </w:pPr>
      <w:r w:rsidRPr="008D6BF8">
        <w:lastRenderedPageBreak/>
        <w:t>ДСТУ ISO 15971:2014 Природний газ. Вимірювання властивостей. Теплота згоряння та число Воббе</w:t>
      </w:r>
    </w:p>
    <w:p w:rsidR="004258B4" w:rsidRDefault="004258B4" w:rsidP="004258B4">
      <w:pPr>
        <w:pStyle w:val="af2"/>
        <w:ind w:right="-1" w:firstLine="422"/>
      </w:pPr>
      <w:r w:rsidRPr="00DE65A3">
        <w:t>Товар повинен бути сертифікований у встановленому законом порядку та відповідати державним стандартам України.</w:t>
      </w:r>
    </w:p>
    <w:p w:rsidR="004258B4" w:rsidRPr="00FD44BB" w:rsidRDefault="004258B4" w:rsidP="004258B4">
      <w:pPr>
        <w:shd w:val="clear" w:color="auto" w:fill="FFFFFF"/>
        <w:ind w:hanging="2"/>
        <w:jc w:val="both"/>
      </w:pPr>
      <w:r w:rsidRPr="00FD44BB">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258B4" w:rsidRPr="00FD44BB" w:rsidRDefault="004258B4" w:rsidP="004258B4">
      <w:pPr>
        <w:shd w:val="clear" w:color="auto" w:fill="FFFFFF"/>
        <w:ind w:hanging="2"/>
        <w:jc w:val="both"/>
      </w:pPr>
      <w:r w:rsidRPr="00FD44BB">
        <w:rPr>
          <w:color w:val="000000"/>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4258B4" w:rsidRDefault="004258B4" w:rsidP="004258B4">
      <w:pPr>
        <w:pStyle w:val="af2"/>
        <w:ind w:right="-1" w:firstLine="422"/>
      </w:pPr>
      <w:r w:rsidRPr="00354022">
        <w:t>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4258B4" w:rsidRPr="00FD44BB" w:rsidRDefault="004258B4" w:rsidP="004258B4">
      <w:pPr>
        <w:tabs>
          <w:tab w:val="left" w:pos="284"/>
          <w:tab w:val="left" w:pos="993"/>
          <w:tab w:val="left" w:pos="1560"/>
        </w:tabs>
        <w:ind w:hanging="2"/>
        <w:jc w:val="both"/>
        <w:rPr>
          <w:b/>
        </w:rPr>
      </w:pPr>
      <w:r w:rsidRPr="00FD44BB">
        <w:t>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4258B4" w:rsidRPr="00FD44BB" w:rsidRDefault="004258B4" w:rsidP="004258B4">
      <w:pPr>
        <w:tabs>
          <w:tab w:val="left" w:pos="284"/>
          <w:tab w:val="left" w:pos="993"/>
          <w:tab w:val="left" w:pos="1560"/>
        </w:tabs>
        <w:ind w:hanging="2"/>
        <w:jc w:val="both"/>
        <w:rPr>
          <w:b/>
          <w:highlight w:val="white"/>
        </w:rPr>
      </w:pPr>
      <w:r w:rsidRPr="00FD44BB">
        <w:rPr>
          <w:highlight w:val="white"/>
        </w:rPr>
        <w:t xml:space="preserve">Ціна на предмет даної закупівлі обов'язково повинна включати до вартості ціни тендерної пропозиції вартість </w:t>
      </w:r>
      <w:r w:rsidRPr="00FD44BB">
        <w:rPr>
          <w:b/>
          <w:highlight w:val="white"/>
        </w:rPr>
        <w:t>послуг, пов’язаних з транспортуванням газу</w:t>
      </w:r>
      <w:r w:rsidRPr="00FD44BB">
        <w:rPr>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258B4" w:rsidRPr="00FD44BB" w:rsidRDefault="004258B4" w:rsidP="004258B4">
      <w:pPr>
        <w:tabs>
          <w:tab w:val="left" w:pos="284"/>
          <w:tab w:val="left" w:pos="993"/>
          <w:tab w:val="left" w:pos="1560"/>
        </w:tabs>
        <w:ind w:hanging="2"/>
        <w:jc w:val="both"/>
        <w:rPr>
          <w:b/>
          <w:highlight w:val="white"/>
        </w:rPr>
      </w:pPr>
      <w:r w:rsidRPr="00FD44BB">
        <w:rPr>
          <w:highlight w:val="white"/>
        </w:rPr>
        <w:t xml:space="preserve">При цьому до ціни газу </w:t>
      </w:r>
      <w:r w:rsidRPr="00FD44BB">
        <w:rPr>
          <w:b/>
          <w:highlight w:val="white"/>
        </w:rPr>
        <w:t>не включається вартість послуг з розподілу природного газу</w:t>
      </w:r>
      <w:r w:rsidRPr="00FD44BB">
        <w:rPr>
          <w:highlight w:val="white"/>
        </w:rPr>
        <w:t>, що є предметом регулювання окремого договору між Замовником та Оператором газорозподільної системи.</w:t>
      </w:r>
    </w:p>
    <w:p w:rsidR="004258B4" w:rsidRPr="00DE65A3" w:rsidRDefault="004258B4" w:rsidP="004258B4">
      <w:pPr>
        <w:pStyle w:val="af2"/>
        <w:ind w:right="-1" w:firstLine="422"/>
      </w:pPr>
      <w:r w:rsidRPr="00DE65A3">
        <w:t>Документи, які учасник повинен надати для підтвердження технічних та якісних характеристик :</w:t>
      </w:r>
    </w:p>
    <w:p w:rsidR="004258B4" w:rsidRPr="00DE65A3" w:rsidRDefault="004258B4" w:rsidP="004258B4">
      <w:pPr>
        <w:pStyle w:val="af2"/>
        <w:ind w:right="-1"/>
      </w:pPr>
      <w:r>
        <w:t xml:space="preserve">1. </w:t>
      </w:r>
      <w:r w:rsidRPr="00DE65A3">
        <w:t xml:space="preserve">Паспорт якості природного газу що підтверджує відповідність товару </w:t>
      </w:r>
      <w:r>
        <w:t>Кодексу</w:t>
      </w:r>
      <w:r w:rsidRPr="00352AF8">
        <w:t xml:space="preserve">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w:t>
      </w:r>
      <w:r>
        <w:t>(далі — Кодекс № 2493), Кодексу</w:t>
      </w:r>
      <w:r w:rsidRPr="00352AF8">
        <w:t xml:space="preserve">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r w:rsidRPr="00DE65A3">
        <w:t>.</w:t>
      </w:r>
    </w:p>
    <w:p w:rsidR="004258B4" w:rsidRPr="00DE65A3" w:rsidRDefault="004258B4" w:rsidP="004258B4">
      <w:pPr>
        <w:pStyle w:val="af2"/>
        <w:ind w:right="-1"/>
      </w:pPr>
      <w:r>
        <w:t xml:space="preserve">2. </w:t>
      </w:r>
      <w:r w:rsidRPr="00DE65A3">
        <w:t xml:space="preserve">Специфікацію, яка має містити найменування та країну походження предмету закупівлі, ціну за </w:t>
      </w:r>
      <w:smartTag w:uri="urn:schemas-microsoft-com:office:smarttags" w:element="metricconverter">
        <w:smartTagPr>
          <w:attr w:name="ProductID" w:val="1000 м3"/>
        </w:smartTagPr>
        <w:r w:rsidRPr="00DE65A3">
          <w:t>1000 м3</w:t>
        </w:r>
      </w:smartTag>
      <w:r w:rsidRPr="00DE65A3">
        <w:t xml:space="preserve"> та загальну вартість.</w:t>
      </w:r>
    </w:p>
    <w:bookmarkEnd w:id="16"/>
    <w:p w:rsidR="00DF5935" w:rsidRDefault="00DF5935" w:rsidP="004258B4">
      <w:pPr>
        <w:widowControl w:val="0"/>
        <w:suppressAutoHyphens/>
        <w:autoSpaceDE w:val="0"/>
        <w:spacing w:after="200" w:line="276" w:lineRule="auto"/>
        <w:ind w:right="-262"/>
        <w:jc w:val="center"/>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right="-143"/>
        <w:jc w:val="both"/>
        <w:rPr>
          <w:b/>
          <w:bCs/>
          <w:color w:val="000000"/>
        </w:rPr>
      </w:pPr>
    </w:p>
    <w:p w:rsidR="00DF5935" w:rsidRPr="007C714C" w:rsidRDefault="00DF5935" w:rsidP="00DF5935">
      <w:pPr>
        <w:spacing w:line="276" w:lineRule="auto"/>
        <w:ind w:right="-143"/>
        <w:jc w:val="both"/>
        <w:rPr>
          <w:b/>
          <w:bCs/>
          <w:color w:val="000000"/>
        </w:rPr>
      </w:pPr>
    </w:p>
    <w:p w:rsidR="00DF5935" w:rsidRPr="007C714C" w:rsidRDefault="00DF5935" w:rsidP="00DF5935">
      <w:pPr>
        <w:spacing w:line="276" w:lineRule="auto"/>
        <w:ind w:left="-426" w:right="-143" w:hanging="141"/>
        <w:jc w:val="both"/>
      </w:pPr>
    </w:p>
    <w:p w:rsidR="00DF5935" w:rsidRPr="005C5263" w:rsidRDefault="00DF5935" w:rsidP="00DF5935">
      <w:pPr>
        <w:rPr>
          <w:b/>
          <w:bCs/>
          <w:color w:val="000000"/>
        </w:r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t xml:space="preserve">                                </w:t>
      </w:r>
    </w:p>
    <w:sectPr w:rsidR="00FC5732" w:rsidSect="00444748">
      <w:headerReference w:type="default" r:id="rId27"/>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76" w:rsidRDefault="00375876" w:rsidP="00A86DA8">
      <w:r>
        <w:separator/>
      </w:r>
    </w:p>
  </w:endnote>
  <w:endnote w:type="continuationSeparator" w:id="0">
    <w:p w:rsidR="00375876" w:rsidRDefault="00375876"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3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17" w:rsidRDefault="009F081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F0817" w:rsidRDefault="009F081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17" w:rsidRDefault="009F081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8566B">
      <w:rPr>
        <w:rStyle w:val="ac"/>
        <w:noProof/>
      </w:rPr>
      <w:t>2</w:t>
    </w:r>
    <w:r>
      <w:rPr>
        <w:rStyle w:val="ac"/>
      </w:rPr>
      <w:fldChar w:fldCharType="end"/>
    </w:r>
  </w:p>
  <w:p w:rsidR="009F0817" w:rsidRDefault="009F081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76" w:rsidRDefault="00375876" w:rsidP="00A86DA8">
      <w:r>
        <w:separator/>
      </w:r>
    </w:p>
  </w:footnote>
  <w:footnote w:type="continuationSeparator" w:id="0">
    <w:p w:rsidR="00375876" w:rsidRDefault="00375876"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17" w:rsidRDefault="009F081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9F0817" w:rsidRDefault="009F081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17" w:rsidRDefault="009F0817" w:rsidP="00DC0E88">
    <w:pPr>
      <w:pStyle w:val="aa"/>
      <w:framePr w:wrap="around" w:vAnchor="text" w:hAnchor="margin" w:xAlign="right" w:y="1"/>
      <w:rPr>
        <w:rStyle w:val="ac"/>
      </w:rPr>
    </w:pPr>
  </w:p>
  <w:p w:rsidR="009F0817" w:rsidRDefault="009F0817" w:rsidP="00DC0E88">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817" w:rsidRDefault="00375876">
    <w:pPr>
      <w:pStyle w:val="af"/>
      <w:spacing w:line="14" w:lineRule="auto"/>
      <w:jc w:val="left"/>
    </w:pPr>
    <w:r>
      <w:rPr>
        <w:noProof/>
      </w:rPr>
      <w:pict>
        <v:shapetype id="_x0000_t202" coordsize="21600,21600" o:spt="202" path="m,l,21600r21600,l21600,xe">
          <v:stroke joinstyle="miter"/>
          <v:path gradientshapeok="t" o:connecttype="rect"/>
        </v:shapetype>
        <v:shape id="Text Box 1" o:spid="_x0000_s2050"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9F0817" w:rsidRDefault="009F0817">
                <w:pPr>
                  <w:spacing w:line="245" w:lineRule="exact"/>
                  <w:ind w:left="60"/>
                  <w:rPr>
                    <w:rFonts w:ascii="Calibri"/>
                  </w:rPr>
                </w:pPr>
                <w:r>
                  <w:fldChar w:fldCharType="begin"/>
                </w:r>
                <w:r>
                  <w:rPr>
                    <w:rFonts w:ascii="Calibri"/>
                  </w:rPr>
                  <w:instrText xml:space="preserve"> PAGE </w:instrText>
                </w:r>
                <w:r>
                  <w:fldChar w:fldCharType="separate"/>
                </w:r>
                <w:r w:rsidR="0068566B">
                  <w:rPr>
                    <w:rFonts w:ascii="Calibri"/>
                    <w:noProof/>
                  </w:rPr>
                  <w:t>51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E1E3EB8"/>
    <w:multiLevelType w:val="multilevel"/>
    <w:tmpl w:val="930CD4F6"/>
    <w:lvl w:ilvl="0">
      <w:start w:val="2"/>
      <w:numFmt w:val="decimal"/>
      <w:lvlText w:val="%1."/>
      <w:lvlJc w:val="left"/>
      <w:pPr>
        <w:ind w:left="540" w:hanging="540"/>
      </w:pPr>
    </w:lvl>
    <w:lvl w:ilvl="1">
      <w:start w:val="9"/>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A317508"/>
    <w:multiLevelType w:val="hybridMultilevel"/>
    <w:tmpl w:val="6FE6336C"/>
    <w:lvl w:ilvl="0" w:tplc="DCDEBAA8">
      <w:start w:val="1"/>
      <w:numFmt w:val="decimal"/>
      <w:lvlText w:val="4.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6">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0B9465B"/>
    <w:multiLevelType w:val="hybridMultilevel"/>
    <w:tmpl w:val="8766D014"/>
    <w:lvl w:ilvl="0" w:tplc="721637E4">
      <w:start w:val="1"/>
      <w:numFmt w:val="decimal"/>
      <w:lvlText w:val="8.%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CCC4B6C"/>
    <w:multiLevelType w:val="hybridMultilevel"/>
    <w:tmpl w:val="6BA649F6"/>
    <w:lvl w:ilvl="0" w:tplc="6C72E176">
      <w:start w:val="1"/>
      <w:numFmt w:val="decimal"/>
      <w:lvlText w:val="2.%1."/>
      <w:lvlJc w:val="left"/>
      <w:pPr>
        <w:ind w:left="1778" w:hanging="360"/>
      </w:pPr>
      <w:rPr>
        <w:rFonts w:cs="Times New Roman"/>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4">
    <w:nsid w:val="5DCF10AF"/>
    <w:multiLevelType w:val="hybridMultilevel"/>
    <w:tmpl w:val="668204E8"/>
    <w:lvl w:ilvl="0" w:tplc="DC229460">
      <w:start w:val="1"/>
      <w:numFmt w:val="decimal"/>
      <w:lvlText w:val="4.%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3697047"/>
    <w:multiLevelType w:val="hybridMultilevel"/>
    <w:tmpl w:val="67A6C0B4"/>
    <w:lvl w:ilvl="0" w:tplc="DDE05ABE">
      <w:start w:val="1"/>
      <w:numFmt w:val="decimal"/>
      <w:lvlText w:val="11.%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7">
    <w:nsid w:val="65437CE5"/>
    <w:multiLevelType w:val="hybridMultilevel"/>
    <w:tmpl w:val="538A317E"/>
    <w:lvl w:ilvl="0" w:tplc="CEB0E92C">
      <w:start w:val="1"/>
      <w:numFmt w:val="decimal"/>
      <w:lvlText w:val="5.1.%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0"/>
  </w:num>
  <w:num w:numId="4">
    <w:abstractNumId w:val="8"/>
  </w:num>
  <w:num w:numId="5">
    <w:abstractNumId w:val="11"/>
  </w:num>
  <w:num w:numId="6">
    <w:abstractNumId w:val="0"/>
  </w:num>
  <w:num w:numId="7">
    <w:abstractNumId w:val="7"/>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9"/>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19"/>
  </w:num>
  <w:num w:numId="26">
    <w:abstractNumId w:val="12"/>
  </w:num>
  <w:num w:numId="27">
    <w:abstractNumId w:val="14"/>
  </w:num>
  <w:num w:numId="28">
    <w:abstractNumId w:val="2"/>
  </w:num>
  <w:num w:numId="29">
    <w:abstractNumId w:val="17"/>
  </w:num>
  <w:num w:numId="30">
    <w:abstractNumId w:val="10"/>
  </w:num>
  <w:num w:numId="31">
    <w:abstractNumId w:val="15"/>
  </w:num>
  <w:num w:numId="3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1934"/>
    <w:rsid w:val="0000087E"/>
    <w:rsid w:val="00000AE1"/>
    <w:rsid w:val="00014379"/>
    <w:rsid w:val="00014606"/>
    <w:rsid w:val="00062258"/>
    <w:rsid w:val="00070D9F"/>
    <w:rsid w:val="0007358C"/>
    <w:rsid w:val="00076A19"/>
    <w:rsid w:val="00080C1A"/>
    <w:rsid w:val="00082E2D"/>
    <w:rsid w:val="000923D5"/>
    <w:rsid w:val="000A02D6"/>
    <w:rsid w:val="000E02C2"/>
    <w:rsid w:val="000E0826"/>
    <w:rsid w:val="000F25FA"/>
    <w:rsid w:val="001021D5"/>
    <w:rsid w:val="001164B2"/>
    <w:rsid w:val="00124053"/>
    <w:rsid w:val="001654E3"/>
    <w:rsid w:val="001A601E"/>
    <w:rsid w:val="001C1CBE"/>
    <w:rsid w:val="001D27AE"/>
    <w:rsid w:val="00206F8B"/>
    <w:rsid w:val="00293989"/>
    <w:rsid w:val="002B2BFC"/>
    <w:rsid w:val="002D4481"/>
    <w:rsid w:val="002E3171"/>
    <w:rsid w:val="002F2716"/>
    <w:rsid w:val="00316AA4"/>
    <w:rsid w:val="0034491F"/>
    <w:rsid w:val="00350D33"/>
    <w:rsid w:val="00353D27"/>
    <w:rsid w:val="003603A8"/>
    <w:rsid w:val="003611E1"/>
    <w:rsid w:val="00362327"/>
    <w:rsid w:val="00375876"/>
    <w:rsid w:val="0038362D"/>
    <w:rsid w:val="003850EF"/>
    <w:rsid w:val="003A1D87"/>
    <w:rsid w:val="003A2F76"/>
    <w:rsid w:val="003B15E9"/>
    <w:rsid w:val="003B241C"/>
    <w:rsid w:val="003D18BF"/>
    <w:rsid w:val="003D29B7"/>
    <w:rsid w:val="003E41EA"/>
    <w:rsid w:val="004258B4"/>
    <w:rsid w:val="004352F8"/>
    <w:rsid w:val="0043540F"/>
    <w:rsid w:val="00444748"/>
    <w:rsid w:val="00470AAC"/>
    <w:rsid w:val="004C2C34"/>
    <w:rsid w:val="004F6A1D"/>
    <w:rsid w:val="005042C0"/>
    <w:rsid w:val="00511705"/>
    <w:rsid w:val="00517A31"/>
    <w:rsid w:val="005414F4"/>
    <w:rsid w:val="00572C37"/>
    <w:rsid w:val="00581A0C"/>
    <w:rsid w:val="00590F71"/>
    <w:rsid w:val="005934C8"/>
    <w:rsid w:val="005A0848"/>
    <w:rsid w:val="005E48CD"/>
    <w:rsid w:val="005F0F2D"/>
    <w:rsid w:val="006049F3"/>
    <w:rsid w:val="006235D5"/>
    <w:rsid w:val="00635A5C"/>
    <w:rsid w:val="00635E4F"/>
    <w:rsid w:val="006575C6"/>
    <w:rsid w:val="0068566B"/>
    <w:rsid w:val="006B6AA2"/>
    <w:rsid w:val="006C28D3"/>
    <w:rsid w:val="006E638C"/>
    <w:rsid w:val="0072052F"/>
    <w:rsid w:val="00730C75"/>
    <w:rsid w:val="007454FC"/>
    <w:rsid w:val="00771909"/>
    <w:rsid w:val="00776B39"/>
    <w:rsid w:val="00781358"/>
    <w:rsid w:val="007B38DA"/>
    <w:rsid w:val="007D2716"/>
    <w:rsid w:val="00815236"/>
    <w:rsid w:val="00831E93"/>
    <w:rsid w:val="0086539D"/>
    <w:rsid w:val="008729B0"/>
    <w:rsid w:val="00876A97"/>
    <w:rsid w:val="00895EA0"/>
    <w:rsid w:val="008D33F6"/>
    <w:rsid w:val="00920991"/>
    <w:rsid w:val="0092580F"/>
    <w:rsid w:val="00964CDC"/>
    <w:rsid w:val="009771D9"/>
    <w:rsid w:val="009815A2"/>
    <w:rsid w:val="009906D5"/>
    <w:rsid w:val="00996CA6"/>
    <w:rsid w:val="009E7852"/>
    <w:rsid w:val="009F0817"/>
    <w:rsid w:val="00A523AF"/>
    <w:rsid w:val="00A679B3"/>
    <w:rsid w:val="00A74470"/>
    <w:rsid w:val="00A84E14"/>
    <w:rsid w:val="00A86DA8"/>
    <w:rsid w:val="00AD7D88"/>
    <w:rsid w:val="00AE63EF"/>
    <w:rsid w:val="00B115BB"/>
    <w:rsid w:val="00B5424B"/>
    <w:rsid w:val="00B93A8B"/>
    <w:rsid w:val="00BB5DB5"/>
    <w:rsid w:val="00BC3923"/>
    <w:rsid w:val="00BC3EE6"/>
    <w:rsid w:val="00BE7F30"/>
    <w:rsid w:val="00C149EC"/>
    <w:rsid w:val="00C14C52"/>
    <w:rsid w:val="00C440EB"/>
    <w:rsid w:val="00C46BDA"/>
    <w:rsid w:val="00C77648"/>
    <w:rsid w:val="00C9404C"/>
    <w:rsid w:val="00CC2B53"/>
    <w:rsid w:val="00CD080C"/>
    <w:rsid w:val="00CD5E16"/>
    <w:rsid w:val="00CE0C34"/>
    <w:rsid w:val="00D132A9"/>
    <w:rsid w:val="00D25B0E"/>
    <w:rsid w:val="00D304CF"/>
    <w:rsid w:val="00D42807"/>
    <w:rsid w:val="00D50E98"/>
    <w:rsid w:val="00D539D3"/>
    <w:rsid w:val="00D56B7C"/>
    <w:rsid w:val="00D607C4"/>
    <w:rsid w:val="00D61C38"/>
    <w:rsid w:val="00D8669F"/>
    <w:rsid w:val="00DA7558"/>
    <w:rsid w:val="00DC0E88"/>
    <w:rsid w:val="00DD4C97"/>
    <w:rsid w:val="00DF4018"/>
    <w:rsid w:val="00DF5935"/>
    <w:rsid w:val="00E01580"/>
    <w:rsid w:val="00E21327"/>
    <w:rsid w:val="00E23DFD"/>
    <w:rsid w:val="00E44477"/>
    <w:rsid w:val="00E62ABD"/>
    <w:rsid w:val="00E71934"/>
    <w:rsid w:val="00E8204A"/>
    <w:rsid w:val="00E82D1F"/>
    <w:rsid w:val="00E84EE0"/>
    <w:rsid w:val="00EB1E6F"/>
    <w:rsid w:val="00ED0A13"/>
    <w:rsid w:val="00F073A2"/>
    <w:rsid w:val="00F361C2"/>
    <w:rsid w:val="00F42F7A"/>
    <w:rsid w:val="00F528E7"/>
    <w:rsid w:val="00FA58B3"/>
    <w:rsid w:val="00FC5732"/>
    <w:rsid w:val="00FE7F53"/>
    <w:rsid w:val="00FF3461"/>
    <w:rsid w:val="00FF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1"/>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1"/>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uiPriority w:val="1"/>
    <w:locked/>
    <w:rsid w:val="00E71934"/>
    <w:rPr>
      <w:lang w:val="uk-UA"/>
    </w:rPr>
  </w:style>
  <w:style w:type="paragraph" w:styleId="a5">
    <w:name w:val="List Paragraph"/>
    <w:aliases w:val="Список уровня 2,1 Буллет,Elenco Normale,название табл/рис,Chapter10,List Paragraph"/>
    <w:basedOn w:val="a"/>
    <w:link w:val="a6"/>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qFormat/>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table" w:customStyle="1" w:styleId="NormalTable0">
    <w:name w:val="Normal Table0"/>
    <w:uiPriority w:val="2"/>
    <w:semiHidden/>
    <w:unhideWhenUsed/>
    <w:qFormat/>
    <w:rsid w:val="002F27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2F2716"/>
    <w:rPr>
      <w:color w:val="605E5C"/>
      <w:shd w:val="clear" w:color="auto" w:fill="E1DFDD"/>
    </w:rPr>
  </w:style>
  <w:style w:type="paragraph" w:customStyle="1" w:styleId="aff4">
    <w:name w:val="Нормальний текст"/>
    <w:basedOn w:val="a"/>
    <w:rsid w:val="005F0F2D"/>
    <w:pPr>
      <w:spacing w:before="120"/>
      <w:ind w:firstLine="567"/>
    </w:pPr>
    <w:rPr>
      <w:rFonts w:ascii="Antiqua" w:hAnsi="Antiqua"/>
      <w:sz w:val="26"/>
      <w:szCs w:val="20"/>
    </w:rPr>
  </w:style>
  <w:style w:type="paragraph" w:customStyle="1" w:styleId="aff5">
    <w:name w:val="Содержимое таблицы"/>
    <w:basedOn w:val="a"/>
    <w:rsid w:val="005F0F2D"/>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5F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26" Type="http://schemas.openxmlformats.org/officeDocument/2006/relationships/hyperlink" Target="mailto:zokdl@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4.rada.gov.ua/laws/show/z1378-15/paran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329-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4-20"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E3B1-F8A9-4F49-93C9-1C0D76B0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51</Pages>
  <Words>21352</Words>
  <Characters>121711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58</cp:revision>
  <dcterms:created xsi:type="dcterms:W3CDTF">2023-06-20T11:01:00Z</dcterms:created>
  <dcterms:modified xsi:type="dcterms:W3CDTF">2024-01-18T13:00:00Z</dcterms:modified>
</cp:coreProperties>
</file>