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AF62E" w14:textId="77777777" w:rsidR="00BE6CF4" w:rsidRDefault="00BE6CF4" w:rsidP="00BE6CF4">
      <w:pPr>
        <w:widowControl/>
        <w:suppressAutoHyphens w:val="0"/>
        <w:autoSpaceDE/>
        <w:jc w:val="right"/>
        <w:rPr>
          <w:rFonts w:asciiTheme="majorBidi" w:eastAsia="Times New Roman" w:hAnsiTheme="majorBidi" w:cstheme="majorBidi"/>
          <w:color w:val="000000"/>
          <w:sz w:val="22"/>
          <w:szCs w:val="22"/>
          <w:lang w:eastAsia="ru-RU" w:bidi="ar-SA"/>
        </w:rPr>
      </w:pPr>
    </w:p>
    <w:p w14:paraId="09F2FEBB" w14:textId="77777777" w:rsidR="00BE6CF4" w:rsidRDefault="00BE6CF4" w:rsidP="00BE6CF4">
      <w:pPr>
        <w:widowControl/>
        <w:suppressAutoHyphens w:val="0"/>
        <w:autoSpaceDE/>
        <w:jc w:val="right"/>
        <w:rPr>
          <w:rFonts w:asciiTheme="majorBidi" w:eastAsia="Times New Roman" w:hAnsiTheme="majorBidi" w:cstheme="majorBidi"/>
          <w:color w:val="000000"/>
          <w:sz w:val="22"/>
          <w:szCs w:val="22"/>
          <w:lang w:eastAsia="ru-RU" w:bidi="ar-SA"/>
        </w:rPr>
      </w:pPr>
      <w:r w:rsidRPr="005751FD">
        <w:rPr>
          <w:rFonts w:asciiTheme="majorBidi" w:eastAsia="Times New Roman" w:hAnsiTheme="majorBidi" w:cstheme="majorBidi"/>
          <w:color w:val="000000"/>
          <w:sz w:val="22"/>
          <w:szCs w:val="22"/>
          <w:lang w:eastAsia="ru-RU" w:bidi="ar-SA"/>
        </w:rPr>
        <w:t xml:space="preserve">Додаток </w:t>
      </w:r>
      <w:r>
        <w:rPr>
          <w:rFonts w:asciiTheme="majorBidi" w:eastAsia="Times New Roman" w:hAnsiTheme="majorBidi" w:cstheme="majorBidi"/>
          <w:color w:val="000000"/>
          <w:sz w:val="22"/>
          <w:szCs w:val="22"/>
          <w:lang w:eastAsia="ru-RU" w:bidi="ar-SA"/>
        </w:rPr>
        <w:t xml:space="preserve">3 </w:t>
      </w:r>
    </w:p>
    <w:p w14:paraId="4A23125E" w14:textId="77777777" w:rsidR="00BE6CF4" w:rsidRPr="005751FD" w:rsidRDefault="00BE6CF4" w:rsidP="00BE6CF4">
      <w:pPr>
        <w:widowControl/>
        <w:suppressAutoHyphens w:val="0"/>
        <w:autoSpaceDE/>
        <w:jc w:val="right"/>
        <w:rPr>
          <w:rFonts w:asciiTheme="majorBidi" w:eastAsia="Times New Roman" w:hAnsiTheme="majorBidi" w:cstheme="majorBidi"/>
          <w:b w:val="0"/>
          <w:i/>
          <w:color w:val="000000"/>
          <w:sz w:val="22"/>
          <w:szCs w:val="22"/>
          <w:lang w:eastAsia="ru-RU" w:bidi="ar-SA"/>
        </w:rPr>
      </w:pPr>
      <w:r>
        <w:rPr>
          <w:rFonts w:asciiTheme="majorBidi" w:eastAsia="Times New Roman" w:hAnsiTheme="majorBidi" w:cstheme="majorBidi"/>
          <w:color w:val="000000"/>
          <w:sz w:val="22"/>
          <w:szCs w:val="22"/>
          <w:lang w:eastAsia="ru-RU" w:bidi="ar-SA"/>
        </w:rPr>
        <w:t>Тендерної документації</w:t>
      </w:r>
    </w:p>
    <w:p w14:paraId="3E847019" w14:textId="77777777" w:rsidR="00BE6CF4" w:rsidRPr="005751FD" w:rsidRDefault="00BE6CF4" w:rsidP="00BE6CF4">
      <w:pPr>
        <w:widowControl/>
        <w:suppressAutoHyphens w:val="0"/>
        <w:autoSpaceDE/>
        <w:jc w:val="both"/>
        <w:rPr>
          <w:rFonts w:asciiTheme="majorBidi" w:eastAsia="Times New Roman" w:hAnsiTheme="majorBidi" w:cstheme="majorBidi"/>
          <w:b w:val="0"/>
          <w:sz w:val="22"/>
          <w:szCs w:val="22"/>
          <w:lang w:eastAsia="ru-RU" w:bidi="ar-SA"/>
        </w:rPr>
      </w:pPr>
    </w:p>
    <w:p w14:paraId="0A41AD5E" w14:textId="77777777" w:rsidR="000C3A04" w:rsidRPr="00063472" w:rsidRDefault="000C3A04" w:rsidP="00063472">
      <w:pPr>
        <w:widowControl/>
        <w:suppressAutoHyphens w:val="0"/>
        <w:autoSpaceDE/>
        <w:jc w:val="both"/>
        <w:rPr>
          <w:rFonts w:asciiTheme="majorBidi" w:eastAsia="Times New Roman" w:hAnsiTheme="majorBidi" w:cstheme="majorBidi"/>
          <w:b w:val="0"/>
          <w:sz w:val="22"/>
          <w:szCs w:val="22"/>
          <w:lang w:eastAsia="ru-RU" w:bidi="ar-SA"/>
        </w:rPr>
      </w:pPr>
    </w:p>
    <w:p w14:paraId="14A4ABC5" w14:textId="1813D8DB" w:rsidR="000C3A04" w:rsidRPr="00063472" w:rsidRDefault="000C3A04" w:rsidP="009514EA">
      <w:pPr>
        <w:widowControl/>
        <w:suppressAutoHyphens w:val="0"/>
        <w:autoSpaceDE/>
        <w:rPr>
          <w:rFonts w:asciiTheme="majorBidi" w:eastAsia="Times New Roman" w:hAnsiTheme="majorBidi" w:cstheme="majorBidi"/>
          <w:i/>
          <w:sz w:val="22"/>
          <w:szCs w:val="22"/>
          <w:lang w:eastAsia="ru-RU" w:bidi="ar-SA"/>
        </w:rPr>
      </w:pPr>
      <w:r w:rsidRPr="00063472">
        <w:rPr>
          <w:rFonts w:asciiTheme="majorBidi" w:eastAsia="Times New Roman" w:hAnsiTheme="majorBidi" w:cstheme="majorBidi"/>
          <w:i/>
          <w:sz w:val="22"/>
          <w:szCs w:val="22"/>
          <w:lang w:eastAsia="ru-RU" w:bidi="ar-SA"/>
        </w:rPr>
        <w:t>ІНФОРМАЦІЯ ПРО НЕОБХІДНІ ТЕХНІЧНІ, ЯКІСНІ ТА КІЛЬКІСНІ ХАРАКТЕРИСТИКИ ПРЕДМЕТА ЗАКУПІВЛІ</w:t>
      </w:r>
    </w:p>
    <w:p w14:paraId="2FC9302B" w14:textId="42187B2B" w:rsidR="00BE6CF4" w:rsidRDefault="00BE6CF4" w:rsidP="00BE6CF4">
      <w:pPr>
        <w:widowControl/>
        <w:suppressAutoHyphens w:val="0"/>
        <w:autoSpaceDE/>
        <w:spacing w:after="100" w:afterAutospacing="1"/>
        <w:contextualSpacing/>
        <w:jc w:val="both"/>
        <w:rPr>
          <w:rFonts w:asciiTheme="majorBidi" w:eastAsia="Times New Roman" w:hAnsiTheme="majorBidi" w:cstheme="majorBidi"/>
          <w:color w:val="000000"/>
          <w:sz w:val="22"/>
          <w:szCs w:val="22"/>
          <w:lang w:eastAsia="zh-CN" w:bidi="ar-SA"/>
        </w:rPr>
      </w:pPr>
    </w:p>
    <w:p w14:paraId="4039FFC8" w14:textId="77777777" w:rsidR="00BE6CF4" w:rsidRDefault="00BE6CF4" w:rsidP="00BE6CF4">
      <w:pPr>
        <w:widowControl/>
        <w:suppressAutoHyphens w:val="0"/>
        <w:autoSpaceDE/>
        <w:spacing w:after="100" w:afterAutospacing="1"/>
        <w:contextualSpacing/>
        <w:jc w:val="both"/>
        <w:rPr>
          <w:rFonts w:asciiTheme="majorBidi" w:eastAsia="Times New Roman" w:hAnsiTheme="majorBidi" w:cstheme="majorBidi"/>
          <w:color w:val="000000"/>
          <w:sz w:val="22"/>
          <w:szCs w:val="22"/>
          <w:lang w:eastAsia="zh-CN" w:bidi="ar-SA"/>
        </w:rPr>
      </w:pPr>
    </w:p>
    <w:p w14:paraId="5CDBDEE8" w14:textId="5449A7D4" w:rsidR="00BE6CF4" w:rsidRDefault="00BE6CF4" w:rsidP="00BE6CF4">
      <w:pPr>
        <w:widowControl/>
        <w:suppressAutoHyphens w:val="0"/>
        <w:autoSpaceDE/>
        <w:spacing w:after="200"/>
        <w:jc w:val="both"/>
        <w:rPr>
          <w:rFonts w:asciiTheme="majorBidi" w:eastAsia="Times New Roman" w:hAnsiTheme="majorBidi" w:cstheme="majorBidi"/>
          <w:b w:val="0"/>
          <w:color w:val="000000"/>
          <w:sz w:val="22"/>
          <w:szCs w:val="22"/>
          <w:lang w:eastAsia="zh-CN" w:bidi="ar-SA"/>
        </w:rPr>
      </w:pPr>
      <w:r w:rsidRPr="005751FD">
        <w:rPr>
          <w:rFonts w:asciiTheme="majorBidi" w:eastAsia="Times New Roman" w:hAnsiTheme="majorBidi" w:cstheme="majorBidi"/>
          <w:sz w:val="22"/>
          <w:szCs w:val="22"/>
          <w:lang w:eastAsia="ru-RU" w:bidi="ar-SA"/>
        </w:rPr>
        <w:t xml:space="preserve">У вартість товару повинна входити: </w:t>
      </w:r>
      <w:r w:rsidRPr="005751FD">
        <w:rPr>
          <w:rFonts w:asciiTheme="majorBidi" w:eastAsia="Times New Roman" w:hAnsiTheme="majorBidi" w:cstheme="majorBidi"/>
          <w:b w:val="0"/>
          <w:color w:val="000000"/>
          <w:sz w:val="22"/>
          <w:szCs w:val="22"/>
          <w:lang w:eastAsia="zh-CN" w:bidi="ar-SA"/>
        </w:rPr>
        <w:t>вартість пакування товарів, їх завантаження, доставку</w:t>
      </w:r>
      <w:r>
        <w:rPr>
          <w:rFonts w:asciiTheme="majorBidi" w:eastAsia="Times New Roman" w:hAnsiTheme="majorBidi" w:cstheme="majorBidi"/>
          <w:b w:val="0"/>
          <w:color w:val="000000"/>
          <w:sz w:val="22"/>
          <w:szCs w:val="22"/>
          <w:lang w:eastAsia="zh-CN" w:bidi="ar-SA"/>
        </w:rPr>
        <w:t>, установку</w:t>
      </w:r>
      <w:r w:rsidRPr="005751FD">
        <w:rPr>
          <w:rFonts w:asciiTheme="majorBidi" w:eastAsia="Times New Roman" w:hAnsiTheme="majorBidi" w:cstheme="majorBidi"/>
          <w:b w:val="0"/>
          <w:color w:val="000000"/>
          <w:sz w:val="22"/>
          <w:szCs w:val="22"/>
          <w:lang w:eastAsia="zh-CN" w:bidi="ar-SA"/>
        </w:rPr>
        <w:t>.</w:t>
      </w:r>
    </w:p>
    <w:p w14:paraId="7A035D85" w14:textId="547AA798" w:rsidR="00BE6CF4" w:rsidRDefault="00BE6CF4" w:rsidP="00BE6CF4">
      <w:pPr>
        <w:widowControl/>
        <w:suppressAutoHyphens w:val="0"/>
        <w:autoSpaceDE/>
        <w:contextualSpacing/>
        <w:jc w:val="both"/>
        <w:rPr>
          <w:rFonts w:asciiTheme="majorBidi" w:eastAsia="Times New Roman" w:hAnsiTheme="majorBidi" w:cstheme="majorBidi"/>
          <w:color w:val="000000"/>
          <w:sz w:val="22"/>
          <w:szCs w:val="22"/>
          <w:lang w:val="ru-RU" w:eastAsia="zh-CN" w:bidi="ar-SA"/>
        </w:rPr>
      </w:pPr>
      <w:r>
        <w:rPr>
          <w:rFonts w:asciiTheme="majorBidi" w:eastAsia="Times New Roman" w:hAnsiTheme="majorBidi" w:cstheme="majorBidi"/>
          <w:color w:val="000000"/>
          <w:sz w:val="22"/>
          <w:szCs w:val="22"/>
          <w:lang w:val="ru-RU" w:eastAsia="zh-CN" w:bidi="ar-SA"/>
        </w:rPr>
        <w:t>Строк</w:t>
      </w:r>
      <w:r w:rsidRPr="0059063A">
        <w:rPr>
          <w:rFonts w:asciiTheme="majorBidi" w:eastAsia="Times New Roman" w:hAnsiTheme="majorBidi" w:cstheme="majorBidi"/>
          <w:color w:val="000000"/>
          <w:sz w:val="22"/>
          <w:szCs w:val="22"/>
          <w:lang w:eastAsia="zh-CN" w:bidi="ar-SA"/>
        </w:rPr>
        <w:t xml:space="preserve"> поставки </w:t>
      </w:r>
      <w:proofErr w:type="gramStart"/>
      <w:r w:rsidRPr="0059063A">
        <w:rPr>
          <w:rFonts w:asciiTheme="majorBidi" w:eastAsia="Times New Roman" w:hAnsiTheme="majorBidi" w:cstheme="majorBidi"/>
          <w:color w:val="000000"/>
          <w:sz w:val="22"/>
          <w:szCs w:val="22"/>
          <w:lang w:eastAsia="zh-CN" w:bidi="ar-SA"/>
        </w:rPr>
        <w:t>товару</w:t>
      </w:r>
      <w:r>
        <w:rPr>
          <w:rFonts w:asciiTheme="majorBidi" w:eastAsia="Times New Roman" w:hAnsiTheme="majorBidi" w:cstheme="majorBidi"/>
          <w:color w:val="000000"/>
          <w:sz w:val="22"/>
          <w:szCs w:val="22"/>
          <w:lang w:eastAsia="zh-CN" w:bidi="ar-SA"/>
        </w:rPr>
        <w:t xml:space="preserve">: </w:t>
      </w:r>
      <w:r w:rsidRPr="0059063A">
        <w:rPr>
          <w:rFonts w:asciiTheme="majorBidi" w:eastAsia="Times New Roman" w:hAnsiTheme="majorBidi" w:cstheme="majorBidi"/>
          <w:color w:val="000000"/>
          <w:sz w:val="22"/>
          <w:szCs w:val="22"/>
          <w:lang w:eastAsia="zh-CN" w:bidi="ar-SA"/>
        </w:rPr>
        <w:t xml:space="preserve"> </w:t>
      </w:r>
      <w:r w:rsidR="002324C0">
        <w:rPr>
          <w:rFonts w:asciiTheme="majorBidi" w:eastAsia="Times New Roman" w:hAnsiTheme="majorBidi" w:cstheme="majorBidi"/>
          <w:color w:val="000000"/>
          <w:sz w:val="22"/>
          <w:szCs w:val="22"/>
          <w:lang w:val="ru-RU" w:eastAsia="zh-CN" w:bidi="ar-SA"/>
        </w:rPr>
        <w:t>1</w:t>
      </w:r>
      <w:r>
        <w:rPr>
          <w:rFonts w:asciiTheme="majorBidi" w:eastAsia="Times New Roman" w:hAnsiTheme="majorBidi" w:cstheme="majorBidi"/>
          <w:color w:val="000000"/>
          <w:sz w:val="22"/>
          <w:szCs w:val="22"/>
          <w:lang w:val="ru-RU" w:eastAsia="zh-CN" w:bidi="ar-SA"/>
        </w:rPr>
        <w:t>0</w:t>
      </w:r>
      <w:proofErr w:type="gramEnd"/>
      <w:r>
        <w:rPr>
          <w:rFonts w:asciiTheme="majorBidi" w:eastAsia="Times New Roman" w:hAnsiTheme="majorBidi" w:cstheme="majorBidi"/>
          <w:color w:val="000000"/>
          <w:sz w:val="22"/>
          <w:szCs w:val="22"/>
          <w:lang w:val="ru-RU" w:eastAsia="zh-CN" w:bidi="ar-SA"/>
        </w:rPr>
        <w:t xml:space="preserve"> </w:t>
      </w:r>
      <w:proofErr w:type="spellStart"/>
      <w:r>
        <w:rPr>
          <w:rFonts w:asciiTheme="majorBidi" w:eastAsia="Times New Roman" w:hAnsiTheme="majorBidi" w:cstheme="majorBidi"/>
          <w:color w:val="000000"/>
          <w:sz w:val="22"/>
          <w:szCs w:val="22"/>
          <w:lang w:val="ru-RU" w:eastAsia="zh-CN" w:bidi="ar-SA"/>
        </w:rPr>
        <w:t>жовтня</w:t>
      </w:r>
      <w:proofErr w:type="spellEnd"/>
      <w:r>
        <w:rPr>
          <w:rFonts w:asciiTheme="majorBidi" w:eastAsia="Times New Roman" w:hAnsiTheme="majorBidi" w:cstheme="majorBidi"/>
          <w:color w:val="000000"/>
          <w:sz w:val="22"/>
          <w:szCs w:val="22"/>
          <w:lang w:val="ru-RU" w:eastAsia="zh-CN" w:bidi="ar-SA"/>
        </w:rPr>
        <w:t xml:space="preserve"> 2023 р. </w:t>
      </w:r>
    </w:p>
    <w:p w14:paraId="6E279F17" w14:textId="77777777" w:rsidR="00BE6CF4" w:rsidRPr="00F21C64" w:rsidRDefault="00BE6CF4" w:rsidP="00BE6CF4">
      <w:pPr>
        <w:widowControl/>
        <w:suppressAutoHyphens w:val="0"/>
        <w:autoSpaceDE/>
        <w:contextualSpacing/>
        <w:jc w:val="both"/>
        <w:rPr>
          <w:rFonts w:asciiTheme="majorBidi" w:eastAsia="Times New Roman" w:hAnsiTheme="majorBidi" w:cstheme="majorBidi"/>
          <w:b w:val="0"/>
          <w:color w:val="000000"/>
          <w:sz w:val="22"/>
          <w:szCs w:val="22"/>
          <w:lang w:val="ru-RU" w:eastAsia="zh-CN" w:bidi="ar-SA"/>
        </w:rPr>
      </w:pPr>
    </w:p>
    <w:p w14:paraId="010F253A" w14:textId="2B01AFA8" w:rsidR="00BE6CF4" w:rsidRPr="006E1637" w:rsidRDefault="00BE6CF4" w:rsidP="00BE6CF4">
      <w:pPr>
        <w:widowControl/>
        <w:suppressAutoHyphens w:val="0"/>
        <w:autoSpaceDE/>
        <w:contextualSpacing/>
        <w:jc w:val="both"/>
        <w:rPr>
          <w:rFonts w:asciiTheme="majorBidi" w:eastAsia="Times New Roman" w:hAnsiTheme="majorBidi" w:cstheme="majorBidi"/>
          <w:b w:val="0"/>
          <w:color w:val="000000" w:themeColor="text1"/>
          <w:sz w:val="22"/>
          <w:szCs w:val="22"/>
          <w:lang w:eastAsia="zh-CN" w:bidi="ar-SA"/>
        </w:rPr>
      </w:pPr>
      <w:r w:rsidRPr="006E1637">
        <w:rPr>
          <w:rFonts w:asciiTheme="majorBidi" w:eastAsia="Times New Roman" w:hAnsiTheme="majorBidi" w:cstheme="majorBidi"/>
          <w:color w:val="000000" w:themeColor="text1"/>
          <w:sz w:val="22"/>
          <w:szCs w:val="22"/>
          <w:lang w:eastAsia="zh-CN" w:bidi="ar-SA"/>
        </w:rPr>
        <w:t xml:space="preserve">Місто поставки товару:  </w:t>
      </w:r>
      <w:r w:rsidRPr="006E1637">
        <w:rPr>
          <w:rFonts w:asciiTheme="majorBidi" w:eastAsia="Times New Roman" w:hAnsiTheme="majorBidi" w:cstheme="majorBidi"/>
          <w:b w:val="0"/>
          <w:color w:val="000000" w:themeColor="text1"/>
          <w:sz w:val="22"/>
          <w:szCs w:val="22"/>
          <w:lang w:eastAsia="zh-CN" w:bidi="ar-SA"/>
        </w:rPr>
        <w:t>м. Івано-Франківсь</w:t>
      </w:r>
      <w:r w:rsidR="00D317F2" w:rsidRPr="006E1637">
        <w:rPr>
          <w:rFonts w:asciiTheme="majorBidi" w:eastAsia="Times New Roman" w:hAnsiTheme="majorBidi" w:cstheme="majorBidi"/>
          <w:b w:val="0"/>
          <w:color w:val="000000" w:themeColor="text1"/>
          <w:sz w:val="22"/>
          <w:szCs w:val="22"/>
          <w:lang w:eastAsia="zh-CN" w:bidi="ar-SA"/>
        </w:rPr>
        <w:t>к, вул.</w:t>
      </w:r>
      <w:r w:rsidR="00F76A17">
        <w:rPr>
          <w:rFonts w:asciiTheme="majorBidi" w:eastAsia="Times New Roman" w:hAnsiTheme="majorBidi" w:cstheme="majorBidi"/>
          <w:b w:val="0"/>
          <w:color w:val="000000" w:themeColor="text1"/>
          <w:sz w:val="22"/>
          <w:szCs w:val="22"/>
          <w:lang w:eastAsia="zh-CN" w:bidi="ar-SA"/>
        </w:rPr>
        <w:t xml:space="preserve"> Військових ветеранів,12.</w:t>
      </w:r>
    </w:p>
    <w:p w14:paraId="670936C2" w14:textId="77777777" w:rsidR="002324C0" w:rsidRPr="00063472" w:rsidRDefault="002324C0" w:rsidP="00BE6CF4">
      <w:pPr>
        <w:widowControl/>
        <w:suppressAutoHyphens w:val="0"/>
        <w:autoSpaceDE/>
        <w:contextualSpacing/>
        <w:jc w:val="both"/>
        <w:rPr>
          <w:rFonts w:asciiTheme="majorBidi" w:eastAsia="Times New Roman" w:hAnsiTheme="majorBidi" w:cstheme="majorBidi"/>
          <w:b w:val="0"/>
          <w:color w:val="000000"/>
          <w:sz w:val="22"/>
          <w:szCs w:val="22"/>
          <w:lang w:eastAsia="ru-RU" w:bidi="ar-SA"/>
        </w:rPr>
      </w:pPr>
    </w:p>
    <w:p w14:paraId="1A16D32A" w14:textId="77777777" w:rsidR="000C3A04" w:rsidRPr="00063472" w:rsidRDefault="000C3A04" w:rsidP="00063472">
      <w:pPr>
        <w:widowControl/>
        <w:numPr>
          <w:ilvl w:val="0"/>
          <w:numId w:val="29"/>
        </w:numPr>
        <w:suppressAutoHyphens w:val="0"/>
        <w:autoSpaceDE/>
        <w:spacing w:after="200"/>
        <w:ind w:left="284" w:hanging="426"/>
        <w:jc w:val="both"/>
        <w:rPr>
          <w:rFonts w:asciiTheme="majorBidi" w:eastAsia="Times New Roman" w:hAnsiTheme="majorBidi" w:cstheme="majorBidi"/>
          <w:b w:val="0"/>
          <w:sz w:val="22"/>
          <w:szCs w:val="22"/>
          <w:lang w:eastAsia="ar-SA" w:bidi="ar-SA"/>
        </w:rPr>
      </w:pPr>
      <w:r w:rsidRPr="00063472">
        <w:rPr>
          <w:rFonts w:asciiTheme="majorBidi" w:eastAsia="SimSun" w:hAnsiTheme="majorBidi" w:cstheme="majorBidi"/>
          <w:b w:val="0"/>
          <w:color w:val="000000"/>
          <w:sz w:val="22"/>
          <w:szCs w:val="22"/>
          <w:lang w:bidi="ar-SA"/>
        </w:rPr>
        <w:t xml:space="preserve">Запропоновані учасником </w:t>
      </w:r>
      <w:r w:rsidRPr="00063472">
        <w:rPr>
          <w:rFonts w:asciiTheme="majorBidi" w:eastAsia="SimSun" w:hAnsiTheme="majorBidi" w:cstheme="majorBidi"/>
          <w:color w:val="000000"/>
          <w:sz w:val="22"/>
          <w:szCs w:val="22"/>
          <w:lang w:bidi="ar-SA"/>
        </w:rPr>
        <w:t>товари повинні відповідати</w:t>
      </w:r>
      <w:r w:rsidRPr="00063472">
        <w:rPr>
          <w:rFonts w:asciiTheme="majorBidi" w:eastAsia="SimSun" w:hAnsiTheme="majorBidi" w:cstheme="majorBidi"/>
          <w:b w:val="0"/>
          <w:color w:val="000000"/>
          <w:sz w:val="22"/>
          <w:szCs w:val="22"/>
          <w:lang w:bidi="ar-SA"/>
        </w:rPr>
        <w:t xml:space="preserve"> наступним технічним та якісним вимогам:</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1731"/>
        <w:gridCol w:w="4956"/>
        <w:gridCol w:w="1242"/>
        <w:gridCol w:w="2308"/>
      </w:tblGrid>
      <w:tr w:rsidR="00F76A17" w:rsidRPr="00063472" w14:paraId="7D5FB709" w14:textId="1E0FEF77" w:rsidTr="00F76A17">
        <w:trPr>
          <w:jc w:val="center"/>
        </w:trPr>
        <w:tc>
          <w:tcPr>
            <w:tcW w:w="531" w:type="dxa"/>
            <w:shd w:val="clear" w:color="auto" w:fill="auto"/>
          </w:tcPr>
          <w:p w14:paraId="78AFA176" w14:textId="77777777" w:rsidR="00F76A17" w:rsidRPr="00063472" w:rsidRDefault="00F76A17" w:rsidP="00F76A17">
            <w:pPr>
              <w:widowControl/>
              <w:suppressAutoHyphens w:val="0"/>
              <w:autoSpaceDE/>
              <w:rPr>
                <w:rFonts w:asciiTheme="majorBidi" w:eastAsia="Times New Roman" w:hAnsiTheme="majorBidi" w:cstheme="majorBidi"/>
                <w:bCs/>
                <w:sz w:val="22"/>
                <w:szCs w:val="22"/>
                <w:lang w:eastAsia="ar-SA" w:bidi="ar-SA"/>
              </w:rPr>
            </w:pPr>
            <w:r w:rsidRPr="00063472">
              <w:rPr>
                <w:rFonts w:asciiTheme="majorBidi" w:eastAsia="Times New Roman" w:hAnsiTheme="majorBidi" w:cstheme="majorBidi"/>
                <w:bCs/>
                <w:sz w:val="22"/>
                <w:szCs w:val="22"/>
                <w:lang w:eastAsia="ar-SA" w:bidi="ar-SA"/>
              </w:rPr>
              <w:t>№ п/п</w:t>
            </w:r>
          </w:p>
        </w:tc>
        <w:tc>
          <w:tcPr>
            <w:tcW w:w="1731" w:type="dxa"/>
            <w:shd w:val="clear" w:color="auto" w:fill="auto"/>
          </w:tcPr>
          <w:p w14:paraId="04D21658" w14:textId="77777777" w:rsidR="00F76A17" w:rsidRPr="00063472" w:rsidRDefault="00F76A17" w:rsidP="00F76A17">
            <w:pPr>
              <w:widowControl/>
              <w:suppressAutoHyphens w:val="0"/>
              <w:autoSpaceDE/>
              <w:rPr>
                <w:rFonts w:asciiTheme="majorBidi" w:eastAsia="Times New Roman" w:hAnsiTheme="majorBidi" w:cstheme="majorBidi"/>
                <w:bCs/>
                <w:sz w:val="22"/>
                <w:szCs w:val="22"/>
                <w:lang w:eastAsia="ar-SA" w:bidi="ar-SA"/>
              </w:rPr>
            </w:pPr>
            <w:r w:rsidRPr="00063472">
              <w:rPr>
                <w:rFonts w:asciiTheme="majorBidi" w:eastAsia="Times New Roman" w:hAnsiTheme="majorBidi" w:cstheme="majorBidi"/>
                <w:bCs/>
                <w:sz w:val="22"/>
                <w:szCs w:val="22"/>
                <w:lang w:eastAsia="ar-SA" w:bidi="ar-SA"/>
              </w:rPr>
              <w:t>Найменування товару</w:t>
            </w:r>
          </w:p>
        </w:tc>
        <w:tc>
          <w:tcPr>
            <w:tcW w:w="4956" w:type="dxa"/>
            <w:shd w:val="clear" w:color="auto" w:fill="auto"/>
          </w:tcPr>
          <w:p w14:paraId="0AAFE5CB" w14:textId="77777777" w:rsidR="00F76A17" w:rsidRPr="00063472" w:rsidRDefault="00F76A17" w:rsidP="00F76A17">
            <w:pPr>
              <w:widowControl/>
              <w:suppressAutoHyphens w:val="0"/>
              <w:autoSpaceDE/>
              <w:rPr>
                <w:rFonts w:asciiTheme="majorBidi" w:eastAsia="Times New Roman" w:hAnsiTheme="majorBidi" w:cstheme="majorBidi"/>
                <w:bCs/>
                <w:sz w:val="22"/>
                <w:szCs w:val="22"/>
                <w:lang w:eastAsia="ar-SA" w:bidi="ar-SA"/>
              </w:rPr>
            </w:pPr>
            <w:r w:rsidRPr="00063472">
              <w:rPr>
                <w:rFonts w:asciiTheme="majorBidi" w:eastAsia="Times New Roman" w:hAnsiTheme="majorBidi" w:cstheme="majorBidi"/>
                <w:bCs/>
                <w:sz w:val="22"/>
                <w:szCs w:val="22"/>
                <w:lang w:eastAsia="ar-SA" w:bidi="ar-SA"/>
              </w:rPr>
              <w:t>Характеристика товару</w:t>
            </w:r>
          </w:p>
        </w:tc>
        <w:tc>
          <w:tcPr>
            <w:tcW w:w="1242" w:type="dxa"/>
            <w:shd w:val="clear" w:color="auto" w:fill="auto"/>
          </w:tcPr>
          <w:p w14:paraId="190F5C96" w14:textId="77777777" w:rsidR="00F76A17" w:rsidRPr="00063472" w:rsidRDefault="00F76A17" w:rsidP="00F76A17">
            <w:pPr>
              <w:widowControl/>
              <w:suppressAutoHyphens w:val="0"/>
              <w:autoSpaceDE/>
              <w:rPr>
                <w:rFonts w:asciiTheme="majorBidi" w:eastAsia="Times New Roman" w:hAnsiTheme="majorBidi" w:cstheme="majorBidi"/>
                <w:bCs/>
                <w:sz w:val="22"/>
                <w:szCs w:val="22"/>
                <w:lang w:eastAsia="ar-SA" w:bidi="ar-SA"/>
              </w:rPr>
            </w:pPr>
            <w:r w:rsidRPr="00063472">
              <w:rPr>
                <w:rFonts w:asciiTheme="majorBidi" w:eastAsia="Times New Roman" w:hAnsiTheme="majorBidi" w:cstheme="majorBidi"/>
                <w:bCs/>
                <w:sz w:val="22"/>
                <w:szCs w:val="22"/>
                <w:lang w:eastAsia="ar-SA" w:bidi="ar-SA"/>
              </w:rPr>
              <w:t>Кількість, шт.</w:t>
            </w:r>
          </w:p>
        </w:tc>
        <w:tc>
          <w:tcPr>
            <w:tcW w:w="2308" w:type="dxa"/>
          </w:tcPr>
          <w:p w14:paraId="646266A5" w14:textId="47708BBA" w:rsidR="00F76A17" w:rsidRPr="00063472" w:rsidRDefault="00F76A17" w:rsidP="00F76A17">
            <w:pPr>
              <w:widowControl/>
              <w:suppressAutoHyphens w:val="0"/>
              <w:autoSpaceDE/>
              <w:rPr>
                <w:rFonts w:asciiTheme="majorBidi" w:eastAsia="Times New Roman" w:hAnsiTheme="majorBidi" w:cstheme="majorBidi"/>
                <w:bCs/>
                <w:sz w:val="22"/>
                <w:szCs w:val="22"/>
                <w:lang w:eastAsia="ar-SA" w:bidi="ar-SA"/>
              </w:rPr>
            </w:pPr>
            <w:r w:rsidRPr="00A5766B">
              <w:rPr>
                <w:b w:val="0"/>
                <w:color w:val="FF0000"/>
                <w:spacing w:val="-8"/>
                <w:lang w:eastAsia="ru-RU"/>
              </w:rPr>
              <w:t>Значення параметрів, повна назва</w:t>
            </w:r>
            <w:r>
              <w:rPr>
                <w:b w:val="0"/>
                <w:color w:val="FF0000"/>
                <w:spacing w:val="-8"/>
                <w:lang w:eastAsia="ru-RU"/>
              </w:rPr>
              <w:t>, торгова марка</w:t>
            </w:r>
            <w:r w:rsidRPr="00A5766B">
              <w:rPr>
                <w:b w:val="0"/>
                <w:color w:val="FF0000"/>
                <w:spacing w:val="-8"/>
                <w:lang w:eastAsia="ru-RU"/>
              </w:rPr>
              <w:t>, виробник та характеристики товару,  що пропонуються Учасником</w:t>
            </w:r>
          </w:p>
        </w:tc>
      </w:tr>
      <w:tr w:rsidR="00F76A17" w:rsidRPr="00063472" w14:paraId="56D2C31D" w14:textId="2E08AD8C" w:rsidTr="00F76A17">
        <w:trPr>
          <w:jc w:val="center"/>
        </w:trPr>
        <w:tc>
          <w:tcPr>
            <w:tcW w:w="531" w:type="dxa"/>
            <w:shd w:val="clear" w:color="auto" w:fill="auto"/>
          </w:tcPr>
          <w:p w14:paraId="09FAB05D" w14:textId="38C2EBCF"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1</w:t>
            </w:r>
          </w:p>
        </w:tc>
        <w:tc>
          <w:tcPr>
            <w:tcW w:w="1731" w:type="dxa"/>
            <w:shd w:val="clear" w:color="auto" w:fill="auto"/>
          </w:tcPr>
          <w:p w14:paraId="12F09C61" w14:textId="110BE48B" w:rsidR="00F76A17" w:rsidRPr="00063472" w:rsidRDefault="00F76A17" w:rsidP="00F76A17">
            <w:pPr>
              <w:widowControl/>
              <w:suppressAutoHyphens w:val="0"/>
              <w:autoSpaceDE/>
              <w:spacing w:after="200"/>
              <w:jc w:val="both"/>
              <w:rPr>
                <w:rFonts w:asciiTheme="majorBidi" w:eastAsia="Times New Roman" w:hAnsiTheme="majorBidi" w:cstheme="majorBidi"/>
                <w:sz w:val="22"/>
                <w:szCs w:val="22"/>
                <w:lang w:eastAsia="ar-SA" w:bidi="ar-SA"/>
              </w:rPr>
            </w:pPr>
            <w:r w:rsidRPr="00063472">
              <w:rPr>
                <w:rFonts w:asciiTheme="majorBidi" w:hAnsiTheme="majorBidi" w:cstheme="majorBidi"/>
                <w:sz w:val="22"/>
                <w:szCs w:val="22"/>
              </w:rPr>
              <w:t xml:space="preserve">Промислова швейна машина  </w:t>
            </w:r>
          </w:p>
          <w:p w14:paraId="24F05E07" w14:textId="498BCAD1" w:rsidR="00F76A17" w:rsidRPr="00063472" w:rsidRDefault="00F76A17" w:rsidP="00F76A17">
            <w:pPr>
              <w:widowControl/>
              <w:suppressAutoHyphens w:val="0"/>
              <w:autoSpaceDE/>
              <w:spacing w:after="200"/>
              <w:jc w:val="both"/>
              <w:rPr>
                <w:rFonts w:asciiTheme="majorBidi" w:eastAsia="Times New Roman" w:hAnsiTheme="majorBidi" w:cstheme="majorBidi"/>
                <w:sz w:val="22"/>
                <w:szCs w:val="22"/>
                <w:lang w:eastAsia="ar-SA" w:bidi="ar-SA"/>
              </w:rPr>
            </w:pPr>
          </w:p>
        </w:tc>
        <w:tc>
          <w:tcPr>
            <w:tcW w:w="4956" w:type="dxa"/>
            <w:shd w:val="clear" w:color="auto" w:fill="auto"/>
          </w:tcPr>
          <w:p w14:paraId="663C3871" w14:textId="77777777"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val="ru-RU" w:eastAsia="ar-SA" w:bidi="ar-SA"/>
              </w:rPr>
            </w:pPr>
            <w:r w:rsidRPr="00063472">
              <w:rPr>
                <w:rFonts w:asciiTheme="majorBidi" w:eastAsia="Times New Roman" w:hAnsiTheme="majorBidi" w:cstheme="majorBidi"/>
                <w:b w:val="0"/>
                <w:sz w:val="22"/>
                <w:szCs w:val="22"/>
                <w:lang w:eastAsia="ar-SA" w:bidi="ar-SA"/>
              </w:rPr>
              <w:t xml:space="preserve">Тип швейної машинки: </w:t>
            </w:r>
            <w:proofErr w:type="spellStart"/>
            <w:r w:rsidRPr="00063472">
              <w:rPr>
                <w:rFonts w:asciiTheme="majorBidi" w:eastAsia="Times New Roman" w:hAnsiTheme="majorBidi" w:cstheme="majorBidi"/>
                <w:b w:val="0"/>
                <w:sz w:val="22"/>
                <w:szCs w:val="22"/>
                <w:lang w:eastAsia="ar-SA" w:bidi="ar-SA"/>
              </w:rPr>
              <w:t>прямострочна</w:t>
            </w:r>
            <w:proofErr w:type="spellEnd"/>
            <w:r w:rsidRPr="00063472">
              <w:rPr>
                <w:rFonts w:asciiTheme="majorBidi" w:eastAsia="Times New Roman" w:hAnsiTheme="majorBidi" w:cstheme="majorBidi"/>
                <w:b w:val="0"/>
                <w:sz w:val="22"/>
                <w:szCs w:val="22"/>
                <w:lang w:eastAsia="ar-SA" w:bidi="ar-SA"/>
              </w:rPr>
              <w:t xml:space="preserve"> з нижнім просуванням матеріалу</w:t>
            </w:r>
          </w:p>
          <w:p w14:paraId="2F4E37F8" w14:textId="77777777"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ar-SA" w:bidi="ar-SA"/>
              </w:rPr>
              <w:t>Тип тканини: середні, важкі</w:t>
            </w:r>
          </w:p>
          <w:p w14:paraId="66C5F4AA" w14:textId="77777777"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ar-SA" w:bidi="ar-SA"/>
              </w:rPr>
              <w:t>Тип стібка: човниковий</w:t>
            </w:r>
          </w:p>
          <w:p w14:paraId="53481A36" w14:textId="43CE48F2" w:rsidR="00F76A17" w:rsidRDefault="00F76A17" w:rsidP="00F76A17">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ru-RU" w:bidi="ar-SA"/>
              </w:rPr>
              <w:t>Максимальна довжина стібка</w:t>
            </w:r>
            <w:r w:rsidRPr="00063472">
              <w:rPr>
                <w:rFonts w:asciiTheme="majorBidi" w:eastAsia="Times New Roman" w:hAnsiTheme="majorBidi" w:cstheme="majorBidi"/>
                <w:b w:val="0"/>
                <w:sz w:val="22"/>
                <w:szCs w:val="22"/>
                <w:lang w:eastAsia="ar-SA" w:bidi="ar-SA"/>
              </w:rPr>
              <w:t xml:space="preserve">: </w:t>
            </w:r>
            <w:r>
              <w:rPr>
                <w:rFonts w:asciiTheme="majorBidi" w:eastAsia="Times New Roman" w:hAnsiTheme="majorBidi" w:cstheme="majorBidi"/>
                <w:b w:val="0"/>
                <w:sz w:val="22"/>
                <w:szCs w:val="22"/>
                <w:lang w:eastAsia="ar-SA" w:bidi="ar-SA"/>
              </w:rPr>
              <w:t xml:space="preserve">не менше </w:t>
            </w:r>
            <w:r w:rsidRPr="00063472">
              <w:rPr>
                <w:rFonts w:asciiTheme="majorBidi" w:eastAsia="Times New Roman" w:hAnsiTheme="majorBidi" w:cstheme="majorBidi"/>
                <w:b w:val="0"/>
                <w:sz w:val="22"/>
                <w:szCs w:val="22"/>
                <w:lang w:eastAsia="ar-SA" w:bidi="ar-SA"/>
              </w:rPr>
              <w:t>8 мм</w:t>
            </w:r>
          </w:p>
          <w:p w14:paraId="10227E82" w14:textId="26EFDFB5"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ru-RU" w:bidi="ar-SA"/>
              </w:rPr>
              <w:t>Максимальна</w:t>
            </w:r>
            <w:r w:rsidRPr="00397815">
              <w:rPr>
                <w:rFonts w:asciiTheme="majorBidi" w:eastAsia="Times New Roman" w:hAnsiTheme="majorBidi" w:cstheme="majorBidi"/>
                <w:b w:val="0"/>
                <w:sz w:val="22"/>
                <w:szCs w:val="22"/>
                <w:lang w:eastAsia="ar-SA" w:bidi="ar-SA"/>
              </w:rPr>
              <w:t xml:space="preserve"> </w:t>
            </w:r>
            <w:r>
              <w:rPr>
                <w:rFonts w:asciiTheme="majorBidi" w:eastAsia="Times New Roman" w:hAnsiTheme="majorBidi" w:cstheme="majorBidi"/>
                <w:b w:val="0"/>
                <w:sz w:val="22"/>
                <w:szCs w:val="22"/>
                <w:lang w:eastAsia="ar-SA" w:bidi="ar-SA"/>
              </w:rPr>
              <w:t>в</w:t>
            </w:r>
            <w:r w:rsidRPr="00397815">
              <w:rPr>
                <w:rFonts w:asciiTheme="majorBidi" w:eastAsia="Times New Roman" w:hAnsiTheme="majorBidi" w:cstheme="majorBidi"/>
                <w:b w:val="0"/>
                <w:sz w:val="22"/>
                <w:szCs w:val="22"/>
                <w:lang w:eastAsia="ar-SA" w:bidi="ar-SA"/>
              </w:rPr>
              <w:t>исота підйому лапки</w:t>
            </w:r>
            <w:r>
              <w:rPr>
                <w:rFonts w:asciiTheme="majorBidi" w:eastAsia="Times New Roman" w:hAnsiTheme="majorBidi" w:cstheme="majorBidi"/>
                <w:b w:val="0"/>
                <w:sz w:val="22"/>
                <w:szCs w:val="22"/>
                <w:lang w:eastAsia="ar-SA" w:bidi="ar-SA"/>
              </w:rPr>
              <w:t>: не менше 13 мм</w:t>
            </w:r>
          </w:p>
          <w:p w14:paraId="165C027E" w14:textId="4D6102B3"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ar-SA" w:bidi="ar-SA"/>
              </w:rPr>
              <w:t xml:space="preserve">Особливості: кількість голок одна, </w:t>
            </w:r>
            <w:r w:rsidRPr="00063472">
              <w:rPr>
                <w:rFonts w:asciiTheme="majorBidi" w:eastAsia="Times New Roman" w:hAnsiTheme="majorBidi" w:cstheme="majorBidi"/>
                <w:b w:val="0"/>
                <w:sz w:val="22"/>
                <w:szCs w:val="22"/>
                <w:lang w:eastAsia="ru-RU" w:bidi="ar-SA"/>
              </w:rPr>
              <w:t xml:space="preserve">сервомотор, енергозберігаюча технологія </w:t>
            </w:r>
            <w:proofErr w:type="spellStart"/>
            <w:r w:rsidRPr="00063472">
              <w:rPr>
                <w:rFonts w:asciiTheme="majorBidi" w:eastAsia="Times New Roman" w:hAnsiTheme="majorBidi" w:cstheme="majorBidi"/>
                <w:b w:val="0"/>
                <w:sz w:val="22"/>
                <w:szCs w:val="22"/>
                <w:lang w:eastAsia="ru-RU" w:bidi="ar-SA"/>
              </w:rPr>
              <w:t>Eco-Drive</w:t>
            </w:r>
            <w:proofErr w:type="spellEnd"/>
            <w:r w:rsidRPr="00063472">
              <w:rPr>
                <w:rFonts w:asciiTheme="majorBidi" w:eastAsia="Times New Roman" w:hAnsiTheme="majorBidi" w:cstheme="majorBidi"/>
                <w:b w:val="0"/>
                <w:sz w:val="22"/>
                <w:szCs w:val="22"/>
                <w:lang w:eastAsia="ru-RU" w:bidi="ar-SA"/>
              </w:rPr>
              <w:t>,</w:t>
            </w:r>
            <w:r w:rsidRPr="00063472">
              <w:rPr>
                <w:rFonts w:asciiTheme="majorBidi" w:eastAsia="Times New Roman" w:hAnsiTheme="majorBidi" w:cstheme="majorBidi"/>
                <w:b w:val="0"/>
                <w:sz w:val="22"/>
                <w:szCs w:val="22"/>
                <w:lang w:eastAsia="ar-SA" w:bidi="ar-SA"/>
              </w:rPr>
              <w:t xml:space="preserve"> автоматичний масляний насос, функція плавного старту, вбудований </w:t>
            </w:r>
            <w:proofErr w:type="spellStart"/>
            <w:r w:rsidRPr="00063472">
              <w:rPr>
                <w:rFonts w:asciiTheme="majorBidi" w:eastAsia="Times New Roman" w:hAnsiTheme="majorBidi" w:cstheme="majorBidi"/>
                <w:b w:val="0"/>
                <w:sz w:val="22"/>
                <w:szCs w:val="22"/>
                <w:lang w:eastAsia="ar-SA" w:bidi="ar-SA"/>
              </w:rPr>
              <w:t>позиціонер</w:t>
            </w:r>
            <w:proofErr w:type="spellEnd"/>
            <w:r w:rsidRPr="00063472">
              <w:rPr>
                <w:rFonts w:asciiTheme="majorBidi" w:eastAsia="Times New Roman" w:hAnsiTheme="majorBidi" w:cstheme="majorBidi"/>
                <w:b w:val="0"/>
                <w:sz w:val="22"/>
                <w:szCs w:val="22"/>
                <w:lang w:eastAsia="ar-SA" w:bidi="ar-SA"/>
              </w:rPr>
              <w:t xml:space="preserve"> голки, вбудований </w:t>
            </w:r>
            <w:proofErr w:type="spellStart"/>
            <w:r w:rsidRPr="00063472">
              <w:rPr>
                <w:rFonts w:asciiTheme="majorBidi" w:eastAsia="Times New Roman" w:hAnsiTheme="majorBidi" w:cstheme="majorBidi"/>
                <w:b w:val="0"/>
                <w:sz w:val="22"/>
                <w:szCs w:val="22"/>
                <w:lang w:eastAsia="ar-SA" w:bidi="ar-SA"/>
              </w:rPr>
              <w:t>шпуленамо</w:t>
            </w:r>
            <w:r>
              <w:rPr>
                <w:rFonts w:asciiTheme="majorBidi" w:eastAsia="Times New Roman" w:hAnsiTheme="majorBidi" w:cstheme="majorBidi"/>
                <w:b w:val="0"/>
                <w:sz w:val="22"/>
                <w:szCs w:val="22"/>
                <w:lang w:eastAsia="ar-SA" w:bidi="ar-SA"/>
              </w:rPr>
              <w:t>вач</w:t>
            </w:r>
            <w:proofErr w:type="spellEnd"/>
            <w:r w:rsidRPr="00063472">
              <w:rPr>
                <w:rFonts w:asciiTheme="majorBidi" w:eastAsia="Times New Roman" w:hAnsiTheme="majorBidi" w:cstheme="majorBidi"/>
                <w:b w:val="0"/>
                <w:sz w:val="22"/>
                <w:szCs w:val="22"/>
                <w:lang w:eastAsia="ar-SA" w:bidi="ar-SA"/>
              </w:rPr>
              <w:t>,</w:t>
            </w:r>
            <w:r w:rsidRPr="00063472">
              <w:rPr>
                <w:rFonts w:asciiTheme="majorBidi" w:hAnsiTheme="majorBidi" w:cstheme="majorBidi"/>
                <w:sz w:val="22"/>
                <w:szCs w:val="22"/>
              </w:rPr>
              <w:t xml:space="preserve"> </w:t>
            </w:r>
            <w:r w:rsidRPr="00063472">
              <w:rPr>
                <w:rFonts w:asciiTheme="majorBidi" w:eastAsia="Times New Roman" w:hAnsiTheme="majorBidi" w:cstheme="majorBidi"/>
                <w:b w:val="0"/>
                <w:sz w:val="22"/>
                <w:szCs w:val="22"/>
                <w:lang w:eastAsia="ar-SA" w:bidi="ar-SA"/>
              </w:rPr>
              <w:t>перемикання швидкості шиття, кнопка додавання одного стібка, ро</w:t>
            </w:r>
            <w:r w:rsidR="00506580">
              <w:rPr>
                <w:rFonts w:asciiTheme="majorBidi" w:eastAsia="Times New Roman" w:hAnsiTheme="majorBidi" w:cstheme="majorBidi"/>
                <w:b w:val="0"/>
                <w:sz w:val="22"/>
                <w:szCs w:val="22"/>
                <w:lang w:eastAsia="ar-SA" w:bidi="ar-SA"/>
              </w:rPr>
              <w:t>змітка лінійки на столі машинки.</w:t>
            </w:r>
          </w:p>
          <w:p w14:paraId="62D85744" w14:textId="3917AC15"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Підсвічування робочої зони</w:t>
            </w:r>
            <w:r w:rsidR="00506580">
              <w:rPr>
                <w:rFonts w:asciiTheme="majorBidi" w:eastAsia="Times New Roman" w:hAnsiTheme="majorBidi" w:cstheme="majorBidi"/>
                <w:b w:val="0"/>
                <w:sz w:val="22"/>
                <w:szCs w:val="22"/>
                <w:lang w:eastAsia="ru-RU" w:bidi="ar-SA"/>
              </w:rPr>
              <w:t>,</w:t>
            </w:r>
            <w:r w:rsidRPr="00063472">
              <w:rPr>
                <w:rFonts w:asciiTheme="majorBidi" w:eastAsia="Times New Roman" w:hAnsiTheme="majorBidi" w:cstheme="majorBidi"/>
                <w:b w:val="0"/>
                <w:sz w:val="22"/>
                <w:szCs w:val="22"/>
                <w:lang w:eastAsia="ru-RU" w:bidi="ar-SA"/>
              </w:rPr>
              <w:t xml:space="preserve"> регулювання інтенсивності освітлення </w:t>
            </w:r>
          </w:p>
          <w:p w14:paraId="2098AE16" w14:textId="77777777"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Споживана потужність: не менше 550 Вт</w:t>
            </w:r>
          </w:p>
          <w:p w14:paraId="1C5B486D" w14:textId="5C3165BD"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 xml:space="preserve">Комплектація: голова машинки з комплектуючими, стіл, олія </w:t>
            </w:r>
            <w:proofErr w:type="spellStart"/>
            <w:r w:rsidRPr="00063472">
              <w:rPr>
                <w:rFonts w:asciiTheme="majorBidi" w:eastAsia="Times New Roman" w:hAnsiTheme="majorBidi" w:cstheme="majorBidi"/>
                <w:b w:val="0"/>
                <w:sz w:val="22"/>
                <w:szCs w:val="22"/>
                <w:lang w:eastAsia="ru-RU" w:bidi="ar-SA"/>
              </w:rPr>
              <w:t>Shell</w:t>
            </w:r>
            <w:proofErr w:type="spellEnd"/>
            <w:r w:rsidRPr="00063472">
              <w:rPr>
                <w:rFonts w:asciiTheme="majorBidi" w:eastAsia="Times New Roman" w:hAnsiTheme="majorBidi" w:cstheme="majorBidi"/>
                <w:b w:val="0"/>
                <w:sz w:val="22"/>
                <w:szCs w:val="22"/>
                <w:lang w:eastAsia="ru-RU" w:bidi="ar-SA"/>
              </w:rPr>
              <w:t>, набір голок та шпульки, викрутки велика та маленька, стійка для котушок</w:t>
            </w:r>
            <w:r w:rsidR="00506580">
              <w:rPr>
                <w:rFonts w:asciiTheme="majorBidi" w:eastAsia="Times New Roman" w:hAnsiTheme="majorBidi" w:cstheme="majorBidi"/>
                <w:b w:val="0"/>
                <w:sz w:val="22"/>
                <w:szCs w:val="22"/>
                <w:lang w:eastAsia="ru-RU" w:bidi="ar-SA"/>
              </w:rPr>
              <w:t>.</w:t>
            </w:r>
          </w:p>
          <w:p w14:paraId="7E91E8EB" w14:textId="74F64D8B"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ru-RU" w:bidi="ar-SA"/>
              </w:rPr>
              <w:t>Гарантійний термін: не менше 12 місяців офіційної гарантії від виробника.</w:t>
            </w:r>
          </w:p>
        </w:tc>
        <w:tc>
          <w:tcPr>
            <w:tcW w:w="1242" w:type="dxa"/>
            <w:shd w:val="clear" w:color="auto" w:fill="auto"/>
          </w:tcPr>
          <w:p w14:paraId="3EA18E09" w14:textId="1A0E4A65" w:rsidR="00F76A17" w:rsidRPr="00063472" w:rsidRDefault="00F76A17" w:rsidP="00F76A17">
            <w:pPr>
              <w:widowControl/>
              <w:suppressAutoHyphens w:val="0"/>
              <w:autoSpaceDE/>
              <w:spacing w:after="200"/>
              <w:rPr>
                <w:rFonts w:asciiTheme="majorBidi" w:hAnsiTheme="majorBidi" w:cstheme="majorBidi"/>
                <w:color w:val="000000"/>
                <w:sz w:val="22"/>
                <w:szCs w:val="22"/>
              </w:rPr>
            </w:pPr>
            <w:r w:rsidRPr="00063472">
              <w:rPr>
                <w:rFonts w:asciiTheme="majorBidi" w:hAnsiTheme="majorBidi" w:cstheme="majorBidi"/>
                <w:color w:val="000000"/>
                <w:sz w:val="22"/>
                <w:szCs w:val="22"/>
              </w:rPr>
              <w:t>1</w:t>
            </w:r>
          </w:p>
        </w:tc>
        <w:tc>
          <w:tcPr>
            <w:tcW w:w="2308" w:type="dxa"/>
          </w:tcPr>
          <w:p w14:paraId="1DF69307" w14:textId="77777777" w:rsidR="00F76A17" w:rsidRPr="00063472" w:rsidRDefault="00F76A17" w:rsidP="00F76A17">
            <w:pPr>
              <w:widowControl/>
              <w:suppressAutoHyphens w:val="0"/>
              <w:autoSpaceDE/>
              <w:spacing w:after="200"/>
              <w:rPr>
                <w:rFonts w:asciiTheme="majorBidi" w:hAnsiTheme="majorBidi" w:cstheme="majorBidi"/>
                <w:color w:val="000000"/>
                <w:sz w:val="22"/>
                <w:szCs w:val="22"/>
              </w:rPr>
            </w:pPr>
          </w:p>
        </w:tc>
      </w:tr>
      <w:tr w:rsidR="00F76A17" w:rsidRPr="00063472" w14:paraId="5ECB387A" w14:textId="17732BBE" w:rsidTr="00F76A17">
        <w:trPr>
          <w:jc w:val="center"/>
        </w:trPr>
        <w:tc>
          <w:tcPr>
            <w:tcW w:w="531" w:type="dxa"/>
            <w:shd w:val="clear" w:color="auto" w:fill="auto"/>
          </w:tcPr>
          <w:p w14:paraId="3653DFF4" w14:textId="48FE2A30"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2</w:t>
            </w:r>
          </w:p>
        </w:tc>
        <w:tc>
          <w:tcPr>
            <w:tcW w:w="1731" w:type="dxa"/>
            <w:shd w:val="clear" w:color="auto" w:fill="auto"/>
          </w:tcPr>
          <w:p w14:paraId="470C70B1" w14:textId="104B699D" w:rsidR="00F76A17" w:rsidRPr="002324C0" w:rsidRDefault="00F76A17" w:rsidP="00F76A17">
            <w:pPr>
              <w:widowControl/>
              <w:suppressAutoHyphens w:val="0"/>
              <w:autoSpaceDE/>
              <w:spacing w:after="200"/>
              <w:jc w:val="both"/>
              <w:rPr>
                <w:rFonts w:asciiTheme="majorBidi" w:eastAsia="Times New Roman" w:hAnsiTheme="majorBidi" w:cstheme="majorBidi"/>
                <w:b w:val="0"/>
                <w:sz w:val="22"/>
                <w:szCs w:val="22"/>
                <w:lang w:val="ru-RU" w:eastAsia="ar-SA" w:bidi="ar-SA"/>
              </w:rPr>
            </w:pPr>
            <w:r w:rsidRPr="00063472">
              <w:rPr>
                <w:rFonts w:asciiTheme="majorBidi" w:hAnsiTheme="majorBidi" w:cstheme="majorBidi"/>
                <w:sz w:val="22"/>
                <w:szCs w:val="22"/>
              </w:rPr>
              <w:t>Оверлок (</w:t>
            </w:r>
            <w:proofErr w:type="spellStart"/>
            <w:r w:rsidRPr="00063472">
              <w:rPr>
                <w:rFonts w:asciiTheme="majorBidi" w:hAnsiTheme="majorBidi" w:cstheme="majorBidi"/>
                <w:sz w:val="22"/>
                <w:szCs w:val="22"/>
              </w:rPr>
              <w:t>коверлок</w:t>
            </w:r>
            <w:proofErr w:type="spellEnd"/>
            <w:r w:rsidRPr="00063472">
              <w:rPr>
                <w:rFonts w:asciiTheme="majorBidi" w:hAnsiTheme="majorBidi" w:cstheme="majorBidi"/>
                <w:sz w:val="22"/>
                <w:szCs w:val="22"/>
              </w:rPr>
              <w:t xml:space="preserve">) </w:t>
            </w:r>
          </w:p>
        </w:tc>
        <w:tc>
          <w:tcPr>
            <w:tcW w:w="4956" w:type="dxa"/>
            <w:shd w:val="clear" w:color="auto" w:fill="auto"/>
          </w:tcPr>
          <w:p w14:paraId="3ADD01C8" w14:textId="77777777"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 xml:space="preserve">Тип: 5, 4, 3, 2-х нитковий </w:t>
            </w:r>
            <w:proofErr w:type="spellStart"/>
            <w:r w:rsidRPr="00063472">
              <w:rPr>
                <w:rFonts w:asciiTheme="majorBidi" w:eastAsia="Times New Roman" w:hAnsiTheme="majorBidi" w:cstheme="majorBidi"/>
                <w:b w:val="0"/>
                <w:sz w:val="22"/>
                <w:szCs w:val="22"/>
                <w:lang w:eastAsia="ru-RU" w:bidi="ar-SA"/>
              </w:rPr>
              <w:t>коверлок</w:t>
            </w:r>
            <w:proofErr w:type="spellEnd"/>
          </w:p>
          <w:p w14:paraId="4B9A218F" w14:textId="14F9338D"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 xml:space="preserve">Кількість видів операцій: </w:t>
            </w:r>
            <w:r>
              <w:rPr>
                <w:rFonts w:asciiTheme="majorBidi" w:eastAsia="Times New Roman" w:hAnsiTheme="majorBidi" w:cstheme="majorBidi"/>
                <w:b w:val="0"/>
                <w:sz w:val="22"/>
                <w:szCs w:val="22"/>
                <w:lang w:eastAsia="ru-RU" w:bidi="ar-SA"/>
              </w:rPr>
              <w:t xml:space="preserve">не менше </w:t>
            </w:r>
            <w:r w:rsidRPr="00063472">
              <w:rPr>
                <w:rFonts w:asciiTheme="majorBidi" w:eastAsia="Times New Roman" w:hAnsiTheme="majorBidi" w:cstheme="majorBidi"/>
                <w:b w:val="0"/>
                <w:sz w:val="22"/>
                <w:szCs w:val="22"/>
                <w:lang w:eastAsia="ru-RU" w:bidi="ar-SA"/>
              </w:rPr>
              <w:t>20</w:t>
            </w:r>
          </w:p>
          <w:p w14:paraId="730644DC" w14:textId="77777777"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 xml:space="preserve">Лапки: </w:t>
            </w:r>
            <w:proofErr w:type="spellStart"/>
            <w:r w:rsidRPr="00063472">
              <w:rPr>
                <w:rFonts w:asciiTheme="majorBidi" w:eastAsia="Times New Roman" w:hAnsiTheme="majorBidi" w:cstheme="majorBidi"/>
                <w:b w:val="0"/>
                <w:sz w:val="22"/>
                <w:szCs w:val="22"/>
                <w:lang w:eastAsia="ru-RU" w:bidi="ar-SA"/>
              </w:rPr>
              <w:t>оверлочна</w:t>
            </w:r>
            <w:proofErr w:type="spellEnd"/>
          </w:p>
          <w:p w14:paraId="528CAAED" w14:textId="77777777"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Довжина стібка: від 0.5 до 4 мм.</w:t>
            </w:r>
          </w:p>
          <w:p w14:paraId="79861B70" w14:textId="77777777"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Ширина шва: від 3 до 9 мм.</w:t>
            </w:r>
          </w:p>
          <w:p w14:paraId="28D7939F" w14:textId="77777777"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Диференційна подача: від 0,5 до 2мм.</w:t>
            </w:r>
          </w:p>
          <w:p w14:paraId="7146FF05" w14:textId="485A1852"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 xml:space="preserve">Швидкість роботи: </w:t>
            </w:r>
            <w:r>
              <w:rPr>
                <w:rFonts w:asciiTheme="majorBidi" w:eastAsia="Times New Roman" w:hAnsiTheme="majorBidi" w:cstheme="majorBidi"/>
                <w:b w:val="0"/>
                <w:sz w:val="22"/>
                <w:szCs w:val="22"/>
                <w:lang w:eastAsia="ru-RU" w:bidi="ar-SA"/>
              </w:rPr>
              <w:t xml:space="preserve">не менше </w:t>
            </w:r>
            <w:r w:rsidRPr="00063472">
              <w:rPr>
                <w:rFonts w:asciiTheme="majorBidi" w:eastAsia="Times New Roman" w:hAnsiTheme="majorBidi" w:cstheme="majorBidi"/>
                <w:b w:val="0"/>
                <w:sz w:val="22"/>
                <w:szCs w:val="22"/>
                <w:lang w:eastAsia="ru-RU" w:bidi="ar-SA"/>
              </w:rPr>
              <w:t>1100 об/хв, знижена вібрація</w:t>
            </w:r>
          </w:p>
          <w:p w14:paraId="4BB24EDD" w14:textId="77777777"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lastRenderedPageBreak/>
              <w:t>Тип голок: універсальні</w:t>
            </w:r>
          </w:p>
          <w:p w14:paraId="12884B6E" w14:textId="257A6C30"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 xml:space="preserve">Особливості: лапка, що відстібається, колірна система заправлення ниток, збільшена поверхня шиття до </w:t>
            </w:r>
            <w:r w:rsidR="00506580">
              <w:rPr>
                <w:rFonts w:asciiTheme="majorBidi" w:eastAsia="Times New Roman" w:hAnsiTheme="majorBidi" w:cstheme="majorBidi"/>
                <w:b w:val="0"/>
                <w:sz w:val="22"/>
                <w:szCs w:val="22"/>
                <w:lang w:eastAsia="ru-RU" w:bidi="ar-SA"/>
              </w:rPr>
              <w:t>100</w:t>
            </w:r>
            <w:r w:rsidRPr="00063472">
              <w:rPr>
                <w:rFonts w:asciiTheme="majorBidi" w:eastAsia="Times New Roman" w:hAnsiTheme="majorBidi" w:cstheme="majorBidi"/>
                <w:b w:val="0"/>
                <w:sz w:val="22"/>
                <w:szCs w:val="22"/>
                <w:lang w:eastAsia="ru-RU" w:bidi="ar-SA"/>
              </w:rPr>
              <w:t xml:space="preserve"> мм., важіль зняття натягу ниток, </w:t>
            </w:r>
            <w:r w:rsidR="00506580">
              <w:rPr>
                <w:rFonts w:asciiTheme="majorBidi" w:eastAsia="Times New Roman" w:hAnsiTheme="majorBidi" w:cstheme="majorBidi"/>
                <w:b w:val="0"/>
                <w:sz w:val="22"/>
                <w:szCs w:val="22"/>
                <w:lang w:eastAsia="ru-RU" w:bidi="ar-SA"/>
              </w:rPr>
              <w:t xml:space="preserve"> не менше </w:t>
            </w:r>
            <w:r w:rsidRPr="00063472">
              <w:rPr>
                <w:rFonts w:asciiTheme="majorBidi" w:eastAsia="Times New Roman" w:hAnsiTheme="majorBidi" w:cstheme="majorBidi"/>
                <w:b w:val="0"/>
                <w:sz w:val="22"/>
                <w:szCs w:val="22"/>
                <w:lang w:eastAsia="ru-RU" w:bidi="ar-SA"/>
              </w:rPr>
              <w:t xml:space="preserve">5 рівнів регулювання тиску лапки, автоматична зміна положення верхнього </w:t>
            </w:r>
            <w:proofErr w:type="spellStart"/>
            <w:r w:rsidRPr="00063472">
              <w:rPr>
                <w:rFonts w:asciiTheme="majorBidi" w:eastAsia="Times New Roman" w:hAnsiTheme="majorBidi" w:cstheme="majorBidi"/>
                <w:b w:val="0"/>
                <w:sz w:val="22"/>
                <w:szCs w:val="22"/>
                <w:lang w:eastAsia="ru-RU" w:bidi="ar-SA"/>
              </w:rPr>
              <w:t>петлювача</w:t>
            </w:r>
            <w:proofErr w:type="spellEnd"/>
            <w:r w:rsidRPr="00063472">
              <w:rPr>
                <w:rFonts w:asciiTheme="majorBidi" w:eastAsia="Times New Roman" w:hAnsiTheme="majorBidi" w:cstheme="majorBidi"/>
                <w:b w:val="0"/>
                <w:sz w:val="22"/>
                <w:szCs w:val="22"/>
                <w:lang w:eastAsia="ru-RU" w:bidi="ar-SA"/>
              </w:rPr>
              <w:t xml:space="preserve">, ланцюговий рядок, система звільнення ланцюгового </w:t>
            </w:r>
            <w:proofErr w:type="spellStart"/>
            <w:r w:rsidRPr="00063472">
              <w:rPr>
                <w:rFonts w:asciiTheme="majorBidi" w:eastAsia="Times New Roman" w:hAnsiTheme="majorBidi" w:cstheme="majorBidi"/>
                <w:b w:val="0"/>
                <w:sz w:val="22"/>
                <w:szCs w:val="22"/>
                <w:lang w:eastAsia="ru-RU" w:bidi="ar-SA"/>
              </w:rPr>
              <w:t>петлювача</w:t>
            </w:r>
            <w:proofErr w:type="spellEnd"/>
            <w:r w:rsidRPr="00063472">
              <w:rPr>
                <w:rFonts w:asciiTheme="majorBidi" w:eastAsia="Times New Roman" w:hAnsiTheme="majorBidi" w:cstheme="majorBidi"/>
                <w:b w:val="0"/>
                <w:sz w:val="22"/>
                <w:szCs w:val="22"/>
                <w:lang w:eastAsia="ru-RU" w:bidi="ar-SA"/>
              </w:rPr>
              <w:t xml:space="preserve"> для легкого вдягання нитки, окремо винесене регулювання та заправка нижнього </w:t>
            </w:r>
            <w:proofErr w:type="spellStart"/>
            <w:r w:rsidRPr="00063472">
              <w:rPr>
                <w:rFonts w:asciiTheme="majorBidi" w:eastAsia="Times New Roman" w:hAnsiTheme="majorBidi" w:cstheme="majorBidi"/>
                <w:b w:val="0"/>
                <w:sz w:val="22"/>
                <w:szCs w:val="22"/>
                <w:lang w:eastAsia="ru-RU" w:bidi="ar-SA"/>
              </w:rPr>
              <w:t>петлювача</w:t>
            </w:r>
            <w:proofErr w:type="spellEnd"/>
            <w:r w:rsidRPr="00063472">
              <w:rPr>
                <w:rFonts w:asciiTheme="majorBidi" w:eastAsia="Times New Roman" w:hAnsiTheme="majorBidi" w:cstheme="majorBidi"/>
                <w:b w:val="0"/>
                <w:sz w:val="22"/>
                <w:szCs w:val="22"/>
                <w:lang w:eastAsia="ru-RU" w:bidi="ar-SA"/>
              </w:rPr>
              <w:t xml:space="preserve"> ланцюгового стібка, обов’язково плоский шов із 3 голками, автоматична заправка нижнього та</w:t>
            </w:r>
            <w:bookmarkStart w:id="0" w:name="_GoBack"/>
            <w:bookmarkEnd w:id="0"/>
            <w:r w:rsidRPr="00063472">
              <w:rPr>
                <w:rFonts w:asciiTheme="majorBidi" w:eastAsia="Times New Roman" w:hAnsiTheme="majorBidi" w:cstheme="majorBidi"/>
                <w:b w:val="0"/>
                <w:sz w:val="22"/>
                <w:szCs w:val="22"/>
                <w:lang w:eastAsia="ru-RU" w:bidi="ar-SA"/>
              </w:rPr>
              <w:t xml:space="preserve"> ланцюгового </w:t>
            </w:r>
            <w:proofErr w:type="spellStart"/>
            <w:r w:rsidRPr="00063472">
              <w:rPr>
                <w:rFonts w:asciiTheme="majorBidi" w:eastAsia="Times New Roman" w:hAnsiTheme="majorBidi" w:cstheme="majorBidi"/>
                <w:b w:val="0"/>
                <w:sz w:val="22"/>
                <w:szCs w:val="22"/>
                <w:lang w:eastAsia="ru-RU" w:bidi="ar-SA"/>
              </w:rPr>
              <w:t>петлювача</w:t>
            </w:r>
            <w:proofErr w:type="spellEnd"/>
            <w:r w:rsidRPr="00063472">
              <w:rPr>
                <w:rFonts w:asciiTheme="majorBidi" w:eastAsia="Times New Roman" w:hAnsiTheme="majorBidi" w:cstheme="majorBidi"/>
                <w:b w:val="0"/>
                <w:sz w:val="22"/>
                <w:szCs w:val="22"/>
                <w:lang w:eastAsia="ru-RU" w:bidi="ar-SA"/>
              </w:rPr>
              <w:t xml:space="preserve">, вбудований вузький рольовий шов. </w:t>
            </w:r>
          </w:p>
          <w:p w14:paraId="11C277F5" w14:textId="4B9A21CD"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Підсвічування робочої зони</w:t>
            </w:r>
            <w:r w:rsidR="00506580">
              <w:rPr>
                <w:rFonts w:asciiTheme="majorBidi" w:eastAsia="Times New Roman" w:hAnsiTheme="majorBidi" w:cstheme="majorBidi"/>
                <w:b w:val="0"/>
                <w:sz w:val="22"/>
                <w:szCs w:val="22"/>
                <w:lang w:eastAsia="ru-RU" w:bidi="ar-SA"/>
              </w:rPr>
              <w:t>.</w:t>
            </w:r>
          </w:p>
          <w:p w14:paraId="6C809FEF" w14:textId="77777777"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Споживана потужність: не більше 120 Вт</w:t>
            </w:r>
          </w:p>
          <w:p w14:paraId="1D847AEE" w14:textId="77777777"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 xml:space="preserve">Вага - не </w:t>
            </w:r>
            <w:r>
              <w:rPr>
                <w:rFonts w:asciiTheme="majorBidi" w:eastAsia="Times New Roman" w:hAnsiTheme="majorBidi" w:cstheme="majorBidi"/>
                <w:b w:val="0"/>
                <w:sz w:val="22"/>
                <w:szCs w:val="22"/>
                <w:lang w:eastAsia="ru-RU" w:bidi="ar-SA"/>
              </w:rPr>
              <w:t xml:space="preserve">менше </w:t>
            </w:r>
            <w:r w:rsidRPr="00063472">
              <w:rPr>
                <w:rFonts w:asciiTheme="majorBidi" w:eastAsia="Times New Roman" w:hAnsiTheme="majorBidi" w:cstheme="majorBidi"/>
                <w:b w:val="0"/>
                <w:sz w:val="22"/>
                <w:szCs w:val="22"/>
                <w:lang w:eastAsia="ru-RU" w:bidi="ar-SA"/>
              </w:rPr>
              <w:t>7.9 кг</w:t>
            </w:r>
          </w:p>
          <w:p w14:paraId="7E6CAD89" w14:textId="636B2E11"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Комплектація: швейний стіл</w:t>
            </w:r>
            <w:r w:rsidR="00506580">
              <w:rPr>
                <w:rFonts w:asciiTheme="majorBidi" w:eastAsia="Times New Roman" w:hAnsiTheme="majorBidi" w:cstheme="majorBidi"/>
                <w:b w:val="0"/>
                <w:sz w:val="22"/>
                <w:szCs w:val="22"/>
                <w:lang w:eastAsia="ru-RU" w:bidi="ar-SA"/>
              </w:rPr>
              <w:t xml:space="preserve"> (підставка)</w:t>
            </w:r>
            <w:r w:rsidRPr="00063472">
              <w:rPr>
                <w:rFonts w:asciiTheme="majorBidi" w:eastAsia="Times New Roman" w:hAnsiTheme="majorBidi" w:cstheme="majorBidi"/>
                <w:b w:val="0"/>
                <w:sz w:val="22"/>
                <w:szCs w:val="22"/>
                <w:lang w:eastAsia="ru-RU" w:bidi="ar-SA"/>
              </w:rPr>
              <w:t xml:space="preserve"> </w:t>
            </w:r>
            <w:r w:rsidR="00506580">
              <w:rPr>
                <w:rFonts w:asciiTheme="majorBidi" w:eastAsia="Times New Roman" w:hAnsiTheme="majorBidi" w:cstheme="majorBidi"/>
                <w:b w:val="0"/>
                <w:sz w:val="22"/>
                <w:szCs w:val="22"/>
                <w:lang w:eastAsia="ru-RU" w:bidi="ar-SA"/>
              </w:rPr>
              <w:t>для розшивних рядків</w:t>
            </w:r>
            <w:r w:rsidRPr="00063472">
              <w:rPr>
                <w:rFonts w:asciiTheme="majorBidi" w:eastAsia="Times New Roman" w:hAnsiTheme="majorBidi" w:cstheme="majorBidi"/>
                <w:b w:val="0"/>
                <w:sz w:val="22"/>
                <w:szCs w:val="22"/>
                <w:lang w:eastAsia="ru-RU" w:bidi="ar-SA"/>
              </w:rPr>
              <w:t>, нитки</w:t>
            </w:r>
            <w:r w:rsidR="00506580">
              <w:rPr>
                <w:rFonts w:asciiTheme="majorBidi" w:eastAsia="Times New Roman" w:hAnsiTheme="majorBidi" w:cstheme="majorBidi"/>
                <w:b w:val="0"/>
                <w:sz w:val="22"/>
                <w:szCs w:val="22"/>
                <w:lang w:eastAsia="ru-RU" w:bidi="ar-SA"/>
              </w:rPr>
              <w:t xml:space="preserve"> - не менше</w:t>
            </w:r>
            <w:r w:rsidRPr="00063472">
              <w:rPr>
                <w:rFonts w:asciiTheme="majorBidi" w:eastAsia="Times New Roman" w:hAnsiTheme="majorBidi" w:cstheme="majorBidi"/>
                <w:b w:val="0"/>
                <w:sz w:val="22"/>
                <w:szCs w:val="22"/>
                <w:lang w:eastAsia="ru-RU" w:bidi="ar-SA"/>
              </w:rPr>
              <w:t xml:space="preserve"> 5 шт</w:t>
            </w:r>
            <w:r w:rsidR="00506580">
              <w:rPr>
                <w:rFonts w:asciiTheme="majorBidi" w:eastAsia="Times New Roman" w:hAnsiTheme="majorBidi" w:cstheme="majorBidi"/>
                <w:b w:val="0"/>
                <w:sz w:val="22"/>
                <w:szCs w:val="22"/>
                <w:lang w:eastAsia="ru-RU" w:bidi="ar-SA"/>
              </w:rPr>
              <w:t>.</w:t>
            </w:r>
            <w:r w:rsidRPr="00063472">
              <w:rPr>
                <w:rFonts w:asciiTheme="majorBidi" w:eastAsia="Times New Roman" w:hAnsiTheme="majorBidi" w:cstheme="majorBidi"/>
                <w:b w:val="0"/>
                <w:sz w:val="22"/>
                <w:szCs w:val="22"/>
                <w:lang w:eastAsia="ru-RU" w:bidi="ar-SA"/>
              </w:rPr>
              <w:t xml:space="preserve">, тримачі котушок </w:t>
            </w:r>
            <w:r w:rsidR="00506580">
              <w:rPr>
                <w:rFonts w:asciiTheme="majorBidi" w:eastAsia="Times New Roman" w:hAnsiTheme="majorBidi" w:cstheme="majorBidi"/>
                <w:b w:val="0"/>
                <w:sz w:val="22"/>
                <w:szCs w:val="22"/>
                <w:lang w:eastAsia="ru-RU" w:bidi="ar-SA"/>
              </w:rPr>
              <w:t xml:space="preserve">- </w:t>
            </w:r>
            <w:r w:rsidR="00506580">
              <w:rPr>
                <w:rFonts w:asciiTheme="majorBidi" w:eastAsia="Times New Roman" w:hAnsiTheme="majorBidi" w:cstheme="majorBidi"/>
                <w:b w:val="0"/>
                <w:sz w:val="22"/>
                <w:szCs w:val="22"/>
                <w:lang w:eastAsia="ru-RU" w:bidi="ar-SA"/>
              </w:rPr>
              <w:t>не менше</w:t>
            </w:r>
            <w:r w:rsidR="00506580" w:rsidRPr="00063472">
              <w:rPr>
                <w:rFonts w:asciiTheme="majorBidi" w:eastAsia="Times New Roman" w:hAnsiTheme="majorBidi" w:cstheme="majorBidi"/>
                <w:b w:val="0"/>
                <w:sz w:val="22"/>
                <w:szCs w:val="22"/>
                <w:lang w:eastAsia="ru-RU" w:bidi="ar-SA"/>
              </w:rPr>
              <w:t xml:space="preserve"> </w:t>
            </w:r>
            <w:r w:rsidRPr="00063472">
              <w:rPr>
                <w:rFonts w:asciiTheme="majorBidi" w:eastAsia="Times New Roman" w:hAnsiTheme="majorBidi" w:cstheme="majorBidi"/>
                <w:b w:val="0"/>
                <w:sz w:val="22"/>
                <w:szCs w:val="22"/>
                <w:lang w:eastAsia="ru-RU" w:bidi="ar-SA"/>
              </w:rPr>
              <w:t>5 шт</w:t>
            </w:r>
            <w:r w:rsidR="00506580">
              <w:rPr>
                <w:rFonts w:asciiTheme="majorBidi" w:eastAsia="Times New Roman" w:hAnsiTheme="majorBidi" w:cstheme="majorBidi"/>
                <w:b w:val="0"/>
                <w:sz w:val="22"/>
                <w:szCs w:val="22"/>
                <w:lang w:eastAsia="ru-RU" w:bidi="ar-SA"/>
              </w:rPr>
              <w:t>.</w:t>
            </w:r>
            <w:r w:rsidRPr="00063472">
              <w:rPr>
                <w:rFonts w:asciiTheme="majorBidi" w:eastAsia="Times New Roman" w:hAnsiTheme="majorBidi" w:cstheme="majorBidi"/>
                <w:b w:val="0"/>
                <w:sz w:val="22"/>
                <w:szCs w:val="22"/>
                <w:lang w:eastAsia="ru-RU" w:bidi="ar-SA"/>
              </w:rPr>
              <w:t xml:space="preserve">, сітки для ниток </w:t>
            </w:r>
            <w:r w:rsidR="00506580">
              <w:rPr>
                <w:rFonts w:asciiTheme="majorBidi" w:eastAsia="Times New Roman" w:hAnsiTheme="majorBidi" w:cstheme="majorBidi"/>
                <w:b w:val="0"/>
                <w:sz w:val="22"/>
                <w:szCs w:val="22"/>
                <w:lang w:eastAsia="ru-RU" w:bidi="ar-SA"/>
              </w:rPr>
              <w:t xml:space="preserve">- </w:t>
            </w:r>
            <w:r w:rsidR="00506580">
              <w:rPr>
                <w:rFonts w:asciiTheme="majorBidi" w:eastAsia="Times New Roman" w:hAnsiTheme="majorBidi" w:cstheme="majorBidi"/>
                <w:b w:val="0"/>
                <w:sz w:val="22"/>
                <w:szCs w:val="22"/>
                <w:lang w:eastAsia="ru-RU" w:bidi="ar-SA"/>
              </w:rPr>
              <w:t>не менше</w:t>
            </w:r>
            <w:r w:rsidR="00506580" w:rsidRPr="00063472">
              <w:rPr>
                <w:rFonts w:asciiTheme="majorBidi" w:eastAsia="Times New Roman" w:hAnsiTheme="majorBidi" w:cstheme="majorBidi"/>
                <w:b w:val="0"/>
                <w:sz w:val="22"/>
                <w:szCs w:val="22"/>
                <w:lang w:eastAsia="ru-RU" w:bidi="ar-SA"/>
              </w:rPr>
              <w:t xml:space="preserve"> </w:t>
            </w:r>
            <w:r w:rsidRPr="00063472">
              <w:rPr>
                <w:rFonts w:asciiTheme="majorBidi" w:eastAsia="Times New Roman" w:hAnsiTheme="majorBidi" w:cstheme="majorBidi"/>
                <w:b w:val="0"/>
                <w:sz w:val="22"/>
                <w:szCs w:val="22"/>
                <w:lang w:eastAsia="ru-RU" w:bidi="ar-SA"/>
              </w:rPr>
              <w:t>5 шт</w:t>
            </w:r>
            <w:r w:rsidR="00506580">
              <w:rPr>
                <w:rFonts w:asciiTheme="majorBidi" w:eastAsia="Times New Roman" w:hAnsiTheme="majorBidi" w:cstheme="majorBidi"/>
                <w:b w:val="0"/>
                <w:sz w:val="22"/>
                <w:szCs w:val="22"/>
                <w:lang w:eastAsia="ru-RU" w:bidi="ar-SA"/>
              </w:rPr>
              <w:t>.</w:t>
            </w:r>
            <w:r w:rsidRPr="00063472">
              <w:rPr>
                <w:rFonts w:asciiTheme="majorBidi" w:eastAsia="Times New Roman" w:hAnsiTheme="majorBidi" w:cstheme="majorBidi"/>
                <w:b w:val="0"/>
                <w:sz w:val="22"/>
                <w:szCs w:val="22"/>
                <w:lang w:eastAsia="ru-RU" w:bidi="ar-SA"/>
              </w:rPr>
              <w:t>, диски для котушок</w:t>
            </w:r>
            <w:r w:rsidR="00506580">
              <w:rPr>
                <w:rFonts w:asciiTheme="majorBidi" w:eastAsia="Times New Roman" w:hAnsiTheme="majorBidi" w:cstheme="majorBidi"/>
                <w:b w:val="0"/>
                <w:sz w:val="22"/>
                <w:szCs w:val="22"/>
                <w:lang w:eastAsia="ru-RU" w:bidi="ar-SA"/>
              </w:rPr>
              <w:t xml:space="preserve"> -</w:t>
            </w:r>
            <w:r w:rsidRPr="00063472">
              <w:rPr>
                <w:rFonts w:asciiTheme="majorBidi" w:eastAsia="Times New Roman" w:hAnsiTheme="majorBidi" w:cstheme="majorBidi"/>
                <w:b w:val="0"/>
                <w:sz w:val="22"/>
                <w:szCs w:val="22"/>
                <w:lang w:eastAsia="ru-RU" w:bidi="ar-SA"/>
              </w:rPr>
              <w:t xml:space="preserve"> </w:t>
            </w:r>
            <w:r w:rsidR="00506580">
              <w:rPr>
                <w:rFonts w:asciiTheme="majorBidi" w:eastAsia="Times New Roman" w:hAnsiTheme="majorBidi" w:cstheme="majorBidi"/>
                <w:b w:val="0"/>
                <w:sz w:val="22"/>
                <w:szCs w:val="22"/>
                <w:lang w:eastAsia="ru-RU" w:bidi="ar-SA"/>
              </w:rPr>
              <w:t>не менше</w:t>
            </w:r>
            <w:r w:rsidR="00506580" w:rsidRPr="00063472">
              <w:rPr>
                <w:rFonts w:asciiTheme="majorBidi" w:eastAsia="Times New Roman" w:hAnsiTheme="majorBidi" w:cstheme="majorBidi"/>
                <w:b w:val="0"/>
                <w:sz w:val="22"/>
                <w:szCs w:val="22"/>
                <w:lang w:eastAsia="ru-RU" w:bidi="ar-SA"/>
              </w:rPr>
              <w:t xml:space="preserve"> </w:t>
            </w:r>
            <w:r w:rsidRPr="00063472">
              <w:rPr>
                <w:rFonts w:asciiTheme="majorBidi" w:eastAsia="Times New Roman" w:hAnsiTheme="majorBidi" w:cstheme="majorBidi"/>
                <w:b w:val="0"/>
                <w:sz w:val="22"/>
                <w:szCs w:val="22"/>
                <w:lang w:eastAsia="ru-RU" w:bidi="ar-SA"/>
              </w:rPr>
              <w:t>5 шт</w:t>
            </w:r>
            <w:r w:rsidR="00506580">
              <w:rPr>
                <w:rFonts w:asciiTheme="majorBidi" w:eastAsia="Times New Roman" w:hAnsiTheme="majorBidi" w:cstheme="majorBidi"/>
                <w:b w:val="0"/>
                <w:sz w:val="22"/>
                <w:szCs w:val="22"/>
                <w:lang w:eastAsia="ru-RU" w:bidi="ar-SA"/>
              </w:rPr>
              <w:t>.</w:t>
            </w:r>
            <w:r w:rsidRPr="00063472">
              <w:rPr>
                <w:rFonts w:asciiTheme="majorBidi" w:eastAsia="Times New Roman" w:hAnsiTheme="majorBidi" w:cstheme="majorBidi"/>
                <w:b w:val="0"/>
                <w:sz w:val="22"/>
                <w:szCs w:val="22"/>
                <w:lang w:eastAsia="ru-RU" w:bidi="ar-SA"/>
              </w:rPr>
              <w:t>, Упаковка голок, Поролонові прокладки</w:t>
            </w:r>
            <w:r w:rsidR="00506580">
              <w:rPr>
                <w:rFonts w:asciiTheme="majorBidi" w:eastAsia="Times New Roman" w:hAnsiTheme="majorBidi" w:cstheme="majorBidi"/>
                <w:b w:val="0"/>
                <w:sz w:val="22"/>
                <w:szCs w:val="22"/>
                <w:lang w:eastAsia="ru-RU" w:bidi="ar-SA"/>
              </w:rPr>
              <w:t xml:space="preserve"> - </w:t>
            </w:r>
            <w:r w:rsidR="00506580">
              <w:rPr>
                <w:rFonts w:asciiTheme="majorBidi" w:eastAsia="Times New Roman" w:hAnsiTheme="majorBidi" w:cstheme="majorBidi"/>
                <w:b w:val="0"/>
                <w:sz w:val="22"/>
                <w:szCs w:val="22"/>
                <w:lang w:eastAsia="ru-RU" w:bidi="ar-SA"/>
              </w:rPr>
              <w:t>не менше</w:t>
            </w:r>
            <w:r w:rsidRPr="00063472">
              <w:rPr>
                <w:rFonts w:asciiTheme="majorBidi" w:eastAsia="Times New Roman" w:hAnsiTheme="majorBidi" w:cstheme="majorBidi"/>
                <w:b w:val="0"/>
                <w:sz w:val="22"/>
                <w:szCs w:val="22"/>
                <w:lang w:eastAsia="ru-RU" w:bidi="ar-SA"/>
              </w:rPr>
              <w:t xml:space="preserve"> 5 ш., контейнер для відходів, заправник нитки, установник голки, верхній ніж, гайковий ключ, маслянка, напрямна для </w:t>
            </w:r>
            <w:proofErr w:type="spellStart"/>
            <w:r w:rsidRPr="00063472">
              <w:rPr>
                <w:rFonts w:asciiTheme="majorBidi" w:eastAsia="Times New Roman" w:hAnsiTheme="majorBidi" w:cstheme="majorBidi"/>
                <w:b w:val="0"/>
                <w:sz w:val="22"/>
                <w:szCs w:val="22"/>
                <w:lang w:eastAsia="ru-RU" w:bidi="ar-SA"/>
              </w:rPr>
              <w:t>квілтингу</w:t>
            </w:r>
            <w:proofErr w:type="spellEnd"/>
            <w:r w:rsidRPr="00063472">
              <w:rPr>
                <w:rFonts w:asciiTheme="majorBidi" w:eastAsia="Times New Roman" w:hAnsiTheme="majorBidi" w:cstheme="majorBidi"/>
                <w:b w:val="0"/>
                <w:sz w:val="22"/>
                <w:szCs w:val="22"/>
                <w:lang w:eastAsia="ru-RU" w:bidi="ar-SA"/>
              </w:rPr>
              <w:t>, викрутка, шестигранник, пінцет, щіточка для чищення, захист ножа</w:t>
            </w:r>
            <w:r w:rsidR="00506580">
              <w:rPr>
                <w:rFonts w:asciiTheme="majorBidi" w:eastAsia="Times New Roman" w:hAnsiTheme="majorBidi" w:cstheme="majorBidi"/>
                <w:b w:val="0"/>
                <w:sz w:val="22"/>
                <w:szCs w:val="22"/>
                <w:lang w:eastAsia="ru-RU" w:bidi="ar-SA"/>
              </w:rPr>
              <w:t>.</w:t>
            </w:r>
          </w:p>
          <w:p w14:paraId="29258488" w14:textId="2A4A6000" w:rsidR="00F76A17" w:rsidRPr="00063472" w:rsidRDefault="00F76A17" w:rsidP="00F76A17">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Гарантійний термін: не менше 12 місяців офіційної гарантії від виробника.</w:t>
            </w:r>
          </w:p>
        </w:tc>
        <w:tc>
          <w:tcPr>
            <w:tcW w:w="1242" w:type="dxa"/>
            <w:shd w:val="clear" w:color="auto" w:fill="auto"/>
          </w:tcPr>
          <w:p w14:paraId="1F5A1B04" w14:textId="0251A3F7" w:rsidR="00F76A17" w:rsidRPr="00063472" w:rsidRDefault="00F76A17" w:rsidP="00F76A17">
            <w:pPr>
              <w:widowControl/>
              <w:suppressAutoHyphens w:val="0"/>
              <w:autoSpaceDE/>
              <w:spacing w:after="200"/>
              <w:rPr>
                <w:rFonts w:asciiTheme="majorBidi" w:hAnsiTheme="majorBidi" w:cstheme="majorBidi"/>
                <w:color w:val="000000"/>
                <w:sz w:val="22"/>
                <w:szCs w:val="22"/>
              </w:rPr>
            </w:pPr>
            <w:r w:rsidRPr="00063472">
              <w:rPr>
                <w:rFonts w:asciiTheme="majorBidi" w:hAnsiTheme="majorBidi" w:cstheme="majorBidi"/>
                <w:color w:val="000000"/>
                <w:sz w:val="22"/>
                <w:szCs w:val="22"/>
              </w:rPr>
              <w:lastRenderedPageBreak/>
              <w:t>1</w:t>
            </w:r>
          </w:p>
        </w:tc>
        <w:tc>
          <w:tcPr>
            <w:tcW w:w="2308" w:type="dxa"/>
          </w:tcPr>
          <w:p w14:paraId="3861D457" w14:textId="77777777" w:rsidR="00F76A17" w:rsidRPr="00063472" w:rsidRDefault="00F76A17" w:rsidP="00F76A17">
            <w:pPr>
              <w:widowControl/>
              <w:suppressAutoHyphens w:val="0"/>
              <w:autoSpaceDE/>
              <w:spacing w:after="200"/>
              <w:rPr>
                <w:rFonts w:asciiTheme="majorBidi" w:hAnsiTheme="majorBidi" w:cstheme="majorBidi"/>
                <w:color w:val="000000"/>
                <w:sz w:val="22"/>
                <w:szCs w:val="22"/>
              </w:rPr>
            </w:pPr>
          </w:p>
        </w:tc>
      </w:tr>
    </w:tbl>
    <w:p w14:paraId="1F10B7DB" w14:textId="77777777" w:rsidR="000C3A04" w:rsidRPr="00063472" w:rsidRDefault="000C3A04" w:rsidP="00063472">
      <w:pPr>
        <w:widowControl/>
        <w:suppressAutoHyphens w:val="0"/>
        <w:autoSpaceDE/>
        <w:jc w:val="both"/>
        <w:rPr>
          <w:rFonts w:asciiTheme="majorBidi" w:eastAsia="Times New Roman" w:hAnsiTheme="majorBidi" w:cstheme="majorBidi"/>
          <w:b w:val="0"/>
          <w:i/>
          <w:sz w:val="22"/>
          <w:szCs w:val="22"/>
          <w:lang w:eastAsia="ru-RU" w:bidi="ar-SA"/>
        </w:rPr>
      </w:pPr>
    </w:p>
    <w:p w14:paraId="5F6A10AB" w14:textId="77777777" w:rsidR="000C3A04" w:rsidRPr="00063472" w:rsidRDefault="000C3A04" w:rsidP="00063472">
      <w:pPr>
        <w:widowControl/>
        <w:suppressAutoHyphens w:val="0"/>
        <w:autoSpaceDE/>
        <w:spacing w:after="200"/>
        <w:jc w:val="both"/>
        <w:rPr>
          <w:rFonts w:asciiTheme="majorBidi" w:eastAsia="Times New Roman" w:hAnsiTheme="majorBidi" w:cstheme="majorBidi"/>
          <w:sz w:val="22"/>
          <w:szCs w:val="22"/>
          <w:lang w:eastAsia="ru-RU" w:bidi="ar-SA"/>
        </w:rPr>
      </w:pPr>
      <w:r w:rsidRPr="00063472">
        <w:rPr>
          <w:rFonts w:asciiTheme="majorBidi" w:eastAsia="Times New Roman" w:hAnsiTheme="majorBidi" w:cstheme="majorBidi"/>
          <w:b w:val="0"/>
          <w:sz w:val="22"/>
          <w:szCs w:val="22"/>
          <w:lang w:eastAsia="ru-RU" w:bidi="ar-SA"/>
        </w:rPr>
        <w:t xml:space="preserve">                                                                             </w:t>
      </w:r>
      <w:r w:rsidRPr="00063472">
        <w:rPr>
          <w:rFonts w:asciiTheme="majorBidi" w:eastAsia="Times New Roman" w:hAnsiTheme="majorBidi" w:cstheme="majorBidi"/>
          <w:sz w:val="22"/>
          <w:szCs w:val="22"/>
          <w:lang w:eastAsia="ru-RU" w:bidi="ar-SA"/>
        </w:rPr>
        <w:t>Загальні вимоги:</w:t>
      </w:r>
    </w:p>
    <w:p w14:paraId="030E4E3C" w14:textId="77777777" w:rsidR="000C3A04" w:rsidRPr="00063472" w:rsidRDefault="000C3A04" w:rsidP="00063472">
      <w:pPr>
        <w:widowControl/>
        <w:numPr>
          <w:ilvl w:val="0"/>
          <w:numId w:val="30"/>
        </w:numPr>
        <w:suppressAutoHyphens w:val="0"/>
        <w:autoSpaceDE/>
        <w:spacing w:after="200"/>
        <w:contextualSpacing/>
        <w:jc w:val="both"/>
        <w:rPr>
          <w:rFonts w:asciiTheme="majorBidi" w:eastAsia="SimSun" w:hAnsiTheme="majorBidi" w:cstheme="majorBidi"/>
          <w:b w:val="0"/>
          <w:sz w:val="22"/>
          <w:szCs w:val="22"/>
          <w:lang w:bidi="ar-SA"/>
        </w:rPr>
      </w:pPr>
      <w:r w:rsidRPr="00063472">
        <w:rPr>
          <w:rFonts w:asciiTheme="majorBidi" w:eastAsia="SimSun" w:hAnsiTheme="majorBidi" w:cstheme="majorBidi"/>
          <w:b w:val="0"/>
          <w:sz w:val="22"/>
          <w:szCs w:val="22"/>
          <w:lang w:bidi="ar-SA"/>
        </w:rPr>
        <w:t>Товар повинен бути новим (таким, що не був у використанні, не виставлявся на виставках тощо).</w:t>
      </w:r>
    </w:p>
    <w:p w14:paraId="56DC0CAB" w14:textId="77777777" w:rsidR="000C3A04" w:rsidRPr="00063472" w:rsidRDefault="000C3A04" w:rsidP="00063472">
      <w:pPr>
        <w:widowControl/>
        <w:numPr>
          <w:ilvl w:val="0"/>
          <w:numId w:val="30"/>
        </w:numPr>
        <w:suppressAutoHyphens w:val="0"/>
        <w:autoSpaceDE/>
        <w:spacing w:after="200"/>
        <w:contextualSpacing/>
        <w:jc w:val="both"/>
        <w:rPr>
          <w:rFonts w:asciiTheme="majorBidi" w:eastAsia="SimSun" w:hAnsiTheme="majorBidi" w:cstheme="majorBidi"/>
          <w:b w:val="0"/>
          <w:sz w:val="22"/>
          <w:szCs w:val="22"/>
          <w:lang w:bidi="ar-SA"/>
        </w:rPr>
      </w:pPr>
      <w:r w:rsidRPr="00063472">
        <w:rPr>
          <w:rFonts w:asciiTheme="majorBidi" w:eastAsia="SimSun" w:hAnsiTheme="majorBidi" w:cstheme="majorBidi"/>
          <w:b w:val="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210B182B" w14:textId="77777777" w:rsidR="002324C0" w:rsidRPr="005751FD" w:rsidRDefault="002324C0" w:rsidP="002324C0">
      <w:pPr>
        <w:widowControl/>
        <w:numPr>
          <w:ilvl w:val="0"/>
          <w:numId w:val="30"/>
        </w:numPr>
        <w:suppressAutoHyphens w:val="0"/>
        <w:autoSpaceDE/>
        <w:spacing w:after="200"/>
        <w:contextualSpacing/>
        <w:jc w:val="both"/>
        <w:rPr>
          <w:rFonts w:asciiTheme="majorBidi" w:eastAsia="SimSun" w:hAnsiTheme="majorBidi" w:cstheme="majorBidi"/>
          <w:b w:val="0"/>
          <w:i/>
          <w:iCs/>
          <w:sz w:val="22"/>
          <w:szCs w:val="22"/>
          <w:lang w:bidi="ar-SA"/>
        </w:rPr>
      </w:pPr>
      <w:r w:rsidRPr="005751FD">
        <w:rPr>
          <w:rFonts w:asciiTheme="majorBidi" w:eastAsia="SimSun" w:hAnsiTheme="majorBidi" w:cstheme="majorBidi"/>
          <w:b w:val="0"/>
          <w:sz w:val="22"/>
          <w:szCs w:val="22"/>
          <w:lang w:bidi="ar-SA"/>
        </w:rPr>
        <w:t xml:space="preserve">Гарантія виробника на товар повинна бути не менше </w:t>
      </w:r>
      <w:bookmarkStart w:id="1" w:name="_Hlk47517923"/>
      <w:r w:rsidRPr="005751FD">
        <w:rPr>
          <w:rFonts w:asciiTheme="majorBidi" w:eastAsia="SimSun" w:hAnsiTheme="majorBidi" w:cstheme="majorBidi"/>
          <w:b w:val="0"/>
          <w:sz w:val="22"/>
          <w:szCs w:val="22"/>
          <w:lang w:bidi="ar-SA"/>
        </w:rPr>
        <w:t xml:space="preserve">ніж зазначено у таблиці з </w:t>
      </w:r>
      <w:r w:rsidRPr="005751FD">
        <w:rPr>
          <w:rFonts w:asciiTheme="majorBidi" w:eastAsia="SimSun" w:hAnsiTheme="majorBidi" w:cstheme="majorBidi"/>
          <w:b w:val="0"/>
          <w:color w:val="000000"/>
          <w:sz w:val="22"/>
          <w:szCs w:val="22"/>
          <w:lang w:bidi="ar-SA"/>
        </w:rPr>
        <w:t>технічними та якісним вимогами</w:t>
      </w:r>
      <w:r w:rsidRPr="005751FD">
        <w:rPr>
          <w:rFonts w:asciiTheme="majorBidi" w:eastAsia="SimSun" w:hAnsiTheme="majorBidi" w:cstheme="majorBidi"/>
          <w:b w:val="0"/>
          <w:sz w:val="22"/>
          <w:szCs w:val="22"/>
          <w:lang w:bidi="ar-SA"/>
        </w:rPr>
        <w:t xml:space="preserve"> (</w:t>
      </w:r>
      <w:r w:rsidRPr="005751FD">
        <w:rPr>
          <w:rFonts w:asciiTheme="majorBidi" w:eastAsia="SimSun" w:hAnsiTheme="majorBidi" w:cstheme="majorBidi"/>
          <w:b w:val="0"/>
          <w:i/>
          <w:iCs/>
          <w:sz w:val="22"/>
          <w:szCs w:val="22"/>
          <w:lang w:bidi="ar-SA"/>
        </w:rPr>
        <w:t xml:space="preserve">на підтвердження даної вимоги учасник в складі пропозиції надає </w:t>
      </w:r>
      <w:r>
        <w:rPr>
          <w:rFonts w:asciiTheme="majorBidi" w:eastAsia="SimSun" w:hAnsiTheme="majorBidi" w:cstheme="majorBidi"/>
          <w:b w:val="0"/>
          <w:i/>
          <w:iCs/>
          <w:sz w:val="22"/>
          <w:szCs w:val="22"/>
          <w:lang w:bidi="ar-SA"/>
        </w:rPr>
        <w:t xml:space="preserve">порівняльну таблицю з технічними та якісними вимогами </w:t>
      </w:r>
      <w:r w:rsidRPr="00C42930">
        <w:rPr>
          <w:rFonts w:asciiTheme="majorBidi" w:hAnsiTheme="majorBidi" w:cstheme="majorBidi"/>
          <w:b w:val="0"/>
          <w:i/>
          <w:color w:val="000000"/>
          <w:spacing w:val="-4"/>
          <w:sz w:val="22"/>
          <w:szCs w:val="22"/>
          <w:lang w:eastAsia="uk-UA" w:bidi="ar-SA"/>
        </w:rPr>
        <w:t>щодо відповідності запропонованого товару наведеним замовником характеристикам</w:t>
      </w:r>
      <w:r w:rsidRPr="00C42930">
        <w:rPr>
          <w:rFonts w:asciiTheme="majorBidi" w:eastAsia="SimSun" w:hAnsiTheme="majorBidi" w:cstheme="majorBidi"/>
          <w:b w:val="0"/>
          <w:i/>
          <w:iCs/>
          <w:sz w:val="22"/>
          <w:szCs w:val="22"/>
          <w:lang w:bidi="ar-SA"/>
        </w:rPr>
        <w:t xml:space="preserve"> у формі Додатка</w:t>
      </w:r>
      <w:r>
        <w:rPr>
          <w:rFonts w:asciiTheme="majorBidi" w:eastAsia="SimSun" w:hAnsiTheme="majorBidi" w:cstheme="majorBidi"/>
          <w:b w:val="0"/>
          <w:i/>
          <w:iCs/>
          <w:sz w:val="22"/>
          <w:szCs w:val="22"/>
          <w:lang w:bidi="ar-SA"/>
        </w:rPr>
        <w:t xml:space="preserve"> 3</w:t>
      </w:r>
      <w:r w:rsidRPr="005751FD">
        <w:rPr>
          <w:rFonts w:asciiTheme="majorBidi" w:eastAsia="SimSun" w:hAnsiTheme="majorBidi" w:cstheme="majorBidi"/>
          <w:b w:val="0"/>
          <w:i/>
          <w:iCs/>
          <w:sz w:val="22"/>
          <w:szCs w:val="22"/>
          <w:lang w:bidi="ar-SA"/>
        </w:rPr>
        <w:t xml:space="preserve">). </w:t>
      </w:r>
    </w:p>
    <w:bookmarkEnd w:id="1"/>
    <w:p w14:paraId="48FCCFF7" w14:textId="77777777" w:rsidR="000C3A04" w:rsidRPr="00063472" w:rsidRDefault="000C3A04" w:rsidP="00063472">
      <w:pPr>
        <w:widowControl/>
        <w:numPr>
          <w:ilvl w:val="0"/>
          <w:numId w:val="30"/>
        </w:numPr>
        <w:suppressAutoHyphens w:val="0"/>
        <w:autoSpaceDE/>
        <w:spacing w:after="200"/>
        <w:contextualSpacing/>
        <w:jc w:val="both"/>
        <w:rPr>
          <w:rFonts w:asciiTheme="majorBidi" w:eastAsia="SimSun" w:hAnsiTheme="majorBidi" w:cstheme="majorBidi"/>
          <w:b w:val="0"/>
          <w:sz w:val="22"/>
          <w:szCs w:val="22"/>
          <w:lang w:bidi="ar-SA"/>
        </w:rPr>
      </w:pPr>
      <w:r w:rsidRPr="00063472">
        <w:rPr>
          <w:rFonts w:asciiTheme="majorBidi" w:eastAsia="SimSun" w:hAnsiTheme="majorBidi" w:cstheme="majorBidi"/>
          <w:b w:val="0"/>
          <w:sz w:val="22"/>
          <w:szCs w:val="22"/>
          <w:lang w:bidi="ar-SA"/>
        </w:rPr>
        <w:t xml:space="preserve">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 </w:t>
      </w:r>
    </w:p>
    <w:p w14:paraId="25C316DE" w14:textId="77777777" w:rsidR="000C3A04" w:rsidRPr="00063472" w:rsidRDefault="000C3A04" w:rsidP="00063472">
      <w:pPr>
        <w:widowControl/>
        <w:numPr>
          <w:ilvl w:val="0"/>
          <w:numId w:val="30"/>
        </w:numPr>
        <w:suppressAutoHyphens w:val="0"/>
        <w:autoSpaceDE/>
        <w:spacing w:after="200"/>
        <w:contextualSpacing/>
        <w:jc w:val="both"/>
        <w:rPr>
          <w:rFonts w:asciiTheme="majorBidi" w:eastAsia="SimSun" w:hAnsiTheme="majorBidi" w:cstheme="majorBidi"/>
          <w:b w:val="0"/>
          <w:i/>
          <w:iCs/>
          <w:sz w:val="22"/>
          <w:szCs w:val="22"/>
          <w:lang w:bidi="ar-SA"/>
        </w:rPr>
      </w:pPr>
      <w:r w:rsidRPr="00063472">
        <w:rPr>
          <w:rFonts w:asciiTheme="majorBidi" w:eastAsia="SimSun" w:hAnsiTheme="majorBidi" w:cstheme="majorBidi"/>
          <w:b w:val="0"/>
          <w:sz w:val="22"/>
          <w:szCs w:val="22"/>
          <w:lang w:bidi="ar-SA"/>
        </w:rPr>
        <w:t>Товар, пошкоджений під час поставки підлягає заміні за рахунок Учасника (</w:t>
      </w:r>
      <w:r w:rsidRPr="00063472">
        <w:rPr>
          <w:rFonts w:asciiTheme="majorBidi" w:eastAsia="SimSun" w:hAnsiTheme="majorBidi" w:cstheme="majorBidi"/>
          <w:b w:val="0"/>
          <w:i/>
          <w:iCs/>
          <w:sz w:val="22"/>
          <w:szCs w:val="22"/>
          <w:lang w:bidi="ar-SA"/>
        </w:rPr>
        <w:t xml:space="preserve">на підтвердження даної вимоги учасник в складі пропозиції надає гарантійний лист довільної форми). </w:t>
      </w:r>
    </w:p>
    <w:p w14:paraId="4850F7D9" w14:textId="77777777" w:rsidR="000C3A04" w:rsidRPr="00063472" w:rsidRDefault="000C3A04" w:rsidP="00063472">
      <w:pPr>
        <w:widowControl/>
        <w:numPr>
          <w:ilvl w:val="0"/>
          <w:numId w:val="30"/>
        </w:numPr>
        <w:suppressAutoHyphens w:val="0"/>
        <w:autoSpaceDE/>
        <w:spacing w:after="200"/>
        <w:contextualSpacing/>
        <w:jc w:val="both"/>
        <w:rPr>
          <w:rFonts w:asciiTheme="majorBidi" w:eastAsia="SimSun" w:hAnsiTheme="majorBidi" w:cstheme="majorBidi"/>
          <w:b w:val="0"/>
          <w:sz w:val="22"/>
          <w:szCs w:val="22"/>
          <w:lang w:bidi="ar-SA"/>
        </w:rPr>
      </w:pPr>
      <w:r w:rsidRPr="00063472">
        <w:rPr>
          <w:rFonts w:asciiTheme="majorBidi" w:eastAsia="SimSun" w:hAnsiTheme="majorBidi" w:cstheme="majorBidi"/>
          <w:b w:val="0"/>
          <w:sz w:val="22"/>
          <w:szCs w:val="22"/>
          <w:lang w:bidi="ar-SA"/>
        </w:rPr>
        <w:t xml:space="preserve">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w:t>
      </w:r>
    </w:p>
    <w:p w14:paraId="65411852" w14:textId="2C863B46" w:rsidR="000C3A04" w:rsidRPr="00063472" w:rsidRDefault="000C3A04" w:rsidP="00063472">
      <w:pPr>
        <w:widowControl/>
        <w:numPr>
          <w:ilvl w:val="0"/>
          <w:numId w:val="30"/>
        </w:numPr>
        <w:suppressAutoHyphens w:val="0"/>
        <w:autoSpaceDE/>
        <w:spacing w:after="200"/>
        <w:contextualSpacing/>
        <w:jc w:val="both"/>
        <w:rPr>
          <w:rFonts w:asciiTheme="majorBidi" w:eastAsia="SimSun" w:hAnsiTheme="majorBidi" w:cstheme="majorBidi"/>
          <w:b w:val="0"/>
          <w:i/>
          <w:iCs/>
          <w:sz w:val="22"/>
          <w:szCs w:val="22"/>
          <w:lang w:bidi="ar-SA"/>
        </w:rPr>
      </w:pPr>
      <w:r w:rsidRPr="00063472">
        <w:rPr>
          <w:rFonts w:asciiTheme="majorBidi" w:eastAsia="SimSun" w:hAnsiTheme="majorBidi" w:cstheme="majorBidi"/>
          <w:b w:val="0"/>
          <w:sz w:val="22"/>
          <w:szCs w:val="22"/>
          <w:lang w:bidi="ar-SA"/>
        </w:rPr>
        <w:t>Транспортні послуги до місця поставки та інші витрати (пакування, навантаження, страхування тощо) повинні здійснюватися за рахунок Учасника</w:t>
      </w:r>
      <w:r w:rsidR="00D74CE1" w:rsidRPr="00063472">
        <w:rPr>
          <w:rFonts w:asciiTheme="majorBidi" w:eastAsia="SimSun" w:hAnsiTheme="majorBidi" w:cstheme="majorBidi"/>
          <w:b w:val="0"/>
          <w:sz w:val="22"/>
          <w:szCs w:val="22"/>
          <w:lang w:bidi="ar-SA"/>
        </w:rPr>
        <w:t xml:space="preserve">, </w:t>
      </w:r>
      <w:r w:rsidRPr="00063472">
        <w:rPr>
          <w:rFonts w:asciiTheme="majorBidi" w:eastAsia="SimSun" w:hAnsiTheme="majorBidi" w:cstheme="majorBidi"/>
          <w:b w:val="0"/>
          <w:sz w:val="22"/>
          <w:szCs w:val="22"/>
          <w:lang w:bidi="ar-SA"/>
        </w:rPr>
        <w:t>тобто повинні бути  вже враховані в ціні товару, зазначеній у пропозиції (</w:t>
      </w:r>
      <w:r w:rsidRPr="00063472">
        <w:rPr>
          <w:rFonts w:asciiTheme="majorBidi" w:eastAsia="SimSun" w:hAnsiTheme="majorBidi" w:cstheme="majorBidi"/>
          <w:b w:val="0"/>
          <w:i/>
          <w:iCs/>
          <w:sz w:val="22"/>
          <w:szCs w:val="22"/>
          <w:lang w:bidi="ar-SA"/>
        </w:rPr>
        <w:t xml:space="preserve">на підтвердження даної вимоги учасник в складі пропозиції надає гарантійний лист довільної форми). </w:t>
      </w:r>
      <w:r w:rsidR="00A31F4C" w:rsidRPr="00063472">
        <w:rPr>
          <w:rFonts w:asciiTheme="majorBidi" w:eastAsia="SimSun" w:hAnsiTheme="majorBidi" w:cstheme="majorBidi"/>
          <w:b w:val="0"/>
          <w:i/>
          <w:iCs/>
          <w:sz w:val="22"/>
          <w:szCs w:val="22"/>
          <w:lang w:bidi="ar-SA"/>
        </w:rPr>
        <w:t xml:space="preserve"> </w:t>
      </w:r>
    </w:p>
    <w:p w14:paraId="086F7604" w14:textId="1AD82ECB" w:rsidR="00C55841" w:rsidRPr="001C5D01" w:rsidRDefault="00F76A17" w:rsidP="00063472">
      <w:pPr>
        <w:widowControl/>
        <w:numPr>
          <w:ilvl w:val="0"/>
          <w:numId w:val="30"/>
        </w:numPr>
        <w:tabs>
          <w:tab w:val="left" w:pos="360"/>
        </w:tabs>
        <w:suppressAutoHyphens w:val="0"/>
        <w:autoSpaceDE/>
        <w:spacing w:after="200"/>
        <w:contextualSpacing/>
        <w:jc w:val="both"/>
        <w:rPr>
          <w:rFonts w:asciiTheme="majorBidi" w:hAnsiTheme="majorBidi" w:cstheme="majorBidi"/>
          <w:b w:val="0"/>
          <w:color w:val="000000"/>
          <w:spacing w:val="-4"/>
          <w:sz w:val="22"/>
          <w:szCs w:val="22"/>
          <w:lang w:eastAsia="uk-UA" w:bidi="ar-SA"/>
        </w:rPr>
      </w:pPr>
      <w:r>
        <w:rPr>
          <w:rFonts w:asciiTheme="majorBidi" w:hAnsiTheme="majorBidi" w:cstheme="majorBidi"/>
          <w:b w:val="0"/>
          <w:color w:val="000000"/>
          <w:spacing w:val="-4"/>
          <w:sz w:val="22"/>
          <w:szCs w:val="22"/>
          <w:lang w:eastAsia="uk-UA" w:bidi="ar-SA"/>
        </w:rPr>
        <w:t>Збирання, н</w:t>
      </w:r>
      <w:r w:rsidR="00835DE7" w:rsidRPr="001C5D01">
        <w:rPr>
          <w:rFonts w:asciiTheme="majorBidi" w:hAnsiTheme="majorBidi" w:cstheme="majorBidi"/>
          <w:b w:val="0"/>
          <w:color w:val="000000"/>
          <w:spacing w:val="-4"/>
          <w:sz w:val="22"/>
          <w:szCs w:val="22"/>
          <w:lang w:eastAsia="uk-UA" w:bidi="ar-SA"/>
        </w:rPr>
        <w:t>алагодження</w:t>
      </w:r>
      <w:r w:rsidR="00771541" w:rsidRPr="001C5D01">
        <w:rPr>
          <w:rFonts w:asciiTheme="majorBidi" w:hAnsiTheme="majorBidi" w:cstheme="majorBidi"/>
          <w:b w:val="0"/>
          <w:color w:val="000000"/>
          <w:spacing w:val="-4"/>
          <w:sz w:val="22"/>
          <w:szCs w:val="22"/>
          <w:lang w:eastAsia="uk-UA" w:bidi="ar-SA"/>
        </w:rPr>
        <w:t xml:space="preserve"> та установка</w:t>
      </w:r>
      <w:r w:rsidR="00835DE7" w:rsidRPr="001C5D01">
        <w:rPr>
          <w:rFonts w:asciiTheme="majorBidi" w:hAnsiTheme="majorBidi" w:cstheme="majorBidi"/>
          <w:b w:val="0"/>
          <w:color w:val="000000"/>
          <w:spacing w:val="-4"/>
          <w:sz w:val="22"/>
          <w:szCs w:val="22"/>
          <w:lang w:eastAsia="uk-UA" w:bidi="ar-SA"/>
        </w:rPr>
        <w:t xml:space="preserve"> після постачання Т</w:t>
      </w:r>
      <w:r w:rsidR="005751FD" w:rsidRPr="001C5D01">
        <w:rPr>
          <w:rFonts w:asciiTheme="majorBidi" w:hAnsiTheme="majorBidi" w:cstheme="majorBidi"/>
          <w:b w:val="0"/>
          <w:color w:val="000000"/>
          <w:spacing w:val="-4"/>
          <w:sz w:val="22"/>
          <w:szCs w:val="22"/>
          <w:lang w:eastAsia="uk-UA" w:bidi="ar-SA"/>
        </w:rPr>
        <w:t>овару</w:t>
      </w:r>
      <w:r w:rsidRPr="00F76A17">
        <w:rPr>
          <w:rFonts w:asciiTheme="majorBidi" w:hAnsiTheme="majorBidi" w:cstheme="majorBidi"/>
          <w:b w:val="0"/>
          <w:color w:val="000000"/>
          <w:spacing w:val="-4"/>
          <w:sz w:val="22"/>
          <w:szCs w:val="22"/>
          <w:lang w:eastAsia="uk-UA" w:bidi="ar-SA"/>
        </w:rPr>
        <w:t xml:space="preserve"> позиц</w:t>
      </w:r>
      <w:r>
        <w:rPr>
          <w:rFonts w:asciiTheme="majorBidi" w:hAnsiTheme="majorBidi" w:cstheme="majorBidi"/>
          <w:b w:val="0"/>
          <w:color w:val="000000"/>
          <w:spacing w:val="-4"/>
          <w:sz w:val="22"/>
          <w:szCs w:val="22"/>
          <w:lang w:eastAsia="uk-UA" w:bidi="ar-SA"/>
        </w:rPr>
        <w:t>ії 1 Додатку 3</w:t>
      </w:r>
      <w:r w:rsidR="005751FD" w:rsidRPr="001C5D01">
        <w:rPr>
          <w:rFonts w:asciiTheme="majorBidi" w:hAnsiTheme="majorBidi" w:cstheme="majorBidi"/>
          <w:b w:val="0"/>
          <w:color w:val="000000"/>
          <w:spacing w:val="-4"/>
          <w:sz w:val="22"/>
          <w:szCs w:val="22"/>
          <w:lang w:eastAsia="uk-UA" w:bidi="ar-SA"/>
        </w:rPr>
        <w:t xml:space="preserve"> </w:t>
      </w:r>
      <w:r w:rsidR="00C55841" w:rsidRPr="001C5D01">
        <w:rPr>
          <w:rFonts w:asciiTheme="majorBidi" w:hAnsiTheme="majorBidi" w:cstheme="majorBidi"/>
          <w:b w:val="0"/>
          <w:color w:val="000000"/>
          <w:spacing w:val="-4"/>
          <w:sz w:val="22"/>
          <w:szCs w:val="22"/>
          <w:lang w:eastAsia="uk-UA" w:bidi="ar-SA"/>
        </w:rPr>
        <w:t>повинні здійснюватися за рахунок Учасника</w:t>
      </w:r>
      <w:r w:rsidR="00D74CE1" w:rsidRPr="001C5D01">
        <w:rPr>
          <w:rFonts w:asciiTheme="majorBidi" w:hAnsiTheme="majorBidi" w:cstheme="majorBidi"/>
          <w:b w:val="0"/>
          <w:color w:val="000000"/>
          <w:spacing w:val="-4"/>
          <w:sz w:val="22"/>
          <w:szCs w:val="22"/>
          <w:lang w:eastAsia="uk-UA" w:bidi="ar-SA"/>
        </w:rPr>
        <w:t xml:space="preserve">, тобто повинні бути  вже враховані в ціні товару, зазначеній у пропозиції </w:t>
      </w:r>
      <w:r w:rsidR="00C55841" w:rsidRPr="001C5D01">
        <w:rPr>
          <w:rFonts w:asciiTheme="majorBidi" w:eastAsia="SimSun" w:hAnsiTheme="majorBidi" w:cstheme="majorBidi"/>
          <w:b w:val="0"/>
          <w:sz w:val="22"/>
          <w:szCs w:val="22"/>
          <w:lang w:bidi="ar-SA"/>
        </w:rPr>
        <w:t>(</w:t>
      </w:r>
      <w:r w:rsidR="00C55841" w:rsidRPr="001C5D01">
        <w:rPr>
          <w:rFonts w:asciiTheme="majorBidi" w:eastAsia="SimSun" w:hAnsiTheme="majorBidi" w:cstheme="majorBidi"/>
          <w:b w:val="0"/>
          <w:i/>
          <w:iCs/>
          <w:sz w:val="22"/>
          <w:szCs w:val="22"/>
          <w:lang w:bidi="ar-SA"/>
        </w:rPr>
        <w:t xml:space="preserve">на підтвердження даної вимоги учасник в складі пропозиції надає гарантійний лист довільної форми). </w:t>
      </w:r>
    </w:p>
    <w:p w14:paraId="0D4EEF7D" w14:textId="77777777" w:rsidR="000C3A04" w:rsidRPr="00063472" w:rsidRDefault="000C3A04" w:rsidP="00063472">
      <w:pPr>
        <w:widowControl/>
        <w:numPr>
          <w:ilvl w:val="0"/>
          <w:numId w:val="30"/>
        </w:numPr>
        <w:tabs>
          <w:tab w:val="left" w:pos="360"/>
        </w:tabs>
        <w:suppressAutoHyphens w:val="0"/>
        <w:autoSpaceDE/>
        <w:spacing w:after="200"/>
        <w:contextualSpacing/>
        <w:jc w:val="both"/>
        <w:rPr>
          <w:rFonts w:asciiTheme="majorBidi" w:hAnsiTheme="majorBidi" w:cstheme="majorBidi"/>
          <w:b w:val="0"/>
          <w:color w:val="000000"/>
          <w:spacing w:val="-4"/>
          <w:sz w:val="22"/>
          <w:szCs w:val="22"/>
          <w:lang w:eastAsia="uk-UA" w:bidi="ar-SA"/>
        </w:rPr>
      </w:pPr>
      <w:bookmarkStart w:id="2" w:name="_Hlk47521395"/>
      <w:r w:rsidRPr="001C5D01">
        <w:rPr>
          <w:rFonts w:asciiTheme="majorBidi" w:hAnsiTheme="majorBidi" w:cstheme="majorBidi"/>
          <w:b w:val="0"/>
          <w:color w:val="000000"/>
          <w:spacing w:val="-4"/>
          <w:sz w:val="22"/>
          <w:szCs w:val="22"/>
          <w:lang w:eastAsia="uk-UA" w:bidi="ar-SA"/>
        </w:rPr>
        <w:lastRenderedPageBreak/>
        <w:t xml:space="preserve">Якщо товар виявиться неякісним </w:t>
      </w:r>
      <w:r w:rsidRPr="00063472">
        <w:rPr>
          <w:rFonts w:asciiTheme="majorBidi" w:hAnsiTheme="majorBidi" w:cstheme="majorBidi"/>
          <w:b w:val="0"/>
          <w:color w:val="000000"/>
          <w:spacing w:val="-4"/>
          <w:sz w:val="22"/>
          <w:szCs w:val="22"/>
          <w:lang w:eastAsia="uk-UA" w:bidi="ar-SA"/>
        </w:rPr>
        <w:t>або таким, що не відповідає умовам закупівлі, Учасник зобов’язаний замінити цей товар протягом 14 днів з моменту постачання товару. Всі витрати, пов’язані із заміною товару (транспортні витрати, тощо) несе Учасник.</w:t>
      </w:r>
    </w:p>
    <w:bookmarkEnd w:id="2"/>
    <w:p w14:paraId="32F0C743" w14:textId="77777777" w:rsidR="000C3A04" w:rsidRPr="00063472" w:rsidRDefault="000C3A04" w:rsidP="00063472">
      <w:pPr>
        <w:widowControl/>
        <w:suppressAutoHyphens w:val="0"/>
        <w:autoSpaceDE/>
        <w:jc w:val="both"/>
        <w:rPr>
          <w:rFonts w:asciiTheme="majorBidi" w:eastAsia="Times New Roman" w:hAnsiTheme="majorBidi" w:cstheme="majorBidi"/>
          <w:iCs/>
          <w:sz w:val="22"/>
          <w:szCs w:val="22"/>
          <w:lang w:eastAsia="ru-RU" w:bidi="ar-SA"/>
        </w:rPr>
      </w:pPr>
    </w:p>
    <w:p w14:paraId="5A1933F9" w14:textId="77777777" w:rsidR="000C3A04" w:rsidRPr="00063472" w:rsidRDefault="000C3A04" w:rsidP="00063472">
      <w:pPr>
        <w:widowControl/>
        <w:suppressAutoHyphens w:val="0"/>
        <w:autoSpaceDE/>
        <w:ind w:firstLine="709"/>
        <w:jc w:val="both"/>
        <w:rPr>
          <w:rFonts w:asciiTheme="majorBidi" w:eastAsia="Times New Roman" w:hAnsiTheme="majorBidi" w:cstheme="majorBidi"/>
          <w:b w:val="0"/>
          <w:iCs/>
          <w:sz w:val="22"/>
          <w:szCs w:val="22"/>
          <w:lang w:eastAsia="ru-RU" w:bidi="ar-SA"/>
        </w:rPr>
      </w:pPr>
      <w:r w:rsidRPr="00063472">
        <w:rPr>
          <w:rFonts w:asciiTheme="majorBidi" w:eastAsia="Times New Roman" w:hAnsiTheme="majorBidi" w:cstheme="majorBidi"/>
          <w:b w:val="0"/>
          <w:iCs/>
          <w:sz w:val="22"/>
          <w:szCs w:val="22"/>
          <w:lang w:eastAsia="ru-RU" w:bidi="ar-SA"/>
        </w:rPr>
        <w:t>У разі відсутності, будь-яких, із зазначених в цьому додатку до тендерної документації документів, учасник надає письмове роз’яснення щодо їх відсутності із зазначенням причин та/або посиланням на нормативні акти.</w:t>
      </w:r>
    </w:p>
    <w:p w14:paraId="1408BF51" w14:textId="77777777" w:rsidR="00D53E72" w:rsidRPr="00063472" w:rsidRDefault="00D53E72" w:rsidP="00063472">
      <w:pPr>
        <w:jc w:val="both"/>
        <w:rPr>
          <w:rFonts w:asciiTheme="majorBidi" w:hAnsiTheme="majorBidi" w:cstheme="majorBidi"/>
          <w:sz w:val="22"/>
          <w:szCs w:val="22"/>
        </w:rPr>
      </w:pPr>
    </w:p>
    <w:sectPr w:rsidR="00D53E72" w:rsidRPr="00063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b/>
        <w:sz w:val="28"/>
        <w:szCs w:val="28"/>
        <w:lang w:val="uk-U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B7E00"/>
    <w:multiLevelType w:val="hybridMultilevel"/>
    <w:tmpl w:val="1CB817AC"/>
    <w:lvl w:ilvl="0" w:tplc="7842E80E">
      <w:start w:val="1"/>
      <w:numFmt w:val="decimal"/>
      <w:lvlText w:val="%1."/>
      <w:lvlJc w:val="center"/>
      <w:pPr>
        <w:ind w:left="643" w:hanging="360"/>
      </w:pPr>
      <w:rPr>
        <w:b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8CB78E1"/>
    <w:multiLevelType w:val="multilevel"/>
    <w:tmpl w:val="3A00A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315BE"/>
    <w:multiLevelType w:val="hybridMultilevel"/>
    <w:tmpl w:val="BA1AE6A4"/>
    <w:lvl w:ilvl="0" w:tplc="D0CCDDEE">
      <w:start w:val="1"/>
      <w:numFmt w:val="bullet"/>
      <w:lvlText w:val=""/>
      <w:lvlJc w:val="left"/>
      <w:pPr>
        <w:tabs>
          <w:tab w:val="num" w:pos="510"/>
        </w:tabs>
        <w:ind w:left="510" w:hanging="17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9EF1D7F"/>
    <w:multiLevelType w:val="hybridMultilevel"/>
    <w:tmpl w:val="8C2C068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BA2513E"/>
    <w:multiLevelType w:val="multilevel"/>
    <w:tmpl w:val="E954C33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95740"/>
    <w:multiLevelType w:val="hybridMultilevel"/>
    <w:tmpl w:val="F6607C56"/>
    <w:lvl w:ilvl="0" w:tplc="571A045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35B8D"/>
    <w:multiLevelType w:val="multilevel"/>
    <w:tmpl w:val="1230193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EA5E96"/>
    <w:multiLevelType w:val="hybridMultilevel"/>
    <w:tmpl w:val="CE5A07DC"/>
    <w:lvl w:ilvl="0" w:tplc="BC2699E8">
      <w:start w:val="1"/>
      <w:numFmt w:val="decimal"/>
      <w:lvlText w:val="%1"/>
      <w:lvlJc w:val="left"/>
      <w:pPr>
        <w:ind w:left="644" w:hanging="360"/>
      </w:pPr>
      <w:rPr>
        <w:rFonts w:hint="default"/>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EBF1641"/>
    <w:multiLevelType w:val="multilevel"/>
    <w:tmpl w:val="DC30AFFA"/>
    <w:lvl w:ilvl="0">
      <w:start w:val="1"/>
      <w:numFmt w:val="decimal"/>
      <w:lvlText w:val="%1."/>
      <w:lvlJc w:val="left"/>
      <w:pPr>
        <w:ind w:left="644"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FAE5D29"/>
    <w:multiLevelType w:val="multilevel"/>
    <w:tmpl w:val="5ACEE6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6" w15:restartNumberingAfterBreak="0">
    <w:nsid w:val="30F14E6A"/>
    <w:multiLevelType w:val="hybridMultilevel"/>
    <w:tmpl w:val="BD26F8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D511698"/>
    <w:multiLevelType w:val="multilevel"/>
    <w:tmpl w:val="D4F200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4EA106E"/>
    <w:multiLevelType w:val="multilevel"/>
    <w:tmpl w:val="0D745F8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1"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F9C2ED0"/>
    <w:multiLevelType w:val="multilevel"/>
    <w:tmpl w:val="3E9C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02993"/>
    <w:multiLevelType w:val="multilevel"/>
    <w:tmpl w:val="61BE4C3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CA4044"/>
    <w:multiLevelType w:val="hybridMultilevel"/>
    <w:tmpl w:val="56F2EFDA"/>
    <w:lvl w:ilvl="0" w:tplc="D0CCDDEE">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81B3A"/>
    <w:multiLevelType w:val="multilevel"/>
    <w:tmpl w:val="88709F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15:restartNumberingAfterBreak="0">
    <w:nsid w:val="72AD292F"/>
    <w:multiLevelType w:val="multilevel"/>
    <w:tmpl w:val="698E00D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9125BA"/>
    <w:multiLevelType w:val="multilevel"/>
    <w:tmpl w:val="3732FC66"/>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0"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15"/>
  </w:num>
  <w:num w:numId="3">
    <w:abstractNumId w:val="5"/>
  </w:num>
  <w:num w:numId="4">
    <w:abstractNumId w:val="19"/>
  </w:num>
  <w:num w:numId="5">
    <w:abstractNumId w:val="14"/>
  </w:num>
  <w:num w:numId="6">
    <w:abstractNumId w:val="25"/>
  </w:num>
  <w:num w:numId="7">
    <w:abstractNumId w:val="27"/>
  </w:num>
  <w:num w:numId="8">
    <w:abstractNumId w:val="28"/>
  </w:num>
  <w:num w:numId="9">
    <w:abstractNumId w:val="17"/>
  </w:num>
  <w:num w:numId="10">
    <w:abstractNumId w:val="23"/>
  </w:num>
  <w:num w:numId="11">
    <w:abstractNumId w:val="9"/>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6"/>
  </w:num>
  <w:num w:numId="17">
    <w:abstractNumId w:val="3"/>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0"/>
  </w:num>
  <w:num w:numId="26">
    <w:abstractNumId w:val="20"/>
  </w:num>
  <w:num w:numId="27">
    <w:abstractNumId w:val="4"/>
  </w:num>
  <w:num w:numId="28">
    <w:abstractNumId w:val="26"/>
  </w:num>
  <w:num w:numId="29">
    <w:abstractNumId w:val="13"/>
  </w:num>
  <w:num w:numId="30">
    <w:abstractNumId w:val="1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C2"/>
    <w:rsid w:val="00063472"/>
    <w:rsid w:val="000B18DA"/>
    <w:rsid w:val="000C3A04"/>
    <w:rsid w:val="001C5D01"/>
    <w:rsid w:val="0022489D"/>
    <w:rsid w:val="002324C0"/>
    <w:rsid w:val="002925BF"/>
    <w:rsid w:val="00370A19"/>
    <w:rsid w:val="00395925"/>
    <w:rsid w:val="00397815"/>
    <w:rsid w:val="003B4CE2"/>
    <w:rsid w:val="004512D3"/>
    <w:rsid w:val="004B18AA"/>
    <w:rsid w:val="00506580"/>
    <w:rsid w:val="005751FD"/>
    <w:rsid w:val="005B31A1"/>
    <w:rsid w:val="00606359"/>
    <w:rsid w:val="006E1637"/>
    <w:rsid w:val="00754AB7"/>
    <w:rsid w:val="00771541"/>
    <w:rsid w:val="007C09FC"/>
    <w:rsid w:val="00835DE7"/>
    <w:rsid w:val="008A47FE"/>
    <w:rsid w:val="008E5662"/>
    <w:rsid w:val="009514EA"/>
    <w:rsid w:val="009F52C2"/>
    <w:rsid w:val="00A31F4C"/>
    <w:rsid w:val="00B11580"/>
    <w:rsid w:val="00B470BE"/>
    <w:rsid w:val="00BE6CF4"/>
    <w:rsid w:val="00C55841"/>
    <w:rsid w:val="00C66ABD"/>
    <w:rsid w:val="00D317F2"/>
    <w:rsid w:val="00D53E72"/>
    <w:rsid w:val="00D74CE1"/>
    <w:rsid w:val="00EE7559"/>
    <w:rsid w:val="00F45A7B"/>
    <w:rsid w:val="00F76A1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77F1"/>
  <w15:chartTrackingRefBased/>
  <w15:docId w15:val="{28563472-0E9E-4DA2-855B-668ACEE6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A04"/>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paragraph" w:styleId="1">
    <w:name w:val="heading 1"/>
    <w:basedOn w:val="a"/>
    <w:next w:val="a"/>
    <w:link w:val="10"/>
    <w:qFormat/>
    <w:rsid w:val="000C3A04"/>
    <w:pPr>
      <w:keepNext/>
      <w:spacing w:before="240" w:after="60"/>
      <w:outlineLvl w:val="0"/>
    </w:pPr>
    <w:rPr>
      <w:rFonts w:ascii="Cambria" w:eastAsia="Times New Roman" w:hAnsi="Cambria"/>
      <w:bCs/>
      <w:kern w:val="32"/>
      <w:sz w:val="32"/>
      <w:szCs w:val="32"/>
      <w:lang w:val="x-none"/>
    </w:rPr>
  </w:style>
  <w:style w:type="paragraph" w:styleId="2">
    <w:name w:val="heading 2"/>
    <w:basedOn w:val="a"/>
    <w:next w:val="a"/>
    <w:link w:val="20"/>
    <w:qFormat/>
    <w:rsid w:val="000C3A04"/>
    <w:pPr>
      <w:keepNext/>
      <w:widowControl/>
      <w:suppressAutoHyphens w:val="0"/>
      <w:autoSpaceDE/>
      <w:outlineLvl w:val="1"/>
    </w:pPr>
    <w:rPr>
      <w:rFonts w:eastAsia="Times New Roman"/>
      <w:bCs/>
      <w:sz w:val="28"/>
      <w:lang w:val="x-none" w:eastAsia="ru-RU" w:bidi="ar-SA"/>
    </w:rPr>
  </w:style>
  <w:style w:type="paragraph" w:styleId="3">
    <w:name w:val="heading 3"/>
    <w:basedOn w:val="a"/>
    <w:next w:val="a"/>
    <w:link w:val="30"/>
    <w:qFormat/>
    <w:rsid w:val="000C3A04"/>
    <w:pPr>
      <w:keepNext/>
      <w:spacing w:before="240" w:after="60"/>
      <w:outlineLvl w:val="2"/>
    </w:pPr>
    <w:rPr>
      <w:rFonts w:ascii="Cambria" w:eastAsia="Times New Roman" w:hAnsi="Cambria"/>
      <w:bCs/>
      <w:sz w:val="26"/>
      <w:szCs w:val="26"/>
      <w:lang w:val="x-none"/>
    </w:rPr>
  </w:style>
  <w:style w:type="paragraph" w:styleId="4">
    <w:name w:val="heading 4"/>
    <w:basedOn w:val="a"/>
    <w:next w:val="a"/>
    <w:link w:val="40"/>
    <w:qFormat/>
    <w:rsid w:val="000C3A04"/>
    <w:pPr>
      <w:keepNext/>
      <w:widowControl/>
      <w:suppressAutoHyphens w:val="0"/>
      <w:autoSpaceDE/>
      <w:jc w:val="both"/>
      <w:outlineLvl w:val="3"/>
    </w:pPr>
    <w:rPr>
      <w:rFonts w:eastAsia="Times New Roman"/>
      <w:b w:val="0"/>
      <w:sz w:val="28"/>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A04"/>
    <w:rPr>
      <w:rFonts w:ascii="Cambria" w:eastAsia="Times New Roman" w:hAnsi="Cambria" w:cs="Times New Roman"/>
      <w:b/>
      <w:bCs/>
      <w:kern w:val="32"/>
      <w:sz w:val="32"/>
      <w:szCs w:val="32"/>
      <w:lang w:val="x-none" w:bidi="en-US"/>
    </w:rPr>
  </w:style>
  <w:style w:type="character" w:customStyle="1" w:styleId="20">
    <w:name w:val="Заголовок 2 Знак"/>
    <w:basedOn w:val="a0"/>
    <w:link w:val="2"/>
    <w:rsid w:val="000C3A04"/>
    <w:rPr>
      <w:rFonts w:ascii="Times New Roman" w:eastAsia="Times New Roman" w:hAnsi="Times New Roman" w:cs="Times New Roman"/>
      <w:b/>
      <w:bCs/>
      <w:sz w:val="28"/>
      <w:szCs w:val="24"/>
      <w:lang w:val="x-none" w:eastAsia="ru-RU"/>
    </w:rPr>
  </w:style>
  <w:style w:type="character" w:customStyle="1" w:styleId="30">
    <w:name w:val="Заголовок 3 Знак"/>
    <w:basedOn w:val="a0"/>
    <w:link w:val="3"/>
    <w:rsid w:val="000C3A04"/>
    <w:rPr>
      <w:rFonts w:ascii="Cambria" w:eastAsia="Times New Roman" w:hAnsi="Cambria" w:cs="Times New Roman"/>
      <w:b/>
      <w:bCs/>
      <w:sz w:val="26"/>
      <w:szCs w:val="26"/>
      <w:lang w:val="x-none" w:bidi="en-US"/>
    </w:rPr>
  </w:style>
  <w:style w:type="character" w:customStyle="1" w:styleId="40">
    <w:name w:val="Заголовок 4 Знак"/>
    <w:basedOn w:val="a0"/>
    <w:link w:val="4"/>
    <w:rsid w:val="000C3A04"/>
    <w:rPr>
      <w:rFonts w:ascii="Times New Roman" w:eastAsia="Times New Roman" w:hAnsi="Times New Roman" w:cs="Times New Roman"/>
      <w:sz w:val="28"/>
      <w:szCs w:val="24"/>
      <w:lang w:val="x-none" w:eastAsia="ru-RU"/>
    </w:rPr>
  </w:style>
  <w:style w:type="paragraph" w:customStyle="1" w:styleId="BodyText22">
    <w:name w:val="Body Text 22"/>
    <w:basedOn w:val="a"/>
    <w:rsid w:val="000C3A04"/>
    <w:pPr>
      <w:widowControl/>
      <w:suppressAutoHyphens w:val="0"/>
      <w:autoSpaceDE/>
      <w:jc w:val="both"/>
    </w:pPr>
    <w:rPr>
      <w:rFonts w:eastAsia="Times New Roman"/>
      <w:sz w:val="26"/>
      <w:szCs w:val="26"/>
      <w:lang w:val="ru-RU" w:eastAsia="ru-RU" w:bidi="ar-SA"/>
    </w:rPr>
  </w:style>
  <w:style w:type="paragraph" w:styleId="a3">
    <w:name w:val="footer"/>
    <w:basedOn w:val="a"/>
    <w:link w:val="a4"/>
    <w:rsid w:val="000C3A04"/>
    <w:pPr>
      <w:tabs>
        <w:tab w:val="center" w:pos="4677"/>
        <w:tab w:val="right" w:pos="9355"/>
      </w:tabs>
    </w:pPr>
    <w:rPr>
      <w:lang w:val="x-none"/>
    </w:rPr>
  </w:style>
  <w:style w:type="character" w:customStyle="1" w:styleId="a4">
    <w:name w:val="Нижний колонтитул Знак"/>
    <w:basedOn w:val="a0"/>
    <w:link w:val="a3"/>
    <w:rsid w:val="000C3A04"/>
    <w:rPr>
      <w:rFonts w:ascii="Times New Roman" w:eastAsia="Arial" w:hAnsi="Times New Roman" w:cs="Times New Roman"/>
      <w:b/>
      <w:sz w:val="24"/>
      <w:szCs w:val="24"/>
      <w:lang w:val="x-none" w:bidi="en-US"/>
    </w:rPr>
  </w:style>
  <w:style w:type="character" w:styleId="a5">
    <w:name w:val="page number"/>
    <w:basedOn w:val="a0"/>
    <w:rsid w:val="000C3A04"/>
  </w:style>
  <w:style w:type="paragraph" w:styleId="a6">
    <w:name w:val="header"/>
    <w:basedOn w:val="a"/>
    <w:link w:val="a7"/>
    <w:uiPriority w:val="99"/>
    <w:rsid w:val="000C3A04"/>
    <w:pPr>
      <w:tabs>
        <w:tab w:val="center" w:pos="4677"/>
        <w:tab w:val="right" w:pos="9355"/>
      </w:tabs>
    </w:pPr>
    <w:rPr>
      <w:lang w:val="x-none"/>
    </w:rPr>
  </w:style>
  <w:style w:type="character" w:customStyle="1" w:styleId="a7">
    <w:name w:val="Верхний колонтитул Знак"/>
    <w:basedOn w:val="a0"/>
    <w:link w:val="a6"/>
    <w:uiPriority w:val="99"/>
    <w:rsid w:val="000C3A04"/>
    <w:rPr>
      <w:rFonts w:ascii="Times New Roman" w:eastAsia="Arial" w:hAnsi="Times New Roman" w:cs="Times New Roman"/>
      <w:b/>
      <w:sz w:val="24"/>
      <w:szCs w:val="24"/>
      <w:lang w:val="x-none" w:bidi="en-US"/>
    </w:rPr>
  </w:style>
  <w:style w:type="numbering" w:customStyle="1" w:styleId="11">
    <w:name w:val="Нет списка1"/>
    <w:next w:val="a2"/>
    <w:uiPriority w:val="99"/>
    <w:semiHidden/>
    <w:unhideWhenUsed/>
    <w:rsid w:val="000C3A04"/>
  </w:style>
  <w:style w:type="numbering" w:customStyle="1" w:styleId="21">
    <w:name w:val="Нет списка2"/>
    <w:next w:val="a2"/>
    <w:uiPriority w:val="99"/>
    <w:semiHidden/>
    <w:unhideWhenUsed/>
    <w:rsid w:val="000C3A04"/>
  </w:style>
  <w:style w:type="numbering" w:customStyle="1" w:styleId="31">
    <w:name w:val="Нет списка3"/>
    <w:next w:val="a2"/>
    <w:uiPriority w:val="99"/>
    <w:semiHidden/>
    <w:unhideWhenUsed/>
    <w:rsid w:val="000C3A04"/>
  </w:style>
  <w:style w:type="numbering" w:customStyle="1" w:styleId="41">
    <w:name w:val="Нет списка4"/>
    <w:next w:val="a2"/>
    <w:uiPriority w:val="99"/>
    <w:semiHidden/>
    <w:unhideWhenUsed/>
    <w:rsid w:val="000C3A04"/>
  </w:style>
  <w:style w:type="numbering" w:customStyle="1" w:styleId="5">
    <w:name w:val="Нет списка5"/>
    <w:next w:val="a2"/>
    <w:uiPriority w:val="99"/>
    <w:semiHidden/>
    <w:unhideWhenUsed/>
    <w:rsid w:val="000C3A04"/>
  </w:style>
  <w:style w:type="numbering" w:customStyle="1" w:styleId="6">
    <w:name w:val="Нет списка6"/>
    <w:next w:val="a2"/>
    <w:uiPriority w:val="99"/>
    <w:semiHidden/>
    <w:unhideWhenUsed/>
    <w:rsid w:val="000C3A04"/>
  </w:style>
  <w:style w:type="numbering" w:customStyle="1" w:styleId="7">
    <w:name w:val="Нет списка7"/>
    <w:next w:val="a2"/>
    <w:uiPriority w:val="99"/>
    <w:semiHidden/>
    <w:unhideWhenUsed/>
    <w:rsid w:val="000C3A04"/>
  </w:style>
  <w:style w:type="paragraph" w:styleId="a8">
    <w:name w:val="Balloon Text"/>
    <w:basedOn w:val="a"/>
    <w:link w:val="a9"/>
    <w:rsid w:val="000C3A04"/>
    <w:rPr>
      <w:rFonts w:ascii="Tahoma" w:hAnsi="Tahoma" w:cs="Tahoma"/>
      <w:sz w:val="16"/>
      <w:szCs w:val="16"/>
      <w:lang w:val="x-none"/>
    </w:rPr>
  </w:style>
  <w:style w:type="character" w:customStyle="1" w:styleId="a9">
    <w:name w:val="Текст выноски Знак"/>
    <w:basedOn w:val="a0"/>
    <w:link w:val="a8"/>
    <w:rsid w:val="000C3A04"/>
    <w:rPr>
      <w:rFonts w:ascii="Tahoma" w:eastAsia="Arial" w:hAnsi="Tahoma" w:cs="Tahoma"/>
      <w:b/>
      <w:sz w:val="16"/>
      <w:szCs w:val="16"/>
      <w:lang w:val="x-none" w:bidi="en-US"/>
    </w:rPr>
  </w:style>
  <w:style w:type="numbering" w:customStyle="1" w:styleId="8">
    <w:name w:val="Нет списка8"/>
    <w:next w:val="a2"/>
    <w:uiPriority w:val="99"/>
    <w:semiHidden/>
    <w:unhideWhenUsed/>
    <w:rsid w:val="000C3A04"/>
  </w:style>
  <w:style w:type="paragraph" w:customStyle="1" w:styleId="12">
    <w:name w:val="Знак1 Знак Знак Знак Знак Знак Знак Знак Знак Знак"/>
    <w:basedOn w:val="a"/>
    <w:rsid w:val="000C3A04"/>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0C3A04"/>
  </w:style>
  <w:style w:type="character" w:customStyle="1" w:styleId="FontStyle13">
    <w:name w:val="Font Style13"/>
    <w:rsid w:val="000C3A04"/>
    <w:rPr>
      <w:rFonts w:ascii="Times New Roman" w:hAnsi="Times New Roman" w:cs="Times New Roman"/>
      <w:sz w:val="22"/>
      <w:szCs w:val="22"/>
    </w:rPr>
  </w:style>
  <w:style w:type="numbering" w:customStyle="1" w:styleId="100">
    <w:name w:val="Нет списка10"/>
    <w:next w:val="a2"/>
    <w:uiPriority w:val="99"/>
    <w:semiHidden/>
    <w:unhideWhenUsed/>
    <w:rsid w:val="000C3A04"/>
  </w:style>
  <w:style w:type="numbering" w:customStyle="1" w:styleId="110">
    <w:name w:val="Нет списка11"/>
    <w:next w:val="a2"/>
    <w:uiPriority w:val="99"/>
    <w:semiHidden/>
    <w:unhideWhenUsed/>
    <w:rsid w:val="000C3A04"/>
  </w:style>
  <w:style w:type="numbering" w:customStyle="1" w:styleId="120">
    <w:name w:val="Нет списка12"/>
    <w:next w:val="a2"/>
    <w:uiPriority w:val="99"/>
    <w:semiHidden/>
    <w:unhideWhenUsed/>
    <w:rsid w:val="000C3A04"/>
  </w:style>
  <w:style w:type="table" w:styleId="aa">
    <w:name w:val="Table Grid"/>
    <w:basedOn w:val="a1"/>
    <w:rsid w:val="000C3A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0C3A04"/>
    <w:rPr>
      <w:b/>
      <w:bCs/>
    </w:rPr>
  </w:style>
  <w:style w:type="numbering" w:customStyle="1" w:styleId="13">
    <w:name w:val="Нет списка13"/>
    <w:next w:val="a2"/>
    <w:uiPriority w:val="99"/>
    <w:semiHidden/>
    <w:unhideWhenUsed/>
    <w:rsid w:val="000C3A04"/>
  </w:style>
  <w:style w:type="numbering" w:customStyle="1" w:styleId="14">
    <w:name w:val="Нет списка14"/>
    <w:next w:val="a2"/>
    <w:uiPriority w:val="99"/>
    <w:semiHidden/>
    <w:unhideWhenUsed/>
    <w:rsid w:val="000C3A04"/>
  </w:style>
  <w:style w:type="numbering" w:customStyle="1" w:styleId="15">
    <w:name w:val="Нет списка15"/>
    <w:next w:val="a2"/>
    <w:uiPriority w:val="99"/>
    <w:semiHidden/>
    <w:unhideWhenUsed/>
    <w:rsid w:val="000C3A04"/>
  </w:style>
  <w:style w:type="numbering" w:customStyle="1" w:styleId="16">
    <w:name w:val="Нет списка16"/>
    <w:next w:val="a2"/>
    <w:uiPriority w:val="99"/>
    <w:semiHidden/>
    <w:unhideWhenUsed/>
    <w:rsid w:val="000C3A04"/>
  </w:style>
  <w:style w:type="numbering" w:customStyle="1" w:styleId="17">
    <w:name w:val="Нет списка17"/>
    <w:next w:val="a2"/>
    <w:uiPriority w:val="99"/>
    <w:semiHidden/>
    <w:unhideWhenUsed/>
    <w:rsid w:val="000C3A04"/>
  </w:style>
  <w:style w:type="numbering" w:customStyle="1" w:styleId="18">
    <w:name w:val="Нет списка18"/>
    <w:next w:val="a2"/>
    <w:uiPriority w:val="99"/>
    <w:semiHidden/>
    <w:unhideWhenUsed/>
    <w:rsid w:val="000C3A04"/>
  </w:style>
  <w:style w:type="numbering" w:customStyle="1" w:styleId="19">
    <w:name w:val="Нет списка19"/>
    <w:next w:val="a2"/>
    <w:uiPriority w:val="99"/>
    <w:semiHidden/>
    <w:unhideWhenUsed/>
    <w:rsid w:val="000C3A04"/>
  </w:style>
  <w:style w:type="numbering" w:customStyle="1" w:styleId="200">
    <w:name w:val="Нет списка20"/>
    <w:next w:val="a2"/>
    <w:uiPriority w:val="99"/>
    <w:semiHidden/>
    <w:unhideWhenUsed/>
    <w:rsid w:val="000C3A04"/>
  </w:style>
  <w:style w:type="numbering" w:customStyle="1" w:styleId="210">
    <w:name w:val="Нет списка21"/>
    <w:next w:val="a2"/>
    <w:uiPriority w:val="99"/>
    <w:semiHidden/>
    <w:unhideWhenUsed/>
    <w:rsid w:val="000C3A04"/>
  </w:style>
  <w:style w:type="numbering" w:customStyle="1" w:styleId="22">
    <w:name w:val="Нет списка22"/>
    <w:next w:val="a2"/>
    <w:uiPriority w:val="99"/>
    <w:semiHidden/>
    <w:unhideWhenUsed/>
    <w:rsid w:val="000C3A04"/>
  </w:style>
  <w:style w:type="numbering" w:customStyle="1" w:styleId="23">
    <w:name w:val="Нет списка23"/>
    <w:next w:val="a2"/>
    <w:uiPriority w:val="99"/>
    <w:semiHidden/>
    <w:unhideWhenUsed/>
    <w:rsid w:val="000C3A04"/>
  </w:style>
  <w:style w:type="numbering" w:customStyle="1" w:styleId="24">
    <w:name w:val="Нет списка24"/>
    <w:next w:val="a2"/>
    <w:uiPriority w:val="99"/>
    <w:semiHidden/>
    <w:unhideWhenUsed/>
    <w:rsid w:val="000C3A04"/>
  </w:style>
  <w:style w:type="numbering" w:customStyle="1" w:styleId="25">
    <w:name w:val="Нет списка25"/>
    <w:next w:val="a2"/>
    <w:uiPriority w:val="99"/>
    <w:semiHidden/>
    <w:unhideWhenUsed/>
    <w:rsid w:val="000C3A04"/>
  </w:style>
  <w:style w:type="numbering" w:customStyle="1" w:styleId="26">
    <w:name w:val="Нет списка26"/>
    <w:next w:val="a2"/>
    <w:uiPriority w:val="99"/>
    <w:semiHidden/>
    <w:unhideWhenUsed/>
    <w:rsid w:val="000C3A04"/>
  </w:style>
  <w:style w:type="numbering" w:customStyle="1" w:styleId="27">
    <w:name w:val="Нет списка27"/>
    <w:next w:val="a2"/>
    <w:uiPriority w:val="99"/>
    <w:semiHidden/>
    <w:unhideWhenUsed/>
    <w:rsid w:val="000C3A04"/>
  </w:style>
  <w:style w:type="numbering" w:customStyle="1" w:styleId="28">
    <w:name w:val="Нет списка28"/>
    <w:next w:val="a2"/>
    <w:uiPriority w:val="99"/>
    <w:semiHidden/>
    <w:unhideWhenUsed/>
    <w:rsid w:val="000C3A04"/>
  </w:style>
  <w:style w:type="numbering" w:customStyle="1" w:styleId="29">
    <w:name w:val="Нет списка29"/>
    <w:next w:val="a2"/>
    <w:uiPriority w:val="99"/>
    <w:semiHidden/>
    <w:unhideWhenUsed/>
    <w:rsid w:val="000C3A04"/>
  </w:style>
  <w:style w:type="numbering" w:customStyle="1" w:styleId="300">
    <w:name w:val="Нет списка30"/>
    <w:next w:val="a2"/>
    <w:uiPriority w:val="99"/>
    <w:semiHidden/>
    <w:unhideWhenUsed/>
    <w:rsid w:val="000C3A04"/>
  </w:style>
  <w:style w:type="numbering" w:customStyle="1" w:styleId="310">
    <w:name w:val="Нет списка31"/>
    <w:next w:val="a2"/>
    <w:uiPriority w:val="99"/>
    <w:semiHidden/>
    <w:unhideWhenUsed/>
    <w:rsid w:val="000C3A04"/>
  </w:style>
  <w:style w:type="numbering" w:customStyle="1" w:styleId="32">
    <w:name w:val="Нет списка32"/>
    <w:next w:val="a2"/>
    <w:uiPriority w:val="99"/>
    <w:semiHidden/>
    <w:unhideWhenUsed/>
    <w:rsid w:val="000C3A04"/>
  </w:style>
  <w:style w:type="numbering" w:customStyle="1" w:styleId="33">
    <w:name w:val="Нет списка33"/>
    <w:next w:val="a2"/>
    <w:uiPriority w:val="99"/>
    <w:semiHidden/>
    <w:unhideWhenUsed/>
    <w:rsid w:val="000C3A04"/>
  </w:style>
  <w:style w:type="numbering" w:customStyle="1" w:styleId="34">
    <w:name w:val="Нет списка34"/>
    <w:next w:val="a2"/>
    <w:uiPriority w:val="99"/>
    <w:semiHidden/>
    <w:unhideWhenUsed/>
    <w:rsid w:val="000C3A04"/>
  </w:style>
  <w:style w:type="numbering" w:customStyle="1" w:styleId="35">
    <w:name w:val="Нет списка35"/>
    <w:next w:val="a2"/>
    <w:uiPriority w:val="99"/>
    <w:semiHidden/>
    <w:unhideWhenUsed/>
    <w:rsid w:val="000C3A04"/>
  </w:style>
  <w:style w:type="numbering" w:customStyle="1" w:styleId="36">
    <w:name w:val="Нет списка36"/>
    <w:next w:val="a2"/>
    <w:uiPriority w:val="99"/>
    <w:semiHidden/>
    <w:unhideWhenUsed/>
    <w:rsid w:val="000C3A04"/>
  </w:style>
  <w:style w:type="numbering" w:customStyle="1" w:styleId="37">
    <w:name w:val="Нет списка37"/>
    <w:next w:val="a2"/>
    <w:uiPriority w:val="99"/>
    <w:semiHidden/>
    <w:unhideWhenUsed/>
    <w:rsid w:val="000C3A04"/>
  </w:style>
  <w:style w:type="numbering" w:customStyle="1" w:styleId="38">
    <w:name w:val="Нет списка38"/>
    <w:next w:val="a2"/>
    <w:uiPriority w:val="99"/>
    <w:semiHidden/>
    <w:unhideWhenUsed/>
    <w:rsid w:val="000C3A04"/>
  </w:style>
  <w:style w:type="numbering" w:customStyle="1" w:styleId="39">
    <w:name w:val="Нет списка39"/>
    <w:next w:val="a2"/>
    <w:uiPriority w:val="99"/>
    <w:semiHidden/>
    <w:unhideWhenUsed/>
    <w:rsid w:val="000C3A04"/>
  </w:style>
  <w:style w:type="numbering" w:customStyle="1" w:styleId="400">
    <w:name w:val="Нет списка40"/>
    <w:next w:val="a2"/>
    <w:uiPriority w:val="99"/>
    <w:semiHidden/>
    <w:unhideWhenUsed/>
    <w:rsid w:val="000C3A04"/>
  </w:style>
  <w:style w:type="numbering" w:customStyle="1" w:styleId="410">
    <w:name w:val="Нет списка41"/>
    <w:next w:val="a2"/>
    <w:uiPriority w:val="99"/>
    <w:semiHidden/>
    <w:unhideWhenUsed/>
    <w:rsid w:val="000C3A04"/>
  </w:style>
  <w:style w:type="numbering" w:customStyle="1" w:styleId="42">
    <w:name w:val="Нет списка42"/>
    <w:next w:val="a2"/>
    <w:uiPriority w:val="99"/>
    <w:semiHidden/>
    <w:unhideWhenUsed/>
    <w:rsid w:val="000C3A04"/>
  </w:style>
  <w:style w:type="character" w:styleId="ac">
    <w:name w:val="Hyperlink"/>
    <w:uiPriority w:val="99"/>
    <w:rsid w:val="000C3A04"/>
    <w:rPr>
      <w:color w:val="0000FF"/>
      <w:u w:val="single"/>
    </w:rPr>
  </w:style>
  <w:style w:type="numbering" w:customStyle="1" w:styleId="43">
    <w:name w:val="Нет списка43"/>
    <w:next w:val="a2"/>
    <w:uiPriority w:val="99"/>
    <w:semiHidden/>
    <w:unhideWhenUsed/>
    <w:rsid w:val="000C3A04"/>
  </w:style>
  <w:style w:type="numbering" w:customStyle="1" w:styleId="44">
    <w:name w:val="Нет списка44"/>
    <w:next w:val="a2"/>
    <w:uiPriority w:val="99"/>
    <w:semiHidden/>
    <w:unhideWhenUsed/>
    <w:rsid w:val="000C3A04"/>
  </w:style>
  <w:style w:type="numbering" w:customStyle="1" w:styleId="45">
    <w:name w:val="Нет списка45"/>
    <w:next w:val="a2"/>
    <w:uiPriority w:val="99"/>
    <w:semiHidden/>
    <w:unhideWhenUsed/>
    <w:rsid w:val="000C3A04"/>
  </w:style>
  <w:style w:type="numbering" w:customStyle="1" w:styleId="46">
    <w:name w:val="Нет списка46"/>
    <w:next w:val="a2"/>
    <w:uiPriority w:val="99"/>
    <w:semiHidden/>
    <w:unhideWhenUsed/>
    <w:rsid w:val="000C3A04"/>
  </w:style>
  <w:style w:type="numbering" w:customStyle="1" w:styleId="47">
    <w:name w:val="Нет списка47"/>
    <w:next w:val="a2"/>
    <w:uiPriority w:val="99"/>
    <w:semiHidden/>
    <w:unhideWhenUsed/>
    <w:rsid w:val="000C3A04"/>
  </w:style>
  <w:style w:type="numbering" w:customStyle="1" w:styleId="48">
    <w:name w:val="Нет списка48"/>
    <w:next w:val="a2"/>
    <w:uiPriority w:val="99"/>
    <w:semiHidden/>
    <w:unhideWhenUsed/>
    <w:rsid w:val="000C3A04"/>
  </w:style>
  <w:style w:type="numbering" w:customStyle="1" w:styleId="49">
    <w:name w:val="Нет списка49"/>
    <w:next w:val="a2"/>
    <w:uiPriority w:val="99"/>
    <w:semiHidden/>
    <w:unhideWhenUsed/>
    <w:rsid w:val="000C3A04"/>
  </w:style>
  <w:style w:type="numbering" w:customStyle="1" w:styleId="50">
    <w:name w:val="Нет списка50"/>
    <w:next w:val="a2"/>
    <w:uiPriority w:val="99"/>
    <w:semiHidden/>
    <w:unhideWhenUsed/>
    <w:rsid w:val="000C3A04"/>
  </w:style>
  <w:style w:type="numbering" w:customStyle="1" w:styleId="51">
    <w:name w:val="Нет списка51"/>
    <w:next w:val="a2"/>
    <w:uiPriority w:val="99"/>
    <w:semiHidden/>
    <w:unhideWhenUsed/>
    <w:rsid w:val="000C3A04"/>
  </w:style>
  <w:style w:type="numbering" w:customStyle="1" w:styleId="52">
    <w:name w:val="Нет списка52"/>
    <w:next w:val="a2"/>
    <w:uiPriority w:val="99"/>
    <w:semiHidden/>
    <w:unhideWhenUsed/>
    <w:rsid w:val="000C3A04"/>
  </w:style>
  <w:style w:type="numbering" w:customStyle="1" w:styleId="53">
    <w:name w:val="Нет списка53"/>
    <w:next w:val="a2"/>
    <w:uiPriority w:val="99"/>
    <w:semiHidden/>
    <w:rsid w:val="000C3A04"/>
  </w:style>
  <w:style w:type="paragraph" w:styleId="ad">
    <w:name w:val="Body Text"/>
    <w:basedOn w:val="a"/>
    <w:link w:val="ae"/>
    <w:rsid w:val="000C3A04"/>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0C3A04"/>
    <w:rPr>
      <w:rFonts w:ascii="Times New Roman" w:eastAsia="Times New Roman" w:hAnsi="Times New Roman" w:cs="Times New Roman"/>
      <w:b/>
      <w:bCs/>
      <w:noProof/>
      <w:sz w:val="20"/>
      <w:szCs w:val="20"/>
      <w:lang w:val="ru-RU" w:eastAsia="ru-RU"/>
    </w:rPr>
  </w:style>
  <w:style w:type="paragraph" w:styleId="af">
    <w:name w:val="Body Text Indent"/>
    <w:basedOn w:val="a"/>
    <w:link w:val="af0"/>
    <w:rsid w:val="000C3A04"/>
    <w:pPr>
      <w:widowControl/>
      <w:suppressAutoHyphens w:val="0"/>
      <w:autoSpaceDE/>
      <w:ind w:left="180" w:hanging="180"/>
      <w:jc w:val="both"/>
    </w:pPr>
    <w:rPr>
      <w:rFonts w:eastAsia="Times New Roman"/>
      <w:b w:val="0"/>
      <w:sz w:val="28"/>
      <w:lang w:val="x-none" w:eastAsia="ru-RU" w:bidi="ar-SA"/>
    </w:rPr>
  </w:style>
  <w:style w:type="character" w:customStyle="1" w:styleId="af0">
    <w:name w:val="Основной текст с отступом Знак"/>
    <w:basedOn w:val="a0"/>
    <w:link w:val="af"/>
    <w:rsid w:val="000C3A04"/>
    <w:rPr>
      <w:rFonts w:ascii="Times New Roman" w:eastAsia="Times New Roman" w:hAnsi="Times New Roman" w:cs="Times New Roman"/>
      <w:sz w:val="28"/>
      <w:szCs w:val="24"/>
      <w:lang w:val="x-none" w:eastAsia="ru-RU"/>
    </w:rPr>
  </w:style>
  <w:style w:type="paragraph" w:styleId="2a">
    <w:name w:val="Body Text Indent 2"/>
    <w:basedOn w:val="a"/>
    <w:link w:val="2b"/>
    <w:rsid w:val="000C3A04"/>
    <w:pPr>
      <w:widowControl/>
      <w:suppressAutoHyphens w:val="0"/>
      <w:autoSpaceDE/>
      <w:ind w:firstLine="540"/>
      <w:jc w:val="both"/>
    </w:pPr>
    <w:rPr>
      <w:rFonts w:eastAsia="Times New Roman"/>
      <w:b w:val="0"/>
      <w:sz w:val="28"/>
      <w:lang w:val="x-none" w:eastAsia="ru-RU" w:bidi="ar-SA"/>
    </w:rPr>
  </w:style>
  <w:style w:type="character" w:customStyle="1" w:styleId="2b">
    <w:name w:val="Основной текст с отступом 2 Знак"/>
    <w:basedOn w:val="a0"/>
    <w:link w:val="2a"/>
    <w:rsid w:val="000C3A04"/>
    <w:rPr>
      <w:rFonts w:ascii="Times New Roman" w:eastAsia="Times New Roman" w:hAnsi="Times New Roman" w:cs="Times New Roman"/>
      <w:sz w:val="28"/>
      <w:szCs w:val="24"/>
      <w:lang w:val="x-none" w:eastAsia="ru-RU"/>
    </w:rPr>
  </w:style>
  <w:style w:type="paragraph" w:customStyle="1" w:styleId="af1">
    <w:name w:val="Знак Знак Знак Знак"/>
    <w:basedOn w:val="a"/>
    <w:rsid w:val="000C3A04"/>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0C3A04"/>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0C3A04"/>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0C3A04"/>
  </w:style>
  <w:style w:type="numbering" w:customStyle="1" w:styleId="2100">
    <w:name w:val="Нет списка210"/>
    <w:next w:val="a2"/>
    <w:uiPriority w:val="99"/>
    <w:semiHidden/>
    <w:unhideWhenUsed/>
    <w:rsid w:val="000C3A04"/>
  </w:style>
  <w:style w:type="numbering" w:customStyle="1" w:styleId="3100">
    <w:name w:val="Нет списка310"/>
    <w:next w:val="a2"/>
    <w:uiPriority w:val="99"/>
    <w:semiHidden/>
    <w:unhideWhenUsed/>
    <w:rsid w:val="000C3A04"/>
  </w:style>
  <w:style w:type="numbering" w:customStyle="1" w:styleId="4100">
    <w:name w:val="Нет списка410"/>
    <w:next w:val="a2"/>
    <w:uiPriority w:val="99"/>
    <w:semiHidden/>
    <w:unhideWhenUsed/>
    <w:rsid w:val="000C3A04"/>
  </w:style>
  <w:style w:type="numbering" w:customStyle="1" w:styleId="54">
    <w:name w:val="Нет списка54"/>
    <w:next w:val="a2"/>
    <w:uiPriority w:val="99"/>
    <w:semiHidden/>
    <w:unhideWhenUsed/>
    <w:rsid w:val="000C3A04"/>
  </w:style>
  <w:style w:type="numbering" w:customStyle="1" w:styleId="61">
    <w:name w:val="Нет списка61"/>
    <w:next w:val="a2"/>
    <w:uiPriority w:val="99"/>
    <w:semiHidden/>
    <w:unhideWhenUsed/>
    <w:rsid w:val="000C3A04"/>
  </w:style>
  <w:style w:type="numbering" w:customStyle="1" w:styleId="71">
    <w:name w:val="Нет списка71"/>
    <w:next w:val="a2"/>
    <w:uiPriority w:val="99"/>
    <w:semiHidden/>
    <w:unhideWhenUsed/>
    <w:rsid w:val="000C3A04"/>
  </w:style>
  <w:style w:type="numbering" w:customStyle="1" w:styleId="81">
    <w:name w:val="Нет списка81"/>
    <w:next w:val="a2"/>
    <w:uiPriority w:val="99"/>
    <w:semiHidden/>
    <w:unhideWhenUsed/>
    <w:rsid w:val="000C3A04"/>
  </w:style>
  <w:style w:type="numbering" w:customStyle="1" w:styleId="91">
    <w:name w:val="Нет списка91"/>
    <w:next w:val="a2"/>
    <w:uiPriority w:val="99"/>
    <w:semiHidden/>
    <w:unhideWhenUsed/>
    <w:rsid w:val="000C3A04"/>
  </w:style>
  <w:style w:type="numbering" w:customStyle="1" w:styleId="101">
    <w:name w:val="Нет списка101"/>
    <w:next w:val="a2"/>
    <w:uiPriority w:val="99"/>
    <w:semiHidden/>
    <w:unhideWhenUsed/>
    <w:rsid w:val="000C3A04"/>
  </w:style>
  <w:style w:type="numbering" w:customStyle="1" w:styleId="111">
    <w:name w:val="Нет списка111"/>
    <w:next w:val="a2"/>
    <w:uiPriority w:val="99"/>
    <w:semiHidden/>
    <w:unhideWhenUsed/>
    <w:rsid w:val="000C3A04"/>
  </w:style>
  <w:style w:type="numbering" w:customStyle="1" w:styleId="121">
    <w:name w:val="Нет списка121"/>
    <w:next w:val="a2"/>
    <w:uiPriority w:val="99"/>
    <w:semiHidden/>
    <w:unhideWhenUsed/>
    <w:rsid w:val="000C3A04"/>
  </w:style>
  <w:style w:type="numbering" w:customStyle="1" w:styleId="131">
    <w:name w:val="Нет списка131"/>
    <w:next w:val="a2"/>
    <w:uiPriority w:val="99"/>
    <w:semiHidden/>
    <w:unhideWhenUsed/>
    <w:rsid w:val="000C3A04"/>
  </w:style>
  <w:style w:type="numbering" w:customStyle="1" w:styleId="141">
    <w:name w:val="Нет списка141"/>
    <w:next w:val="a2"/>
    <w:uiPriority w:val="99"/>
    <w:semiHidden/>
    <w:unhideWhenUsed/>
    <w:rsid w:val="000C3A04"/>
  </w:style>
  <w:style w:type="numbering" w:customStyle="1" w:styleId="151">
    <w:name w:val="Нет списка151"/>
    <w:next w:val="a2"/>
    <w:uiPriority w:val="99"/>
    <w:semiHidden/>
    <w:unhideWhenUsed/>
    <w:rsid w:val="000C3A04"/>
  </w:style>
  <w:style w:type="numbering" w:customStyle="1" w:styleId="161">
    <w:name w:val="Нет списка161"/>
    <w:next w:val="a2"/>
    <w:uiPriority w:val="99"/>
    <w:semiHidden/>
    <w:unhideWhenUsed/>
    <w:rsid w:val="000C3A04"/>
  </w:style>
  <w:style w:type="numbering" w:customStyle="1" w:styleId="171">
    <w:name w:val="Нет списка171"/>
    <w:next w:val="a2"/>
    <w:uiPriority w:val="99"/>
    <w:semiHidden/>
    <w:unhideWhenUsed/>
    <w:rsid w:val="000C3A04"/>
  </w:style>
  <w:style w:type="numbering" w:customStyle="1" w:styleId="55">
    <w:name w:val="Нет списка55"/>
    <w:next w:val="a2"/>
    <w:uiPriority w:val="99"/>
    <w:semiHidden/>
    <w:unhideWhenUsed/>
    <w:rsid w:val="000C3A04"/>
  </w:style>
  <w:style w:type="numbering" w:customStyle="1" w:styleId="56">
    <w:name w:val="Нет списка56"/>
    <w:next w:val="a2"/>
    <w:semiHidden/>
    <w:rsid w:val="000C3A04"/>
  </w:style>
  <w:style w:type="numbering" w:customStyle="1" w:styleId="57">
    <w:name w:val="Нет списка57"/>
    <w:next w:val="a2"/>
    <w:uiPriority w:val="99"/>
    <w:semiHidden/>
    <w:unhideWhenUsed/>
    <w:rsid w:val="000C3A04"/>
  </w:style>
  <w:style w:type="numbering" w:customStyle="1" w:styleId="58">
    <w:name w:val="Нет списка58"/>
    <w:next w:val="a2"/>
    <w:semiHidden/>
    <w:unhideWhenUsed/>
    <w:rsid w:val="000C3A04"/>
  </w:style>
  <w:style w:type="character" w:customStyle="1" w:styleId="apple-converted-space">
    <w:name w:val="apple-converted-space"/>
    <w:rsid w:val="000C3A04"/>
  </w:style>
  <w:style w:type="numbering" w:customStyle="1" w:styleId="211">
    <w:name w:val="Нет списка211"/>
    <w:next w:val="a2"/>
    <w:uiPriority w:val="99"/>
    <w:semiHidden/>
    <w:unhideWhenUsed/>
    <w:rsid w:val="000C3A04"/>
  </w:style>
  <w:style w:type="numbering" w:customStyle="1" w:styleId="311">
    <w:name w:val="Нет списка311"/>
    <w:next w:val="a2"/>
    <w:uiPriority w:val="99"/>
    <w:semiHidden/>
    <w:unhideWhenUsed/>
    <w:rsid w:val="000C3A04"/>
  </w:style>
  <w:style w:type="numbering" w:customStyle="1" w:styleId="411">
    <w:name w:val="Нет списка411"/>
    <w:next w:val="a2"/>
    <w:uiPriority w:val="99"/>
    <w:semiHidden/>
    <w:unhideWhenUsed/>
    <w:rsid w:val="000C3A04"/>
  </w:style>
  <w:style w:type="numbering" w:customStyle="1" w:styleId="59">
    <w:name w:val="Нет списка59"/>
    <w:next w:val="a2"/>
    <w:uiPriority w:val="99"/>
    <w:semiHidden/>
    <w:unhideWhenUsed/>
    <w:rsid w:val="000C3A04"/>
  </w:style>
  <w:style w:type="table" w:customStyle="1" w:styleId="2c">
    <w:name w:val="Сетка таблицы2"/>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0C3A04"/>
  </w:style>
  <w:style w:type="character" w:customStyle="1" w:styleId="nctime">
    <w:name w:val="nc_time"/>
    <w:rsid w:val="000C3A04"/>
  </w:style>
  <w:style w:type="numbering" w:customStyle="1" w:styleId="62">
    <w:name w:val="Нет списка62"/>
    <w:next w:val="a2"/>
    <w:uiPriority w:val="99"/>
    <w:semiHidden/>
    <w:unhideWhenUsed/>
    <w:rsid w:val="000C3A04"/>
  </w:style>
  <w:style w:type="numbering" w:customStyle="1" w:styleId="72">
    <w:name w:val="Нет списка72"/>
    <w:next w:val="a2"/>
    <w:uiPriority w:val="99"/>
    <w:semiHidden/>
    <w:unhideWhenUsed/>
    <w:rsid w:val="000C3A04"/>
  </w:style>
  <w:style w:type="numbering" w:customStyle="1" w:styleId="82">
    <w:name w:val="Нет списка82"/>
    <w:next w:val="a2"/>
    <w:uiPriority w:val="99"/>
    <w:semiHidden/>
    <w:unhideWhenUsed/>
    <w:rsid w:val="000C3A04"/>
  </w:style>
  <w:style w:type="numbering" w:customStyle="1" w:styleId="92">
    <w:name w:val="Нет списка92"/>
    <w:next w:val="a2"/>
    <w:uiPriority w:val="99"/>
    <w:semiHidden/>
    <w:unhideWhenUsed/>
    <w:rsid w:val="000C3A04"/>
  </w:style>
  <w:style w:type="paragraph" w:styleId="HTML">
    <w:name w:val="HTML Preformatted"/>
    <w:aliases w:val=" Знак,Знак"/>
    <w:basedOn w:val="a"/>
    <w:link w:val="HTML0"/>
    <w:uiPriority w:val="99"/>
    <w:rsid w:val="000C3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val="x-none" w:eastAsia="ar-SA" w:bidi="ar-SA"/>
    </w:rPr>
  </w:style>
  <w:style w:type="character" w:customStyle="1" w:styleId="HTML0">
    <w:name w:val="Стандартный HTML Знак"/>
    <w:aliases w:val=" Знак Знак,Знак Знак"/>
    <w:basedOn w:val="a0"/>
    <w:link w:val="HTML"/>
    <w:uiPriority w:val="99"/>
    <w:rsid w:val="000C3A04"/>
    <w:rPr>
      <w:rFonts w:ascii="Courier New" w:eastAsia="Times New Roman" w:hAnsi="Courier New" w:cs="Times New Roman"/>
      <w:sz w:val="20"/>
      <w:szCs w:val="20"/>
      <w:lang w:val="x-none" w:eastAsia="ar-SA"/>
    </w:rPr>
  </w:style>
  <w:style w:type="paragraph" w:customStyle="1" w:styleId="af3">
    <w:name w:val="Содержимое таблицы"/>
    <w:basedOn w:val="a"/>
    <w:rsid w:val="000C3A04"/>
    <w:pPr>
      <w:widowControl/>
      <w:suppressLineNumbers/>
      <w:autoSpaceDE/>
      <w:jc w:val="left"/>
    </w:pPr>
    <w:rPr>
      <w:rFonts w:eastAsia="Times New Roman"/>
      <w:b w:val="0"/>
      <w:lang w:val="ru-RU" w:eastAsia="ar-SA" w:bidi="ar-SA"/>
    </w:rPr>
  </w:style>
  <w:style w:type="paragraph" w:styleId="af4">
    <w:name w:val="List Paragraph"/>
    <w:basedOn w:val="a"/>
    <w:uiPriority w:val="34"/>
    <w:qFormat/>
    <w:rsid w:val="000C3A04"/>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0C3A04"/>
    <w:pPr>
      <w:widowControl/>
      <w:suppressAutoHyphens w:val="0"/>
      <w:autoSpaceDE/>
      <w:spacing w:after="120" w:line="480" w:lineRule="auto"/>
      <w:jc w:val="left"/>
    </w:pPr>
    <w:rPr>
      <w:rFonts w:eastAsia="Times New Roman"/>
      <w:b w:val="0"/>
      <w:lang w:val="x-none" w:eastAsia="x-none" w:bidi="ar-SA"/>
    </w:rPr>
  </w:style>
  <w:style w:type="character" w:customStyle="1" w:styleId="2e">
    <w:name w:val="Основной текст 2 Знак"/>
    <w:basedOn w:val="a0"/>
    <w:link w:val="2d"/>
    <w:rsid w:val="000C3A04"/>
    <w:rPr>
      <w:rFonts w:ascii="Times New Roman" w:eastAsia="Times New Roman" w:hAnsi="Times New Roman" w:cs="Times New Roman"/>
      <w:sz w:val="24"/>
      <w:szCs w:val="24"/>
      <w:lang w:val="x-none" w:eastAsia="x-none"/>
    </w:rPr>
  </w:style>
  <w:style w:type="character" w:customStyle="1" w:styleId="hps">
    <w:name w:val="hps"/>
    <w:rsid w:val="000C3A04"/>
    <w:rPr>
      <w:rFonts w:cs="Times New Roman"/>
    </w:rPr>
  </w:style>
  <w:style w:type="paragraph" w:styleId="af5">
    <w:name w:val="No Spacing"/>
    <w:uiPriority w:val="1"/>
    <w:qFormat/>
    <w:rsid w:val="000C3A04"/>
    <w:pPr>
      <w:spacing w:after="0" w:line="240" w:lineRule="auto"/>
    </w:pPr>
    <w:rPr>
      <w:rFonts w:ascii="Calibri" w:eastAsia="Calibri" w:hAnsi="Calibri" w:cs="Times New Roman"/>
    </w:rPr>
  </w:style>
  <w:style w:type="character" w:styleId="af6">
    <w:name w:val="FollowedHyperlink"/>
    <w:uiPriority w:val="99"/>
    <w:unhideWhenUsed/>
    <w:rsid w:val="000C3A04"/>
    <w:rPr>
      <w:color w:val="800080"/>
      <w:u w:val="single"/>
    </w:rPr>
  </w:style>
  <w:style w:type="paragraph" w:customStyle="1" w:styleId="xl63">
    <w:name w:val="xl63"/>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0C3A04"/>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0C3A0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0C3A04"/>
    <w:pPr>
      <w:widowControl w:val="0"/>
      <w:spacing w:after="0" w:line="240" w:lineRule="auto"/>
      <w:ind w:left="40"/>
      <w:jc w:val="both"/>
    </w:pPr>
    <w:rPr>
      <w:rFonts w:ascii="Times New Roman" w:eastAsia="Times New Roman" w:hAnsi="Times New Roman" w:cs="Times New Roman"/>
      <w:sz w:val="20"/>
      <w:szCs w:val="20"/>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f8"/>
    <w:uiPriority w:val="99"/>
    <w:unhideWhenUsed/>
    <w:rsid w:val="000C3A04"/>
    <w:pPr>
      <w:widowControl/>
      <w:suppressAutoHyphens w:val="0"/>
      <w:autoSpaceDE/>
      <w:spacing w:before="100" w:beforeAutospacing="1" w:after="100" w:afterAutospacing="1"/>
      <w:jc w:val="left"/>
    </w:pPr>
    <w:rPr>
      <w:rFonts w:eastAsia="Times New Roman"/>
      <w:b w:val="0"/>
      <w:lang w:val="x-none" w:eastAsia="x-none" w:bidi="ar-SA"/>
    </w:rPr>
  </w:style>
  <w:style w:type="paragraph" w:customStyle="1" w:styleId="af9">
    <w:name w:val="Òåêñò"/>
    <w:rsid w:val="000C3A04"/>
    <w:pPr>
      <w:spacing w:after="0" w:line="210" w:lineRule="atLeast"/>
      <w:ind w:firstLine="454"/>
      <w:jc w:val="both"/>
    </w:pPr>
    <w:rPr>
      <w:rFonts w:ascii="Times New Roman" w:eastAsia="Calibri" w:hAnsi="Times New Roman" w:cs="Times New Roman"/>
      <w:color w:val="000000"/>
      <w:sz w:val="20"/>
      <w:szCs w:val="20"/>
      <w:lang w:val="ru-RU" w:eastAsia="ru-RU"/>
    </w:rPr>
  </w:style>
  <w:style w:type="paragraph" w:customStyle="1" w:styleId="3a">
    <w:name w:val="Ïîäçàã3"/>
    <w:rsid w:val="000C3A04"/>
    <w:pPr>
      <w:spacing w:before="113" w:after="57" w:line="210" w:lineRule="atLeast"/>
      <w:jc w:val="center"/>
    </w:pPr>
    <w:rPr>
      <w:rFonts w:ascii="Times New Roman" w:eastAsia="Calibri" w:hAnsi="Times New Roman" w:cs="Times New Roman"/>
      <w:b/>
      <w:sz w:val="20"/>
      <w:szCs w:val="20"/>
      <w:lang w:val="ru-RU" w:eastAsia="ru-RU"/>
    </w:rPr>
  </w:style>
  <w:style w:type="paragraph" w:customStyle="1" w:styleId="1b">
    <w:name w:val="Абзац списка1"/>
    <w:basedOn w:val="a"/>
    <w:rsid w:val="000C3A04"/>
    <w:pPr>
      <w:widowControl/>
      <w:suppressAutoHyphens w:val="0"/>
      <w:autoSpaceDE/>
      <w:ind w:left="720"/>
      <w:contextualSpacing/>
      <w:jc w:val="left"/>
    </w:pPr>
    <w:rPr>
      <w:rFonts w:eastAsia="Calibri"/>
      <w:b w:val="0"/>
      <w:szCs w:val="20"/>
      <w:lang w:val="ru-RU" w:eastAsia="ru-RU" w:bidi="ar-SA"/>
    </w:rPr>
  </w:style>
  <w:style w:type="paragraph" w:customStyle="1" w:styleId="1c">
    <w:name w:val="Основной текст1"/>
    <w:basedOn w:val="a"/>
    <w:rsid w:val="000C3A04"/>
    <w:pPr>
      <w:suppressAutoHyphens w:val="0"/>
      <w:autoSpaceDE/>
      <w:jc w:val="left"/>
    </w:pPr>
    <w:rPr>
      <w:rFonts w:ascii="Arial" w:eastAsia="Times New Roman" w:hAnsi="Arial"/>
      <w:b w:val="0"/>
      <w:snapToGrid w:val="0"/>
      <w:szCs w:val="20"/>
      <w:lang w:val="ru-RU" w:eastAsia="ru-RU" w:bidi="ar-SA"/>
    </w:rPr>
  </w:style>
  <w:style w:type="paragraph" w:customStyle="1" w:styleId="Style12">
    <w:name w:val="Style12"/>
    <w:basedOn w:val="a"/>
    <w:rsid w:val="000C3A04"/>
    <w:pPr>
      <w:suppressAutoHyphens w:val="0"/>
      <w:autoSpaceDN w:val="0"/>
      <w:adjustRightInd w:val="0"/>
      <w:spacing w:line="273" w:lineRule="exact"/>
      <w:jc w:val="both"/>
    </w:pPr>
    <w:rPr>
      <w:rFonts w:ascii="Calibri" w:eastAsia="Times New Roman" w:hAnsi="Calibri"/>
      <w:b w:val="0"/>
      <w:lang w:val="ru-RU" w:eastAsia="ru-RU" w:bidi="ar-SA"/>
    </w:rPr>
  </w:style>
  <w:style w:type="character" w:customStyle="1" w:styleId="FontStyle18">
    <w:name w:val="Font Style18"/>
    <w:rsid w:val="000C3A04"/>
    <w:rPr>
      <w:rFonts w:ascii="Times New Roman" w:hAnsi="Times New Roman" w:cs="Times New Roman" w:hint="default"/>
      <w:sz w:val="22"/>
      <w:szCs w:val="22"/>
    </w:rPr>
  </w:style>
  <w:style w:type="paragraph" w:customStyle="1" w:styleId="1d">
    <w:name w:val="Без интервала1"/>
    <w:rsid w:val="000C3A04"/>
    <w:pPr>
      <w:suppressAutoHyphens/>
      <w:spacing w:after="0" w:line="240" w:lineRule="auto"/>
    </w:pPr>
    <w:rPr>
      <w:rFonts w:ascii="Calibri" w:eastAsia="Times New Roman" w:hAnsi="Calibri" w:cs="Calibri"/>
      <w:lang w:val="ru-RU" w:eastAsia="zh-CN"/>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rsid w:val="000C3A04"/>
    <w:rPr>
      <w:rFonts w:ascii="Times New Roman" w:eastAsia="Times New Roman" w:hAnsi="Times New Roman" w:cs="Times New Roman"/>
      <w:sz w:val="24"/>
      <w:szCs w:val="24"/>
      <w:lang w:val="x-none" w:eastAsia="x-none"/>
    </w:rPr>
  </w:style>
  <w:style w:type="paragraph" w:customStyle="1" w:styleId="xfmc1">
    <w:name w:val="xfmc1"/>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rvps2">
    <w:name w:val="rvps2"/>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styleId="afa">
    <w:name w:val="Block Text"/>
    <w:basedOn w:val="a"/>
    <w:rsid w:val="000C3A04"/>
    <w:pPr>
      <w:widowControl/>
      <w:suppressAutoHyphens w:val="0"/>
      <w:autoSpaceDE/>
      <w:ind w:left="1701" w:right="2267"/>
    </w:pPr>
    <w:rPr>
      <w:rFonts w:eastAsia="Times New Roman"/>
      <w:b w:val="0"/>
      <w:sz w:val="28"/>
      <w:szCs w:val="20"/>
      <w:lang w:eastAsia="ru-RU" w:bidi="ar-SA"/>
    </w:rPr>
  </w:style>
  <w:style w:type="paragraph" w:styleId="3b">
    <w:name w:val="Body Text 3"/>
    <w:basedOn w:val="a"/>
    <w:link w:val="3c"/>
    <w:rsid w:val="000C3A04"/>
    <w:pPr>
      <w:spacing w:after="120"/>
    </w:pPr>
    <w:rPr>
      <w:sz w:val="16"/>
      <w:szCs w:val="16"/>
    </w:rPr>
  </w:style>
  <w:style w:type="character" w:customStyle="1" w:styleId="3c">
    <w:name w:val="Основной текст 3 Знак"/>
    <w:basedOn w:val="a0"/>
    <w:link w:val="3b"/>
    <w:rsid w:val="000C3A04"/>
    <w:rPr>
      <w:rFonts w:ascii="Times New Roman" w:eastAsia="Arial" w:hAnsi="Times New Roman" w:cs="Times New Roman"/>
      <w:b/>
      <w:sz w:val="16"/>
      <w:szCs w:val="16"/>
      <w:lang w:val="uk-UA" w:bidi="en-US"/>
    </w:rPr>
  </w:style>
  <w:style w:type="paragraph" w:styleId="afb">
    <w:name w:val="Plain Text"/>
    <w:basedOn w:val="a"/>
    <w:link w:val="afc"/>
    <w:unhideWhenUsed/>
    <w:rsid w:val="000C3A04"/>
    <w:pPr>
      <w:widowControl/>
      <w:suppressAutoHyphens w:val="0"/>
      <w:autoSpaceDE/>
      <w:jc w:val="left"/>
    </w:pPr>
    <w:rPr>
      <w:rFonts w:ascii="Courier New" w:eastAsia="Times New Roman" w:hAnsi="Courier New"/>
      <w:b w:val="0"/>
      <w:sz w:val="20"/>
      <w:szCs w:val="20"/>
      <w:lang w:val="ru-RU" w:eastAsia="ru-RU" w:bidi="ar-SA"/>
    </w:rPr>
  </w:style>
  <w:style w:type="character" w:customStyle="1" w:styleId="afc">
    <w:name w:val="Текст Знак"/>
    <w:basedOn w:val="a0"/>
    <w:link w:val="afb"/>
    <w:rsid w:val="000C3A04"/>
    <w:rPr>
      <w:rFonts w:ascii="Courier New" w:eastAsia="Times New Roman" w:hAnsi="Courier New" w:cs="Times New Roman"/>
      <w:sz w:val="20"/>
      <w:szCs w:val="20"/>
      <w:lang w:val="ru-RU" w:eastAsia="ru-RU"/>
    </w:rPr>
  </w:style>
  <w:style w:type="character" w:customStyle="1" w:styleId="afd">
    <w:name w:val="Сноска_"/>
    <w:link w:val="afe"/>
    <w:rsid w:val="000C3A04"/>
    <w:rPr>
      <w:shd w:val="clear" w:color="auto" w:fill="FFFFFF"/>
    </w:rPr>
  </w:style>
  <w:style w:type="character" w:customStyle="1" w:styleId="3d">
    <w:name w:val="Основной текст (3)_"/>
    <w:link w:val="3e"/>
    <w:rsid w:val="000C3A04"/>
    <w:rPr>
      <w:b/>
      <w:bCs/>
      <w:shd w:val="clear" w:color="auto" w:fill="FFFFFF"/>
    </w:rPr>
  </w:style>
  <w:style w:type="character" w:customStyle="1" w:styleId="4a">
    <w:name w:val="Основной текст (4) + Не полужирный"/>
    <w:rsid w:val="000C3A04"/>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f">
    <w:name w:val="Основной текст (2)_"/>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2f0">
    <w:name w:val="Основной текст (2)"/>
    <w:rsid w:val="000C3A0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
    <w:rsid w:val="000C3A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a">
    <w:name w:val="Основной текст (5)_"/>
    <w:link w:val="5b"/>
    <w:rsid w:val="000C3A04"/>
    <w:rPr>
      <w:sz w:val="18"/>
      <w:szCs w:val="18"/>
      <w:shd w:val="clear" w:color="auto" w:fill="FFFFFF"/>
    </w:rPr>
  </w:style>
  <w:style w:type="character" w:customStyle="1" w:styleId="60">
    <w:name w:val="Основной текст (6)_"/>
    <w:rsid w:val="000C3A04"/>
    <w:rPr>
      <w:rFonts w:ascii="Times New Roman" w:eastAsia="Times New Roman" w:hAnsi="Times New Roman" w:cs="Times New Roman"/>
      <w:b w:val="0"/>
      <w:bCs w:val="0"/>
      <w:i/>
      <w:iCs/>
      <w:smallCaps w:val="0"/>
      <w:strike w:val="0"/>
      <w:sz w:val="22"/>
      <w:szCs w:val="22"/>
      <w:u w:val="none"/>
    </w:rPr>
  </w:style>
  <w:style w:type="character" w:customStyle="1" w:styleId="63">
    <w:name w:val="Основной текст (6) + Не курсив"/>
    <w:rsid w:val="000C3A0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64">
    <w:name w:val="Основной текст (6)"/>
    <w:rsid w:val="000C3A04"/>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70">
    <w:name w:val="Основной текст (7)_"/>
    <w:link w:val="73"/>
    <w:rsid w:val="000C3A04"/>
    <w:rPr>
      <w:sz w:val="17"/>
      <w:szCs w:val="17"/>
      <w:shd w:val="clear" w:color="auto" w:fill="FFFFFF"/>
    </w:rPr>
  </w:style>
  <w:style w:type="character" w:customStyle="1" w:styleId="7FranklinGothicDemi75pt0pt">
    <w:name w:val="Основной текст (7) + Franklin Gothic Demi;7;5 pt;Интервал 0 pt"/>
    <w:rsid w:val="000C3A04"/>
    <w:rPr>
      <w:rFonts w:ascii="Franklin Gothic Demi" w:eastAsia="Franklin Gothic Demi" w:hAnsi="Franklin Gothic Demi" w:cs="Franklin Gothic Demi"/>
      <w:b/>
      <w:bCs/>
      <w:color w:val="000000"/>
      <w:spacing w:val="10"/>
      <w:w w:val="100"/>
      <w:position w:val="0"/>
      <w:sz w:val="15"/>
      <w:szCs w:val="15"/>
      <w:shd w:val="clear" w:color="auto" w:fill="FFFFFF"/>
      <w:lang w:val="uk-UA" w:eastAsia="uk-UA" w:bidi="uk-UA"/>
    </w:rPr>
  </w:style>
  <w:style w:type="character" w:customStyle="1" w:styleId="7FranklinGothicDemi45pt">
    <w:name w:val="Основной текст (7) + Franklin Gothic Demi;4;5 pt"/>
    <w:rsid w:val="000C3A04"/>
    <w:rPr>
      <w:rFonts w:ascii="Franklin Gothic Demi" w:eastAsia="Franklin Gothic Demi" w:hAnsi="Franklin Gothic Demi" w:cs="Franklin Gothic Demi"/>
      <w:color w:val="000000"/>
      <w:spacing w:val="0"/>
      <w:w w:val="100"/>
      <w:position w:val="0"/>
      <w:sz w:val="9"/>
      <w:szCs w:val="9"/>
      <w:shd w:val="clear" w:color="auto" w:fill="FFFFFF"/>
      <w:lang w:val="uk-UA" w:eastAsia="uk-UA" w:bidi="uk-UA"/>
    </w:rPr>
  </w:style>
  <w:style w:type="character" w:customStyle="1" w:styleId="aff">
    <w:name w:val="Колонтитул_"/>
    <w:link w:val="aff0"/>
    <w:rsid w:val="000C3A04"/>
    <w:rPr>
      <w:b/>
      <w:bCs/>
      <w:shd w:val="clear" w:color="auto" w:fill="FFFFFF"/>
    </w:rPr>
  </w:style>
  <w:style w:type="character" w:customStyle="1" w:styleId="2Exact">
    <w:name w:val="Основной текст (2) Exact"/>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CourierNew11pt">
    <w:name w:val="Колонтитул + Courier New;11 pt;Курсив"/>
    <w:rsid w:val="000C3A04"/>
    <w:rPr>
      <w:rFonts w:ascii="Courier New" w:eastAsia="Courier New" w:hAnsi="Courier New" w:cs="Courier New"/>
      <w:b/>
      <w:bCs/>
      <w:i/>
      <w:iCs/>
      <w:color w:val="000000"/>
      <w:spacing w:val="0"/>
      <w:w w:val="100"/>
      <w:position w:val="0"/>
      <w:sz w:val="22"/>
      <w:szCs w:val="22"/>
      <w:shd w:val="clear" w:color="auto" w:fill="FFFFFF"/>
      <w:lang w:val="uk-UA" w:eastAsia="uk-UA" w:bidi="uk-UA"/>
    </w:rPr>
  </w:style>
  <w:style w:type="character" w:customStyle="1" w:styleId="8Exact">
    <w:name w:val="Основной текст (8) Exact"/>
    <w:link w:val="80"/>
    <w:rsid w:val="000C3A04"/>
    <w:rPr>
      <w:i/>
      <w:iCs/>
      <w:shd w:val="clear" w:color="auto" w:fill="FFFFFF"/>
    </w:rPr>
  </w:style>
  <w:style w:type="character" w:customStyle="1" w:styleId="Exact">
    <w:name w:val="Подпись к картинке Exact"/>
    <w:link w:val="aff1"/>
    <w:rsid w:val="000C3A04"/>
    <w:rPr>
      <w:shd w:val="clear" w:color="auto" w:fill="FFFFFF"/>
    </w:rPr>
  </w:style>
  <w:style w:type="paragraph" w:customStyle="1" w:styleId="afe">
    <w:name w:val="Сноска"/>
    <w:basedOn w:val="a"/>
    <w:link w:val="afd"/>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3e">
    <w:name w:val="Основной текст (3)"/>
    <w:basedOn w:val="a"/>
    <w:link w:val="3d"/>
    <w:rsid w:val="000C3A04"/>
    <w:pPr>
      <w:shd w:val="clear" w:color="auto" w:fill="FFFFFF"/>
      <w:suppressAutoHyphens w:val="0"/>
      <w:autoSpaceDE/>
      <w:spacing w:after="300" w:line="0" w:lineRule="atLeast"/>
      <w:jc w:val="left"/>
    </w:pPr>
    <w:rPr>
      <w:rFonts w:asciiTheme="minorHAnsi" w:eastAsiaTheme="minorHAnsi" w:hAnsiTheme="minorHAnsi" w:cstheme="minorBidi"/>
      <w:bCs/>
      <w:sz w:val="22"/>
      <w:szCs w:val="22"/>
      <w:lang w:bidi="ar-SA"/>
    </w:rPr>
  </w:style>
  <w:style w:type="paragraph" w:customStyle="1" w:styleId="5b">
    <w:name w:val="Основной текст (5)"/>
    <w:basedOn w:val="a"/>
    <w:link w:val="5a"/>
    <w:rsid w:val="000C3A04"/>
    <w:pPr>
      <w:shd w:val="clear" w:color="auto" w:fill="FFFFFF"/>
      <w:suppressAutoHyphens w:val="0"/>
      <w:autoSpaceDE/>
      <w:spacing w:after="60" w:line="0" w:lineRule="atLeast"/>
      <w:jc w:val="both"/>
    </w:pPr>
    <w:rPr>
      <w:rFonts w:asciiTheme="minorHAnsi" w:eastAsiaTheme="minorHAnsi" w:hAnsiTheme="minorHAnsi" w:cstheme="minorBidi"/>
      <w:b w:val="0"/>
      <w:sz w:val="18"/>
      <w:szCs w:val="18"/>
      <w:lang w:bidi="ar-SA"/>
    </w:rPr>
  </w:style>
  <w:style w:type="paragraph" w:customStyle="1" w:styleId="73">
    <w:name w:val="Основной текст (7)"/>
    <w:basedOn w:val="a"/>
    <w:link w:val="70"/>
    <w:rsid w:val="000C3A04"/>
    <w:pPr>
      <w:shd w:val="clear" w:color="auto" w:fill="FFFFFF"/>
      <w:suppressAutoHyphens w:val="0"/>
      <w:autoSpaceDE/>
      <w:spacing w:line="130" w:lineRule="exact"/>
      <w:jc w:val="both"/>
    </w:pPr>
    <w:rPr>
      <w:rFonts w:asciiTheme="minorHAnsi" w:eastAsiaTheme="minorHAnsi" w:hAnsiTheme="minorHAnsi" w:cstheme="minorBidi"/>
      <w:b w:val="0"/>
      <w:sz w:val="17"/>
      <w:szCs w:val="17"/>
      <w:lang w:bidi="ar-SA"/>
    </w:rPr>
  </w:style>
  <w:style w:type="paragraph" w:customStyle="1" w:styleId="aff0">
    <w:name w:val="Колонтитул"/>
    <w:basedOn w:val="a"/>
    <w:link w:val="aff"/>
    <w:rsid w:val="000C3A04"/>
    <w:pPr>
      <w:shd w:val="clear" w:color="auto" w:fill="FFFFFF"/>
      <w:suppressAutoHyphens w:val="0"/>
      <w:autoSpaceDE/>
      <w:spacing w:line="0" w:lineRule="atLeast"/>
      <w:jc w:val="left"/>
    </w:pPr>
    <w:rPr>
      <w:rFonts w:asciiTheme="minorHAnsi" w:eastAsiaTheme="minorHAnsi" w:hAnsiTheme="minorHAnsi" w:cstheme="minorBidi"/>
      <w:bCs/>
      <w:sz w:val="22"/>
      <w:szCs w:val="22"/>
      <w:lang w:bidi="ar-SA"/>
    </w:rPr>
  </w:style>
  <w:style w:type="paragraph" w:customStyle="1" w:styleId="80">
    <w:name w:val="Основной текст (8)"/>
    <w:basedOn w:val="a"/>
    <w:link w:val="8Exact"/>
    <w:rsid w:val="000C3A04"/>
    <w:pPr>
      <w:shd w:val="clear" w:color="auto" w:fill="FFFFFF"/>
      <w:suppressAutoHyphens w:val="0"/>
      <w:autoSpaceDE/>
      <w:spacing w:line="0" w:lineRule="atLeast"/>
      <w:jc w:val="left"/>
    </w:pPr>
    <w:rPr>
      <w:rFonts w:asciiTheme="minorHAnsi" w:eastAsiaTheme="minorHAnsi" w:hAnsiTheme="minorHAnsi" w:cstheme="minorBidi"/>
      <w:b w:val="0"/>
      <w:i/>
      <w:iCs/>
      <w:sz w:val="22"/>
      <w:szCs w:val="22"/>
      <w:lang w:bidi="ar-SA"/>
    </w:rPr>
  </w:style>
  <w:style w:type="paragraph" w:customStyle="1" w:styleId="aff1">
    <w:name w:val="Подпись к картинке"/>
    <w:basedOn w:val="a"/>
    <w:link w:val="Exact"/>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xfmc4">
    <w:name w:val="xfmc4"/>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table" w:customStyle="1" w:styleId="3f">
    <w:name w:val="Сетка таблицы3"/>
    <w:basedOn w:val="a1"/>
    <w:next w:val="aa"/>
    <w:uiPriority w:val="59"/>
    <w:locked/>
    <w:rsid w:val="000C3A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rsid w:val="000C3A04"/>
  </w:style>
  <w:style w:type="paragraph" w:customStyle="1" w:styleId="technical-info-item-heading">
    <w:name w:val="technical-info-item-heading"/>
    <w:basedOn w:val="a"/>
    <w:rsid w:val="000C3A04"/>
    <w:pPr>
      <w:widowControl/>
      <w:suppressAutoHyphens w:val="0"/>
      <w:autoSpaceDE/>
      <w:spacing w:before="100" w:beforeAutospacing="1" w:after="100" w:afterAutospacing="1"/>
      <w:jc w:val="left"/>
    </w:pPr>
    <w:rPr>
      <w:rFonts w:eastAsia="Times New Roman"/>
      <w:b w:val="0"/>
      <w:lang w:val="en-US" w:bidi="ar-SA"/>
    </w:rPr>
  </w:style>
  <w:style w:type="paragraph" w:customStyle="1" w:styleId="technical-info-item-content">
    <w:name w:val="technical-info-item-content"/>
    <w:basedOn w:val="a"/>
    <w:rsid w:val="000C3A04"/>
    <w:pPr>
      <w:widowControl/>
      <w:suppressAutoHyphens w:val="0"/>
      <w:autoSpaceDE/>
      <w:spacing w:before="100" w:beforeAutospacing="1" w:after="100" w:afterAutospacing="1"/>
      <w:jc w:val="left"/>
    </w:pPr>
    <w:rPr>
      <w:rFonts w:eastAsia="Times New Roman"/>
      <w:b w:val="0"/>
      <w:lang w:val="en-US" w:bidi="ar-SA"/>
    </w:rPr>
  </w:style>
  <w:style w:type="character" w:customStyle="1" w:styleId="nobr">
    <w:name w:val="nobr"/>
    <w:basedOn w:val="a0"/>
    <w:rsid w:val="000C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4464">
      <w:bodyDiv w:val="1"/>
      <w:marLeft w:val="0"/>
      <w:marRight w:val="0"/>
      <w:marTop w:val="0"/>
      <w:marBottom w:val="0"/>
      <w:divBdr>
        <w:top w:val="none" w:sz="0" w:space="0" w:color="auto"/>
        <w:left w:val="none" w:sz="0" w:space="0" w:color="auto"/>
        <w:bottom w:val="none" w:sz="0" w:space="0" w:color="auto"/>
        <w:right w:val="none" w:sz="0" w:space="0" w:color="auto"/>
      </w:divBdr>
      <w:divsChild>
        <w:div w:id="734397346">
          <w:marLeft w:val="0"/>
          <w:marRight w:val="0"/>
          <w:marTop w:val="0"/>
          <w:marBottom w:val="0"/>
          <w:divBdr>
            <w:top w:val="none" w:sz="0" w:space="0" w:color="auto"/>
            <w:left w:val="none" w:sz="0" w:space="0" w:color="auto"/>
            <w:bottom w:val="none" w:sz="0" w:space="0" w:color="auto"/>
            <w:right w:val="none" w:sz="0" w:space="0" w:color="auto"/>
          </w:divBdr>
          <w:divsChild>
            <w:div w:id="2123376213">
              <w:marLeft w:val="0"/>
              <w:marRight w:val="0"/>
              <w:marTop w:val="0"/>
              <w:marBottom w:val="0"/>
              <w:divBdr>
                <w:top w:val="none" w:sz="0" w:space="0" w:color="auto"/>
                <w:left w:val="none" w:sz="0" w:space="0" w:color="auto"/>
                <w:bottom w:val="none" w:sz="0" w:space="0" w:color="auto"/>
                <w:right w:val="none" w:sz="0" w:space="0" w:color="auto"/>
              </w:divBdr>
              <w:divsChild>
                <w:div w:id="1446197185">
                  <w:marLeft w:val="0"/>
                  <w:marRight w:val="0"/>
                  <w:marTop w:val="0"/>
                  <w:marBottom w:val="300"/>
                  <w:divBdr>
                    <w:top w:val="none" w:sz="0" w:space="0" w:color="auto"/>
                    <w:left w:val="none" w:sz="0" w:space="0" w:color="auto"/>
                    <w:bottom w:val="single" w:sz="6" w:space="4" w:color="EEEEEE"/>
                    <w:right w:val="none" w:sz="0" w:space="0" w:color="auto"/>
                  </w:divBdr>
                </w:div>
              </w:divsChild>
            </w:div>
          </w:divsChild>
        </w:div>
        <w:div w:id="1355232567">
          <w:marLeft w:val="0"/>
          <w:marRight w:val="0"/>
          <w:marTop w:val="0"/>
          <w:marBottom w:val="0"/>
          <w:divBdr>
            <w:top w:val="none" w:sz="0" w:space="0" w:color="auto"/>
            <w:left w:val="none" w:sz="0" w:space="0" w:color="auto"/>
            <w:bottom w:val="none" w:sz="0" w:space="0" w:color="auto"/>
            <w:right w:val="none" w:sz="0" w:space="0" w:color="auto"/>
          </w:divBdr>
          <w:divsChild>
            <w:div w:id="1747921381">
              <w:marLeft w:val="0"/>
              <w:marRight w:val="0"/>
              <w:marTop w:val="0"/>
              <w:marBottom w:val="0"/>
              <w:divBdr>
                <w:top w:val="none" w:sz="0" w:space="0" w:color="auto"/>
                <w:left w:val="none" w:sz="0" w:space="0" w:color="auto"/>
                <w:bottom w:val="none" w:sz="0" w:space="0" w:color="auto"/>
                <w:right w:val="none" w:sz="0" w:space="0" w:color="auto"/>
              </w:divBdr>
              <w:divsChild>
                <w:div w:id="781726953">
                  <w:marLeft w:val="0"/>
                  <w:marRight w:val="0"/>
                  <w:marTop w:val="0"/>
                  <w:marBottom w:val="0"/>
                  <w:divBdr>
                    <w:top w:val="none" w:sz="0" w:space="0" w:color="auto"/>
                    <w:left w:val="none" w:sz="0" w:space="0" w:color="auto"/>
                    <w:bottom w:val="none" w:sz="0" w:space="0" w:color="auto"/>
                    <w:right w:val="none" w:sz="0" w:space="0" w:color="auto"/>
                  </w:divBdr>
                  <w:divsChild>
                    <w:div w:id="1774663008">
                      <w:marLeft w:val="150"/>
                      <w:marRight w:val="0"/>
                      <w:marTop w:val="0"/>
                      <w:marBottom w:val="0"/>
                      <w:divBdr>
                        <w:top w:val="none" w:sz="0" w:space="0" w:color="auto"/>
                        <w:left w:val="none" w:sz="0" w:space="0" w:color="auto"/>
                        <w:bottom w:val="none" w:sz="0" w:space="0" w:color="auto"/>
                        <w:right w:val="none" w:sz="0" w:space="0" w:color="auto"/>
                      </w:divBdr>
                      <w:divsChild>
                        <w:div w:id="15069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1495">
              <w:marLeft w:val="0"/>
              <w:marRight w:val="0"/>
              <w:marTop w:val="0"/>
              <w:marBottom w:val="300"/>
              <w:divBdr>
                <w:top w:val="none" w:sz="0" w:space="0" w:color="auto"/>
                <w:left w:val="none" w:sz="0" w:space="0" w:color="auto"/>
                <w:bottom w:val="none" w:sz="0" w:space="0" w:color="auto"/>
                <w:right w:val="none" w:sz="0" w:space="0" w:color="auto"/>
              </w:divBdr>
              <w:divsChild>
                <w:div w:id="276376698">
                  <w:marLeft w:val="0"/>
                  <w:marRight w:val="0"/>
                  <w:marTop w:val="0"/>
                  <w:marBottom w:val="0"/>
                  <w:divBdr>
                    <w:top w:val="none" w:sz="0" w:space="0" w:color="auto"/>
                    <w:left w:val="none" w:sz="0" w:space="0" w:color="auto"/>
                    <w:bottom w:val="none" w:sz="0" w:space="0" w:color="auto"/>
                    <w:right w:val="none" w:sz="0" w:space="0" w:color="auto"/>
                  </w:divBdr>
                  <w:divsChild>
                    <w:div w:id="121847549">
                      <w:marLeft w:val="0"/>
                      <w:marRight w:val="0"/>
                      <w:marTop w:val="0"/>
                      <w:marBottom w:val="0"/>
                      <w:divBdr>
                        <w:top w:val="none" w:sz="0" w:space="0" w:color="auto"/>
                        <w:left w:val="none" w:sz="0" w:space="0" w:color="auto"/>
                        <w:bottom w:val="none" w:sz="0" w:space="0" w:color="auto"/>
                        <w:right w:val="none" w:sz="0" w:space="0" w:color="auto"/>
                      </w:divBdr>
                      <w:divsChild>
                        <w:div w:id="391539188">
                          <w:marLeft w:val="0"/>
                          <w:marRight w:val="0"/>
                          <w:marTop w:val="0"/>
                          <w:marBottom w:val="0"/>
                          <w:divBdr>
                            <w:top w:val="none" w:sz="0" w:space="0" w:color="auto"/>
                            <w:left w:val="none" w:sz="0" w:space="0" w:color="auto"/>
                            <w:bottom w:val="none" w:sz="0" w:space="0" w:color="auto"/>
                            <w:right w:val="none" w:sz="0" w:space="0" w:color="auto"/>
                          </w:divBdr>
                          <w:divsChild>
                            <w:div w:id="548617784">
                              <w:marLeft w:val="0"/>
                              <w:marRight w:val="0"/>
                              <w:marTop w:val="0"/>
                              <w:marBottom w:val="0"/>
                              <w:divBdr>
                                <w:top w:val="none" w:sz="0" w:space="0" w:color="auto"/>
                                <w:left w:val="none" w:sz="0" w:space="0" w:color="auto"/>
                                <w:bottom w:val="none" w:sz="0" w:space="0" w:color="auto"/>
                                <w:right w:val="none" w:sz="0" w:space="0" w:color="auto"/>
                              </w:divBdr>
                              <w:divsChild>
                                <w:div w:id="677118370">
                                  <w:marLeft w:val="0"/>
                                  <w:marRight w:val="0"/>
                                  <w:marTop w:val="0"/>
                                  <w:marBottom w:val="0"/>
                                  <w:divBdr>
                                    <w:top w:val="none" w:sz="0" w:space="0" w:color="auto"/>
                                    <w:left w:val="none" w:sz="0" w:space="0" w:color="auto"/>
                                    <w:bottom w:val="none" w:sz="0" w:space="0" w:color="auto"/>
                                    <w:right w:val="none" w:sz="0" w:space="0" w:color="auto"/>
                                  </w:divBdr>
                                  <w:divsChild>
                                    <w:div w:id="1288315437">
                                      <w:marLeft w:val="0"/>
                                      <w:marRight w:val="15"/>
                                      <w:marTop w:val="0"/>
                                      <w:marBottom w:val="0"/>
                                      <w:divBdr>
                                        <w:top w:val="none" w:sz="0" w:space="0" w:color="auto"/>
                                        <w:left w:val="none" w:sz="0" w:space="0" w:color="auto"/>
                                        <w:bottom w:val="none" w:sz="0" w:space="0" w:color="auto"/>
                                        <w:right w:val="none" w:sz="0" w:space="0" w:color="auto"/>
                                      </w:divBdr>
                                    </w:div>
                                    <w:div w:id="411510339">
                                      <w:marLeft w:val="0"/>
                                      <w:marRight w:val="15"/>
                                      <w:marTop w:val="0"/>
                                      <w:marBottom w:val="0"/>
                                      <w:divBdr>
                                        <w:top w:val="none" w:sz="0" w:space="0" w:color="auto"/>
                                        <w:left w:val="none" w:sz="0" w:space="0" w:color="auto"/>
                                        <w:bottom w:val="none" w:sz="0" w:space="0" w:color="auto"/>
                                        <w:right w:val="none" w:sz="0" w:space="0" w:color="auto"/>
                                      </w:divBdr>
                                    </w:div>
                                    <w:div w:id="2030644347">
                                      <w:marLeft w:val="0"/>
                                      <w:marRight w:val="15"/>
                                      <w:marTop w:val="0"/>
                                      <w:marBottom w:val="0"/>
                                      <w:divBdr>
                                        <w:top w:val="none" w:sz="0" w:space="0" w:color="auto"/>
                                        <w:left w:val="none" w:sz="0" w:space="0" w:color="auto"/>
                                        <w:bottom w:val="none" w:sz="0" w:space="0" w:color="auto"/>
                                        <w:right w:val="none" w:sz="0" w:space="0" w:color="auto"/>
                                      </w:divBdr>
                                    </w:div>
                                    <w:div w:id="2100758622">
                                      <w:marLeft w:val="0"/>
                                      <w:marRight w:val="15"/>
                                      <w:marTop w:val="0"/>
                                      <w:marBottom w:val="0"/>
                                      <w:divBdr>
                                        <w:top w:val="none" w:sz="0" w:space="0" w:color="auto"/>
                                        <w:left w:val="none" w:sz="0" w:space="0" w:color="auto"/>
                                        <w:bottom w:val="none" w:sz="0" w:space="0" w:color="auto"/>
                                        <w:right w:val="none" w:sz="0" w:space="0" w:color="auto"/>
                                      </w:divBdr>
                                    </w:div>
                                    <w:div w:id="322508237">
                                      <w:marLeft w:val="0"/>
                                      <w:marRight w:val="15"/>
                                      <w:marTop w:val="0"/>
                                      <w:marBottom w:val="0"/>
                                      <w:divBdr>
                                        <w:top w:val="none" w:sz="0" w:space="0" w:color="auto"/>
                                        <w:left w:val="none" w:sz="0" w:space="0" w:color="auto"/>
                                        <w:bottom w:val="none" w:sz="0" w:space="0" w:color="auto"/>
                                        <w:right w:val="none" w:sz="0" w:space="0" w:color="auto"/>
                                      </w:divBdr>
                                    </w:div>
                                    <w:div w:id="1619525942">
                                      <w:marLeft w:val="0"/>
                                      <w:marRight w:val="15"/>
                                      <w:marTop w:val="0"/>
                                      <w:marBottom w:val="0"/>
                                      <w:divBdr>
                                        <w:top w:val="none" w:sz="0" w:space="0" w:color="auto"/>
                                        <w:left w:val="none" w:sz="0" w:space="0" w:color="auto"/>
                                        <w:bottom w:val="none" w:sz="0" w:space="0" w:color="auto"/>
                                        <w:right w:val="none" w:sz="0" w:space="0" w:color="auto"/>
                                      </w:divBdr>
                                    </w:div>
                                    <w:div w:id="168451413">
                                      <w:marLeft w:val="0"/>
                                      <w:marRight w:val="15"/>
                                      <w:marTop w:val="0"/>
                                      <w:marBottom w:val="0"/>
                                      <w:divBdr>
                                        <w:top w:val="none" w:sz="0" w:space="0" w:color="auto"/>
                                        <w:left w:val="none" w:sz="0" w:space="0" w:color="auto"/>
                                        <w:bottom w:val="none" w:sz="0" w:space="0" w:color="auto"/>
                                        <w:right w:val="none" w:sz="0" w:space="0" w:color="auto"/>
                                      </w:divBdr>
                                    </w:div>
                                    <w:div w:id="747579179">
                                      <w:marLeft w:val="0"/>
                                      <w:marRight w:val="15"/>
                                      <w:marTop w:val="0"/>
                                      <w:marBottom w:val="0"/>
                                      <w:divBdr>
                                        <w:top w:val="none" w:sz="0" w:space="0" w:color="auto"/>
                                        <w:left w:val="none" w:sz="0" w:space="0" w:color="auto"/>
                                        <w:bottom w:val="none" w:sz="0" w:space="0" w:color="auto"/>
                                        <w:right w:val="none" w:sz="0" w:space="0" w:color="auto"/>
                                      </w:divBdr>
                                    </w:div>
                                    <w:div w:id="837647871">
                                      <w:marLeft w:val="0"/>
                                      <w:marRight w:val="15"/>
                                      <w:marTop w:val="0"/>
                                      <w:marBottom w:val="0"/>
                                      <w:divBdr>
                                        <w:top w:val="none" w:sz="0" w:space="0" w:color="auto"/>
                                        <w:left w:val="none" w:sz="0" w:space="0" w:color="auto"/>
                                        <w:bottom w:val="none" w:sz="0" w:space="0" w:color="auto"/>
                                        <w:right w:val="none" w:sz="0" w:space="0" w:color="auto"/>
                                      </w:divBdr>
                                    </w:div>
                                    <w:div w:id="146657946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86067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43408496">
              <w:marLeft w:val="0"/>
              <w:marRight w:val="0"/>
              <w:marTop w:val="0"/>
              <w:marBottom w:val="0"/>
              <w:divBdr>
                <w:top w:val="none" w:sz="0" w:space="0" w:color="auto"/>
                <w:left w:val="none" w:sz="0" w:space="0" w:color="auto"/>
                <w:bottom w:val="none" w:sz="0" w:space="0" w:color="auto"/>
                <w:right w:val="none" w:sz="0" w:space="0" w:color="auto"/>
              </w:divBdr>
              <w:divsChild>
                <w:div w:id="1477913674">
                  <w:marLeft w:val="0"/>
                  <w:marRight w:val="0"/>
                  <w:marTop w:val="0"/>
                  <w:marBottom w:val="300"/>
                  <w:divBdr>
                    <w:top w:val="none" w:sz="0" w:space="0" w:color="auto"/>
                    <w:left w:val="none" w:sz="0" w:space="0" w:color="auto"/>
                    <w:bottom w:val="none" w:sz="0" w:space="0" w:color="auto"/>
                    <w:right w:val="none" w:sz="0" w:space="0" w:color="auto"/>
                  </w:divBdr>
                  <w:divsChild>
                    <w:div w:id="312878833">
                      <w:marLeft w:val="0"/>
                      <w:marRight w:val="0"/>
                      <w:marTop w:val="0"/>
                      <w:marBottom w:val="0"/>
                      <w:divBdr>
                        <w:top w:val="none" w:sz="0" w:space="0" w:color="auto"/>
                        <w:left w:val="none" w:sz="0" w:space="0" w:color="auto"/>
                        <w:bottom w:val="none" w:sz="0" w:space="0" w:color="auto"/>
                        <w:right w:val="none" w:sz="0" w:space="0" w:color="auto"/>
                      </w:divBdr>
                      <w:divsChild>
                        <w:div w:id="265891680">
                          <w:marLeft w:val="0"/>
                          <w:marRight w:val="0"/>
                          <w:marTop w:val="0"/>
                          <w:marBottom w:val="0"/>
                          <w:divBdr>
                            <w:top w:val="none" w:sz="0" w:space="0" w:color="auto"/>
                            <w:left w:val="none" w:sz="0" w:space="0" w:color="auto"/>
                            <w:bottom w:val="none" w:sz="0" w:space="0" w:color="auto"/>
                            <w:right w:val="none" w:sz="0" w:space="0" w:color="auto"/>
                          </w:divBdr>
                        </w:div>
                      </w:divsChild>
                    </w:div>
                    <w:div w:id="1491677753">
                      <w:marLeft w:val="0"/>
                      <w:marRight w:val="0"/>
                      <w:marTop w:val="0"/>
                      <w:marBottom w:val="0"/>
                      <w:divBdr>
                        <w:top w:val="none" w:sz="0" w:space="0" w:color="auto"/>
                        <w:left w:val="none" w:sz="0" w:space="0" w:color="auto"/>
                        <w:bottom w:val="none" w:sz="0" w:space="0" w:color="auto"/>
                        <w:right w:val="none" w:sz="0" w:space="0" w:color="auto"/>
                      </w:divBdr>
                      <w:divsChild>
                        <w:div w:id="760680917">
                          <w:marLeft w:val="0"/>
                          <w:marRight w:val="0"/>
                          <w:marTop w:val="0"/>
                          <w:marBottom w:val="150"/>
                          <w:divBdr>
                            <w:top w:val="none" w:sz="0" w:space="0" w:color="auto"/>
                            <w:left w:val="none" w:sz="0" w:space="0" w:color="auto"/>
                            <w:bottom w:val="none" w:sz="0" w:space="0" w:color="auto"/>
                            <w:right w:val="none" w:sz="0" w:space="0" w:color="auto"/>
                          </w:divBdr>
                          <w:divsChild>
                            <w:div w:id="1816022851">
                              <w:marLeft w:val="0"/>
                              <w:marRight w:val="0"/>
                              <w:marTop w:val="0"/>
                              <w:marBottom w:val="0"/>
                              <w:divBdr>
                                <w:top w:val="none" w:sz="0" w:space="0" w:color="auto"/>
                                <w:left w:val="none" w:sz="0" w:space="0" w:color="auto"/>
                                <w:bottom w:val="none" w:sz="0" w:space="0" w:color="auto"/>
                                <w:right w:val="none" w:sz="0" w:space="0" w:color="auto"/>
                              </w:divBdr>
                            </w:div>
                            <w:div w:id="1610120132">
                              <w:marLeft w:val="0"/>
                              <w:marRight w:val="0"/>
                              <w:marTop w:val="0"/>
                              <w:marBottom w:val="0"/>
                              <w:divBdr>
                                <w:top w:val="none" w:sz="0" w:space="0" w:color="auto"/>
                                <w:left w:val="none" w:sz="0" w:space="0" w:color="auto"/>
                                <w:bottom w:val="none" w:sz="0" w:space="0" w:color="auto"/>
                                <w:right w:val="none" w:sz="0" w:space="0" w:color="auto"/>
                              </w:divBdr>
                              <w:divsChild>
                                <w:div w:id="1289047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2581216">
                          <w:marLeft w:val="0"/>
                          <w:marRight w:val="0"/>
                          <w:marTop w:val="0"/>
                          <w:marBottom w:val="0"/>
                          <w:divBdr>
                            <w:top w:val="none" w:sz="0" w:space="0" w:color="auto"/>
                            <w:left w:val="none" w:sz="0" w:space="0" w:color="auto"/>
                            <w:bottom w:val="none" w:sz="0" w:space="0" w:color="auto"/>
                            <w:right w:val="none" w:sz="0" w:space="0" w:color="auto"/>
                          </w:divBdr>
                          <w:divsChild>
                            <w:div w:id="5824894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22233">
                      <w:marLeft w:val="0"/>
                      <w:marRight w:val="0"/>
                      <w:marTop w:val="300"/>
                      <w:marBottom w:val="0"/>
                      <w:divBdr>
                        <w:top w:val="none" w:sz="0" w:space="0" w:color="auto"/>
                        <w:left w:val="none" w:sz="0" w:space="0" w:color="auto"/>
                        <w:bottom w:val="none" w:sz="0" w:space="0" w:color="auto"/>
                        <w:right w:val="none" w:sz="0" w:space="0" w:color="auto"/>
                      </w:divBdr>
                      <w:divsChild>
                        <w:div w:id="1925260092">
                          <w:marLeft w:val="0"/>
                          <w:marRight w:val="0"/>
                          <w:marTop w:val="0"/>
                          <w:marBottom w:val="0"/>
                          <w:divBdr>
                            <w:top w:val="none" w:sz="0" w:space="0" w:color="auto"/>
                            <w:left w:val="none" w:sz="0" w:space="0" w:color="auto"/>
                            <w:bottom w:val="none" w:sz="0" w:space="0" w:color="auto"/>
                            <w:right w:val="none" w:sz="0" w:space="0" w:color="auto"/>
                          </w:divBdr>
                          <w:divsChild>
                            <w:div w:id="1356464287">
                              <w:marLeft w:val="0"/>
                              <w:marRight w:val="-150"/>
                              <w:marTop w:val="0"/>
                              <w:marBottom w:val="0"/>
                              <w:divBdr>
                                <w:top w:val="none" w:sz="0" w:space="0" w:color="auto"/>
                                <w:left w:val="none" w:sz="0" w:space="0" w:color="auto"/>
                                <w:bottom w:val="none" w:sz="0" w:space="0" w:color="auto"/>
                                <w:right w:val="none" w:sz="0" w:space="0" w:color="auto"/>
                              </w:divBdr>
                            </w:div>
                            <w:div w:id="945650846">
                              <w:marLeft w:val="0"/>
                              <w:marRight w:val="-150"/>
                              <w:marTop w:val="0"/>
                              <w:marBottom w:val="0"/>
                              <w:divBdr>
                                <w:top w:val="none" w:sz="0" w:space="0" w:color="auto"/>
                                <w:left w:val="none" w:sz="0" w:space="0" w:color="auto"/>
                                <w:bottom w:val="none" w:sz="0" w:space="0" w:color="auto"/>
                                <w:right w:val="none" w:sz="0" w:space="0" w:color="auto"/>
                              </w:divBdr>
                              <w:divsChild>
                                <w:div w:id="12494655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5467">
                  <w:marLeft w:val="0"/>
                  <w:marRight w:val="0"/>
                  <w:marTop w:val="0"/>
                  <w:marBottom w:val="0"/>
                  <w:divBdr>
                    <w:top w:val="none" w:sz="0" w:space="0" w:color="auto"/>
                    <w:left w:val="none" w:sz="0" w:space="0" w:color="auto"/>
                    <w:bottom w:val="none" w:sz="0" w:space="0" w:color="auto"/>
                    <w:right w:val="none" w:sz="0" w:space="0" w:color="auto"/>
                  </w:divBdr>
                  <w:divsChild>
                    <w:div w:id="27803209">
                      <w:marLeft w:val="0"/>
                      <w:marRight w:val="0"/>
                      <w:marTop w:val="0"/>
                      <w:marBottom w:val="300"/>
                      <w:divBdr>
                        <w:top w:val="none" w:sz="0" w:space="0" w:color="auto"/>
                        <w:left w:val="none" w:sz="0" w:space="0" w:color="auto"/>
                        <w:bottom w:val="none" w:sz="0" w:space="0" w:color="auto"/>
                        <w:right w:val="none" w:sz="0" w:space="0" w:color="auto"/>
                      </w:divBdr>
                      <w:divsChild>
                        <w:div w:id="2047942772">
                          <w:marLeft w:val="0"/>
                          <w:marRight w:val="0"/>
                          <w:marTop w:val="0"/>
                          <w:marBottom w:val="0"/>
                          <w:divBdr>
                            <w:top w:val="none" w:sz="0" w:space="0" w:color="auto"/>
                            <w:left w:val="none" w:sz="0" w:space="0" w:color="auto"/>
                            <w:bottom w:val="none" w:sz="0" w:space="0" w:color="auto"/>
                            <w:right w:val="none" w:sz="0" w:space="0" w:color="auto"/>
                          </w:divBdr>
                          <w:divsChild>
                            <w:div w:id="2059237681">
                              <w:marLeft w:val="0"/>
                              <w:marRight w:val="0"/>
                              <w:marTop w:val="225"/>
                              <w:marBottom w:val="225"/>
                              <w:divBdr>
                                <w:top w:val="none" w:sz="0" w:space="0" w:color="F3F3F3"/>
                                <w:left w:val="none" w:sz="0" w:space="0" w:color="F3F3F3"/>
                                <w:bottom w:val="none" w:sz="0" w:space="0" w:color="F3F3F3"/>
                                <w:right w:val="none" w:sz="0" w:space="0" w:color="F3F3F3"/>
                              </w:divBdr>
                              <w:divsChild>
                                <w:div w:id="1538931499">
                                  <w:marLeft w:val="0"/>
                                  <w:marRight w:val="0"/>
                                  <w:marTop w:val="0"/>
                                  <w:marBottom w:val="45"/>
                                  <w:divBdr>
                                    <w:top w:val="none" w:sz="0" w:space="0" w:color="auto"/>
                                    <w:left w:val="none" w:sz="0" w:space="0" w:color="F3F3F3"/>
                                    <w:bottom w:val="none" w:sz="0" w:space="9" w:color="F3F3F3"/>
                                    <w:right w:val="none" w:sz="0" w:space="0" w:color="F3F3F3"/>
                                  </w:divBdr>
                                  <w:divsChild>
                                    <w:div w:id="1510486415">
                                      <w:marLeft w:val="0"/>
                                      <w:marRight w:val="0"/>
                                      <w:marTop w:val="0"/>
                                      <w:marBottom w:val="0"/>
                                      <w:divBdr>
                                        <w:top w:val="none" w:sz="0" w:space="0" w:color="auto"/>
                                        <w:left w:val="none" w:sz="0" w:space="0" w:color="auto"/>
                                        <w:bottom w:val="none" w:sz="0" w:space="0" w:color="auto"/>
                                        <w:right w:val="none" w:sz="0" w:space="0" w:color="auto"/>
                                      </w:divBdr>
                                      <w:divsChild>
                                        <w:div w:id="4921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7092">
                                  <w:marLeft w:val="0"/>
                                  <w:marRight w:val="0"/>
                                  <w:marTop w:val="0"/>
                                  <w:marBottom w:val="0"/>
                                  <w:divBdr>
                                    <w:top w:val="none" w:sz="0" w:space="0" w:color="auto"/>
                                    <w:left w:val="none" w:sz="0" w:space="0" w:color="F3F3F3"/>
                                    <w:bottom w:val="none" w:sz="0" w:space="9" w:color="F3F3F3"/>
                                    <w:right w:val="none" w:sz="0" w:space="0" w:color="F3F3F3"/>
                                  </w:divBdr>
                                  <w:divsChild>
                                    <w:div w:id="1840583223">
                                      <w:marLeft w:val="0"/>
                                      <w:marRight w:val="0"/>
                                      <w:marTop w:val="0"/>
                                      <w:marBottom w:val="0"/>
                                      <w:divBdr>
                                        <w:top w:val="none" w:sz="0" w:space="0" w:color="auto"/>
                                        <w:left w:val="none" w:sz="0" w:space="0" w:color="auto"/>
                                        <w:bottom w:val="none" w:sz="0" w:space="0" w:color="auto"/>
                                        <w:right w:val="none" w:sz="0" w:space="0" w:color="auto"/>
                                      </w:divBdr>
                                      <w:divsChild>
                                        <w:div w:id="1961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97798">
                      <w:marLeft w:val="0"/>
                      <w:marRight w:val="0"/>
                      <w:marTop w:val="0"/>
                      <w:marBottom w:val="300"/>
                      <w:divBdr>
                        <w:top w:val="none" w:sz="0" w:space="0" w:color="auto"/>
                        <w:left w:val="none" w:sz="0" w:space="0" w:color="auto"/>
                        <w:bottom w:val="none" w:sz="0" w:space="0" w:color="auto"/>
                        <w:right w:val="none" w:sz="0" w:space="0" w:color="auto"/>
                      </w:divBdr>
                      <w:divsChild>
                        <w:div w:id="1467465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72802500">
              <w:marLeft w:val="0"/>
              <w:marRight w:val="0"/>
              <w:marTop w:val="0"/>
              <w:marBottom w:val="0"/>
              <w:divBdr>
                <w:top w:val="none" w:sz="0" w:space="0" w:color="auto"/>
                <w:left w:val="none" w:sz="0" w:space="0" w:color="auto"/>
                <w:bottom w:val="none" w:sz="0" w:space="0" w:color="auto"/>
                <w:right w:val="none" w:sz="0" w:space="0" w:color="auto"/>
              </w:divBdr>
              <w:divsChild>
                <w:div w:id="439685009">
                  <w:marLeft w:val="0"/>
                  <w:marRight w:val="0"/>
                  <w:marTop w:val="0"/>
                  <w:marBottom w:val="0"/>
                  <w:divBdr>
                    <w:top w:val="none" w:sz="0" w:space="0" w:color="auto"/>
                    <w:left w:val="none" w:sz="0" w:space="0" w:color="auto"/>
                    <w:bottom w:val="none" w:sz="0" w:space="0" w:color="auto"/>
                    <w:right w:val="none" w:sz="0" w:space="0" w:color="auto"/>
                  </w:divBdr>
                </w:div>
                <w:div w:id="1172767532">
                  <w:marLeft w:val="0"/>
                  <w:marRight w:val="0"/>
                  <w:marTop w:val="0"/>
                  <w:marBottom w:val="0"/>
                  <w:divBdr>
                    <w:top w:val="none" w:sz="0" w:space="0" w:color="auto"/>
                    <w:left w:val="none" w:sz="0" w:space="0" w:color="auto"/>
                    <w:bottom w:val="none" w:sz="0" w:space="0" w:color="auto"/>
                    <w:right w:val="none" w:sz="0" w:space="0" w:color="auto"/>
                  </w:divBdr>
                  <w:divsChild>
                    <w:div w:id="1055201217">
                      <w:marLeft w:val="0"/>
                      <w:marRight w:val="0"/>
                      <w:marTop w:val="0"/>
                      <w:marBottom w:val="0"/>
                      <w:divBdr>
                        <w:top w:val="none" w:sz="0" w:space="0" w:color="auto"/>
                        <w:left w:val="none" w:sz="0" w:space="0" w:color="auto"/>
                        <w:bottom w:val="none" w:sz="0" w:space="0" w:color="auto"/>
                        <w:right w:val="none" w:sz="0" w:space="0" w:color="auto"/>
                      </w:divBdr>
                      <w:divsChild>
                        <w:div w:id="7589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138369">
      <w:bodyDiv w:val="1"/>
      <w:marLeft w:val="0"/>
      <w:marRight w:val="0"/>
      <w:marTop w:val="0"/>
      <w:marBottom w:val="0"/>
      <w:divBdr>
        <w:top w:val="none" w:sz="0" w:space="0" w:color="auto"/>
        <w:left w:val="none" w:sz="0" w:space="0" w:color="auto"/>
        <w:bottom w:val="none" w:sz="0" w:space="0" w:color="auto"/>
        <w:right w:val="none" w:sz="0" w:space="0" w:color="auto"/>
      </w:divBdr>
    </w:div>
    <w:div w:id="1393500631">
      <w:bodyDiv w:val="1"/>
      <w:marLeft w:val="0"/>
      <w:marRight w:val="0"/>
      <w:marTop w:val="0"/>
      <w:marBottom w:val="0"/>
      <w:divBdr>
        <w:top w:val="none" w:sz="0" w:space="0" w:color="auto"/>
        <w:left w:val="none" w:sz="0" w:space="0" w:color="auto"/>
        <w:bottom w:val="none" w:sz="0" w:space="0" w:color="auto"/>
        <w:right w:val="none" w:sz="0" w:space="0" w:color="auto"/>
      </w:divBdr>
      <w:divsChild>
        <w:div w:id="927157661">
          <w:marLeft w:val="0"/>
          <w:marRight w:val="75"/>
          <w:marTop w:val="0"/>
          <w:marBottom w:val="0"/>
          <w:divBdr>
            <w:top w:val="none" w:sz="0" w:space="0" w:color="auto"/>
            <w:left w:val="none" w:sz="0" w:space="0" w:color="auto"/>
            <w:bottom w:val="none" w:sz="0" w:space="0" w:color="auto"/>
            <w:right w:val="single" w:sz="6" w:space="4" w:color="D4D4D4"/>
          </w:divBdr>
        </w:div>
      </w:divsChild>
    </w:div>
    <w:div w:id="1624847403">
      <w:bodyDiv w:val="1"/>
      <w:marLeft w:val="0"/>
      <w:marRight w:val="0"/>
      <w:marTop w:val="0"/>
      <w:marBottom w:val="0"/>
      <w:divBdr>
        <w:top w:val="none" w:sz="0" w:space="0" w:color="auto"/>
        <w:left w:val="none" w:sz="0" w:space="0" w:color="auto"/>
        <w:bottom w:val="none" w:sz="0" w:space="0" w:color="auto"/>
        <w:right w:val="none" w:sz="0" w:space="0" w:color="auto"/>
      </w:divBdr>
    </w:div>
    <w:div w:id="17339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Лазуткина</dc:creator>
  <cp:keywords/>
  <dc:description/>
  <cp:lastModifiedBy>User</cp:lastModifiedBy>
  <cp:revision>8</cp:revision>
  <dcterms:created xsi:type="dcterms:W3CDTF">2023-08-30T19:59:00Z</dcterms:created>
  <dcterms:modified xsi:type="dcterms:W3CDTF">2023-09-02T17:51:00Z</dcterms:modified>
</cp:coreProperties>
</file>