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D9BED" w14:textId="1CF02A4E" w:rsidR="00A20362" w:rsidRPr="00115EF4" w:rsidRDefault="001913CB" w:rsidP="00A20362">
      <w:pPr>
        <w:spacing w:after="0" w:line="240" w:lineRule="auto"/>
        <w:jc w:val="center"/>
        <w:rPr>
          <w:rFonts w:ascii="Times New Roman" w:hAnsi="Times New Roman"/>
          <w:b/>
          <w:bCs/>
          <w:sz w:val="28"/>
          <w:szCs w:val="28"/>
        </w:rPr>
      </w:pPr>
      <w:proofErr w:type="spellStart"/>
      <w:r w:rsidRPr="001913CB">
        <w:rPr>
          <w:rFonts w:ascii="Times New Roman" w:hAnsi="Times New Roman"/>
          <w:b/>
          <w:sz w:val="28"/>
          <w:szCs w:val="28"/>
          <w:highlight w:val="yellow"/>
          <w:lang w:val="uk-UA"/>
        </w:rPr>
        <w:t>Липовецький</w:t>
      </w:r>
      <w:proofErr w:type="spellEnd"/>
      <w:r w:rsidRPr="001913CB">
        <w:rPr>
          <w:rFonts w:ascii="Times New Roman" w:hAnsi="Times New Roman"/>
          <w:b/>
          <w:sz w:val="28"/>
          <w:szCs w:val="28"/>
          <w:highlight w:val="yellow"/>
          <w:lang w:val="uk-UA"/>
        </w:rPr>
        <w:t xml:space="preserve"> заклад дошкільної освіти №1 </w:t>
      </w:r>
      <w:proofErr w:type="spellStart"/>
      <w:r w:rsidRPr="001913CB">
        <w:rPr>
          <w:rFonts w:ascii="Times New Roman" w:hAnsi="Times New Roman"/>
          <w:b/>
          <w:sz w:val="28"/>
          <w:szCs w:val="28"/>
          <w:highlight w:val="yellow"/>
          <w:lang w:val="uk-UA"/>
        </w:rPr>
        <w:t>Липовецької</w:t>
      </w:r>
      <w:proofErr w:type="spellEnd"/>
      <w:r w:rsidRPr="001913CB">
        <w:rPr>
          <w:rFonts w:ascii="Times New Roman" w:hAnsi="Times New Roman"/>
          <w:b/>
          <w:sz w:val="28"/>
          <w:szCs w:val="28"/>
          <w:highlight w:val="yellow"/>
          <w:lang w:val="uk-UA"/>
        </w:rPr>
        <w:t xml:space="preserve"> міської ради Вінницького району Вінницької області</w:t>
      </w:r>
    </w:p>
    <w:p w14:paraId="4FFC62A9" w14:textId="77777777" w:rsidR="00521DE3" w:rsidRPr="00623F5A"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623F5A"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623F5A"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623F5A" w:rsidRDefault="004A270B" w:rsidP="00F465D1">
            <w:pPr>
              <w:pStyle w:val="aa"/>
              <w:shd w:val="clear" w:color="auto" w:fill="FFFFFF"/>
              <w:jc w:val="right"/>
              <w:rPr>
                <w:rFonts w:ascii="Times New Roman" w:hAnsi="Times New Roman"/>
                <w:b/>
                <w:sz w:val="26"/>
                <w:szCs w:val="26"/>
                <w:highlight w:val="yellow"/>
              </w:rPr>
            </w:pPr>
          </w:p>
          <w:p w14:paraId="66BDBFCA" w14:textId="77777777" w:rsidR="00521DE3" w:rsidRPr="00623F5A" w:rsidRDefault="00521DE3" w:rsidP="00F465D1">
            <w:pPr>
              <w:pStyle w:val="aa"/>
              <w:shd w:val="clear" w:color="auto" w:fill="FFFFFF"/>
              <w:jc w:val="right"/>
              <w:rPr>
                <w:rFonts w:ascii="Times New Roman" w:hAnsi="Times New Roman"/>
                <w:b/>
                <w:sz w:val="24"/>
                <w:szCs w:val="24"/>
              </w:rPr>
            </w:pPr>
            <w:r w:rsidRPr="00623F5A">
              <w:rPr>
                <w:rFonts w:ascii="Times New Roman" w:hAnsi="Times New Roman"/>
                <w:b/>
                <w:sz w:val="26"/>
                <w:szCs w:val="26"/>
              </w:rPr>
              <w:t>«</w:t>
            </w:r>
            <w:r w:rsidRPr="00623F5A">
              <w:rPr>
                <w:rFonts w:ascii="Times New Roman" w:hAnsi="Times New Roman"/>
                <w:b/>
                <w:sz w:val="24"/>
                <w:szCs w:val="24"/>
              </w:rPr>
              <w:t>ЗАТВЕРДЖЕНО»</w:t>
            </w:r>
          </w:p>
          <w:p w14:paraId="187390D6" w14:textId="36852DB4" w:rsidR="00521DE3" w:rsidRPr="00623F5A" w:rsidRDefault="00521DE3" w:rsidP="00F465D1">
            <w:pPr>
              <w:pStyle w:val="aa"/>
              <w:shd w:val="clear" w:color="auto" w:fill="FFFFFF"/>
              <w:jc w:val="right"/>
              <w:rPr>
                <w:rFonts w:ascii="Times New Roman" w:hAnsi="Times New Roman"/>
                <w:b/>
                <w:i/>
                <w:sz w:val="24"/>
                <w:szCs w:val="24"/>
              </w:rPr>
            </w:pPr>
            <w:r w:rsidRPr="00623F5A">
              <w:rPr>
                <w:rFonts w:ascii="Times New Roman" w:hAnsi="Times New Roman"/>
                <w:b/>
                <w:i/>
                <w:sz w:val="24"/>
                <w:szCs w:val="24"/>
              </w:rPr>
              <w:t xml:space="preserve"> </w:t>
            </w:r>
            <w:r w:rsidRPr="00623F5A">
              <w:rPr>
                <w:rFonts w:ascii="Times New Roman" w:hAnsi="Times New Roman"/>
                <w:b/>
                <w:i/>
                <w:sz w:val="24"/>
                <w:szCs w:val="24"/>
                <w:highlight w:val="yellow"/>
              </w:rPr>
              <w:t>«</w:t>
            </w:r>
            <w:r w:rsidR="001913CB">
              <w:rPr>
                <w:rFonts w:ascii="Times New Roman" w:hAnsi="Times New Roman"/>
                <w:b/>
                <w:i/>
                <w:sz w:val="24"/>
                <w:szCs w:val="24"/>
                <w:highlight w:val="yellow"/>
              </w:rPr>
              <w:t>3</w:t>
            </w:r>
            <w:r w:rsidR="00115EF4">
              <w:rPr>
                <w:rFonts w:ascii="Times New Roman" w:hAnsi="Times New Roman"/>
                <w:b/>
                <w:i/>
                <w:sz w:val="24"/>
                <w:szCs w:val="24"/>
                <w:highlight w:val="yellow"/>
              </w:rPr>
              <w:t>0</w:t>
            </w:r>
            <w:r w:rsidRPr="00623F5A">
              <w:rPr>
                <w:rFonts w:ascii="Times New Roman" w:hAnsi="Times New Roman"/>
                <w:b/>
                <w:i/>
                <w:sz w:val="24"/>
                <w:szCs w:val="24"/>
                <w:highlight w:val="yellow"/>
              </w:rPr>
              <w:t>»</w:t>
            </w:r>
            <w:r w:rsidR="00115EF4">
              <w:rPr>
                <w:rFonts w:ascii="Times New Roman" w:hAnsi="Times New Roman"/>
                <w:b/>
                <w:i/>
                <w:sz w:val="24"/>
                <w:szCs w:val="24"/>
                <w:highlight w:val="yellow"/>
              </w:rPr>
              <w:t xml:space="preserve"> січ</w:t>
            </w:r>
            <w:r w:rsidR="00745D6B" w:rsidRPr="00623F5A">
              <w:rPr>
                <w:rFonts w:ascii="Times New Roman" w:hAnsi="Times New Roman"/>
                <w:b/>
                <w:i/>
                <w:sz w:val="24"/>
                <w:szCs w:val="24"/>
                <w:highlight w:val="yellow"/>
              </w:rPr>
              <w:t>ня</w:t>
            </w:r>
            <w:r w:rsidR="00733F50" w:rsidRPr="00623F5A">
              <w:rPr>
                <w:rFonts w:ascii="Times New Roman" w:hAnsi="Times New Roman"/>
                <w:b/>
                <w:i/>
                <w:sz w:val="24"/>
                <w:szCs w:val="24"/>
                <w:highlight w:val="yellow"/>
              </w:rPr>
              <w:t xml:space="preserve"> </w:t>
            </w:r>
            <w:r w:rsidRPr="00623F5A">
              <w:rPr>
                <w:rFonts w:ascii="Times New Roman" w:hAnsi="Times New Roman"/>
                <w:b/>
                <w:i/>
                <w:sz w:val="24"/>
                <w:szCs w:val="24"/>
                <w:highlight w:val="yellow"/>
              </w:rPr>
              <w:t>202</w:t>
            </w:r>
            <w:r w:rsidR="00F14003">
              <w:rPr>
                <w:rFonts w:ascii="Times New Roman" w:hAnsi="Times New Roman"/>
                <w:b/>
                <w:i/>
                <w:sz w:val="24"/>
                <w:szCs w:val="24"/>
                <w:highlight w:val="yellow"/>
              </w:rPr>
              <w:t xml:space="preserve">4 </w:t>
            </w:r>
            <w:bookmarkStart w:id="0" w:name="_GoBack"/>
            <w:bookmarkEnd w:id="0"/>
            <w:r w:rsidRPr="00623F5A">
              <w:rPr>
                <w:rFonts w:ascii="Times New Roman" w:hAnsi="Times New Roman"/>
                <w:b/>
                <w:i/>
                <w:sz w:val="24"/>
                <w:szCs w:val="24"/>
                <w:highlight w:val="yellow"/>
              </w:rPr>
              <w:t>р.</w:t>
            </w:r>
          </w:p>
          <w:p w14:paraId="0469269B" w14:textId="77777777" w:rsidR="00521DE3" w:rsidRPr="00623F5A" w:rsidRDefault="003A6F59" w:rsidP="00F465D1">
            <w:pPr>
              <w:pStyle w:val="a8"/>
              <w:shd w:val="clear" w:color="auto" w:fill="FFFFFF"/>
              <w:spacing w:line="240" w:lineRule="auto"/>
              <w:jc w:val="right"/>
              <w:rPr>
                <w:i/>
                <w:noProof w:val="0"/>
                <w:color w:val="000000"/>
                <w:sz w:val="23"/>
                <w:szCs w:val="23"/>
                <w:lang w:val="uk-UA"/>
              </w:rPr>
            </w:pPr>
            <w:r w:rsidRPr="00623F5A">
              <w:rPr>
                <w:i/>
                <w:noProof w:val="0"/>
                <w:color w:val="000000"/>
                <w:sz w:val="23"/>
                <w:szCs w:val="23"/>
                <w:lang w:val="uk-UA"/>
              </w:rPr>
              <w:t>рішенням уповноваженої особи</w:t>
            </w:r>
          </w:p>
          <w:p w14:paraId="24881D2A" w14:textId="4EDBB614" w:rsidR="000C6290" w:rsidRPr="00623F5A" w:rsidRDefault="000C6290" w:rsidP="000C6290">
            <w:pPr>
              <w:pStyle w:val="a8"/>
              <w:shd w:val="clear" w:color="auto" w:fill="FFFFFF"/>
              <w:spacing w:line="240" w:lineRule="auto"/>
              <w:jc w:val="left"/>
              <w:rPr>
                <w:i/>
                <w:noProof w:val="0"/>
                <w:color w:val="000000"/>
                <w:sz w:val="23"/>
                <w:szCs w:val="23"/>
                <w:highlight w:val="yellow"/>
                <w:lang w:val="uk-UA"/>
              </w:rPr>
            </w:pPr>
          </w:p>
        </w:tc>
      </w:tr>
    </w:tbl>
    <w:p w14:paraId="12476642" w14:textId="77777777" w:rsidR="00521DE3" w:rsidRPr="00623F5A"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623F5A"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623F5A"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623F5A"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623F5A" w14:paraId="759A5B27" w14:textId="77777777" w:rsidTr="00733F50">
        <w:trPr>
          <w:jc w:val="center"/>
        </w:trPr>
        <w:tc>
          <w:tcPr>
            <w:tcW w:w="9732" w:type="dxa"/>
            <w:shd w:val="clear" w:color="auto" w:fill="auto"/>
          </w:tcPr>
          <w:p w14:paraId="6B0A2B16" w14:textId="77777777" w:rsidR="00416E1E" w:rsidRPr="00623F5A" w:rsidRDefault="00416E1E" w:rsidP="00F465D1">
            <w:pPr>
              <w:pStyle w:val="6"/>
              <w:shd w:val="clear" w:color="auto" w:fill="FFFFFF"/>
              <w:spacing w:before="0"/>
              <w:rPr>
                <w:sz w:val="48"/>
                <w:szCs w:val="48"/>
              </w:rPr>
            </w:pPr>
          </w:p>
          <w:p w14:paraId="0023CCDA" w14:textId="77777777" w:rsidR="00521DE3" w:rsidRPr="00623F5A" w:rsidRDefault="00521DE3" w:rsidP="00F465D1">
            <w:pPr>
              <w:pStyle w:val="6"/>
              <w:shd w:val="clear" w:color="auto" w:fill="FFFFFF"/>
              <w:spacing w:before="0"/>
              <w:rPr>
                <w:sz w:val="48"/>
                <w:szCs w:val="48"/>
              </w:rPr>
            </w:pPr>
            <w:r w:rsidRPr="00623F5A">
              <w:rPr>
                <w:sz w:val="48"/>
                <w:szCs w:val="48"/>
              </w:rPr>
              <w:t>ТЕНДЕРНА ДОКУМЕНТАЦІЯ</w:t>
            </w:r>
          </w:p>
          <w:p w14:paraId="7876835C" w14:textId="77777777" w:rsidR="00521DE3" w:rsidRPr="00623F5A"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623F5A" w14:paraId="6CD43FB9" w14:textId="77777777" w:rsidTr="00733F50">
        <w:trPr>
          <w:jc w:val="center"/>
        </w:trPr>
        <w:tc>
          <w:tcPr>
            <w:tcW w:w="9732" w:type="dxa"/>
            <w:shd w:val="clear" w:color="auto" w:fill="auto"/>
          </w:tcPr>
          <w:p w14:paraId="3DA7E3A0" w14:textId="77777777" w:rsidR="00521DE3" w:rsidRPr="00623F5A" w:rsidRDefault="00521DE3" w:rsidP="00F465D1">
            <w:pPr>
              <w:pStyle w:val="6"/>
              <w:shd w:val="clear" w:color="auto" w:fill="FFFFFF"/>
              <w:spacing w:before="0"/>
              <w:rPr>
                <w:sz w:val="24"/>
                <w:szCs w:val="24"/>
              </w:rPr>
            </w:pPr>
            <w:r w:rsidRPr="00623F5A">
              <w:rPr>
                <w:sz w:val="24"/>
                <w:szCs w:val="24"/>
              </w:rPr>
              <w:t>на закупівлю по предмету:</w:t>
            </w:r>
          </w:p>
        </w:tc>
      </w:tr>
    </w:tbl>
    <w:p w14:paraId="259D8ACE" w14:textId="77777777" w:rsidR="00521DE3" w:rsidRPr="00623F5A"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623F5A" w:rsidRDefault="002219BB" w:rsidP="00F465D1">
      <w:pPr>
        <w:spacing w:after="0" w:line="240" w:lineRule="auto"/>
        <w:jc w:val="center"/>
        <w:rPr>
          <w:rFonts w:ascii="Times New Roman" w:eastAsia="Times New Roman" w:hAnsi="Times New Roman"/>
          <w:b/>
          <w:sz w:val="24"/>
          <w:szCs w:val="24"/>
          <w:lang w:val="uk-UA"/>
        </w:rPr>
      </w:pPr>
    </w:p>
    <w:p w14:paraId="5D9BE5D8" w14:textId="2034FC2F" w:rsidR="00745D6B" w:rsidRPr="009F6F95" w:rsidRDefault="00D219BD" w:rsidP="009F6F95">
      <w:pPr>
        <w:spacing w:after="0" w:line="240" w:lineRule="auto"/>
        <w:jc w:val="center"/>
        <w:rPr>
          <w:rFonts w:ascii="Times New Roman" w:eastAsia="Times New Roman" w:hAnsi="Times New Roman"/>
          <w:b/>
          <w:sz w:val="28"/>
          <w:szCs w:val="28"/>
          <w:lang w:val="uk-UA"/>
        </w:rPr>
      </w:pPr>
      <w:r w:rsidRPr="0023502E">
        <w:rPr>
          <w:rFonts w:ascii="Times New Roman" w:eastAsia="Times New Roman" w:hAnsi="Times New Roman"/>
          <w:b/>
          <w:sz w:val="28"/>
          <w:szCs w:val="28"/>
          <w:lang w:val="uk-UA"/>
        </w:rPr>
        <w:t>ДК 021:2015 код 15110000-2 М’ясо (</w:t>
      </w:r>
      <w:proofErr w:type="spellStart"/>
      <w:r w:rsidR="000C2362" w:rsidRPr="000C2362">
        <w:rPr>
          <w:rFonts w:ascii="Times New Roman" w:eastAsia="Times New Roman" w:hAnsi="Times New Roman"/>
          <w:b/>
          <w:sz w:val="28"/>
          <w:szCs w:val="28"/>
          <w:highlight w:val="yellow"/>
          <w:lang w:val="uk-UA"/>
        </w:rPr>
        <w:t>М’ясо</w:t>
      </w:r>
      <w:proofErr w:type="spellEnd"/>
      <w:r w:rsidR="000C2362" w:rsidRPr="000C2362">
        <w:rPr>
          <w:rFonts w:ascii="Times New Roman" w:eastAsia="Times New Roman" w:hAnsi="Times New Roman"/>
          <w:b/>
          <w:sz w:val="28"/>
          <w:szCs w:val="28"/>
          <w:highlight w:val="yellow"/>
          <w:lang w:val="uk-UA"/>
        </w:rPr>
        <w:t xml:space="preserve"> </w:t>
      </w:r>
      <w:r w:rsidR="00115EF4">
        <w:rPr>
          <w:rFonts w:ascii="Times New Roman" w:eastAsia="Times New Roman" w:hAnsi="Times New Roman"/>
          <w:b/>
          <w:sz w:val="28"/>
          <w:szCs w:val="28"/>
          <w:highlight w:val="yellow"/>
          <w:lang w:val="uk-UA"/>
        </w:rPr>
        <w:t>свинини</w:t>
      </w:r>
      <w:r w:rsidR="000C2362" w:rsidRPr="000C2362">
        <w:rPr>
          <w:rFonts w:ascii="Times New Roman" w:eastAsia="Times New Roman" w:hAnsi="Times New Roman"/>
          <w:b/>
          <w:sz w:val="28"/>
          <w:szCs w:val="28"/>
          <w:highlight w:val="yellow"/>
          <w:lang w:val="uk-UA"/>
        </w:rPr>
        <w:t xml:space="preserve"> охолоджене;</w:t>
      </w:r>
      <w:r w:rsidR="000C2362">
        <w:rPr>
          <w:rFonts w:ascii="Times New Roman" w:eastAsia="Times New Roman" w:hAnsi="Times New Roman"/>
          <w:b/>
          <w:sz w:val="28"/>
          <w:szCs w:val="28"/>
          <w:lang w:val="uk-UA"/>
        </w:rPr>
        <w:t xml:space="preserve"> </w:t>
      </w:r>
      <w:r w:rsidR="007719A1">
        <w:rPr>
          <w:rFonts w:ascii="Times New Roman" w:eastAsia="Times New Roman" w:hAnsi="Times New Roman"/>
          <w:b/>
          <w:sz w:val="28"/>
          <w:szCs w:val="28"/>
          <w:highlight w:val="yellow"/>
          <w:lang w:val="uk-UA"/>
        </w:rPr>
        <w:t>Філе куряче охолоджене</w:t>
      </w:r>
      <w:r w:rsidR="00745D6B" w:rsidRPr="009F6F95">
        <w:rPr>
          <w:rFonts w:ascii="Times New Roman" w:eastAsia="Times New Roman" w:hAnsi="Times New Roman"/>
          <w:b/>
          <w:sz w:val="24"/>
          <w:szCs w:val="24"/>
          <w:highlight w:val="yellow"/>
          <w:lang w:val="uk-UA"/>
        </w:rPr>
        <w:t>)</w:t>
      </w:r>
    </w:p>
    <w:p w14:paraId="40CD75F9" w14:textId="77777777" w:rsidR="00745D6B" w:rsidRPr="00623F5A" w:rsidRDefault="00745D6B" w:rsidP="00745D6B">
      <w:pPr>
        <w:shd w:val="clear" w:color="auto" w:fill="FFFFFF"/>
        <w:spacing w:after="0" w:line="240" w:lineRule="auto"/>
        <w:outlineLvl w:val="0"/>
        <w:rPr>
          <w:rFonts w:ascii="Times New Roman" w:hAnsi="Times New Roman" w:cs="Times New Roman"/>
          <w:b/>
          <w:sz w:val="28"/>
          <w:highlight w:val="yellow"/>
          <w:lang w:val="uk-UA"/>
        </w:rPr>
      </w:pPr>
    </w:p>
    <w:p w14:paraId="31FA856F" w14:textId="77777777" w:rsidR="00D219BD" w:rsidRDefault="00D219BD" w:rsidP="00D219BD">
      <w:pPr>
        <w:shd w:val="clear" w:color="auto" w:fill="FFFFFF"/>
        <w:spacing w:after="0" w:line="240" w:lineRule="auto"/>
        <w:jc w:val="center"/>
        <w:outlineLvl w:val="0"/>
        <w:rPr>
          <w:rFonts w:ascii="Times New Roman" w:hAnsi="Times New Roman"/>
          <w:i/>
          <w:sz w:val="24"/>
          <w:szCs w:val="24"/>
          <w:lang w:val="uk-UA"/>
        </w:rPr>
      </w:pPr>
      <w:r w:rsidRPr="0023502E">
        <w:rPr>
          <w:rFonts w:ascii="Times New Roman" w:hAnsi="Times New Roman"/>
          <w:i/>
          <w:sz w:val="24"/>
          <w:szCs w:val="24"/>
          <w:lang w:val="uk-UA"/>
        </w:rPr>
        <w:t xml:space="preserve">Деталізований CPV код (у т.ч. для лотів) та його назва </w:t>
      </w:r>
    </w:p>
    <w:p w14:paraId="4A28F7E1" w14:textId="77777777" w:rsidR="007719A1" w:rsidRPr="00623F5A" w:rsidRDefault="007719A1" w:rsidP="007719A1">
      <w:pPr>
        <w:shd w:val="clear" w:color="auto" w:fill="FFFFFF"/>
        <w:spacing w:after="0" w:line="240" w:lineRule="auto"/>
        <w:jc w:val="center"/>
        <w:outlineLvl w:val="0"/>
        <w:rPr>
          <w:rFonts w:ascii="Times New Roman" w:hAnsi="Times New Roman" w:cs="Times New Roman"/>
          <w:b/>
          <w:sz w:val="28"/>
          <w:lang w:val="uk-UA"/>
        </w:rPr>
      </w:pPr>
      <w:r w:rsidRPr="00C75ACA">
        <w:rPr>
          <w:rFonts w:ascii="Times New Roman" w:eastAsia="Times New Roman" w:hAnsi="Times New Roman"/>
          <w:bCs/>
          <w:i/>
          <w:iCs/>
          <w:sz w:val="24"/>
          <w:szCs w:val="24"/>
          <w:highlight w:val="yellow"/>
          <w:lang w:val="uk-UA"/>
        </w:rPr>
        <w:t>ДК 021:2015 код15113000-3 Свинина</w:t>
      </w:r>
      <w:r w:rsidRPr="00C75ACA">
        <w:rPr>
          <w:rFonts w:ascii="Times New Roman" w:hAnsi="Times New Roman" w:cs="Times New Roman"/>
          <w:b/>
          <w:sz w:val="28"/>
          <w:lang w:val="uk-UA"/>
        </w:rPr>
        <w:t xml:space="preserve"> </w:t>
      </w:r>
    </w:p>
    <w:p w14:paraId="41F3F469" w14:textId="63DC03A7" w:rsidR="00745D6B" w:rsidRPr="00C75ACA" w:rsidRDefault="00D219BD" w:rsidP="00D219BD">
      <w:pPr>
        <w:shd w:val="clear" w:color="auto" w:fill="FFFFFF"/>
        <w:spacing w:after="0" w:line="240" w:lineRule="auto"/>
        <w:jc w:val="center"/>
        <w:outlineLvl w:val="0"/>
        <w:rPr>
          <w:rFonts w:ascii="Times New Roman" w:hAnsi="Times New Roman"/>
          <w:bCs/>
          <w:i/>
          <w:iCs/>
          <w:sz w:val="24"/>
          <w:szCs w:val="24"/>
          <w:highlight w:val="yellow"/>
          <w:lang w:val="uk-UA"/>
        </w:rPr>
      </w:pPr>
      <w:r w:rsidRPr="00C75ACA">
        <w:rPr>
          <w:rFonts w:ascii="Times New Roman" w:eastAsia="Times New Roman" w:hAnsi="Times New Roman"/>
          <w:bCs/>
          <w:i/>
          <w:iCs/>
          <w:sz w:val="24"/>
          <w:szCs w:val="24"/>
          <w:highlight w:val="yellow"/>
          <w:lang w:val="uk-UA"/>
        </w:rPr>
        <w:t>ДК 021:2015 код</w:t>
      </w:r>
      <w:r w:rsidRPr="00C75ACA">
        <w:rPr>
          <w:rFonts w:ascii="Times New Roman" w:hAnsi="Times New Roman"/>
          <w:bCs/>
          <w:i/>
          <w:iCs/>
          <w:sz w:val="24"/>
          <w:szCs w:val="24"/>
          <w:highlight w:val="yellow"/>
          <w:lang w:val="uk-UA"/>
        </w:rPr>
        <w:t xml:space="preserve"> </w:t>
      </w:r>
      <w:r w:rsidR="00382D09" w:rsidRPr="00C75ACA">
        <w:rPr>
          <w:rFonts w:ascii="Times New Roman" w:hAnsi="Times New Roman"/>
          <w:bCs/>
          <w:i/>
          <w:iCs/>
          <w:sz w:val="24"/>
          <w:szCs w:val="24"/>
          <w:highlight w:val="yellow"/>
          <w:lang w:val="uk-UA"/>
        </w:rPr>
        <w:t xml:space="preserve">15112130-6 Курятина </w:t>
      </w:r>
    </w:p>
    <w:p w14:paraId="51FE2B38" w14:textId="77777777" w:rsidR="00550C47" w:rsidRPr="00623F5A"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623F5A" w:rsidRDefault="00521DE3" w:rsidP="00F465D1">
      <w:pPr>
        <w:spacing w:after="0" w:line="240" w:lineRule="auto"/>
        <w:jc w:val="center"/>
        <w:rPr>
          <w:rFonts w:ascii="Times New Roman" w:hAnsi="Times New Roman" w:cs="Times New Roman"/>
          <w:i/>
          <w:sz w:val="20"/>
          <w:szCs w:val="20"/>
          <w:lang w:val="uk-UA"/>
        </w:rPr>
      </w:pPr>
      <w:r w:rsidRPr="00623F5A">
        <w:rPr>
          <w:rFonts w:ascii="Times New Roman" w:hAnsi="Times New Roman" w:cs="Times New Roman"/>
          <w:b/>
          <w:i/>
          <w:sz w:val="20"/>
          <w:szCs w:val="20"/>
          <w:lang w:val="uk-UA"/>
        </w:rPr>
        <w:t>Процедура закупівлі</w:t>
      </w:r>
      <w:r w:rsidRPr="00623F5A">
        <w:rPr>
          <w:rFonts w:ascii="Times New Roman" w:hAnsi="Times New Roman" w:cs="Times New Roman"/>
          <w:i/>
          <w:sz w:val="20"/>
          <w:szCs w:val="20"/>
          <w:lang w:val="uk-UA"/>
        </w:rPr>
        <w:t xml:space="preserve"> – відкриті торги</w:t>
      </w:r>
      <w:r w:rsidR="0004559B" w:rsidRPr="00623F5A">
        <w:rPr>
          <w:rFonts w:ascii="Times New Roman" w:hAnsi="Times New Roman" w:cs="Times New Roman"/>
          <w:i/>
          <w:sz w:val="20"/>
          <w:szCs w:val="20"/>
          <w:lang w:val="uk-UA"/>
        </w:rPr>
        <w:t>,</w:t>
      </w:r>
      <w:r w:rsidR="00CD3C36" w:rsidRPr="00623F5A">
        <w:rPr>
          <w:rFonts w:ascii="Times New Roman" w:hAnsi="Times New Roman" w:cs="Times New Roman"/>
          <w:i/>
          <w:sz w:val="20"/>
          <w:szCs w:val="20"/>
          <w:lang w:val="uk-UA" w:eastAsia="en-US"/>
        </w:rPr>
        <w:t xml:space="preserve"> </w:t>
      </w:r>
      <w:r w:rsidR="00CD3C36" w:rsidRPr="00623F5A">
        <w:rPr>
          <w:rFonts w:ascii="Times New Roman" w:hAnsi="Times New Roman" w:cs="Times New Roman"/>
          <w:i/>
          <w:sz w:val="20"/>
          <w:szCs w:val="20"/>
          <w:lang w:val="uk-UA"/>
        </w:rPr>
        <w:t>з урахуванням особливостей</w:t>
      </w:r>
    </w:p>
    <w:p w14:paraId="3203980B" w14:textId="6F371CA9" w:rsidR="00CD3C36" w:rsidRPr="00623F5A" w:rsidRDefault="00CD3C36" w:rsidP="00F465D1">
      <w:pPr>
        <w:spacing w:after="0" w:line="240" w:lineRule="auto"/>
        <w:jc w:val="center"/>
        <w:rPr>
          <w:rFonts w:ascii="Times New Roman" w:hAnsi="Times New Roman"/>
          <w:i/>
          <w:sz w:val="20"/>
          <w:szCs w:val="20"/>
          <w:lang w:val="uk-UA" w:eastAsia="en-US"/>
        </w:rPr>
      </w:pPr>
      <w:r w:rsidRPr="00623F5A">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623F5A">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623F5A">
        <w:rPr>
          <w:rFonts w:ascii="Times New Roman" w:hAnsi="Times New Roman" w:cs="Times New Roman"/>
          <w:i/>
          <w:sz w:val="20"/>
          <w:szCs w:val="20"/>
          <w:lang w:val="uk-UA" w:eastAsia="en-US"/>
        </w:rPr>
        <w:t xml:space="preserve"> (далі - особливості)</w:t>
      </w:r>
      <w:r w:rsidRPr="00623F5A">
        <w:rPr>
          <w:rFonts w:ascii="Times New Roman" w:hAnsi="Times New Roman" w:cs="Times New Roman"/>
          <w:i/>
          <w:sz w:val="20"/>
          <w:szCs w:val="20"/>
          <w:lang w:val="uk-UA" w:eastAsia="en-US"/>
        </w:rPr>
        <w:t xml:space="preserve">, </w:t>
      </w:r>
      <w:r w:rsidRPr="00623F5A">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623F5A">
        <w:rPr>
          <w:rFonts w:ascii="Times New Roman" w:hAnsi="Times New Roman"/>
          <w:i/>
          <w:sz w:val="20"/>
          <w:szCs w:val="20"/>
          <w:lang w:val="uk-UA" w:eastAsia="en-US"/>
        </w:rPr>
        <w:t xml:space="preserve"> з урахуванням змін </w:t>
      </w:r>
    </w:p>
    <w:p w14:paraId="6D716383" w14:textId="77777777" w:rsidR="00CD3C36" w:rsidRPr="00623F5A"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623F5A"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623F5A"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623F5A"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623F5A"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623F5A"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623F5A"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623F5A"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623F5A"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623F5A"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623F5A"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623F5A"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623F5A"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F515F18" w14:textId="2C86E469" w:rsidR="00A208DE" w:rsidRDefault="00A208DE" w:rsidP="000C6290">
      <w:pPr>
        <w:shd w:val="clear" w:color="auto" w:fill="FFFFFF"/>
        <w:spacing w:after="0" w:line="240" w:lineRule="auto"/>
        <w:outlineLvl w:val="0"/>
        <w:rPr>
          <w:rFonts w:ascii="Times New Roman" w:hAnsi="Times New Roman" w:cs="Times New Roman"/>
          <w:b/>
          <w:sz w:val="28"/>
          <w:lang w:val="uk-UA"/>
        </w:rPr>
      </w:pPr>
    </w:p>
    <w:p w14:paraId="4DF56783" w14:textId="58DF9865" w:rsidR="00D219BD" w:rsidRDefault="00D219BD" w:rsidP="000C6290">
      <w:pPr>
        <w:shd w:val="clear" w:color="auto" w:fill="FFFFFF"/>
        <w:spacing w:after="0" w:line="240" w:lineRule="auto"/>
        <w:outlineLvl w:val="0"/>
        <w:rPr>
          <w:rFonts w:ascii="Times New Roman" w:hAnsi="Times New Roman" w:cs="Times New Roman"/>
          <w:b/>
          <w:sz w:val="28"/>
          <w:lang w:val="uk-UA"/>
        </w:rPr>
      </w:pPr>
    </w:p>
    <w:p w14:paraId="14E633A2" w14:textId="5E5798A1" w:rsidR="00CC2EBF" w:rsidRDefault="00CC2EBF" w:rsidP="000C6290">
      <w:pPr>
        <w:shd w:val="clear" w:color="auto" w:fill="FFFFFF"/>
        <w:spacing w:after="0" w:line="240" w:lineRule="auto"/>
        <w:outlineLvl w:val="0"/>
        <w:rPr>
          <w:rFonts w:ascii="Times New Roman" w:hAnsi="Times New Roman" w:cs="Times New Roman"/>
          <w:b/>
          <w:sz w:val="28"/>
          <w:lang w:val="uk-UA"/>
        </w:rPr>
      </w:pPr>
    </w:p>
    <w:p w14:paraId="61873CF7" w14:textId="77777777" w:rsidR="00CC2EBF" w:rsidRPr="00623F5A" w:rsidRDefault="00CC2EBF" w:rsidP="000C6290">
      <w:pPr>
        <w:shd w:val="clear" w:color="auto" w:fill="FFFFFF"/>
        <w:spacing w:after="0" w:line="240" w:lineRule="auto"/>
        <w:outlineLvl w:val="0"/>
        <w:rPr>
          <w:rFonts w:ascii="Times New Roman" w:hAnsi="Times New Roman" w:cs="Times New Roman"/>
          <w:b/>
          <w:sz w:val="28"/>
          <w:lang w:val="uk-UA"/>
        </w:rPr>
      </w:pPr>
    </w:p>
    <w:p w14:paraId="37EA6DE0" w14:textId="77777777" w:rsidR="000C6290" w:rsidRPr="00623F5A" w:rsidRDefault="000C6290"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4B0DF60F" w:rsidR="003C5AE2" w:rsidRPr="00623F5A" w:rsidRDefault="005F0022" w:rsidP="00F465D1">
      <w:pPr>
        <w:spacing w:after="0" w:line="240" w:lineRule="auto"/>
        <w:jc w:val="center"/>
        <w:rPr>
          <w:rFonts w:ascii="Times New Roman" w:hAnsi="Times New Roman" w:cs="Times New Roman"/>
          <w:b/>
          <w:sz w:val="24"/>
          <w:szCs w:val="24"/>
          <w:lang w:val="uk-UA"/>
        </w:rPr>
      </w:pPr>
      <w:r w:rsidRPr="00623F5A">
        <w:rPr>
          <w:rFonts w:ascii="Times New Roman" w:hAnsi="Times New Roman" w:cs="Times New Roman"/>
          <w:b/>
          <w:sz w:val="24"/>
          <w:szCs w:val="24"/>
          <w:lang w:val="uk-UA"/>
        </w:rPr>
        <w:t xml:space="preserve"> 202</w:t>
      </w:r>
      <w:r w:rsidR="00115EF4">
        <w:rPr>
          <w:rFonts w:ascii="Times New Roman" w:hAnsi="Times New Roman" w:cs="Times New Roman"/>
          <w:b/>
          <w:sz w:val="24"/>
          <w:szCs w:val="24"/>
          <w:lang w:val="uk-UA"/>
        </w:rPr>
        <w:t>4</w:t>
      </w:r>
    </w:p>
    <w:p w14:paraId="66D0FA5C" w14:textId="7A219793" w:rsidR="000C6290" w:rsidRPr="00623F5A" w:rsidRDefault="000C6290" w:rsidP="00F465D1">
      <w:pPr>
        <w:spacing w:after="0" w:line="240" w:lineRule="auto"/>
        <w:jc w:val="center"/>
        <w:rPr>
          <w:rFonts w:ascii="Times New Roman" w:hAnsi="Times New Roman" w:cs="Times New Roman"/>
          <w:b/>
          <w:sz w:val="28"/>
          <w:lang w:val="uk-UA"/>
        </w:rPr>
      </w:pPr>
    </w:p>
    <w:p w14:paraId="75C0E1C7" w14:textId="77777777" w:rsidR="000C6290" w:rsidRPr="00623F5A" w:rsidRDefault="000C6290" w:rsidP="00F465D1">
      <w:pPr>
        <w:spacing w:after="0" w:line="240" w:lineRule="auto"/>
        <w:jc w:val="center"/>
        <w:rPr>
          <w:rFonts w:ascii="Times New Roman" w:hAnsi="Times New Roman" w:cs="Times New Roman"/>
          <w:b/>
          <w:sz w:val="24"/>
          <w:szCs w:val="24"/>
          <w:lang w:val="uk-UA"/>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36"/>
        <w:gridCol w:w="3264"/>
        <w:gridCol w:w="6884"/>
      </w:tblGrid>
      <w:tr w:rsidR="003C5AE2" w:rsidRPr="00623F5A" w14:paraId="25AC4244"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623F5A" w:rsidRDefault="003D24FD" w:rsidP="00F465D1">
            <w:pPr>
              <w:spacing w:after="0" w:line="240" w:lineRule="auto"/>
              <w:jc w:val="center"/>
              <w:rPr>
                <w:rFonts w:ascii="Times New Roman" w:eastAsia="Times New Roman" w:hAnsi="Times New Roman" w:cs="Times New Roman"/>
                <w:sz w:val="24"/>
                <w:szCs w:val="24"/>
                <w:lang w:val="uk-UA"/>
              </w:rPr>
            </w:pPr>
            <w:r w:rsidRPr="00623F5A">
              <w:rPr>
                <w:rFonts w:ascii="Times New Roman" w:hAnsi="Times New Roman" w:cs="Times New Roman"/>
                <w:b/>
                <w:sz w:val="28"/>
                <w:lang w:val="uk-UA"/>
              </w:rPr>
              <w:lastRenderedPageBreak/>
              <w:br w:type="page"/>
            </w:r>
            <w:r w:rsidR="003C5AE2" w:rsidRPr="00623F5A">
              <w:rPr>
                <w:rFonts w:ascii="Times New Roman" w:eastAsia="Times New Roman" w:hAnsi="Times New Roman" w:cs="Times New Roman"/>
                <w:b/>
                <w:bCs/>
                <w:color w:val="000000"/>
                <w:sz w:val="24"/>
                <w:szCs w:val="24"/>
                <w:lang w:val="uk-UA"/>
              </w:rPr>
              <w:t>№</w:t>
            </w:r>
          </w:p>
        </w:tc>
        <w:tc>
          <w:tcPr>
            <w:tcW w:w="10148"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623F5A" w:rsidRDefault="003C5AE2" w:rsidP="00F465D1">
            <w:pPr>
              <w:spacing w:after="0" w:line="240" w:lineRule="auto"/>
              <w:jc w:val="center"/>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Розділ І. Загальні положення</w:t>
            </w:r>
          </w:p>
        </w:tc>
      </w:tr>
      <w:tr w:rsidR="003C5AE2" w:rsidRPr="00623F5A" w14:paraId="05A4ECBC"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623F5A" w:rsidRDefault="003C5AE2" w:rsidP="00F465D1">
            <w:pPr>
              <w:spacing w:after="0" w:line="240" w:lineRule="auto"/>
              <w:jc w:val="center"/>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623F5A" w:rsidRDefault="003C5AE2" w:rsidP="00F465D1">
            <w:pPr>
              <w:spacing w:after="0" w:line="240" w:lineRule="auto"/>
              <w:jc w:val="center"/>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623F5A" w:rsidRDefault="003C5AE2" w:rsidP="00F465D1">
            <w:pPr>
              <w:spacing w:after="0" w:line="240" w:lineRule="auto"/>
              <w:jc w:val="center"/>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3</w:t>
            </w:r>
          </w:p>
        </w:tc>
      </w:tr>
      <w:tr w:rsidR="003C5AE2" w:rsidRPr="00623F5A" w14:paraId="0D802FF7"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623F5A" w:rsidRDefault="003C5AE2" w:rsidP="00F465D1">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623F5A" w:rsidRDefault="003C5AE2" w:rsidP="00F465D1">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36424DC3" w:rsidR="000C7E2C" w:rsidRPr="00623F5A" w:rsidRDefault="00550C47" w:rsidP="00F465D1">
            <w:pPr>
              <w:spacing w:after="0" w:line="240" w:lineRule="auto"/>
              <w:contextualSpacing/>
              <w:jc w:val="both"/>
              <w:rPr>
                <w:rFonts w:ascii="Times New Roman" w:hAnsi="Times New Roman"/>
                <w:sz w:val="24"/>
                <w:szCs w:val="24"/>
                <w:lang w:val="uk-UA" w:eastAsia="uk-UA"/>
              </w:rPr>
            </w:pPr>
            <w:r w:rsidRPr="00623F5A">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623F5A">
              <w:rPr>
                <w:rFonts w:ascii="Times New Roman" w:hAnsi="Times New Roman"/>
                <w:sz w:val="24"/>
                <w:szCs w:val="24"/>
                <w:highlight w:val="lightGray"/>
                <w:lang w:val="uk-UA" w:eastAsia="uk-UA"/>
              </w:rPr>
              <w:t xml:space="preserve">з урахуванням змін </w:t>
            </w:r>
            <w:r w:rsidRPr="00623F5A">
              <w:rPr>
                <w:rFonts w:ascii="Times New Roman" w:hAnsi="Times New Roman"/>
                <w:sz w:val="24"/>
                <w:szCs w:val="24"/>
                <w:lang w:val="uk-UA" w:eastAsia="uk-UA"/>
              </w:rPr>
              <w:t xml:space="preserve">(далі – </w:t>
            </w:r>
            <w:r w:rsidR="000C7E2C" w:rsidRPr="00623F5A">
              <w:rPr>
                <w:rFonts w:ascii="Times New Roman" w:hAnsi="Times New Roman"/>
                <w:sz w:val="24"/>
                <w:szCs w:val="24"/>
                <w:lang w:val="uk-UA" w:eastAsia="uk-UA"/>
              </w:rPr>
              <w:t>о</w:t>
            </w:r>
            <w:r w:rsidRPr="00623F5A">
              <w:rPr>
                <w:rFonts w:ascii="Times New Roman" w:hAnsi="Times New Roman"/>
                <w:sz w:val="24"/>
                <w:szCs w:val="24"/>
                <w:lang w:val="uk-UA" w:eastAsia="uk-UA"/>
              </w:rPr>
              <w:t xml:space="preserve">собливості або Постанова). </w:t>
            </w:r>
          </w:p>
          <w:p w14:paraId="256EC2FB" w14:textId="77777777" w:rsidR="000C7E2C" w:rsidRPr="00623F5A" w:rsidRDefault="000C7E2C" w:rsidP="000C7E2C">
            <w:pPr>
              <w:spacing w:after="0" w:line="240" w:lineRule="auto"/>
              <w:contextualSpacing/>
              <w:jc w:val="both"/>
              <w:rPr>
                <w:rFonts w:ascii="Times New Roman" w:hAnsi="Times New Roman"/>
                <w:sz w:val="24"/>
                <w:szCs w:val="24"/>
                <w:highlight w:val="lightGray"/>
                <w:lang w:val="uk-UA" w:eastAsia="uk-UA"/>
              </w:rPr>
            </w:pPr>
            <w:r w:rsidRPr="00623F5A">
              <w:rPr>
                <w:rFonts w:ascii="Times New Roman" w:hAnsi="Times New Roman"/>
                <w:sz w:val="24"/>
                <w:szCs w:val="24"/>
                <w:highlight w:val="lightGray"/>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623F5A" w:rsidRDefault="000C7E2C" w:rsidP="000C7E2C">
            <w:pPr>
              <w:spacing w:after="0" w:line="240" w:lineRule="auto"/>
              <w:contextualSpacing/>
              <w:jc w:val="both"/>
              <w:rPr>
                <w:rFonts w:ascii="Times New Roman" w:hAnsi="Times New Roman"/>
                <w:sz w:val="24"/>
                <w:szCs w:val="24"/>
                <w:lang w:val="uk-UA" w:eastAsia="uk-UA"/>
              </w:rPr>
            </w:pPr>
            <w:r w:rsidRPr="00623F5A">
              <w:rPr>
                <w:rFonts w:ascii="Times New Roman" w:hAnsi="Times New Roman"/>
                <w:sz w:val="24"/>
                <w:szCs w:val="24"/>
                <w:highlight w:val="lightGray"/>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623F5A" w:rsidRDefault="00550C47" w:rsidP="00F465D1">
            <w:pPr>
              <w:spacing w:after="0" w:line="240" w:lineRule="auto"/>
              <w:contextualSpacing/>
              <w:jc w:val="both"/>
              <w:rPr>
                <w:rFonts w:ascii="Times New Roman" w:hAnsi="Times New Roman"/>
                <w:sz w:val="24"/>
                <w:szCs w:val="24"/>
                <w:lang w:val="uk-UA" w:eastAsia="uk-UA"/>
              </w:rPr>
            </w:pPr>
            <w:r w:rsidRPr="00623F5A">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623F5A">
              <w:rPr>
                <w:rFonts w:ascii="Times New Roman" w:hAnsi="Times New Roman"/>
                <w:sz w:val="24"/>
                <w:szCs w:val="24"/>
                <w:lang w:val="uk-UA" w:eastAsia="uk-UA"/>
              </w:rPr>
              <w:t>.</w:t>
            </w:r>
          </w:p>
          <w:p w14:paraId="23EA20B6" w14:textId="77777777" w:rsidR="00550C47" w:rsidRPr="00623F5A" w:rsidRDefault="00550C47" w:rsidP="00F465D1">
            <w:pPr>
              <w:spacing w:after="0" w:line="240" w:lineRule="auto"/>
              <w:contextualSpacing/>
              <w:jc w:val="both"/>
              <w:rPr>
                <w:rFonts w:ascii="Times New Roman" w:hAnsi="Times New Roman"/>
                <w:sz w:val="24"/>
                <w:szCs w:val="24"/>
                <w:lang w:val="uk-UA" w:eastAsia="uk-UA"/>
              </w:rPr>
            </w:pPr>
            <w:r w:rsidRPr="00623F5A">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623F5A" w:rsidRDefault="00692FAC" w:rsidP="00692FAC">
            <w:pPr>
              <w:spacing w:after="0" w:line="240" w:lineRule="auto"/>
              <w:jc w:val="both"/>
              <w:rPr>
                <w:rFonts w:ascii="Times New Roman" w:hAnsi="Times New Roman"/>
                <w:sz w:val="24"/>
                <w:szCs w:val="24"/>
                <w:highlight w:val="lightGray"/>
                <w:lang w:val="uk-UA" w:eastAsia="uk-UA"/>
              </w:rPr>
            </w:pPr>
            <w:r w:rsidRPr="00623F5A">
              <w:rPr>
                <w:rFonts w:ascii="Times New Roman" w:hAnsi="Times New Roman"/>
                <w:sz w:val="24"/>
                <w:szCs w:val="24"/>
                <w:highlight w:val="lightGray"/>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623F5A" w:rsidRDefault="00692FAC" w:rsidP="00692FAC">
            <w:pPr>
              <w:spacing w:after="0" w:line="240" w:lineRule="auto"/>
              <w:jc w:val="both"/>
              <w:rPr>
                <w:rFonts w:ascii="Times New Roman" w:hAnsi="Times New Roman"/>
                <w:sz w:val="24"/>
                <w:szCs w:val="24"/>
                <w:highlight w:val="lightGray"/>
                <w:lang w:val="uk-UA" w:eastAsia="uk-UA"/>
              </w:rPr>
            </w:pPr>
            <w:r w:rsidRPr="00623F5A">
              <w:rPr>
                <w:rFonts w:ascii="Times New Roman" w:hAnsi="Times New Roman"/>
                <w:sz w:val="24"/>
                <w:szCs w:val="24"/>
                <w:highlight w:val="lightGray"/>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623F5A" w:rsidRDefault="00692FAC" w:rsidP="00692FAC">
            <w:pPr>
              <w:spacing w:after="0" w:line="240" w:lineRule="auto"/>
              <w:jc w:val="both"/>
              <w:rPr>
                <w:rFonts w:ascii="Times New Roman" w:eastAsia="Times New Roman" w:hAnsi="Times New Roman" w:cs="Times New Roman"/>
                <w:sz w:val="24"/>
                <w:szCs w:val="24"/>
                <w:lang w:val="uk-UA"/>
              </w:rPr>
            </w:pPr>
            <w:r w:rsidRPr="00623F5A">
              <w:rPr>
                <w:rFonts w:ascii="Times New Roman" w:hAnsi="Times New Roman"/>
                <w:sz w:val="24"/>
                <w:szCs w:val="24"/>
                <w:highlight w:val="lightGray"/>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623F5A">
              <w:rPr>
                <w:rFonts w:ascii="Times New Roman" w:hAnsi="Times New Roman"/>
                <w:sz w:val="24"/>
                <w:szCs w:val="24"/>
                <w:highlight w:val="lightGray"/>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F7794" w:rsidRPr="00623F5A" w14:paraId="7E65142E"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F7794" w:rsidRPr="00623F5A" w:rsidRDefault="003F7794" w:rsidP="003F7794">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lastRenderedPageBreak/>
              <w:t>2</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F7794" w:rsidRPr="00623F5A" w:rsidRDefault="003F7794" w:rsidP="003F7794">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6E1A30F3" w:rsidR="003F7794" w:rsidRPr="00623F5A" w:rsidRDefault="003F7794" w:rsidP="003F7794">
            <w:pPr>
              <w:spacing w:after="0" w:line="240" w:lineRule="auto"/>
              <w:jc w:val="both"/>
              <w:rPr>
                <w:rFonts w:ascii="Times New Roman" w:eastAsia="Times New Roman" w:hAnsi="Times New Roman" w:cs="Times New Roman"/>
                <w:sz w:val="24"/>
                <w:szCs w:val="24"/>
                <w:highlight w:val="yellow"/>
                <w:lang w:val="uk-UA"/>
              </w:rPr>
            </w:pPr>
            <w:r>
              <w:rPr>
                <w:rFonts w:ascii="Times New Roman" w:hAnsi="Times New Roman"/>
                <w:b/>
                <w:color w:val="000000"/>
                <w:sz w:val="24"/>
                <w:szCs w:val="24"/>
                <w:highlight w:val="yellow"/>
                <w:lang w:val="uk-UA" w:eastAsia="uk-UA"/>
              </w:rPr>
              <w:t>Категорія Замовника: відповідно до пункту 3 частини 4 статті 2 Закону.</w:t>
            </w:r>
          </w:p>
        </w:tc>
      </w:tr>
      <w:tr w:rsidR="001913CB" w:rsidRPr="00F14003" w14:paraId="51C0A6C0"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1913CB" w:rsidRPr="00623F5A" w:rsidRDefault="001913CB" w:rsidP="003F7794">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2.1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1913CB" w:rsidRPr="00623F5A" w:rsidRDefault="001913CB" w:rsidP="003F7794">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81F59D5" w:rsidR="001913CB" w:rsidRPr="00623F5A" w:rsidRDefault="001913CB" w:rsidP="003F77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lang w:val="uk-UA"/>
              </w:rPr>
            </w:pPr>
            <w:proofErr w:type="spellStart"/>
            <w:r>
              <w:rPr>
                <w:rFonts w:ascii="Times New Roman" w:hAnsi="Times New Roman"/>
                <w:b/>
                <w:bCs/>
                <w:highlight w:val="yellow"/>
                <w:lang w:val="uk-UA"/>
              </w:rPr>
              <w:t>Липовецький</w:t>
            </w:r>
            <w:proofErr w:type="spellEnd"/>
            <w:r>
              <w:rPr>
                <w:rFonts w:ascii="Times New Roman" w:hAnsi="Times New Roman"/>
                <w:b/>
                <w:bCs/>
                <w:highlight w:val="yellow"/>
                <w:lang w:val="uk-UA"/>
              </w:rPr>
              <w:t xml:space="preserve"> заклад дошкільної освіти №1 </w:t>
            </w:r>
            <w:proofErr w:type="spellStart"/>
            <w:r>
              <w:rPr>
                <w:rFonts w:ascii="Times New Roman" w:hAnsi="Times New Roman"/>
                <w:b/>
                <w:bCs/>
                <w:highlight w:val="yellow"/>
                <w:lang w:val="uk-UA"/>
              </w:rPr>
              <w:t>Липовецької</w:t>
            </w:r>
            <w:proofErr w:type="spellEnd"/>
            <w:r>
              <w:rPr>
                <w:rFonts w:ascii="Times New Roman" w:hAnsi="Times New Roman"/>
                <w:b/>
                <w:bCs/>
                <w:highlight w:val="yellow"/>
                <w:lang w:val="uk-UA"/>
              </w:rPr>
              <w:t xml:space="preserve"> міської ради Вінницького району Вінницької області</w:t>
            </w:r>
          </w:p>
        </w:tc>
      </w:tr>
      <w:tr w:rsidR="001913CB" w:rsidRPr="00623F5A" w14:paraId="523A044A" w14:textId="77777777" w:rsidTr="007719A1">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1913CB" w:rsidRPr="00623F5A" w:rsidRDefault="001913CB" w:rsidP="003F7794">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2.2</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1913CB" w:rsidRPr="00623F5A" w:rsidRDefault="001913CB" w:rsidP="003F7794">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164B68AE" w:rsidR="001913CB" w:rsidRPr="000C2362" w:rsidRDefault="001913CB" w:rsidP="003F779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yellow"/>
                <w:lang w:val="uk-UA"/>
              </w:rPr>
            </w:pPr>
            <w:r>
              <w:rPr>
                <w:rFonts w:ascii="Times New Roman" w:hAnsi="Times New Roman"/>
                <w:b/>
                <w:bCs/>
                <w:highlight w:val="yellow"/>
                <w:lang w:val="uk-UA"/>
              </w:rPr>
              <w:t xml:space="preserve">22500, Вінницька обл., </w:t>
            </w:r>
            <w:proofErr w:type="spellStart"/>
            <w:r>
              <w:rPr>
                <w:rFonts w:ascii="Times New Roman" w:hAnsi="Times New Roman"/>
                <w:b/>
                <w:bCs/>
                <w:highlight w:val="yellow"/>
                <w:lang w:val="uk-UA"/>
              </w:rPr>
              <w:t>Липовецький</w:t>
            </w:r>
            <w:proofErr w:type="spellEnd"/>
            <w:r>
              <w:rPr>
                <w:rFonts w:ascii="Times New Roman" w:hAnsi="Times New Roman"/>
                <w:b/>
                <w:bCs/>
                <w:highlight w:val="yellow"/>
                <w:lang w:val="uk-UA"/>
              </w:rPr>
              <w:t xml:space="preserve"> р-н, місто </w:t>
            </w:r>
            <w:proofErr w:type="spellStart"/>
            <w:r>
              <w:rPr>
                <w:rFonts w:ascii="Times New Roman" w:hAnsi="Times New Roman"/>
                <w:b/>
                <w:bCs/>
                <w:highlight w:val="yellow"/>
                <w:lang w:val="uk-UA"/>
              </w:rPr>
              <w:t>Липовець</w:t>
            </w:r>
            <w:proofErr w:type="spellEnd"/>
            <w:r>
              <w:rPr>
                <w:rFonts w:ascii="Times New Roman" w:hAnsi="Times New Roman"/>
                <w:b/>
                <w:bCs/>
                <w:highlight w:val="yellow"/>
                <w:lang w:val="uk-UA"/>
              </w:rPr>
              <w:t xml:space="preserve">, </w:t>
            </w:r>
            <w:proofErr w:type="spellStart"/>
            <w:r>
              <w:rPr>
                <w:rFonts w:ascii="Times New Roman" w:hAnsi="Times New Roman"/>
                <w:b/>
                <w:bCs/>
                <w:highlight w:val="yellow"/>
                <w:lang w:val="uk-UA"/>
              </w:rPr>
              <w:t>вул.Василя</w:t>
            </w:r>
            <w:proofErr w:type="spellEnd"/>
            <w:r>
              <w:rPr>
                <w:rFonts w:ascii="Times New Roman" w:hAnsi="Times New Roman"/>
                <w:b/>
                <w:bCs/>
                <w:highlight w:val="yellow"/>
                <w:lang w:val="uk-UA"/>
              </w:rPr>
              <w:t xml:space="preserve"> </w:t>
            </w:r>
            <w:proofErr w:type="spellStart"/>
            <w:r>
              <w:rPr>
                <w:rFonts w:ascii="Times New Roman" w:hAnsi="Times New Roman"/>
                <w:b/>
                <w:bCs/>
                <w:highlight w:val="yellow"/>
                <w:lang w:val="uk-UA"/>
              </w:rPr>
              <w:t>Липківського</w:t>
            </w:r>
            <w:proofErr w:type="spellEnd"/>
            <w:r>
              <w:rPr>
                <w:rFonts w:ascii="Times New Roman" w:hAnsi="Times New Roman"/>
                <w:b/>
                <w:bCs/>
                <w:highlight w:val="yellow"/>
                <w:lang w:val="uk-UA"/>
              </w:rPr>
              <w:t>, буд. 37</w:t>
            </w:r>
          </w:p>
        </w:tc>
      </w:tr>
      <w:tr w:rsidR="001913CB" w:rsidRPr="00623F5A" w14:paraId="48C09870"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1913CB" w:rsidRPr="00623F5A" w:rsidRDefault="001913CB" w:rsidP="003F7794">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2.3</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1913CB" w:rsidRPr="00623F5A" w:rsidRDefault="001913CB" w:rsidP="003F7794">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2D951" w14:textId="77777777" w:rsidR="001913CB" w:rsidRDefault="001913CB">
            <w:pPr>
              <w:widowControl w:val="0"/>
              <w:shd w:val="clear" w:color="auto" w:fill="FFFFFF"/>
              <w:spacing w:after="0" w:line="240" w:lineRule="auto"/>
              <w:contextualSpacing/>
              <w:jc w:val="both"/>
              <w:rPr>
                <w:rFonts w:ascii="Times New Roman" w:hAnsi="Times New Roman"/>
                <w:color w:val="000000"/>
                <w:sz w:val="24"/>
                <w:szCs w:val="24"/>
                <w:highlight w:val="yellow"/>
                <w:lang w:val="uk-UA" w:eastAsia="uk-UA"/>
              </w:rPr>
            </w:pPr>
            <w:r>
              <w:rPr>
                <w:rFonts w:ascii="Times New Roman" w:hAnsi="Times New Roman"/>
                <w:color w:val="000000"/>
                <w:sz w:val="24"/>
                <w:szCs w:val="24"/>
                <w:highlight w:val="yellow"/>
                <w:lang w:val="uk-UA" w:eastAsia="uk-UA"/>
              </w:rPr>
              <w:t xml:space="preserve">Прізвище, ім’я, по батькові: </w:t>
            </w:r>
            <w:r>
              <w:rPr>
                <w:rFonts w:ascii="Times New Roman" w:hAnsi="Times New Roman"/>
                <w:b/>
                <w:bCs/>
                <w:highlight w:val="yellow"/>
                <w:lang w:val="uk-UA"/>
              </w:rPr>
              <w:t>Гаврилюк Віта Григорівна</w:t>
            </w:r>
          </w:p>
          <w:p w14:paraId="3C7799EB" w14:textId="77777777" w:rsidR="001913CB" w:rsidRDefault="0019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highlight w:val="yellow"/>
                <w:lang w:val="uk-UA" w:eastAsia="uk-UA"/>
              </w:rPr>
            </w:pPr>
            <w:r>
              <w:rPr>
                <w:rFonts w:ascii="Times New Roman" w:hAnsi="Times New Roman"/>
                <w:color w:val="000000"/>
                <w:sz w:val="24"/>
                <w:szCs w:val="24"/>
                <w:highlight w:val="yellow"/>
                <w:lang w:val="uk-UA" w:eastAsia="uk-UA"/>
              </w:rPr>
              <w:t xml:space="preserve">Посада: </w:t>
            </w:r>
            <w:r>
              <w:rPr>
                <w:rFonts w:ascii="Times New Roman" w:hAnsi="Times New Roman"/>
                <w:b/>
                <w:bCs/>
                <w:highlight w:val="yellow"/>
                <w:lang w:val="uk-UA"/>
              </w:rPr>
              <w:t>бухгалтер</w:t>
            </w:r>
            <w:r>
              <w:rPr>
                <w:rFonts w:ascii="Times New Roman" w:hAnsi="Times New Roman"/>
                <w:color w:val="000000"/>
                <w:sz w:val="24"/>
                <w:szCs w:val="24"/>
                <w:highlight w:val="yellow"/>
                <w:lang w:val="uk-UA" w:eastAsia="uk-UA"/>
              </w:rPr>
              <w:t>/ фахівець з публічних закупівель</w:t>
            </w:r>
          </w:p>
          <w:p w14:paraId="5358ADA1" w14:textId="77777777" w:rsidR="001913CB" w:rsidRDefault="0019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highlight w:val="yellow"/>
                <w:lang w:val="uk-UA"/>
              </w:rPr>
            </w:pPr>
            <w:r>
              <w:rPr>
                <w:rFonts w:ascii="Times New Roman" w:hAnsi="Times New Roman"/>
                <w:color w:val="000000"/>
                <w:sz w:val="24"/>
                <w:szCs w:val="24"/>
                <w:highlight w:val="yellow"/>
                <w:lang w:val="uk-UA" w:eastAsia="uk-UA"/>
              </w:rPr>
              <w:t xml:space="preserve">Адреса: </w:t>
            </w:r>
            <w:r>
              <w:rPr>
                <w:rFonts w:ascii="Times New Roman" w:hAnsi="Times New Roman"/>
                <w:b/>
                <w:bCs/>
                <w:highlight w:val="yellow"/>
                <w:lang w:val="uk-UA"/>
              </w:rPr>
              <w:t xml:space="preserve">22500, Вінницька обл., </w:t>
            </w:r>
            <w:proofErr w:type="spellStart"/>
            <w:r>
              <w:rPr>
                <w:rFonts w:ascii="Times New Roman" w:hAnsi="Times New Roman"/>
                <w:b/>
                <w:bCs/>
                <w:highlight w:val="yellow"/>
                <w:lang w:val="uk-UA"/>
              </w:rPr>
              <w:t>Липовецький</w:t>
            </w:r>
            <w:proofErr w:type="spellEnd"/>
            <w:r>
              <w:rPr>
                <w:rFonts w:ascii="Times New Roman" w:hAnsi="Times New Roman"/>
                <w:b/>
                <w:bCs/>
                <w:highlight w:val="yellow"/>
                <w:lang w:val="uk-UA"/>
              </w:rPr>
              <w:t xml:space="preserve"> р-н, місто </w:t>
            </w:r>
            <w:proofErr w:type="spellStart"/>
            <w:r>
              <w:rPr>
                <w:rFonts w:ascii="Times New Roman" w:hAnsi="Times New Roman"/>
                <w:b/>
                <w:bCs/>
                <w:highlight w:val="yellow"/>
                <w:lang w:val="uk-UA"/>
              </w:rPr>
              <w:t>Липовець</w:t>
            </w:r>
            <w:proofErr w:type="spellEnd"/>
            <w:r>
              <w:rPr>
                <w:rFonts w:ascii="Times New Roman" w:hAnsi="Times New Roman"/>
                <w:b/>
                <w:bCs/>
                <w:highlight w:val="yellow"/>
                <w:lang w:val="uk-UA"/>
              </w:rPr>
              <w:t xml:space="preserve">, вул. Василя </w:t>
            </w:r>
            <w:proofErr w:type="spellStart"/>
            <w:r>
              <w:rPr>
                <w:rFonts w:ascii="Times New Roman" w:hAnsi="Times New Roman"/>
                <w:b/>
                <w:bCs/>
                <w:highlight w:val="yellow"/>
                <w:lang w:val="uk-UA"/>
              </w:rPr>
              <w:t>Липківського</w:t>
            </w:r>
            <w:proofErr w:type="spellEnd"/>
            <w:r>
              <w:rPr>
                <w:rFonts w:ascii="Times New Roman" w:hAnsi="Times New Roman"/>
                <w:b/>
                <w:bCs/>
                <w:highlight w:val="yellow"/>
                <w:lang w:val="uk-UA"/>
              </w:rPr>
              <w:t>, буд. 37</w:t>
            </w:r>
          </w:p>
          <w:p w14:paraId="0C09E17E" w14:textId="77777777" w:rsidR="001913CB" w:rsidRDefault="0019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highlight w:val="yellow"/>
                <w:lang w:val="uk-UA" w:eastAsia="uk-UA"/>
              </w:rPr>
            </w:pPr>
            <w:r>
              <w:rPr>
                <w:rFonts w:ascii="Times New Roman" w:hAnsi="Times New Roman"/>
                <w:color w:val="000000"/>
                <w:sz w:val="24"/>
                <w:szCs w:val="24"/>
                <w:highlight w:val="yellow"/>
                <w:lang w:val="uk-UA" w:eastAsia="uk-UA"/>
              </w:rPr>
              <w:t xml:space="preserve">Телефон: </w:t>
            </w:r>
            <w:r>
              <w:rPr>
                <w:rFonts w:ascii="Times New Roman" w:hAnsi="Times New Roman"/>
                <w:b/>
                <w:bCs/>
                <w:highlight w:val="yellow"/>
                <w:lang w:val="uk-UA"/>
              </w:rPr>
              <w:t>+380982519088</w:t>
            </w:r>
          </w:p>
          <w:p w14:paraId="62113239" w14:textId="721C56BE" w:rsidR="001913CB" w:rsidRPr="003B0079" w:rsidRDefault="001913CB" w:rsidP="003F77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lang w:val="uk-UA"/>
              </w:rPr>
            </w:pPr>
            <w:r>
              <w:rPr>
                <w:rFonts w:ascii="Times New Roman" w:hAnsi="Times New Roman"/>
                <w:color w:val="000000"/>
                <w:sz w:val="24"/>
                <w:szCs w:val="24"/>
                <w:highlight w:val="yellow"/>
                <w:lang w:val="uk-UA" w:eastAsia="uk-UA"/>
              </w:rPr>
              <w:t>e-</w:t>
            </w:r>
            <w:proofErr w:type="spellStart"/>
            <w:r>
              <w:rPr>
                <w:rFonts w:ascii="Times New Roman" w:hAnsi="Times New Roman"/>
                <w:color w:val="000000"/>
                <w:sz w:val="24"/>
                <w:szCs w:val="24"/>
                <w:highlight w:val="yellow"/>
                <w:lang w:val="uk-UA" w:eastAsia="uk-UA"/>
              </w:rPr>
              <w:t>mail</w:t>
            </w:r>
            <w:proofErr w:type="spellEnd"/>
            <w:r>
              <w:rPr>
                <w:rFonts w:ascii="Times New Roman" w:hAnsi="Times New Roman"/>
                <w:color w:val="000000"/>
                <w:sz w:val="24"/>
                <w:szCs w:val="24"/>
                <w:highlight w:val="yellow"/>
                <w:lang w:val="uk-UA" w:eastAsia="uk-UA"/>
              </w:rPr>
              <w:t xml:space="preserve">: </w:t>
            </w:r>
            <w:proofErr w:type="spellStart"/>
            <w:r>
              <w:rPr>
                <w:rFonts w:ascii="Times New Roman" w:hAnsi="Times New Roman"/>
                <w:b/>
                <w:bCs/>
                <w:highlight w:val="yellow"/>
                <w:lang w:val="en-US"/>
              </w:rPr>
              <w:t>cadok</w:t>
            </w:r>
            <w:proofErr w:type="spellEnd"/>
            <w:r>
              <w:rPr>
                <w:rFonts w:ascii="Times New Roman" w:hAnsi="Times New Roman"/>
                <w:b/>
                <w:bCs/>
                <w:highlight w:val="yellow"/>
              </w:rPr>
              <w:t>21207@</w:t>
            </w:r>
            <w:proofErr w:type="spellStart"/>
            <w:r>
              <w:rPr>
                <w:rFonts w:ascii="Times New Roman" w:hAnsi="Times New Roman"/>
                <w:b/>
                <w:bCs/>
                <w:highlight w:val="yellow"/>
                <w:lang w:val="en-US"/>
              </w:rPr>
              <w:t>gmail</w:t>
            </w:r>
            <w:proofErr w:type="spellEnd"/>
            <w:r>
              <w:rPr>
                <w:rFonts w:ascii="Times New Roman" w:hAnsi="Times New Roman"/>
                <w:b/>
                <w:bCs/>
                <w:highlight w:val="yellow"/>
              </w:rPr>
              <w:t>.</w:t>
            </w:r>
            <w:r>
              <w:rPr>
                <w:rFonts w:ascii="Times New Roman" w:hAnsi="Times New Roman"/>
                <w:b/>
                <w:bCs/>
                <w:highlight w:val="yellow"/>
                <w:lang w:val="en-US"/>
              </w:rPr>
              <w:t>com</w:t>
            </w:r>
            <w:r>
              <w:rPr>
                <w:rFonts w:ascii="Times New Roman" w:hAnsi="Times New Roman"/>
                <w:color w:val="000000"/>
                <w:sz w:val="24"/>
                <w:szCs w:val="24"/>
                <w:highlight w:val="yellow"/>
                <w:lang w:val="uk-UA" w:eastAsia="uk-UA"/>
              </w:rPr>
              <w:t xml:space="preserve">       </w:t>
            </w:r>
          </w:p>
        </w:tc>
      </w:tr>
      <w:tr w:rsidR="004E77FF" w:rsidRPr="00F14003" w14:paraId="21520FB4"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3</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Відкриті торги. </w:t>
            </w:r>
          </w:p>
          <w:p w14:paraId="0C4D9981" w14:textId="5C9EE37F" w:rsidR="004E77FF" w:rsidRPr="00623F5A" w:rsidRDefault="007719A1" w:rsidP="004E77FF">
            <w:pPr>
              <w:spacing w:after="0" w:line="240" w:lineRule="auto"/>
              <w:jc w:val="both"/>
              <w:rPr>
                <w:rFonts w:ascii="Times New Roman" w:eastAsia="Times New Roman" w:hAnsi="Times New Roman" w:cs="Times New Roman"/>
                <w:color w:val="000000"/>
                <w:sz w:val="24"/>
                <w:szCs w:val="24"/>
                <w:lang w:val="uk-UA"/>
              </w:rPr>
            </w:pPr>
            <w:r w:rsidRPr="007719A1">
              <w:rPr>
                <w:rFonts w:ascii="Times New Roman" w:eastAsia="Times New Roman" w:hAnsi="Times New Roman" w:cs="Times New Roman"/>
                <w:color w:val="000000"/>
                <w:sz w:val="24"/>
                <w:szCs w:val="24"/>
                <w:highlight w:val="lightGray"/>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 та з дотриманням принципів здійснення публічних закупівель, визначених Законом.</w:t>
            </w:r>
            <w:r w:rsidR="004E77FF" w:rsidRPr="007719A1">
              <w:rPr>
                <w:rFonts w:ascii="Times New Roman" w:eastAsia="Times New Roman" w:hAnsi="Times New Roman" w:cs="Times New Roman"/>
                <w:color w:val="000000"/>
                <w:sz w:val="24"/>
                <w:szCs w:val="24"/>
                <w:highlight w:val="lightGray"/>
                <w:lang w:val="uk-UA"/>
              </w:rPr>
              <w:t>.</w:t>
            </w:r>
          </w:p>
          <w:p w14:paraId="7FE9A96E"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highlight w:val="lightGray"/>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4E77FF" w:rsidRPr="00623F5A" w14:paraId="3D4957FD"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4</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p>
        </w:tc>
      </w:tr>
      <w:tr w:rsidR="004E77FF" w:rsidRPr="00623F5A" w14:paraId="64113539"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4.1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DA267" w14:textId="0B0A3470" w:rsidR="004E77FF" w:rsidRPr="00623F5A" w:rsidRDefault="001913CB" w:rsidP="004E77FF">
            <w:pPr>
              <w:spacing w:after="0" w:line="240" w:lineRule="auto"/>
              <w:jc w:val="both"/>
              <w:rPr>
                <w:rFonts w:ascii="Times New Roman" w:eastAsia="Times New Roman" w:hAnsi="Times New Roman"/>
                <w:b/>
                <w:sz w:val="24"/>
                <w:szCs w:val="24"/>
                <w:lang w:val="uk-UA"/>
              </w:rPr>
            </w:pPr>
            <w:r w:rsidRPr="001913CB">
              <w:rPr>
                <w:rFonts w:ascii="Times New Roman" w:eastAsia="Times New Roman" w:hAnsi="Times New Roman"/>
                <w:b/>
                <w:sz w:val="24"/>
                <w:szCs w:val="24"/>
                <w:lang w:val="uk-UA"/>
              </w:rPr>
              <w:t>ДК 021:2015 код 15110000-2 М’ясо (</w:t>
            </w:r>
            <w:proofErr w:type="spellStart"/>
            <w:r w:rsidRPr="001913CB">
              <w:rPr>
                <w:rFonts w:ascii="Times New Roman" w:eastAsia="Times New Roman" w:hAnsi="Times New Roman"/>
                <w:b/>
                <w:sz w:val="24"/>
                <w:szCs w:val="24"/>
                <w:highlight w:val="yellow"/>
                <w:lang w:val="uk-UA"/>
              </w:rPr>
              <w:t>М’ясо</w:t>
            </w:r>
            <w:proofErr w:type="spellEnd"/>
            <w:r w:rsidRPr="001913CB">
              <w:rPr>
                <w:rFonts w:ascii="Times New Roman" w:eastAsia="Times New Roman" w:hAnsi="Times New Roman"/>
                <w:b/>
                <w:sz w:val="24"/>
                <w:szCs w:val="24"/>
                <w:highlight w:val="yellow"/>
                <w:lang w:val="uk-UA"/>
              </w:rPr>
              <w:t xml:space="preserve"> свинини охолоджене; Філе куряче охолоджене</w:t>
            </w:r>
            <w:r w:rsidRPr="001913CB">
              <w:rPr>
                <w:rFonts w:ascii="Times New Roman" w:eastAsia="Times New Roman" w:hAnsi="Times New Roman"/>
                <w:b/>
                <w:sz w:val="24"/>
                <w:szCs w:val="24"/>
                <w:lang w:val="uk-UA"/>
              </w:rPr>
              <w:t>)</w:t>
            </w:r>
          </w:p>
          <w:p w14:paraId="332C2881" w14:textId="77777777" w:rsidR="004E77FF" w:rsidRPr="00623F5A" w:rsidRDefault="004E77FF" w:rsidP="004E77FF">
            <w:pPr>
              <w:spacing w:after="0" w:line="240" w:lineRule="auto"/>
              <w:jc w:val="both"/>
              <w:rPr>
                <w:rFonts w:ascii="Times New Roman" w:eastAsia="Times New Roman" w:hAnsi="Times New Roman"/>
                <w:b/>
                <w:sz w:val="24"/>
                <w:szCs w:val="24"/>
                <w:lang w:val="uk-UA"/>
              </w:rPr>
            </w:pPr>
          </w:p>
          <w:p w14:paraId="325438BB" w14:textId="5143E86A"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4E77FF" w:rsidRPr="00623F5A" w14:paraId="4A36FDE1"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4.2</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Згідно Додатку 1 до тендерної документації.</w:t>
            </w:r>
          </w:p>
        </w:tc>
      </w:tr>
      <w:tr w:rsidR="004E77FF" w:rsidRPr="00115EF4" w14:paraId="6CF9707B"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4.3</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4E77FF" w:rsidRPr="00623F5A"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highlight w:val="lightGray"/>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w:t>
            </w:r>
            <w:r w:rsidRPr="00623F5A">
              <w:rPr>
                <w:rFonts w:ascii="Times New Roman" w:eastAsia="Times New Roman" w:hAnsi="Times New Roman" w:cs="Times New Roman"/>
                <w:color w:val="000000"/>
                <w:sz w:val="24"/>
                <w:szCs w:val="24"/>
                <w:highlight w:val="lightGray"/>
                <w:lang w:val="uk-UA"/>
              </w:rPr>
              <w:lastRenderedPageBreak/>
              <w:t>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4E77FF" w:rsidRPr="00623F5A"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6FBE3283" w:rsidR="004E77FF" w:rsidRPr="00623F5A"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Місце поставки: </w:t>
            </w:r>
            <w:r w:rsidR="00D80412" w:rsidRPr="00D80412">
              <w:rPr>
                <w:rFonts w:ascii="Times New Roman" w:hAnsi="Times New Roman"/>
                <w:b/>
                <w:color w:val="000000"/>
                <w:sz w:val="24"/>
                <w:szCs w:val="24"/>
                <w:highlight w:val="yellow"/>
                <w:lang w:val="uk-UA" w:eastAsia="uk-UA"/>
              </w:rPr>
              <w:t xml:space="preserve">Україна, </w:t>
            </w:r>
            <w:r w:rsidR="001913CB">
              <w:rPr>
                <w:rFonts w:ascii="Times New Roman" w:hAnsi="Times New Roman"/>
                <w:b/>
                <w:bCs/>
                <w:highlight w:val="yellow"/>
                <w:lang w:val="uk-UA"/>
              </w:rPr>
              <w:t xml:space="preserve">22500, Вінницька обл., </w:t>
            </w:r>
            <w:proofErr w:type="spellStart"/>
            <w:r w:rsidR="001913CB">
              <w:rPr>
                <w:rFonts w:ascii="Times New Roman" w:hAnsi="Times New Roman"/>
                <w:b/>
                <w:bCs/>
                <w:highlight w:val="yellow"/>
                <w:lang w:val="uk-UA"/>
              </w:rPr>
              <w:t>Липовецький</w:t>
            </w:r>
            <w:proofErr w:type="spellEnd"/>
            <w:r w:rsidR="001913CB">
              <w:rPr>
                <w:rFonts w:ascii="Times New Roman" w:hAnsi="Times New Roman"/>
                <w:b/>
                <w:bCs/>
                <w:highlight w:val="yellow"/>
                <w:lang w:val="uk-UA"/>
              </w:rPr>
              <w:t xml:space="preserve"> р-н, місто </w:t>
            </w:r>
            <w:proofErr w:type="spellStart"/>
            <w:r w:rsidR="001913CB">
              <w:rPr>
                <w:rFonts w:ascii="Times New Roman" w:hAnsi="Times New Roman"/>
                <w:b/>
                <w:bCs/>
                <w:highlight w:val="yellow"/>
                <w:lang w:val="uk-UA"/>
              </w:rPr>
              <w:t>Липовець</w:t>
            </w:r>
            <w:proofErr w:type="spellEnd"/>
            <w:r w:rsidR="001913CB">
              <w:rPr>
                <w:rFonts w:ascii="Times New Roman" w:hAnsi="Times New Roman"/>
                <w:b/>
                <w:bCs/>
                <w:highlight w:val="yellow"/>
                <w:lang w:val="uk-UA"/>
              </w:rPr>
              <w:t xml:space="preserve">, вул. Василя </w:t>
            </w:r>
            <w:proofErr w:type="spellStart"/>
            <w:r w:rsidR="001913CB">
              <w:rPr>
                <w:rFonts w:ascii="Times New Roman" w:hAnsi="Times New Roman"/>
                <w:b/>
                <w:bCs/>
                <w:highlight w:val="yellow"/>
                <w:lang w:val="uk-UA"/>
              </w:rPr>
              <w:t>Липківського</w:t>
            </w:r>
            <w:proofErr w:type="spellEnd"/>
            <w:r w:rsidR="001913CB">
              <w:rPr>
                <w:rFonts w:ascii="Times New Roman" w:hAnsi="Times New Roman"/>
                <w:b/>
                <w:bCs/>
                <w:highlight w:val="yellow"/>
                <w:lang w:val="uk-UA"/>
              </w:rPr>
              <w:t>, буд. 37</w:t>
            </w:r>
          </w:p>
          <w:p w14:paraId="6B7D7773" w14:textId="6ACE502C" w:rsidR="004E77FF"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Кількість, обсяг поставки: згідно Додатку 1 до тендерної документації.</w:t>
            </w:r>
            <w:r w:rsidR="000C2362">
              <w:rPr>
                <w:rFonts w:ascii="Times New Roman" w:eastAsia="Times New Roman" w:hAnsi="Times New Roman" w:cs="Times New Roman"/>
                <w:color w:val="000000"/>
                <w:sz w:val="24"/>
                <w:szCs w:val="24"/>
                <w:lang w:val="uk-UA"/>
              </w:rPr>
              <w:t>:</w:t>
            </w:r>
          </w:p>
          <w:p w14:paraId="7428B87A" w14:textId="034726BB" w:rsidR="000C2362" w:rsidRPr="00D80412" w:rsidRDefault="00D80412" w:rsidP="004E77FF">
            <w:pPr>
              <w:spacing w:after="0" w:line="240" w:lineRule="auto"/>
              <w:ind w:left="-2" w:hanging="2"/>
              <w:jc w:val="both"/>
              <w:rPr>
                <w:rFonts w:ascii="Times New Roman" w:eastAsia="Times New Roman" w:hAnsi="Times New Roman" w:cs="Times New Roman"/>
                <w:b/>
                <w:color w:val="000000"/>
                <w:sz w:val="24"/>
                <w:szCs w:val="24"/>
                <w:highlight w:val="yellow"/>
                <w:lang w:val="uk-UA"/>
              </w:rPr>
            </w:pPr>
            <w:r w:rsidRPr="00D80412">
              <w:rPr>
                <w:rFonts w:ascii="Times New Roman" w:eastAsia="Times New Roman" w:hAnsi="Times New Roman" w:cs="Times New Roman"/>
                <w:b/>
                <w:color w:val="000000"/>
                <w:sz w:val="24"/>
                <w:szCs w:val="24"/>
                <w:highlight w:val="yellow"/>
                <w:lang w:val="uk-UA"/>
              </w:rPr>
              <w:t xml:space="preserve">М’ясо свинини охолоджене </w:t>
            </w:r>
            <w:r w:rsidR="000C2362" w:rsidRPr="00D80412">
              <w:rPr>
                <w:rFonts w:ascii="Times New Roman" w:eastAsia="Times New Roman" w:hAnsi="Times New Roman" w:cs="Times New Roman"/>
                <w:b/>
                <w:color w:val="000000"/>
                <w:sz w:val="24"/>
                <w:szCs w:val="24"/>
                <w:highlight w:val="yellow"/>
                <w:lang w:val="uk-UA"/>
              </w:rPr>
              <w:t xml:space="preserve">– </w:t>
            </w:r>
            <w:r w:rsidR="001913CB">
              <w:rPr>
                <w:rFonts w:ascii="Times New Roman" w:eastAsia="Times New Roman" w:hAnsi="Times New Roman" w:cs="Times New Roman"/>
                <w:b/>
                <w:color w:val="000000"/>
                <w:sz w:val="24"/>
                <w:szCs w:val="24"/>
                <w:highlight w:val="yellow"/>
                <w:lang w:val="uk-UA"/>
              </w:rPr>
              <w:t>360</w:t>
            </w:r>
            <w:r w:rsidR="000C2362" w:rsidRPr="00D80412">
              <w:rPr>
                <w:rFonts w:ascii="Times New Roman" w:eastAsia="Times New Roman" w:hAnsi="Times New Roman" w:cs="Times New Roman"/>
                <w:b/>
                <w:color w:val="000000"/>
                <w:sz w:val="24"/>
                <w:szCs w:val="24"/>
                <w:highlight w:val="yellow"/>
                <w:lang w:val="uk-UA"/>
              </w:rPr>
              <w:t xml:space="preserve"> кг</w:t>
            </w:r>
          </w:p>
          <w:p w14:paraId="3897F3CD" w14:textId="75771947" w:rsidR="000C2362" w:rsidRPr="000C2362" w:rsidRDefault="000C2362" w:rsidP="004E77FF">
            <w:pPr>
              <w:spacing w:after="0" w:line="240" w:lineRule="auto"/>
              <w:ind w:left="-2" w:hanging="2"/>
              <w:jc w:val="both"/>
              <w:rPr>
                <w:rFonts w:ascii="Times New Roman" w:eastAsia="Times New Roman" w:hAnsi="Times New Roman" w:cs="Times New Roman"/>
                <w:b/>
                <w:color w:val="000000"/>
                <w:sz w:val="24"/>
                <w:szCs w:val="24"/>
                <w:lang w:val="uk-UA"/>
              </w:rPr>
            </w:pPr>
            <w:r w:rsidRPr="000C2362">
              <w:rPr>
                <w:rFonts w:ascii="Times New Roman" w:eastAsia="Times New Roman" w:hAnsi="Times New Roman" w:cs="Times New Roman"/>
                <w:b/>
                <w:color w:val="000000"/>
                <w:sz w:val="24"/>
                <w:szCs w:val="24"/>
                <w:highlight w:val="yellow"/>
                <w:lang w:val="uk-UA"/>
              </w:rPr>
              <w:t xml:space="preserve">Філе куряче охолоджене – </w:t>
            </w:r>
            <w:r w:rsidR="001913CB">
              <w:rPr>
                <w:rFonts w:ascii="Times New Roman" w:eastAsia="Times New Roman" w:hAnsi="Times New Roman" w:cs="Times New Roman"/>
                <w:b/>
                <w:color w:val="000000"/>
                <w:sz w:val="24"/>
                <w:szCs w:val="24"/>
                <w:highlight w:val="yellow"/>
                <w:lang w:val="uk-UA"/>
              </w:rPr>
              <w:t>9</w:t>
            </w:r>
            <w:r w:rsidRPr="000C2362">
              <w:rPr>
                <w:rFonts w:ascii="Times New Roman" w:eastAsia="Times New Roman" w:hAnsi="Times New Roman" w:cs="Times New Roman"/>
                <w:b/>
                <w:color w:val="000000"/>
                <w:sz w:val="24"/>
                <w:szCs w:val="24"/>
                <w:highlight w:val="yellow"/>
                <w:lang w:val="uk-UA"/>
              </w:rPr>
              <w:t>00 кг</w:t>
            </w:r>
          </w:p>
          <w:p w14:paraId="218A34BF" w14:textId="77777777" w:rsidR="004E77FF" w:rsidRPr="00623F5A"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4E77FF" w:rsidRPr="00623F5A" w:rsidRDefault="004E77FF" w:rsidP="004E77FF">
            <w:pPr>
              <w:widowControl w:val="0"/>
              <w:spacing w:after="0" w:line="240" w:lineRule="auto"/>
              <w:contextualSpacing/>
              <w:jc w:val="both"/>
              <w:rPr>
                <w:rFonts w:ascii="Times New Roman" w:hAnsi="Times New Roman"/>
                <w:color w:val="000000"/>
                <w:sz w:val="24"/>
                <w:szCs w:val="24"/>
                <w:highlight w:val="yellow"/>
                <w:lang w:val="uk-UA" w:eastAsia="uk-UA"/>
              </w:rPr>
            </w:pPr>
            <w:r w:rsidRPr="00623F5A">
              <w:rPr>
                <w:rFonts w:ascii="Times New Roman" w:hAnsi="Times New Roman"/>
                <w:color w:val="000000"/>
                <w:sz w:val="24"/>
                <w:szCs w:val="24"/>
                <w:lang w:val="uk-UA" w:eastAsia="uk-UA"/>
              </w:rPr>
              <w:t xml:space="preserve">Джерело фінансування – </w:t>
            </w:r>
            <w:r w:rsidRPr="00623F5A">
              <w:rPr>
                <w:rFonts w:ascii="Times New Roman" w:hAnsi="Times New Roman"/>
                <w:color w:val="000000"/>
                <w:sz w:val="24"/>
                <w:szCs w:val="24"/>
                <w:highlight w:val="yellow"/>
                <w:lang w:val="uk-UA" w:eastAsia="uk-UA"/>
              </w:rPr>
              <w:t>місцевий бюджет.</w:t>
            </w:r>
          </w:p>
          <w:p w14:paraId="6156175B" w14:textId="6216FE21" w:rsidR="004E77FF" w:rsidRPr="00623F5A" w:rsidRDefault="00767E46" w:rsidP="004E77FF">
            <w:pPr>
              <w:widowControl w:val="0"/>
              <w:spacing w:after="0" w:line="240" w:lineRule="auto"/>
              <w:contextualSpacing/>
              <w:jc w:val="both"/>
              <w:rPr>
                <w:rFonts w:ascii="Times New Roman" w:hAnsi="Times New Roman"/>
                <w:color w:val="000000"/>
                <w:sz w:val="24"/>
                <w:szCs w:val="24"/>
                <w:lang w:val="uk-UA" w:eastAsia="uk-UA"/>
              </w:rPr>
            </w:pPr>
            <w:r w:rsidRPr="00623F5A">
              <w:rPr>
                <w:rFonts w:ascii="Times New Roman" w:hAnsi="Times New Roman"/>
                <w:color w:val="000000"/>
                <w:sz w:val="24"/>
                <w:szCs w:val="24"/>
                <w:highlight w:val="yellow"/>
                <w:lang w:val="uk-UA" w:eastAsia="uk-UA"/>
              </w:rPr>
              <w:t>КЕКВ – 2230.</w:t>
            </w:r>
          </w:p>
          <w:p w14:paraId="4F3762F0" w14:textId="77777777" w:rsidR="004E77FF" w:rsidRPr="00623F5A" w:rsidRDefault="004E77FF" w:rsidP="004E77FF">
            <w:pPr>
              <w:widowControl w:val="0"/>
              <w:spacing w:after="0" w:line="240" w:lineRule="auto"/>
              <w:contextualSpacing/>
              <w:jc w:val="both"/>
              <w:rPr>
                <w:rFonts w:ascii="Times New Roman" w:hAnsi="Times New Roman"/>
                <w:color w:val="000000"/>
                <w:sz w:val="24"/>
                <w:szCs w:val="24"/>
                <w:lang w:val="uk-UA" w:eastAsia="uk-UA"/>
              </w:rPr>
            </w:pPr>
            <w:r w:rsidRPr="00623F5A">
              <w:rPr>
                <w:rFonts w:ascii="Times New Roman" w:hAnsi="Times New Roman"/>
                <w:color w:val="000000"/>
                <w:sz w:val="24"/>
                <w:szCs w:val="24"/>
                <w:lang w:val="uk-UA" w:eastAsia="uk-UA"/>
              </w:rPr>
              <w:t xml:space="preserve">Очікувана вартість предмета закупівлі: </w:t>
            </w:r>
          </w:p>
          <w:p w14:paraId="2D37432F" w14:textId="415DBE21" w:rsidR="004E77FF" w:rsidRPr="00623F5A" w:rsidRDefault="001913CB" w:rsidP="004E77FF">
            <w:pPr>
              <w:widowControl w:val="0"/>
              <w:spacing w:after="0" w:line="240" w:lineRule="auto"/>
              <w:contextualSpacing/>
              <w:jc w:val="both"/>
              <w:rPr>
                <w:rFonts w:ascii="Times New Roman" w:hAnsi="Times New Roman"/>
                <w:color w:val="000000"/>
                <w:sz w:val="24"/>
                <w:szCs w:val="24"/>
                <w:lang w:val="uk-UA" w:eastAsia="uk-UA"/>
              </w:rPr>
            </w:pPr>
            <w:r>
              <w:rPr>
                <w:rFonts w:ascii="Times New Roman" w:hAnsi="Times New Roman"/>
                <w:b/>
                <w:sz w:val="24"/>
                <w:szCs w:val="24"/>
                <w:highlight w:val="yellow"/>
                <w:lang w:val="uk-UA" w:eastAsia="uk-UA"/>
              </w:rPr>
              <w:t>222300</w:t>
            </w:r>
            <w:r w:rsidR="003504C5">
              <w:rPr>
                <w:rFonts w:ascii="Times New Roman" w:hAnsi="Times New Roman"/>
                <w:b/>
                <w:sz w:val="24"/>
                <w:szCs w:val="24"/>
                <w:highlight w:val="yellow"/>
                <w:lang w:val="uk-UA" w:eastAsia="uk-UA"/>
              </w:rPr>
              <w:t>.00</w:t>
            </w:r>
            <w:r w:rsidR="004E77FF" w:rsidRPr="000C2362">
              <w:rPr>
                <w:rFonts w:ascii="Times New Roman" w:hAnsi="Times New Roman"/>
                <w:b/>
                <w:sz w:val="24"/>
                <w:szCs w:val="24"/>
                <w:highlight w:val="yellow"/>
                <w:lang w:val="uk-UA" w:eastAsia="uk-UA"/>
              </w:rPr>
              <w:t xml:space="preserve"> грн. з ПДВ</w:t>
            </w:r>
            <w:r w:rsidR="004E77FF" w:rsidRPr="00623F5A">
              <w:rPr>
                <w:rFonts w:ascii="Times New Roman" w:hAnsi="Times New Roman"/>
                <w:color w:val="000000"/>
                <w:sz w:val="24"/>
                <w:szCs w:val="24"/>
                <w:lang w:val="uk-UA" w:eastAsia="uk-UA"/>
              </w:rPr>
              <w:t>.</w:t>
            </w:r>
          </w:p>
          <w:p w14:paraId="6159BB7F" w14:textId="77777777" w:rsidR="004E77FF" w:rsidRPr="00623F5A" w:rsidRDefault="004E77FF" w:rsidP="004E77FF">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4E77FF" w:rsidRPr="00623F5A" w:rsidRDefault="004E77FF" w:rsidP="004E77FF">
            <w:pPr>
              <w:widowControl w:val="0"/>
              <w:spacing w:after="0" w:line="240" w:lineRule="auto"/>
              <w:contextualSpacing/>
              <w:jc w:val="both"/>
              <w:rPr>
                <w:rFonts w:ascii="Times New Roman" w:hAnsi="Times New Roman"/>
                <w:sz w:val="24"/>
                <w:szCs w:val="24"/>
                <w:lang w:val="uk-UA" w:eastAsia="uk-UA"/>
              </w:rPr>
            </w:pPr>
            <w:r w:rsidRPr="00623F5A">
              <w:rPr>
                <w:rFonts w:ascii="Times New Roman" w:hAnsi="Times New Roman"/>
                <w:sz w:val="24"/>
                <w:szCs w:val="24"/>
                <w:lang w:val="uk-UA" w:eastAsia="uk-UA"/>
              </w:rPr>
              <w:t xml:space="preserve">Порядок оплати – оплата здійснюється за поставлений товар </w:t>
            </w:r>
            <w:r w:rsidRPr="00623F5A">
              <w:rPr>
                <w:rFonts w:ascii="Times New Roman" w:hAnsi="Times New Roman"/>
                <w:b/>
                <w:sz w:val="24"/>
                <w:szCs w:val="24"/>
                <w:lang w:val="uk-UA" w:eastAsia="uk-UA"/>
              </w:rPr>
              <w:t>(</w:t>
            </w:r>
            <w:proofErr w:type="spellStart"/>
            <w:r w:rsidRPr="00623F5A">
              <w:rPr>
                <w:rFonts w:ascii="Times New Roman" w:hAnsi="Times New Roman"/>
                <w:b/>
                <w:sz w:val="24"/>
                <w:szCs w:val="24"/>
                <w:lang w:val="uk-UA" w:eastAsia="uk-UA"/>
              </w:rPr>
              <w:t>післяоплата</w:t>
            </w:r>
            <w:proofErr w:type="spellEnd"/>
            <w:r w:rsidRPr="00623F5A">
              <w:rPr>
                <w:rFonts w:ascii="Times New Roman" w:hAnsi="Times New Roman"/>
                <w:b/>
                <w:sz w:val="24"/>
                <w:szCs w:val="24"/>
                <w:lang w:val="uk-UA" w:eastAsia="uk-UA"/>
              </w:rPr>
              <w:t>).</w:t>
            </w:r>
          </w:p>
          <w:p w14:paraId="0189D212" w14:textId="0B0BDFEF" w:rsidR="00A20618" w:rsidRPr="0023502E" w:rsidRDefault="00A20618" w:rsidP="00A20618">
            <w:pPr>
              <w:widowControl w:val="0"/>
              <w:spacing w:after="0" w:line="240" w:lineRule="auto"/>
              <w:contextualSpacing/>
              <w:jc w:val="both"/>
              <w:rPr>
                <w:rFonts w:ascii="Times New Roman" w:hAnsi="Times New Roman"/>
                <w:sz w:val="24"/>
                <w:szCs w:val="24"/>
                <w:highlight w:val="yellow"/>
                <w:lang w:val="uk-UA" w:eastAsia="uk-UA"/>
              </w:rPr>
            </w:pPr>
            <w:r w:rsidRPr="0023502E">
              <w:rPr>
                <w:rFonts w:ascii="Times New Roman" w:hAnsi="Times New Roman"/>
                <w:sz w:val="24"/>
                <w:szCs w:val="24"/>
                <w:highlight w:val="yellow"/>
                <w:lang w:val="uk-UA" w:eastAsia="uk-UA"/>
              </w:rPr>
              <w:t xml:space="preserve">Умови здійснення розрахунків – Замовник оплачує отриманий товар протягом </w:t>
            </w:r>
            <w:r w:rsidR="003B18FD">
              <w:rPr>
                <w:rFonts w:ascii="Times New Roman" w:hAnsi="Times New Roman"/>
                <w:sz w:val="24"/>
                <w:szCs w:val="24"/>
                <w:highlight w:val="yellow"/>
                <w:lang w:val="uk-UA" w:eastAsia="uk-UA"/>
              </w:rPr>
              <w:t>3</w:t>
            </w:r>
            <w:r w:rsidRPr="0023502E">
              <w:rPr>
                <w:rFonts w:ascii="Times New Roman" w:hAnsi="Times New Roman"/>
                <w:sz w:val="24"/>
                <w:szCs w:val="24"/>
                <w:highlight w:val="yellow"/>
                <w:lang w:val="uk-UA" w:eastAsia="uk-UA"/>
              </w:rPr>
              <w:t xml:space="preserve">0 </w:t>
            </w:r>
            <w:r w:rsidR="003B18FD">
              <w:rPr>
                <w:rFonts w:ascii="Times New Roman" w:hAnsi="Times New Roman"/>
                <w:sz w:val="24"/>
                <w:szCs w:val="24"/>
                <w:highlight w:val="yellow"/>
                <w:lang w:val="uk-UA" w:eastAsia="uk-UA"/>
              </w:rPr>
              <w:t>календарн</w:t>
            </w:r>
            <w:r w:rsidRPr="0023502E">
              <w:rPr>
                <w:rFonts w:ascii="Times New Roman" w:hAnsi="Times New Roman"/>
                <w:sz w:val="24"/>
                <w:szCs w:val="24"/>
                <w:highlight w:val="yellow"/>
                <w:lang w:val="uk-UA" w:eastAsia="uk-UA"/>
              </w:rPr>
              <w:t xml:space="preserve">их днів з моменту отримання товару. </w:t>
            </w:r>
          </w:p>
          <w:p w14:paraId="1ADB5FDD" w14:textId="7114952D" w:rsidR="004E77FF" w:rsidRPr="00623F5A" w:rsidRDefault="00A20618" w:rsidP="003B18FD">
            <w:pPr>
              <w:widowControl w:val="0"/>
              <w:spacing w:after="0" w:line="240" w:lineRule="auto"/>
              <w:contextualSpacing/>
              <w:jc w:val="both"/>
              <w:rPr>
                <w:rFonts w:ascii="Times New Roman" w:hAnsi="Times New Roman"/>
                <w:snapToGrid w:val="0"/>
                <w:sz w:val="24"/>
                <w:szCs w:val="24"/>
                <w:lang w:val="uk-UA"/>
              </w:rPr>
            </w:pPr>
            <w:r w:rsidRPr="0023502E">
              <w:rPr>
                <w:rFonts w:ascii="Times New Roman" w:hAnsi="Times New Roman"/>
                <w:sz w:val="24"/>
                <w:szCs w:val="24"/>
                <w:highlight w:val="yellow"/>
                <w:lang w:val="uk-UA" w:eastAsia="uk-UA"/>
              </w:rPr>
              <w:t xml:space="preserve">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w:t>
            </w:r>
            <w:r w:rsidR="003B18FD">
              <w:rPr>
                <w:rFonts w:ascii="Times New Roman" w:hAnsi="Times New Roman"/>
                <w:sz w:val="24"/>
                <w:szCs w:val="24"/>
                <w:highlight w:val="yellow"/>
                <w:lang w:val="uk-UA" w:eastAsia="uk-UA"/>
              </w:rPr>
              <w:t>3</w:t>
            </w:r>
            <w:r w:rsidRPr="0023502E">
              <w:rPr>
                <w:rFonts w:ascii="Times New Roman" w:hAnsi="Times New Roman"/>
                <w:sz w:val="24"/>
                <w:szCs w:val="24"/>
                <w:highlight w:val="yellow"/>
                <w:lang w:val="uk-UA" w:eastAsia="uk-UA"/>
              </w:rPr>
              <w:t xml:space="preserve">0 </w:t>
            </w:r>
            <w:r w:rsidR="003B18FD">
              <w:rPr>
                <w:rFonts w:ascii="Times New Roman" w:hAnsi="Times New Roman"/>
                <w:sz w:val="24"/>
                <w:szCs w:val="24"/>
                <w:highlight w:val="yellow"/>
                <w:lang w:val="uk-UA" w:eastAsia="uk-UA"/>
              </w:rPr>
              <w:t>календарн</w:t>
            </w:r>
            <w:r w:rsidRPr="0023502E">
              <w:rPr>
                <w:rFonts w:ascii="Times New Roman" w:hAnsi="Times New Roman"/>
                <w:sz w:val="24"/>
                <w:szCs w:val="24"/>
                <w:highlight w:val="yellow"/>
                <w:lang w:val="uk-UA" w:eastAsia="uk-UA"/>
              </w:rPr>
              <w:t>их днів з моменту отримання Замовником бюджетних асигнувань на здійснення закупівлі.</w:t>
            </w:r>
          </w:p>
        </w:tc>
      </w:tr>
      <w:tr w:rsidR="004E77FF" w:rsidRPr="00623F5A" w14:paraId="1DC554EB"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3870C5E8"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lastRenderedPageBreak/>
              <w:t>4.4</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0C395375" w:rsidR="004E77FF" w:rsidRPr="00623F5A" w:rsidRDefault="00487598" w:rsidP="00487598">
            <w:pPr>
              <w:spacing w:after="0" w:line="240" w:lineRule="auto"/>
              <w:ind w:left="-2" w:hanging="2"/>
              <w:jc w:val="both"/>
              <w:rPr>
                <w:rFonts w:ascii="Times New Roman" w:eastAsia="Times New Roman" w:hAnsi="Times New Roman" w:cs="Times New Roman"/>
                <w:b/>
                <w:sz w:val="24"/>
                <w:szCs w:val="24"/>
                <w:lang w:val="uk-UA"/>
              </w:rPr>
            </w:pPr>
            <w:r>
              <w:rPr>
                <w:rFonts w:ascii="Times New Roman" w:hAnsi="Times New Roman"/>
                <w:b/>
                <w:color w:val="000000"/>
                <w:sz w:val="24"/>
                <w:szCs w:val="24"/>
                <w:lang w:val="uk-UA" w:eastAsia="uk-UA"/>
              </w:rPr>
              <w:t>З дати укладення договору д</w:t>
            </w:r>
            <w:r w:rsidR="004E77FF" w:rsidRPr="00623F5A">
              <w:rPr>
                <w:rFonts w:ascii="Times New Roman" w:hAnsi="Times New Roman"/>
                <w:b/>
                <w:color w:val="000000"/>
                <w:sz w:val="24"/>
                <w:szCs w:val="24"/>
                <w:lang w:val="uk-UA" w:eastAsia="uk-UA"/>
              </w:rPr>
              <w:t xml:space="preserve">о </w:t>
            </w:r>
            <w:r w:rsidR="00767E46" w:rsidRPr="00623F5A">
              <w:rPr>
                <w:rFonts w:ascii="Times New Roman" w:hAnsi="Times New Roman"/>
                <w:b/>
                <w:sz w:val="24"/>
                <w:szCs w:val="24"/>
                <w:highlight w:val="yellow"/>
                <w:lang w:val="uk-UA"/>
              </w:rPr>
              <w:t>31.12.2024</w:t>
            </w:r>
            <w:r w:rsidR="004E77FF" w:rsidRPr="00623F5A">
              <w:rPr>
                <w:rFonts w:ascii="Times New Roman" w:hAnsi="Times New Roman"/>
                <w:b/>
                <w:sz w:val="24"/>
                <w:szCs w:val="24"/>
                <w:highlight w:val="yellow"/>
                <w:lang w:val="uk-UA"/>
              </w:rPr>
              <w:t xml:space="preserve"> року</w:t>
            </w:r>
            <w:r w:rsidR="00986BD3">
              <w:rPr>
                <w:rFonts w:ascii="Times New Roman" w:eastAsia="Times New Roman" w:hAnsi="Times New Roman" w:cs="Times New Roman"/>
                <w:b/>
                <w:sz w:val="24"/>
                <w:szCs w:val="24"/>
                <w:lang w:val="uk-UA"/>
              </w:rPr>
              <w:t xml:space="preserve">. </w:t>
            </w:r>
            <w:r w:rsidR="00986BD3" w:rsidRPr="0023502E">
              <w:rPr>
                <w:rFonts w:ascii="Times New Roman" w:hAnsi="Times New Roman"/>
                <w:color w:val="000000"/>
                <w:sz w:val="24"/>
                <w:szCs w:val="24"/>
                <w:highlight w:val="yellow"/>
                <w:lang w:val="uk-UA" w:eastAsia="uk-UA"/>
              </w:rPr>
              <w:t xml:space="preserve">Не менше </w:t>
            </w:r>
            <w:r w:rsidR="009C69C7">
              <w:rPr>
                <w:rFonts w:ascii="Times New Roman" w:hAnsi="Times New Roman"/>
                <w:color w:val="000000"/>
                <w:sz w:val="24"/>
                <w:szCs w:val="24"/>
                <w:highlight w:val="yellow"/>
                <w:lang w:val="uk-UA" w:eastAsia="uk-UA"/>
              </w:rPr>
              <w:t>4 (чотири)</w:t>
            </w:r>
            <w:r w:rsidR="00986BD3" w:rsidRPr="0023502E">
              <w:rPr>
                <w:rFonts w:ascii="Times New Roman" w:hAnsi="Times New Roman"/>
                <w:color w:val="000000"/>
                <w:sz w:val="24"/>
                <w:szCs w:val="24"/>
                <w:highlight w:val="yellow"/>
                <w:lang w:val="uk-UA" w:eastAsia="uk-UA"/>
              </w:rPr>
              <w:t xml:space="preserve"> раз</w:t>
            </w:r>
            <w:r w:rsidR="009C69C7">
              <w:rPr>
                <w:rFonts w:ascii="Times New Roman" w:hAnsi="Times New Roman"/>
                <w:color w:val="000000"/>
                <w:sz w:val="24"/>
                <w:szCs w:val="24"/>
                <w:highlight w:val="yellow"/>
                <w:lang w:val="uk-UA" w:eastAsia="uk-UA"/>
              </w:rPr>
              <w:t>и</w:t>
            </w:r>
            <w:r w:rsidR="00986BD3" w:rsidRPr="0023502E">
              <w:rPr>
                <w:rFonts w:ascii="Times New Roman" w:hAnsi="Times New Roman"/>
                <w:color w:val="000000"/>
                <w:sz w:val="24"/>
                <w:szCs w:val="24"/>
                <w:highlight w:val="yellow"/>
                <w:lang w:val="uk-UA" w:eastAsia="uk-UA"/>
              </w:rPr>
              <w:t xml:space="preserve"> на тиждень за попередньою заявкою Замовника</w:t>
            </w:r>
          </w:p>
        </w:tc>
      </w:tr>
      <w:tr w:rsidR="004E77FF" w:rsidRPr="00F14003" w14:paraId="1B5ACC18" w14:textId="77777777" w:rsidTr="00623F5A">
        <w:trPr>
          <w:trHeight w:val="273"/>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5</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4E77FF" w:rsidRPr="00623F5A" w:rsidRDefault="004E77FF" w:rsidP="004E77FF">
            <w:pPr>
              <w:widowControl w:val="0"/>
              <w:spacing w:after="0" w:line="240" w:lineRule="auto"/>
              <w:contextualSpacing/>
              <w:jc w:val="both"/>
              <w:rPr>
                <w:rFonts w:ascii="Times New Roman" w:hAnsi="Times New Roman"/>
                <w:sz w:val="24"/>
                <w:szCs w:val="24"/>
                <w:lang w:val="uk-UA" w:eastAsia="uk-UA"/>
              </w:rPr>
            </w:pPr>
            <w:r w:rsidRPr="00623F5A">
              <w:rPr>
                <w:rFonts w:ascii="Times New Roman" w:eastAsia="Times New Roman" w:hAnsi="Times New Roman" w:cs="Times New Roman"/>
                <w:color w:val="000000"/>
                <w:sz w:val="24"/>
                <w:szCs w:val="24"/>
                <w:lang w:val="uk-UA"/>
              </w:rPr>
              <w:t xml:space="preserve">5.1. </w:t>
            </w:r>
            <w:r w:rsidRPr="00623F5A">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r w:rsidRPr="00623F5A">
              <w:rPr>
                <w:rFonts w:ascii="Times New Roman" w:hAnsi="Times New Roman"/>
                <w:sz w:val="24"/>
                <w:szCs w:val="24"/>
                <w:highlight w:val="lightGray"/>
                <w:lang w:val="uk-UA" w:eastAsia="uk-UA"/>
              </w:rPr>
              <w:t>Під час проведення відкритих торгів тендерні пропозиції мають право подавати всі заінтересовані особи.</w:t>
            </w:r>
          </w:p>
          <w:p w14:paraId="0D3CAC16" w14:textId="71BC7527"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eastAsia="uk-UA"/>
              </w:rPr>
            </w:pPr>
            <w:r w:rsidRPr="00623F5A">
              <w:rPr>
                <w:rFonts w:ascii="Times New Roman" w:hAnsi="Times New Roman"/>
                <w:sz w:val="24"/>
                <w:szCs w:val="24"/>
                <w:lang w:val="uk-UA" w:eastAsia="uk-UA"/>
              </w:rPr>
              <w:t xml:space="preserve">5.2. Поряд з тим, враховуючи положення Особливостей, встановлено, що </w:t>
            </w:r>
            <w:r w:rsidRPr="00623F5A">
              <w:rPr>
                <w:rFonts w:ascii="Times New Roman" w:hAnsi="Times New Roman"/>
                <w:sz w:val="24"/>
                <w:szCs w:val="24"/>
                <w:highlight w:val="lightGray"/>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23F5A">
              <w:rPr>
                <w:rFonts w:ascii="Times New Roman" w:hAnsi="Times New Roman"/>
                <w:sz w:val="24"/>
                <w:szCs w:val="24"/>
                <w:highlight w:val="lightGray"/>
                <w:lang w:val="uk-UA" w:eastAsia="uk-UA"/>
              </w:rPr>
              <w:t>бенефіціарним</w:t>
            </w:r>
            <w:proofErr w:type="spellEnd"/>
            <w:r w:rsidRPr="00623F5A">
              <w:rPr>
                <w:rFonts w:ascii="Times New Roman" w:hAnsi="Times New Roman"/>
                <w:sz w:val="24"/>
                <w:szCs w:val="24"/>
                <w:highlight w:val="lightGray"/>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623F5A">
              <w:rPr>
                <w:rFonts w:ascii="Times New Roman" w:hAnsi="Times New Roman"/>
                <w:sz w:val="24"/>
                <w:szCs w:val="24"/>
                <w:highlight w:val="lightGray"/>
                <w:lang w:val="uk-UA" w:eastAsia="uk-UA"/>
              </w:rPr>
              <w:lastRenderedPageBreak/>
              <w:t>розшуку та управління активами, одержаними від корупційних та інших злочинів;</w:t>
            </w:r>
          </w:p>
          <w:p w14:paraId="637F07CA" w14:textId="1856D128" w:rsidR="004E77FF" w:rsidRPr="00623F5A" w:rsidRDefault="004E77FF" w:rsidP="004E77FF">
            <w:pPr>
              <w:spacing w:after="0" w:line="240" w:lineRule="auto"/>
              <w:ind w:left="-23" w:hanging="23"/>
              <w:jc w:val="both"/>
              <w:rPr>
                <w:rFonts w:ascii="Times New Roman" w:eastAsia="Times New Roman" w:hAnsi="Times New Roman" w:cs="Times New Roman"/>
                <w:sz w:val="24"/>
                <w:szCs w:val="24"/>
                <w:lang w:val="uk-UA"/>
              </w:rPr>
            </w:pPr>
            <w:r w:rsidRPr="00623F5A">
              <w:rPr>
                <w:rFonts w:ascii="Times New Roman" w:hAnsi="Times New Roman"/>
                <w:sz w:val="24"/>
                <w:szCs w:val="24"/>
                <w:highlight w:val="lightGray"/>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4E77FF" w:rsidRPr="00623F5A" w14:paraId="2E3F1D80"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lastRenderedPageBreak/>
              <w:t>6</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4E77FF" w:rsidRPr="00623F5A" w:rsidRDefault="004E77FF" w:rsidP="004E77FF">
            <w:pPr>
              <w:spacing w:after="0" w:line="240" w:lineRule="auto"/>
              <w:ind w:left="-21" w:hanging="21"/>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4E77FF" w:rsidRPr="00623F5A" w:rsidRDefault="004E77FF" w:rsidP="004E77FF">
            <w:pPr>
              <w:spacing w:after="0" w:line="240" w:lineRule="auto"/>
              <w:ind w:left="-23" w:hanging="23"/>
              <w:jc w:val="both"/>
              <w:rPr>
                <w:rFonts w:ascii="Times New Roman" w:eastAsia="Times New Roman" w:hAnsi="Times New Roman" w:cs="Times New Roman"/>
                <w:sz w:val="24"/>
                <w:szCs w:val="24"/>
                <w:lang w:val="uk-UA"/>
              </w:rPr>
            </w:pPr>
          </w:p>
        </w:tc>
      </w:tr>
      <w:tr w:rsidR="004E77FF" w:rsidRPr="00F14003" w14:paraId="3E64CA7E"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7</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r w:rsidRPr="00623F5A">
              <w:rPr>
                <w:rFonts w:ascii="Times New Roman" w:eastAsia="Times New Roman" w:hAnsi="Times New Roman" w:cs="Times New Roman"/>
                <w:color w:val="000000"/>
                <w:sz w:val="24"/>
                <w:szCs w:val="24"/>
                <w:highlight w:val="lightGray"/>
                <w:lang w:val="uk-UA"/>
              </w:rPr>
              <w:t>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4E77FF" w:rsidRPr="00623F5A"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4E77FF" w:rsidRPr="00623F5A" w:rsidRDefault="004E77FF" w:rsidP="004E77FF">
            <w:pPr>
              <w:spacing w:after="0" w:line="240" w:lineRule="auto"/>
              <w:jc w:val="center"/>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4E77FF" w:rsidRPr="00623F5A"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1.1. </w:t>
            </w:r>
            <w:r w:rsidRPr="00623F5A">
              <w:rPr>
                <w:rFonts w:ascii="Times New Roman" w:eastAsia="Times New Roman" w:hAnsi="Times New Roman" w:cs="Times New Roman"/>
                <w:color w:val="000000"/>
                <w:sz w:val="24"/>
                <w:szCs w:val="24"/>
                <w:highlight w:val="lightGray"/>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23F5A">
              <w:rPr>
                <w:rFonts w:ascii="Times New Roman" w:eastAsia="Times New Roman" w:hAnsi="Times New Roman" w:cs="Times New Roman"/>
                <w:b/>
                <w:color w:val="000000"/>
                <w:sz w:val="24"/>
                <w:szCs w:val="24"/>
                <w:highlight w:val="lightGray"/>
                <w:lang w:val="uk-UA"/>
              </w:rPr>
              <w:t>Замовник повинен протягом трьох днів з дати їх оприлюднення надати роз’яснення на звернення</w:t>
            </w:r>
            <w:r w:rsidRPr="00623F5A">
              <w:rPr>
                <w:rFonts w:ascii="Times New Roman" w:eastAsia="Times New Roman" w:hAnsi="Times New Roman" w:cs="Times New Roman"/>
                <w:color w:val="000000"/>
                <w:sz w:val="24"/>
                <w:szCs w:val="24"/>
                <w:highlight w:val="lightGray"/>
                <w:lang w:val="uk-UA"/>
              </w:rPr>
              <w:t xml:space="preserve"> шляхом оприлюднення його в електронній системі закупівель</w:t>
            </w:r>
            <w:r w:rsidRPr="00623F5A">
              <w:rPr>
                <w:rFonts w:ascii="Times New Roman" w:eastAsia="Times New Roman" w:hAnsi="Times New Roman" w:cs="Times New Roman"/>
                <w:color w:val="000000"/>
                <w:sz w:val="24"/>
                <w:szCs w:val="24"/>
                <w:lang w:val="uk-UA"/>
              </w:rPr>
              <w:t>.</w:t>
            </w:r>
          </w:p>
        </w:tc>
      </w:tr>
      <w:tr w:rsidR="004E77FF" w:rsidRPr="00F14003"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4E77FF" w:rsidRPr="00623F5A" w:rsidRDefault="004E77FF" w:rsidP="004E77FF">
            <w:pPr>
              <w:spacing w:after="0" w:line="240" w:lineRule="auto"/>
              <w:jc w:val="center"/>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623F5A">
              <w:rPr>
                <w:rFonts w:ascii="Times New Roman" w:eastAsia="Times New Roman" w:hAnsi="Times New Roman" w:cs="Times New Roman"/>
                <w:b/>
                <w:color w:val="000000"/>
                <w:sz w:val="24"/>
                <w:szCs w:val="24"/>
                <w:highlight w:val="lightGray"/>
                <w:lang w:val="uk-UA"/>
              </w:rPr>
              <w:t>У разі внесення змін до тендерної документації строк для подання тендерних пропозицій продовжується замовником</w:t>
            </w:r>
            <w:r w:rsidRPr="00623F5A">
              <w:rPr>
                <w:rFonts w:ascii="Times New Roman" w:eastAsia="Times New Roman" w:hAnsi="Times New Roman" w:cs="Times New Roman"/>
                <w:color w:val="000000"/>
                <w:sz w:val="24"/>
                <w:szCs w:val="24"/>
                <w:highlight w:val="lightGray"/>
                <w:lang w:val="uk-UA"/>
              </w:rPr>
              <w:t xml:space="preserve"> в електронній системі закупівель, а саме в оголошенні про проведення відкритих торгів, таким чином, </w:t>
            </w:r>
            <w:r w:rsidRPr="00623F5A">
              <w:rPr>
                <w:rFonts w:ascii="Times New Roman" w:eastAsia="Times New Roman" w:hAnsi="Times New Roman" w:cs="Times New Roman"/>
                <w:b/>
                <w:color w:val="000000"/>
                <w:sz w:val="24"/>
                <w:szCs w:val="24"/>
                <w:highlight w:val="lightGray"/>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623F5A">
              <w:rPr>
                <w:rFonts w:ascii="Times New Roman" w:eastAsia="Times New Roman" w:hAnsi="Times New Roman" w:cs="Times New Roman"/>
                <w:color w:val="000000"/>
                <w:sz w:val="24"/>
                <w:szCs w:val="24"/>
                <w:highlight w:val="lightGray"/>
                <w:lang w:val="uk-UA"/>
              </w:rPr>
              <w:t>.</w:t>
            </w:r>
          </w:p>
          <w:p w14:paraId="6FF9E0B1"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623F5A">
              <w:rPr>
                <w:rFonts w:ascii="Times New Roman" w:eastAsia="Times New Roman" w:hAnsi="Times New Roman" w:cs="Times New Roman"/>
                <w:color w:val="000000"/>
                <w:sz w:val="24"/>
                <w:szCs w:val="24"/>
                <w:highlight w:val="lightGray"/>
                <w:lang w:val="uk-UA"/>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23F5A">
              <w:rPr>
                <w:rFonts w:ascii="Times New Roman" w:eastAsia="Times New Roman" w:hAnsi="Times New Roman" w:cs="Times New Roman"/>
                <w:color w:val="000000"/>
                <w:sz w:val="24"/>
                <w:szCs w:val="24"/>
                <w:highlight w:val="lightGray"/>
                <w:lang w:val="uk-UA"/>
              </w:rPr>
              <w:t>машинозчитувальному</w:t>
            </w:r>
            <w:proofErr w:type="spellEnd"/>
            <w:r w:rsidRPr="00623F5A">
              <w:rPr>
                <w:rFonts w:ascii="Times New Roman" w:eastAsia="Times New Roman" w:hAnsi="Times New Roman" w:cs="Times New Roman"/>
                <w:color w:val="000000"/>
                <w:sz w:val="24"/>
                <w:szCs w:val="24"/>
                <w:highlight w:val="lightGray"/>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highlight w:val="lightGray"/>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77FF" w:rsidRPr="00F14003"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4E77FF" w:rsidRPr="00623F5A" w:rsidRDefault="004E77FF" w:rsidP="004E77FF">
            <w:pPr>
              <w:spacing w:after="0" w:line="240" w:lineRule="auto"/>
              <w:jc w:val="center"/>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4E77FF" w:rsidRPr="00F14003"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4E77FF" w:rsidRPr="00623F5A" w:rsidRDefault="004E77FF" w:rsidP="004E77FF">
            <w:pPr>
              <w:spacing w:after="0" w:line="240" w:lineRule="auto"/>
              <w:jc w:val="center"/>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77FF" w:rsidRPr="00623F5A"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1.1. </w:t>
            </w:r>
            <w:r w:rsidRPr="00623F5A">
              <w:rPr>
                <w:rFonts w:ascii="Times New Roman" w:eastAsia="Times New Roman" w:hAnsi="Times New Roman" w:cs="Times New Roman"/>
                <w:color w:val="000000"/>
                <w:sz w:val="24"/>
                <w:szCs w:val="24"/>
                <w:highlight w:val="lightGray"/>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623F5A">
              <w:rPr>
                <w:rFonts w:ascii="Times New Roman" w:eastAsia="Times New Roman" w:hAnsi="Times New Roman" w:cs="Times New Roman"/>
                <w:color w:val="000000"/>
                <w:sz w:val="24"/>
                <w:szCs w:val="24"/>
                <w:lang w:val="uk-UA"/>
              </w:rPr>
              <w:t>, а саме:</w:t>
            </w:r>
          </w:p>
          <w:p w14:paraId="5C8C9338" w14:textId="1C17BABD" w:rsidR="004E77FF" w:rsidRPr="00623F5A"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(у випадку встановлення їх тендерною документацією); </w:t>
            </w:r>
          </w:p>
          <w:p w14:paraId="17F8BC7D" w14:textId="7124BBCE" w:rsidR="004E77FF" w:rsidRPr="00623F5A"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7719A1">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пункті 47 Постанови про особливості, </w:t>
            </w:r>
            <w:r w:rsidRPr="007719A1">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7719A1">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Pr="00623F5A">
              <w:rPr>
                <w:rFonts w:ascii="Times New Roman" w:eastAsia="Times New Roman" w:hAnsi="Times New Roman" w:cs="Times New Roman"/>
                <w:color w:val="000000"/>
                <w:sz w:val="24"/>
                <w:szCs w:val="24"/>
                <w:lang w:val="uk-UA"/>
              </w:rPr>
              <w:t xml:space="preserve"> та </w:t>
            </w:r>
            <w:r w:rsidRPr="00623F5A">
              <w:rPr>
                <w:rFonts w:ascii="Times New Roman" w:eastAsia="Times New Roman" w:hAnsi="Times New Roman"/>
                <w:b/>
                <w:sz w:val="24"/>
                <w:szCs w:val="24"/>
                <w:highlight w:val="green"/>
                <w:lang w:val="uk-UA"/>
              </w:rPr>
              <w:t>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23F5A">
              <w:rPr>
                <w:rFonts w:ascii="Times New Roman" w:eastAsia="Times New Roman" w:hAnsi="Times New Roman" w:cs="Times New Roman"/>
                <w:color w:val="000000"/>
                <w:sz w:val="24"/>
                <w:szCs w:val="24"/>
                <w:highlight w:val="green"/>
                <w:lang w:val="uk-UA"/>
              </w:rPr>
              <w:t>;</w:t>
            </w:r>
          </w:p>
          <w:p w14:paraId="3C63C587" w14:textId="7A8B2FC0" w:rsidR="004E77FF"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 </w:t>
            </w:r>
            <w:r w:rsidRPr="00623F5A">
              <w:rPr>
                <w:rFonts w:ascii="Times New Roman" w:eastAsia="Times New Roman" w:hAnsi="Times New Roman" w:cs="Times New Roman"/>
                <w:b/>
                <w:color w:val="000000"/>
                <w:sz w:val="24"/>
                <w:szCs w:val="24"/>
                <w:highlight w:val="green"/>
                <w:lang w:val="uk-UA"/>
              </w:rPr>
              <w:t>інформації про необхідні технічні, якісні та кількісні характеристики предмета закупівлі, а саме лист-погодження з Додатком №1 до тендерної документації</w:t>
            </w:r>
            <w:r w:rsidRPr="00623F5A">
              <w:rPr>
                <w:rFonts w:ascii="Times New Roman" w:eastAsia="Times New Roman" w:hAnsi="Times New Roman" w:cs="Times New Roman"/>
                <w:b/>
                <w:color w:val="000000"/>
                <w:sz w:val="24"/>
                <w:szCs w:val="24"/>
                <w:lang w:val="uk-UA"/>
              </w:rPr>
              <w:t xml:space="preserve"> </w:t>
            </w:r>
            <w:r w:rsidRPr="00623F5A">
              <w:rPr>
                <w:rFonts w:ascii="Times New Roman" w:eastAsia="Times New Roman" w:hAnsi="Times New Roman" w:cs="Times New Roman"/>
                <w:b/>
                <w:color w:val="000000"/>
                <w:sz w:val="24"/>
                <w:szCs w:val="24"/>
                <w:highlight w:val="green"/>
                <w:lang w:val="uk-UA"/>
              </w:rPr>
              <w:t>або підписаний Додаток №1 до тендерної документації</w:t>
            </w:r>
            <w:r w:rsidRPr="00623F5A">
              <w:rPr>
                <w:rFonts w:ascii="Times New Roman" w:eastAsia="Times New Roman" w:hAnsi="Times New Roman" w:cs="Times New Roman"/>
                <w:color w:val="000000"/>
                <w:sz w:val="24"/>
                <w:szCs w:val="24"/>
                <w:highlight w:val="green"/>
                <w:lang w:val="uk-UA"/>
              </w:rPr>
              <w:t>;</w:t>
            </w:r>
            <w:r w:rsidRPr="00623F5A">
              <w:rPr>
                <w:rFonts w:ascii="Times New Roman" w:eastAsia="Times New Roman" w:hAnsi="Times New Roman" w:cs="Times New Roman"/>
                <w:color w:val="000000"/>
                <w:sz w:val="24"/>
                <w:szCs w:val="24"/>
                <w:lang w:val="uk-UA"/>
              </w:rPr>
              <w:t xml:space="preserve"> </w:t>
            </w:r>
          </w:p>
          <w:p w14:paraId="35DDC196" w14:textId="2379C078" w:rsidR="007719A1" w:rsidRPr="00623F5A" w:rsidRDefault="007719A1" w:rsidP="004E77FF">
            <w:pPr>
              <w:spacing w:after="0" w:line="240" w:lineRule="auto"/>
              <w:ind w:left="-21" w:hanging="2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7719A1">
              <w:rPr>
                <w:rFonts w:ascii="Times New Roman" w:eastAsia="Times New Roman" w:hAnsi="Times New Roman" w:cs="Times New Roman"/>
                <w:b/>
                <w:color w:val="000000"/>
                <w:sz w:val="24"/>
                <w:szCs w:val="24"/>
                <w:highlight w:val="green"/>
                <w:lang w:val="uk-UA"/>
              </w:rPr>
              <w:t>Довідку, складену в довільній формі, про наявність в учасника спеціалізован</w:t>
            </w:r>
            <w:r>
              <w:rPr>
                <w:rFonts w:ascii="Times New Roman" w:eastAsia="Times New Roman" w:hAnsi="Times New Roman" w:cs="Times New Roman"/>
                <w:b/>
                <w:color w:val="000000"/>
                <w:sz w:val="24"/>
                <w:szCs w:val="24"/>
                <w:highlight w:val="green"/>
                <w:lang w:val="uk-UA"/>
              </w:rPr>
              <w:t>ого</w:t>
            </w:r>
            <w:r w:rsidRPr="007719A1">
              <w:rPr>
                <w:rFonts w:ascii="Times New Roman" w:eastAsia="Times New Roman" w:hAnsi="Times New Roman" w:cs="Times New Roman"/>
                <w:b/>
                <w:color w:val="000000"/>
                <w:sz w:val="24"/>
                <w:szCs w:val="24"/>
                <w:highlight w:val="green"/>
                <w:lang w:val="uk-UA"/>
              </w:rPr>
              <w:t xml:space="preserve"> транспортн</w:t>
            </w:r>
            <w:r>
              <w:rPr>
                <w:rFonts w:ascii="Times New Roman" w:eastAsia="Times New Roman" w:hAnsi="Times New Roman" w:cs="Times New Roman"/>
                <w:b/>
                <w:color w:val="000000"/>
                <w:sz w:val="24"/>
                <w:szCs w:val="24"/>
                <w:highlight w:val="green"/>
                <w:lang w:val="uk-UA"/>
              </w:rPr>
              <w:t>ого</w:t>
            </w:r>
            <w:r w:rsidRPr="007719A1">
              <w:rPr>
                <w:rFonts w:ascii="Times New Roman" w:eastAsia="Times New Roman" w:hAnsi="Times New Roman" w:cs="Times New Roman"/>
                <w:b/>
                <w:color w:val="000000"/>
                <w:sz w:val="24"/>
                <w:szCs w:val="24"/>
                <w:highlight w:val="green"/>
                <w:lang w:val="uk-UA"/>
              </w:rPr>
              <w:t xml:space="preserve"> засоб</w:t>
            </w:r>
            <w:r>
              <w:rPr>
                <w:rFonts w:ascii="Times New Roman" w:eastAsia="Times New Roman" w:hAnsi="Times New Roman" w:cs="Times New Roman"/>
                <w:b/>
                <w:color w:val="000000"/>
                <w:sz w:val="24"/>
                <w:szCs w:val="24"/>
                <w:highlight w:val="green"/>
                <w:lang w:val="uk-UA"/>
              </w:rPr>
              <w:t>у</w:t>
            </w:r>
            <w:r w:rsidRPr="007719A1">
              <w:rPr>
                <w:rFonts w:ascii="Times New Roman" w:eastAsia="Times New Roman" w:hAnsi="Times New Roman" w:cs="Times New Roman"/>
                <w:b/>
                <w:color w:val="000000"/>
                <w:sz w:val="24"/>
                <w:szCs w:val="24"/>
                <w:highlight w:val="green"/>
                <w:lang w:val="uk-UA"/>
              </w:rPr>
              <w:t xml:space="preserve"> фургон</w:t>
            </w:r>
            <w:r>
              <w:rPr>
                <w:rFonts w:ascii="Times New Roman" w:eastAsia="Times New Roman" w:hAnsi="Times New Roman" w:cs="Times New Roman"/>
                <w:b/>
                <w:color w:val="000000"/>
                <w:sz w:val="24"/>
                <w:szCs w:val="24"/>
                <w:highlight w:val="green"/>
                <w:lang w:val="uk-UA"/>
              </w:rPr>
              <w:t>а</w:t>
            </w:r>
            <w:r w:rsidRPr="007719A1">
              <w:rPr>
                <w:rFonts w:ascii="Times New Roman" w:eastAsia="Times New Roman" w:hAnsi="Times New Roman" w:cs="Times New Roman"/>
                <w:b/>
                <w:color w:val="000000"/>
                <w:sz w:val="24"/>
                <w:szCs w:val="24"/>
                <w:highlight w:val="green"/>
                <w:lang w:val="uk-UA"/>
              </w:rPr>
              <w:t>-рефрижератор</w:t>
            </w:r>
            <w:r>
              <w:rPr>
                <w:rFonts w:ascii="Times New Roman" w:eastAsia="Times New Roman" w:hAnsi="Times New Roman" w:cs="Times New Roman"/>
                <w:b/>
                <w:color w:val="000000"/>
                <w:sz w:val="24"/>
                <w:szCs w:val="24"/>
                <w:highlight w:val="green"/>
                <w:lang w:val="uk-UA"/>
              </w:rPr>
              <w:t xml:space="preserve">а, що </w:t>
            </w:r>
            <w:r w:rsidRPr="007719A1">
              <w:rPr>
                <w:rFonts w:ascii="Times New Roman" w:eastAsia="Times New Roman" w:hAnsi="Times New Roman" w:cs="Times New Roman"/>
                <w:b/>
                <w:color w:val="000000"/>
                <w:sz w:val="24"/>
                <w:szCs w:val="24"/>
                <w:highlight w:val="green"/>
                <w:lang w:val="uk-UA"/>
              </w:rPr>
              <w:t xml:space="preserve">буде залучено ним під час </w:t>
            </w:r>
            <w:r w:rsidR="003F2DFB">
              <w:rPr>
                <w:rFonts w:ascii="Times New Roman" w:eastAsia="Times New Roman" w:hAnsi="Times New Roman" w:cs="Times New Roman"/>
                <w:b/>
                <w:color w:val="000000"/>
                <w:sz w:val="24"/>
                <w:szCs w:val="24"/>
                <w:highlight w:val="green"/>
                <w:lang w:val="uk-UA"/>
              </w:rPr>
              <w:t xml:space="preserve">постачання продукції та </w:t>
            </w:r>
            <w:r w:rsidRPr="007719A1">
              <w:rPr>
                <w:rFonts w:ascii="Times New Roman" w:eastAsia="Times New Roman" w:hAnsi="Times New Roman" w:cs="Times New Roman"/>
                <w:b/>
                <w:color w:val="000000"/>
                <w:sz w:val="24"/>
                <w:szCs w:val="24"/>
                <w:highlight w:val="green"/>
                <w:lang w:val="uk-UA"/>
              </w:rPr>
              <w:t>виконання договору про закупівлю.</w:t>
            </w:r>
          </w:p>
          <w:p w14:paraId="6A879C94" w14:textId="77777777" w:rsidR="004E77FF" w:rsidRPr="00623F5A"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4E77FF" w:rsidRPr="00623F5A"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4E77FF" w:rsidRPr="00623F5A"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w:t>
            </w:r>
            <w:r w:rsidRPr="00623F5A">
              <w:rPr>
                <w:rFonts w:ascii="Times New Roman" w:eastAsia="Times New Roman" w:hAnsi="Times New Roman" w:cs="Times New Roman"/>
                <w:color w:val="000000"/>
                <w:sz w:val="24"/>
                <w:szCs w:val="24"/>
                <w:lang w:val="uk-UA"/>
              </w:rPr>
              <w:lastRenderedPageBreak/>
              <w:t xml:space="preserve">тендерної пропозиції завантажуються в електронну систему закупівель у вигляді </w:t>
            </w:r>
            <w:proofErr w:type="spellStart"/>
            <w:r w:rsidRPr="00623F5A">
              <w:rPr>
                <w:rFonts w:ascii="Times New Roman" w:eastAsia="Times New Roman" w:hAnsi="Times New Roman" w:cs="Times New Roman"/>
                <w:color w:val="000000"/>
                <w:sz w:val="24"/>
                <w:szCs w:val="24"/>
                <w:lang w:val="uk-UA"/>
              </w:rPr>
              <w:t>скан-копій</w:t>
            </w:r>
            <w:proofErr w:type="spellEnd"/>
            <w:r w:rsidRPr="00623F5A">
              <w:rPr>
                <w:rFonts w:ascii="Times New Roman" w:eastAsia="Times New Roman" w:hAnsi="Times New Roman" w:cs="Times New Roman"/>
                <w:color w:val="000000"/>
                <w:sz w:val="24"/>
                <w:szCs w:val="24"/>
                <w:lang w:val="uk-UA"/>
              </w:rPr>
              <w:t xml:space="preserve"> придатних для </w:t>
            </w:r>
            <w:proofErr w:type="spellStart"/>
            <w:r w:rsidRPr="00623F5A">
              <w:rPr>
                <w:rFonts w:ascii="Times New Roman" w:eastAsia="Times New Roman" w:hAnsi="Times New Roman" w:cs="Times New Roman"/>
                <w:color w:val="000000"/>
                <w:sz w:val="24"/>
                <w:szCs w:val="24"/>
                <w:lang w:val="uk-UA"/>
              </w:rPr>
              <w:t>машинозчитування</w:t>
            </w:r>
            <w:proofErr w:type="spellEnd"/>
            <w:r w:rsidRPr="00623F5A">
              <w:rPr>
                <w:rFonts w:ascii="Times New Roman" w:eastAsia="Times New Roman" w:hAnsi="Times New Roman" w:cs="Times New Roman"/>
                <w:color w:val="000000"/>
                <w:sz w:val="24"/>
                <w:szCs w:val="24"/>
                <w:lang w:val="uk-UA"/>
              </w:rPr>
              <w:t xml:space="preserve"> (файли з розширенням «</w:t>
            </w:r>
            <w:proofErr w:type="spellStart"/>
            <w:r w:rsidRPr="00623F5A">
              <w:rPr>
                <w:rFonts w:ascii="Times New Roman" w:eastAsia="Times New Roman" w:hAnsi="Times New Roman" w:cs="Times New Roman"/>
                <w:color w:val="000000"/>
                <w:sz w:val="24"/>
                <w:szCs w:val="24"/>
                <w:lang w:val="uk-UA"/>
              </w:rPr>
              <w:t>..pdf</w:t>
            </w:r>
            <w:proofErr w:type="spellEnd"/>
            <w:r w:rsidRPr="00623F5A">
              <w:rPr>
                <w:rFonts w:ascii="Times New Roman" w:eastAsia="Times New Roman" w:hAnsi="Times New Roman" w:cs="Times New Roman"/>
                <w:color w:val="000000"/>
                <w:sz w:val="24"/>
                <w:szCs w:val="24"/>
                <w:lang w:val="uk-UA"/>
              </w:rPr>
              <w:t>.», «</w:t>
            </w:r>
            <w:proofErr w:type="spellStart"/>
            <w:r w:rsidRPr="00623F5A">
              <w:rPr>
                <w:rFonts w:ascii="Times New Roman" w:eastAsia="Times New Roman" w:hAnsi="Times New Roman" w:cs="Times New Roman"/>
                <w:color w:val="000000"/>
                <w:sz w:val="24"/>
                <w:szCs w:val="24"/>
                <w:lang w:val="uk-UA"/>
              </w:rPr>
              <w:t>..jpeg</w:t>
            </w:r>
            <w:proofErr w:type="spellEnd"/>
            <w:r w:rsidRPr="00623F5A">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23F5A">
              <w:rPr>
                <w:rFonts w:ascii="Times New Roman" w:eastAsia="Times New Roman" w:hAnsi="Times New Roman" w:cs="Times New Roman"/>
                <w:color w:val="000000"/>
                <w:sz w:val="24"/>
                <w:szCs w:val="24"/>
                <w:lang w:val="uk-UA"/>
              </w:rPr>
              <w:t>скан-копії</w:t>
            </w:r>
            <w:proofErr w:type="spellEnd"/>
            <w:r w:rsidRPr="00623F5A">
              <w:rPr>
                <w:rFonts w:ascii="Times New Roman" w:eastAsia="Times New Roman" w:hAnsi="Times New Roman" w:cs="Times New Roman"/>
                <w:color w:val="000000"/>
                <w:sz w:val="24"/>
                <w:szCs w:val="24"/>
                <w:lang w:val="uk-UA"/>
              </w:rPr>
              <w:t xml:space="preserve">. </w:t>
            </w:r>
          </w:p>
          <w:p w14:paraId="1354DA34" w14:textId="77777777" w:rsidR="004E77FF" w:rsidRPr="00623F5A" w:rsidRDefault="004E77FF" w:rsidP="004E77FF">
            <w:pPr>
              <w:spacing w:after="0" w:line="240" w:lineRule="auto"/>
              <w:ind w:left="-21" w:hanging="21"/>
              <w:jc w:val="both"/>
              <w:rPr>
                <w:rFonts w:ascii="Times New Roman" w:eastAsia="Times New Roman" w:hAnsi="Times New Roman" w:cs="Times New Roman"/>
                <w:sz w:val="24"/>
                <w:szCs w:val="24"/>
                <w:highlight w:val="lightGray"/>
                <w:lang w:val="uk-UA"/>
              </w:rPr>
            </w:pPr>
            <w:r w:rsidRPr="00623F5A">
              <w:rPr>
                <w:rFonts w:ascii="Times New Roman" w:eastAsia="Times New Roman" w:hAnsi="Times New Roman" w:cs="Times New Roman"/>
                <w:sz w:val="24"/>
                <w:szCs w:val="24"/>
                <w:lang w:val="uk-UA"/>
              </w:rPr>
              <w:t xml:space="preserve">1.3.1. </w:t>
            </w:r>
            <w:r w:rsidRPr="00623F5A">
              <w:rPr>
                <w:rFonts w:ascii="Times New Roman" w:eastAsia="Times New Roman" w:hAnsi="Times New Roman" w:cs="Times New Roman"/>
                <w:sz w:val="24"/>
                <w:szCs w:val="24"/>
                <w:highlight w:val="lightGray"/>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4E77FF" w:rsidRPr="00623F5A" w:rsidRDefault="004E77FF" w:rsidP="004E77FF">
            <w:pPr>
              <w:spacing w:after="0" w:line="240" w:lineRule="auto"/>
              <w:ind w:left="-21" w:hanging="21"/>
              <w:jc w:val="both"/>
              <w:rPr>
                <w:rFonts w:ascii="Times New Roman" w:eastAsia="Times New Roman" w:hAnsi="Times New Roman" w:cs="Times New Roman"/>
                <w:sz w:val="24"/>
                <w:szCs w:val="24"/>
                <w:highlight w:val="lightGray"/>
                <w:lang w:val="uk-UA"/>
              </w:rPr>
            </w:pPr>
            <w:r w:rsidRPr="00623F5A">
              <w:rPr>
                <w:rFonts w:ascii="Times New Roman" w:eastAsia="Times New Roman" w:hAnsi="Times New Roman" w:cs="Times New Roman"/>
                <w:sz w:val="24"/>
                <w:szCs w:val="24"/>
                <w:highlight w:val="lightGray"/>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59FC9CAA" w:rsidR="004E77FF" w:rsidRPr="00623F5A"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23F5A">
              <w:rPr>
                <w:rFonts w:ascii="Times New Roman" w:eastAsia="Times New Roman" w:hAnsi="Times New Roman" w:cs="Times New Roman"/>
                <w:color w:val="000000"/>
                <w:sz w:val="24"/>
                <w:szCs w:val="24"/>
                <w:highlight w:val="green"/>
                <w:lang w:val="uk-UA"/>
              </w:rPr>
              <w:t xml:space="preserve">тобто </w:t>
            </w:r>
            <w:r w:rsidRPr="00623F5A">
              <w:rPr>
                <w:rFonts w:ascii="Times New Roman" w:eastAsia="Times New Roman" w:hAnsi="Times New Roman" w:cs="Times New Roman"/>
                <w:b/>
                <w:color w:val="000000"/>
                <w:sz w:val="24"/>
                <w:szCs w:val="24"/>
                <w:highlight w:val="green"/>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w:t>
            </w:r>
            <w:r w:rsidR="00F149CA">
              <w:rPr>
                <w:rFonts w:ascii="Times New Roman" w:eastAsia="Times New Roman" w:hAnsi="Times New Roman" w:cs="Times New Roman"/>
                <w:b/>
                <w:color w:val="000000"/>
                <w:sz w:val="24"/>
                <w:szCs w:val="24"/>
                <w:highlight w:val="green"/>
                <w:lang w:val="uk-UA"/>
              </w:rPr>
              <w:t>цедури закупівлі (КЕП або УЕП).</w:t>
            </w:r>
          </w:p>
          <w:p w14:paraId="5ADD2E37" w14:textId="77777777" w:rsidR="004E77FF" w:rsidRPr="00623F5A"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27ECB522" w14:textId="6300CE9D" w:rsidR="004E77FF" w:rsidRPr="00623F5A" w:rsidRDefault="004E77FF" w:rsidP="00F149CA">
            <w:pPr>
              <w:spacing w:after="0" w:line="240" w:lineRule="auto"/>
              <w:ind w:left="-21" w:hanging="21"/>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4EB8247C" w:rsidR="004E77FF" w:rsidRPr="00623F5A"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1</w:t>
            </w:r>
            <w:r w:rsidR="00F149CA">
              <w:rPr>
                <w:rFonts w:ascii="Times New Roman" w:eastAsia="Times New Roman" w:hAnsi="Times New Roman" w:cs="Times New Roman"/>
                <w:color w:val="000000"/>
                <w:sz w:val="24"/>
                <w:szCs w:val="24"/>
                <w:lang w:val="uk-UA"/>
              </w:rPr>
              <w:t>.5</w:t>
            </w:r>
            <w:r w:rsidRPr="00623F5A">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4D7673BB" w:rsidR="004E77FF" w:rsidRPr="00623F5A" w:rsidRDefault="00F149CA" w:rsidP="004E77FF">
            <w:pPr>
              <w:spacing w:after="0" w:line="240" w:lineRule="auto"/>
              <w:ind w:left="-21" w:hanging="2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1.6</w:t>
            </w:r>
            <w:r w:rsidR="004E77FF" w:rsidRPr="00623F5A">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6164496A" w:rsidR="004E77FF" w:rsidRPr="00623F5A" w:rsidRDefault="00F149CA" w:rsidP="004E77FF">
            <w:pPr>
              <w:spacing w:after="0" w:line="240" w:lineRule="auto"/>
              <w:ind w:left="-21" w:hanging="2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1.7</w:t>
            </w:r>
            <w:r w:rsidR="004E77FF" w:rsidRPr="00623F5A">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4E77FF" w:rsidRPr="00623F5A">
              <w:rPr>
                <w:lang w:val="uk-UA"/>
              </w:rPr>
              <w:t xml:space="preserve"> </w:t>
            </w:r>
          </w:p>
          <w:p w14:paraId="26BB4AC9" w14:textId="2C17851A" w:rsidR="004E77FF" w:rsidRPr="00623F5A" w:rsidRDefault="00F149CA" w:rsidP="004E77FF">
            <w:pPr>
              <w:spacing w:after="0" w:line="240" w:lineRule="auto"/>
              <w:ind w:left="-21" w:hanging="2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1.8</w:t>
            </w:r>
            <w:r w:rsidR="004E77FF" w:rsidRPr="00623F5A">
              <w:rPr>
                <w:rFonts w:ascii="Times New Roman" w:eastAsia="Times New Roman" w:hAnsi="Times New Roman" w:cs="Times New Roman"/>
                <w:color w:val="000000"/>
                <w:sz w:val="24"/>
                <w:szCs w:val="24"/>
                <w:lang w:val="uk-UA"/>
              </w:rPr>
              <w:t>.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цих особливостей.</w:t>
            </w:r>
          </w:p>
          <w:p w14:paraId="5731ECAC" w14:textId="085444C1" w:rsidR="004E77FF" w:rsidRPr="00623F5A" w:rsidRDefault="00F149CA" w:rsidP="004E77FF">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1.9</w:t>
            </w:r>
            <w:r w:rsidR="004E77FF" w:rsidRPr="00623F5A">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4E77FF" w:rsidRPr="00623F5A"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4E77FF" w:rsidRPr="00623F5A" w:rsidRDefault="004E77FF" w:rsidP="004E77FF">
            <w:pPr>
              <w:spacing w:after="0" w:line="240" w:lineRule="auto"/>
              <w:jc w:val="both"/>
              <w:rPr>
                <w:rFonts w:ascii="Times New Roman" w:eastAsia="Times New Roman" w:hAnsi="Times New Roman" w:cs="Times New Roman"/>
                <w:b/>
                <w:sz w:val="24"/>
                <w:szCs w:val="24"/>
                <w:lang w:val="uk-UA"/>
              </w:rPr>
            </w:pPr>
            <w:r w:rsidRPr="00623F5A">
              <w:rPr>
                <w:rFonts w:ascii="Times New Roman" w:hAnsi="Times New Roman"/>
                <w:b/>
                <w:sz w:val="24"/>
                <w:szCs w:val="24"/>
                <w:lang w:val="uk-UA" w:eastAsia="uk-UA"/>
              </w:rPr>
              <w:t>Не вимагається</w:t>
            </w:r>
            <w:r w:rsidRPr="00623F5A">
              <w:rPr>
                <w:rFonts w:ascii="Times New Roman" w:eastAsia="Times New Roman" w:hAnsi="Times New Roman"/>
                <w:b/>
                <w:sz w:val="24"/>
                <w:szCs w:val="24"/>
                <w:lang w:val="uk-UA"/>
              </w:rPr>
              <w:t>.</w:t>
            </w:r>
          </w:p>
        </w:tc>
      </w:tr>
      <w:tr w:rsidR="004E77FF" w:rsidRPr="00623F5A"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Не передбачено умовами закупівлі</w:t>
            </w:r>
          </w:p>
        </w:tc>
      </w:tr>
      <w:tr w:rsidR="004E77FF" w:rsidRPr="00F14003"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відхилити таку вимогу, не втрачаючи при цьому наданого ним забезпечення тендерної пропозиції;</w:t>
            </w:r>
          </w:p>
          <w:p w14:paraId="6DE87112"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highlight w:val="lightGray"/>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77FF" w:rsidRPr="00F14003"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64631A4B"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w:t>
            </w:r>
            <w:r w:rsidRPr="00623F5A">
              <w:rPr>
                <w:rFonts w:ascii="Times New Roman" w:eastAsia="Times New Roman" w:hAnsi="Times New Roman" w:cs="Times New Roman"/>
                <w:b/>
                <w:bCs/>
                <w:color w:val="000000"/>
                <w:sz w:val="24"/>
                <w:szCs w:val="24"/>
                <w:lang w:val="uk-UA"/>
              </w:rPr>
              <w:lastRenderedPageBreak/>
              <w:t>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Постанови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4E77FF" w:rsidRPr="00623F5A" w:rsidRDefault="004E77FF" w:rsidP="004E77FF">
            <w:pPr>
              <w:shd w:val="clear" w:color="auto" w:fill="FFFFFF"/>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lang w:val="uk-UA"/>
              </w:rPr>
              <w:lastRenderedPageBreak/>
              <w:t xml:space="preserve">5.1. </w:t>
            </w:r>
            <w:r w:rsidRPr="00623F5A">
              <w:rPr>
                <w:rFonts w:ascii="Times New Roman" w:eastAsia="Times New Roman" w:hAnsi="Times New Roman" w:cs="Times New Roman"/>
                <w:color w:val="000000"/>
                <w:sz w:val="24"/>
                <w:szCs w:val="24"/>
                <w:highlight w:val="lightGray"/>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4E77FF" w:rsidRPr="00623F5A" w:rsidRDefault="004E77FF" w:rsidP="004E77FF">
            <w:pPr>
              <w:shd w:val="clear" w:color="auto" w:fill="FFFFFF"/>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У тендерній документації зазначаються:</w:t>
            </w:r>
          </w:p>
          <w:p w14:paraId="56DBDA40" w14:textId="77777777" w:rsidR="004E77FF" w:rsidRPr="00623F5A" w:rsidRDefault="004E77FF" w:rsidP="004E77FF">
            <w:pPr>
              <w:shd w:val="clear" w:color="auto" w:fill="FFFFFF"/>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4E77FF" w:rsidRPr="00623F5A" w:rsidRDefault="004E77FF" w:rsidP="004E77FF">
            <w:pPr>
              <w:shd w:val="clear" w:color="auto" w:fill="FFFFFF"/>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w:t>
            </w:r>
            <w:r w:rsidRPr="00623F5A">
              <w:rPr>
                <w:rFonts w:ascii="Times New Roman" w:eastAsia="Times New Roman" w:hAnsi="Times New Roman" w:cs="Times New Roman"/>
                <w:color w:val="000000"/>
                <w:sz w:val="24"/>
                <w:szCs w:val="24"/>
                <w:highlight w:val="lightGray"/>
                <w:lang w:val="uk-UA"/>
              </w:rPr>
              <w:lastRenderedPageBreak/>
              <w:t>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4E77FF" w:rsidRPr="00623F5A"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highlight w:val="lightGray"/>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623F5A">
              <w:rPr>
                <w:rFonts w:ascii="Times New Roman" w:eastAsia="Times New Roman" w:hAnsi="Times New Roman" w:cs="Times New Roman"/>
                <w:color w:val="000000"/>
                <w:sz w:val="24"/>
                <w:szCs w:val="24"/>
                <w:lang w:val="uk-UA"/>
              </w:rPr>
              <w:t>.</w:t>
            </w:r>
          </w:p>
          <w:p w14:paraId="3CB9F558" w14:textId="281E223E" w:rsidR="004E77FF" w:rsidRPr="00623F5A"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highlight w:val="lightGray"/>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4E77FF" w:rsidRPr="00623F5A"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5.1.1.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4E77FF" w:rsidRPr="00623F5A"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1</w:t>
            </w:r>
            <w:r w:rsidRPr="00623F5A">
              <w:rPr>
                <w:rFonts w:ascii="Times New Roman" w:eastAsia="Times New Roman" w:hAnsi="Times New Roman" w:cs="Times New Roman"/>
                <w:b/>
                <w:color w:val="000000"/>
                <w:sz w:val="24"/>
                <w:szCs w:val="24"/>
                <w:lang w:val="uk-UA"/>
              </w:rPr>
              <w:t xml:space="preserve">) </w:t>
            </w:r>
            <w:r w:rsidRPr="00623F5A">
              <w:rPr>
                <w:rFonts w:ascii="Times New Roman" w:eastAsia="Times New Roman" w:hAnsi="Times New Roman" w:cs="Times New Roman"/>
                <w:b/>
                <w:color w:val="000000"/>
                <w:sz w:val="24"/>
                <w:szCs w:val="24"/>
                <w:highlight w:val="green"/>
                <w:lang w:val="uk-UA"/>
              </w:rPr>
              <w:t>наявність документально підтвердженого досвіду виконання аналогічного (аналогічних) за предметом закупівлі договору (договорів)</w:t>
            </w:r>
            <w:r w:rsidRPr="00623F5A">
              <w:rPr>
                <w:rFonts w:ascii="Times New Roman" w:eastAsia="Times New Roman" w:hAnsi="Times New Roman" w:cs="Times New Roman"/>
                <w:color w:val="000000"/>
                <w:sz w:val="24"/>
                <w:szCs w:val="24"/>
                <w:highlight w:val="green"/>
                <w:lang w:val="uk-UA"/>
              </w:rPr>
              <w:t>.</w:t>
            </w:r>
          </w:p>
          <w:p w14:paraId="1A59EC4B" w14:textId="77777777" w:rsidR="004E77FF" w:rsidRPr="00623F5A" w:rsidRDefault="004E77FF" w:rsidP="004E77FF">
            <w:pPr>
              <w:shd w:val="clear" w:color="auto" w:fill="FFFFFF"/>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4E77FF" w:rsidRPr="00623F5A"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highlight w:val="lightGray"/>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623F5A">
              <w:rPr>
                <w:rFonts w:ascii="Times New Roman" w:eastAsia="Times New Roman" w:hAnsi="Times New Roman" w:cs="Times New Roman"/>
                <w:color w:val="000000"/>
                <w:sz w:val="24"/>
                <w:szCs w:val="24"/>
                <w:lang w:val="uk-UA"/>
              </w:rPr>
              <w:t> </w:t>
            </w:r>
          </w:p>
          <w:p w14:paraId="11016689" w14:textId="0F0472D5"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lang w:val="uk-UA"/>
              </w:rPr>
              <w:t xml:space="preserve">5.1.2. </w:t>
            </w:r>
            <w:r w:rsidRPr="00623F5A">
              <w:rPr>
                <w:rFonts w:ascii="Times New Roman" w:eastAsia="Times New Roman" w:hAnsi="Times New Roman" w:cs="Times New Roman"/>
                <w:color w:val="000000"/>
                <w:sz w:val="24"/>
                <w:szCs w:val="24"/>
                <w:highlight w:val="lightGray"/>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4E77FF" w:rsidRPr="00623F5A"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highlight w:val="lightGray"/>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Pr="00623F5A">
              <w:rPr>
                <w:rFonts w:ascii="Times New Roman" w:eastAsia="Times New Roman" w:hAnsi="Times New Roman" w:cs="Times New Roman"/>
                <w:color w:val="000000"/>
                <w:sz w:val="24"/>
                <w:szCs w:val="24"/>
                <w:lang w:val="uk-UA"/>
              </w:rPr>
              <w:t>.</w:t>
            </w:r>
          </w:p>
          <w:p w14:paraId="019D635C" w14:textId="38B61ACD" w:rsidR="004E77FF" w:rsidRPr="00623F5A" w:rsidRDefault="004E77FF" w:rsidP="004E77FF">
            <w:pPr>
              <w:shd w:val="clear" w:color="auto" w:fill="FFFFFF"/>
              <w:spacing w:after="0" w:line="240" w:lineRule="auto"/>
              <w:jc w:val="both"/>
              <w:rPr>
                <w:rFonts w:ascii="Times New Roman" w:eastAsia="Times New Roman" w:hAnsi="Times New Roman" w:cs="Times New Roman"/>
                <w:sz w:val="24"/>
                <w:szCs w:val="24"/>
                <w:highlight w:val="lightGray"/>
                <w:lang w:val="uk-UA"/>
              </w:rPr>
            </w:pPr>
            <w:r w:rsidRPr="00623F5A">
              <w:rPr>
                <w:rFonts w:ascii="Times New Roman" w:eastAsia="Times New Roman" w:hAnsi="Times New Roman" w:cs="Times New Roman"/>
                <w:sz w:val="24"/>
                <w:szCs w:val="24"/>
                <w:highlight w:val="lightGray"/>
                <w:lang w:val="uk-UA"/>
              </w:rPr>
              <w:t xml:space="preserve">5.1.3. </w:t>
            </w:r>
            <w:r w:rsidRPr="00623F5A">
              <w:rPr>
                <w:rFonts w:ascii="Times New Roman" w:eastAsia="Times New Roman" w:hAnsi="Times New Roman" w:cs="Times New Roman"/>
                <w:b/>
                <w:sz w:val="24"/>
                <w:szCs w:val="24"/>
                <w:highlight w:val="lightGray"/>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623F5A">
              <w:rPr>
                <w:rFonts w:ascii="Times New Roman" w:eastAsia="Times New Roman" w:hAnsi="Times New Roman" w:cs="Times New Roman"/>
                <w:sz w:val="24"/>
                <w:szCs w:val="24"/>
                <w:highlight w:val="lightGray"/>
                <w:lang w:val="uk-UA"/>
              </w:rPr>
              <w:t>.</w:t>
            </w:r>
          </w:p>
          <w:p w14:paraId="2BD1D3E0" w14:textId="33818B84" w:rsidR="004E77FF" w:rsidRPr="00623F5A"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sz w:val="24"/>
                <w:szCs w:val="24"/>
                <w:highlight w:val="lightGray"/>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w:t>
            </w:r>
            <w:r w:rsidRPr="00623F5A">
              <w:rPr>
                <w:rFonts w:ascii="Times New Roman" w:eastAsia="Times New Roman" w:hAnsi="Times New Roman" w:cs="Times New Roman"/>
                <w:sz w:val="24"/>
                <w:szCs w:val="24"/>
                <w:highlight w:val="lightGray"/>
                <w:lang w:val="uk-UA"/>
              </w:rPr>
              <w:lastRenderedPageBreak/>
              <w:t>критерію (кваліфікаційним критеріям) відповідно до статті 16 Закону.</w:t>
            </w:r>
          </w:p>
          <w:p w14:paraId="48D25B64" w14:textId="77777777" w:rsidR="004E77FF" w:rsidRPr="00623F5A"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5.2. </w:t>
            </w:r>
            <w:r w:rsidRPr="00623F5A">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623F5A">
              <w:rPr>
                <w:rFonts w:ascii="Times New Roman" w:eastAsia="Times New Roman" w:hAnsi="Times New Roman" w:cs="Times New Roman"/>
                <w:color w:val="000000"/>
                <w:sz w:val="24"/>
                <w:szCs w:val="24"/>
                <w:lang w:val="uk-UA"/>
              </w:rPr>
              <w:t>: </w:t>
            </w:r>
          </w:p>
          <w:p w14:paraId="4908F833" w14:textId="17FCC717"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hAnsi="Times New Roman" w:cs="Times New Roman"/>
                <w:sz w:val="24"/>
                <w:szCs w:val="24"/>
                <w:lang w:val="uk-UA"/>
              </w:rPr>
              <w:t xml:space="preserve">5.2.1. </w:t>
            </w:r>
            <w:r w:rsidRPr="00623F5A">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8E51944" w14:textId="457508C2" w:rsidR="004E77FF" w:rsidRPr="00623F5A" w:rsidRDefault="004E77FF" w:rsidP="004E77FF">
            <w:pPr>
              <w:spacing w:after="0" w:line="240" w:lineRule="auto"/>
              <w:jc w:val="both"/>
              <w:rPr>
                <w:rFonts w:ascii="Times New Roman" w:hAnsi="Times New Roman" w:cs="Times New Roman"/>
                <w:sz w:val="24"/>
                <w:szCs w:val="24"/>
                <w:highlight w:val="green"/>
                <w:lang w:val="uk-UA"/>
              </w:rPr>
            </w:pPr>
            <w:r w:rsidRPr="00623F5A">
              <w:rPr>
                <w:rFonts w:ascii="Times New Roman" w:hAnsi="Times New Roman" w:cs="Times New Roman"/>
                <w:sz w:val="24"/>
                <w:szCs w:val="24"/>
                <w:lang w:val="uk-UA"/>
              </w:rPr>
              <w:t xml:space="preserve">- </w:t>
            </w:r>
            <w:r w:rsidRPr="00623F5A">
              <w:rPr>
                <w:rFonts w:ascii="Times New Roman" w:hAnsi="Times New Roman"/>
                <w:b/>
                <w:sz w:val="24"/>
                <w:szCs w:val="24"/>
                <w:highlight w:val="green"/>
                <w:lang w:val="uk-UA"/>
              </w:rPr>
              <w:t xml:space="preserve">Копію аналогічного договору із попереднім Замовником/контрагентом на постачання </w:t>
            </w:r>
            <w:r w:rsidR="007719A1">
              <w:rPr>
                <w:rFonts w:ascii="Times New Roman" w:hAnsi="Times New Roman"/>
                <w:b/>
                <w:sz w:val="24"/>
                <w:szCs w:val="24"/>
                <w:highlight w:val="green"/>
                <w:lang w:val="uk-UA"/>
              </w:rPr>
              <w:t>м’яса</w:t>
            </w:r>
            <w:r w:rsidRPr="00623F5A">
              <w:rPr>
                <w:rFonts w:ascii="Times New Roman" w:hAnsi="Times New Roman"/>
                <w:b/>
                <w:sz w:val="24"/>
                <w:szCs w:val="24"/>
                <w:highlight w:val="green"/>
                <w:lang w:val="uk-UA"/>
              </w:rPr>
              <w:t>.</w:t>
            </w:r>
          </w:p>
          <w:p w14:paraId="78269371" w14:textId="18071A73" w:rsidR="004E77FF" w:rsidRPr="00623F5A" w:rsidRDefault="004E77FF" w:rsidP="004E77FF">
            <w:pPr>
              <w:spacing w:after="0" w:line="240" w:lineRule="auto"/>
              <w:jc w:val="both"/>
              <w:rPr>
                <w:rFonts w:ascii="Times New Roman" w:hAnsi="Times New Roman" w:cs="Times New Roman"/>
                <w:sz w:val="24"/>
                <w:szCs w:val="24"/>
                <w:highlight w:val="green"/>
                <w:lang w:val="uk-UA"/>
              </w:rPr>
            </w:pPr>
            <w:r w:rsidRPr="00623F5A">
              <w:rPr>
                <w:rFonts w:ascii="Times New Roman" w:hAnsi="Times New Roman"/>
                <w:i/>
                <w:sz w:val="24"/>
                <w:szCs w:val="24"/>
                <w:highlight w:val="green"/>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4E77FF" w:rsidRPr="00623F5A"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rPr>
            </w:pPr>
            <w:r w:rsidRPr="00623F5A">
              <w:rPr>
                <w:rFonts w:ascii="Times New Roman" w:hAnsi="Times New Roman"/>
                <w:sz w:val="24"/>
                <w:szCs w:val="24"/>
                <w:highlight w:val="lightGray"/>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rPr>
            </w:pPr>
            <w:r w:rsidRPr="00623F5A">
              <w:rPr>
                <w:rFonts w:ascii="Times New Roman" w:hAnsi="Times New Roman"/>
                <w:sz w:val="24"/>
                <w:szCs w:val="24"/>
                <w:highlight w:val="lightGray"/>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rPr>
            </w:pPr>
            <w:r w:rsidRPr="00623F5A">
              <w:rPr>
                <w:rFonts w:ascii="Times New Roman" w:hAnsi="Times New Roman"/>
                <w:sz w:val="24"/>
                <w:szCs w:val="24"/>
                <w:highlight w:val="lightGray"/>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rPr>
            </w:pPr>
            <w:r w:rsidRPr="00623F5A">
              <w:rPr>
                <w:rFonts w:ascii="Times New Roman" w:hAnsi="Times New Roman"/>
                <w:sz w:val="24"/>
                <w:szCs w:val="24"/>
                <w:highlight w:val="lightGray"/>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rPr>
            </w:pPr>
            <w:r w:rsidRPr="00623F5A">
              <w:rPr>
                <w:rFonts w:ascii="Times New Roman" w:hAnsi="Times New Roman"/>
                <w:sz w:val="24"/>
                <w:szCs w:val="24"/>
                <w:highlight w:val="lightGray"/>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23F5A">
              <w:rPr>
                <w:rFonts w:ascii="Times New Roman" w:hAnsi="Times New Roman"/>
                <w:sz w:val="24"/>
                <w:szCs w:val="24"/>
                <w:highlight w:val="lightGray"/>
                <w:lang w:val="uk-UA"/>
              </w:rPr>
              <w:t>антиконкурентних</w:t>
            </w:r>
            <w:proofErr w:type="spellEnd"/>
            <w:r w:rsidRPr="00623F5A">
              <w:rPr>
                <w:rFonts w:ascii="Times New Roman" w:hAnsi="Times New Roman"/>
                <w:sz w:val="24"/>
                <w:szCs w:val="24"/>
                <w:highlight w:val="lightGray"/>
                <w:lang w:val="uk-UA"/>
              </w:rPr>
              <w:t xml:space="preserve"> узгоджених дій, що стосуються спотворення результатів тендерів;</w:t>
            </w:r>
          </w:p>
          <w:p w14:paraId="63A2DA2B" w14:textId="77777777"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rPr>
            </w:pPr>
            <w:r w:rsidRPr="00623F5A">
              <w:rPr>
                <w:rFonts w:ascii="Times New Roman" w:hAnsi="Times New Roman"/>
                <w:sz w:val="24"/>
                <w:szCs w:val="24"/>
                <w:highlight w:val="lightGray"/>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rPr>
            </w:pPr>
            <w:r w:rsidRPr="00623F5A">
              <w:rPr>
                <w:rFonts w:ascii="Times New Roman" w:hAnsi="Times New Roman"/>
                <w:sz w:val="24"/>
                <w:szCs w:val="24"/>
                <w:highlight w:val="lightGray"/>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rPr>
            </w:pPr>
            <w:r w:rsidRPr="00623F5A">
              <w:rPr>
                <w:rFonts w:ascii="Times New Roman" w:hAnsi="Times New Roman"/>
                <w:sz w:val="24"/>
                <w:szCs w:val="24"/>
                <w:highlight w:val="lightGray"/>
                <w:lang w:val="uk-UA"/>
              </w:rPr>
              <w:t xml:space="preserve">7) тендерна пропозиція подана учасником процедури закупівлі, </w:t>
            </w:r>
            <w:r w:rsidRPr="00623F5A">
              <w:rPr>
                <w:rFonts w:ascii="Times New Roman" w:hAnsi="Times New Roman"/>
                <w:sz w:val="24"/>
                <w:szCs w:val="24"/>
                <w:highlight w:val="lightGray"/>
                <w:lang w:val="uk-UA"/>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rPr>
            </w:pPr>
            <w:r w:rsidRPr="00623F5A">
              <w:rPr>
                <w:rFonts w:ascii="Times New Roman" w:hAnsi="Times New Roman"/>
                <w:sz w:val="24"/>
                <w:szCs w:val="24"/>
                <w:highlight w:val="lightGray"/>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rPr>
            </w:pPr>
            <w:r w:rsidRPr="00623F5A">
              <w:rPr>
                <w:rFonts w:ascii="Times New Roman" w:hAnsi="Times New Roman"/>
                <w:sz w:val="24"/>
                <w:szCs w:val="24"/>
                <w:highlight w:val="lightGray"/>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rPr>
            </w:pPr>
            <w:r w:rsidRPr="00623F5A">
              <w:rPr>
                <w:rFonts w:ascii="Times New Roman" w:hAnsi="Times New Roman"/>
                <w:sz w:val="24"/>
                <w:szCs w:val="24"/>
                <w:highlight w:val="lightGray"/>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rPr>
            </w:pPr>
            <w:r w:rsidRPr="00623F5A">
              <w:rPr>
                <w:rFonts w:ascii="Times New Roman" w:hAnsi="Times New Roman"/>
                <w:sz w:val="24"/>
                <w:szCs w:val="24"/>
                <w:highlight w:val="lightGray"/>
                <w:lang w:val="uk-UA"/>
              </w:rPr>
              <w:t xml:space="preserve">11) </w:t>
            </w:r>
            <w:r w:rsidRPr="00623F5A">
              <w:rPr>
                <w:rFonts w:ascii="Times New Roman" w:hAnsi="Times New Roman"/>
                <w:sz w:val="24"/>
                <w:szCs w:val="24"/>
                <w:lang w:val="uk-UA"/>
              </w:rPr>
              <w:t xml:space="preserve">учасник процедури закупівлі або кінцевий </w:t>
            </w:r>
            <w:proofErr w:type="spellStart"/>
            <w:r w:rsidRPr="00623F5A">
              <w:rPr>
                <w:rFonts w:ascii="Times New Roman" w:hAnsi="Times New Roman"/>
                <w:sz w:val="24"/>
                <w:szCs w:val="24"/>
                <w:lang w:val="uk-UA"/>
              </w:rPr>
              <w:t>бенефіціарний</w:t>
            </w:r>
            <w:proofErr w:type="spellEnd"/>
            <w:r w:rsidRPr="00623F5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23F5A">
              <w:rPr>
                <w:rFonts w:ascii="Times New Roman" w:hAnsi="Times New Roman"/>
                <w:sz w:val="24"/>
                <w:szCs w:val="24"/>
                <w:highlight w:val="lightGray"/>
                <w:lang w:val="uk-UA"/>
              </w:rPr>
              <w:t>;</w:t>
            </w:r>
          </w:p>
          <w:p w14:paraId="0698E838" w14:textId="77777777"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rPr>
            </w:pPr>
            <w:r w:rsidRPr="00623F5A">
              <w:rPr>
                <w:rFonts w:ascii="Times New Roman" w:hAnsi="Times New Roman"/>
                <w:sz w:val="24"/>
                <w:szCs w:val="24"/>
                <w:highlight w:val="lightGray"/>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rPr>
            </w:pPr>
            <w:r w:rsidRPr="00623F5A">
              <w:rPr>
                <w:rFonts w:ascii="Times New Roman" w:hAnsi="Times New Roman"/>
                <w:sz w:val="24"/>
                <w:szCs w:val="24"/>
                <w:highlight w:val="lightGray"/>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4E77FF" w:rsidRPr="00623F5A" w:rsidRDefault="004E77FF" w:rsidP="004E77FF">
            <w:pPr>
              <w:widowControl w:val="0"/>
              <w:spacing w:after="0" w:line="240" w:lineRule="auto"/>
              <w:contextualSpacing/>
              <w:jc w:val="both"/>
              <w:rPr>
                <w:rFonts w:ascii="Times New Roman" w:hAnsi="Times New Roman"/>
                <w:b/>
                <w:sz w:val="24"/>
                <w:szCs w:val="24"/>
                <w:lang w:val="uk-UA"/>
              </w:rPr>
            </w:pPr>
            <w:r w:rsidRPr="00623F5A">
              <w:rPr>
                <w:rFonts w:ascii="Times New Roman" w:hAnsi="Times New Roman"/>
                <w:b/>
                <w:sz w:val="24"/>
                <w:szCs w:val="24"/>
                <w:highlight w:val="lightGray"/>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623F5A">
              <w:rPr>
                <w:rFonts w:ascii="Times New Roman" w:hAnsi="Times New Roman"/>
                <w:b/>
                <w:sz w:val="24"/>
                <w:szCs w:val="24"/>
                <w:highlight w:val="lightGray"/>
                <w:lang w:val="uk-UA"/>
              </w:rPr>
              <w:lastRenderedPageBreak/>
              <w:t>підпунктах 3, 5, 6 і 12 та в абзаці чотирнадцятому пункту 47 Особливостей</w:t>
            </w:r>
            <w:r w:rsidRPr="00623F5A">
              <w:rPr>
                <w:rFonts w:ascii="Times New Roman" w:hAnsi="Times New Roman"/>
                <w:sz w:val="24"/>
                <w:szCs w:val="24"/>
                <w:highlight w:val="lightGray"/>
                <w:lang w:val="uk-UA"/>
              </w:rPr>
              <w:t xml:space="preserve">, </w:t>
            </w:r>
            <w:r w:rsidRPr="00623F5A">
              <w:rPr>
                <w:rFonts w:ascii="Times New Roman" w:hAnsi="Times New Roman"/>
                <w:b/>
                <w:sz w:val="24"/>
                <w:szCs w:val="24"/>
                <w:highlight w:val="lightGray"/>
                <w:lang w:val="uk-UA"/>
              </w:rPr>
              <w:t>а саме:</w:t>
            </w:r>
          </w:p>
          <w:p w14:paraId="252831F1" w14:textId="20DE2CA3" w:rsidR="004E77FF" w:rsidRPr="00623F5A" w:rsidRDefault="004E77FF" w:rsidP="004E77FF">
            <w:pPr>
              <w:widowControl w:val="0"/>
              <w:spacing w:after="0" w:line="240" w:lineRule="auto"/>
              <w:contextualSpacing/>
              <w:jc w:val="both"/>
              <w:rPr>
                <w:rFonts w:ascii="Times New Roman" w:hAnsi="Times New Roman"/>
                <w:b/>
                <w:sz w:val="24"/>
                <w:szCs w:val="24"/>
                <w:lang w:val="uk-UA"/>
              </w:rPr>
            </w:pPr>
            <w:r w:rsidRPr="00623F5A">
              <w:rPr>
                <w:rFonts w:ascii="Times New Roman" w:hAnsi="Times New Roman"/>
                <w:b/>
                <w:sz w:val="24"/>
                <w:szCs w:val="24"/>
                <w:lang w:val="uk-UA"/>
              </w:rPr>
              <w:t>-</w:t>
            </w:r>
            <w:r w:rsidRPr="00623F5A">
              <w:rPr>
                <w:rFonts w:ascii="Times New Roman" w:hAnsi="Times New Roman"/>
                <w:sz w:val="24"/>
                <w:szCs w:val="24"/>
                <w:lang w:val="uk-UA"/>
              </w:rPr>
              <w:t xml:space="preserve"> </w:t>
            </w:r>
            <w:r w:rsidRPr="00623F5A">
              <w:rPr>
                <w:rFonts w:ascii="Times New Roman" w:hAnsi="Times New Roman"/>
                <w:b/>
                <w:sz w:val="24"/>
                <w:szCs w:val="24"/>
                <w:highlight w:val="yellow"/>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623F5A">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23F5A">
              <w:rPr>
                <w:rFonts w:ascii="Times New Roman" w:hAnsi="Times New Roman"/>
                <w:sz w:val="24"/>
                <w:szCs w:val="24"/>
                <w:highlight w:val="lightGray"/>
                <w:lang w:val="uk-UA"/>
              </w:rPr>
              <w:t>зазначеної в підпункті 3 пункту 47 Особливостей</w:t>
            </w:r>
            <w:r w:rsidRPr="00623F5A">
              <w:rPr>
                <w:rFonts w:ascii="Times New Roman" w:hAnsi="Times New Roman"/>
                <w:sz w:val="24"/>
                <w:szCs w:val="24"/>
                <w:lang w:val="uk-UA"/>
              </w:rPr>
              <w:t xml:space="preserve">,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623F5A">
              <w:rPr>
                <w:rFonts w:ascii="Times New Roman" w:hAnsi="Times New Roman"/>
                <w:b/>
                <w:sz w:val="24"/>
                <w:szCs w:val="24"/>
                <w:highlight w:val="yellow"/>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623F5A">
              <w:rPr>
                <w:rFonts w:ascii="Times New Roman" w:hAnsi="Times New Roman"/>
                <w:sz w:val="24"/>
                <w:szCs w:val="24"/>
                <w:lang w:val="uk-UA"/>
              </w:rPr>
              <w:t xml:space="preserve"> (у вигляді </w:t>
            </w:r>
            <w:proofErr w:type="spellStart"/>
            <w:r w:rsidRPr="00623F5A">
              <w:rPr>
                <w:rFonts w:ascii="Times New Roman" w:hAnsi="Times New Roman"/>
                <w:sz w:val="24"/>
                <w:szCs w:val="24"/>
                <w:lang w:val="uk-UA"/>
              </w:rPr>
              <w:t>скрін-шоту</w:t>
            </w:r>
            <w:proofErr w:type="spellEnd"/>
            <w:r w:rsidRPr="00623F5A">
              <w:rPr>
                <w:rFonts w:ascii="Times New Roman" w:hAnsi="Times New Roman"/>
                <w:sz w:val="24"/>
                <w:szCs w:val="24"/>
                <w:lang w:val="uk-UA"/>
              </w:rPr>
              <w:t xml:space="preserve"> екрану монітора веб-сайту з сторінкою Реєстру).</w:t>
            </w:r>
          </w:p>
          <w:p w14:paraId="6CB17F98" w14:textId="146CE737" w:rsidR="004E77FF" w:rsidRPr="00623F5A" w:rsidRDefault="004E77FF" w:rsidP="004E77FF">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623F5A">
              <w:rPr>
                <w:rFonts w:ascii="Times New Roman" w:hAnsi="Times New Roman"/>
                <w:iCs/>
                <w:color w:val="000000"/>
                <w:sz w:val="24"/>
                <w:szCs w:val="24"/>
                <w:lang w:val="uk-UA"/>
              </w:rPr>
              <w:t xml:space="preserve">- </w:t>
            </w:r>
            <w:r w:rsidRPr="00623F5A">
              <w:rPr>
                <w:rFonts w:ascii="Times New Roman" w:hAnsi="Times New Roman"/>
                <w:b/>
                <w:iCs/>
                <w:color w:val="000000"/>
                <w:sz w:val="24"/>
                <w:szCs w:val="24"/>
                <w:highlight w:val="yellow"/>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23F5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623F5A">
              <w:rPr>
                <w:rFonts w:ascii="Times New Roman" w:hAnsi="Times New Roman"/>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23F5A">
              <w:rPr>
                <w:rFonts w:ascii="Times New Roman" w:hAnsi="Times New Roman"/>
                <w:sz w:val="24"/>
                <w:szCs w:val="24"/>
                <w:highlight w:val="lightGray"/>
                <w:lang w:val="uk-UA"/>
              </w:rPr>
              <w:t>згідно підпункту 5 пункту 47 Особливостей</w:t>
            </w:r>
            <w:r w:rsidRPr="00623F5A">
              <w:rPr>
                <w:rFonts w:ascii="Times New Roman" w:hAnsi="Times New Roman"/>
                <w:iCs/>
                <w:color w:val="000000"/>
                <w:sz w:val="24"/>
                <w:szCs w:val="24"/>
                <w:lang w:val="uk-UA"/>
              </w:rPr>
              <w:t>;</w:t>
            </w:r>
          </w:p>
          <w:p w14:paraId="7078DC55" w14:textId="44FFD3C5" w:rsidR="004E77FF" w:rsidRPr="00623F5A" w:rsidRDefault="004E77FF" w:rsidP="004E77FF">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623F5A">
              <w:rPr>
                <w:rFonts w:ascii="Times New Roman" w:hAnsi="Times New Roman"/>
                <w:iCs/>
                <w:color w:val="000000"/>
                <w:sz w:val="24"/>
                <w:szCs w:val="24"/>
                <w:lang w:val="uk-UA"/>
              </w:rPr>
              <w:t xml:space="preserve">- </w:t>
            </w:r>
            <w:r w:rsidRPr="00623F5A">
              <w:rPr>
                <w:rFonts w:ascii="Times New Roman" w:hAnsi="Times New Roman"/>
                <w:b/>
                <w:iCs/>
                <w:color w:val="000000"/>
                <w:sz w:val="24"/>
                <w:szCs w:val="24"/>
                <w:highlight w:val="yellow"/>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23F5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623F5A">
              <w:rPr>
                <w:rFonts w:ascii="Times New Roman" w:hAnsi="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23F5A">
              <w:rPr>
                <w:rFonts w:ascii="Times New Roman" w:hAnsi="Times New Roman"/>
                <w:sz w:val="24"/>
                <w:szCs w:val="24"/>
                <w:highlight w:val="lightGray"/>
                <w:lang w:val="uk-UA"/>
              </w:rPr>
              <w:t>згідно підпункту 6 пункту 47 Особливостей</w:t>
            </w:r>
            <w:r w:rsidRPr="00623F5A">
              <w:rPr>
                <w:rFonts w:ascii="Times New Roman" w:hAnsi="Times New Roman"/>
                <w:iCs/>
                <w:color w:val="000000"/>
                <w:sz w:val="24"/>
                <w:szCs w:val="24"/>
                <w:lang w:val="uk-UA"/>
              </w:rPr>
              <w:t>;</w:t>
            </w:r>
          </w:p>
          <w:p w14:paraId="72722041" w14:textId="69BCCE8B" w:rsidR="004E77FF" w:rsidRPr="00623F5A" w:rsidRDefault="004E77FF" w:rsidP="004E77FF">
            <w:pPr>
              <w:shd w:val="clear" w:color="auto" w:fill="FFFFFF"/>
              <w:spacing w:after="0" w:line="240" w:lineRule="auto"/>
              <w:jc w:val="both"/>
              <w:textAlignment w:val="baseline"/>
              <w:rPr>
                <w:rFonts w:ascii="Times New Roman" w:hAnsi="Times New Roman"/>
                <w:iCs/>
                <w:color w:val="000000"/>
                <w:sz w:val="24"/>
                <w:szCs w:val="24"/>
                <w:lang w:val="uk-UA"/>
              </w:rPr>
            </w:pPr>
            <w:r w:rsidRPr="00623F5A">
              <w:rPr>
                <w:rFonts w:ascii="Times New Roman" w:hAnsi="Times New Roman"/>
                <w:iCs/>
                <w:color w:val="000000"/>
                <w:sz w:val="24"/>
                <w:szCs w:val="24"/>
                <w:lang w:val="uk-UA"/>
              </w:rPr>
              <w:t xml:space="preserve">- </w:t>
            </w:r>
            <w:r w:rsidRPr="00623F5A">
              <w:rPr>
                <w:rFonts w:ascii="Times New Roman" w:hAnsi="Times New Roman"/>
                <w:b/>
                <w:iCs/>
                <w:color w:val="000000"/>
                <w:sz w:val="24"/>
                <w:szCs w:val="24"/>
                <w:highlight w:val="yellow"/>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23F5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23F5A">
              <w:rPr>
                <w:rFonts w:ascii="Times New Roman" w:hAnsi="Times New Roman"/>
                <w:sz w:val="24"/>
                <w:szCs w:val="24"/>
                <w:highlight w:val="lightGray"/>
                <w:lang w:val="uk-UA"/>
              </w:rPr>
              <w:t>згідно підпункту 12 пункту 47 Особливостей</w:t>
            </w:r>
            <w:r w:rsidRPr="00623F5A">
              <w:rPr>
                <w:rFonts w:ascii="Times New Roman" w:hAnsi="Times New Roman"/>
                <w:iCs/>
                <w:color w:val="000000"/>
                <w:sz w:val="24"/>
                <w:szCs w:val="24"/>
                <w:lang w:val="uk-UA"/>
              </w:rPr>
              <w:t xml:space="preserve"> (допускається подання Витягу, що </w:t>
            </w:r>
            <w:r w:rsidRPr="00623F5A">
              <w:rPr>
                <w:rFonts w:ascii="Times New Roman" w:hAnsi="Times New Roman"/>
                <w:iCs/>
                <w:color w:val="000000"/>
                <w:sz w:val="24"/>
                <w:szCs w:val="24"/>
                <w:lang w:val="uk-UA"/>
              </w:rPr>
              <w:lastRenderedPageBreak/>
              <w:t>містить загальну інформацію про відсутність фактів незнятої та непогашеної судимості);</w:t>
            </w:r>
          </w:p>
          <w:p w14:paraId="1F4C4684" w14:textId="2A46AAF0" w:rsidR="004E77FF" w:rsidRPr="00623F5A" w:rsidRDefault="004E77FF" w:rsidP="004E77FF">
            <w:pPr>
              <w:spacing w:after="0" w:line="240" w:lineRule="auto"/>
              <w:jc w:val="both"/>
              <w:rPr>
                <w:rFonts w:ascii="Times New Roman" w:eastAsia="Times New Roman" w:hAnsi="Times New Roman"/>
                <w:sz w:val="24"/>
                <w:szCs w:val="24"/>
                <w:lang w:val="uk-UA"/>
              </w:rPr>
            </w:pPr>
            <w:r w:rsidRPr="00623F5A">
              <w:rPr>
                <w:rFonts w:ascii="Times New Roman" w:hAnsi="Times New Roman"/>
                <w:iCs/>
                <w:color w:val="000000"/>
                <w:sz w:val="24"/>
                <w:szCs w:val="24"/>
                <w:lang w:val="uk-UA"/>
              </w:rPr>
              <w:t xml:space="preserve">- </w:t>
            </w:r>
            <w:r w:rsidRPr="00623F5A">
              <w:rPr>
                <w:rFonts w:ascii="Times New Roman" w:eastAsia="Times New Roman" w:hAnsi="Times New Roman"/>
                <w:b/>
                <w:sz w:val="24"/>
                <w:szCs w:val="24"/>
                <w:highlight w:val="yellow"/>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23F5A">
              <w:rPr>
                <w:rFonts w:ascii="Times New Roman" w:eastAsia="Times New Roman" w:hAnsi="Times New Roman"/>
                <w:b/>
                <w:sz w:val="24"/>
                <w:szCs w:val="24"/>
                <w:lang w:val="uk-UA"/>
              </w:rPr>
              <w:t xml:space="preserve"> </w:t>
            </w:r>
            <w:r w:rsidRPr="00623F5A">
              <w:rPr>
                <w:rFonts w:ascii="Times New Roman" w:hAnsi="Times New Roman"/>
                <w:sz w:val="24"/>
                <w:szCs w:val="24"/>
                <w:highlight w:val="lightGray"/>
                <w:lang w:val="uk-UA"/>
              </w:rPr>
              <w:t>згідно абзацу чотирнадцятому пункту 47 Особливостей</w:t>
            </w:r>
            <w:r w:rsidRPr="00623F5A">
              <w:rPr>
                <w:rFonts w:ascii="Times New Roman" w:eastAsia="Times New Roman" w:hAnsi="Times New Roman"/>
                <w:sz w:val="24"/>
                <w:szCs w:val="24"/>
                <w:lang w:val="uk-UA"/>
              </w:rPr>
              <w:t>.</w:t>
            </w:r>
          </w:p>
          <w:p w14:paraId="4C39F4D1" w14:textId="77777777" w:rsidR="004E77FF" w:rsidRPr="00623F5A" w:rsidRDefault="004E77FF" w:rsidP="004E77FF">
            <w:pPr>
              <w:spacing w:after="0" w:line="240" w:lineRule="auto"/>
              <w:jc w:val="both"/>
              <w:rPr>
                <w:rFonts w:ascii="Times New Roman" w:eastAsia="Times New Roman" w:hAnsi="Times New Roman"/>
                <w:sz w:val="24"/>
                <w:szCs w:val="24"/>
                <w:lang w:val="uk-UA"/>
              </w:rPr>
            </w:pPr>
            <w:r w:rsidRPr="00623F5A">
              <w:rPr>
                <w:rFonts w:ascii="Times New Roman" w:eastAsia="Times New Roman" w:hAnsi="Times New Roman"/>
                <w:sz w:val="24"/>
                <w:szCs w:val="24"/>
                <w:lang w:val="uk-UA"/>
              </w:rPr>
              <w:t>або</w:t>
            </w:r>
          </w:p>
          <w:p w14:paraId="6671DEF9" w14:textId="1AC98EC2" w:rsidR="004E77FF" w:rsidRPr="00623F5A" w:rsidRDefault="004E77FF" w:rsidP="004E77FF">
            <w:pPr>
              <w:shd w:val="clear" w:color="auto" w:fill="FFFFFF"/>
              <w:spacing w:after="0" w:line="240" w:lineRule="auto"/>
              <w:jc w:val="both"/>
              <w:textAlignment w:val="baseline"/>
              <w:rPr>
                <w:rFonts w:ascii="Times New Roman" w:eastAsia="Times New Roman" w:hAnsi="Times New Roman"/>
                <w:sz w:val="24"/>
                <w:szCs w:val="24"/>
                <w:lang w:val="uk-UA"/>
              </w:rPr>
            </w:pPr>
            <w:r w:rsidRPr="00623F5A">
              <w:rPr>
                <w:rFonts w:ascii="Times New Roman" w:eastAsia="Times New Roman" w:hAnsi="Times New Roman"/>
                <w:sz w:val="24"/>
                <w:szCs w:val="24"/>
                <w:highlight w:val="lightGray"/>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623F5A">
              <w:rPr>
                <w:rFonts w:ascii="Times New Roman" w:eastAsia="Times New Roman" w:hAnsi="Times New Roman"/>
                <w:sz w:val="24"/>
                <w:szCs w:val="24"/>
                <w:lang w:val="uk-UA"/>
              </w:rPr>
              <w:t>.</w:t>
            </w:r>
          </w:p>
          <w:p w14:paraId="0FAEDE7B" w14:textId="2F384F63" w:rsidR="004E77FF" w:rsidRPr="00623F5A" w:rsidRDefault="004E77FF" w:rsidP="004E77FF">
            <w:pPr>
              <w:shd w:val="clear" w:color="auto" w:fill="FFFFFF"/>
              <w:spacing w:after="0" w:line="240" w:lineRule="auto"/>
              <w:jc w:val="both"/>
              <w:textAlignment w:val="baseline"/>
              <w:rPr>
                <w:rFonts w:ascii="Times New Roman" w:hAnsi="Times New Roman"/>
                <w:sz w:val="24"/>
                <w:szCs w:val="24"/>
                <w:lang w:val="uk-UA" w:eastAsia="uk-UA"/>
              </w:rPr>
            </w:pPr>
            <w:r w:rsidRPr="00623F5A">
              <w:rPr>
                <w:rFonts w:ascii="Times New Roman" w:hAnsi="Times New Roman"/>
                <w:sz w:val="24"/>
                <w:szCs w:val="24"/>
                <w:highlight w:val="yellow"/>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E77FF" w:rsidRPr="00623F5A" w:rsidRDefault="004E77FF" w:rsidP="004E77FF">
            <w:pPr>
              <w:shd w:val="clear" w:color="auto" w:fill="FFFFFF"/>
              <w:spacing w:after="0" w:line="240" w:lineRule="auto"/>
              <w:jc w:val="both"/>
              <w:textAlignment w:val="baseline"/>
              <w:rPr>
                <w:shd w:val="clear" w:color="auto" w:fill="FFFFFF"/>
                <w:lang w:val="uk-UA"/>
              </w:rPr>
            </w:pPr>
            <w:r w:rsidRPr="00623F5A">
              <w:rPr>
                <w:rFonts w:ascii="Times New Roman" w:hAnsi="Times New Roman"/>
                <w:sz w:val="24"/>
                <w:szCs w:val="24"/>
                <w:highlight w:val="lightGray"/>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23F5A">
              <w:rPr>
                <w:rFonts w:ascii="Times New Roman" w:hAnsi="Times New Roman"/>
                <w:sz w:val="24"/>
                <w:szCs w:val="24"/>
                <w:lang w:val="uk-UA"/>
              </w:rPr>
              <w:t>.</w:t>
            </w:r>
          </w:p>
          <w:p w14:paraId="3983E99F" w14:textId="77777777" w:rsidR="004E77FF" w:rsidRPr="00623F5A" w:rsidRDefault="004E77FF" w:rsidP="004E77FF">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623F5A">
              <w:rPr>
                <w:rFonts w:ascii="Times New Roman" w:eastAsia="Times New Roman" w:hAnsi="Times New Roman"/>
                <w:i/>
                <w:color w:val="000000"/>
                <w:sz w:val="24"/>
                <w:szCs w:val="24"/>
                <w:u w:val="single"/>
                <w:lang w:val="uk-UA"/>
              </w:rPr>
              <w:t>Примітки:</w:t>
            </w:r>
          </w:p>
          <w:p w14:paraId="14A65992" w14:textId="77777777" w:rsidR="004E77FF" w:rsidRPr="00623F5A" w:rsidRDefault="004E77FF" w:rsidP="004E77FF">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623F5A">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623F5A">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623F5A">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4E77FF" w:rsidRPr="00623F5A" w:rsidRDefault="004E77FF" w:rsidP="004E77FF">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623F5A">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4E77FF" w:rsidRPr="00623F5A" w:rsidRDefault="00F14003" w:rsidP="004E77FF">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4E77FF" w:rsidRPr="00623F5A">
                <w:rPr>
                  <w:rStyle w:val="a4"/>
                  <w:rFonts w:ascii="Times New Roman" w:hAnsi="Times New Roman" w:cs="Times New Roman"/>
                  <w:i/>
                  <w:szCs w:val="24"/>
                  <w:lang w:val="uk-UA"/>
                </w:rPr>
                <w:t>https://vytiah.mvs.gov.ua/app/landing</w:t>
              </w:r>
            </w:hyperlink>
          </w:p>
          <w:p w14:paraId="08320718" w14:textId="2D9C4B77" w:rsidR="004E77FF" w:rsidRPr="00623F5A" w:rsidRDefault="00F14003" w:rsidP="004E77FF">
            <w:pPr>
              <w:widowControl w:val="0"/>
              <w:spacing w:after="0" w:line="240" w:lineRule="auto"/>
              <w:contextualSpacing/>
              <w:jc w:val="both"/>
              <w:rPr>
                <w:rFonts w:ascii="Times New Roman" w:hAnsi="Times New Roman"/>
                <w:sz w:val="24"/>
                <w:szCs w:val="24"/>
                <w:lang w:val="uk-UA"/>
              </w:rPr>
            </w:pPr>
            <w:hyperlink r:id="rId7" w:history="1">
              <w:r w:rsidR="004E77FF" w:rsidRPr="00623F5A">
                <w:rPr>
                  <w:rStyle w:val="a4"/>
                  <w:rFonts w:ascii="Times New Roman" w:hAnsi="Times New Roman" w:cs="Times New Roman"/>
                  <w:i/>
                  <w:szCs w:val="24"/>
                  <w:lang w:val="uk-UA"/>
                </w:rPr>
                <w:t>https://corruptinfo.nazk.gov.ua/reference/getpersonalreference/individual</w:t>
              </w:r>
            </w:hyperlink>
            <w:r w:rsidR="004E77FF" w:rsidRPr="00623F5A">
              <w:rPr>
                <w:rFonts w:ascii="Times New Roman" w:hAnsi="Times New Roman"/>
                <w:sz w:val="24"/>
                <w:szCs w:val="24"/>
                <w:lang w:val="uk-UA"/>
              </w:rPr>
              <w:t>.</w:t>
            </w:r>
          </w:p>
          <w:p w14:paraId="71787951" w14:textId="77777777" w:rsidR="004E77FF" w:rsidRPr="00623F5A" w:rsidRDefault="004E77FF" w:rsidP="004E77FF">
            <w:pPr>
              <w:widowControl w:val="0"/>
              <w:spacing w:after="0" w:line="240" w:lineRule="auto"/>
              <w:contextualSpacing/>
              <w:jc w:val="both"/>
              <w:rPr>
                <w:rFonts w:ascii="Times New Roman" w:hAnsi="Times New Roman"/>
                <w:sz w:val="24"/>
                <w:szCs w:val="24"/>
                <w:lang w:val="uk-UA"/>
              </w:rPr>
            </w:pPr>
            <w:r w:rsidRPr="00623F5A">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4E77FF" w:rsidRPr="00623F5A" w:rsidRDefault="004E77FF" w:rsidP="004E77FF">
            <w:pPr>
              <w:widowControl w:val="0"/>
              <w:spacing w:after="0" w:line="240" w:lineRule="auto"/>
              <w:contextualSpacing/>
              <w:jc w:val="both"/>
              <w:rPr>
                <w:rFonts w:ascii="Times New Roman" w:hAnsi="Times New Roman"/>
                <w:sz w:val="24"/>
                <w:szCs w:val="24"/>
                <w:lang w:val="uk-UA"/>
              </w:rPr>
            </w:pPr>
            <w:r w:rsidRPr="00623F5A">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4E77FF" w:rsidRPr="00623F5A" w:rsidRDefault="004E77FF" w:rsidP="004E77FF">
            <w:pPr>
              <w:widowControl w:val="0"/>
              <w:spacing w:after="0" w:line="240" w:lineRule="auto"/>
              <w:contextualSpacing/>
              <w:jc w:val="both"/>
              <w:rPr>
                <w:rFonts w:ascii="Times New Roman" w:hAnsi="Times New Roman"/>
                <w:sz w:val="24"/>
                <w:szCs w:val="24"/>
                <w:lang w:val="uk-UA"/>
              </w:rPr>
            </w:pPr>
            <w:r w:rsidRPr="00623F5A">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4E77FF" w:rsidRPr="00623F5A" w:rsidRDefault="004E77FF" w:rsidP="004E77FF">
            <w:pPr>
              <w:spacing w:after="0" w:line="240" w:lineRule="auto"/>
              <w:jc w:val="both"/>
              <w:rPr>
                <w:rFonts w:ascii="Times New Roman" w:eastAsia="Times New Roman" w:hAnsi="Times New Roman"/>
                <w:color w:val="000000"/>
                <w:sz w:val="24"/>
                <w:szCs w:val="24"/>
                <w:shd w:val="clear" w:color="auto" w:fill="FFFFFF"/>
                <w:lang w:val="uk-UA"/>
              </w:rPr>
            </w:pPr>
            <w:r w:rsidRPr="00623F5A">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4E77FF" w:rsidRPr="00623F5A"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623F5A">
              <w:rPr>
                <w:rFonts w:ascii="Times New Roman" w:hAnsi="Times New Roman" w:cs="Times New Roman"/>
                <w:sz w:val="24"/>
                <w:szCs w:val="24"/>
                <w:lang w:val="uk-UA"/>
              </w:rPr>
              <w:t>У разі коли</w:t>
            </w:r>
            <w:r w:rsidRPr="00623F5A">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4E77FF" w:rsidRPr="00623F5A"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623F5A">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E77FF" w:rsidRPr="00623F5A"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4D2BEC43"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sz w:val="24"/>
                <w:szCs w:val="24"/>
                <w:lang w:val="uk-UA"/>
              </w:rPr>
              <w:t>Згідно Додатку 1 до тендерної документації.</w:t>
            </w:r>
          </w:p>
        </w:tc>
      </w:tr>
      <w:tr w:rsidR="004E77FF" w:rsidRPr="00F14003" w14:paraId="11558283" w14:textId="77777777" w:rsidTr="0073354B">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 xml:space="preserve">Інформація про </w:t>
            </w:r>
            <w:r w:rsidRPr="00623F5A">
              <w:rPr>
                <w:rFonts w:ascii="Times New Roman" w:eastAsia="Times New Roman" w:hAnsi="Times New Roman" w:cs="Times New Roman"/>
                <w:b/>
                <w:bCs/>
                <w:color w:val="000000"/>
                <w:sz w:val="24"/>
                <w:szCs w:val="24"/>
                <w:lang w:val="uk-UA"/>
              </w:rPr>
              <w:lastRenderedPageBreak/>
              <w:t>субпідрядника/співвиконавця (у випадку закупівлі робіт чи послуг)</w:t>
            </w:r>
          </w:p>
          <w:p w14:paraId="77AF1324"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4E77FF" w:rsidRPr="00623F5A" w:rsidRDefault="004E77FF" w:rsidP="004E77FF">
            <w:pPr>
              <w:spacing w:after="0" w:line="240" w:lineRule="auto"/>
              <w:jc w:val="both"/>
              <w:rPr>
                <w:rFonts w:ascii="Times New Roman" w:eastAsia="Times New Roman" w:hAnsi="Times New Roman" w:cs="Times New Roman"/>
                <w:b/>
                <w:color w:val="000000"/>
                <w:sz w:val="24"/>
                <w:szCs w:val="24"/>
                <w:lang w:val="uk-UA"/>
              </w:rPr>
            </w:pPr>
            <w:r w:rsidRPr="00623F5A">
              <w:rPr>
                <w:rFonts w:ascii="Times New Roman" w:eastAsia="Times New Roman" w:hAnsi="Times New Roman" w:cs="Times New Roman"/>
                <w:color w:val="000000"/>
                <w:sz w:val="24"/>
                <w:szCs w:val="24"/>
                <w:lang w:val="uk-UA"/>
              </w:rPr>
              <w:lastRenderedPageBreak/>
              <w:t xml:space="preserve">8.1. </w:t>
            </w:r>
            <w:r w:rsidRPr="00623F5A">
              <w:rPr>
                <w:rFonts w:ascii="Times New Roman" w:eastAsia="Times New Roman" w:hAnsi="Times New Roman" w:cs="Times New Roman"/>
                <w:color w:val="000000"/>
                <w:sz w:val="24"/>
                <w:szCs w:val="24"/>
                <w:highlight w:val="lightGray"/>
                <w:lang w:val="uk-UA"/>
              </w:rPr>
              <w:t xml:space="preserve">У разі коли учасник процедури закупівлі має намір залучити </w:t>
            </w:r>
            <w:r w:rsidRPr="00623F5A">
              <w:rPr>
                <w:rFonts w:ascii="Times New Roman" w:eastAsia="Times New Roman" w:hAnsi="Times New Roman" w:cs="Times New Roman"/>
                <w:color w:val="000000"/>
                <w:sz w:val="24"/>
                <w:szCs w:val="24"/>
                <w:highlight w:val="lightGray"/>
                <w:lang w:val="uk-UA"/>
              </w:rPr>
              <w:lastRenderedPageBreak/>
              <w:t>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4E77FF" w:rsidRPr="00F14003"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9.1. </w:t>
            </w:r>
            <w:r w:rsidRPr="00623F5A">
              <w:rPr>
                <w:rFonts w:ascii="Times New Roman" w:eastAsia="Times New Roman" w:hAnsi="Times New Roman" w:cs="Times New Roman"/>
                <w:color w:val="000000"/>
                <w:sz w:val="24"/>
                <w:szCs w:val="24"/>
                <w:highlight w:val="lightGray"/>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77FF" w:rsidRPr="00623F5A"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4E77FF" w:rsidRPr="00623F5A" w:rsidRDefault="004E77FF" w:rsidP="004E77FF">
            <w:pPr>
              <w:spacing w:after="0" w:line="240" w:lineRule="auto"/>
              <w:ind w:left="-23" w:hanging="23"/>
              <w:jc w:val="center"/>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4E77FF" w:rsidRPr="00623F5A"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3CFE882B" w:rsidR="004E77FF" w:rsidRPr="00623F5A"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1. Кінцевий строк подання тендерних пропозицій </w:t>
            </w:r>
            <w:r w:rsidR="001913CB">
              <w:rPr>
                <w:rFonts w:ascii="Times New Roman" w:eastAsia="Times New Roman" w:hAnsi="Times New Roman" w:cs="Times New Roman"/>
                <w:b/>
                <w:color w:val="000000"/>
                <w:sz w:val="24"/>
                <w:szCs w:val="24"/>
                <w:highlight w:val="yellow"/>
                <w:lang w:val="uk-UA"/>
              </w:rPr>
              <w:t>07</w:t>
            </w:r>
            <w:r w:rsidRPr="00623F5A">
              <w:rPr>
                <w:rFonts w:ascii="Times New Roman" w:eastAsia="Times New Roman" w:hAnsi="Times New Roman" w:cs="Times New Roman"/>
                <w:b/>
                <w:color w:val="000000"/>
                <w:sz w:val="24"/>
                <w:szCs w:val="24"/>
                <w:highlight w:val="yellow"/>
                <w:lang w:val="uk-UA"/>
              </w:rPr>
              <w:t>.</w:t>
            </w:r>
            <w:r w:rsidR="000C2362">
              <w:rPr>
                <w:rFonts w:ascii="Times New Roman" w:eastAsia="Times New Roman" w:hAnsi="Times New Roman" w:cs="Times New Roman"/>
                <w:b/>
                <w:color w:val="000000"/>
                <w:sz w:val="24"/>
                <w:szCs w:val="24"/>
                <w:highlight w:val="yellow"/>
                <w:lang w:val="uk-UA"/>
              </w:rPr>
              <w:t>0</w:t>
            </w:r>
            <w:r w:rsidR="001913CB">
              <w:rPr>
                <w:rFonts w:ascii="Times New Roman" w:eastAsia="Times New Roman" w:hAnsi="Times New Roman" w:cs="Times New Roman"/>
                <w:b/>
                <w:color w:val="000000"/>
                <w:sz w:val="24"/>
                <w:szCs w:val="24"/>
                <w:highlight w:val="yellow"/>
                <w:lang w:val="uk-UA"/>
              </w:rPr>
              <w:t>2</w:t>
            </w:r>
            <w:r w:rsidRPr="00623F5A">
              <w:rPr>
                <w:rFonts w:ascii="Times New Roman" w:eastAsia="Times New Roman" w:hAnsi="Times New Roman" w:cs="Times New Roman"/>
                <w:b/>
                <w:color w:val="000000"/>
                <w:sz w:val="24"/>
                <w:szCs w:val="24"/>
                <w:highlight w:val="yellow"/>
                <w:lang w:val="uk-UA"/>
              </w:rPr>
              <w:t>.202</w:t>
            </w:r>
            <w:r w:rsidR="000C2362">
              <w:rPr>
                <w:rFonts w:ascii="Times New Roman" w:eastAsia="Times New Roman" w:hAnsi="Times New Roman" w:cs="Times New Roman"/>
                <w:b/>
                <w:color w:val="000000"/>
                <w:sz w:val="24"/>
                <w:szCs w:val="24"/>
                <w:highlight w:val="yellow"/>
                <w:lang w:val="uk-UA"/>
              </w:rPr>
              <w:t>4</w:t>
            </w:r>
            <w:r w:rsidRPr="00623F5A">
              <w:rPr>
                <w:rFonts w:ascii="Times New Roman" w:eastAsia="Times New Roman" w:hAnsi="Times New Roman" w:cs="Times New Roman"/>
                <w:b/>
                <w:color w:val="000000"/>
                <w:sz w:val="24"/>
                <w:szCs w:val="24"/>
                <w:highlight w:val="yellow"/>
                <w:lang w:val="uk-UA"/>
              </w:rPr>
              <w:t xml:space="preserve"> року 00:00 год.</w:t>
            </w:r>
          </w:p>
          <w:p w14:paraId="42614F42" w14:textId="77777777" w:rsidR="004E77FF" w:rsidRPr="00623F5A"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1CB978B5" w14:textId="5DA17F7E" w:rsidR="004E77FF" w:rsidRPr="00623F5A"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3. </w:t>
            </w:r>
            <w:r w:rsidRPr="00623F5A">
              <w:rPr>
                <w:rFonts w:ascii="Times New Roman" w:eastAsia="Times New Roman" w:hAnsi="Times New Roman" w:cs="Times New Roman"/>
                <w:color w:val="000000"/>
                <w:sz w:val="24"/>
                <w:szCs w:val="24"/>
                <w:highlight w:val="lightGray"/>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623F5A">
              <w:rPr>
                <w:rFonts w:ascii="Times New Roman" w:eastAsia="Times New Roman" w:hAnsi="Times New Roman" w:cs="Times New Roman"/>
                <w:color w:val="000000"/>
                <w:sz w:val="24"/>
                <w:szCs w:val="24"/>
                <w:lang w:val="uk-UA"/>
              </w:rPr>
              <w:t>.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4E77FF" w:rsidRPr="00623F5A"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4. </w:t>
            </w:r>
            <w:r w:rsidRPr="00623F5A">
              <w:rPr>
                <w:rFonts w:ascii="Times New Roman" w:eastAsia="Times New Roman" w:hAnsi="Times New Roman" w:cs="Times New Roman"/>
                <w:color w:val="000000"/>
                <w:sz w:val="24"/>
                <w:szCs w:val="24"/>
                <w:highlight w:val="lightGray"/>
                <w:lang w:val="uk-UA"/>
              </w:rPr>
              <w:t>Тендерні пропозиції після закінчення кінцевого строку їх подання не приймаються електронною системою закупівель.</w:t>
            </w:r>
          </w:p>
          <w:p w14:paraId="18CD8070" w14:textId="77777777" w:rsidR="004E77FF" w:rsidRPr="00623F5A"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4E77FF" w:rsidRPr="00623F5A"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highlight w:val="lightGray"/>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4E77FF" w:rsidRPr="00F14003"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4E77FF" w:rsidRPr="00623F5A" w:rsidRDefault="004E77FF" w:rsidP="004E77FF">
            <w:pPr>
              <w:spacing w:after="0" w:line="240" w:lineRule="auto"/>
              <w:jc w:val="both"/>
              <w:rPr>
                <w:rFonts w:ascii="Times New Roman" w:eastAsia="Times New Roman" w:hAnsi="Times New Roman"/>
                <w:color w:val="000000"/>
                <w:sz w:val="24"/>
                <w:szCs w:val="24"/>
                <w:lang w:val="uk-UA"/>
              </w:rPr>
            </w:pPr>
            <w:r w:rsidRPr="00623F5A">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4E77FF" w:rsidRPr="00623F5A" w:rsidRDefault="004E77FF" w:rsidP="004E77FF">
            <w:pPr>
              <w:spacing w:after="0" w:line="240" w:lineRule="auto"/>
              <w:jc w:val="both"/>
              <w:rPr>
                <w:rFonts w:ascii="Times New Roman" w:eastAsia="Times New Roman" w:hAnsi="Times New Roman"/>
                <w:sz w:val="24"/>
                <w:szCs w:val="24"/>
                <w:highlight w:val="lightGray"/>
                <w:lang w:val="uk-UA"/>
              </w:rPr>
            </w:pPr>
            <w:r w:rsidRPr="00623F5A">
              <w:rPr>
                <w:rFonts w:ascii="Times New Roman" w:eastAsia="Times New Roman" w:hAnsi="Times New Roman"/>
                <w:sz w:val="24"/>
                <w:szCs w:val="24"/>
                <w:highlight w:val="lightGray"/>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4E77FF" w:rsidRPr="00623F5A" w:rsidRDefault="004E77FF" w:rsidP="004E77FF">
            <w:pPr>
              <w:spacing w:after="0" w:line="240" w:lineRule="auto"/>
              <w:jc w:val="both"/>
              <w:rPr>
                <w:rFonts w:ascii="Times New Roman" w:eastAsia="Times New Roman" w:hAnsi="Times New Roman"/>
                <w:sz w:val="24"/>
                <w:szCs w:val="24"/>
                <w:highlight w:val="lightGray"/>
                <w:lang w:val="uk-UA"/>
              </w:rPr>
            </w:pPr>
            <w:r w:rsidRPr="00623F5A">
              <w:rPr>
                <w:rFonts w:ascii="Times New Roman" w:eastAsia="Times New Roman" w:hAnsi="Times New Roman"/>
                <w:sz w:val="24"/>
                <w:szCs w:val="24"/>
                <w:highlight w:val="lightGray"/>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w:t>
            </w:r>
            <w:r w:rsidRPr="00623F5A">
              <w:rPr>
                <w:rFonts w:ascii="Times New Roman" w:eastAsia="Times New Roman" w:hAnsi="Times New Roman"/>
                <w:sz w:val="24"/>
                <w:szCs w:val="24"/>
                <w:highlight w:val="lightGray"/>
                <w:lang w:val="uk-UA"/>
              </w:rPr>
              <w:lastRenderedPageBreak/>
              <w:t>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4E77FF" w:rsidRPr="00623F5A" w:rsidRDefault="004E77FF" w:rsidP="004E77FF">
            <w:pPr>
              <w:spacing w:after="0" w:line="240" w:lineRule="auto"/>
              <w:jc w:val="both"/>
              <w:rPr>
                <w:rFonts w:ascii="Times New Roman" w:eastAsia="Times New Roman" w:hAnsi="Times New Roman"/>
                <w:sz w:val="24"/>
                <w:szCs w:val="24"/>
                <w:lang w:val="uk-UA"/>
              </w:rPr>
            </w:pPr>
            <w:r w:rsidRPr="00623F5A">
              <w:rPr>
                <w:rFonts w:ascii="Times New Roman" w:eastAsia="Times New Roman" w:hAnsi="Times New Roman"/>
                <w:sz w:val="24"/>
                <w:szCs w:val="24"/>
                <w:highlight w:val="lightGray"/>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4E77FF" w:rsidRPr="00623F5A" w:rsidRDefault="004E77FF" w:rsidP="004E77FF">
            <w:pPr>
              <w:spacing w:after="0" w:line="240" w:lineRule="auto"/>
              <w:jc w:val="both"/>
              <w:rPr>
                <w:rFonts w:ascii="Times New Roman" w:eastAsia="Times New Roman" w:hAnsi="Times New Roman"/>
                <w:color w:val="000000"/>
                <w:sz w:val="24"/>
                <w:szCs w:val="24"/>
                <w:lang w:val="uk-UA"/>
              </w:rPr>
            </w:pPr>
            <w:r w:rsidRPr="00623F5A">
              <w:rPr>
                <w:rFonts w:ascii="Times New Roman" w:eastAsia="Times New Roman" w:hAnsi="Times New Roman"/>
                <w:color w:val="000000"/>
                <w:sz w:val="24"/>
                <w:szCs w:val="24"/>
                <w:highlight w:val="lightGray"/>
                <w:lang w:val="uk-UA"/>
              </w:rPr>
              <w:t>2.2.</w:t>
            </w:r>
            <w:r w:rsidRPr="00623F5A">
              <w:rPr>
                <w:rFonts w:ascii="Times New Roman" w:eastAsia="Times New Roman" w:hAnsi="Times New Roman"/>
                <w:color w:val="000000"/>
                <w:sz w:val="24"/>
                <w:szCs w:val="24"/>
                <w:lang w:val="uk-UA"/>
              </w:rPr>
              <w:t xml:space="preserve"> </w:t>
            </w:r>
            <w:r w:rsidRPr="00623F5A">
              <w:rPr>
                <w:rFonts w:ascii="Times New Roman" w:eastAsia="Times New Roman" w:hAnsi="Times New Roman"/>
                <w:sz w:val="24"/>
                <w:szCs w:val="24"/>
                <w:highlight w:val="lightGray"/>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623F5A">
              <w:rPr>
                <w:rFonts w:ascii="Times New Roman" w:eastAsia="Times New Roman" w:hAnsi="Times New Roman"/>
                <w:color w:val="000000"/>
                <w:sz w:val="24"/>
                <w:szCs w:val="24"/>
                <w:lang w:val="uk-UA"/>
              </w:rPr>
              <w:t>.</w:t>
            </w:r>
          </w:p>
          <w:p w14:paraId="72413CB5" w14:textId="17FC82DF" w:rsidR="004E77FF" w:rsidRPr="00623F5A" w:rsidRDefault="004E77FF" w:rsidP="004E77FF">
            <w:pPr>
              <w:spacing w:after="0" w:line="240" w:lineRule="auto"/>
              <w:jc w:val="both"/>
              <w:rPr>
                <w:rFonts w:ascii="Times New Roman" w:eastAsia="Times New Roman" w:hAnsi="Times New Roman"/>
                <w:color w:val="000000"/>
                <w:sz w:val="24"/>
                <w:szCs w:val="24"/>
                <w:lang w:val="uk-UA"/>
              </w:rPr>
            </w:pPr>
            <w:r w:rsidRPr="00623F5A">
              <w:rPr>
                <w:rFonts w:ascii="Times New Roman" w:eastAsia="Times New Roman" w:hAnsi="Times New Roman"/>
                <w:color w:val="000000"/>
                <w:sz w:val="24"/>
                <w:szCs w:val="24"/>
                <w:highlight w:val="lightGray"/>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Pr="00623F5A">
              <w:rPr>
                <w:rFonts w:ascii="Times New Roman" w:eastAsia="Times New Roman" w:hAnsi="Times New Roman"/>
                <w:color w:val="000000"/>
                <w:sz w:val="24"/>
                <w:szCs w:val="24"/>
                <w:lang w:val="uk-UA"/>
              </w:rPr>
              <w:t xml:space="preserve">. Замовник, орган оскарження та </w:t>
            </w:r>
            <w:proofErr w:type="spellStart"/>
            <w:r w:rsidRPr="00623F5A">
              <w:rPr>
                <w:rFonts w:ascii="Times New Roman" w:eastAsia="Times New Roman" w:hAnsi="Times New Roman"/>
                <w:color w:val="000000"/>
                <w:sz w:val="24"/>
                <w:szCs w:val="24"/>
                <w:lang w:val="uk-UA"/>
              </w:rPr>
              <w:t>Держаудитслужба</w:t>
            </w:r>
            <w:proofErr w:type="spellEnd"/>
            <w:r w:rsidRPr="00623F5A">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olor w:val="000000"/>
                <w:sz w:val="24"/>
                <w:szCs w:val="24"/>
                <w:highlight w:val="lightGray"/>
                <w:lang w:val="uk-UA"/>
              </w:rPr>
              <w:t>2.4.</w:t>
            </w:r>
            <w:r w:rsidRPr="00623F5A">
              <w:rPr>
                <w:rFonts w:ascii="Times New Roman" w:eastAsia="Times New Roman" w:hAnsi="Times New Roman"/>
                <w:color w:val="000000"/>
                <w:sz w:val="24"/>
                <w:szCs w:val="24"/>
                <w:lang w:val="uk-UA"/>
              </w:rPr>
              <w:t xml:space="preserve"> </w:t>
            </w:r>
            <w:r w:rsidRPr="00623F5A">
              <w:rPr>
                <w:rFonts w:ascii="Times New Roman" w:hAnsi="Times New Roman"/>
                <w:sz w:val="24"/>
                <w:szCs w:val="24"/>
                <w:highlight w:val="lightGray"/>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4E77FF" w:rsidRPr="00623F5A"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4E77FF" w:rsidRPr="00623F5A" w:rsidRDefault="004E77FF" w:rsidP="004E77FF">
            <w:pPr>
              <w:spacing w:after="0" w:line="240" w:lineRule="auto"/>
              <w:jc w:val="center"/>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4E77FF" w:rsidRPr="00F14003"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lastRenderedPageBreak/>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b/>
                <w:color w:val="000000"/>
                <w:sz w:val="24"/>
                <w:szCs w:val="24"/>
                <w:highlight w:val="lightGray"/>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4E77FF" w:rsidRPr="00623F5A" w:rsidRDefault="004E77FF" w:rsidP="004E77FF">
            <w:pPr>
              <w:spacing w:after="0" w:line="240" w:lineRule="auto"/>
              <w:jc w:val="both"/>
              <w:rPr>
                <w:rFonts w:ascii="Times New Roman" w:eastAsia="Times New Roman" w:hAnsi="Times New Roman"/>
                <w:sz w:val="24"/>
                <w:szCs w:val="24"/>
                <w:highlight w:val="lightGray"/>
                <w:lang w:val="uk-UA"/>
              </w:rPr>
            </w:pPr>
            <w:r w:rsidRPr="00623F5A">
              <w:rPr>
                <w:rFonts w:ascii="Times New Roman" w:eastAsia="Times New Roman" w:hAnsi="Times New Roman"/>
                <w:sz w:val="24"/>
                <w:szCs w:val="24"/>
                <w:highlight w:val="lightGray"/>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4E77FF" w:rsidRPr="00623F5A" w:rsidRDefault="004E77FF" w:rsidP="004E77FF">
            <w:pPr>
              <w:spacing w:after="0" w:line="240" w:lineRule="auto"/>
              <w:jc w:val="both"/>
              <w:rPr>
                <w:rFonts w:ascii="Times New Roman" w:eastAsia="Times New Roman" w:hAnsi="Times New Roman"/>
                <w:sz w:val="24"/>
                <w:szCs w:val="24"/>
                <w:highlight w:val="lightGray"/>
                <w:lang w:val="uk-UA"/>
              </w:rPr>
            </w:pPr>
            <w:r w:rsidRPr="00623F5A">
              <w:rPr>
                <w:rFonts w:ascii="Times New Roman" w:eastAsia="Times New Roman" w:hAnsi="Times New Roman"/>
                <w:sz w:val="24"/>
                <w:szCs w:val="24"/>
                <w:highlight w:val="lightGray"/>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4E77FF" w:rsidRPr="00623F5A" w:rsidRDefault="004E77FF" w:rsidP="004E77FF">
            <w:pPr>
              <w:spacing w:after="0" w:line="240" w:lineRule="auto"/>
              <w:jc w:val="both"/>
              <w:rPr>
                <w:rFonts w:ascii="Times New Roman" w:eastAsia="Times New Roman" w:hAnsi="Times New Roman"/>
                <w:sz w:val="24"/>
                <w:szCs w:val="24"/>
                <w:highlight w:val="lightGray"/>
                <w:lang w:val="uk-UA"/>
              </w:rPr>
            </w:pPr>
            <w:r w:rsidRPr="00623F5A">
              <w:rPr>
                <w:rFonts w:ascii="Times New Roman" w:eastAsia="Times New Roman" w:hAnsi="Times New Roman"/>
                <w:sz w:val="24"/>
                <w:szCs w:val="24"/>
                <w:highlight w:val="lightGray"/>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w:t>
            </w:r>
            <w:r w:rsidRPr="00623F5A">
              <w:rPr>
                <w:rFonts w:ascii="Times New Roman" w:eastAsia="Times New Roman" w:hAnsi="Times New Roman"/>
                <w:sz w:val="24"/>
                <w:szCs w:val="24"/>
                <w:highlight w:val="lightGray"/>
                <w:lang w:val="uk-UA"/>
              </w:rPr>
              <w:lastRenderedPageBreak/>
              <w:t>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4E77FF" w:rsidRPr="00623F5A" w:rsidRDefault="004E77FF" w:rsidP="004E77FF">
            <w:pPr>
              <w:spacing w:after="0" w:line="240" w:lineRule="auto"/>
              <w:jc w:val="both"/>
              <w:rPr>
                <w:rFonts w:ascii="Times New Roman" w:eastAsia="Times New Roman" w:hAnsi="Times New Roman"/>
                <w:sz w:val="24"/>
                <w:szCs w:val="24"/>
                <w:highlight w:val="lightGray"/>
                <w:lang w:val="uk-UA"/>
              </w:rPr>
            </w:pPr>
            <w:r w:rsidRPr="00623F5A">
              <w:rPr>
                <w:rFonts w:ascii="Times New Roman" w:eastAsia="Times New Roman" w:hAnsi="Times New Roman"/>
                <w:iCs/>
                <w:color w:val="000000"/>
                <w:sz w:val="24"/>
                <w:szCs w:val="24"/>
                <w:highlight w:val="lightGray"/>
                <w:lang w:val="uk-UA"/>
              </w:rPr>
              <w:t xml:space="preserve">1.3. Єдиним критерієм оцінки згідно даної процедури відкритих торгів є ціна (питома вага критерію – 100%). </w:t>
            </w:r>
          </w:p>
          <w:p w14:paraId="1F7BA3F0" w14:textId="43E2BDB7" w:rsidR="004E77FF" w:rsidRPr="00623F5A" w:rsidRDefault="004E77FF" w:rsidP="004E77FF">
            <w:pPr>
              <w:spacing w:after="0" w:line="240" w:lineRule="auto"/>
              <w:jc w:val="both"/>
              <w:rPr>
                <w:rFonts w:ascii="Times New Roman" w:eastAsia="Times New Roman" w:hAnsi="Times New Roman"/>
                <w:iCs/>
                <w:color w:val="000000"/>
                <w:sz w:val="24"/>
                <w:szCs w:val="24"/>
                <w:highlight w:val="lightGray"/>
                <w:lang w:val="uk-UA"/>
              </w:rPr>
            </w:pPr>
            <w:r w:rsidRPr="00623F5A">
              <w:rPr>
                <w:rFonts w:ascii="Times New Roman" w:eastAsia="Times New Roman" w:hAnsi="Times New Roman"/>
                <w:iCs/>
                <w:color w:val="000000"/>
                <w:sz w:val="24"/>
                <w:szCs w:val="24"/>
                <w:highlight w:val="lightGray"/>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4E77FF" w:rsidRPr="00623F5A" w:rsidRDefault="004E77FF" w:rsidP="004E77FF">
            <w:pPr>
              <w:spacing w:after="0" w:line="240" w:lineRule="auto"/>
              <w:jc w:val="both"/>
              <w:rPr>
                <w:rFonts w:ascii="Times New Roman" w:eastAsia="Times New Roman" w:hAnsi="Times New Roman"/>
                <w:b/>
                <w:iCs/>
                <w:color w:val="000000"/>
                <w:sz w:val="24"/>
                <w:szCs w:val="24"/>
                <w:lang w:val="uk-UA"/>
              </w:rPr>
            </w:pPr>
            <w:r w:rsidRPr="00623F5A">
              <w:rPr>
                <w:rFonts w:ascii="Times New Roman" w:eastAsia="Times New Roman" w:hAnsi="Times New Roman"/>
                <w:iCs/>
                <w:color w:val="000000"/>
                <w:sz w:val="24"/>
                <w:szCs w:val="24"/>
                <w:highlight w:val="lightGray"/>
                <w:lang w:val="uk-UA"/>
              </w:rPr>
              <w:t xml:space="preserve">1.5. </w:t>
            </w:r>
            <w:r w:rsidRPr="00623F5A">
              <w:rPr>
                <w:rFonts w:ascii="Times New Roman" w:eastAsia="Times New Roman" w:hAnsi="Times New Roman"/>
                <w:b/>
                <w:iCs/>
                <w:color w:val="000000"/>
                <w:sz w:val="24"/>
                <w:szCs w:val="24"/>
                <w:highlight w:val="lightGray"/>
                <w:lang w:val="uk-UA"/>
              </w:rPr>
              <w:t>Ціною пропозиції є ціна товару.</w:t>
            </w:r>
          </w:p>
          <w:p w14:paraId="1CA09CB6" w14:textId="77777777" w:rsidR="004E77FF" w:rsidRPr="00623F5A" w:rsidRDefault="004E77FF" w:rsidP="004E77FF">
            <w:pPr>
              <w:spacing w:after="0" w:line="240" w:lineRule="auto"/>
              <w:ind w:left="-21" w:hanging="21"/>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iCs/>
                <w:color w:val="000000"/>
                <w:sz w:val="24"/>
                <w:szCs w:val="24"/>
                <w:highlight w:val="lightGray"/>
                <w:lang w:val="uk-UA"/>
              </w:rPr>
              <w:t>1.6.</w:t>
            </w:r>
            <w:r w:rsidRPr="00623F5A">
              <w:rPr>
                <w:rFonts w:ascii="Times New Roman" w:eastAsia="Times New Roman" w:hAnsi="Times New Roman"/>
                <w:b/>
                <w:color w:val="000000"/>
                <w:sz w:val="24"/>
                <w:szCs w:val="24"/>
                <w:lang w:val="uk-UA"/>
              </w:rPr>
              <w:t xml:space="preserve"> </w:t>
            </w:r>
            <w:r w:rsidRPr="00623F5A">
              <w:rPr>
                <w:rFonts w:ascii="Times New Roman" w:eastAsia="Times New Roman" w:hAnsi="Times New Roman"/>
                <w:color w:val="000000"/>
                <w:sz w:val="24"/>
                <w:szCs w:val="24"/>
                <w:highlight w:val="lightGray"/>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4E77FF" w:rsidRPr="00623F5A" w:rsidRDefault="004E77FF" w:rsidP="004E77FF">
            <w:pPr>
              <w:spacing w:after="0" w:line="240" w:lineRule="auto"/>
              <w:ind w:left="-21" w:hanging="21"/>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4E77FF" w:rsidRPr="00623F5A" w:rsidRDefault="004E77FF" w:rsidP="004E77FF">
            <w:pPr>
              <w:spacing w:after="0" w:line="240" w:lineRule="auto"/>
              <w:ind w:left="-21" w:hanging="21"/>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4E77FF" w:rsidRPr="00623F5A" w:rsidRDefault="004E77FF" w:rsidP="004E77FF">
            <w:pPr>
              <w:spacing w:after="0" w:line="240" w:lineRule="auto"/>
              <w:ind w:left="-21" w:hanging="21"/>
              <w:jc w:val="both"/>
              <w:rPr>
                <w:rFonts w:ascii="Times New Roman" w:eastAsia="Times New Roman" w:hAnsi="Times New Roman"/>
                <w:b/>
                <w:color w:val="000000"/>
                <w:sz w:val="24"/>
                <w:szCs w:val="24"/>
                <w:lang w:val="uk-UA"/>
              </w:rPr>
            </w:pPr>
            <w:r w:rsidRPr="00623F5A">
              <w:rPr>
                <w:rFonts w:ascii="Times New Roman" w:eastAsia="Times New Roman" w:hAnsi="Times New Roman"/>
                <w:color w:val="000000"/>
                <w:sz w:val="24"/>
                <w:szCs w:val="24"/>
                <w:highlight w:val="lightGray"/>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4E77FF" w:rsidRPr="00623F5A" w:rsidRDefault="004E77FF" w:rsidP="004E77FF">
            <w:pPr>
              <w:spacing w:after="0" w:line="240" w:lineRule="auto"/>
              <w:ind w:left="-21" w:hanging="21"/>
              <w:jc w:val="both"/>
              <w:rPr>
                <w:rFonts w:ascii="Times New Roman" w:eastAsia="Times New Roman" w:hAnsi="Times New Roman"/>
                <w:b/>
                <w:color w:val="000000"/>
                <w:sz w:val="24"/>
                <w:szCs w:val="24"/>
                <w:lang w:val="uk-UA"/>
              </w:rPr>
            </w:pPr>
            <w:r w:rsidRPr="00623F5A">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4E77FF" w:rsidRPr="00623F5A" w:rsidRDefault="004E77FF" w:rsidP="004E77FF">
            <w:pPr>
              <w:widowControl w:val="0"/>
              <w:spacing w:after="0" w:line="240" w:lineRule="auto"/>
              <w:contextualSpacing/>
              <w:jc w:val="both"/>
              <w:rPr>
                <w:rFonts w:ascii="Times New Roman" w:eastAsia="Times New Roman" w:hAnsi="Times New Roman"/>
                <w:b/>
                <w:color w:val="000000"/>
                <w:sz w:val="24"/>
                <w:szCs w:val="24"/>
                <w:lang w:val="uk-UA"/>
              </w:rPr>
            </w:pPr>
            <w:r w:rsidRPr="00623F5A">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623F5A">
              <w:rPr>
                <w:lang w:val="uk-UA"/>
              </w:rPr>
              <w:t xml:space="preserve"> </w:t>
            </w:r>
            <w:r w:rsidRPr="00623F5A">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4E77FF" w:rsidRPr="00623F5A" w:rsidRDefault="004E77FF" w:rsidP="004E77FF">
            <w:pPr>
              <w:widowControl w:val="0"/>
              <w:spacing w:after="0" w:line="240" w:lineRule="auto"/>
              <w:contextualSpacing/>
              <w:jc w:val="both"/>
              <w:rPr>
                <w:rFonts w:ascii="Times New Roman" w:eastAsia="Times New Roman" w:hAnsi="Times New Roman"/>
                <w:b/>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1.6.</w:t>
            </w:r>
            <w:r w:rsidRPr="00623F5A">
              <w:rPr>
                <w:rFonts w:ascii="Times New Roman" w:eastAsia="Times New Roman" w:hAnsi="Times New Roman"/>
                <w:b/>
                <w:color w:val="000000"/>
                <w:sz w:val="24"/>
                <w:szCs w:val="24"/>
                <w:highlight w:val="lightGray"/>
                <w:lang w:val="uk-UA"/>
              </w:rPr>
              <w:t xml:space="preserve"> </w:t>
            </w:r>
            <w:r w:rsidRPr="00623F5A">
              <w:rPr>
                <w:rFonts w:ascii="Times New Roman" w:hAnsi="Times New Roman"/>
                <w:sz w:val="24"/>
                <w:szCs w:val="24"/>
                <w:highlight w:val="lightGray"/>
                <w:lang w:val="uk-UA" w:eastAsia="uk-UA"/>
              </w:rPr>
              <w:t xml:space="preserve">Якщо була подана одна тендерна пропозиція, електронна система закупівель після закінчення строку для подання </w:t>
            </w:r>
            <w:r w:rsidRPr="00623F5A">
              <w:rPr>
                <w:rFonts w:ascii="Times New Roman" w:hAnsi="Times New Roman"/>
                <w:sz w:val="24"/>
                <w:szCs w:val="24"/>
                <w:highlight w:val="lightGray"/>
                <w:lang w:val="uk-UA" w:eastAsia="uk-UA"/>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B04058B" w:rsidR="004E77FF" w:rsidRPr="00623F5A" w:rsidRDefault="004E77FF" w:rsidP="004E77FF">
            <w:pPr>
              <w:widowControl w:val="0"/>
              <w:spacing w:after="0" w:line="240" w:lineRule="auto"/>
              <w:contextualSpacing/>
              <w:jc w:val="both"/>
              <w:rPr>
                <w:rFonts w:ascii="Times New Roman" w:hAnsi="Times New Roman"/>
                <w:sz w:val="24"/>
                <w:szCs w:val="24"/>
                <w:highlight w:val="lightGray"/>
                <w:lang w:val="uk-UA" w:eastAsia="uk-UA"/>
              </w:rPr>
            </w:pPr>
            <w:r w:rsidRPr="00623F5A">
              <w:rPr>
                <w:rFonts w:ascii="Times New Roman" w:hAnsi="Times New Roman"/>
                <w:sz w:val="24"/>
                <w:szCs w:val="24"/>
                <w:highlight w:val="lightGray"/>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4E77FF" w:rsidRPr="00623F5A"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4E77FF" w:rsidRPr="00623F5A" w:rsidRDefault="004E77FF" w:rsidP="004E77FF">
            <w:pPr>
              <w:shd w:val="clear" w:color="auto" w:fill="FFFFFF"/>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4E77FF" w:rsidRPr="00623F5A" w:rsidRDefault="004E77FF" w:rsidP="004E77FF">
            <w:pPr>
              <w:widowControl w:val="0"/>
              <w:spacing w:after="0" w:line="240" w:lineRule="auto"/>
              <w:contextualSpacing/>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2.1. </w:t>
            </w:r>
            <w:r w:rsidRPr="00623F5A">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4E77FF" w:rsidRPr="00623F5A" w:rsidRDefault="004E77FF" w:rsidP="004E77FF">
            <w:pPr>
              <w:widowControl w:val="0"/>
              <w:spacing w:after="0" w:line="240" w:lineRule="auto"/>
              <w:contextualSpacing/>
              <w:jc w:val="both"/>
              <w:rPr>
                <w:rFonts w:ascii="Times New Roman" w:hAnsi="Times New Roman"/>
                <w:sz w:val="24"/>
                <w:szCs w:val="24"/>
                <w:lang w:val="uk-UA"/>
              </w:rPr>
            </w:pPr>
            <w:r w:rsidRPr="00623F5A">
              <w:rPr>
                <w:rFonts w:ascii="Times New Roman" w:hAnsi="Times New Roman"/>
                <w:b/>
                <w:sz w:val="24"/>
                <w:szCs w:val="24"/>
                <w:lang w:val="uk-UA"/>
              </w:rPr>
              <w:t>Формальними (несуттєвими) вважаються помилки</w:t>
            </w:r>
            <w:r w:rsidRPr="00623F5A">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4E77FF" w:rsidRPr="00623F5A" w:rsidRDefault="004E77FF" w:rsidP="004E77FF">
            <w:pPr>
              <w:pStyle w:val="TableParagraph"/>
              <w:numPr>
                <w:ilvl w:val="0"/>
                <w:numId w:val="4"/>
              </w:numPr>
              <w:tabs>
                <w:tab w:val="left" w:pos="450"/>
              </w:tabs>
              <w:ind w:left="0" w:right="88" w:firstLine="0"/>
              <w:jc w:val="both"/>
              <w:rPr>
                <w:sz w:val="24"/>
                <w:szCs w:val="24"/>
              </w:rPr>
            </w:pPr>
            <w:r w:rsidRPr="00623F5A">
              <w:rPr>
                <w:rFonts w:eastAsia="Calibri"/>
                <w:sz w:val="24"/>
                <w:szCs w:val="24"/>
              </w:rPr>
              <w:t xml:space="preserve"> </w:t>
            </w:r>
            <w:r w:rsidRPr="00623F5A">
              <w:rPr>
                <w:sz w:val="24"/>
                <w:szCs w:val="24"/>
              </w:rPr>
              <w:t>Інформація/документ,</w:t>
            </w:r>
            <w:r w:rsidRPr="00623F5A">
              <w:rPr>
                <w:spacing w:val="1"/>
                <w:sz w:val="24"/>
                <w:szCs w:val="24"/>
              </w:rPr>
              <w:t xml:space="preserve"> </w:t>
            </w:r>
            <w:r w:rsidRPr="00623F5A">
              <w:rPr>
                <w:sz w:val="24"/>
                <w:szCs w:val="24"/>
              </w:rPr>
              <w:t>подана</w:t>
            </w:r>
            <w:r w:rsidRPr="00623F5A">
              <w:rPr>
                <w:spacing w:val="1"/>
                <w:sz w:val="24"/>
                <w:szCs w:val="24"/>
              </w:rPr>
              <w:t xml:space="preserve"> </w:t>
            </w:r>
            <w:r w:rsidRPr="00623F5A">
              <w:rPr>
                <w:sz w:val="24"/>
                <w:szCs w:val="24"/>
              </w:rPr>
              <w:t>учасником</w:t>
            </w:r>
            <w:r w:rsidRPr="00623F5A">
              <w:rPr>
                <w:spacing w:val="1"/>
                <w:sz w:val="24"/>
                <w:szCs w:val="24"/>
              </w:rPr>
              <w:t xml:space="preserve"> </w:t>
            </w:r>
            <w:r w:rsidRPr="00623F5A">
              <w:rPr>
                <w:sz w:val="24"/>
                <w:szCs w:val="24"/>
              </w:rPr>
              <w:t>процедури</w:t>
            </w:r>
            <w:r w:rsidRPr="00623F5A">
              <w:rPr>
                <w:spacing w:val="1"/>
                <w:sz w:val="24"/>
                <w:szCs w:val="24"/>
              </w:rPr>
              <w:t xml:space="preserve"> </w:t>
            </w:r>
            <w:r w:rsidRPr="00623F5A">
              <w:rPr>
                <w:sz w:val="24"/>
                <w:szCs w:val="24"/>
              </w:rPr>
              <w:t>закупівлі у складі тендерної пропозиції, містить помилку</w:t>
            </w:r>
            <w:r w:rsidRPr="00623F5A">
              <w:rPr>
                <w:spacing w:val="1"/>
                <w:sz w:val="24"/>
                <w:szCs w:val="24"/>
              </w:rPr>
              <w:t xml:space="preserve"> </w:t>
            </w:r>
            <w:r w:rsidRPr="00623F5A">
              <w:rPr>
                <w:sz w:val="24"/>
                <w:szCs w:val="24"/>
              </w:rPr>
              <w:t>(помилки) у</w:t>
            </w:r>
            <w:r w:rsidRPr="00623F5A">
              <w:rPr>
                <w:spacing w:val="-8"/>
                <w:sz w:val="24"/>
                <w:szCs w:val="24"/>
              </w:rPr>
              <w:t xml:space="preserve"> </w:t>
            </w:r>
            <w:r w:rsidRPr="00623F5A">
              <w:rPr>
                <w:sz w:val="24"/>
                <w:szCs w:val="24"/>
              </w:rPr>
              <w:t>частині:</w:t>
            </w:r>
          </w:p>
          <w:p w14:paraId="7A4C7A2A" w14:textId="77777777" w:rsidR="004E77FF" w:rsidRPr="00623F5A" w:rsidRDefault="004E77FF" w:rsidP="004E77FF">
            <w:pPr>
              <w:pStyle w:val="TableParagraph"/>
              <w:ind w:right="97"/>
              <w:jc w:val="both"/>
              <w:rPr>
                <w:sz w:val="24"/>
                <w:szCs w:val="24"/>
              </w:rPr>
            </w:pPr>
            <w:r w:rsidRPr="00623F5A">
              <w:rPr>
                <w:sz w:val="24"/>
                <w:szCs w:val="24"/>
              </w:rPr>
              <w:t>уживання</w:t>
            </w:r>
            <w:r w:rsidRPr="00623F5A">
              <w:rPr>
                <w:spacing w:val="1"/>
                <w:sz w:val="24"/>
                <w:szCs w:val="24"/>
              </w:rPr>
              <w:t xml:space="preserve"> </w:t>
            </w:r>
            <w:r w:rsidRPr="00623F5A">
              <w:rPr>
                <w:sz w:val="24"/>
                <w:szCs w:val="24"/>
              </w:rPr>
              <w:t>великої</w:t>
            </w:r>
            <w:r w:rsidRPr="00623F5A">
              <w:rPr>
                <w:spacing w:val="1"/>
                <w:sz w:val="24"/>
                <w:szCs w:val="24"/>
              </w:rPr>
              <w:t xml:space="preserve"> </w:t>
            </w:r>
            <w:r w:rsidRPr="00623F5A">
              <w:rPr>
                <w:sz w:val="24"/>
                <w:szCs w:val="24"/>
              </w:rPr>
              <w:t>літери</w:t>
            </w:r>
            <w:r w:rsidRPr="00623F5A">
              <w:rPr>
                <w:spacing w:val="1"/>
                <w:sz w:val="24"/>
                <w:szCs w:val="24"/>
              </w:rPr>
              <w:t xml:space="preserve"> </w:t>
            </w:r>
            <w:r w:rsidRPr="00623F5A">
              <w:rPr>
                <w:i/>
                <w:sz w:val="24"/>
                <w:szCs w:val="24"/>
              </w:rPr>
              <w:t>(наприклад</w:t>
            </w:r>
            <w:r w:rsidRPr="00623F5A">
              <w:rPr>
                <w:i/>
                <w:spacing w:val="1"/>
                <w:sz w:val="24"/>
                <w:szCs w:val="24"/>
              </w:rPr>
              <w:t xml:space="preserve"> </w:t>
            </w:r>
            <w:r w:rsidRPr="00623F5A">
              <w:rPr>
                <w:i/>
                <w:sz w:val="24"/>
                <w:szCs w:val="24"/>
              </w:rPr>
              <w:t>ТОВ</w:t>
            </w:r>
            <w:r w:rsidRPr="00623F5A">
              <w:rPr>
                <w:i/>
                <w:spacing w:val="1"/>
                <w:sz w:val="24"/>
                <w:szCs w:val="24"/>
              </w:rPr>
              <w:t xml:space="preserve"> </w:t>
            </w:r>
            <w:r w:rsidRPr="00623F5A">
              <w:rPr>
                <w:i/>
                <w:sz w:val="24"/>
                <w:szCs w:val="24"/>
              </w:rPr>
              <w:t>«Весна»</w:t>
            </w:r>
            <w:r w:rsidRPr="00623F5A">
              <w:rPr>
                <w:i/>
                <w:spacing w:val="1"/>
                <w:sz w:val="24"/>
                <w:szCs w:val="24"/>
              </w:rPr>
              <w:t xml:space="preserve"> </w:t>
            </w:r>
            <w:r w:rsidRPr="00623F5A">
              <w:rPr>
                <w:i/>
                <w:sz w:val="24"/>
                <w:szCs w:val="24"/>
              </w:rPr>
              <w:t>написано,</w:t>
            </w:r>
            <w:r w:rsidRPr="00623F5A">
              <w:rPr>
                <w:i/>
                <w:spacing w:val="-1"/>
                <w:sz w:val="24"/>
                <w:szCs w:val="24"/>
              </w:rPr>
              <w:t xml:space="preserve"> </w:t>
            </w:r>
            <w:r w:rsidRPr="00623F5A">
              <w:rPr>
                <w:i/>
                <w:sz w:val="24"/>
                <w:szCs w:val="24"/>
              </w:rPr>
              <w:t>як ТОВ</w:t>
            </w:r>
            <w:r w:rsidRPr="00623F5A">
              <w:rPr>
                <w:i/>
                <w:spacing w:val="-1"/>
                <w:sz w:val="24"/>
                <w:szCs w:val="24"/>
              </w:rPr>
              <w:t xml:space="preserve"> </w:t>
            </w:r>
            <w:r w:rsidRPr="00623F5A">
              <w:rPr>
                <w:i/>
                <w:sz w:val="24"/>
                <w:szCs w:val="24"/>
              </w:rPr>
              <w:t>«весна»)</w:t>
            </w:r>
            <w:r w:rsidRPr="00623F5A">
              <w:rPr>
                <w:sz w:val="24"/>
                <w:szCs w:val="24"/>
              </w:rPr>
              <w:t>;</w:t>
            </w:r>
          </w:p>
          <w:p w14:paraId="62F79571" w14:textId="77777777" w:rsidR="004E77FF" w:rsidRPr="00623F5A" w:rsidRDefault="004E77FF" w:rsidP="004E77FF">
            <w:pPr>
              <w:pStyle w:val="TableParagraph"/>
              <w:ind w:right="93"/>
              <w:jc w:val="both"/>
              <w:rPr>
                <w:sz w:val="24"/>
                <w:szCs w:val="24"/>
              </w:rPr>
            </w:pPr>
            <w:r w:rsidRPr="00623F5A">
              <w:rPr>
                <w:sz w:val="24"/>
                <w:szCs w:val="24"/>
              </w:rPr>
              <w:t>уживання</w:t>
            </w:r>
            <w:r w:rsidRPr="00623F5A">
              <w:rPr>
                <w:spacing w:val="1"/>
                <w:sz w:val="24"/>
                <w:szCs w:val="24"/>
              </w:rPr>
              <w:t xml:space="preserve"> </w:t>
            </w:r>
            <w:r w:rsidRPr="00623F5A">
              <w:rPr>
                <w:sz w:val="24"/>
                <w:szCs w:val="24"/>
              </w:rPr>
              <w:t>розділових</w:t>
            </w:r>
            <w:r w:rsidRPr="00623F5A">
              <w:rPr>
                <w:spacing w:val="1"/>
                <w:sz w:val="24"/>
                <w:szCs w:val="24"/>
              </w:rPr>
              <w:t xml:space="preserve"> </w:t>
            </w:r>
            <w:r w:rsidRPr="00623F5A">
              <w:rPr>
                <w:sz w:val="24"/>
                <w:szCs w:val="24"/>
              </w:rPr>
              <w:t>знаків</w:t>
            </w:r>
            <w:r w:rsidRPr="00623F5A">
              <w:rPr>
                <w:spacing w:val="1"/>
                <w:sz w:val="24"/>
                <w:szCs w:val="24"/>
              </w:rPr>
              <w:t xml:space="preserve"> </w:t>
            </w:r>
            <w:r w:rsidRPr="00623F5A">
              <w:rPr>
                <w:sz w:val="24"/>
                <w:szCs w:val="24"/>
              </w:rPr>
              <w:t>та</w:t>
            </w:r>
            <w:r w:rsidRPr="00623F5A">
              <w:rPr>
                <w:spacing w:val="1"/>
                <w:sz w:val="24"/>
                <w:szCs w:val="24"/>
              </w:rPr>
              <w:t xml:space="preserve"> </w:t>
            </w:r>
            <w:r w:rsidRPr="00623F5A">
              <w:rPr>
                <w:sz w:val="24"/>
                <w:szCs w:val="24"/>
              </w:rPr>
              <w:t>відмінювання</w:t>
            </w:r>
            <w:r w:rsidRPr="00623F5A">
              <w:rPr>
                <w:spacing w:val="1"/>
                <w:sz w:val="24"/>
                <w:szCs w:val="24"/>
              </w:rPr>
              <w:t xml:space="preserve"> </w:t>
            </w:r>
            <w:r w:rsidRPr="00623F5A">
              <w:rPr>
                <w:sz w:val="24"/>
                <w:szCs w:val="24"/>
              </w:rPr>
              <w:t>слів</w:t>
            </w:r>
            <w:r w:rsidRPr="00623F5A">
              <w:rPr>
                <w:spacing w:val="1"/>
                <w:sz w:val="24"/>
                <w:szCs w:val="24"/>
              </w:rPr>
              <w:t xml:space="preserve"> </w:t>
            </w:r>
            <w:r w:rsidRPr="00623F5A">
              <w:rPr>
                <w:sz w:val="24"/>
                <w:szCs w:val="24"/>
              </w:rPr>
              <w:t>у</w:t>
            </w:r>
            <w:r w:rsidRPr="00623F5A">
              <w:rPr>
                <w:spacing w:val="1"/>
                <w:sz w:val="24"/>
                <w:szCs w:val="24"/>
              </w:rPr>
              <w:t xml:space="preserve"> </w:t>
            </w:r>
            <w:r w:rsidRPr="00623F5A">
              <w:rPr>
                <w:sz w:val="24"/>
                <w:szCs w:val="24"/>
              </w:rPr>
              <w:t>реченні</w:t>
            </w:r>
            <w:r w:rsidRPr="00623F5A">
              <w:rPr>
                <w:spacing w:val="1"/>
                <w:sz w:val="24"/>
                <w:szCs w:val="24"/>
              </w:rPr>
              <w:t xml:space="preserve"> </w:t>
            </w:r>
            <w:r w:rsidRPr="00623F5A">
              <w:rPr>
                <w:i/>
                <w:sz w:val="24"/>
                <w:szCs w:val="24"/>
              </w:rPr>
              <w:t>(наприклад</w:t>
            </w:r>
            <w:r w:rsidRPr="00623F5A">
              <w:rPr>
                <w:i/>
                <w:spacing w:val="1"/>
                <w:sz w:val="24"/>
                <w:szCs w:val="24"/>
              </w:rPr>
              <w:t xml:space="preserve"> </w:t>
            </w:r>
            <w:r w:rsidRPr="00623F5A">
              <w:rPr>
                <w:i/>
                <w:sz w:val="24"/>
                <w:szCs w:val="24"/>
              </w:rPr>
              <w:t>«направляємо</w:t>
            </w:r>
            <w:r w:rsidRPr="00623F5A">
              <w:rPr>
                <w:i/>
                <w:spacing w:val="1"/>
                <w:sz w:val="24"/>
                <w:szCs w:val="24"/>
              </w:rPr>
              <w:t xml:space="preserve"> </w:t>
            </w:r>
            <w:r w:rsidRPr="00623F5A">
              <w:rPr>
                <w:i/>
                <w:sz w:val="24"/>
                <w:szCs w:val="24"/>
              </w:rPr>
              <w:t>коментар</w:t>
            </w:r>
            <w:r w:rsidRPr="00623F5A">
              <w:rPr>
                <w:i/>
                <w:spacing w:val="1"/>
                <w:sz w:val="24"/>
                <w:szCs w:val="24"/>
              </w:rPr>
              <w:t xml:space="preserve"> </w:t>
            </w:r>
            <w:r w:rsidRPr="00623F5A">
              <w:rPr>
                <w:i/>
                <w:sz w:val="24"/>
                <w:szCs w:val="24"/>
              </w:rPr>
              <w:t>до</w:t>
            </w:r>
            <w:r w:rsidRPr="00623F5A">
              <w:rPr>
                <w:i/>
                <w:spacing w:val="1"/>
                <w:sz w:val="24"/>
                <w:szCs w:val="24"/>
              </w:rPr>
              <w:t xml:space="preserve"> </w:t>
            </w:r>
            <w:r w:rsidRPr="00623F5A">
              <w:rPr>
                <w:i/>
                <w:sz w:val="24"/>
                <w:szCs w:val="24"/>
              </w:rPr>
              <w:t>підписаного</w:t>
            </w:r>
            <w:r w:rsidRPr="00623F5A">
              <w:rPr>
                <w:i/>
                <w:spacing w:val="-1"/>
                <w:sz w:val="24"/>
                <w:szCs w:val="24"/>
              </w:rPr>
              <w:t xml:space="preserve"> </w:t>
            </w:r>
            <w:r w:rsidRPr="00623F5A">
              <w:rPr>
                <w:i/>
                <w:sz w:val="24"/>
                <w:szCs w:val="24"/>
              </w:rPr>
              <w:t>договір»)</w:t>
            </w:r>
            <w:r w:rsidRPr="00623F5A">
              <w:rPr>
                <w:i/>
                <w:spacing w:val="-2"/>
                <w:sz w:val="24"/>
                <w:szCs w:val="24"/>
              </w:rPr>
              <w:t xml:space="preserve"> </w:t>
            </w:r>
            <w:r w:rsidRPr="00623F5A">
              <w:rPr>
                <w:sz w:val="24"/>
                <w:szCs w:val="24"/>
              </w:rPr>
              <w:t>;</w:t>
            </w:r>
          </w:p>
          <w:p w14:paraId="4F2D02EA" w14:textId="77777777" w:rsidR="004E77FF" w:rsidRPr="00623F5A" w:rsidRDefault="004E77FF" w:rsidP="004E77FF">
            <w:pPr>
              <w:pStyle w:val="TableParagraph"/>
              <w:ind w:right="92"/>
              <w:jc w:val="both"/>
              <w:rPr>
                <w:sz w:val="24"/>
                <w:szCs w:val="24"/>
              </w:rPr>
            </w:pPr>
            <w:r w:rsidRPr="00623F5A">
              <w:rPr>
                <w:sz w:val="24"/>
                <w:szCs w:val="24"/>
              </w:rPr>
              <w:t>використання слова або мовного звороту, запозичених з</w:t>
            </w:r>
            <w:r w:rsidRPr="00623F5A">
              <w:rPr>
                <w:spacing w:val="1"/>
                <w:sz w:val="24"/>
                <w:szCs w:val="24"/>
              </w:rPr>
              <w:t xml:space="preserve"> </w:t>
            </w:r>
            <w:r w:rsidRPr="00623F5A">
              <w:rPr>
                <w:sz w:val="24"/>
                <w:szCs w:val="24"/>
              </w:rPr>
              <w:t>іншої</w:t>
            </w:r>
            <w:r w:rsidRPr="00623F5A">
              <w:rPr>
                <w:spacing w:val="1"/>
                <w:sz w:val="24"/>
                <w:szCs w:val="24"/>
              </w:rPr>
              <w:t xml:space="preserve"> </w:t>
            </w:r>
            <w:r w:rsidRPr="00623F5A">
              <w:rPr>
                <w:sz w:val="24"/>
                <w:szCs w:val="24"/>
              </w:rPr>
              <w:t>мови</w:t>
            </w:r>
            <w:r w:rsidRPr="00623F5A">
              <w:rPr>
                <w:spacing w:val="1"/>
                <w:sz w:val="24"/>
                <w:szCs w:val="24"/>
              </w:rPr>
              <w:t xml:space="preserve"> </w:t>
            </w:r>
            <w:r w:rsidRPr="00623F5A">
              <w:rPr>
                <w:i/>
                <w:sz w:val="24"/>
                <w:szCs w:val="24"/>
              </w:rPr>
              <w:t>(наприклад</w:t>
            </w:r>
            <w:r w:rsidRPr="00623F5A">
              <w:rPr>
                <w:i/>
                <w:spacing w:val="1"/>
                <w:sz w:val="24"/>
                <w:szCs w:val="24"/>
              </w:rPr>
              <w:t xml:space="preserve"> </w:t>
            </w:r>
            <w:r w:rsidRPr="00623F5A">
              <w:rPr>
                <w:i/>
                <w:sz w:val="24"/>
                <w:szCs w:val="24"/>
              </w:rPr>
              <w:t>«викладено</w:t>
            </w:r>
            <w:r w:rsidRPr="00623F5A">
              <w:rPr>
                <w:i/>
                <w:spacing w:val="1"/>
                <w:sz w:val="24"/>
                <w:szCs w:val="24"/>
              </w:rPr>
              <w:t xml:space="preserve"> </w:t>
            </w:r>
            <w:r w:rsidRPr="00623F5A">
              <w:rPr>
                <w:i/>
                <w:sz w:val="24"/>
                <w:szCs w:val="24"/>
              </w:rPr>
              <w:t>на</w:t>
            </w:r>
            <w:r w:rsidRPr="00623F5A">
              <w:rPr>
                <w:i/>
                <w:spacing w:val="1"/>
                <w:sz w:val="24"/>
                <w:szCs w:val="24"/>
              </w:rPr>
              <w:t xml:space="preserve"> </w:t>
            </w:r>
            <w:r w:rsidRPr="00623F5A">
              <w:rPr>
                <w:i/>
                <w:sz w:val="24"/>
                <w:szCs w:val="24"/>
              </w:rPr>
              <w:t>українському</w:t>
            </w:r>
            <w:r w:rsidRPr="00623F5A">
              <w:rPr>
                <w:i/>
                <w:spacing w:val="1"/>
                <w:sz w:val="24"/>
                <w:szCs w:val="24"/>
              </w:rPr>
              <w:t xml:space="preserve"> </w:t>
            </w:r>
            <w:r w:rsidRPr="00623F5A">
              <w:rPr>
                <w:i/>
                <w:sz w:val="24"/>
                <w:szCs w:val="24"/>
              </w:rPr>
              <w:t>язику»)</w:t>
            </w:r>
            <w:r w:rsidRPr="00623F5A">
              <w:rPr>
                <w:sz w:val="24"/>
                <w:szCs w:val="24"/>
              </w:rPr>
              <w:t>;</w:t>
            </w:r>
          </w:p>
          <w:p w14:paraId="0CD5B64F" w14:textId="77777777" w:rsidR="004E77FF" w:rsidRPr="00623F5A" w:rsidRDefault="004E77FF" w:rsidP="004E77FF">
            <w:pPr>
              <w:pStyle w:val="TableParagraph"/>
              <w:ind w:right="93"/>
              <w:jc w:val="both"/>
              <w:rPr>
                <w:sz w:val="24"/>
                <w:szCs w:val="24"/>
              </w:rPr>
            </w:pPr>
            <w:r w:rsidRPr="00623F5A">
              <w:rPr>
                <w:sz w:val="24"/>
                <w:szCs w:val="24"/>
              </w:rPr>
              <w:t>зазначення</w:t>
            </w:r>
            <w:r w:rsidRPr="00623F5A">
              <w:rPr>
                <w:spacing w:val="1"/>
                <w:sz w:val="24"/>
                <w:szCs w:val="24"/>
              </w:rPr>
              <w:t xml:space="preserve"> </w:t>
            </w:r>
            <w:r w:rsidRPr="00623F5A">
              <w:rPr>
                <w:sz w:val="24"/>
                <w:szCs w:val="24"/>
              </w:rPr>
              <w:t>унікального</w:t>
            </w:r>
            <w:r w:rsidRPr="00623F5A">
              <w:rPr>
                <w:spacing w:val="1"/>
                <w:sz w:val="24"/>
                <w:szCs w:val="24"/>
              </w:rPr>
              <w:t xml:space="preserve"> </w:t>
            </w:r>
            <w:r w:rsidRPr="00623F5A">
              <w:rPr>
                <w:sz w:val="24"/>
                <w:szCs w:val="24"/>
              </w:rPr>
              <w:t>номера</w:t>
            </w:r>
            <w:r w:rsidRPr="00623F5A">
              <w:rPr>
                <w:spacing w:val="1"/>
                <w:sz w:val="24"/>
                <w:szCs w:val="24"/>
              </w:rPr>
              <w:t xml:space="preserve"> </w:t>
            </w:r>
            <w:r w:rsidRPr="00623F5A">
              <w:rPr>
                <w:sz w:val="24"/>
                <w:szCs w:val="24"/>
              </w:rPr>
              <w:t>оголошення</w:t>
            </w:r>
            <w:r w:rsidRPr="00623F5A">
              <w:rPr>
                <w:spacing w:val="1"/>
                <w:sz w:val="24"/>
                <w:szCs w:val="24"/>
              </w:rPr>
              <w:t xml:space="preserve"> </w:t>
            </w:r>
            <w:r w:rsidRPr="00623F5A">
              <w:rPr>
                <w:sz w:val="24"/>
                <w:szCs w:val="24"/>
              </w:rPr>
              <w:t>про</w:t>
            </w:r>
            <w:r w:rsidRPr="00623F5A">
              <w:rPr>
                <w:spacing w:val="1"/>
                <w:sz w:val="24"/>
                <w:szCs w:val="24"/>
              </w:rPr>
              <w:t xml:space="preserve"> </w:t>
            </w:r>
            <w:r w:rsidRPr="00623F5A">
              <w:rPr>
                <w:sz w:val="24"/>
                <w:szCs w:val="24"/>
              </w:rPr>
              <w:t>проведення</w:t>
            </w:r>
            <w:r w:rsidRPr="00623F5A">
              <w:rPr>
                <w:spacing w:val="1"/>
                <w:sz w:val="24"/>
                <w:szCs w:val="24"/>
              </w:rPr>
              <w:t xml:space="preserve"> </w:t>
            </w:r>
            <w:r w:rsidRPr="00623F5A">
              <w:rPr>
                <w:sz w:val="24"/>
                <w:szCs w:val="24"/>
              </w:rPr>
              <w:t>конкурентної</w:t>
            </w:r>
            <w:r w:rsidRPr="00623F5A">
              <w:rPr>
                <w:spacing w:val="1"/>
                <w:sz w:val="24"/>
                <w:szCs w:val="24"/>
              </w:rPr>
              <w:t xml:space="preserve"> </w:t>
            </w:r>
            <w:r w:rsidRPr="00623F5A">
              <w:rPr>
                <w:sz w:val="24"/>
                <w:szCs w:val="24"/>
              </w:rPr>
              <w:t>процедури</w:t>
            </w:r>
            <w:r w:rsidRPr="00623F5A">
              <w:rPr>
                <w:spacing w:val="1"/>
                <w:sz w:val="24"/>
                <w:szCs w:val="24"/>
              </w:rPr>
              <w:t xml:space="preserve"> </w:t>
            </w:r>
            <w:r w:rsidRPr="00623F5A">
              <w:rPr>
                <w:sz w:val="24"/>
                <w:szCs w:val="24"/>
              </w:rPr>
              <w:t>закупівлі,</w:t>
            </w:r>
            <w:r w:rsidRPr="00623F5A">
              <w:rPr>
                <w:spacing w:val="1"/>
                <w:sz w:val="24"/>
                <w:szCs w:val="24"/>
              </w:rPr>
              <w:t xml:space="preserve"> </w:t>
            </w:r>
            <w:r w:rsidRPr="00623F5A">
              <w:rPr>
                <w:sz w:val="24"/>
                <w:szCs w:val="24"/>
              </w:rPr>
              <w:t>присвоєного</w:t>
            </w:r>
            <w:r w:rsidRPr="00623F5A">
              <w:rPr>
                <w:spacing w:val="1"/>
                <w:sz w:val="24"/>
                <w:szCs w:val="24"/>
              </w:rPr>
              <w:t xml:space="preserve"> </w:t>
            </w:r>
            <w:r w:rsidRPr="00623F5A">
              <w:rPr>
                <w:sz w:val="24"/>
                <w:szCs w:val="24"/>
              </w:rPr>
              <w:t>електронною</w:t>
            </w:r>
            <w:r w:rsidRPr="00623F5A">
              <w:rPr>
                <w:spacing w:val="1"/>
                <w:sz w:val="24"/>
                <w:szCs w:val="24"/>
              </w:rPr>
              <w:t xml:space="preserve"> </w:t>
            </w:r>
            <w:r w:rsidRPr="00623F5A">
              <w:rPr>
                <w:sz w:val="24"/>
                <w:szCs w:val="24"/>
              </w:rPr>
              <w:t>системою</w:t>
            </w:r>
            <w:r w:rsidRPr="00623F5A">
              <w:rPr>
                <w:spacing w:val="1"/>
                <w:sz w:val="24"/>
                <w:szCs w:val="24"/>
              </w:rPr>
              <w:t xml:space="preserve"> </w:t>
            </w:r>
            <w:r w:rsidRPr="00623F5A">
              <w:rPr>
                <w:sz w:val="24"/>
                <w:szCs w:val="24"/>
              </w:rPr>
              <w:t>закупівель</w:t>
            </w:r>
            <w:r w:rsidRPr="00623F5A">
              <w:rPr>
                <w:spacing w:val="1"/>
                <w:sz w:val="24"/>
                <w:szCs w:val="24"/>
              </w:rPr>
              <w:t xml:space="preserve"> </w:t>
            </w:r>
            <w:r w:rsidRPr="00623F5A">
              <w:rPr>
                <w:sz w:val="24"/>
                <w:szCs w:val="24"/>
              </w:rPr>
              <w:t>та/або</w:t>
            </w:r>
            <w:r w:rsidRPr="00623F5A">
              <w:rPr>
                <w:spacing w:val="1"/>
                <w:sz w:val="24"/>
                <w:szCs w:val="24"/>
              </w:rPr>
              <w:t xml:space="preserve"> </w:t>
            </w:r>
            <w:r w:rsidRPr="00623F5A">
              <w:rPr>
                <w:sz w:val="24"/>
                <w:szCs w:val="24"/>
              </w:rPr>
              <w:t>унікального</w:t>
            </w:r>
            <w:r w:rsidRPr="00623F5A">
              <w:rPr>
                <w:spacing w:val="1"/>
                <w:sz w:val="24"/>
                <w:szCs w:val="24"/>
              </w:rPr>
              <w:t xml:space="preserve"> </w:t>
            </w:r>
            <w:r w:rsidRPr="00623F5A">
              <w:rPr>
                <w:sz w:val="24"/>
                <w:szCs w:val="24"/>
              </w:rPr>
              <w:t>номера</w:t>
            </w:r>
            <w:r w:rsidRPr="00623F5A">
              <w:rPr>
                <w:spacing w:val="1"/>
                <w:sz w:val="24"/>
                <w:szCs w:val="24"/>
              </w:rPr>
              <w:t xml:space="preserve"> </w:t>
            </w:r>
            <w:r w:rsidRPr="00623F5A">
              <w:rPr>
                <w:sz w:val="24"/>
                <w:szCs w:val="24"/>
              </w:rPr>
              <w:t>повідомлення</w:t>
            </w:r>
            <w:r w:rsidRPr="00623F5A">
              <w:rPr>
                <w:spacing w:val="1"/>
                <w:sz w:val="24"/>
                <w:szCs w:val="24"/>
              </w:rPr>
              <w:t xml:space="preserve"> </w:t>
            </w:r>
            <w:r w:rsidRPr="00623F5A">
              <w:rPr>
                <w:sz w:val="24"/>
                <w:szCs w:val="24"/>
              </w:rPr>
              <w:t>про</w:t>
            </w:r>
            <w:r w:rsidRPr="00623F5A">
              <w:rPr>
                <w:spacing w:val="1"/>
                <w:sz w:val="24"/>
                <w:szCs w:val="24"/>
              </w:rPr>
              <w:t xml:space="preserve"> </w:t>
            </w:r>
            <w:r w:rsidRPr="00623F5A">
              <w:rPr>
                <w:sz w:val="24"/>
                <w:szCs w:val="24"/>
              </w:rPr>
              <w:t>намір</w:t>
            </w:r>
            <w:r w:rsidRPr="00623F5A">
              <w:rPr>
                <w:spacing w:val="1"/>
                <w:sz w:val="24"/>
                <w:szCs w:val="24"/>
              </w:rPr>
              <w:t xml:space="preserve"> </w:t>
            </w:r>
            <w:r w:rsidRPr="00623F5A">
              <w:rPr>
                <w:sz w:val="24"/>
                <w:szCs w:val="24"/>
              </w:rPr>
              <w:t>укласти</w:t>
            </w:r>
            <w:r w:rsidRPr="00623F5A">
              <w:rPr>
                <w:spacing w:val="1"/>
                <w:sz w:val="24"/>
                <w:szCs w:val="24"/>
              </w:rPr>
              <w:t xml:space="preserve"> </w:t>
            </w:r>
            <w:r w:rsidRPr="00623F5A">
              <w:rPr>
                <w:sz w:val="24"/>
                <w:szCs w:val="24"/>
              </w:rPr>
              <w:t>договір</w:t>
            </w:r>
            <w:r w:rsidRPr="00623F5A">
              <w:rPr>
                <w:spacing w:val="1"/>
                <w:sz w:val="24"/>
                <w:szCs w:val="24"/>
              </w:rPr>
              <w:t xml:space="preserve"> </w:t>
            </w:r>
            <w:r w:rsidRPr="00623F5A">
              <w:rPr>
                <w:sz w:val="24"/>
                <w:szCs w:val="24"/>
              </w:rPr>
              <w:t>про</w:t>
            </w:r>
            <w:r w:rsidRPr="00623F5A">
              <w:rPr>
                <w:spacing w:val="1"/>
                <w:sz w:val="24"/>
                <w:szCs w:val="24"/>
              </w:rPr>
              <w:t xml:space="preserve"> </w:t>
            </w:r>
            <w:r w:rsidRPr="00623F5A">
              <w:rPr>
                <w:sz w:val="24"/>
                <w:szCs w:val="24"/>
              </w:rPr>
              <w:t>закупівлю</w:t>
            </w:r>
            <w:r w:rsidRPr="00623F5A">
              <w:rPr>
                <w:spacing w:val="1"/>
                <w:sz w:val="24"/>
                <w:szCs w:val="24"/>
              </w:rPr>
              <w:t xml:space="preserve"> </w:t>
            </w:r>
            <w:r w:rsidRPr="00623F5A">
              <w:rPr>
                <w:sz w:val="24"/>
                <w:szCs w:val="24"/>
              </w:rPr>
              <w:t>-</w:t>
            </w:r>
            <w:r w:rsidRPr="00623F5A">
              <w:rPr>
                <w:spacing w:val="1"/>
                <w:sz w:val="24"/>
                <w:szCs w:val="24"/>
              </w:rPr>
              <w:t xml:space="preserve"> </w:t>
            </w:r>
            <w:r w:rsidRPr="00623F5A">
              <w:rPr>
                <w:sz w:val="24"/>
                <w:szCs w:val="24"/>
              </w:rPr>
              <w:t>помилка</w:t>
            </w:r>
            <w:r w:rsidRPr="00623F5A">
              <w:rPr>
                <w:spacing w:val="1"/>
                <w:sz w:val="24"/>
                <w:szCs w:val="24"/>
              </w:rPr>
              <w:t xml:space="preserve"> </w:t>
            </w:r>
            <w:r w:rsidRPr="00623F5A">
              <w:rPr>
                <w:sz w:val="24"/>
                <w:szCs w:val="24"/>
              </w:rPr>
              <w:t>в</w:t>
            </w:r>
            <w:r w:rsidRPr="00623F5A">
              <w:rPr>
                <w:spacing w:val="1"/>
                <w:sz w:val="24"/>
                <w:szCs w:val="24"/>
              </w:rPr>
              <w:t xml:space="preserve"> </w:t>
            </w:r>
            <w:r w:rsidRPr="00623F5A">
              <w:rPr>
                <w:sz w:val="24"/>
                <w:szCs w:val="24"/>
              </w:rPr>
              <w:t>цифрах</w:t>
            </w:r>
            <w:r w:rsidRPr="00623F5A">
              <w:rPr>
                <w:spacing w:val="1"/>
                <w:sz w:val="24"/>
                <w:szCs w:val="24"/>
              </w:rPr>
              <w:t xml:space="preserve"> </w:t>
            </w:r>
            <w:r w:rsidRPr="00623F5A">
              <w:rPr>
                <w:i/>
                <w:sz w:val="24"/>
                <w:szCs w:val="24"/>
              </w:rPr>
              <w:t>(наприклад</w:t>
            </w:r>
            <w:r w:rsidRPr="00623F5A">
              <w:rPr>
                <w:i/>
                <w:spacing w:val="-57"/>
                <w:sz w:val="24"/>
                <w:szCs w:val="24"/>
              </w:rPr>
              <w:t xml:space="preserve"> </w:t>
            </w:r>
            <w:hyperlink r:id="rId8">
              <w:r w:rsidRPr="00623F5A">
                <w:rPr>
                  <w:i/>
                  <w:sz w:val="24"/>
                  <w:szCs w:val="24"/>
                </w:rPr>
                <w:t>UA-2020-08-08-000065-а</w:t>
              </w:r>
            </w:hyperlink>
            <w:r w:rsidRPr="00623F5A">
              <w:rPr>
                <w:i/>
                <w:spacing w:val="1"/>
                <w:sz w:val="24"/>
                <w:szCs w:val="24"/>
              </w:rPr>
              <w:t xml:space="preserve"> </w:t>
            </w:r>
            <w:r w:rsidRPr="00623F5A">
              <w:rPr>
                <w:i/>
                <w:sz w:val="24"/>
                <w:szCs w:val="24"/>
              </w:rPr>
              <w:t>зазначено</w:t>
            </w:r>
            <w:r w:rsidRPr="00623F5A">
              <w:rPr>
                <w:i/>
                <w:spacing w:val="1"/>
                <w:sz w:val="24"/>
                <w:szCs w:val="24"/>
              </w:rPr>
              <w:t xml:space="preserve"> </w:t>
            </w:r>
            <w:r w:rsidRPr="00623F5A">
              <w:rPr>
                <w:i/>
                <w:sz w:val="24"/>
                <w:szCs w:val="24"/>
              </w:rPr>
              <w:t>як</w:t>
            </w:r>
            <w:r w:rsidRPr="00623F5A">
              <w:rPr>
                <w:i/>
                <w:spacing w:val="1"/>
                <w:sz w:val="24"/>
                <w:szCs w:val="24"/>
              </w:rPr>
              <w:t xml:space="preserve"> </w:t>
            </w:r>
            <w:hyperlink r:id="rId9">
              <w:r w:rsidRPr="00623F5A">
                <w:rPr>
                  <w:i/>
                  <w:sz w:val="24"/>
                  <w:szCs w:val="24"/>
                </w:rPr>
                <w:t>UA-2022-08-08-</w:t>
              </w:r>
            </w:hyperlink>
            <w:r w:rsidRPr="00623F5A">
              <w:rPr>
                <w:i/>
                <w:spacing w:val="1"/>
                <w:sz w:val="24"/>
                <w:szCs w:val="24"/>
              </w:rPr>
              <w:t xml:space="preserve"> </w:t>
            </w:r>
            <w:hyperlink r:id="rId10">
              <w:r w:rsidRPr="00623F5A">
                <w:rPr>
                  <w:i/>
                  <w:sz w:val="24"/>
                  <w:szCs w:val="24"/>
                </w:rPr>
                <w:t>000065-а</w:t>
              </w:r>
            </w:hyperlink>
            <w:r w:rsidRPr="00623F5A">
              <w:rPr>
                <w:i/>
                <w:sz w:val="24"/>
                <w:szCs w:val="24"/>
              </w:rPr>
              <w:t>)</w:t>
            </w:r>
            <w:r w:rsidRPr="00623F5A">
              <w:rPr>
                <w:sz w:val="24"/>
                <w:szCs w:val="24"/>
              </w:rPr>
              <w:t>;</w:t>
            </w:r>
          </w:p>
          <w:p w14:paraId="7DBFAC5E" w14:textId="77777777" w:rsidR="004E77FF" w:rsidRPr="00623F5A" w:rsidRDefault="004E77FF" w:rsidP="004E77FF">
            <w:pPr>
              <w:pStyle w:val="TableParagraph"/>
              <w:ind w:right="98"/>
              <w:jc w:val="both"/>
              <w:rPr>
                <w:sz w:val="24"/>
                <w:szCs w:val="24"/>
              </w:rPr>
            </w:pPr>
            <w:r w:rsidRPr="00623F5A">
              <w:rPr>
                <w:sz w:val="24"/>
                <w:szCs w:val="24"/>
              </w:rPr>
              <w:t>застосування правил переносу частини слова з рядка в</w:t>
            </w:r>
            <w:r w:rsidRPr="00623F5A">
              <w:rPr>
                <w:spacing w:val="1"/>
                <w:sz w:val="24"/>
                <w:szCs w:val="24"/>
              </w:rPr>
              <w:t xml:space="preserve"> </w:t>
            </w:r>
            <w:r w:rsidRPr="00623F5A">
              <w:rPr>
                <w:sz w:val="24"/>
                <w:szCs w:val="24"/>
              </w:rPr>
              <w:t>рядок</w:t>
            </w:r>
            <w:r w:rsidRPr="00623F5A">
              <w:rPr>
                <w:spacing w:val="1"/>
                <w:sz w:val="24"/>
                <w:szCs w:val="24"/>
              </w:rPr>
              <w:t xml:space="preserve"> </w:t>
            </w:r>
            <w:r w:rsidRPr="00623F5A">
              <w:rPr>
                <w:i/>
                <w:sz w:val="24"/>
                <w:szCs w:val="24"/>
              </w:rPr>
              <w:t>(наприклад</w:t>
            </w:r>
            <w:r w:rsidRPr="00623F5A">
              <w:rPr>
                <w:i/>
                <w:spacing w:val="60"/>
                <w:sz w:val="24"/>
                <w:szCs w:val="24"/>
              </w:rPr>
              <w:t xml:space="preserve"> </w:t>
            </w:r>
            <w:r w:rsidRPr="00623F5A">
              <w:rPr>
                <w:i/>
                <w:sz w:val="24"/>
                <w:szCs w:val="24"/>
              </w:rPr>
              <w:t>зазначено перенос слова «Коментар»,</w:t>
            </w:r>
            <w:r w:rsidRPr="00623F5A">
              <w:rPr>
                <w:i/>
                <w:spacing w:val="1"/>
                <w:sz w:val="24"/>
                <w:szCs w:val="24"/>
              </w:rPr>
              <w:t xml:space="preserve"> </w:t>
            </w:r>
            <w:r w:rsidRPr="00623F5A">
              <w:rPr>
                <w:i/>
                <w:sz w:val="24"/>
                <w:szCs w:val="24"/>
              </w:rPr>
              <w:t>як</w:t>
            </w:r>
            <w:r w:rsidRPr="00623F5A">
              <w:rPr>
                <w:i/>
                <w:spacing w:val="-1"/>
                <w:sz w:val="24"/>
                <w:szCs w:val="24"/>
              </w:rPr>
              <w:t xml:space="preserve"> </w:t>
            </w:r>
            <w:r w:rsidRPr="00623F5A">
              <w:rPr>
                <w:i/>
                <w:sz w:val="24"/>
                <w:szCs w:val="24"/>
              </w:rPr>
              <w:t>«</w:t>
            </w:r>
            <w:proofErr w:type="spellStart"/>
            <w:r w:rsidRPr="00623F5A">
              <w:rPr>
                <w:i/>
                <w:sz w:val="24"/>
                <w:szCs w:val="24"/>
              </w:rPr>
              <w:t>Коме-нтар</w:t>
            </w:r>
            <w:proofErr w:type="spellEnd"/>
            <w:r w:rsidRPr="00623F5A">
              <w:rPr>
                <w:i/>
                <w:sz w:val="24"/>
                <w:szCs w:val="24"/>
              </w:rPr>
              <w:t>»)</w:t>
            </w:r>
            <w:r w:rsidRPr="00623F5A">
              <w:rPr>
                <w:sz w:val="24"/>
                <w:szCs w:val="24"/>
              </w:rPr>
              <w:t>;</w:t>
            </w:r>
          </w:p>
          <w:p w14:paraId="3D4490C7" w14:textId="77777777" w:rsidR="004E77FF" w:rsidRPr="00623F5A" w:rsidRDefault="004E77FF" w:rsidP="004E77FF">
            <w:pPr>
              <w:pStyle w:val="TableParagraph"/>
              <w:ind w:right="90"/>
              <w:jc w:val="both"/>
              <w:rPr>
                <w:sz w:val="24"/>
                <w:szCs w:val="24"/>
              </w:rPr>
            </w:pPr>
            <w:r w:rsidRPr="00623F5A">
              <w:rPr>
                <w:sz w:val="24"/>
                <w:szCs w:val="24"/>
              </w:rPr>
              <w:t>написання слів разом та/або окремо, та/або через дефіс</w:t>
            </w:r>
            <w:r w:rsidRPr="00623F5A">
              <w:rPr>
                <w:spacing w:val="1"/>
                <w:sz w:val="24"/>
                <w:szCs w:val="24"/>
              </w:rPr>
              <w:t xml:space="preserve"> </w:t>
            </w:r>
            <w:r w:rsidRPr="00623F5A">
              <w:rPr>
                <w:i/>
                <w:sz w:val="24"/>
                <w:szCs w:val="24"/>
              </w:rPr>
              <w:t>(наприклад</w:t>
            </w:r>
            <w:r w:rsidRPr="00623F5A">
              <w:rPr>
                <w:i/>
                <w:spacing w:val="1"/>
                <w:sz w:val="24"/>
                <w:szCs w:val="24"/>
              </w:rPr>
              <w:t xml:space="preserve"> </w:t>
            </w:r>
            <w:r w:rsidRPr="00623F5A">
              <w:rPr>
                <w:i/>
                <w:sz w:val="24"/>
                <w:szCs w:val="24"/>
              </w:rPr>
              <w:t>вираз</w:t>
            </w:r>
            <w:r w:rsidRPr="00623F5A">
              <w:rPr>
                <w:i/>
                <w:spacing w:val="1"/>
                <w:sz w:val="24"/>
                <w:szCs w:val="24"/>
              </w:rPr>
              <w:t xml:space="preserve"> </w:t>
            </w:r>
            <w:r w:rsidRPr="00623F5A">
              <w:rPr>
                <w:i/>
                <w:sz w:val="24"/>
                <w:szCs w:val="24"/>
              </w:rPr>
              <w:t>«Будь</w:t>
            </w:r>
            <w:r w:rsidRPr="00623F5A">
              <w:rPr>
                <w:i/>
                <w:spacing w:val="1"/>
                <w:sz w:val="24"/>
                <w:szCs w:val="24"/>
              </w:rPr>
              <w:t xml:space="preserve"> </w:t>
            </w:r>
            <w:r w:rsidRPr="00623F5A">
              <w:rPr>
                <w:i/>
                <w:sz w:val="24"/>
                <w:szCs w:val="24"/>
              </w:rPr>
              <w:t>ласка»</w:t>
            </w:r>
            <w:r w:rsidRPr="00623F5A">
              <w:rPr>
                <w:i/>
                <w:spacing w:val="1"/>
                <w:sz w:val="24"/>
                <w:szCs w:val="24"/>
              </w:rPr>
              <w:t xml:space="preserve"> </w:t>
            </w:r>
            <w:r w:rsidRPr="00623F5A">
              <w:rPr>
                <w:i/>
                <w:sz w:val="24"/>
                <w:szCs w:val="24"/>
              </w:rPr>
              <w:t>написано</w:t>
            </w:r>
            <w:r w:rsidRPr="00623F5A">
              <w:rPr>
                <w:i/>
                <w:spacing w:val="1"/>
                <w:sz w:val="24"/>
                <w:szCs w:val="24"/>
              </w:rPr>
              <w:t xml:space="preserve"> </w:t>
            </w:r>
            <w:r w:rsidRPr="00623F5A">
              <w:rPr>
                <w:i/>
                <w:sz w:val="24"/>
                <w:szCs w:val="24"/>
              </w:rPr>
              <w:t>«Будь-ласка»,</w:t>
            </w:r>
            <w:r w:rsidRPr="00623F5A">
              <w:rPr>
                <w:i/>
                <w:spacing w:val="-57"/>
                <w:sz w:val="24"/>
                <w:szCs w:val="24"/>
              </w:rPr>
              <w:t xml:space="preserve"> </w:t>
            </w:r>
            <w:r w:rsidRPr="00623F5A">
              <w:rPr>
                <w:i/>
                <w:sz w:val="24"/>
                <w:szCs w:val="24"/>
              </w:rPr>
              <w:t>вираз</w:t>
            </w:r>
            <w:r w:rsidRPr="00623F5A">
              <w:rPr>
                <w:i/>
                <w:spacing w:val="-1"/>
                <w:sz w:val="24"/>
                <w:szCs w:val="24"/>
              </w:rPr>
              <w:t xml:space="preserve"> </w:t>
            </w:r>
            <w:r w:rsidRPr="00623F5A">
              <w:rPr>
                <w:i/>
                <w:sz w:val="24"/>
                <w:szCs w:val="24"/>
              </w:rPr>
              <w:t>«На добраніч»</w:t>
            </w:r>
            <w:r w:rsidRPr="00623F5A">
              <w:rPr>
                <w:i/>
                <w:spacing w:val="-1"/>
                <w:sz w:val="24"/>
                <w:szCs w:val="24"/>
              </w:rPr>
              <w:t xml:space="preserve"> </w:t>
            </w:r>
            <w:r w:rsidRPr="00623F5A">
              <w:rPr>
                <w:i/>
                <w:sz w:val="24"/>
                <w:szCs w:val="24"/>
              </w:rPr>
              <w:t>написано як</w:t>
            </w:r>
            <w:r w:rsidRPr="00623F5A">
              <w:rPr>
                <w:i/>
                <w:spacing w:val="-1"/>
                <w:sz w:val="24"/>
                <w:szCs w:val="24"/>
              </w:rPr>
              <w:t xml:space="preserve"> </w:t>
            </w:r>
            <w:r w:rsidRPr="00623F5A">
              <w:rPr>
                <w:i/>
                <w:sz w:val="24"/>
                <w:szCs w:val="24"/>
              </w:rPr>
              <w:t>«</w:t>
            </w:r>
            <w:proofErr w:type="spellStart"/>
            <w:r w:rsidRPr="00623F5A">
              <w:rPr>
                <w:i/>
                <w:sz w:val="24"/>
                <w:szCs w:val="24"/>
              </w:rPr>
              <w:t>надобраніч</w:t>
            </w:r>
            <w:proofErr w:type="spellEnd"/>
            <w:r w:rsidRPr="00623F5A">
              <w:rPr>
                <w:i/>
                <w:sz w:val="24"/>
                <w:szCs w:val="24"/>
              </w:rPr>
              <w:t>»)</w:t>
            </w:r>
            <w:r w:rsidRPr="00623F5A">
              <w:rPr>
                <w:sz w:val="24"/>
                <w:szCs w:val="24"/>
              </w:rPr>
              <w:t>;</w:t>
            </w:r>
          </w:p>
          <w:p w14:paraId="0A72FB3D" w14:textId="77777777" w:rsidR="004E77FF" w:rsidRPr="00623F5A"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623F5A">
              <w:rPr>
                <w:rFonts w:ascii="Times New Roman" w:hAnsi="Times New Roman" w:cs="Times New Roman"/>
                <w:sz w:val="24"/>
                <w:szCs w:val="24"/>
                <w:lang w:val="uk-UA"/>
              </w:rPr>
              <w:t>нумерації</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сторінок/аркушів</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(у</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тому</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числі</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кілька</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сторінок/аркушів</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мають</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однаковий</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номер,</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пропущені</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номери</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окремих</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сторінок/аркушів,</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немає</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нумерації</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сторінок/аркушів,</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нумерація</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сторінок/аркушів</w:t>
            </w:r>
            <w:r w:rsidRPr="00623F5A">
              <w:rPr>
                <w:rFonts w:ascii="Times New Roman" w:hAnsi="Times New Roman" w:cs="Times New Roman"/>
                <w:spacing w:val="1"/>
                <w:sz w:val="24"/>
                <w:szCs w:val="24"/>
                <w:lang w:val="uk-UA"/>
              </w:rPr>
              <w:t xml:space="preserve"> </w:t>
            </w:r>
            <w:r w:rsidRPr="00623F5A">
              <w:rPr>
                <w:rFonts w:ascii="Times New Roman" w:hAnsi="Times New Roman" w:cs="Times New Roman"/>
                <w:sz w:val="24"/>
                <w:szCs w:val="24"/>
                <w:lang w:val="uk-UA"/>
              </w:rPr>
              <w:t>не</w:t>
            </w:r>
            <w:r w:rsidRPr="00623F5A">
              <w:rPr>
                <w:rFonts w:ascii="Times New Roman" w:hAnsi="Times New Roman" w:cs="Times New Roman"/>
                <w:spacing w:val="-57"/>
                <w:sz w:val="24"/>
                <w:szCs w:val="24"/>
                <w:lang w:val="uk-UA"/>
              </w:rPr>
              <w:t xml:space="preserve"> </w:t>
            </w:r>
            <w:r w:rsidRPr="00623F5A">
              <w:rPr>
                <w:rFonts w:ascii="Times New Roman" w:hAnsi="Times New Roman" w:cs="Times New Roman"/>
                <w:sz w:val="24"/>
                <w:szCs w:val="24"/>
                <w:lang w:val="uk-UA"/>
              </w:rPr>
              <w:t xml:space="preserve">відповідає переліку, зазначеному в документі) </w:t>
            </w:r>
            <w:r w:rsidRPr="00623F5A">
              <w:rPr>
                <w:rFonts w:ascii="Times New Roman" w:hAnsi="Times New Roman" w:cs="Times New Roman"/>
                <w:i/>
                <w:sz w:val="24"/>
                <w:szCs w:val="24"/>
                <w:lang w:val="uk-UA"/>
              </w:rPr>
              <w:t>(наприклад</w:t>
            </w:r>
            <w:r w:rsidRPr="00623F5A">
              <w:rPr>
                <w:rFonts w:ascii="Times New Roman" w:hAnsi="Times New Roman" w:cs="Times New Roman"/>
                <w:i/>
                <w:spacing w:val="-57"/>
                <w:sz w:val="24"/>
                <w:szCs w:val="24"/>
                <w:lang w:val="uk-UA"/>
              </w:rPr>
              <w:t xml:space="preserve"> </w:t>
            </w:r>
            <w:r w:rsidRPr="00623F5A">
              <w:rPr>
                <w:rFonts w:ascii="Times New Roman" w:hAnsi="Times New Roman" w:cs="Times New Roman"/>
                <w:i/>
                <w:sz w:val="24"/>
                <w:szCs w:val="24"/>
                <w:lang w:val="uk-UA"/>
              </w:rPr>
              <w:t>сторінки</w:t>
            </w:r>
            <w:r w:rsidRPr="00623F5A">
              <w:rPr>
                <w:rFonts w:ascii="Times New Roman" w:hAnsi="Times New Roman" w:cs="Times New Roman"/>
                <w:i/>
                <w:spacing w:val="-1"/>
                <w:sz w:val="24"/>
                <w:szCs w:val="24"/>
                <w:lang w:val="uk-UA"/>
              </w:rPr>
              <w:t xml:space="preserve"> </w:t>
            </w:r>
            <w:r w:rsidRPr="00623F5A">
              <w:rPr>
                <w:rFonts w:ascii="Times New Roman" w:hAnsi="Times New Roman" w:cs="Times New Roman"/>
                <w:i/>
                <w:sz w:val="24"/>
                <w:szCs w:val="24"/>
                <w:lang w:val="uk-UA"/>
              </w:rPr>
              <w:t>пронумеровані</w:t>
            </w:r>
            <w:r w:rsidRPr="00623F5A">
              <w:rPr>
                <w:rFonts w:ascii="Times New Roman" w:hAnsi="Times New Roman" w:cs="Times New Roman"/>
                <w:i/>
                <w:spacing w:val="-1"/>
                <w:sz w:val="24"/>
                <w:szCs w:val="24"/>
                <w:lang w:val="uk-UA"/>
              </w:rPr>
              <w:t xml:space="preserve"> </w:t>
            </w:r>
            <w:r w:rsidRPr="00623F5A">
              <w:rPr>
                <w:rFonts w:ascii="Times New Roman" w:hAnsi="Times New Roman" w:cs="Times New Roman"/>
                <w:i/>
                <w:sz w:val="24"/>
                <w:szCs w:val="24"/>
                <w:lang w:val="uk-UA"/>
              </w:rPr>
              <w:t>1,2,4,5,6</w:t>
            </w:r>
            <w:r w:rsidRPr="00623F5A">
              <w:rPr>
                <w:rFonts w:ascii="Times New Roman" w:hAnsi="Times New Roman" w:cs="Times New Roman"/>
                <w:i/>
                <w:spacing w:val="-1"/>
                <w:sz w:val="24"/>
                <w:szCs w:val="24"/>
                <w:lang w:val="uk-UA"/>
              </w:rPr>
              <w:t xml:space="preserve"> </w:t>
            </w:r>
            <w:r w:rsidRPr="00623F5A">
              <w:rPr>
                <w:rFonts w:ascii="Times New Roman" w:hAnsi="Times New Roman" w:cs="Times New Roman"/>
                <w:i/>
                <w:sz w:val="24"/>
                <w:szCs w:val="24"/>
                <w:lang w:val="uk-UA"/>
              </w:rPr>
              <w:t>або</w:t>
            </w:r>
            <w:r w:rsidRPr="00623F5A">
              <w:rPr>
                <w:rFonts w:ascii="Times New Roman" w:hAnsi="Times New Roman" w:cs="Times New Roman"/>
                <w:i/>
                <w:spacing w:val="-1"/>
                <w:sz w:val="24"/>
                <w:szCs w:val="24"/>
                <w:lang w:val="uk-UA"/>
              </w:rPr>
              <w:t xml:space="preserve"> </w:t>
            </w:r>
            <w:r w:rsidRPr="00623F5A">
              <w:rPr>
                <w:rFonts w:ascii="Times New Roman" w:hAnsi="Times New Roman" w:cs="Times New Roman"/>
                <w:i/>
                <w:sz w:val="24"/>
                <w:szCs w:val="24"/>
                <w:lang w:val="uk-UA"/>
              </w:rPr>
              <w:t>1,2,2,3,4,5,6)</w:t>
            </w:r>
            <w:r w:rsidRPr="00623F5A">
              <w:rPr>
                <w:rFonts w:ascii="Times New Roman" w:eastAsia="Calibri" w:hAnsi="Times New Roman" w:cs="Times New Roman"/>
                <w:sz w:val="24"/>
                <w:szCs w:val="24"/>
                <w:lang w:val="uk-UA" w:eastAsia="en-US"/>
              </w:rPr>
              <w:t>.</w:t>
            </w:r>
          </w:p>
          <w:p w14:paraId="781CF792" w14:textId="51BBE767" w:rsidR="004E77FF" w:rsidRPr="00623F5A" w:rsidRDefault="004E77FF" w:rsidP="004E77FF">
            <w:pPr>
              <w:pStyle w:val="TableParagraph"/>
              <w:tabs>
                <w:tab w:val="left" w:pos="368"/>
              </w:tabs>
              <w:ind w:right="92"/>
              <w:jc w:val="both"/>
              <w:rPr>
                <w:sz w:val="24"/>
              </w:rPr>
            </w:pPr>
            <w:r w:rsidRPr="00623F5A">
              <w:rPr>
                <w:rFonts w:eastAsia="Calibri"/>
                <w:sz w:val="24"/>
                <w:szCs w:val="24"/>
              </w:rPr>
              <w:lastRenderedPageBreak/>
              <w:t xml:space="preserve">2. </w:t>
            </w:r>
            <w:r w:rsidRPr="00623F5A">
              <w:rPr>
                <w:sz w:val="24"/>
              </w:rPr>
              <w:t>Помилка, зроблена учасником процедури закупівлі під</w:t>
            </w:r>
            <w:r w:rsidRPr="00623F5A">
              <w:rPr>
                <w:spacing w:val="1"/>
                <w:sz w:val="24"/>
              </w:rPr>
              <w:t xml:space="preserve"> </w:t>
            </w:r>
            <w:r w:rsidRPr="00623F5A">
              <w:rPr>
                <w:sz w:val="24"/>
              </w:rPr>
              <w:t>час оформлення тексту документа/унесення інформації в</w:t>
            </w:r>
            <w:r w:rsidRPr="00623F5A">
              <w:rPr>
                <w:spacing w:val="1"/>
                <w:sz w:val="24"/>
              </w:rPr>
              <w:t xml:space="preserve"> </w:t>
            </w:r>
            <w:r w:rsidRPr="00623F5A">
              <w:rPr>
                <w:sz w:val="24"/>
              </w:rPr>
              <w:t>окремі поля електронної форми тендерної пропозиції (у</w:t>
            </w:r>
            <w:r w:rsidRPr="00623F5A">
              <w:rPr>
                <w:spacing w:val="1"/>
                <w:sz w:val="24"/>
              </w:rPr>
              <w:t xml:space="preserve"> </w:t>
            </w:r>
            <w:r w:rsidRPr="00623F5A">
              <w:rPr>
                <w:sz w:val="24"/>
              </w:rPr>
              <w:t>тому числі комп'ютерна коректура, заміна літери (літер)</w:t>
            </w:r>
            <w:r w:rsidRPr="00623F5A">
              <w:rPr>
                <w:spacing w:val="1"/>
                <w:sz w:val="24"/>
              </w:rPr>
              <w:t xml:space="preserve"> </w:t>
            </w:r>
            <w:r w:rsidRPr="00623F5A">
              <w:rPr>
                <w:sz w:val="24"/>
              </w:rPr>
              <w:t>та/або</w:t>
            </w:r>
            <w:r w:rsidRPr="00623F5A">
              <w:rPr>
                <w:spacing w:val="1"/>
                <w:sz w:val="24"/>
              </w:rPr>
              <w:t xml:space="preserve"> </w:t>
            </w:r>
            <w:r w:rsidRPr="00623F5A">
              <w:rPr>
                <w:sz w:val="24"/>
              </w:rPr>
              <w:t>цифри</w:t>
            </w:r>
            <w:r w:rsidRPr="00623F5A">
              <w:rPr>
                <w:spacing w:val="1"/>
                <w:sz w:val="24"/>
              </w:rPr>
              <w:t xml:space="preserve"> </w:t>
            </w:r>
            <w:r w:rsidRPr="00623F5A">
              <w:rPr>
                <w:sz w:val="24"/>
              </w:rPr>
              <w:t>(цифр),</w:t>
            </w:r>
            <w:r w:rsidRPr="00623F5A">
              <w:rPr>
                <w:spacing w:val="1"/>
                <w:sz w:val="24"/>
              </w:rPr>
              <w:t xml:space="preserve"> </w:t>
            </w:r>
            <w:r w:rsidRPr="00623F5A">
              <w:rPr>
                <w:sz w:val="24"/>
              </w:rPr>
              <w:t>переставлення</w:t>
            </w:r>
            <w:r w:rsidRPr="00623F5A">
              <w:rPr>
                <w:spacing w:val="1"/>
                <w:sz w:val="24"/>
              </w:rPr>
              <w:t xml:space="preserve"> </w:t>
            </w:r>
            <w:r w:rsidRPr="00623F5A">
              <w:rPr>
                <w:sz w:val="24"/>
              </w:rPr>
              <w:t>літер</w:t>
            </w:r>
            <w:r w:rsidRPr="00623F5A">
              <w:rPr>
                <w:spacing w:val="61"/>
                <w:sz w:val="24"/>
              </w:rPr>
              <w:t xml:space="preserve"> </w:t>
            </w:r>
            <w:r w:rsidRPr="00623F5A">
              <w:rPr>
                <w:sz w:val="24"/>
              </w:rPr>
              <w:t>(цифр)</w:t>
            </w:r>
            <w:r w:rsidRPr="00623F5A">
              <w:rPr>
                <w:spacing w:val="-57"/>
                <w:sz w:val="24"/>
              </w:rPr>
              <w:t xml:space="preserve"> </w:t>
            </w:r>
            <w:r w:rsidRPr="00623F5A">
              <w:rPr>
                <w:sz w:val="24"/>
              </w:rPr>
              <w:t>місцями,</w:t>
            </w:r>
            <w:r w:rsidRPr="00623F5A">
              <w:rPr>
                <w:spacing w:val="1"/>
                <w:sz w:val="24"/>
              </w:rPr>
              <w:t xml:space="preserve"> </w:t>
            </w:r>
            <w:r w:rsidRPr="00623F5A">
              <w:rPr>
                <w:sz w:val="24"/>
              </w:rPr>
              <w:t>пропуск</w:t>
            </w:r>
            <w:r w:rsidRPr="00623F5A">
              <w:rPr>
                <w:spacing w:val="1"/>
                <w:sz w:val="24"/>
              </w:rPr>
              <w:t xml:space="preserve"> </w:t>
            </w:r>
            <w:r w:rsidRPr="00623F5A">
              <w:rPr>
                <w:sz w:val="24"/>
              </w:rPr>
              <w:t>літер</w:t>
            </w:r>
            <w:r w:rsidRPr="00623F5A">
              <w:rPr>
                <w:spacing w:val="1"/>
                <w:sz w:val="24"/>
              </w:rPr>
              <w:t xml:space="preserve"> </w:t>
            </w:r>
            <w:r w:rsidRPr="00623F5A">
              <w:rPr>
                <w:sz w:val="24"/>
              </w:rPr>
              <w:t>(цифр),</w:t>
            </w:r>
            <w:r w:rsidRPr="00623F5A">
              <w:rPr>
                <w:spacing w:val="1"/>
                <w:sz w:val="24"/>
              </w:rPr>
              <w:t xml:space="preserve"> </w:t>
            </w:r>
            <w:r w:rsidRPr="00623F5A">
              <w:rPr>
                <w:sz w:val="24"/>
              </w:rPr>
              <w:t>повторення</w:t>
            </w:r>
            <w:r w:rsidRPr="00623F5A">
              <w:rPr>
                <w:spacing w:val="1"/>
                <w:sz w:val="24"/>
              </w:rPr>
              <w:t xml:space="preserve"> </w:t>
            </w:r>
            <w:r w:rsidRPr="00623F5A">
              <w:rPr>
                <w:sz w:val="24"/>
              </w:rPr>
              <w:t>слів,</w:t>
            </w:r>
            <w:r w:rsidRPr="00623F5A">
              <w:rPr>
                <w:spacing w:val="1"/>
                <w:sz w:val="24"/>
              </w:rPr>
              <w:t xml:space="preserve"> </w:t>
            </w:r>
            <w:r w:rsidRPr="00623F5A">
              <w:rPr>
                <w:sz w:val="24"/>
              </w:rPr>
              <w:t>немає</w:t>
            </w:r>
            <w:r w:rsidRPr="00623F5A">
              <w:rPr>
                <w:spacing w:val="-57"/>
                <w:sz w:val="24"/>
              </w:rPr>
              <w:t xml:space="preserve"> </w:t>
            </w:r>
            <w:r w:rsidRPr="00623F5A">
              <w:rPr>
                <w:sz w:val="24"/>
              </w:rPr>
              <w:t>пропуску</w:t>
            </w:r>
            <w:r w:rsidRPr="00623F5A">
              <w:rPr>
                <w:spacing w:val="1"/>
                <w:sz w:val="24"/>
              </w:rPr>
              <w:t xml:space="preserve"> </w:t>
            </w:r>
            <w:r w:rsidRPr="00623F5A">
              <w:rPr>
                <w:sz w:val="24"/>
              </w:rPr>
              <w:t>між</w:t>
            </w:r>
            <w:r w:rsidRPr="00623F5A">
              <w:rPr>
                <w:spacing w:val="1"/>
                <w:sz w:val="24"/>
              </w:rPr>
              <w:t xml:space="preserve"> </w:t>
            </w:r>
            <w:r w:rsidRPr="00623F5A">
              <w:rPr>
                <w:sz w:val="24"/>
              </w:rPr>
              <w:t>словами,</w:t>
            </w:r>
            <w:r w:rsidRPr="00623F5A">
              <w:rPr>
                <w:spacing w:val="1"/>
                <w:sz w:val="24"/>
              </w:rPr>
              <w:t xml:space="preserve"> </w:t>
            </w:r>
            <w:r w:rsidRPr="00623F5A">
              <w:rPr>
                <w:sz w:val="24"/>
              </w:rPr>
              <w:t>заокруглення</w:t>
            </w:r>
            <w:r w:rsidRPr="00623F5A">
              <w:rPr>
                <w:spacing w:val="1"/>
                <w:sz w:val="24"/>
              </w:rPr>
              <w:t xml:space="preserve"> </w:t>
            </w:r>
            <w:r w:rsidRPr="00623F5A">
              <w:rPr>
                <w:sz w:val="24"/>
              </w:rPr>
              <w:t>числа),</w:t>
            </w:r>
            <w:r w:rsidRPr="00623F5A">
              <w:rPr>
                <w:spacing w:val="1"/>
                <w:sz w:val="24"/>
              </w:rPr>
              <w:t xml:space="preserve"> </w:t>
            </w:r>
            <w:r w:rsidRPr="00623F5A">
              <w:rPr>
                <w:sz w:val="24"/>
              </w:rPr>
              <w:t>що</w:t>
            </w:r>
            <w:r w:rsidRPr="00623F5A">
              <w:rPr>
                <w:spacing w:val="1"/>
                <w:sz w:val="24"/>
              </w:rPr>
              <w:t xml:space="preserve"> </w:t>
            </w:r>
            <w:r w:rsidRPr="00623F5A">
              <w:rPr>
                <w:sz w:val="24"/>
              </w:rPr>
              <w:t>не</w:t>
            </w:r>
            <w:r w:rsidRPr="00623F5A">
              <w:rPr>
                <w:spacing w:val="-57"/>
                <w:sz w:val="24"/>
              </w:rPr>
              <w:t xml:space="preserve"> </w:t>
            </w:r>
            <w:r w:rsidRPr="00623F5A">
              <w:rPr>
                <w:sz w:val="24"/>
              </w:rPr>
              <w:t>впливає на ціну тендерної пропозиції учасника процедури</w:t>
            </w:r>
            <w:r w:rsidRPr="00623F5A">
              <w:rPr>
                <w:spacing w:val="-57"/>
                <w:sz w:val="24"/>
              </w:rPr>
              <w:t xml:space="preserve"> </w:t>
            </w:r>
            <w:r w:rsidRPr="00623F5A">
              <w:rPr>
                <w:sz w:val="24"/>
              </w:rPr>
              <w:t>закупівлі та не призводить до її спотворення та/або не</w:t>
            </w:r>
            <w:r w:rsidRPr="00623F5A">
              <w:rPr>
                <w:spacing w:val="1"/>
                <w:sz w:val="24"/>
              </w:rPr>
              <w:t xml:space="preserve"> </w:t>
            </w:r>
            <w:r w:rsidRPr="00623F5A">
              <w:rPr>
                <w:sz w:val="24"/>
              </w:rPr>
              <w:t>стосується</w:t>
            </w:r>
            <w:r w:rsidRPr="00623F5A">
              <w:rPr>
                <w:spacing w:val="1"/>
                <w:sz w:val="24"/>
              </w:rPr>
              <w:t xml:space="preserve"> </w:t>
            </w:r>
            <w:r w:rsidRPr="00623F5A">
              <w:rPr>
                <w:sz w:val="24"/>
              </w:rPr>
              <w:t>характеристики</w:t>
            </w:r>
            <w:r w:rsidRPr="00623F5A">
              <w:rPr>
                <w:spacing w:val="1"/>
                <w:sz w:val="24"/>
              </w:rPr>
              <w:t xml:space="preserve"> </w:t>
            </w:r>
            <w:r w:rsidRPr="00623F5A">
              <w:rPr>
                <w:sz w:val="24"/>
              </w:rPr>
              <w:t>предмета</w:t>
            </w:r>
            <w:r w:rsidRPr="00623F5A">
              <w:rPr>
                <w:spacing w:val="1"/>
                <w:sz w:val="24"/>
              </w:rPr>
              <w:t xml:space="preserve"> </w:t>
            </w:r>
            <w:r w:rsidRPr="00623F5A">
              <w:rPr>
                <w:sz w:val="24"/>
              </w:rPr>
              <w:t>закупівлі,</w:t>
            </w:r>
            <w:r w:rsidRPr="00623F5A">
              <w:rPr>
                <w:spacing w:val="1"/>
                <w:sz w:val="24"/>
              </w:rPr>
              <w:t xml:space="preserve"> </w:t>
            </w:r>
            <w:r w:rsidRPr="00623F5A">
              <w:rPr>
                <w:sz w:val="24"/>
              </w:rPr>
              <w:t xml:space="preserve">кваліфікаційних   </w:t>
            </w:r>
            <w:r w:rsidRPr="00623F5A">
              <w:rPr>
                <w:spacing w:val="30"/>
                <w:sz w:val="24"/>
              </w:rPr>
              <w:t xml:space="preserve"> </w:t>
            </w:r>
            <w:r w:rsidRPr="00623F5A">
              <w:rPr>
                <w:sz w:val="24"/>
              </w:rPr>
              <w:t xml:space="preserve">критеріїв   </w:t>
            </w:r>
            <w:r w:rsidRPr="00623F5A">
              <w:rPr>
                <w:spacing w:val="29"/>
                <w:sz w:val="24"/>
              </w:rPr>
              <w:t xml:space="preserve"> </w:t>
            </w:r>
            <w:r w:rsidRPr="00623F5A">
              <w:rPr>
                <w:sz w:val="24"/>
              </w:rPr>
              <w:t xml:space="preserve">до   </w:t>
            </w:r>
            <w:r w:rsidRPr="00623F5A">
              <w:rPr>
                <w:spacing w:val="32"/>
                <w:sz w:val="24"/>
              </w:rPr>
              <w:t xml:space="preserve"> </w:t>
            </w:r>
            <w:r w:rsidRPr="00623F5A">
              <w:rPr>
                <w:sz w:val="24"/>
              </w:rPr>
              <w:t xml:space="preserve">учасника   </w:t>
            </w:r>
            <w:r w:rsidRPr="00623F5A">
              <w:rPr>
                <w:spacing w:val="33"/>
                <w:sz w:val="24"/>
              </w:rPr>
              <w:t xml:space="preserve"> </w:t>
            </w:r>
            <w:r w:rsidRPr="00623F5A">
              <w:rPr>
                <w:sz w:val="24"/>
              </w:rPr>
              <w:t xml:space="preserve">процедури закупівлі  </w:t>
            </w:r>
            <w:r w:rsidRPr="00623F5A">
              <w:rPr>
                <w:i/>
                <w:sz w:val="24"/>
              </w:rPr>
              <w:t xml:space="preserve">(наприклад  </w:t>
            </w:r>
            <w:r w:rsidRPr="00623F5A">
              <w:rPr>
                <w:i/>
                <w:spacing w:val="35"/>
                <w:sz w:val="24"/>
              </w:rPr>
              <w:t xml:space="preserve"> </w:t>
            </w:r>
            <w:r w:rsidRPr="00623F5A">
              <w:rPr>
                <w:i/>
                <w:sz w:val="24"/>
              </w:rPr>
              <w:t xml:space="preserve">слово  </w:t>
            </w:r>
            <w:r w:rsidRPr="00623F5A">
              <w:rPr>
                <w:i/>
                <w:spacing w:val="38"/>
                <w:sz w:val="24"/>
              </w:rPr>
              <w:t xml:space="preserve"> </w:t>
            </w:r>
            <w:r w:rsidRPr="00623F5A">
              <w:rPr>
                <w:i/>
                <w:sz w:val="24"/>
              </w:rPr>
              <w:t xml:space="preserve">«Учасник»  </w:t>
            </w:r>
            <w:r w:rsidRPr="00623F5A">
              <w:rPr>
                <w:i/>
                <w:spacing w:val="37"/>
                <w:sz w:val="24"/>
              </w:rPr>
              <w:t xml:space="preserve"> </w:t>
            </w:r>
            <w:r w:rsidRPr="00623F5A">
              <w:rPr>
                <w:i/>
                <w:sz w:val="24"/>
              </w:rPr>
              <w:t xml:space="preserve">написано  </w:t>
            </w:r>
            <w:r w:rsidRPr="00623F5A">
              <w:rPr>
                <w:i/>
                <w:spacing w:val="37"/>
                <w:sz w:val="24"/>
              </w:rPr>
              <w:t xml:space="preserve"> </w:t>
            </w:r>
            <w:r w:rsidRPr="00623F5A">
              <w:rPr>
                <w:i/>
                <w:sz w:val="24"/>
              </w:rPr>
              <w:t>як «</w:t>
            </w:r>
            <w:proofErr w:type="spellStart"/>
            <w:r w:rsidRPr="00623F5A">
              <w:rPr>
                <w:i/>
                <w:sz w:val="24"/>
              </w:rPr>
              <w:t>Учаник</w:t>
            </w:r>
            <w:proofErr w:type="spellEnd"/>
            <w:r w:rsidRPr="00623F5A">
              <w:rPr>
                <w:i/>
                <w:sz w:val="24"/>
              </w:rPr>
              <w:t>», наприклад вираз «Характеристики закупівлі»</w:t>
            </w:r>
            <w:r w:rsidRPr="00623F5A">
              <w:rPr>
                <w:i/>
                <w:spacing w:val="1"/>
                <w:sz w:val="24"/>
              </w:rPr>
              <w:t xml:space="preserve"> </w:t>
            </w:r>
            <w:r w:rsidRPr="00623F5A">
              <w:rPr>
                <w:i/>
                <w:sz w:val="24"/>
              </w:rPr>
              <w:t>написано</w:t>
            </w:r>
            <w:r w:rsidRPr="00623F5A">
              <w:rPr>
                <w:i/>
                <w:spacing w:val="-1"/>
                <w:sz w:val="24"/>
              </w:rPr>
              <w:t xml:space="preserve"> </w:t>
            </w:r>
            <w:r w:rsidRPr="00623F5A">
              <w:rPr>
                <w:i/>
                <w:sz w:val="24"/>
              </w:rPr>
              <w:t>як</w:t>
            </w:r>
            <w:r w:rsidRPr="00623F5A">
              <w:rPr>
                <w:i/>
                <w:spacing w:val="-1"/>
                <w:sz w:val="24"/>
              </w:rPr>
              <w:t xml:space="preserve"> </w:t>
            </w:r>
            <w:r w:rsidRPr="00623F5A">
              <w:rPr>
                <w:i/>
                <w:sz w:val="24"/>
              </w:rPr>
              <w:t>«</w:t>
            </w:r>
            <w:proofErr w:type="spellStart"/>
            <w:r w:rsidRPr="00623F5A">
              <w:rPr>
                <w:i/>
                <w:sz w:val="24"/>
              </w:rPr>
              <w:t>Харатеристики</w:t>
            </w:r>
            <w:proofErr w:type="spellEnd"/>
            <w:r w:rsidRPr="00623F5A">
              <w:rPr>
                <w:i/>
                <w:spacing w:val="1"/>
                <w:sz w:val="24"/>
              </w:rPr>
              <w:t xml:space="preserve"> </w:t>
            </w:r>
            <w:r w:rsidRPr="00623F5A">
              <w:rPr>
                <w:i/>
                <w:sz w:val="24"/>
              </w:rPr>
              <w:t>закупівлі»)</w:t>
            </w:r>
            <w:r w:rsidRPr="00623F5A">
              <w:rPr>
                <w:rFonts w:eastAsia="Calibri"/>
                <w:sz w:val="24"/>
                <w:szCs w:val="24"/>
              </w:rPr>
              <w:t>.</w:t>
            </w:r>
          </w:p>
          <w:p w14:paraId="0A52A6E3" w14:textId="76B59F10" w:rsidR="004E77FF" w:rsidRPr="00623F5A" w:rsidRDefault="004E77FF" w:rsidP="004E77FF">
            <w:pPr>
              <w:pStyle w:val="11"/>
              <w:spacing w:after="0" w:line="240" w:lineRule="auto"/>
              <w:ind w:left="0"/>
              <w:jc w:val="both"/>
              <w:textAlignment w:val="baseline"/>
              <w:rPr>
                <w:rFonts w:ascii="Times New Roman" w:hAnsi="Times New Roman" w:cs="Times New Roman"/>
                <w:i/>
                <w:sz w:val="24"/>
                <w:lang w:val="uk-UA"/>
              </w:rPr>
            </w:pPr>
            <w:r w:rsidRPr="00623F5A">
              <w:rPr>
                <w:rFonts w:ascii="Times New Roman" w:eastAsia="Calibri" w:hAnsi="Times New Roman" w:cs="Times New Roman"/>
                <w:sz w:val="24"/>
                <w:szCs w:val="24"/>
                <w:lang w:val="uk-UA" w:eastAsia="en-US"/>
              </w:rPr>
              <w:t xml:space="preserve">3. </w:t>
            </w:r>
            <w:r w:rsidRPr="00623F5A">
              <w:rPr>
                <w:rFonts w:ascii="Times New Roman" w:hAnsi="Times New Roman" w:cs="Times New Roman"/>
                <w:sz w:val="24"/>
                <w:lang w:val="uk-UA"/>
              </w:rPr>
              <w:t>Невірна назва документа (документів), що подається</w:t>
            </w:r>
            <w:r w:rsidRPr="00623F5A">
              <w:rPr>
                <w:rFonts w:ascii="Times New Roman" w:hAnsi="Times New Roman" w:cs="Times New Roman"/>
                <w:spacing w:val="1"/>
                <w:sz w:val="24"/>
                <w:lang w:val="uk-UA"/>
              </w:rPr>
              <w:t xml:space="preserve"> </w:t>
            </w:r>
            <w:r w:rsidRPr="00623F5A">
              <w:rPr>
                <w:rFonts w:ascii="Times New Roman" w:hAnsi="Times New Roman" w:cs="Times New Roman"/>
                <w:sz w:val="24"/>
                <w:lang w:val="uk-UA"/>
              </w:rPr>
              <w:t>учасником</w:t>
            </w:r>
            <w:r w:rsidRPr="00623F5A">
              <w:rPr>
                <w:rFonts w:ascii="Times New Roman" w:hAnsi="Times New Roman" w:cs="Times New Roman"/>
                <w:spacing w:val="1"/>
                <w:sz w:val="24"/>
                <w:lang w:val="uk-UA"/>
              </w:rPr>
              <w:t xml:space="preserve"> </w:t>
            </w:r>
            <w:r w:rsidRPr="00623F5A">
              <w:rPr>
                <w:rFonts w:ascii="Times New Roman" w:hAnsi="Times New Roman" w:cs="Times New Roman"/>
                <w:sz w:val="24"/>
                <w:lang w:val="uk-UA"/>
              </w:rPr>
              <w:t>процедури</w:t>
            </w:r>
            <w:r w:rsidRPr="00623F5A">
              <w:rPr>
                <w:rFonts w:ascii="Times New Roman" w:hAnsi="Times New Roman" w:cs="Times New Roman"/>
                <w:spacing w:val="1"/>
                <w:sz w:val="24"/>
                <w:lang w:val="uk-UA"/>
              </w:rPr>
              <w:t xml:space="preserve"> </w:t>
            </w:r>
            <w:r w:rsidRPr="00623F5A">
              <w:rPr>
                <w:rFonts w:ascii="Times New Roman" w:hAnsi="Times New Roman" w:cs="Times New Roman"/>
                <w:sz w:val="24"/>
                <w:lang w:val="uk-UA"/>
              </w:rPr>
              <w:t>закупівлі</w:t>
            </w:r>
            <w:r w:rsidRPr="00623F5A">
              <w:rPr>
                <w:rFonts w:ascii="Times New Roman" w:hAnsi="Times New Roman" w:cs="Times New Roman"/>
                <w:spacing w:val="1"/>
                <w:sz w:val="24"/>
                <w:lang w:val="uk-UA"/>
              </w:rPr>
              <w:t xml:space="preserve"> </w:t>
            </w:r>
            <w:r w:rsidRPr="00623F5A">
              <w:rPr>
                <w:rFonts w:ascii="Times New Roman" w:hAnsi="Times New Roman" w:cs="Times New Roman"/>
                <w:sz w:val="24"/>
                <w:lang w:val="uk-UA"/>
              </w:rPr>
              <w:t>у</w:t>
            </w:r>
            <w:r w:rsidRPr="00623F5A">
              <w:rPr>
                <w:rFonts w:ascii="Times New Roman" w:hAnsi="Times New Roman" w:cs="Times New Roman"/>
                <w:spacing w:val="1"/>
                <w:sz w:val="24"/>
                <w:lang w:val="uk-UA"/>
              </w:rPr>
              <w:t xml:space="preserve"> </w:t>
            </w:r>
            <w:r w:rsidRPr="00623F5A">
              <w:rPr>
                <w:rFonts w:ascii="Times New Roman" w:hAnsi="Times New Roman" w:cs="Times New Roman"/>
                <w:sz w:val="24"/>
                <w:lang w:val="uk-UA"/>
              </w:rPr>
              <w:t>складі</w:t>
            </w:r>
            <w:r w:rsidRPr="00623F5A">
              <w:rPr>
                <w:rFonts w:ascii="Times New Roman" w:hAnsi="Times New Roman" w:cs="Times New Roman"/>
                <w:spacing w:val="1"/>
                <w:sz w:val="24"/>
                <w:lang w:val="uk-UA"/>
              </w:rPr>
              <w:t xml:space="preserve"> </w:t>
            </w:r>
            <w:r w:rsidRPr="00623F5A">
              <w:rPr>
                <w:rFonts w:ascii="Times New Roman" w:hAnsi="Times New Roman" w:cs="Times New Roman"/>
                <w:sz w:val="24"/>
                <w:lang w:val="uk-UA"/>
              </w:rPr>
              <w:t>тендерної</w:t>
            </w:r>
            <w:r w:rsidRPr="00623F5A">
              <w:rPr>
                <w:rFonts w:ascii="Times New Roman" w:hAnsi="Times New Roman" w:cs="Times New Roman"/>
                <w:spacing w:val="1"/>
                <w:sz w:val="24"/>
                <w:lang w:val="uk-UA"/>
              </w:rPr>
              <w:t xml:space="preserve"> </w:t>
            </w:r>
            <w:r w:rsidRPr="00623F5A">
              <w:rPr>
                <w:rFonts w:ascii="Times New Roman" w:hAnsi="Times New Roman" w:cs="Times New Roman"/>
                <w:sz w:val="24"/>
                <w:lang w:val="uk-UA"/>
              </w:rPr>
              <w:t>пропозиції, зміст якого відповідає вимогам, визначеним</w:t>
            </w:r>
            <w:r w:rsidRPr="00623F5A">
              <w:rPr>
                <w:rFonts w:ascii="Times New Roman" w:hAnsi="Times New Roman" w:cs="Times New Roman"/>
                <w:spacing w:val="1"/>
                <w:sz w:val="24"/>
                <w:lang w:val="uk-UA"/>
              </w:rPr>
              <w:t xml:space="preserve"> </w:t>
            </w:r>
            <w:r w:rsidRPr="00623F5A">
              <w:rPr>
                <w:rFonts w:ascii="Times New Roman" w:hAnsi="Times New Roman" w:cs="Times New Roman"/>
                <w:sz w:val="24"/>
                <w:lang w:val="uk-UA"/>
              </w:rPr>
              <w:t xml:space="preserve">замовником у тендерній документації </w:t>
            </w:r>
            <w:r w:rsidRPr="00623F5A">
              <w:rPr>
                <w:rFonts w:ascii="Times New Roman" w:hAnsi="Times New Roman" w:cs="Times New Roman"/>
                <w:i/>
                <w:sz w:val="24"/>
                <w:lang w:val="uk-UA"/>
              </w:rPr>
              <w:t>(наприклад надана</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довідка про те, що Учасником у складі пропозиції подана</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інформація, яка є достовірною та актуальною, а дана довідка має назву «Довідка</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про</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підписання</w:t>
            </w:r>
            <w:r w:rsidRPr="00623F5A">
              <w:rPr>
                <w:rFonts w:ascii="Times New Roman" w:hAnsi="Times New Roman" w:cs="Times New Roman"/>
                <w:i/>
                <w:spacing w:val="-2"/>
                <w:sz w:val="24"/>
                <w:lang w:val="uk-UA"/>
              </w:rPr>
              <w:t xml:space="preserve"> </w:t>
            </w:r>
            <w:r w:rsidRPr="00623F5A">
              <w:rPr>
                <w:rFonts w:ascii="Times New Roman" w:hAnsi="Times New Roman" w:cs="Times New Roman"/>
                <w:i/>
                <w:sz w:val="24"/>
                <w:lang w:val="uk-UA"/>
              </w:rPr>
              <w:t>тендерної пропозиції»)</w:t>
            </w:r>
            <w:r w:rsidRPr="00623F5A">
              <w:rPr>
                <w:rFonts w:ascii="Times New Roman" w:eastAsia="Calibri" w:hAnsi="Times New Roman" w:cs="Times New Roman"/>
                <w:sz w:val="24"/>
                <w:szCs w:val="24"/>
                <w:lang w:val="uk-UA" w:eastAsia="en-US"/>
              </w:rPr>
              <w:t>.</w:t>
            </w:r>
          </w:p>
          <w:p w14:paraId="1FD8F5E9" w14:textId="77777777" w:rsidR="004E77FF" w:rsidRPr="00623F5A"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623F5A">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3F5A">
              <w:rPr>
                <w:rFonts w:ascii="Times New Roman" w:hAnsi="Times New Roman" w:cs="Times New Roman"/>
                <w:i/>
                <w:sz w:val="24"/>
                <w:lang w:val="uk-UA"/>
              </w:rPr>
              <w:t>(наприклад учасник використовує печатку, але на деяких</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сторінках</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він</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її</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не</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проставив.</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Учасник</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на</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деяких</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сторінках</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не</w:t>
            </w:r>
            <w:r w:rsidRPr="00623F5A">
              <w:rPr>
                <w:rFonts w:ascii="Times New Roman" w:hAnsi="Times New Roman" w:cs="Times New Roman"/>
                <w:i/>
                <w:spacing w:val="-2"/>
                <w:sz w:val="24"/>
                <w:lang w:val="uk-UA"/>
              </w:rPr>
              <w:t xml:space="preserve"> </w:t>
            </w:r>
            <w:r w:rsidRPr="00623F5A">
              <w:rPr>
                <w:rFonts w:ascii="Times New Roman" w:hAnsi="Times New Roman" w:cs="Times New Roman"/>
                <w:i/>
                <w:sz w:val="24"/>
                <w:lang w:val="uk-UA"/>
              </w:rPr>
              <w:t>проставив</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власноручний</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підпис)</w:t>
            </w:r>
            <w:r w:rsidRPr="00623F5A">
              <w:rPr>
                <w:rFonts w:ascii="Times New Roman" w:eastAsia="Calibri" w:hAnsi="Times New Roman" w:cs="Times New Roman"/>
                <w:sz w:val="24"/>
                <w:szCs w:val="24"/>
                <w:lang w:val="uk-UA" w:eastAsia="en-US"/>
              </w:rPr>
              <w:t>.</w:t>
            </w:r>
          </w:p>
          <w:p w14:paraId="615E9BE6" w14:textId="77777777" w:rsidR="004E77FF" w:rsidRPr="00623F5A"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623F5A">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23F5A">
              <w:rPr>
                <w:rFonts w:ascii="Times New Roman" w:hAnsi="Times New Roman" w:cs="Times New Roman"/>
                <w:i/>
                <w:sz w:val="24"/>
                <w:lang w:val="uk-UA"/>
              </w:rPr>
              <w:t>(наприклад</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Учасник</w:t>
            </w:r>
            <w:r w:rsidRPr="00623F5A">
              <w:rPr>
                <w:rFonts w:ascii="Times New Roman" w:hAnsi="Times New Roman" w:cs="Times New Roman"/>
                <w:i/>
                <w:spacing w:val="61"/>
                <w:sz w:val="24"/>
                <w:lang w:val="uk-UA"/>
              </w:rPr>
              <w:t xml:space="preserve"> </w:t>
            </w:r>
            <w:r w:rsidRPr="00623F5A">
              <w:rPr>
                <w:rFonts w:ascii="Times New Roman" w:hAnsi="Times New Roman" w:cs="Times New Roman"/>
                <w:i/>
                <w:sz w:val="24"/>
                <w:lang w:val="uk-UA"/>
              </w:rPr>
              <w:t>ФОП</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написав</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по</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тексту</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документу,</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що</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діє</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на</w:t>
            </w:r>
            <w:r w:rsidRPr="00623F5A">
              <w:rPr>
                <w:rFonts w:ascii="Times New Roman" w:hAnsi="Times New Roman" w:cs="Times New Roman"/>
                <w:i/>
                <w:spacing w:val="61"/>
                <w:sz w:val="24"/>
                <w:lang w:val="uk-UA"/>
              </w:rPr>
              <w:t xml:space="preserve"> </w:t>
            </w:r>
            <w:r w:rsidRPr="00623F5A">
              <w:rPr>
                <w:rFonts w:ascii="Times New Roman" w:hAnsi="Times New Roman" w:cs="Times New Roman"/>
                <w:i/>
                <w:sz w:val="24"/>
                <w:lang w:val="uk-UA"/>
              </w:rPr>
              <w:t>підставі</w:t>
            </w:r>
            <w:r w:rsidRPr="00623F5A">
              <w:rPr>
                <w:rFonts w:ascii="Times New Roman" w:hAnsi="Times New Roman" w:cs="Times New Roman"/>
                <w:i/>
                <w:spacing w:val="-57"/>
                <w:sz w:val="24"/>
                <w:lang w:val="uk-UA"/>
              </w:rPr>
              <w:t xml:space="preserve"> </w:t>
            </w:r>
            <w:r w:rsidRPr="00623F5A">
              <w:rPr>
                <w:rFonts w:ascii="Times New Roman" w:hAnsi="Times New Roman" w:cs="Times New Roman"/>
                <w:i/>
                <w:sz w:val="24"/>
                <w:lang w:val="uk-UA"/>
              </w:rPr>
              <w:t>Виписки</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з</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єдиного</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державного</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реєстру</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при</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цьому</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не</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надає</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її</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у</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складі</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пропозиції,</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оскільки</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її</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подання</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не</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вимагалося</w:t>
            </w:r>
            <w:r w:rsidRPr="00623F5A">
              <w:rPr>
                <w:rFonts w:ascii="Times New Roman" w:hAnsi="Times New Roman" w:cs="Times New Roman"/>
                <w:i/>
                <w:spacing w:val="-3"/>
                <w:sz w:val="24"/>
                <w:lang w:val="uk-UA"/>
              </w:rPr>
              <w:t xml:space="preserve"> </w:t>
            </w:r>
            <w:r w:rsidRPr="00623F5A">
              <w:rPr>
                <w:rFonts w:ascii="Times New Roman" w:hAnsi="Times New Roman" w:cs="Times New Roman"/>
                <w:i/>
                <w:sz w:val="24"/>
                <w:lang w:val="uk-UA"/>
              </w:rPr>
              <w:t>тендерною документацією)</w:t>
            </w:r>
            <w:r w:rsidRPr="00623F5A">
              <w:rPr>
                <w:rFonts w:ascii="Times New Roman" w:eastAsia="Calibri" w:hAnsi="Times New Roman" w:cs="Times New Roman"/>
                <w:sz w:val="24"/>
                <w:szCs w:val="24"/>
                <w:lang w:val="uk-UA" w:eastAsia="en-US"/>
              </w:rPr>
              <w:t>.</w:t>
            </w:r>
          </w:p>
          <w:p w14:paraId="058F9F80" w14:textId="77777777" w:rsidR="004E77FF" w:rsidRPr="00623F5A"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623F5A">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623F5A">
              <w:rPr>
                <w:rFonts w:ascii="Times New Roman" w:hAnsi="Times New Roman" w:cs="Times New Roman"/>
                <w:i/>
                <w:sz w:val="24"/>
                <w:lang w:val="uk-UA"/>
              </w:rPr>
              <w:t>(наприклад</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учасник</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на деяких</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сторінках</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не проставив.</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власноручний</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підпис,</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но</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при</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цьому</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на</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цей</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документ</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(документи,</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пропозицію</w:t>
            </w:r>
            <w:r w:rsidRPr="00623F5A">
              <w:rPr>
                <w:rFonts w:ascii="Times New Roman" w:hAnsi="Times New Roman" w:cs="Times New Roman"/>
                <w:i/>
                <w:spacing w:val="1"/>
                <w:sz w:val="24"/>
                <w:lang w:val="uk-UA"/>
              </w:rPr>
              <w:t xml:space="preserve"> </w:t>
            </w:r>
            <w:proofErr w:type="spellStart"/>
            <w:r w:rsidRPr="00623F5A">
              <w:rPr>
                <w:rFonts w:ascii="Times New Roman" w:hAnsi="Times New Roman" w:cs="Times New Roman"/>
                <w:i/>
                <w:sz w:val="24"/>
                <w:lang w:val="uk-UA"/>
              </w:rPr>
              <w:t>вцілому</w:t>
            </w:r>
            <w:proofErr w:type="spellEnd"/>
            <w:r w:rsidRPr="00623F5A">
              <w:rPr>
                <w:rFonts w:ascii="Times New Roman" w:hAnsi="Times New Roman" w:cs="Times New Roman"/>
                <w:i/>
                <w:sz w:val="24"/>
                <w:lang w:val="uk-UA"/>
              </w:rPr>
              <w:t>)</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накладено</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її</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кваліфікований</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електронний підпис)</w:t>
            </w:r>
            <w:r w:rsidRPr="00623F5A">
              <w:rPr>
                <w:rFonts w:ascii="Times New Roman" w:eastAsia="Calibri" w:hAnsi="Times New Roman" w:cs="Times New Roman"/>
                <w:sz w:val="24"/>
                <w:szCs w:val="24"/>
                <w:lang w:val="uk-UA" w:eastAsia="en-US"/>
              </w:rPr>
              <w:t>.</w:t>
            </w:r>
          </w:p>
          <w:p w14:paraId="71E695EA" w14:textId="77777777" w:rsidR="004E77FF" w:rsidRPr="00623F5A"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623F5A">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623F5A">
              <w:rPr>
                <w:rFonts w:ascii="Times New Roman" w:hAnsi="Times New Roman" w:cs="Times New Roman"/>
                <w:i/>
                <w:sz w:val="24"/>
                <w:lang w:val="uk-UA"/>
              </w:rPr>
              <w:t>(наприклад</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подано</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довідку</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в</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довільній</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формі</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без</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зазначення</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номеру,</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але</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є</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дата</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складання</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даного</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документу)</w:t>
            </w:r>
            <w:r w:rsidRPr="00623F5A">
              <w:rPr>
                <w:rFonts w:ascii="Times New Roman" w:eastAsia="Calibri" w:hAnsi="Times New Roman" w:cs="Times New Roman"/>
                <w:sz w:val="24"/>
                <w:szCs w:val="24"/>
                <w:lang w:val="uk-UA" w:eastAsia="en-US"/>
              </w:rPr>
              <w:t>.</w:t>
            </w:r>
          </w:p>
          <w:p w14:paraId="3612167D" w14:textId="77777777" w:rsidR="004E77FF" w:rsidRPr="00623F5A"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623F5A">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3F5A">
              <w:rPr>
                <w:rFonts w:ascii="Times New Roman" w:hAnsi="Times New Roman" w:cs="Times New Roman"/>
                <w:i/>
                <w:sz w:val="24"/>
                <w:lang w:val="uk-UA"/>
              </w:rPr>
              <w:t>(наприклад</w:t>
            </w:r>
            <w:r w:rsidRPr="00623F5A">
              <w:rPr>
                <w:rFonts w:ascii="Times New Roman" w:hAnsi="Times New Roman" w:cs="Times New Roman"/>
                <w:i/>
                <w:spacing w:val="-57"/>
                <w:sz w:val="24"/>
                <w:lang w:val="uk-UA"/>
              </w:rPr>
              <w:t xml:space="preserve"> </w:t>
            </w:r>
            <w:r w:rsidRPr="00623F5A">
              <w:rPr>
                <w:rFonts w:ascii="Times New Roman" w:hAnsi="Times New Roman" w:cs="Times New Roman"/>
                <w:i/>
                <w:sz w:val="24"/>
                <w:lang w:val="uk-UA"/>
              </w:rPr>
              <w:t>у складі пропозиції замість сканованого оригіналу надано</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скановану</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копію</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оригіналу</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документа/електронного</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документа)</w:t>
            </w:r>
            <w:r w:rsidRPr="00623F5A">
              <w:rPr>
                <w:rFonts w:ascii="Times New Roman" w:eastAsia="Calibri" w:hAnsi="Times New Roman" w:cs="Times New Roman"/>
                <w:sz w:val="24"/>
                <w:szCs w:val="24"/>
                <w:lang w:val="uk-UA" w:eastAsia="en-US"/>
              </w:rPr>
              <w:t>.</w:t>
            </w:r>
          </w:p>
          <w:p w14:paraId="6EF58336" w14:textId="77777777" w:rsidR="004E77FF" w:rsidRPr="00623F5A"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623F5A">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w:t>
            </w:r>
            <w:r w:rsidRPr="00623F5A">
              <w:rPr>
                <w:rFonts w:ascii="Times New Roman" w:eastAsia="Calibri" w:hAnsi="Times New Roman" w:cs="Times New Roman"/>
                <w:sz w:val="24"/>
                <w:szCs w:val="24"/>
                <w:lang w:val="uk-UA" w:eastAsia="en-US"/>
              </w:rPr>
              <w:lastRenderedPageBreak/>
              <w:t xml:space="preserve">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623F5A">
              <w:rPr>
                <w:rFonts w:ascii="Times New Roman" w:hAnsi="Times New Roman" w:cs="Times New Roman"/>
                <w:i/>
                <w:sz w:val="24"/>
                <w:lang w:val="uk-UA"/>
              </w:rPr>
              <w:t>(наприклад,</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переклад</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документа</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завізований</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перекладачем</w:t>
            </w:r>
            <w:r w:rsidRPr="00623F5A">
              <w:rPr>
                <w:rFonts w:ascii="Times New Roman" w:hAnsi="Times New Roman" w:cs="Times New Roman"/>
                <w:i/>
                <w:spacing w:val="-2"/>
                <w:sz w:val="24"/>
                <w:lang w:val="uk-UA"/>
              </w:rPr>
              <w:t xml:space="preserve"> </w:t>
            </w:r>
            <w:r w:rsidRPr="00623F5A">
              <w:rPr>
                <w:rFonts w:ascii="Times New Roman" w:hAnsi="Times New Roman" w:cs="Times New Roman"/>
                <w:i/>
                <w:sz w:val="24"/>
                <w:lang w:val="uk-UA"/>
              </w:rPr>
              <w:t>тощо)</w:t>
            </w:r>
            <w:r w:rsidRPr="00623F5A">
              <w:rPr>
                <w:rFonts w:ascii="Times New Roman" w:eastAsia="Calibri" w:hAnsi="Times New Roman" w:cs="Times New Roman"/>
                <w:sz w:val="24"/>
                <w:szCs w:val="24"/>
                <w:lang w:val="uk-UA" w:eastAsia="en-US"/>
              </w:rPr>
              <w:t>.</w:t>
            </w:r>
          </w:p>
          <w:p w14:paraId="5BB7AB99" w14:textId="77777777" w:rsidR="004E77FF" w:rsidRPr="00623F5A"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623F5A">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3F5A">
              <w:rPr>
                <w:rFonts w:ascii="Times New Roman" w:hAnsi="Times New Roman" w:cs="Times New Roman"/>
                <w:i/>
                <w:sz w:val="24"/>
                <w:lang w:val="uk-UA"/>
              </w:rPr>
              <w:t>(наприклад</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у</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складі</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пропозиції</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Учасником</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подані</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документи,</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які</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містять</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назву</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міста</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Дніпродзержинськ</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замість</w:t>
            </w:r>
            <w:r w:rsidRPr="00623F5A">
              <w:rPr>
                <w:rFonts w:ascii="Times New Roman" w:hAnsi="Times New Roman" w:cs="Times New Roman"/>
                <w:i/>
                <w:spacing w:val="1"/>
                <w:sz w:val="24"/>
                <w:lang w:val="uk-UA"/>
              </w:rPr>
              <w:t xml:space="preserve"> </w:t>
            </w:r>
            <w:proofErr w:type="spellStart"/>
            <w:r w:rsidRPr="00623F5A">
              <w:rPr>
                <w:rFonts w:ascii="Times New Roman" w:hAnsi="Times New Roman" w:cs="Times New Roman"/>
                <w:i/>
                <w:sz w:val="24"/>
                <w:lang w:val="uk-UA"/>
              </w:rPr>
              <w:t>Кам’янське</w:t>
            </w:r>
            <w:proofErr w:type="spellEnd"/>
            <w:r w:rsidRPr="00623F5A">
              <w:rPr>
                <w:rFonts w:ascii="Times New Roman" w:hAnsi="Times New Roman" w:cs="Times New Roman"/>
                <w:i/>
                <w:sz w:val="24"/>
                <w:lang w:val="uk-UA"/>
              </w:rPr>
              <w:t>)</w:t>
            </w:r>
            <w:r w:rsidRPr="00623F5A">
              <w:rPr>
                <w:rFonts w:ascii="Times New Roman" w:eastAsia="Calibri" w:hAnsi="Times New Roman" w:cs="Times New Roman"/>
                <w:sz w:val="24"/>
                <w:szCs w:val="24"/>
                <w:lang w:val="uk-UA" w:eastAsia="en-US"/>
              </w:rPr>
              <w:t>.</w:t>
            </w:r>
          </w:p>
          <w:p w14:paraId="303EE586" w14:textId="77777777" w:rsidR="004E77FF" w:rsidRPr="00623F5A" w:rsidRDefault="004E77FF" w:rsidP="004E77F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623F5A">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3F5A">
              <w:rPr>
                <w:rFonts w:ascii="Times New Roman" w:hAnsi="Times New Roman" w:cs="Times New Roman"/>
                <w:i/>
                <w:sz w:val="24"/>
                <w:lang w:val="uk-UA"/>
              </w:rPr>
              <w:t>(наприклад</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Учасником</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зазначена</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сума</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11 200</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грн.</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(одинадцять</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тисяч</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триста</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гривень</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00</w:t>
            </w:r>
            <w:r w:rsidRPr="00623F5A">
              <w:rPr>
                <w:rFonts w:ascii="Times New Roman" w:hAnsi="Times New Roman" w:cs="Times New Roman"/>
                <w:i/>
                <w:spacing w:val="61"/>
                <w:sz w:val="24"/>
                <w:lang w:val="uk-UA"/>
              </w:rPr>
              <w:t xml:space="preserve"> </w:t>
            </w:r>
            <w:r w:rsidRPr="00623F5A">
              <w:rPr>
                <w:rFonts w:ascii="Times New Roman" w:hAnsi="Times New Roman" w:cs="Times New Roman"/>
                <w:i/>
                <w:sz w:val="24"/>
                <w:lang w:val="uk-UA"/>
              </w:rPr>
              <w:t>коп.)</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визначальною</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є</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сума</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визначена</w:t>
            </w:r>
            <w:r w:rsidRPr="00623F5A">
              <w:rPr>
                <w:rFonts w:ascii="Times New Roman" w:hAnsi="Times New Roman" w:cs="Times New Roman"/>
                <w:i/>
                <w:spacing w:val="-1"/>
                <w:sz w:val="24"/>
                <w:lang w:val="uk-UA"/>
              </w:rPr>
              <w:t xml:space="preserve"> </w:t>
            </w:r>
            <w:r w:rsidRPr="00623F5A">
              <w:rPr>
                <w:rFonts w:ascii="Times New Roman" w:hAnsi="Times New Roman" w:cs="Times New Roman"/>
                <w:i/>
                <w:sz w:val="24"/>
                <w:lang w:val="uk-UA"/>
              </w:rPr>
              <w:t>прописом)</w:t>
            </w:r>
            <w:r w:rsidRPr="00623F5A">
              <w:rPr>
                <w:rFonts w:ascii="Times New Roman" w:eastAsia="Calibri" w:hAnsi="Times New Roman" w:cs="Times New Roman"/>
                <w:sz w:val="24"/>
                <w:szCs w:val="24"/>
                <w:lang w:val="uk-UA" w:eastAsia="en-US"/>
              </w:rPr>
              <w:t>.</w:t>
            </w:r>
          </w:p>
          <w:p w14:paraId="77F81074" w14:textId="77777777" w:rsidR="004E77FF" w:rsidRPr="00623F5A" w:rsidRDefault="004E77FF" w:rsidP="004E77FF">
            <w:pPr>
              <w:widowControl w:val="0"/>
              <w:spacing w:after="0" w:line="240" w:lineRule="auto"/>
              <w:contextualSpacing/>
              <w:jc w:val="both"/>
              <w:rPr>
                <w:rFonts w:ascii="Times New Roman" w:hAnsi="Times New Roman"/>
                <w:sz w:val="24"/>
                <w:szCs w:val="24"/>
                <w:lang w:val="uk-UA"/>
              </w:rPr>
            </w:pPr>
            <w:r w:rsidRPr="00623F5A">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23F5A">
              <w:rPr>
                <w:rFonts w:ascii="Times New Roman" w:hAnsi="Times New Roman"/>
                <w:i/>
                <w:sz w:val="24"/>
                <w:lang w:val="uk-UA"/>
              </w:rPr>
              <w:t>(наприклад</w:t>
            </w:r>
            <w:r w:rsidRPr="00623F5A">
              <w:rPr>
                <w:rFonts w:ascii="Times New Roman" w:hAnsi="Times New Roman"/>
                <w:i/>
                <w:spacing w:val="1"/>
                <w:sz w:val="24"/>
                <w:lang w:val="uk-UA"/>
              </w:rPr>
              <w:t xml:space="preserve"> </w:t>
            </w:r>
            <w:r w:rsidRPr="00623F5A">
              <w:rPr>
                <w:rFonts w:ascii="Times New Roman" w:hAnsi="Times New Roman"/>
                <w:i/>
                <w:sz w:val="24"/>
                <w:lang w:val="uk-UA"/>
              </w:rPr>
              <w:t>замість</w:t>
            </w:r>
            <w:r w:rsidRPr="00623F5A">
              <w:rPr>
                <w:rFonts w:ascii="Times New Roman" w:hAnsi="Times New Roman"/>
                <w:i/>
                <w:spacing w:val="1"/>
                <w:sz w:val="24"/>
                <w:lang w:val="uk-UA"/>
              </w:rPr>
              <w:t xml:space="preserve"> </w:t>
            </w:r>
            <w:r w:rsidRPr="00623F5A">
              <w:rPr>
                <w:rFonts w:ascii="Times New Roman" w:hAnsi="Times New Roman"/>
                <w:i/>
                <w:sz w:val="24"/>
                <w:lang w:val="uk-UA"/>
              </w:rPr>
              <w:t>формату</w:t>
            </w:r>
            <w:r w:rsidRPr="00623F5A">
              <w:rPr>
                <w:rFonts w:ascii="Times New Roman" w:hAnsi="Times New Roman"/>
                <w:i/>
                <w:spacing w:val="60"/>
                <w:sz w:val="24"/>
                <w:lang w:val="uk-UA"/>
              </w:rPr>
              <w:t xml:space="preserve"> </w:t>
            </w:r>
            <w:r w:rsidRPr="00623F5A">
              <w:rPr>
                <w:rFonts w:ascii="Times New Roman" w:hAnsi="Times New Roman"/>
                <w:i/>
                <w:sz w:val="24"/>
                <w:lang w:val="uk-UA"/>
              </w:rPr>
              <w:t>«</w:t>
            </w:r>
            <w:proofErr w:type="spellStart"/>
            <w:r w:rsidRPr="00623F5A">
              <w:rPr>
                <w:rFonts w:ascii="Times New Roman" w:hAnsi="Times New Roman"/>
                <w:i/>
                <w:sz w:val="24"/>
                <w:lang w:val="uk-UA"/>
              </w:rPr>
              <w:t>pdf</w:t>
            </w:r>
            <w:proofErr w:type="spellEnd"/>
            <w:r w:rsidRPr="00623F5A">
              <w:rPr>
                <w:rFonts w:ascii="Times New Roman" w:hAnsi="Times New Roman"/>
                <w:i/>
                <w:sz w:val="24"/>
                <w:lang w:val="uk-UA"/>
              </w:rPr>
              <w:t>»</w:t>
            </w:r>
            <w:r w:rsidRPr="00623F5A">
              <w:rPr>
                <w:rFonts w:ascii="Times New Roman" w:hAnsi="Times New Roman"/>
                <w:i/>
                <w:spacing w:val="1"/>
                <w:sz w:val="24"/>
                <w:lang w:val="uk-UA"/>
              </w:rPr>
              <w:t xml:space="preserve"> </w:t>
            </w:r>
            <w:r w:rsidRPr="00623F5A">
              <w:rPr>
                <w:rFonts w:ascii="Times New Roman" w:hAnsi="Times New Roman"/>
                <w:i/>
                <w:sz w:val="24"/>
                <w:lang w:val="uk-UA"/>
              </w:rPr>
              <w:t>деякі</w:t>
            </w:r>
            <w:r w:rsidRPr="00623F5A">
              <w:rPr>
                <w:rFonts w:ascii="Times New Roman" w:hAnsi="Times New Roman"/>
                <w:i/>
                <w:spacing w:val="-1"/>
                <w:sz w:val="24"/>
                <w:lang w:val="uk-UA"/>
              </w:rPr>
              <w:t xml:space="preserve"> </w:t>
            </w:r>
            <w:r w:rsidRPr="00623F5A">
              <w:rPr>
                <w:rFonts w:ascii="Times New Roman" w:hAnsi="Times New Roman"/>
                <w:i/>
                <w:sz w:val="24"/>
                <w:lang w:val="uk-UA"/>
              </w:rPr>
              <w:t>документи</w:t>
            </w:r>
            <w:r w:rsidRPr="00623F5A">
              <w:rPr>
                <w:rFonts w:ascii="Times New Roman" w:hAnsi="Times New Roman"/>
                <w:i/>
                <w:spacing w:val="-1"/>
                <w:sz w:val="24"/>
                <w:lang w:val="uk-UA"/>
              </w:rPr>
              <w:t xml:space="preserve"> </w:t>
            </w:r>
            <w:r w:rsidRPr="00623F5A">
              <w:rPr>
                <w:rFonts w:ascii="Times New Roman" w:hAnsi="Times New Roman"/>
                <w:i/>
                <w:sz w:val="24"/>
                <w:lang w:val="uk-UA"/>
              </w:rPr>
              <w:t>подані</w:t>
            </w:r>
            <w:r w:rsidRPr="00623F5A">
              <w:rPr>
                <w:rFonts w:ascii="Times New Roman" w:hAnsi="Times New Roman"/>
                <w:i/>
                <w:spacing w:val="-2"/>
                <w:sz w:val="24"/>
                <w:lang w:val="uk-UA"/>
              </w:rPr>
              <w:t xml:space="preserve"> </w:t>
            </w:r>
            <w:r w:rsidRPr="00623F5A">
              <w:rPr>
                <w:rFonts w:ascii="Times New Roman" w:hAnsi="Times New Roman"/>
                <w:i/>
                <w:sz w:val="24"/>
                <w:lang w:val="uk-UA"/>
              </w:rPr>
              <w:t>у</w:t>
            </w:r>
            <w:r w:rsidRPr="00623F5A">
              <w:rPr>
                <w:rFonts w:ascii="Times New Roman" w:hAnsi="Times New Roman"/>
                <w:i/>
                <w:spacing w:val="-1"/>
                <w:sz w:val="24"/>
                <w:lang w:val="uk-UA"/>
              </w:rPr>
              <w:t xml:space="preserve"> </w:t>
            </w:r>
            <w:r w:rsidRPr="00623F5A">
              <w:rPr>
                <w:rFonts w:ascii="Times New Roman" w:hAnsi="Times New Roman"/>
                <w:i/>
                <w:sz w:val="24"/>
                <w:lang w:val="uk-UA"/>
              </w:rPr>
              <w:t>форматі «</w:t>
            </w:r>
            <w:proofErr w:type="spellStart"/>
            <w:r w:rsidRPr="00623F5A">
              <w:rPr>
                <w:rFonts w:ascii="Times New Roman" w:hAnsi="Times New Roman"/>
                <w:i/>
                <w:sz w:val="24"/>
                <w:lang w:val="uk-UA"/>
              </w:rPr>
              <w:t>ipg</w:t>
            </w:r>
            <w:proofErr w:type="spellEnd"/>
            <w:r w:rsidRPr="00623F5A">
              <w:rPr>
                <w:rFonts w:ascii="Times New Roman" w:hAnsi="Times New Roman"/>
                <w:i/>
                <w:sz w:val="24"/>
                <w:lang w:val="uk-UA"/>
              </w:rPr>
              <w:t>»)</w:t>
            </w:r>
            <w:r w:rsidRPr="00623F5A">
              <w:rPr>
                <w:rFonts w:ascii="Times New Roman" w:hAnsi="Times New Roman"/>
                <w:sz w:val="24"/>
                <w:szCs w:val="24"/>
                <w:lang w:val="uk-UA"/>
              </w:rPr>
              <w:t>.</w:t>
            </w:r>
          </w:p>
          <w:p w14:paraId="406660D4" w14:textId="029C3CFD" w:rsidR="004E77FF" w:rsidRPr="00623F5A"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623F5A">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623F5A">
              <w:rPr>
                <w:rFonts w:ascii="Times New Roman" w:eastAsia="Times New Roman" w:hAnsi="Times New Roman" w:cs="Times New Roman"/>
                <w:color w:val="000000"/>
                <w:sz w:val="24"/>
                <w:szCs w:val="24"/>
                <w:lang w:val="uk-UA"/>
              </w:rPr>
              <w:t> </w:t>
            </w:r>
          </w:p>
        </w:tc>
      </w:tr>
      <w:tr w:rsidR="004E77FF" w:rsidRPr="00F14003"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4E77FF" w:rsidRPr="00623F5A" w:rsidRDefault="004E77FF" w:rsidP="004E77FF">
            <w:pPr>
              <w:spacing w:after="0" w:line="240" w:lineRule="auto"/>
              <w:jc w:val="both"/>
              <w:rPr>
                <w:rFonts w:ascii="Times New Roman" w:eastAsia="Times New Roman" w:hAnsi="Times New Roman"/>
                <w:sz w:val="24"/>
                <w:szCs w:val="24"/>
                <w:lang w:val="uk-UA"/>
              </w:rPr>
            </w:pPr>
            <w:r w:rsidRPr="00623F5A">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37 Особливостей щодо її відповідності вимогам тендерної документації.</w:t>
            </w:r>
          </w:p>
          <w:p w14:paraId="4DDC41AF" w14:textId="3F3E73F2" w:rsidR="004E77FF" w:rsidRPr="00623F5A" w:rsidRDefault="004E77FF" w:rsidP="004E77FF">
            <w:pPr>
              <w:spacing w:after="0" w:line="240" w:lineRule="auto"/>
              <w:jc w:val="both"/>
              <w:rPr>
                <w:rFonts w:ascii="Times New Roman" w:eastAsia="Times New Roman" w:hAnsi="Times New Roman"/>
                <w:sz w:val="24"/>
                <w:szCs w:val="24"/>
                <w:lang w:val="uk-UA"/>
              </w:rPr>
            </w:pPr>
            <w:r w:rsidRPr="00623F5A">
              <w:rPr>
                <w:rFonts w:ascii="Times New Roman" w:eastAsia="Times New Roman" w:hAnsi="Times New Roman"/>
                <w:color w:val="000000"/>
                <w:sz w:val="24"/>
                <w:szCs w:val="24"/>
                <w:highlight w:val="lightGray"/>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w:t>
            </w:r>
            <w:r w:rsidRPr="00623F5A">
              <w:rPr>
                <w:rFonts w:ascii="Times New Roman" w:eastAsia="Times New Roman" w:hAnsi="Times New Roman"/>
                <w:color w:val="000000"/>
                <w:sz w:val="24"/>
                <w:szCs w:val="24"/>
                <w:lang w:val="uk-UA"/>
              </w:rPr>
              <w:t>ї.</w:t>
            </w:r>
          </w:p>
          <w:p w14:paraId="15D0AF24" w14:textId="582D9201"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sidRPr="00623F5A">
              <w:rPr>
                <w:rFonts w:ascii="Times New Roman" w:eastAsia="Times New Roman" w:hAnsi="Times New Roman"/>
                <w:color w:val="000000"/>
                <w:sz w:val="24"/>
                <w:szCs w:val="24"/>
                <w:highlight w:val="lightGray"/>
                <w:lang w:val="uk-UA"/>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1727C"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Обґрунтування аномально низької тендерної пропозиції може містити інформацію про:</w:t>
            </w:r>
          </w:p>
          <w:p w14:paraId="0A8447ED"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4E77FF" w:rsidRPr="00623F5A" w:rsidRDefault="004E77FF" w:rsidP="004E77FF">
            <w:pPr>
              <w:spacing w:after="0" w:line="240" w:lineRule="auto"/>
              <w:jc w:val="both"/>
              <w:rPr>
                <w:rFonts w:ascii="Times New Roman" w:eastAsia="Times New Roman" w:hAnsi="Times New Roman"/>
                <w:color w:val="000000"/>
                <w:sz w:val="24"/>
                <w:szCs w:val="24"/>
                <w:lang w:val="uk-UA"/>
              </w:rPr>
            </w:pPr>
            <w:r w:rsidRPr="00623F5A">
              <w:rPr>
                <w:rFonts w:ascii="Times New Roman" w:eastAsia="Times New Roman" w:hAnsi="Times New Roman"/>
                <w:color w:val="000000"/>
                <w:sz w:val="24"/>
                <w:szCs w:val="24"/>
                <w:highlight w:val="lightGray"/>
                <w:lang w:val="uk-UA"/>
              </w:rPr>
              <w:t>3) отримання учасником державної допомоги згідно із законодавством.</w:t>
            </w:r>
          </w:p>
          <w:p w14:paraId="1C0F92F8"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xml:space="preserve">Під </w:t>
            </w:r>
            <w:r w:rsidRPr="00623F5A">
              <w:rPr>
                <w:rFonts w:ascii="Times New Roman" w:eastAsia="Times New Roman" w:hAnsi="Times New Roman"/>
                <w:b/>
                <w:i/>
                <w:color w:val="000000"/>
                <w:sz w:val="24"/>
                <w:szCs w:val="24"/>
                <w:highlight w:val="lightGray"/>
                <w:lang w:val="uk-UA"/>
              </w:rPr>
              <w:t>невідповідністю в інформації та/або документах, що подані учасником процедури закупівлі</w:t>
            </w:r>
            <w:r w:rsidRPr="00623F5A">
              <w:rPr>
                <w:rFonts w:ascii="Times New Roman" w:eastAsia="Times New Roman" w:hAnsi="Times New Roman"/>
                <w:color w:val="000000"/>
                <w:sz w:val="24"/>
                <w:szCs w:val="24"/>
                <w:highlight w:val="lightGray"/>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4E77FF" w:rsidRPr="00623F5A" w:rsidRDefault="004E77FF" w:rsidP="004E77FF">
            <w:pPr>
              <w:spacing w:after="0" w:line="240" w:lineRule="auto"/>
              <w:jc w:val="both"/>
              <w:rPr>
                <w:rFonts w:ascii="Times New Roman" w:eastAsia="Times New Roman" w:hAnsi="Times New Roman"/>
                <w:color w:val="000000"/>
                <w:sz w:val="24"/>
                <w:szCs w:val="24"/>
                <w:lang w:val="uk-UA"/>
              </w:rPr>
            </w:pPr>
            <w:r w:rsidRPr="00623F5A">
              <w:rPr>
                <w:rFonts w:ascii="Times New Roman" w:eastAsia="Times New Roman" w:hAnsi="Times New Roman"/>
                <w:color w:val="000000"/>
                <w:sz w:val="24"/>
                <w:szCs w:val="24"/>
                <w:highlight w:val="lightGray"/>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623F5A">
              <w:rPr>
                <w:rFonts w:ascii="Times New Roman" w:eastAsia="Times New Roman" w:hAnsi="Times New Roman"/>
                <w:color w:val="000000"/>
                <w:sz w:val="24"/>
                <w:szCs w:val="24"/>
                <w:lang w:val="uk-UA"/>
              </w:rPr>
              <w:t> </w:t>
            </w:r>
          </w:p>
          <w:p w14:paraId="1DEBF7AC"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4E77FF" w:rsidRPr="00623F5A" w:rsidRDefault="004E77FF" w:rsidP="004E77FF">
            <w:pPr>
              <w:spacing w:after="0" w:line="240" w:lineRule="auto"/>
              <w:jc w:val="both"/>
              <w:rPr>
                <w:rFonts w:ascii="Times New Roman" w:eastAsia="Times New Roman" w:hAnsi="Times New Roman"/>
                <w:color w:val="000000"/>
                <w:sz w:val="24"/>
                <w:szCs w:val="24"/>
                <w:lang w:val="uk-UA"/>
              </w:rPr>
            </w:pPr>
            <w:r w:rsidRPr="00623F5A">
              <w:rPr>
                <w:rFonts w:ascii="Times New Roman" w:eastAsia="Times New Roman" w:hAnsi="Times New Roman"/>
                <w:color w:val="000000"/>
                <w:sz w:val="24"/>
                <w:szCs w:val="24"/>
                <w:highlight w:val="lightGray"/>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4E77FF" w:rsidRPr="00623F5A" w:rsidRDefault="004E77FF" w:rsidP="004E77FF">
            <w:pPr>
              <w:spacing w:after="0" w:line="240" w:lineRule="auto"/>
              <w:jc w:val="both"/>
              <w:rPr>
                <w:rFonts w:ascii="Times New Roman" w:eastAsia="Times New Roman" w:hAnsi="Times New Roman"/>
                <w:color w:val="000000"/>
                <w:sz w:val="24"/>
                <w:szCs w:val="24"/>
                <w:lang w:val="uk-UA"/>
              </w:rPr>
            </w:pPr>
            <w:r w:rsidRPr="00623F5A">
              <w:rPr>
                <w:rFonts w:ascii="Times New Roman" w:eastAsia="Times New Roman" w:hAnsi="Times New Roman"/>
                <w:sz w:val="24"/>
                <w:szCs w:val="24"/>
                <w:lang w:val="uk-UA"/>
              </w:rPr>
              <w:t xml:space="preserve">3.5. </w:t>
            </w:r>
            <w:r w:rsidRPr="00623F5A">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4E77FF" w:rsidRPr="00623F5A" w:rsidRDefault="004E77FF" w:rsidP="004E77FF">
            <w:pPr>
              <w:spacing w:after="0" w:line="240" w:lineRule="auto"/>
              <w:jc w:val="both"/>
              <w:rPr>
                <w:rFonts w:ascii="Times New Roman" w:eastAsia="Times New Roman" w:hAnsi="Times New Roman"/>
                <w:color w:val="000000"/>
                <w:sz w:val="24"/>
                <w:szCs w:val="24"/>
                <w:lang w:val="uk-UA"/>
              </w:rPr>
            </w:pPr>
            <w:r w:rsidRPr="00623F5A">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7046BA58" w:rsidR="004E77FF" w:rsidRPr="00623F5A" w:rsidRDefault="004E77FF" w:rsidP="004E77FF">
            <w:pPr>
              <w:spacing w:after="0" w:line="240" w:lineRule="auto"/>
              <w:jc w:val="both"/>
              <w:rPr>
                <w:rFonts w:ascii="Times New Roman" w:eastAsia="Times New Roman" w:hAnsi="Times New Roman"/>
                <w:color w:val="000000"/>
                <w:sz w:val="24"/>
                <w:szCs w:val="24"/>
                <w:lang w:val="uk-UA"/>
              </w:rPr>
            </w:pPr>
            <w:r w:rsidRPr="00623F5A">
              <w:rPr>
                <w:rFonts w:ascii="Times New Roman" w:eastAsia="Times New Roman" w:hAnsi="Times New Roman"/>
                <w:color w:val="000000"/>
                <w:sz w:val="24"/>
                <w:szCs w:val="24"/>
                <w:lang w:val="uk-UA"/>
              </w:rPr>
              <w:t xml:space="preserve">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w:t>
            </w:r>
            <w:r w:rsidRPr="00623F5A">
              <w:rPr>
                <w:rFonts w:ascii="Times New Roman" w:eastAsia="Times New Roman" w:hAnsi="Times New Roman"/>
                <w:color w:val="000000"/>
                <w:sz w:val="24"/>
                <w:szCs w:val="24"/>
                <w:highlight w:val="lightGray"/>
                <w:lang w:val="uk-UA"/>
              </w:rPr>
              <w:t>положення підпункту 11 пункту 47 Особливостей.</w:t>
            </w:r>
            <w:r w:rsidRPr="00623F5A">
              <w:rPr>
                <w:rFonts w:ascii="Times New Roman" w:eastAsia="Times New Roman" w:hAnsi="Times New Roman"/>
                <w:color w:val="000000"/>
                <w:sz w:val="24"/>
                <w:szCs w:val="24"/>
                <w:lang w:val="uk-UA"/>
              </w:rPr>
              <w:t> </w:t>
            </w:r>
          </w:p>
        </w:tc>
      </w:tr>
      <w:tr w:rsidR="004E77FF" w:rsidRPr="00F14003"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4E77FF" w:rsidRPr="00623F5A" w:rsidRDefault="004E77FF" w:rsidP="004E77FF">
            <w:pPr>
              <w:spacing w:after="0" w:line="240" w:lineRule="auto"/>
              <w:jc w:val="both"/>
              <w:rPr>
                <w:rFonts w:ascii="Times New Roman" w:eastAsia="Times New Roman" w:hAnsi="Times New Roman"/>
                <w:b/>
                <w:color w:val="000000"/>
                <w:sz w:val="24"/>
                <w:szCs w:val="24"/>
                <w:highlight w:val="lightGray"/>
                <w:lang w:val="uk-UA"/>
              </w:rPr>
            </w:pPr>
            <w:r w:rsidRPr="00623F5A">
              <w:rPr>
                <w:rFonts w:ascii="Times New Roman" w:eastAsia="Times New Roman" w:hAnsi="Times New Roman"/>
                <w:b/>
                <w:color w:val="000000"/>
                <w:sz w:val="24"/>
                <w:szCs w:val="24"/>
                <w:highlight w:val="lightGray"/>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4E77FF" w:rsidRPr="00623F5A" w:rsidRDefault="004E77FF" w:rsidP="004E77FF">
            <w:pPr>
              <w:spacing w:after="0" w:line="240" w:lineRule="auto"/>
              <w:jc w:val="both"/>
              <w:rPr>
                <w:rFonts w:ascii="Times New Roman" w:eastAsia="Times New Roman" w:hAnsi="Times New Roman"/>
                <w:b/>
                <w:color w:val="000000"/>
                <w:sz w:val="24"/>
                <w:szCs w:val="24"/>
                <w:highlight w:val="lightGray"/>
                <w:lang w:val="uk-UA"/>
              </w:rPr>
            </w:pPr>
            <w:r w:rsidRPr="00623F5A">
              <w:rPr>
                <w:rFonts w:ascii="Times New Roman" w:eastAsia="Times New Roman" w:hAnsi="Times New Roman"/>
                <w:b/>
                <w:color w:val="000000"/>
                <w:sz w:val="24"/>
                <w:szCs w:val="24"/>
                <w:highlight w:val="lightGray"/>
                <w:lang w:val="uk-UA"/>
              </w:rPr>
              <w:t>1) учасник процедури закупівлі:</w:t>
            </w:r>
          </w:p>
          <w:p w14:paraId="57ABA094" w14:textId="7A6F7A0C"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підпадає під підстави, встановлені пунктом 47 цих особливостей;</w:t>
            </w:r>
          </w:p>
          <w:p w14:paraId="17A53601" w14:textId="21AA0FCE"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не надав забезпечення тендерної пропозиції, якщо таке забезпечення вимагалося замовником;</w:t>
            </w:r>
          </w:p>
          <w:p w14:paraId="7FA568D8" w14:textId="1E3D1F38"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xml:space="preserve">- не надав обґрунтування аномально низької ціни тендерної </w:t>
            </w:r>
            <w:r w:rsidRPr="00623F5A">
              <w:rPr>
                <w:rFonts w:ascii="Times New Roman" w:eastAsia="Times New Roman" w:hAnsi="Times New Roman"/>
                <w:color w:val="000000"/>
                <w:sz w:val="24"/>
                <w:szCs w:val="24"/>
                <w:highlight w:val="lightGray"/>
                <w:lang w:val="uk-UA"/>
              </w:rPr>
              <w:lastRenderedPageBreak/>
              <w:t>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23F5A">
              <w:rPr>
                <w:rFonts w:ascii="Times New Roman" w:eastAsia="Times New Roman" w:hAnsi="Times New Roman"/>
                <w:color w:val="000000"/>
                <w:sz w:val="24"/>
                <w:szCs w:val="24"/>
                <w:highlight w:val="lightGray"/>
                <w:lang w:val="uk-UA"/>
              </w:rPr>
              <w:t>бенефіціарним</w:t>
            </w:r>
            <w:proofErr w:type="spellEnd"/>
            <w:r w:rsidRPr="00623F5A">
              <w:rPr>
                <w:rFonts w:ascii="Times New Roman" w:eastAsia="Times New Roman" w:hAnsi="Times New Roman"/>
                <w:color w:val="000000"/>
                <w:sz w:val="24"/>
                <w:szCs w:val="24"/>
                <w:highlight w:val="lightGray"/>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4E77FF" w:rsidRPr="00623F5A" w:rsidRDefault="004E77FF" w:rsidP="004E77FF">
            <w:pPr>
              <w:spacing w:after="0" w:line="240" w:lineRule="auto"/>
              <w:jc w:val="both"/>
              <w:rPr>
                <w:rFonts w:ascii="Times New Roman" w:eastAsia="Times New Roman" w:hAnsi="Times New Roman"/>
                <w:b/>
                <w:color w:val="000000"/>
                <w:sz w:val="24"/>
                <w:szCs w:val="24"/>
                <w:highlight w:val="lightGray"/>
                <w:lang w:val="uk-UA"/>
              </w:rPr>
            </w:pPr>
            <w:r w:rsidRPr="00623F5A">
              <w:rPr>
                <w:rFonts w:ascii="Times New Roman" w:eastAsia="Times New Roman" w:hAnsi="Times New Roman"/>
                <w:b/>
                <w:color w:val="000000"/>
                <w:sz w:val="24"/>
                <w:szCs w:val="24"/>
                <w:highlight w:val="lightGray"/>
                <w:lang w:val="uk-UA"/>
              </w:rPr>
              <w:t>2) тендерна пропозиція:</w:t>
            </w:r>
          </w:p>
          <w:p w14:paraId="2FE35537" w14:textId="0A8400AA"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є такою, строк дії якої закінчився;</w:t>
            </w:r>
          </w:p>
          <w:p w14:paraId="20196ADB" w14:textId="5372CCAC"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4E77FF" w:rsidRPr="00623F5A" w:rsidRDefault="004E77FF" w:rsidP="004E77FF">
            <w:pPr>
              <w:spacing w:after="0" w:line="240" w:lineRule="auto"/>
              <w:jc w:val="both"/>
              <w:rPr>
                <w:rFonts w:ascii="Times New Roman" w:eastAsia="Times New Roman" w:hAnsi="Times New Roman"/>
                <w:b/>
                <w:color w:val="000000"/>
                <w:sz w:val="24"/>
                <w:szCs w:val="24"/>
                <w:highlight w:val="lightGray"/>
                <w:lang w:val="uk-UA"/>
              </w:rPr>
            </w:pPr>
            <w:r w:rsidRPr="00623F5A">
              <w:rPr>
                <w:rFonts w:ascii="Times New Roman" w:eastAsia="Times New Roman" w:hAnsi="Times New Roman"/>
                <w:b/>
                <w:color w:val="000000"/>
                <w:sz w:val="24"/>
                <w:szCs w:val="24"/>
                <w:highlight w:val="lightGray"/>
                <w:lang w:val="uk-UA"/>
              </w:rPr>
              <w:t>3) переможець процедури закупівлі:</w:t>
            </w:r>
          </w:p>
          <w:p w14:paraId="629ACB08" w14:textId="302650BA"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xml:space="preserve">- не надав у спосіб, зазначений в тендерній документації, </w:t>
            </w:r>
            <w:r w:rsidRPr="00623F5A">
              <w:rPr>
                <w:rFonts w:ascii="Times New Roman" w:eastAsia="Times New Roman" w:hAnsi="Times New Roman"/>
                <w:color w:val="000000"/>
                <w:sz w:val="24"/>
                <w:szCs w:val="24"/>
                <w:highlight w:val="lightGray"/>
                <w:lang w:val="uk-UA"/>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не надав забезпечення виконання договору про закупівлю, якщо таке забезпечення вимагалося замовником;</w:t>
            </w:r>
          </w:p>
          <w:p w14:paraId="17FC2080" w14:textId="49F92760"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4E77FF" w:rsidRPr="00623F5A" w:rsidRDefault="004E77FF" w:rsidP="004E77FF">
            <w:pPr>
              <w:spacing w:after="0" w:line="240" w:lineRule="auto"/>
              <w:jc w:val="both"/>
              <w:rPr>
                <w:rFonts w:ascii="Times New Roman" w:eastAsia="Times New Roman" w:hAnsi="Times New Roman"/>
                <w:b/>
                <w:color w:val="000000"/>
                <w:sz w:val="24"/>
                <w:szCs w:val="24"/>
                <w:highlight w:val="lightGray"/>
                <w:lang w:val="uk-UA"/>
              </w:rPr>
            </w:pPr>
            <w:r w:rsidRPr="00623F5A">
              <w:rPr>
                <w:rFonts w:ascii="Times New Roman" w:eastAsia="Times New Roman" w:hAnsi="Times New Roman"/>
                <w:b/>
                <w:color w:val="000000"/>
                <w:sz w:val="24"/>
                <w:szCs w:val="24"/>
                <w:highlight w:val="lightGray"/>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olor w:val="000000"/>
                <w:sz w:val="24"/>
                <w:szCs w:val="24"/>
                <w:highlight w:val="lightGray"/>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77FF" w:rsidRPr="00623F5A"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4E77FF" w:rsidRPr="00623F5A" w:rsidRDefault="004E77FF" w:rsidP="004E77FF">
            <w:pPr>
              <w:spacing w:after="0" w:line="240" w:lineRule="auto"/>
              <w:ind w:left="-21" w:hanging="21"/>
              <w:jc w:val="center"/>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4E77FF" w:rsidRPr="00623F5A"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4E77FF" w:rsidRPr="00623F5A" w:rsidRDefault="004E77FF" w:rsidP="004E77FF">
            <w:pPr>
              <w:spacing w:after="0" w:line="240" w:lineRule="auto"/>
              <w:jc w:val="both"/>
              <w:rPr>
                <w:rFonts w:ascii="Times New Roman" w:eastAsia="Times New Roman" w:hAnsi="Times New Roman" w:cs="Times New Roman"/>
                <w:b/>
                <w:color w:val="000000"/>
                <w:sz w:val="24"/>
                <w:szCs w:val="24"/>
                <w:highlight w:val="lightGray"/>
                <w:lang w:val="uk-UA"/>
              </w:rPr>
            </w:pPr>
            <w:r w:rsidRPr="00623F5A">
              <w:rPr>
                <w:rFonts w:ascii="Times New Roman" w:eastAsia="Times New Roman" w:hAnsi="Times New Roman" w:cs="Times New Roman"/>
                <w:b/>
                <w:color w:val="000000"/>
                <w:sz w:val="24"/>
                <w:szCs w:val="24"/>
                <w:highlight w:val="lightGray"/>
                <w:lang w:val="uk-UA"/>
              </w:rPr>
              <w:t>Замовник відміняє відкриті торги у разі:</w:t>
            </w:r>
          </w:p>
          <w:p w14:paraId="269B60B1"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1) відсутності подальшої потреби в закупівлі товарів, робіт чи послуг;</w:t>
            </w:r>
          </w:p>
          <w:p w14:paraId="72D840C7"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3) скорочення обсягу видатків на здійснення закупівлі товарів, робіт чи послуг;</w:t>
            </w:r>
          </w:p>
          <w:p w14:paraId="613EB59C"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 xml:space="preserve">4) коли здійснення закупівлі стало неможливим внаслідок дії </w:t>
            </w:r>
            <w:r w:rsidRPr="00623F5A">
              <w:rPr>
                <w:rFonts w:ascii="Times New Roman" w:eastAsia="Times New Roman" w:hAnsi="Times New Roman" w:cs="Times New Roman"/>
                <w:color w:val="000000"/>
                <w:sz w:val="24"/>
                <w:szCs w:val="24"/>
                <w:highlight w:val="lightGray"/>
                <w:lang w:val="uk-UA"/>
              </w:rPr>
              <w:lastRenderedPageBreak/>
              <w:t>обставин непереборної сили.</w:t>
            </w:r>
          </w:p>
          <w:p w14:paraId="09F3548F"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4E77FF" w:rsidRPr="00623F5A" w:rsidRDefault="004E77FF" w:rsidP="004E77FF">
            <w:pPr>
              <w:spacing w:after="0" w:line="240" w:lineRule="auto"/>
              <w:jc w:val="both"/>
              <w:rPr>
                <w:rFonts w:ascii="Times New Roman" w:eastAsia="Times New Roman" w:hAnsi="Times New Roman" w:cs="Times New Roman"/>
                <w:b/>
                <w:color w:val="000000"/>
                <w:sz w:val="24"/>
                <w:szCs w:val="24"/>
                <w:highlight w:val="lightGray"/>
                <w:lang w:val="uk-UA"/>
              </w:rPr>
            </w:pPr>
            <w:r w:rsidRPr="00623F5A">
              <w:rPr>
                <w:rFonts w:ascii="Times New Roman" w:eastAsia="Times New Roman" w:hAnsi="Times New Roman" w:cs="Times New Roman"/>
                <w:b/>
                <w:color w:val="000000"/>
                <w:sz w:val="24"/>
                <w:szCs w:val="24"/>
                <w:highlight w:val="lightGray"/>
                <w:lang w:val="uk-UA"/>
              </w:rPr>
              <w:t>Відкриті торги автоматично відміняються електронною системою закупівель у разі:</w:t>
            </w:r>
          </w:p>
          <w:p w14:paraId="166FB55E"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Відкриті торги можуть бути відмінені частково (за лотом).</w:t>
            </w:r>
          </w:p>
          <w:p w14:paraId="7D7BB8D0" w14:textId="53F5278D"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highlight w:val="lightGray"/>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23F5A">
              <w:rPr>
                <w:rFonts w:ascii="Times New Roman" w:eastAsia="Times New Roman" w:hAnsi="Times New Roman" w:cs="Times New Roman"/>
                <w:color w:val="000000"/>
                <w:sz w:val="24"/>
                <w:szCs w:val="24"/>
                <w:lang w:val="uk-UA"/>
              </w:rPr>
              <w:t xml:space="preserve"> </w:t>
            </w:r>
          </w:p>
        </w:tc>
      </w:tr>
      <w:tr w:rsidR="004E77FF" w:rsidRPr="00623F5A"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lang w:val="uk-UA"/>
              </w:rPr>
              <w:t xml:space="preserve">2.1. </w:t>
            </w:r>
            <w:r w:rsidRPr="00623F5A">
              <w:rPr>
                <w:rFonts w:ascii="Times New Roman" w:eastAsia="Times New Roman" w:hAnsi="Times New Roman"/>
                <w:color w:val="000000"/>
                <w:sz w:val="24"/>
                <w:szCs w:val="24"/>
                <w:highlight w:val="lightGray"/>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b/>
                <w:color w:val="000000"/>
                <w:sz w:val="24"/>
                <w:szCs w:val="24"/>
                <w:highlight w:val="lightGray"/>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23F5A">
              <w:rPr>
                <w:rFonts w:ascii="Times New Roman" w:eastAsia="Times New Roman" w:hAnsi="Times New Roman"/>
                <w:color w:val="000000"/>
                <w:sz w:val="24"/>
                <w:szCs w:val="24"/>
                <w:highlight w:val="lightGray"/>
                <w:lang w:val="uk-UA"/>
              </w:rPr>
              <w:t>.</w:t>
            </w:r>
          </w:p>
          <w:p w14:paraId="106BF703"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3F5A">
              <w:rPr>
                <w:rFonts w:ascii="Times New Roman" w:eastAsia="Times New Roman" w:hAnsi="Times New Roman"/>
                <w:b/>
                <w:color w:val="000000"/>
                <w:sz w:val="24"/>
                <w:szCs w:val="24"/>
                <w:highlight w:val="lightGray"/>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623F5A">
              <w:rPr>
                <w:rFonts w:ascii="Times New Roman" w:eastAsia="Times New Roman" w:hAnsi="Times New Roman"/>
                <w:color w:val="000000"/>
                <w:sz w:val="24"/>
                <w:szCs w:val="24"/>
                <w:highlight w:val="lightGray"/>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w:t>
            </w:r>
            <w:r w:rsidRPr="00623F5A">
              <w:rPr>
                <w:rFonts w:ascii="Times New Roman" w:eastAsia="Times New Roman" w:hAnsi="Times New Roman"/>
                <w:color w:val="000000"/>
                <w:sz w:val="24"/>
                <w:szCs w:val="24"/>
                <w:highlight w:val="lightGray"/>
                <w:lang w:val="uk-UA"/>
              </w:rPr>
              <w:lastRenderedPageBreak/>
              <w:t>пунктом.</w:t>
            </w:r>
          </w:p>
          <w:p w14:paraId="01ED8F04" w14:textId="7A3D6C39" w:rsidR="004E77FF" w:rsidRPr="00623F5A" w:rsidRDefault="004E77FF" w:rsidP="004E77FF">
            <w:pPr>
              <w:spacing w:after="0" w:line="240" w:lineRule="auto"/>
              <w:jc w:val="both"/>
              <w:rPr>
                <w:rFonts w:ascii="Times New Roman" w:eastAsia="Times New Roman" w:hAnsi="Times New Roman"/>
                <w:sz w:val="24"/>
                <w:szCs w:val="24"/>
                <w:lang w:val="uk-UA"/>
              </w:rPr>
            </w:pPr>
            <w:r w:rsidRPr="00623F5A">
              <w:rPr>
                <w:rFonts w:ascii="Times New Roman" w:eastAsia="Times New Roman" w:hAnsi="Times New Roman"/>
                <w:color w:val="000000"/>
                <w:sz w:val="24"/>
                <w:szCs w:val="24"/>
                <w:highlight w:val="lightGray"/>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623F5A">
              <w:rPr>
                <w:lang w:val="uk-UA"/>
              </w:rPr>
              <w:t xml:space="preserve"> </w:t>
            </w:r>
            <w:r w:rsidRPr="00623F5A">
              <w:rPr>
                <w:rFonts w:ascii="Times New Roman" w:eastAsia="Times New Roman" w:hAnsi="Times New Roman"/>
                <w:color w:val="000000"/>
                <w:sz w:val="24"/>
                <w:szCs w:val="24"/>
                <w:highlight w:val="lightGray"/>
                <w:lang w:val="uk-UA"/>
              </w:rPr>
              <w:t>Укладення договору про закупівлю під час оскарження забороняється.</w:t>
            </w:r>
          </w:p>
          <w:p w14:paraId="2F4EE4B3" w14:textId="77777777" w:rsidR="004E77FF" w:rsidRPr="00623F5A" w:rsidRDefault="004E77FF" w:rsidP="004E77FF">
            <w:pPr>
              <w:spacing w:after="0" w:line="240" w:lineRule="auto"/>
              <w:jc w:val="both"/>
              <w:rPr>
                <w:rFonts w:ascii="Times New Roman" w:eastAsia="Times New Roman" w:hAnsi="Times New Roman"/>
                <w:color w:val="000000"/>
                <w:sz w:val="24"/>
                <w:szCs w:val="24"/>
                <w:highlight w:val="lightGray"/>
                <w:lang w:val="uk-UA"/>
              </w:rPr>
            </w:pPr>
            <w:r w:rsidRPr="00623F5A">
              <w:rPr>
                <w:rFonts w:ascii="Times New Roman" w:eastAsia="Times New Roman" w:hAnsi="Times New Roman"/>
                <w:color w:val="000000"/>
                <w:sz w:val="24"/>
                <w:szCs w:val="24"/>
                <w:highlight w:val="lightGray"/>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olor w:val="000000"/>
                <w:sz w:val="24"/>
                <w:szCs w:val="24"/>
                <w:highlight w:val="lightGray"/>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4E77FF" w:rsidRPr="00623F5A"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06B15B93"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lang w:val="uk-UA"/>
              </w:rPr>
              <w:t xml:space="preserve">3.2. </w:t>
            </w:r>
            <w:r w:rsidRPr="00623F5A">
              <w:rPr>
                <w:rFonts w:ascii="Times New Roman" w:eastAsia="Times New Roman" w:hAnsi="Times New Roman" w:cs="Times New Roman"/>
                <w:color w:val="000000"/>
                <w:sz w:val="24"/>
                <w:szCs w:val="24"/>
                <w:highlight w:val="lightGray"/>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b/>
                <w:color w:val="000000"/>
                <w:sz w:val="24"/>
                <w:szCs w:val="24"/>
                <w:highlight w:val="lightGray"/>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23F5A">
              <w:rPr>
                <w:rFonts w:ascii="Times New Roman" w:eastAsia="Times New Roman" w:hAnsi="Times New Roman" w:cs="Times New Roman"/>
                <w:color w:val="000000"/>
                <w:sz w:val="24"/>
                <w:szCs w:val="24"/>
                <w:highlight w:val="lightGray"/>
                <w:lang w:val="uk-UA"/>
              </w:rPr>
              <w:t>.</w:t>
            </w:r>
          </w:p>
          <w:p w14:paraId="30CB0D93" w14:textId="76B4B25A"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highlight w:val="lightGray"/>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Pr="00623F5A">
              <w:rPr>
                <w:rFonts w:ascii="Times New Roman" w:eastAsia="Times New Roman" w:hAnsi="Times New Roman" w:cs="Times New Roman"/>
                <w:color w:val="000000"/>
                <w:sz w:val="24"/>
                <w:szCs w:val="24"/>
                <w:lang w:val="uk-UA"/>
              </w:rPr>
              <w:t>.</w:t>
            </w:r>
          </w:p>
          <w:p w14:paraId="2F33CA2A" w14:textId="55534D0F"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3.3.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4E77FF" w:rsidRPr="00623F5A"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4.1. </w:t>
            </w:r>
            <w:r w:rsidRPr="00623F5A">
              <w:rPr>
                <w:rFonts w:ascii="Times New Roman" w:eastAsia="Times New Roman" w:hAnsi="Times New Roman" w:cs="Times New Roman"/>
                <w:color w:val="000000"/>
                <w:sz w:val="24"/>
                <w:szCs w:val="24"/>
                <w:highlight w:val="lightGray"/>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623F5A">
              <w:rPr>
                <w:rFonts w:ascii="Times New Roman" w:eastAsia="Times New Roman" w:hAnsi="Times New Roman" w:cs="Times New Roman"/>
                <w:color w:val="000000"/>
                <w:sz w:val="24"/>
                <w:szCs w:val="24"/>
                <w:highlight w:val="lightGray"/>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22772275"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lastRenderedPageBreak/>
              <w:t xml:space="preserve">• предмет договору (найменування, номенклатура, асортимент); </w:t>
            </w:r>
          </w:p>
          <w:p w14:paraId="16148A2F"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сума, визначена у договорі;</w:t>
            </w:r>
          </w:p>
          <w:p w14:paraId="14EFF488"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термін та місце поставки;</w:t>
            </w:r>
          </w:p>
          <w:p w14:paraId="5484B2F6"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  строк дії договору; </w:t>
            </w:r>
          </w:p>
          <w:p w14:paraId="01D271FF"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права та обов'язки сторін;</w:t>
            </w:r>
          </w:p>
          <w:p w14:paraId="016BE2F6"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відповідальність сторін;</w:t>
            </w:r>
          </w:p>
          <w:p w14:paraId="38AFCE0E"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lang w:val="uk-UA"/>
              </w:rPr>
            </w:pPr>
            <w:r w:rsidRPr="00623F5A">
              <w:rPr>
                <w:rFonts w:ascii="Times New Roman" w:eastAsia="Times New Roman" w:hAnsi="Times New Roman" w:cs="Times New Roman"/>
                <w:color w:val="000000"/>
                <w:sz w:val="24"/>
                <w:szCs w:val="24"/>
                <w:lang w:val="uk-UA"/>
              </w:rPr>
              <w:t>•  інші умови.</w:t>
            </w:r>
          </w:p>
          <w:p w14:paraId="07C2FD9D" w14:textId="77777777" w:rsidR="004E77FF" w:rsidRPr="00623F5A" w:rsidRDefault="004E77FF" w:rsidP="004E77FF">
            <w:pPr>
              <w:widowControl w:val="0"/>
              <w:spacing w:after="0" w:line="240" w:lineRule="auto"/>
              <w:contextualSpacing/>
              <w:jc w:val="both"/>
              <w:rPr>
                <w:rStyle w:val="rvts0"/>
                <w:rFonts w:ascii="Times New Roman" w:hAnsi="Times New Roman"/>
                <w:sz w:val="24"/>
                <w:szCs w:val="24"/>
                <w:highlight w:val="lightGray"/>
                <w:lang w:val="uk-UA"/>
              </w:rPr>
            </w:pPr>
            <w:r w:rsidRPr="00623F5A">
              <w:rPr>
                <w:rStyle w:val="rvts0"/>
                <w:rFonts w:ascii="Times New Roman" w:hAnsi="Times New Roman"/>
                <w:sz w:val="24"/>
                <w:szCs w:val="24"/>
                <w:highlight w:val="lightGray"/>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4E77FF" w:rsidRPr="00623F5A" w:rsidRDefault="004E77FF" w:rsidP="004E77FF">
            <w:pPr>
              <w:widowControl w:val="0"/>
              <w:spacing w:after="0" w:line="240" w:lineRule="auto"/>
              <w:contextualSpacing/>
              <w:jc w:val="both"/>
              <w:rPr>
                <w:rStyle w:val="rvts0"/>
                <w:rFonts w:ascii="Times New Roman" w:hAnsi="Times New Roman"/>
                <w:sz w:val="24"/>
                <w:szCs w:val="24"/>
                <w:highlight w:val="lightGray"/>
                <w:lang w:val="uk-UA"/>
              </w:rPr>
            </w:pPr>
            <w:r w:rsidRPr="00623F5A">
              <w:rPr>
                <w:rStyle w:val="rvts0"/>
                <w:rFonts w:ascii="Times New Roman" w:hAnsi="Times New Roman"/>
                <w:sz w:val="24"/>
                <w:szCs w:val="24"/>
                <w:highlight w:val="lightGray"/>
                <w:lang w:val="uk-UA"/>
              </w:rPr>
              <w:t>визначення грошового еквівалента зобов’язання в іноземній валюті;</w:t>
            </w:r>
          </w:p>
          <w:p w14:paraId="1FADC79D" w14:textId="77777777" w:rsidR="004E77FF" w:rsidRPr="00623F5A" w:rsidRDefault="004E77FF" w:rsidP="004E77FF">
            <w:pPr>
              <w:widowControl w:val="0"/>
              <w:spacing w:after="0" w:line="240" w:lineRule="auto"/>
              <w:contextualSpacing/>
              <w:jc w:val="both"/>
              <w:rPr>
                <w:rStyle w:val="rvts0"/>
                <w:rFonts w:ascii="Times New Roman" w:hAnsi="Times New Roman"/>
                <w:sz w:val="24"/>
                <w:szCs w:val="24"/>
                <w:highlight w:val="lightGray"/>
                <w:lang w:val="uk-UA"/>
              </w:rPr>
            </w:pPr>
            <w:r w:rsidRPr="00623F5A">
              <w:rPr>
                <w:rStyle w:val="rvts0"/>
                <w:rFonts w:ascii="Times New Roman" w:hAnsi="Times New Roman"/>
                <w:sz w:val="24"/>
                <w:szCs w:val="24"/>
                <w:highlight w:val="lightGray"/>
                <w:lang w:val="uk-UA"/>
              </w:rPr>
              <w:t>перерахунку ціни в бік зменшення ціни тендерної пропозиції переможця без зменшення обсягів закупівлі;</w:t>
            </w:r>
          </w:p>
          <w:p w14:paraId="3691236C" w14:textId="7DDCD1C4" w:rsidR="004E77FF" w:rsidRPr="00623F5A" w:rsidRDefault="004E77FF" w:rsidP="004E77FF">
            <w:pPr>
              <w:spacing w:after="0" w:line="240" w:lineRule="auto"/>
              <w:jc w:val="both"/>
              <w:rPr>
                <w:rStyle w:val="rvts0"/>
                <w:rFonts w:ascii="Times New Roman" w:hAnsi="Times New Roman"/>
                <w:sz w:val="24"/>
                <w:szCs w:val="24"/>
                <w:highlight w:val="lightGray"/>
                <w:lang w:val="uk-UA"/>
              </w:rPr>
            </w:pPr>
            <w:r w:rsidRPr="00623F5A">
              <w:rPr>
                <w:rStyle w:val="rvts0"/>
                <w:rFonts w:ascii="Times New Roman" w:hAnsi="Times New Roman"/>
                <w:sz w:val="24"/>
                <w:szCs w:val="24"/>
                <w:highlight w:val="lightGray"/>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b/>
                <w:color w:val="000000"/>
                <w:sz w:val="24"/>
                <w:szCs w:val="24"/>
                <w:highlight w:val="lightGray"/>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623F5A">
              <w:rPr>
                <w:rFonts w:ascii="Times New Roman" w:eastAsia="Times New Roman" w:hAnsi="Times New Roman" w:cs="Times New Roman"/>
                <w:color w:val="000000"/>
                <w:sz w:val="24"/>
                <w:szCs w:val="24"/>
                <w:highlight w:val="lightGray"/>
                <w:lang w:val="uk-UA"/>
              </w:rPr>
              <w:t>:</w:t>
            </w:r>
          </w:p>
          <w:p w14:paraId="0EFCF354"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1) зменшення обсягів закупівлі, зокрема з урахуванням фактичного обсягу видатків замовника;</w:t>
            </w:r>
          </w:p>
          <w:p w14:paraId="04CCF6DD"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 xml:space="preserve">6) зміни ціни в договорі про закупівлю у зв’язку з зміною ставок податків і зборів та/або зміною умов щодо надання пільг з </w:t>
            </w:r>
            <w:r w:rsidRPr="00623F5A">
              <w:rPr>
                <w:rFonts w:ascii="Times New Roman" w:eastAsia="Times New Roman" w:hAnsi="Times New Roman" w:cs="Times New Roman"/>
                <w:color w:val="000000"/>
                <w:sz w:val="24"/>
                <w:szCs w:val="24"/>
                <w:highlight w:val="lightGray"/>
                <w:lang w:val="uk-UA"/>
              </w:rPr>
              <w:lastRenderedPageBreak/>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3F5A">
              <w:rPr>
                <w:rFonts w:ascii="Times New Roman" w:eastAsia="Times New Roman" w:hAnsi="Times New Roman" w:cs="Times New Roman"/>
                <w:color w:val="000000"/>
                <w:sz w:val="24"/>
                <w:szCs w:val="24"/>
                <w:highlight w:val="lightGray"/>
                <w:lang w:val="uk-UA"/>
              </w:rPr>
              <w:t>Platts</w:t>
            </w:r>
            <w:proofErr w:type="spellEnd"/>
            <w:r w:rsidRPr="00623F5A">
              <w:rPr>
                <w:rFonts w:ascii="Times New Roman" w:eastAsia="Times New Roman" w:hAnsi="Times New Roman" w:cs="Times New Roman"/>
                <w:color w:val="000000"/>
                <w:sz w:val="24"/>
                <w:szCs w:val="24"/>
                <w:highlight w:val="lightGray"/>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4E77FF" w:rsidRPr="00623F5A" w:rsidRDefault="004E77FF" w:rsidP="004E77FF">
            <w:pPr>
              <w:spacing w:after="0" w:line="240" w:lineRule="auto"/>
              <w:jc w:val="both"/>
              <w:rPr>
                <w:rFonts w:ascii="Times New Roman" w:eastAsia="Times New Roman" w:hAnsi="Times New Roman" w:cs="Times New Roman"/>
                <w:color w:val="000000"/>
                <w:sz w:val="24"/>
                <w:szCs w:val="24"/>
                <w:highlight w:val="lightGray"/>
                <w:lang w:val="uk-UA"/>
              </w:rPr>
            </w:pPr>
            <w:r w:rsidRPr="00623F5A">
              <w:rPr>
                <w:rFonts w:ascii="Times New Roman" w:eastAsia="Times New Roman" w:hAnsi="Times New Roman" w:cs="Times New Roman"/>
                <w:color w:val="000000"/>
                <w:sz w:val="24"/>
                <w:szCs w:val="24"/>
                <w:highlight w:val="lightGray"/>
                <w:lang w:val="uk-UA"/>
              </w:rPr>
              <w:t>8) зміни умов у зв’язку із застосуванням положень частини шостої статті 41 Закону.</w:t>
            </w:r>
          </w:p>
          <w:p w14:paraId="5D228894" w14:textId="02F614C4" w:rsidR="004E77FF" w:rsidRPr="00623F5A" w:rsidRDefault="004E77FF" w:rsidP="004E77FF">
            <w:pPr>
              <w:pStyle w:val="rvps2"/>
              <w:shd w:val="clear" w:color="auto" w:fill="FFFFFF"/>
              <w:spacing w:before="0" w:beforeAutospacing="0" w:after="0" w:afterAutospacing="0"/>
              <w:jc w:val="both"/>
              <w:rPr>
                <w:color w:val="000000"/>
                <w:lang w:eastAsia="ru-RU"/>
              </w:rPr>
            </w:pPr>
            <w:r w:rsidRPr="00623F5A">
              <w:rPr>
                <w:color w:val="000000"/>
                <w:highlight w:val="lightGray"/>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4E77FF" w:rsidRPr="00623F5A" w:rsidRDefault="004E77FF" w:rsidP="004E77FF">
            <w:pPr>
              <w:pStyle w:val="rvps2"/>
              <w:shd w:val="clear" w:color="auto" w:fill="FFFFFF"/>
              <w:spacing w:before="0" w:beforeAutospacing="0" w:after="0" w:afterAutospacing="0"/>
              <w:jc w:val="both"/>
              <w:rPr>
                <w:color w:val="000000"/>
                <w:highlight w:val="lightGray"/>
              </w:rPr>
            </w:pPr>
            <w:r w:rsidRPr="00623F5A">
              <w:rPr>
                <w:color w:val="000000"/>
                <w:highlight w:val="lightGray"/>
              </w:rPr>
              <w:t>Договір про закупівлю є нікчемним у разі:</w:t>
            </w:r>
          </w:p>
          <w:p w14:paraId="2D20E121" w14:textId="77777777" w:rsidR="004E77FF" w:rsidRPr="00623F5A" w:rsidRDefault="004E77FF" w:rsidP="004E77FF">
            <w:pPr>
              <w:pStyle w:val="rvps2"/>
              <w:shd w:val="clear" w:color="auto" w:fill="FFFFFF"/>
              <w:spacing w:before="0" w:beforeAutospacing="0" w:after="0" w:afterAutospacing="0"/>
              <w:jc w:val="both"/>
              <w:rPr>
                <w:color w:val="000000"/>
                <w:highlight w:val="lightGray"/>
              </w:rPr>
            </w:pPr>
            <w:r w:rsidRPr="00623F5A">
              <w:rPr>
                <w:color w:val="000000"/>
                <w:highlight w:val="lightGray"/>
              </w:rPr>
              <w:t>1) коли замовник уклав договір про закупівлю з порушенням вимог, визначених пунктом 5 цих особливостей;</w:t>
            </w:r>
          </w:p>
          <w:p w14:paraId="27686D90" w14:textId="77777777" w:rsidR="004E77FF" w:rsidRPr="00623F5A" w:rsidRDefault="004E77FF" w:rsidP="004E77FF">
            <w:pPr>
              <w:pStyle w:val="rvps2"/>
              <w:shd w:val="clear" w:color="auto" w:fill="FFFFFF"/>
              <w:spacing w:before="0" w:beforeAutospacing="0" w:after="0" w:afterAutospacing="0"/>
              <w:jc w:val="both"/>
              <w:rPr>
                <w:color w:val="000000"/>
                <w:highlight w:val="lightGray"/>
              </w:rPr>
            </w:pPr>
            <w:r w:rsidRPr="00623F5A">
              <w:rPr>
                <w:color w:val="000000"/>
                <w:highlight w:val="lightGray"/>
              </w:rPr>
              <w:t>2) укладення договору про закупівлю з порушенням вимог пункту 18 цих особливостей;</w:t>
            </w:r>
          </w:p>
          <w:p w14:paraId="6B96806C" w14:textId="77777777" w:rsidR="004E77FF" w:rsidRPr="00623F5A" w:rsidRDefault="004E77FF" w:rsidP="004E77FF">
            <w:pPr>
              <w:pStyle w:val="rvps2"/>
              <w:shd w:val="clear" w:color="auto" w:fill="FFFFFF"/>
              <w:spacing w:before="0" w:beforeAutospacing="0" w:after="0" w:afterAutospacing="0"/>
              <w:jc w:val="both"/>
              <w:rPr>
                <w:color w:val="000000"/>
                <w:highlight w:val="lightGray"/>
              </w:rPr>
            </w:pPr>
            <w:r w:rsidRPr="00623F5A">
              <w:rPr>
                <w:color w:val="000000"/>
                <w:highlight w:val="lightGray"/>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4E77FF" w:rsidRPr="00623F5A" w:rsidRDefault="004E77FF" w:rsidP="004E77FF">
            <w:pPr>
              <w:pStyle w:val="rvps2"/>
              <w:shd w:val="clear" w:color="auto" w:fill="FFFFFF"/>
              <w:spacing w:before="0" w:beforeAutospacing="0" w:after="0" w:afterAutospacing="0"/>
              <w:jc w:val="both"/>
              <w:rPr>
                <w:color w:val="000000"/>
                <w:highlight w:val="lightGray"/>
              </w:rPr>
            </w:pPr>
            <w:r w:rsidRPr="00623F5A">
              <w:rPr>
                <w:color w:val="000000"/>
                <w:highlight w:val="lightGray"/>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4E77FF" w:rsidRPr="00623F5A" w:rsidRDefault="004E77FF" w:rsidP="004E77FF">
            <w:pPr>
              <w:pStyle w:val="rvps2"/>
              <w:shd w:val="clear" w:color="auto" w:fill="FFFFFF"/>
              <w:spacing w:before="0" w:beforeAutospacing="0" w:after="0" w:afterAutospacing="0"/>
              <w:jc w:val="both"/>
              <w:rPr>
                <w:color w:val="000000"/>
              </w:rPr>
            </w:pPr>
            <w:r w:rsidRPr="00623F5A">
              <w:rPr>
                <w:color w:val="000000"/>
                <w:highlight w:val="lightGray"/>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623F5A">
              <w:rPr>
                <w:color w:val="000000"/>
              </w:rPr>
              <w:t xml:space="preserve"> </w:t>
            </w:r>
          </w:p>
          <w:p w14:paraId="65A66520" w14:textId="2F3A661A" w:rsidR="004E77FF" w:rsidRPr="00623F5A" w:rsidRDefault="004E77FF" w:rsidP="004E77FF">
            <w:pPr>
              <w:pStyle w:val="rvps2"/>
              <w:shd w:val="clear" w:color="auto" w:fill="FFFFFF"/>
              <w:spacing w:before="0" w:beforeAutospacing="0" w:after="0" w:afterAutospacing="0"/>
              <w:jc w:val="both"/>
              <w:rPr>
                <w:color w:val="000000"/>
              </w:rPr>
            </w:pPr>
            <w:r w:rsidRPr="00623F5A">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4E77FF" w:rsidRPr="00623F5A"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623F5A">
              <w:rPr>
                <w:lang w:val="uk-UA"/>
              </w:rPr>
              <w:t xml:space="preserve"> </w:t>
            </w:r>
            <w:r w:rsidRPr="00623F5A">
              <w:rPr>
                <w:rFonts w:ascii="Times New Roman" w:eastAsia="Times New Roman" w:hAnsi="Times New Roman" w:cs="Times New Roman"/>
                <w:color w:val="000000"/>
                <w:sz w:val="24"/>
                <w:szCs w:val="24"/>
                <w:lang w:val="uk-UA"/>
              </w:rPr>
              <w:t xml:space="preserve">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623F5A">
              <w:rPr>
                <w:rFonts w:ascii="Times New Roman" w:eastAsia="Times New Roman" w:hAnsi="Times New Roman" w:cs="Times New Roman"/>
                <w:color w:val="000000"/>
                <w:sz w:val="24"/>
                <w:szCs w:val="24"/>
                <w:highlight w:val="lightGray"/>
                <w:lang w:val="uk-UA"/>
              </w:rPr>
              <w:t>пунктом 47 цих особливостей</w:t>
            </w:r>
            <w:r w:rsidRPr="00623F5A">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4E77FF" w:rsidRPr="00623F5A"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4E77FF" w:rsidRPr="00623F5A" w:rsidRDefault="004E77FF" w:rsidP="004E77FF">
            <w:pPr>
              <w:spacing w:after="0" w:line="240" w:lineRule="auto"/>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4E77FF" w:rsidRPr="00623F5A" w:rsidRDefault="004E77FF" w:rsidP="004E77FF">
            <w:pPr>
              <w:spacing w:after="0" w:line="240" w:lineRule="auto"/>
              <w:jc w:val="both"/>
              <w:rPr>
                <w:rFonts w:ascii="Times New Roman" w:eastAsia="Times New Roman" w:hAnsi="Times New Roman" w:cs="Times New Roman"/>
                <w:sz w:val="24"/>
                <w:szCs w:val="24"/>
                <w:lang w:val="uk-UA"/>
              </w:rPr>
            </w:pPr>
            <w:r w:rsidRPr="00623F5A">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23F5A" w:rsidRDefault="00733F50" w:rsidP="00F465D1">
      <w:pPr>
        <w:spacing w:after="0" w:line="240" w:lineRule="auto"/>
        <w:rPr>
          <w:lang w:val="uk-UA"/>
        </w:rPr>
      </w:pPr>
    </w:p>
    <w:sectPr w:rsidR="00733F50" w:rsidRPr="00623F5A"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040DF"/>
    <w:rsid w:val="00005844"/>
    <w:rsid w:val="0000684D"/>
    <w:rsid w:val="00011944"/>
    <w:rsid w:val="00012743"/>
    <w:rsid w:val="000151DD"/>
    <w:rsid w:val="000157CB"/>
    <w:rsid w:val="00040B61"/>
    <w:rsid w:val="00043445"/>
    <w:rsid w:val="0004559B"/>
    <w:rsid w:val="00046547"/>
    <w:rsid w:val="00047B67"/>
    <w:rsid w:val="00052342"/>
    <w:rsid w:val="00060D13"/>
    <w:rsid w:val="000633D0"/>
    <w:rsid w:val="000721DC"/>
    <w:rsid w:val="0009077B"/>
    <w:rsid w:val="0009095A"/>
    <w:rsid w:val="00090D54"/>
    <w:rsid w:val="000A37B7"/>
    <w:rsid w:val="000A62E9"/>
    <w:rsid w:val="000A76C2"/>
    <w:rsid w:val="000B11D5"/>
    <w:rsid w:val="000B4D04"/>
    <w:rsid w:val="000C2362"/>
    <w:rsid w:val="000C6290"/>
    <w:rsid w:val="000C74F0"/>
    <w:rsid w:val="000C7E2C"/>
    <w:rsid w:val="000D10C6"/>
    <w:rsid w:val="000D2235"/>
    <w:rsid w:val="000D6ADC"/>
    <w:rsid w:val="000E690B"/>
    <w:rsid w:val="00100FE4"/>
    <w:rsid w:val="00115EF4"/>
    <w:rsid w:val="00122F33"/>
    <w:rsid w:val="0012462E"/>
    <w:rsid w:val="00130D87"/>
    <w:rsid w:val="0013782C"/>
    <w:rsid w:val="00145F9A"/>
    <w:rsid w:val="00146F1A"/>
    <w:rsid w:val="00151CCD"/>
    <w:rsid w:val="001537E6"/>
    <w:rsid w:val="001558D2"/>
    <w:rsid w:val="00156CD0"/>
    <w:rsid w:val="001605F4"/>
    <w:rsid w:val="00161489"/>
    <w:rsid w:val="00163A32"/>
    <w:rsid w:val="0016544F"/>
    <w:rsid w:val="001710B4"/>
    <w:rsid w:val="00172317"/>
    <w:rsid w:val="00180034"/>
    <w:rsid w:val="00184238"/>
    <w:rsid w:val="001872A2"/>
    <w:rsid w:val="001913CB"/>
    <w:rsid w:val="0019188F"/>
    <w:rsid w:val="0019641D"/>
    <w:rsid w:val="001A2C42"/>
    <w:rsid w:val="001B2D1D"/>
    <w:rsid w:val="001C2AC7"/>
    <w:rsid w:val="001C35B2"/>
    <w:rsid w:val="001E692A"/>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83CC3"/>
    <w:rsid w:val="00284BD7"/>
    <w:rsid w:val="00286E43"/>
    <w:rsid w:val="00287BB1"/>
    <w:rsid w:val="00296652"/>
    <w:rsid w:val="002A5536"/>
    <w:rsid w:val="002D1ACE"/>
    <w:rsid w:val="002D72EB"/>
    <w:rsid w:val="002E640E"/>
    <w:rsid w:val="002F1188"/>
    <w:rsid w:val="002F2306"/>
    <w:rsid w:val="002F3EE7"/>
    <w:rsid w:val="002F7E4E"/>
    <w:rsid w:val="00316C40"/>
    <w:rsid w:val="00316EC3"/>
    <w:rsid w:val="003234B8"/>
    <w:rsid w:val="0033153F"/>
    <w:rsid w:val="003337D9"/>
    <w:rsid w:val="00334B99"/>
    <w:rsid w:val="003370A8"/>
    <w:rsid w:val="0033725D"/>
    <w:rsid w:val="003504C5"/>
    <w:rsid w:val="00361B00"/>
    <w:rsid w:val="00367552"/>
    <w:rsid w:val="00367BF4"/>
    <w:rsid w:val="003722C9"/>
    <w:rsid w:val="0037758D"/>
    <w:rsid w:val="00382D09"/>
    <w:rsid w:val="0039456A"/>
    <w:rsid w:val="003A002C"/>
    <w:rsid w:val="003A3CA1"/>
    <w:rsid w:val="003A5CA1"/>
    <w:rsid w:val="003A6F59"/>
    <w:rsid w:val="003A7335"/>
    <w:rsid w:val="003B0079"/>
    <w:rsid w:val="003B18FD"/>
    <w:rsid w:val="003B463C"/>
    <w:rsid w:val="003B58D1"/>
    <w:rsid w:val="003C1A7D"/>
    <w:rsid w:val="003C1E10"/>
    <w:rsid w:val="003C3510"/>
    <w:rsid w:val="003C5AE2"/>
    <w:rsid w:val="003C6C71"/>
    <w:rsid w:val="003D24FD"/>
    <w:rsid w:val="003D3F85"/>
    <w:rsid w:val="003D48A0"/>
    <w:rsid w:val="003D4B00"/>
    <w:rsid w:val="003E56EA"/>
    <w:rsid w:val="003E5CB6"/>
    <w:rsid w:val="003F2DFB"/>
    <w:rsid w:val="003F7794"/>
    <w:rsid w:val="004018C9"/>
    <w:rsid w:val="004021A0"/>
    <w:rsid w:val="004023C1"/>
    <w:rsid w:val="004025E7"/>
    <w:rsid w:val="00404919"/>
    <w:rsid w:val="00416D89"/>
    <w:rsid w:val="00416E1E"/>
    <w:rsid w:val="00417A5C"/>
    <w:rsid w:val="00435371"/>
    <w:rsid w:val="0044031E"/>
    <w:rsid w:val="004512F0"/>
    <w:rsid w:val="00453E89"/>
    <w:rsid w:val="00462DB9"/>
    <w:rsid w:val="00482E9E"/>
    <w:rsid w:val="00486060"/>
    <w:rsid w:val="00487598"/>
    <w:rsid w:val="004947A9"/>
    <w:rsid w:val="00497EB7"/>
    <w:rsid w:val="004A270B"/>
    <w:rsid w:val="004A273E"/>
    <w:rsid w:val="004A34B1"/>
    <w:rsid w:val="004C1DAD"/>
    <w:rsid w:val="004C4867"/>
    <w:rsid w:val="004D0E2E"/>
    <w:rsid w:val="004E036A"/>
    <w:rsid w:val="004E3903"/>
    <w:rsid w:val="004E77FF"/>
    <w:rsid w:val="004E7E9A"/>
    <w:rsid w:val="004F2F5E"/>
    <w:rsid w:val="005043D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74212"/>
    <w:rsid w:val="00576C54"/>
    <w:rsid w:val="00584FC9"/>
    <w:rsid w:val="005852CF"/>
    <w:rsid w:val="00587518"/>
    <w:rsid w:val="005875F0"/>
    <w:rsid w:val="005A34CD"/>
    <w:rsid w:val="005B79E5"/>
    <w:rsid w:val="005C2C42"/>
    <w:rsid w:val="005C3052"/>
    <w:rsid w:val="005C4935"/>
    <w:rsid w:val="005D0B65"/>
    <w:rsid w:val="005D0CCD"/>
    <w:rsid w:val="005D59F8"/>
    <w:rsid w:val="005E59F1"/>
    <w:rsid w:val="005E640B"/>
    <w:rsid w:val="005E7D28"/>
    <w:rsid w:val="005F0022"/>
    <w:rsid w:val="005F0F6A"/>
    <w:rsid w:val="005F32CA"/>
    <w:rsid w:val="00613F81"/>
    <w:rsid w:val="0061513E"/>
    <w:rsid w:val="00623F5A"/>
    <w:rsid w:val="00626017"/>
    <w:rsid w:val="0063156F"/>
    <w:rsid w:val="006323E2"/>
    <w:rsid w:val="00635F8F"/>
    <w:rsid w:val="006432BF"/>
    <w:rsid w:val="00651133"/>
    <w:rsid w:val="00656AFC"/>
    <w:rsid w:val="00660E6F"/>
    <w:rsid w:val="00661324"/>
    <w:rsid w:val="006677E8"/>
    <w:rsid w:val="00676D4E"/>
    <w:rsid w:val="0068389F"/>
    <w:rsid w:val="00684704"/>
    <w:rsid w:val="00686DC2"/>
    <w:rsid w:val="00692FAC"/>
    <w:rsid w:val="0069310D"/>
    <w:rsid w:val="006A7235"/>
    <w:rsid w:val="006A79A7"/>
    <w:rsid w:val="006C479D"/>
    <w:rsid w:val="006C5617"/>
    <w:rsid w:val="006C69CB"/>
    <w:rsid w:val="006E106D"/>
    <w:rsid w:val="006E196D"/>
    <w:rsid w:val="006E37CC"/>
    <w:rsid w:val="006E7969"/>
    <w:rsid w:val="006F1130"/>
    <w:rsid w:val="006F28EC"/>
    <w:rsid w:val="006F6381"/>
    <w:rsid w:val="0071307B"/>
    <w:rsid w:val="00715BA1"/>
    <w:rsid w:val="007173AF"/>
    <w:rsid w:val="0073354B"/>
    <w:rsid w:val="00733F50"/>
    <w:rsid w:val="00742BCD"/>
    <w:rsid w:val="00743F0B"/>
    <w:rsid w:val="00745D6B"/>
    <w:rsid w:val="00746553"/>
    <w:rsid w:val="00750797"/>
    <w:rsid w:val="00753BA2"/>
    <w:rsid w:val="0075570B"/>
    <w:rsid w:val="007617B1"/>
    <w:rsid w:val="007653DF"/>
    <w:rsid w:val="00767E46"/>
    <w:rsid w:val="00770FEF"/>
    <w:rsid w:val="007719A1"/>
    <w:rsid w:val="007756D7"/>
    <w:rsid w:val="007863A7"/>
    <w:rsid w:val="00793A73"/>
    <w:rsid w:val="007A29D8"/>
    <w:rsid w:val="007A5404"/>
    <w:rsid w:val="007A5A77"/>
    <w:rsid w:val="007A5E69"/>
    <w:rsid w:val="007A6F44"/>
    <w:rsid w:val="007D0230"/>
    <w:rsid w:val="007D678D"/>
    <w:rsid w:val="007E237A"/>
    <w:rsid w:val="007E2D95"/>
    <w:rsid w:val="00804C95"/>
    <w:rsid w:val="00804F30"/>
    <w:rsid w:val="0082077F"/>
    <w:rsid w:val="00827509"/>
    <w:rsid w:val="00831E9D"/>
    <w:rsid w:val="00837A15"/>
    <w:rsid w:val="00840950"/>
    <w:rsid w:val="00844E6A"/>
    <w:rsid w:val="008514E0"/>
    <w:rsid w:val="00857AF6"/>
    <w:rsid w:val="00862C75"/>
    <w:rsid w:val="008770AE"/>
    <w:rsid w:val="00894F31"/>
    <w:rsid w:val="00895E3D"/>
    <w:rsid w:val="008A0BCD"/>
    <w:rsid w:val="008A0BDF"/>
    <w:rsid w:val="008A5657"/>
    <w:rsid w:val="008B085D"/>
    <w:rsid w:val="008B1FFF"/>
    <w:rsid w:val="008B4FA4"/>
    <w:rsid w:val="008C6093"/>
    <w:rsid w:val="008D487E"/>
    <w:rsid w:val="008D7A4E"/>
    <w:rsid w:val="008F16A0"/>
    <w:rsid w:val="008F4224"/>
    <w:rsid w:val="009139D3"/>
    <w:rsid w:val="009158B6"/>
    <w:rsid w:val="00925246"/>
    <w:rsid w:val="00926987"/>
    <w:rsid w:val="00926E18"/>
    <w:rsid w:val="009307A4"/>
    <w:rsid w:val="009318FB"/>
    <w:rsid w:val="00933613"/>
    <w:rsid w:val="00951E3B"/>
    <w:rsid w:val="0095424A"/>
    <w:rsid w:val="00966E33"/>
    <w:rsid w:val="009677A3"/>
    <w:rsid w:val="00972B15"/>
    <w:rsid w:val="00976E41"/>
    <w:rsid w:val="00986BD3"/>
    <w:rsid w:val="0099175C"/>
    <w:rsid w:val="009A0709"/>
    <w:rsid w:val="009B2945"/>
    <w:rsid w:val="009C69C7"/>
    <w:rsid w:val="009E2119"/>
    <w:rsid w:val="009E3098"/>
    <w:rsid w:val="009E3596"/>
    <w:rsid w:val="009E40D4"/>
    <w:rsid w:val="009E4815"/>
    <w:rsid w:val="009E689A"/>
    <w:rsid w:val="009F6F95"/>
    <w:rsid w:val="00A02EE2"/>
    <w:rsid w:val="00A10FD8"/>
    <w:rsid w:val="00A20362"/>
    <w:rsid w:val="00A20618"/>
    <w:rsid w:val="00A208DE"/>
    <w:rsid w:val="00A23ABB"/>
    <w:rsid w:val="00A2505C"/>
    <w:rsid w:val="00A3080B"/>
    <w:rsid w:val="00A31357"/>
    <w:rsid w:val="00A31A0B"/>
    <w:rsid w:val="00A41CD2"/>
    <w:rsid w:val="00A438D4"/>
    <w:rsid w:val="00A52F9E"/>
    <w:rsid w:val="00A54EBD"/>
    <w:rsid w:val="00A563EE"/>
    <w:rsid w:val="00A5698A"/>
    <w:rsid w:val="00A6002A"/>
    <w:rsid w:val="00A60682"/>
    <w:rsid w:val="00A658E8"/>
    <w:rsid w:val="00A70A9A"/>
    <w:rsid w:val="00A70B5D"/>
    <w:rsid w:val="00A721F9"/>
    <w:rsid w:val="00A80F37"/>
    <w:rsid w:val="00A839C2"/>
    <w:rsid w:val="00A97E19"/>
    <w:rsid w:val="00AA1AC4"/>
    <w:rsid w:val="00AB2403"/>
    <w:rsid w:val="00AC5369"/>
    <w:rsid w:val="00AC5CF3"/>
    <w:rsid w:val="00AC5F8A"/>
    <w:rsid w:val="00AC7CF7"/>
    <w:rsid w:val="00AD742F"/>
    <w:rsid w:val="00AF39C3"/>
    <w:rsid w:val="00AF3D21"/>
    <w:rsid w:val="00B04C85"/>
    <w:rsid w:val="00B055E5"/>
    <w:rsid w:val="00B05B1A"/>
    <w:rsid w:val="00B136A1"/>
    <w:rsid w:val="00B16081"/>
    <w:rsid w:val="00B16A7A"/>
    <w:rsid w:val="00B276EA"/>
    <w:rsid w:val="00B30E9A"/>
    <w:rsid w:val="00B3646F"/>
    <w:rsid w:val="00B41139"/>
    <w:rsid w:val="00B47D77"/>
    <w:rsid w:val="00B52A7C"/>
    <w:rsid w:val="00B52D32"/>
    <w:rsid w:val="00B541CC"/>
    <w:rsid w:val="00B6074E"/>
    <w:rsid w:val="00B66271"/>
    <w:rsid w:val="00B67AED"/>
    <w:rsid w:val="00B716E9"/>
    <w:rsid w:val="00B730C0"/>
    <w:rsid w:val="00B75405"/>
    <w:rsid w:val="00B77174"/>
    <w:rsid w:val="00B83153"/>
    <w:rsid w:val="00B91BB9"/>
    <w:rsid w:val="00B94A0B"/>
    <w:rsid w:val="00BB0175"/>
    <w:rsid w:val="00BC35CF"/>
    <w:rsid w:val="00BC4816"/>
    <w:rsid w:val="00BC7762"/>
    <w:rsid w:val="00BD654E"/>
    <w:rsid w:val="00BF0FA3"/>
    <w:rsid w:val="00BF1884"/>
    <w:rsid w:val="00BF2466"/>
    <w:rsid w:val="00BF2AFC"/>
    <w:rsid w:val="00BF2E83"/>
    <w:rsid w:val="00BF50EA"/>
    <w:rsid w:val="00C12287"/>
    <w:rsid w:val="00C12CBE"/>
    <w:rsid w:val="00C169F1"/>
    <w:rsid w:val="00C22741"/>
    <w:rsid w:val="00C25D94"/>
    <w:rsid w:val="00C31633"/>
    <w:rsid w:val="00C426DE"/>
    <w:rsid w:val="00C54132"/>
    <w:rsid w:val="00C627B9"/>
    <w:rsid w:val="00C64DB9"/>
    <w:rsid w:val="00C6760D"/>
    <w:rsid w:val="00C72521"/>
    <w:rsid w:val="00C739AB"/>
    <w:rsid w:val="00C747DF"/>
    <w:rsid w:val="00C74ADB"/>
    <w:rsid w:val="00C75ACA"/>
    <w:rsid w:val="00C80A1E"/>
    <w:rsid w:val="00C80E95"/>
    <w:rsid w:val="00C87B6D"/>
    <w:rsid w:val="00C94DFD"/>
    <w:rsid w:val="00CB476A"/>
    <w:rsid w:val="00CB69BA"/>
    <w:rsid w:val="00CC2EBF"/>
    <w:rsid w:val="00CC3324"/>
    <w:rsid w:val="00CC35F7"/>
    <w:rsid w:val="00CC5DD5"/>
    <w:rsid w:val="00CD3859"/>
    <w:rsid w:val="00CD3C36"/>
    <w:rsid w:val="00CD6DD2"/>
    <w:rsid w:val="00CD7BBC"/>
    <w:rsid w:val="00CE0198"/>
    <w:rsid w:val="00CE163A"/>
    <w:rsid w:val="00CE352A"/>
    <w:rsid w:val="00CF1202"/>
    <w:rsid w:val="00CF4A64"/>
    <w:rsid w:val="00CF7616"/>
    <w:rsid w:val="00D0175E"/>
    <w:rsid w:val="00D044E5"/>
    <w:rsid w:val="00D219BD"/>
    <w:rsid w:val="00D23E8B"/>
    <w:rsid w:val="00D258CE"/>
    <w:rsid w:val="00D341AC"/>
    <w:rsid w:val="00D37BD3"/>
    <w:rsid w:val="00D42178"/>
    <w:rsid w:val="00D474F6"/>
    <w:rsid w:val="00D525D3"/>
    <w:rsid w:val="00D556A7"/>
    <w:rsid w:val="00D56941"/>
    <w:rsid w:val="00D57977"/>
    <w:rsid w:val="00D61150"/>
    <w:rsid w:val="00D62505"/>
    <w:rsid w:val="00D62C17"/>
    <w:rsid w:val="00D64004"/>
    <w:rsid w:val="00D641B2"/>
    <w:rsid w:val="00D72999"/>
    <w:rsid w:val="00D74040"/>
    <w:rsid w:val="00D76FCB"/>
    <w:rsid w:val="00D80412"/>
    <w:rsid w:val="00D824FF"/>
    <w:rsid w:val="00D83319"/>
    <w:rsid w:val="00D90110"/>
    <w:rsid w:val="00DA0835"/>
    <w:rsid w:val="00DB1E81"/>
    <w:rsid w:val="00DC3540"/>
    <w:rsid w:val="00DC73ED"/>
    <w:rsid w:val="00DC7CFC"/>
    <w:rsid w:val="00DD68B4"/>
    <w:rsid w:val="00DE195A"/>
    <w:rsid w:val="00DE3FAF"/>
    <w:rsid w:val="00DE77EB"/>
    <w:rsid w:val="00DE791C"/>
    <w:rsid w:val="00E02106"/>
    <w:rsid w:val="00E13067"/>
    <w:rsid w:val="00E138E5"/>
    <w:rsid w:val="00E14B05"/>
    <w:rsid w:val="00E15140"/>
    <w:rsid w:val="00E25167"/>
    <w:rsid w:val="00E32DE7"/>
    <w:rsid w:val="00E466E8"/>
    <w:rsid w:val="00E5003F"/>
    <w:rsid w:val="00E51412"/>
    <w:rsid w:val="00E54A32"/>
    <w:rsid w:val="00E575FB"/>
    <w:rsid w:val="00E60456"/>
    <w:rsid w:val="00E65F4E"/>
    <w:rsid w:val="00E66338"/>
    <w:rsid w:val="00E77A38"/>
    <w:rsid w:val="00E820AA"/>
    <w:rsid w:val="00E8475B"/>
    <w:rsid w:val="00E87AD8"/>
    <w:rsid w:val="00E93E81"/>
    <w:rsid w:val="00E94EA2"/>
    <w:rsid w:val="00EA657D"/>
    <w:rsid w:val="00EB3049"/>
    <w:rsid w:val="00EB4819"/>
    <w:rsid w:val="00EB7C67"/>
    <w:rsid w:val="00EC14D9"/>
    <w:rsid w:val="00EC1A3F"/>
    <w:rsid w:val="00EC736D"/>
    <w:rsid w:val="00EC78BB"/>
    <w:rsid w:val="00ED1654"/>
    <w:rsid w:val="00ED17A5"/>
    <w:rsid w:val="00ED1C67"/>
    <w:rsid w:val="00ED6F38"/>
    <w:rsid w:val="00EE3E6D"/>
    <w:rsid w:val="00EF6FA3"/>
    <w:rsid w:val="00F14003"/>
    <w:rsid w:val="00F149CA"/>
    <w:rsid w:val="00F20331"/>
    <w:rsid w:val="00F21F10"/>
    <w:rsid w:val="00F223FE"/>
    <w:rsid w:val="00F224AF"/>
    <w:rsid w:val="00F2668E"/>
    <w:rsid w:val="00F2736A"/>
    <w:rsid w:val="00F465D1"/>
    <w:rsid w:val="00F5036E"/>
    <w:rsid w:val="00F5759F"/>
    <w:rsid w:val="00F60821"/>
    <w:rsid w:val="00F62F8E"/>
    <w:rsid w:val="00F66700"/>
    <w:rsid w:val="00F66B84"/>
    <w:rsid w:val="00F7053B"/>
    <w:rsid w:val="00F70A91"/>
    <w:rsid w:val="00F71CB9"/>
    <w:rsid w:val="00F73C20"/>
    <w:rsid w:val="00F81F40"/>
    <w:rsid w:val="00F82276"/>
    <w:rsid w:val="00F823D2"/>
    <w:rsid w:val="00F82F64"/>
    <w:rsid w:val="00F9417D"/>
    <w:rsid w:val="00F94390"/>
    <w:rsid w:val="00FA3C9B"/>
    <w:rsid w:val="00FA5B59"/>
    <w:rsid w:val="00FC344F"/>
    <w:rsid w:val="00FC5348"/>
    <w:rsid w:val="00FD3539"/>
    <w:rsid w:val="00FD3C71"/>
    <w:rsid w:val="00FD61AE"/>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2558903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935291797">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636254385">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29</Pages>
  <Words>12392</Words>
  <Characters>70637</Characters>
  <Application>Microsoft Office Word</Application>
  <DocSecurity>0</DocSecurity>
  <Lines>588</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343</cp:revision>
  <dcterms:created xsi:type="dcterms:W3CDTF">2022-01-26T07:01:00Z</dcterms:created>
  <dcterms:modified xsi:type="dcterms:W3CDTF">2024-01-30T09:31:00Z</dcterms:modified>
</cp:coreProperties>
</file>