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EE21" w14:textId="0E70FEEF" w:rsidR="00B74406" w:rsidRPr="00202826" w:rsidRDefault="00423A65" w:rsidP="00423A65">
      <w:pPr>
        <w:spacing w:after="0" w:line="240" w:lineRule="auto"/>
        <w:contextualSpacing/>
        <w:rPr>
          <w:rFonts w:ascii="Times New Roman" w:eastAsia="Times New Roman" w:hAnsi="Times New Roman" w:cs="Times New Roman"/>
          <w:b/>
          <w:sz w:val="28"/>
          <w:szCs w:val="28"/>
          <w:highlight w:val="yellow"/>
          <w:lang w:eastAsia="uk-UA"/>
        </w:rPr>
      </w:pPr>
      <w:r>
        <w:rPr>
          <w:rFonts w:ascii="Times New Roman" w:eastAsia="Times New Roman" w:hAnsi="Times New Roman" w:cs="Times New Roman"/>
          <w:b/>
          <w:sz w:val="28"/>
          <w:szCs w:val="28"/>
          <w:lang w:eastAsia="uk-UA"/>
        </w:rPr>
        <w:t xml:space="preserve">                             </w:t>
      </w:r>
      <w:r w:rsidR="002F06BC">
        <w:rPr>
          <w:rFonts w:ascii="Times New Roman" w:eastAsia="Times New Roman" w:hAnsi="Times New Roman" w:cs="Times New Roman"/>
          <w:b/>
          <w:sz w:val="28"/>
          <w:szCs w:val="28"/>
          <w:lang w:eastAsia="uk-UA"/>
        </w:rPr>
        <w:t>Комунальне виробничо- господарське підприємство</w:t>
      </w:r>
    </w:p>
    <w:p w14:paraId="4DBF61D2" w14:textId="77777777" w:rsidR="00B74406" w:rsidRPr="00202826" w:rsidRDefault="00B74406" w:rsidP="00423A65">
      <w:pPr>
        <w:spacing w:after="0" w:line="240" w:lineRule="auto"/>
        <w:contextualSpacing/>
        <w:jc w:val="center"/>
        <w:rPr>
          <w:rFonts w:ascii="Times New Roman" w:eastAsia="Times New Roman" w:hAnsi="Times New Roman" w:cs="Times New Roman"/>
          <w:b/>
          <w:sz w:val="32"/>
          <w:szCs w:val="24"/>
          <w:lang w:eastAsia="uk-UA"/>
        </w:rPr>
      </w:pPr>
    </w:p>
    <w:p w14:paraId="42189C9E" w14:textId="77777777" w:rsidR="00B74406" w:rsidRPr="00202826" w:rsidRDefault="00B74406" w:rsidP="00B74406">
      <w:pPr>
        <w:spacing w:after="0" w:line="240" w:lineRule="auto"/>
        <w:contextualSpacing/>
        <w:rPr>
          <w:rFonts w:ascii="Times New Roman" w:eastAsia="Times New Roman" w:hAnsi="Times New Roman" w:cs="Times New Roman"/>
          <w:b/>
          <w:sz w:val="56"/>
          <w:szCs w:val="24"/>
          <w:lang w:eastAsia="uk-UA"/>
        </w:rPr>
      </w:pPr>
    </w:p>
    <w:p w14:paraId="453D1F62" w14:textId="77777777" w:rsidR="00B74406" w:rsidRPr="00202826" w:rsidRDefault="00B74406" w:rsidP="00B74406">
      <w:pPr>
        <w:suppressAutoHyphens/>
        <w:spacing w:after="0" w:line="240" w:lineRule="auto"/>
        <w:ind w:left="5040"/>
        <w:contextualSpacing/>
        <w:jc w:val="both"/>
        <w:rPr>
          <w:rFonts w:ascii="Times New Roman" w:eastAsia="Times New Roman" w:hAnsi="Times New Roman" w:cs="Calibri"/>
          <w:b/>
          <w:bCs/>
          <w:sz w:val="24"/>
          <w:szCs w:val="24"/>
          <w:lang w:eastAsia="ar-SA"/>
        </w:rPr>
      </w:pPr>
      <w:r w:rsidRPr="00202826">
        <w:rPr>
          <w:rFonts w:ascii="Times New Roman" w:eastAsia="Times New Roman" w:hAnsi="Times New Roman" w:cs="Times New Roman"/>
          <w:b/>
          <w:sz w:val="24"/>
          <w:szCs w:val="24"/>
          <w:highlight w:val="white"/>
          <w:lang w:eastAsia="uk-UA"/>
        </w:rPr>
        <w:t> </w:t>
      </w:r>
      <w:r w:rsidRPr="00202826">
        <w:rPr>
          <w:rFonts w:ascii="Times New Roman" w:eastAsia="Times New Roman" w:hAnsi="Times New Roman" w:cs="Calibri"/>
          <w:b/>
          <w:bCs/>
          <w:sz w:val="24"/>
          <w:szCs w:val="24"/>
          <w:lang w:eastAsia="ar-SA"/>
        </w:rPr>
        <w:t>ЗАТВЕРДЖЕНО</w:t>
      </w:r>
    </w:p>
    <w:p w14:paraId="54E9BF1A" w14:textId="52F454F1" w:rsidR="00B74406" w:rsidRPr="00202826" w:rsidRDefault="00B74406" w:rsidP="00B74406">
      <w:pPr>
        <w:suppressAutoHyphens/>
        <w:spacing w:after="0" w:line="240" w:lineRule="auto"/>
        <w:ind w:left="5040"/>
        <w:contextualSpacing/>
        <w:jc w:val="both"/>
        <w:rPr>
          <w:rFonts w:ascii="Times New Roman" w:eastAsia="Times New Roman" w:hAnsi="Times New Roman" w:cs="Calibri"/>
          <w:b/>
          <w:bCs/>
          <w:sz w:val="24"/>
          <w:szCs w:val="24"/>
          <w:lang w:eastAsia="ar-SA"/>
        </w:rPr>
      </w:pPr>
      <w:r w:rsidRPr="00202826">
        <w:rPr>
          <w:rFonts w:ascii="Times New Roman" w:eastAsia="Times New Roman" w:hAnsi="Times New Roman" w:cs="Calibri"/>
          <w:b/>
          <w:bCs/>
          <w:sz w:val="24"/>
          <w:szCs w:val="24"/>
          <w:lang w:eastAsia="ar-SA"/>
        </w:rPr>
        <w:t>Рішенням уповноваженої особи</w:t>
      </w:r>
      <w:r w:rsidR="002F06BC">
        <w:rPr>
          <w:rFonts w:ascii="Times New Roman" w:eastAsia="Times New Roman" w:hAnsi="Times New Roman" w:cs="Calibri"/>
          <w:b/>
          <w:bCs/>
          <w:sz w:val="24"/>
          <w:szCs w:val="24"/>
          <w:lang w:eastAsia="ar-SA"/>
        </w:rPr>
        <w:t xml:space="preserve"> КВГП</w:t>
      </w:r>
    </w:p>
    <w:p w14:paraId="2DAEDE0F" w14:textId="40B0D6DF" w:rsidR="00B74406" w:rsidRPr="00202826" w:rsidRDefault="00B74406" w:rsidP="00B74406">
      <w:pPr>
        <w:suppressAutoHyphens/>
        <w:spacing w:after="0" w:line="240" w:lineRule="auto"/>
        <w:ind w:left="5040"/>
        <w:contextualSpacing/>
        <w:jc w:val="both"/>
        <w:rPr>
          <w:rFonts w:ascii="Times New Roman" w:eastAsia="Times New Roman" w:hAnsi="Times New Roman" w:cs="Calibri"/>
          <w:b/>
          <w:bCs/>
          <w:sz w:val="24"/>
          <w:szCs w:val="24"/>
          <w:lang w:eastAsia="ar-SA"/>
        </w:rPr>
      </w:pPr>
      <w:r w:rsidRPr="00202826">
        <w:rPr>
          <w:rFonts w:ascii="Times New Roman" w:eastAsia="Times New Roman" w:hAnsi="Times New Roman" w:cs="Calibri"/>
          <w:b/>
          <w:bCs/>
          <w:sz w:val="24"/>
          <w:szCs w:val="24"/>
          <w:lang w:eastAsia="ar-SA"/>
        </w:rPr>
        <w:t xml:space="preserve">Протокол </w:t>
      </w:r>
      <w:r>
        <w:rPr>
          <w:rFonts w:ascii="Times New Roman" w:eastAsia="Times New Roman" w:hAnsi="Times New Roman" w:cs="Calibri"/>
          <w:b/>
          <w:bCs/>
          <w:sz w:val="24"/>
          <w:szCs w:val="24"/>
          <w:lang w:eastAsia="ar-SA"/>
        </w:rPr>
        <w:t xml:space="preserve"> </w:t>
      </w:r>
      <w:r w:rsidRPr="00202826">
        <w:rPr>
          <w:rFonts w:ascii="Times New Roman" w:eastAsia="Times New Roman" w:hAnsi="Times New Roman" w:cs="Calibri"/>
          <w:b/>
          <w:bCs/>
          <w:sz w:val="24"/>
          <w:szCs w:val="24"/>
          <w:lang w:eastAsia="ar-SA"/>
        </w:rPr>
        <w:t xml:space="preserve">від </w:t>
      </w:r>
      <w:r w:rsidR="007B0236">
        <w:rPr>
          <w:rFonts w:ascii="Times New Roman" w:eastAsia="Times New Roman" w:hAnsi="Times New Roman" w:cs="Calibri"/>
          <w:b/>
          <w:bCs/>
          <w:sz w:val="24"/>
          <w:szCs w:val="24"/>
          <w:lang w:eastAsia="ar-SA"/>
        </w:rPr>
        <w:t xml:space="preserve"> 20</w:t>
      </w:r>
      <w:r w:rsidR="002F06BC">
        <w:rPr>
          <w:rFonts w:ascii="Times New Roman" w:eastAsia="Times New Roman" w:hAnsi="Times New Roman" w:cs="Calibri"/>
          <w:b/>
          <w:bCs/>
          <w:sz w:val="24"/>
          <w:szCs w:val="24"/>
          <w:lang w:eastAsia="ar-SA"/>
        </w:rPr>
        <w:t>.01</w:t>
      </w:r>
      <w:r w:rsidR="00CB1703">
        <w:rPr>
          <w:rFonts w:ascii="Times New Roman" w:eastAsia="Times New Roman" w:hAnsi="Times New Roman" w:cs="Calibri"/>
          <w:b/>
          <w:bCs/>
          <w:sz w:val="24"/>
          <w:szCs w:val="24"/>
          <w:lang w:eastAsia="ar-SA"/>
        </w:rPr>
        <w:t>.</w:t>
      </w:r>
      <w:r w:rsidR="002F06BC">
        <w:rPr>
          <w:rFonts w:ascii="Times New Roman" w:eastAsia="Times New Roman" w:hAnsi="Times New Roman" w:cs="Calibri"/>
          <w:b/>
          <w:bCs/>
          <w:sz w:val="24"/>
          <w:szCs w:val="24"/>
          <w:lang w:eastAsia="ar-SA"/>
        </w:rPr>
        <w:t>2024</w:t>
      </w:r>
      <w:r w:rsidRPr="00202826">
        <w:rPr>
          <w:rFonts w:ascii="Times New Roman" w:eastAsia="Times New Roman" w:hAnsi="Times New Roman" w:cs="Calibri"/>
          <w:b/>
          <w:bCs/>
          <w:sz w:val="24"/>
          <w:szCs w:val="24"/>
          <w:lang w:eastAsia="ar-SA"/>
        </w:rPr>
        <w:t>року</w:t>
      </w:r>
    </w:p>
    <w:p w14:paraId="2889BDB7" w14:textId="663A6EC6" w:rsidR="00B74406" w:rsidRPr="0093789A" w:rsidRDefault="00B74406" w:rsidP="00B74406">
      <w:pPr>
        <w:tabs>
          <w:tab w:val="left" w:pos="5820"/>
        </w:tabs>
        <w:spacing w:after="24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ab/>
      </w:r>
      <w:r w:rsidR="001D07B6">
        <w:rPr>
          <w:rFonts w:ascii="Times New Roman" w:eastAsia="Times New Roman" w:hAnsi="Times New Roman" w:cs="Times New Roman"/>
          <w:sz w:val="24"/>
          <w:szCs w:val="24"/>
          <w:lang w:eastAsia="uk-UA"/>
        </w:rPr>
        <w:t>КЕП</w:t>
      </w:r>
      <w:r w:rsidRPr="0093789A">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Катерина ГУБАРЕЦЬ</w:t>
      </w:r>
      <w:r w:rsidRPr="0093789A">
        <w:rPr>
          <w:rFonts w:ascii="Times New Roman" w:eastAsia="Times New Roman" w:hAnsi="Times New Roman" w:cs="Times New Roman"/>
          <w:b/>
          <w:sz w:val="24"/>
          <w:szCs w:val="24"/>
          <w:lang w:eastAsia="uk-UA"/>
        </w:rPr>
        <w:br/>
      </w:r>
      <w:r w:rsidRPr="0093789A">
        <w:rPr>
          <w:rFonts w:ascii="Times New Roman" w:eastAsia="Times New Roman" w:hAnsi="Times New Roman" w:cs="Times New Roman"/>
          <w:b/>
          <w:sz w:val="24"/>
          <w:szCs w:val="24"/>
          <w:lang w:eastAsia="uk-UA"/>
        </w:rPr>
        <w:br/>
      </w:r>
    </w:p>
    <w:p w14:paraId="473FEE45" w14:textId="77777777" w:rsidR="00B74406" w:rsidRPr="00202826" w:rsidRDefault="00B74406" w:rsidP="00A4759A">
      <w:pPr>
        <w:spacing w:after="0" w:line="240" w:lineRule="auto"/>
        <w:ind w:left="2832"/>
        <w:rPr>
          <w:rFonts w:ascii="Times New Roman" w:eastAsia="Times New Roman" w:hAnsi="Times New Roman" w:cs="Times New Roman"/>
          <w:sz w:val="24"/>
          <w:szCs w:val="24"/>
          <w:lang w:eastAsia="uk-UA"/>
        </w:rPr>
      </w:pPr>
      <w:r w:rsidRPr="00202826">
        <w:rPr>
          <w:rFonts w:ascii="Times New Roman" w:eastAsia="Times New Roman" w:hAnsi="Times New Roman" w:cs="Times New Roman"/>
          <w:b/>
          <w:bCs/>
          <w:color w:val="000000"/>
          <w:sz w:val="28"/>
          <w:szCs w:val="28"/>
          <w:lang w:eastAsia="uk-UA"/>
        </w:rPr>
        <w:t>ТЕНДЕРНА ДОКУМЕНТАЦІЯ</w:t>
      </w:r>
    </w:p>
    <w:p w14:paraId="7AA4B045" w14:textId="77777777" w:rsidR="00B74406" w:rsidRPr="00202826" w:rsidRDefault="00B74406" w:rsidP="00A4759A">
      <w:pPr>
        <w:spacing w:after="0" w:line="240" w:lineRule="auto"/>
        <w:ind w:left="2832"/>
        <w:rPr>
          <w:rFonts w:ascii="Times New Roman" w:eastAsia="Times New Roman" w:hAnsi="Times New Roman" w:cs="Times New Roman"/>
          <w:b/>
          <w:bCs/>
          <w:color w:val="000000"/>
          <w:sz w:val="28"/>
          <w:szCs w:val="28"/>
          <w:lang w:eastAsia="uk-UA"/>
        </w:rPr>
      </w:pPr>
      <w:r w:rsidRPr="00202826">
        <w:rPr>
          <w:rFonts w:ascii="Times New Roman" w:eastAsia="Times New Roman" w:hAnsi="Times New Roman" w:cs="Times New Roman"/>
          <w:b/>
          <w:bCs/>
          <w:color w:val="000000"/>
          <w:sz w:val="28"/>
          <w:szCs w:val="28"/>
          <w:lang w:eastAsia="uk-UA"/>
        </w:rPr>
        <w:t>на закупівлю</w:t>
      </w:r>
    </w:p>
    <w:p w14:paraId="1B0B33CA" w14:textId="77777777" w:rsidR="00B74406" w:rsidRPr="00450EE4" w:rsidRDefault="00B74406" w:rsidP="00A4759A">
      <w:pPr>
        <w:spacing w:after="0" w:line="240" w:lineRule="auto"/>
        <w:ind w:left="2832"/>
        <w:rPr>
          <w:rFonts w:ascii="Times New Roman" w:eastAsia="Times New Roman" w:hAnsi="Times New Roman" w:cs="Times New Roman"/>
          <w:b/>
          <w:bCs/>
          <w:color w:val="000000"/>
          <w:sz w:val="36"/>
          <w:szCs w:val="36"/>
          <w:lang w:eastAsia="uk-UA"/>
        </w:rPr>
      </w:pPr>
    </w:p>
    <w:p w14:paraId="656E9E27" w14:textId="22BCC38B" w:rsidR="00CE16AF" w:rsidRDefault="00A94D10" w:rsidP="00A4759A">
      <w:pPr>
        <w:pStyle w:val="a3"/>
        <w:spacing w:before="0" w:beforeAutospacing="0" w:after="0" w:afterAutospacing="0"/>
        <w:ind w:left="2832"/>
        <w:rPr>
          <w:rFonts w:eastAsia="Calibri"/>
          <w:b/>
          <w:bCs/>
          <w:lang w:val="x-none" w:eastAsia="ru-RU"/>
        </w:rPr>
      </w:pPr>
      <w:r w:rsidRPr="00CB1703">
        <w:rPr>
          <w:b/>
          <w:sz w:val="28"/>
          <w:szCs w:val="28"/>
        </w:rPr>
        <w:br/>
      </w:r>
      <w:r w:rsidRPr="00450EE4">
        <w:rPr>
          <w:b/>
          <w:sz w:val="28"/>
          <w:szCs w:val="28"/>
        </w:rPr>
        <w:br/>
      </w:r>
      <w:r w:rsidR="00CD5B42">
        <w:rPr>
          <w:rFonts w:eastAsia="Calibri"/>
          <w:b/>
          <w:bCs/>
          <w:lang w:eastAsia="ru-RU"/>
        </w:rPr>
        <w:t xml:space="preserve">                 </w:t>
      </w:r>
      <w:r w:rsidR="00CE16AF" w:rsidRPr="00CE16AF">
        <w:rPr>
          <w:rFonts w:eastAsia="Calibri"/>
          <w:b/>
          <w:bCs/>
          <w:lang w:val="x-none" w:eastAsia="ru-RU"/>
        </w:rPr>
        <w:t>Електрична енергія,</w:t>
      </w:r>
    </w:p>
    <w:p w14:paraId="757C36C6" w14:textId="5BBC64A9" w:rsidR="00CE16AF" w:rsidRPr="00CE16AF" w:rsidRDefault="00CE16AF" w:rsidP="00A4759A">
      <w:pPr>
        <w:pStyle w:val="a3"/>
        <w:spacing w:before="0" w:beforeAutospacing="0" w:after="0" w:afterAutospacing="0"/>
        <w:ind w:left="2832"/>
        <w:rPr>
          <w:rFonts w:eastAsia="Calibri"/>
          <w:b/>
          <w:bCs/>
          <w:lang w:val="x-none" w:eastAsia="ru-RU"/>
        </w:rPr>
      </w:pPr>
      <w:r w:rsidRPr="00CE16AF">
        <w:rPr>
          <w:rFonts w:eastAsia="Calibri"/>
          <w:b/>
          <w:bCs/>
          <w:lang w:val="x-none" w:eastAsia="ru-RU"/>
        </w:rPr>
        <w:t>код 09310000-5 – Електрична енергія</w:t>
      </w:r>
    </w:p>
    <w:p w14:paraId="394E3CDF" w14:textId="5FB63A8C" w:rsidR="00CE16AF" w:rsidRDefault="00CE16AF" w:rsidP="00A4759A">
      <w:pPr>
        <w:spacing w:after="0" w:line="240" w:lineRule="auto"/>
        <w:ind w:left="2832"/>
        <w:rPr>
          <w:rFonts w:ascii="Times New Roman" w:eastAsia="Calibri" w:hAnsi="Times New Roman" w:cs="Times New Roman"/>
          <w:b/>
          <w:bCs/>
          <w:sz w:val="24"/>
          <w:szCs w:val="24"/>
          <w:lang w:val="x-none" w:eastAsia="ru-RU"/>
        </w:rPr>
      </w:pPr>
      <w:r w:rsidRPr="00CE16AF">
        <w:rPr>
          <w:rFonts w:ascii="Times New Roman" w:eastAsia="Calibri" w:hAnsi="Times New Roman" w:cs="Times New Roman"/>
          <w:b/>
          <w:bCs/>
          <w:sz w:val="24"/>
          <w:szCs w:val="24"/>
          <w:lang w:val="x-none" w:eastAsia="ru-RU"/>
        </w:rPr>
        <w:t>за ДК 021:2015 «Єдиний закупівельний словник»</w:t>
      </w:r>
    </w:p>
    <w:p w14:paraId="6CF0FAC7" w14:textId="73D19009" w:rsidR="00CE16AF" w:rsidRDefault="00CE16AF" w:rsidP="00A4759A">
      <w:pPr>
        <w:spacing w:after="0" w:line="240" w:lineRule="auto"/>
        <w:ind w:left="2832"/>
        <w:rPr>
          <w:rFonts w:ascii="Times New Roman" w:eastAsia="Calibri" w:hAnsi="Times New Roman" w:cs="Times New Roman"/>
          <w:b/>
          <w:bCs/>
          <w:sz w:val="24"/>
          <w:szCs w:val="24"/>
          <w:lang w:val="x-none" w:eastAsia="ru-RU"/>
        </w:rPr>
      </w:pPr>
    </w:p>
    <w:p w14:paraId="498FB144" w14:textId="28904B41" w:rsidR="00CE16AF" w:rsidRDefault="00CE16AF" w:rsidP="00A4759A">
      <w:pPr>
        <w:spacing w:after="0" w:line="240" w:lineRule="auto"/>
        <w:ind w:left="2832"/>
        <w:rPr>
          <w:rFonts w:ascii="Times New Roman" w:eastAsia="Calibri" w:hAnsi="Times New Roman" w:cs="Times New Roman"/>
          <w:b/>
          <w:bCs/>
          <w:sz w:val="24"/>
          <w:szCs w:val="24"/>
          <w:lang w:val="x-none" w:eastAsia="ru-RU"/>
        </w:rPr>
      </w:pPr>
    </w:p>
    <w:p w14:paraId="42A3D661" w14:textId="3C832C82" w:rsidR="00CE16AF" w:rsidRPr="00CE16AF" w:rsidRDefault="00CE16AF" w:rsidP="00A4759A">
      <w:pPr>
        <w:spacing w:after="0" w:line="240" w:lineRule="auto"/>
        <w:ind w:left="2832"/>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Відкриті торги з Особливостями</w:t>
      </w:r>
    </w:p>
    <w:p w14:paraId="09820311" w14:textId="77777777" w:rsidR="00CE16AF" w:rsidRPr="00CE16AF" w:rsidRDefault="00CE16AF" w:rsidP="00A4759A">
      <w:pPr>
        <w:spacing w:after="0" w:line="240" w:lineRule="auto"/>
        <w:ind w:left="2832"/>
        <w:rPr>
          <w:rFonts w:ascii="Times New Roman" w:eastAsia="Calibri" w:hAnsi="Times New Roman" w:cs="Times New Roman"/>
          <w:b/>
          <w:bCs/>
          <w:sz w:val="24"/>
          <w:szCs w:val="24"/>
          <w:lang w:val="x-none" w:eastAsia="ru-RU"/>
        </w:rPr>
      </w:pPr>
    </w:p>
    <w:p w14:paraId="324792A0" w14:textId="7011DA3A" w:rsidR="00A94D10" w:rsidRPr="00CE16AF" w:rsidRDefault="00A94D10" w:rsidP="00A4759A">
      <w:pPr>
        <w:suppressAutoHyphens/>
        <w:autoSpaceDE w:val="0"/>
        <w:autoSpaceDN w:val="0"/>
        <w:adjustRightInd w:val="0"/>
        <w:ind w:left="2832"/>
        <w:rPr>
          <w:rFonts w:ascii="Times New Roman" w:eastAsia="Times New Roman" w:hAnsi="Times New Roman" w:cs="Times New Roman"/>
          <w:b/>
          <w:sz w:val="28"/>
          <w:szCs w:val="28"/>
          <w:lang w:val="x-none" w:eastAsia="uk-UA"/>
        </w:rPr>
      </w:pPr>
    </w:p>
    <w:p w14:paraId="7ED0C16A" w14:textId="77777777" w:rsidR="00A94D10" w:rsidRPr="0015543D" w:rsidRDefault="00A94D10" w:rsidP="00B74406">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sz w:val="24"/>
          <w:szCs w:val="24"/>
          <w:lang w:eastAsia="uk-UA"/>
        </w:rPr>
        <w:lastRenderedPageBreak/>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p>
    <w:p w14:paraId="2998EFAD" w14:textId="77777777" w:rsidR="00803A99" w:rsidRPr="0015543D" w:rsidRDefault="00803A99" w:rsidP="00A94D10">
      <w:pPr>
        <w:spacing w:after="240" w:line="240" w:lineRule="auto"/>
        <w:rPr>
          <w:rFonts w:ascii="Times New Roman" w:eastAsia="Times New Roman" w:hAnsi="Times New Roman" w:cs="Times New Roman"/>
          <w:sz w:val="24"/>
          <w:szCs w:val="24"/>
          <w:lang w:eastAsia="uk-UA"/>
        </w:rPr>
      </w:pPr>
    </w:p>
    <w:p w14:paraId="6B2F968A" w14:textId="77777777" w:rsidR="00C523CB" w:rsidRPr="0015543D" w:rsidRDefault="00C523CB" w:rsidP="00A94D10">
      <w:pPr>
        <w:spacing w:after="240" w:line="240" w:lineRule="auto"/>
        <w:rPr>
          <w:rFonts w:ascii="Times New Roman" w:eastAsia="Times New Roman" w:hAnsi="Times New Roman" w:cs="Times New Roman"/>
          <w:sz w:val="24"/>
          <w:szCs w:val="24"/>
          <w:lang w:eastAsia="uk-UA"/>
        </w:rPr>
      </w:pPr>
    </w:p>
    <w:p w14:paraId="1BAF0C0B" w14:textId="78077648" w:rsidR="00C523CB" w:rsidRDefault="00C523CB" w:rsidP="00A94D10">
      <w:pPr>
        <w:spacing w:after="240" w:line="240" w:lineRule="auto"/>
        <w:rPr>
          <w:rFonts w:ascii="Times New Roman" w:eastAsia="Times New Roman" w:hAnsi="Times New Roman" w:cs="Times New Roman"/>
          <w:sz w:val="24"/>
          <w:szCs w:val="24"/>
          <w:lang w:eastAsia="uk-UA"/>
        </w:rPr>
      </w:pPr>
    </w:p>
    <w:p w14:paraId="5151AD74" w14:textId="45781A60" w:rsidR="00FE7B2E" w:rsidRDefault="00FE7B2E" w:rsidP="00A94D10">
      <w:pPr>
        <w:spacing w:after="240" w:line="240" w:lineRule="auto"/>
        <w:rPr>
          <w:rFonts w:ascii="Times New Roman" w:eastAsia="Times New Roman" w:hAnsi="Times New Roman" w:cs="Times New Roman"/>
          <w:sz w:val="24"/>
          <w:szCs w:val="24"/>
          <w:lang w:eastAsia="uk-UA"/>
        </w:rPr>
      </w:pPr>
    </w:p>
    <w:p w14:paraId="2B98A98C" w14:textId="77777777" w:rsidR="00FE7B2E" w:rsidRDefault="00FE7B2E" w:rsidP="00A94D10">
      <w:pPr>
        <w:spacing w:after="240" w:line="240" w:lineRule="auto"/>
        <w:rPr>
          <w:rFonts w:ascii="Times New Roman" w:eastAsia="Times New Roman" w:hAnsi="Times New Roman" w:cs="Times New Roman"/>
          <w:sz w:val="24"/>
          <w:szCs w:val="24"/>
          <w:lang w:eastAsia="uk-UA"/>
        </w:rPr>
      </w:pPr>
    </w:p>
    <w:p w14:paraId="256DC8A8" w14:textId="561476D7" w:rsidR="00803A99" w:rsidRDefault="00803A99" w:rsidP="00A94D10">
      <w:pPr>
        <w:spacing w:after="240" w:line="240" w:lineRule="auto"/>
        <w:rPr>
          <w:rFonts w:ascii="Times New Roman" w:eastAsia="Times New Roman" w:hAnsi="Times New Roman" w:cs="Times New Roman"/>
          <w:sz w:val="24"/>
          <w:szCs w:val="24"/>
          <w:lang w:eastAsia="uk-UA"/>
        </w:rPr>
      </w:pPr>
    </w:p>
    <w:p w14:paraId="7108494B" w14:textId="369259E1" w:rsidR="00CE16AF" w:rsidRDefault="00CE16AF" w:rsidP="00A94D10">
      <w:pPr>
        <w:spacing w:after="0" w:line="240" w:lineRule="auto"/>
        <w:jc w:val="center"/>
        <w:rPr>
          <w:rFonts w:ascii="Times New Roman" w:eastAsia="Times New Roman" w:hAnsi="Times New Roman" w:cs="Times New Roman"/>
          <w:b/>
          <w:color w:val="000000"/>
          <w:sz w:val="24"/>
          <w:szCs w:val="24"/>
          <w:lang w:eastAsia="uk-UA"/>
        </w:rPr>
      </w:pPr>
    </w:p>
    <w:p w14:paraId="278ECED4" w14:textId="2CA1566F" w:rsidR="002F06BC" w:rsidRDefault="002F06BC" w:rsidP="00A94D10">
      <w:pPr>
        <w:spacing w:after="0" w:line="240" w:lineRule="auto"/>
        <w:jc w:val="center"/>
        <w:rPr>
          <w:rFonts w:ascii="Times New Roman" w:eastAsia="Times New Roman" w:hAnsi="Times New Roman" w:cs="Times New Roman"/>
          <w:b/>
          <w:color w:val="000000"/>
          <w:sz w:val="24"/>
          <w:szCs w:val="24"/>
          <w:lang w:eastAsia="uk-UA"/>
        </w:rPr>
      </w:pPr>
    </w:p>
    <w:p w14:paraId="447DBBBD" w14:textId="26980C37" w:rsidR="002F06BC" w:rsidRDefault="002F06BC" w:rsidP="00A94D10">
      <w:pPr>
        <w:spacing w:after="0" w:line="240" w:lineRule="auto"/>
        <w:jc w:val="center"/>
        <w:rPr>
          <w:rFonts w:ascii="Times New Roman" w:eastAsia="Times New Roman" w:hAnsi="Times New Roman" w:cs="Times New Roman"/>
          <w:b/>
          <w:color w:val="000000"/>
          <w:sz w:val="24"/>
          <w:szCs w:val="24"/>
          <w:lang w:eastAsia="uk-UA"/>
        </w:rPr>
      </w:pPr>
    </w:p>
    <w:p w14:paraId="3219698E" w14:textId="77777777" w:rsidR="002F06BC" w:rsidRDefault="002F06BC" w:rsidP="00A94D10">
      <w:pPr>
        <w:spacing w:after="0" w:line="240" w:lineRule="auto"/>
        <w:jc w:val="center"/>
        <w:rPr>
          <w:rFonts w:ascii="Times New Roman" w:eastAsia="Times New Roman" w:hAnsi="Times New Roman" w:cs="Times New Roman"/>
          <w:b/>
          <w:color w:val="000000"/>
          <w:sz w:val="24"/>
          <w:szCs w:val="24"/>
          <w:lang w:eastAsia="uk-UA"/>
        </w:rPr>
      </w:pPr>
    </w:p>
    <w:p w14:paraId="7FB79385" w14:textId="4B026966" w:rsidR="00A94D10" w:rsidRPr="0015543D" w:rsidRDefault="002F06BC" w:rsidP="00A4759A">
      <w:pPr>
        <w:spacing w:after="0" w:line="240" w:lineRule="auto"/>
        <w:ind w:left="354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м. Коростень 2024</w:t>
      </w:r>
      <w:r w:rsidR="00803A99" w:rsidRPr="0015543D">
        <w:rPr>
          <w:rFonts w:ascii="Times New Roman" w:eastAsia="Times New Roman" w:hAnsi="Times New Roman" w:cs="Times New Roman"/>
          <w:b/>
          <w:color w:val="000000"/>
          <w:sz w:val="24"/>
          <w:szCs w:val="24"/>
          <w:lang w:eastAsia="uk-UA"/>
        </w:rPr>
        <w:t xml:space="preserve"> рік</w:t>
      </w:r>
    </w:p>
    <w:p w14:paraId="40A341E3" w14:textId="77777777" w:rsidR="00803A99" w:rsidRPr="0015543D" w:rsidRDefault="00803A99" w:rsidP="00A94D10">
      <w:pPr>
        <w:spacing w:after="0" w:line="240" w:lineRule="auto"/>
        <w:jc w:val="center"/>
        <w:rPr>
          <w:rFonts w:ascii="Times New Roman" w:eastAsia="Times New Roman" w:hAnsi="Times New Roman" w:cs="Times New Roman"/>
          <w:color w:val="000000"/>
          <w:sz w:val="24"/>
          <w:szCs w:val="24"/>
          <w:lang w:eastAsia="uk-UA"/>
        </w:rPr>
      </w:pPr>
    </w:p>
    <w:p w14:paraId="522382F2" w14:textId="77777777" w:rsidR="00642751" w:rsidRPr="0015543D" w:rsidRDefault="00642751" w:rsidP="00A94D10">
      <w:pPr>
        <w:spacing w:after="0" w:line="240" w:lineRule="auto"/>
        <w:jc w:val="center"/>
        <w:rPr>
          <w:rFonts w:ascii="Times New Roman" w:eastAsia="Times New Roman" w:hAnsi="Times New Roman" w:cs="Times New Roman"/>
          <w:color w:val="000000"/>
          <w:sz w:val="24"/>
          <w:szCs w:val="24"/>
          <w:lang w:eastAsia="uk-UA"/>
        </w:rPr>
      </w:pPr>
    </w:p>
    <w:tbl>
      <w:tblPr>
        <w:tblW w:w="9694" w:type="dxa"/>
        <w:tblCellMar>
          <w:top w:w="15" w:type="dxa"/>
          <w:left w:w="15" w:type="dxa"/>
          <w:bottom w:w="15" w:type="dxa"/>
          <w:right w:w="15" w:type="dxa"/>
        </w:tblCellMar>
        <w:tblLook w:val="04A0" w:firstRow="1" w:lastRow="0" w:firstColumn="1" w:lastColumn="0" w:noHBand="0" w:noVBand="1"/>
      </w:tblPr>
      <w:tblGrid>
        <w:gridCol w:w="396"/>
        <w:gridCol w:w="3285"/>
        <w:gridCol w:w="6005"/>
        <w:gridCol w:w="8"/>
      </w:tblGrid>
      <w:tr w:rsidR="00A94D10" w:rsidRPr="0015543D" w14:paraId="42E588CE" w14:textId="77777777" w:rsidTr="00A47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6363D1"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w:t>
            </w:r>
          </w:p>
        </w:tc>
        <w:tc>
          <w:tcPr>
            <w:tcW w:w="929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F923F6"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Загальні положення</w:t>
            </w:r>
          </w:p>
        </w:tc>
      </w:tr>
      <w:tr w:rsidR="00A94D10" w:rsidRPr="0015543D" w14:paraId="1DC3A32F" w14:textId="77777777" w:rsidTr="00A4759A">
        <w:trPr>
          <w:gridAfter w:val="1"/>
          <w:wAfter w:w="8"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BE2B29" w14:textId="77777777" w:rsidR="00A94D10" w:rsidRPr="0015543D" w:rsidRDefault="00A94D10" w:rsidP="00A94D10">
            <w:pPr>
              <w:spacing w:after="0" w:line="17"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16"/>
                <w:szCs w:val="16"/>
                <w:lang w:eastAsia="uk-UA"/>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ACC69" w14:textId="77777777" w:rsidR="00A94D10" w:rsidRPr="0015543D" w:rsidRDefault="00A94D10" w:rsidP="00A94D10">
            <w:pPr>
              <w:spacing w:after="0" w:line="17"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16"/>
                <w:szCs w:val="16"/>
                <w:lang w:eastAsia="uk-UA"/>
              </w:rPr>
              <w:t>2</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0D68D" w14:textId="77777777" w:rsidR="00A94D10" w:rsidRPr="0015543D" w:rsidRDefault="00A94D10" w:rsidP="00A94D10">
            <w:pPr>
              <w:spacing w:after="0" w:line="17"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16"/>
                <w:szCs w:val="16"/>
                <w:lang w:eastAsia="uk-UA"/>
              </w:rPr>
              <w:t>3</w:t>
            </w:r>
          </w:p>
        </w:tc>
      </w:tr>
      <w:tr w:rsidR="00A94D10" w:rsidRPr="0015543D" w14:paraId="47210CE2"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8123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C0E25D"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8DDC7"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94D10" w:rsidRPr="0015543D" w14:paraId="0F47CD6E"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F82207"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E3DE9"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замовника торгів</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9E58B"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7A742CB7"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0B6D2"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928987"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повне найменування</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2E7D1" w14:textId="77777777" w:rsidR="00A94D10" w:rsidRPr="00B74406" w:rsidRDefault="00B74406" w:rsidP="00E43E22">
            <w:pPr>
              <w:spacing w:before="150" w:after="150" w:line="0" w:lineRule="atLeast"/>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shd w:val="clear" w:color="auto" w:fill="FFFF00"/>
                <w:lang w:eastAsia="uk-UA"/>
              </w:rPr>
              <w:t>Комунальне некомерційне підприємство «Коростенська центральна міська лікарня Коростенської міської ради»</w:t>
            </w:r>
          </w:p>
        </w:tc>
      </w:tr>
      <w:tr w:rsidR="00A94D10" w:rsidRPr="0015543D" w14:paraId="6D20A9B8"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468FB"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9C52CE"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місцезнаходження</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178B6" w14:textId="0D69CED4" w:rsidR="00A94D10" w:rsidRPr="0015543D" w:rsidRDefault="00E43E22" w:rsidP="002F06BC">
            <w:pPr>
              <w:spacing w:before="150" w:after="150" w:line="0" w:lineRule="atLeast"/>
              <w:rPr>
                <w:rFonts w:ascii="Times New Roman" w:eastAsia="Times New Roman" w:hAnsi="Times New Roman" w:cs="Times New Roman"/>
                <w:b/>
                <w:sz w:val="24"/>
                <w:szCs w:val="24"/>
                <w:lang w:eastAsia="uk-UA"/>
              </w:rPr>
            </w:pPr>
            <w:r w:rsidRPr="0015543D">
              <w:rPr>
                <w:rFonts w:ascii="Times New Roman" w:eastAsia="Times New Roman" w:hAnsi="Times New Roman" w:cs="Times New Roman"/>
                <w:b/>
                <w:color w:val="000000"/>
                <w:sz w:val="24"/>
                <w:szCs w:val="24"/>
                <w:shd w:val="clear" w:color="auto" w:fill="FFFF00"/>
                <w:lang w:eastAsia="uk-UA"/>
              </w:rPr>
              <w:t>11500, Житомирська область, м. Коростень, вул.</w:t>
            </w:r>
            <w:r w:rsidR="00B74406">
              <w:rPr>
                <w:rFonts w:ascii="Times New Roman" w:eastAsia="Times New Roman" w:hAnsi="Times New Roman" w:cs="Times New Roman"/>
                <w:b/>
                <w:color w:val="000000"/>
                <w:sz w:val="24"/>
                <w:szCs w:val="24"/>
                <w:shd w:val="clear" w:color="auto" w:fill="FFFF00"/>
                <w:lang w:eastAsia="uk-UA"/>
              </w:rPr>
              <w:t xml:space="preserve"> </w:t>
            </w:r>
            <w:r w:rsidR="002F06BC">
              <w:rPr>
                <w:rFonts w:ascii="Times New Roman" w:eastAsia="Times New Roman" w:hAnsi="Times New Roman" w:cs="Times New Roman"/>
                <w:b/>
                <w:color w:val="000000"/>
                <w:sz w:val="24"/>
                <w:szCs w:val="24"/>
                <w:shd w:val="clear" w:color="auto" w:fill="FFFF00"/>
                <w:lang w:eastAsia="uk-UA"/>
              </w:rPr>
              <w:t>Шевченка, 67А</w:t>
            </w:r>
          </w:p>
        </w:tc>
      </w:tr>
      <w:tr w:rsidR="00A94D10" w:rsidRPr="0015543D" w14:paraId="68418830"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1BDC40"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DD4602"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D3B4DC" w14:textId="77777777" w:rsidR="00A94D10" w:rsidRPr="0015543D" w:rsidRDefault="00A94D10" w:rsidP="00A94D10">
            <w:pPr>
              <w:spacing w:before="150" w:after="15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прізвище, ім'я, по батькові: </w:t>
            </w:r>
            <w:r w:rsidR="00E43E22" w:rsidRPr="0015543D">
              <w:rPr>
                <w:rFonts w:ascii="Times New Roman" w:eastAsia="Times New Roman" w:hAnsi="Times New Roman" w:cs="Times New Roman"/>
                <w:color w:val="000000"/>
                <w:sz w:val="24"/>
                <w:szCs w:val="24"/>
                <w:lang w:eastAsia="uk-UA"/>
              </w:rPr>
              <w:t>Губарець Катерина Віталіївна</w:t>
            </w:r>
          </w:p>
          <w:p w14:paraId="67CE389B" w14:textId="533C0B96" w:rsidR="00E43E22" w:rsidRPr="0015543D" w:rsidRDefault="00A94D10" w:rsidP="00A94D10">
            <w:pPr>
              <w:spacing w:before="150" w:after="150" w:line="240" w:lineRule="auto"/>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посада</w:t>
            </w:r>
            <w:r w:rsidRPr="0015543D">
              <w:rPr>
                <w:rFonts w:ascii="Times New Roman" w:eastAsia="Times New Roman" w:hAnsi="Times New Roman" w:cs="Times New Roman"/>
                <w:color w:val="000000"/>
                <w:sz w:val="24"/>
                <w:szCs w:val="24"/>
                <w:shd w:val="clear" w:color="auto" w:fill="FFFF00"/>
                <w:lang w:eastAsia="uk-UA"/>
              </w:rPr>
              <w:t>*</w:t>
            </w:r>
            <w:r w:rsidRPr="0015543D">
              <w:rPr>
                <w:rFonts w:ascii="Times New Roman" w:eastAsia="Times New Roman" w:hAnsi="Times New Roman" w:cs="Times New Roman"/>
                <w:color w:val="000000"/>
                <w:sz w:val="24"/>
                <w:szCs w:val="24"/>
                <w:lang w:eastAsia="uk-UA"/>
              </w:rPr>
              <w:t>:</w:t>
            </w:r>
            <w:r w:rsidR="002F06BC">
              <w:rPr>
                <w:rFonts w:ascii="Times New Roman" w:eastAsia="Times New Roman" w:hAnsi="Times New Roman" w:cs="Times New Roman"/>
                <w:color w:val="000000"/>
                <w:sz w:val="24"/>
                <w:szCs w:val="24"/>
                <w:lang w:eastAsia="uk-UA"/>
              </w:rPr>
              <w:t>фахівець з публічних закупівель</w:t>
            </w:r>
          </w:p>
          <w:p w14:paraId="6D5E8698" w14:textId="38326139" w:rsidR="00A94D10" w:rsidRPr="0015543D" w:rsidRDefault="00A94D10" w:rsidP="00A94D10">
            <w:pPr>
              <w:spacing w:before="150" w:after="15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електронна адреса: </w:t>
            </w:r>
            <w:r w:rsidR="002F06BC">
              <w:rPr>
                <w:rFonts w:ascii="Times New Roman" w:eastAsia="Times New Roman" w:hAnsi="Times New Roman" w:cs="Times New Roman"/>
                <w:color w:val="000000"/>
                <w:sz w:val="24"/>
                <w:szCs w:val="24"/>
                <w:lang w:val="en-US" w:eastAsia="uk-UA"/>
              </w:rPr>
              <w:t>kvgp</w:t>
            </w:r>
            <w:r w:rsidR="002F06BC" w:rsidRPr="002F06BC">
              <w:rPr>
                <w:rFonts w:ascii="Times New Roman" w:eastAsia="Times New Roman" w:hAnsi="Times New Roman" w:cs="Times New Roman"/>
                <w:color w:val="000000"/>
                <w:sz w:val="24"/>
                <w:szCs w:val="24"/>
                <w:lang w:val="ru-RU" w:eastAsia="uk-UA"/>
              </w:rPr>
              <w:t>-2017@</w:t>
            </w:r>
            <w:r w:rsidR="00CE16AF">
              <w:rPr>
                <w:rFonts w:ascii="Times New Roman" w:eastAsia="Times New Roman" w:hAnsi="Times New Roman" w:cs="Times New Roman"/>
                <w:color w:val="000000"/>
                <w:sz w:val="24"/>
                <w:szCs w:val="24"/>
                <w:lang w:val="en-US" w:eastAsia="uk-UA"/>
              </w:rPr>
              <w:t>u</w:t>
            </w:r>
            <w:r w:rsidR="00E43E22" w:rsidRPr="0015543D">
              <w:rPr>
                <w:rFonts w:ascii="Times New Roman" w:eastAsia="Times New Roman" w:hAnsi="Times New Roman" w:cs="Times New Roman"/>
                <w:color w:val="000000"/>
                <w:sz w:val="24"/>
                <w:szCs w:val="24"/>
                <w:lang w:val="en-US" w:eastAsia="uk-UA"/>
              </w:rPr>
              <w:t>kr</w:t>
            </w:r>
            <w:r w:rsidR="00E43E22" w:rsidRPr="0015543D">
              <w:rPr>
                <w:rFonts w:ascii="Times New Roman" w:eastAsia="Times New Roman" w:hAnsi="Times New Roman" w:cs="Times New Roman"/>
                <w:color w:val="000000"/>
                <w:sz w:val="24"/>
                <w:szCs w:val="24"/>
                <w:lang w:val="ru-RU" w:eastAsia="uk-UA"/>
              </w:rPr>
              <w:t>.</w:t>
            </w:r>
            <w:r w:rsidR="00E43E22" w:rsidRPr="0015543D">
              <w:rPr>
                <w:rFonts w:ascii="Times New Roman" w:eastAsia="Times New Roman" w:hAnsi="Times New Roman" w:cs="Times New Roman"/>
                <w:color w:val="000000"/>
                <w:sz w:val="24"/>
                <w:szCs w:val="24"/>
                <w:lang w:val="en-US" w:eastAsia="uk-UA"/>
              </w:rPr>
              <w:t>net</w:t>
            </w:r>
          </w:p>
          <w:p w14:paraId="5E5E71D3" w14:textId="6F57B497" w:rsidR="00A94D10" w:rsidRPr="00B74406" w:rsidRDefault="00A94D10" w:rsidP="002F06BC">
            <w:pPr>
              <w:spacing w:before="150" w:after="150" w:line="240" w:lineRule="auto"/>
              <w:rPr>
                <w:rFonts w:ascii="Times New Roman" w:eastAsia="Times New Roman" w:hAnsi="Times New Roman" w:cs="Times New Roman"/>
                <w:sz w:val="24"/>
                <w:szCs w:val="24"/>
                <w:lang w:val="en-US" w:eastAsia="uk-UA"/>
              </w:rPr>
            </w:pPr>
            <w:r w:rsidRPr="0015543D">
              <w:rPr>
                <w:rFonts w:ascii="Times New Roman" w:eastAsia="Times New Roman" w:hAnsi="Times New Roman" w:cs="Times New Roman"/>
                <w:color w:val="000000"/>
                <w:sz w:val="24"/>
                <w:szCs w:val="24"/>
                <w:lang w:eastAsia="uk-UA"/>
              </w:rPr>
              <w:t>телефон:</w:t>
            </w:r>
            <w:r w:rsidR="002F06BC">
              <w:rPr>
                <w:rFonts w:ascii="Times New Roman" w:eastAsia="Times New Roman" w:hAnsi="Times New Roman" w:cs="Times New Roman"/>
                <w:color w:val="000000"/>
                <w:sz w:val="24"/>
                <w:szCs w:val="24"/>
                <w:lang w:val="en-US" w:eastAsia="uk-UA"/>
              </w:rPr>
              <w:t>0414296344</w:t>
            </w:r>
          </w:p>
        </w:tc>
      </w:tr>
      <w:tr w:rsidR="00A94D10" w:rsidRPr="0015543D" w14:paraId="47E645D9"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127FCA"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BD46DF"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Процедура закупівлі</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48E5C"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A94D10" w:rsidRPr="0015543D" w14:paraId="630CA997"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127B5C"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356FC"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предмет закупівлі</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FCBDDE"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38081A59"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D2EBAE" w14:textId="77777777" w:rsidR="00A94D10" w:rsidRPr="00EC36B6" w:rsidRDefault="00A94D10" w:rsidP="00A94D10">
            <w:pPr>
              <w:spacing w:before="150" w:after="150" w:line="0" w:lineRule="atLeast"/>
              <w:jc w:val="center"/>
              <w:rPr>
                <w:rFonts w:ascii="Times New Roman" w:eastAsia="Times New Roman" w:hAnsi="Times New Roman" w:cs="Times New Roman"/>
                <w:sz w:val="24"/>
                <w:szCs w:val="24"/>
                <w:highlight w:val="yellow"/>
                <w:lang w:eastAsia="uk-UA"/>
              </w:rPr>
            </w:pPr>
            <w:r w:rsidRPr="00EC36B6">
              <w:rPr>
                <w:rFonts w:ascii="Times New Roman" w:eastAsia="Times New Roman" w:hAnsi="Times New Roman" w:cs="Times New Roman"/>
                <w:color w:val="000000"/>
                <w:sz w:val="24"/>
                <w:szCs w:val="24"/>
                <w:highlight w:val="yellow"/>
                <w:lang w:eastAsia="uk-UA"/>
              </w:rPr>
              <w:t>4.1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A86CA4" w14:textId="77777777" w:rsidR="00A94D10" w:rsidRPr="00EC36B6" w:rsidRDefault="00A94D10" w:rsidP="00A94D10">
            <w:pPr>
              <w:spacing w:before="150" w:after="150" w:line="0" w:lineRule="atLeast"/>
              <w:rPr>
                <w:rFonts w:ascii="Times New Roman" w:eastAsia="Times New Roman" w:hAnsi="Times New Roman" w:cs="Times New Roman"/>
                <w:sz w:val="24"/>
                <w:szCs w:val="24"/>
                <w:highlight w:val="yellow"/>
                <w:lang w:eastAsia="uk-UA"/>
              </w:rPr>
            </w:pPr>
            <w:r w:rsidRPr="00EC36B6">
              <w:rPr>
                <w:rFonts w:ascii="Times New Roman" w:eastAsia="Times New Roman" w:hAnsi="Times New Roman" w:cs="Times New Roman"/>
                <w:color w:val="000000"/>
                <w:sz w:val="24"/>
                <w:szCs w:val="24"/>
                <w:highlight w:val="yellow"/>
                <w:lang w:eastAsia="uk-UA"/>
              </w:rPr>
              <w:t>назва предмета закупівлі</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E04CE1" w14:textId="77777777" w:rsidR="00CE16AF" w:rsidRPr="00CE16AF" w:rsidRDefault="00CE16AF" w:rsidP="00CE16AF">
            <w:pPr>
              <w:spacing w:after="0" w:line="240" w:lineRule="auto"/>
              <w:jc w:val="center"/>
              <w:rPr>
                <w:rFonts w:ascii="Times New Roman" w:eastAsia="Calibri" w:hAnsi="Times New Roman" w:cs="Times New Roman"/>
                <w:bCs/>
                <w:sz w:val="24"/>
                <w:szCs w:val="24"/>
                <w:lang w:val="x-none" w:eastAsia="ru-RU"/>
              </w:rPr>
            </w:pPr>
            <w:r w:rsidRPr="00CE16AF">
              <w:rPr>
                <w:rFonts w:ascii="Times New Roman" w:eastAsia="Calibri" w:hAnsi="Times New Roman" w:cs="Times New Roman"/>
                <w:bCs/>
                <w:sz w:val="24"/>
                <w:szCs w:val="24"/>
                <w:lang w:val="x-none" w:eastAsia="ru-RU"/>
              </w:rPr>
              <w:t>Електрична енергія, код 09310000-5 – Електрична енергія</w:t>
            </w:r>
          </w:p>
          <w:p w14:paraId="06F20A84" w14:textId="77777777" w:rsidR="00CE16AF" w:rsidRPr="00CE16AF" w:rsidRDefault="00CE16AF" w:rsidP="00CE16AF">
            <w:pPr>
              <w:spacing w:after="0" w:line="240" w:lineRule="auto"/>
              <w:jc w:val="center"/>
              <w:rPr>
                <w:rFonts w:ascii="Times New Roman" w:eastAsia="Calibri" w:hAnsi="Times New Roman" w:cs="Times New Roman"/>
                <w:bCs/>
                <w:sz w:val="24"/>
                <w:szCs w:val="24"/>
                <w:lang w:val="x-none" w:eastAsia="ru-RU"/>
              </w:rPr>
            </w:pPr>
            <w:r w:rsidRPr="00CE16AF">
              <w:rPr>
                <w:rFonts w:ascii="Times New Roman" w:eastAsia="Calibri" w:hAnsi="Times New Roman" w:cs="Times New Roman"/>
                <w:bCs/>
                <w:sz w:val="24"/>
                <w:szCs w:val="24"/>
                <w:lang w:val="x-none" w:eastAsia="ru-RU"/>
              </w:rPr>
              <w:t>за ДК 021:2015 «Єдиний закупівельний словник»</w:t>
            </w:r>
          </w:p>
          <w:p w14:paraId="0E8A14F7" w14:textId="77777777" w:rsidR="00CE16AF" w:rsidRPr="00CE16AF" w:rsidRDefault="00CE16AF" w:rsidP="00CE16AF">
            <w:pPr>
              <w:spacing w:after="0" w:line="240" w:lineRule="auto"/>
              <w:jc w:val="center"/>
              <w:rPr>
                <w:rFonts w:ascii="Times New Roman" w:eastAsia="Calibri" w:hAnsi="Times New Roman" w:cs="Times New Roman"/>
                <w:bCs/>
                <w:sz w:val="24"/>
                <w:szCs w:val="24"/>
                <w:lang w:val="x-none" w:eastAsia="ru-RU"/>
              </w:rPr>
            </w:pPr>
          </w:p>
          <w:p w14:paraId="63A124A8" w14:textId="5EA5DB70" w:rsidR="00A94D10" w:rsidRPr="00CE16AF" w:rsidRDefault="00A94D10" w:rsidP="00EC36B6">
            <w:pPr>
              <w:suppressAutoHyphens/>
              <w:autoSpaceDE w:val="0"/>
              <w:autoSpaceDN w:val="0"/>
              <w:adjustRightInd w:val="0"/>
              <w:rPr>
                <w:rFonts w:ascii="Times New Roman" w:eastAsia="Times New Roman" w:hAnsi="Times New Roman" w:cs="Times New Roman"/>
                <w:b/>
                <w:sz w:val="24"/>
                <w:szCs w:val="24"/>
                <w:lang w:val="x-none" w:eastAsia="uk-UA"/>
              </w:rPr>
            </w:pPr>
          </w:p>
        </w:tc>
      </w:tr>
      <w:tr w:rsidR="00A94D10" w:rsidRPr="0015543D" w14:paraId="0B410B65"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E7A698" w14:textId="77777777" w:rsidR="00A94D10" w:rsidRPr="00EC36B6" w:rsidRDefault="00A94D10" w:rsidP="00A94D10">
            <w:pPr>
              <w:spacing w:before="150" w:after="150" w:line="0" w:lineRule="atLeast"/>
              <w:jc w:val="center"/>
              <w:rPr>
                <w:rFonts w:ascii="Times New Roman" w:eastAsia="Times New Roman" w:hAnsi="Times New Roman" w:cs="Times New Roman"/>
                <w:sz w:val="24"/>
                <w:szCs w:val="24"/>
                <w:highlight w:val="yellow"/>
                <w:lang w:eastAsia="uk-UA"/>
              </w:rPr>
            </w:pPr>
            <w:r w:rsidRPr="00EC36B6">
              <w:rPr>
                <w:rFonts w:ascii="Times New Roman" w:eastAsia="Times New Roman" w:hAnsi="Times New Roman" w:cs="Times New Roman"/>
                <w:color w:val="000000"/>
                <w:sz w:val="24"/>
                <w:szCs w:val="24"/>
                <w:highlight w:val="yellow"/>
                <w:lang w:eastAsia="uk-UA"/>
              </w:rPr>
              <w:t>4.2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EEDC07" w14:textId="77777777" w:rsidR="00A94D10" w:rsidRPr="00EC36B6" w:rsidRDefault="00A94D10" w:rsidP="00A94D10">
            <w:pPr>
              <w:spacing w:before="150" w:after="150" w:line="0" w:lineRule="atLeast"/>
              <w:rPr>
                <w:rFonts w:ascii="Times New Roman" w:eastAsia="Times New Roman" w:hAnsi="Times New Roman" w:cs="Times New Roman"/>
                <w:sz w:val="24"/>
                <w:szCs w:val="24"/>
                <w:highlight w:val="yellow"/>
                <w:lang w:eastAsia="uk-UA"/>
              </w:rPr>
            </w:pPr>
            <w:r w:rsidRPr="00EC36B6">
              <w:rPr>
                <w:rFonts w:ascii="Times New Roman" w:eastAsia="Times New Roman" w:hAnsi="Times New Roman" w:cs="Times New Roman"/>
                <w:color w:val="000000"/>
                <w:sz w:val="24"/>
                <w:szCs w:val="24"/>
                <w:highlight w:val="yellow"/>
                <w:lang w:eastAsia="uk-UA"/>
              </w:rPr>
              <w:t>опис окремої частини (частин) предмета закупівлі (лота), щодо якої можуть бути подані тендерні пропозиції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53053F" w14:textId="77777777" w:rsidR="00CE16AF" w:rsidRPr="00CE16AF" w:rsidRDefault="00CE16AF" w:rsidP="00CE16AF">
            <w:pPr>
              <w:spacing w:after="0" w:line="240" w:lineRule="auto"/>
              <w:jc w:val="center"/>
              <w:rPr>
                <w:rFonts w:ascii="Times New Roman" w:eastAsia="Calibri" w:hAnsi="Times New Roman" w:cs="Times New Roman"/>
                <w:bCs/>
                <w:sz w:val="24"/>
                <w:szCs w:val="24"/>
                <w:lang w:val="x-none" w:eastAsia="ru-RU"/>
              </w:rPr>
            </w:pPr>
            <w:r w:rsidRPr="00CE16AF">
              <w:rPr>
                <w:rFonts w:ascii="Times New Roman" w:eastAsia="Calibri" w:hAnsi="Times New Roman" w:cs="Times New Roman"/>
                <w:bCs/>
                <w:sz w:val="24"/>
                <w:szCs w:val="24"/>
                <w:lang w:val="x-none" w:eastAsia="ru-RU"/>
              </w:rPr>
              <w:t>Електрична енергія, код 09310000-5 – Електрична енергія</w:t>
            </w:r>
          </w:p>
          <w:p w14:paraId="25FD2099" w14:textId="77777777" w:rsidR="00CE16AF" w:rsidRPr="00CE16AF" w:rsidRDefault="00CE16AF" w:rsidP="00CE16AF">
            <w:pPr>
              <w:spacing w:after="0" w:line="240" w:lineRule="auto"/>
              <w:jc w:val="center"/>
              <w:rPr>
                <w:rFonts w:ascii="Times New Roman" w:eastAsia="Calibri" w:hAnsi="Times New Roman" w:cs="Times New Roman"/>
                <w:bCs/>
                <w:sz w:val="24"/>
                <w:szCs w:val="24"/>
                <w:lang w:val="x-none" w:eastAsia="ru-RU"/>
              </w:rPr>
            </w:pPr>
            <w:r w:rsidRPr="00CE16AF">
              <w:rPr>
                <w:rFonts w:ascii="Times New Roman" w:eastAsia="Calibri" w:hAnsi="Times New Roman" w:cs="Times New Roman"/>
                <w:bCs/>
                <w:sz w:val="24"/>
                <w:szCs w:val="24"/>
                <w:lang w:val="x-none" w:eastAsia="ru-RU"/>
              </w:rPr>
              <w:t>за ДК 021:2015 «Єдиний закупівельний словник»</w:t>
            </w:r>
          </w:p>
          <w:p w14:paraId="7AD857D5" w14:textId="77777777" w:rsidR="00CE16AF" w:rsidRPr="00CE16AF" w:rsidRDefault="00CE16AF" w:rsidP="00CE16AF">
            <w:pPr>
              <w:spacing w:after="0" w:line="240" w:lineRule="auto"/>
              <w:jc w:val="center"/>
              <w:rPr>
                <w:rFonts w:ascii="Times New Roman" w:eastAsia="Calibri" w:hAnsi="Times New Roman" w:cs="Times New Roman"/>
                <w:bCs/>
                <w:sz w:val="24"/>
                <w:szCs w:val="24"/>
                <w:lang w:val="x-none" w:eastAsia="ru-RU"/>
              </w:rPr>
            </w:pPr>
          </w:p>
          <w:p w14:paraId="42B01C89" w14:textId="77777777" w:rsidR="00EC36B6" w:rsidRPr="00CE16AF" w:rsidRDefault="00EC36B6" w:rsidP="004C3793">
            <w:pPr>
              <w:spacing w:after="0" w:line="240" w:lineRule="auto"/>
              <w:jc w:val="center"/>
              <w:rPr>
                <w:rFonts w:ascii="Times New Roman" w:eastAsia="Times New Roman" w:hAnsi="Times New Roman" w:cs="Times New Roman"/>
                <w:i/>
                <w:iCs/>
                <w:color w:val="000000"/>
                <w:sz w:val="24"/>
                <w:szCs w:val="24"/>
                <w:lang w:val="x-none" w:eastAsia="uk-UA"/>
              </w:rPr>
            </w:pPr>
          </w:p>
          <w:p w14:paraId="2FB08A71" w14:textId="77777777" w:rsidR="00EC36B6" w:rsidRDefault="00EC36B6" w:rsidP="004C3793">
            <w:pPr>
              <w:spacing w:after="0" w:line="240" w:lineRule="auto"/>
              <w:jc w:val="center"/>
              <w:rPr>
                <w:rFonts w:ascii="Times New Roman" w:eastAsia="Times New Roman" w:hAnsi="Times New Roman" w:cs="Times New Roman"/>
                <w:i/>
                <w:iCs/>
                <w:color w:val="000000"/>
                <w:sz w:val="24"/>
                <w:szCs w:val="24"/>
                <w:lang w:eastAsia="uk-UA"/>
              </w:rPr>
            </w:pPr>
          </w:p>
          <w:p w14:paraId="19CDF0F1" w14:textId="77777777" w:rsidR="00EC36B6" w:rsidRDefault="00EC36B6" w:rsidP="004C3793">
            <w:pPr>
              <w:spacing w:after="0" w:line="240" w:lineRule="auto"/>
              <w:jc w:val="center"/>
              <w:rPr>
                <w:rFonts w:ascii="Times New Roman" w:eastAsia="Times New Roman" w:hAnsi="Times New Roman" w:cs="Times New Roman"/>
                <w:i/>
                <w:iCs/>
                <w:color w:val="000000"/>
                <w:sz w:val="24"/>
                <w:szCs w:val="24"/>
                <w:lang w:eastAsia="uk-UA"/>
              </w:rPr>
            </w:pPr>
          </w:p>
          <w:p w14:paraId="1704C2FA" w14:textId="77777777" w:rsidR="00EC36B6" w:rsidRDefault="00EC36B6" w:rsidP="004C3793">
            <w:pPr>
              <w:spacing w:after="0" w:line="240" w:lineRule="auto"/>
              <w:jc w:val="center"/>
              <w:rPr>
                <w:rFonts w:ascii="Times New Roman" w:eastAsia="Times New Roman" w:hAnsi="Times New Roman" w:cs="Times New Roman"/>
                <w:i/>
                <w:iCs/>
                <w:color w:val="000000"/>
                <w:sz w:val="24"/>
                <w:szCs w:val="24"/>
                <w:lang w:eastAsia="uk-UA"/>
              </w:rPr>
            </w:pPr>
          </w:p>
          <w:p w14:paraId="1B40426D" w14:textId="0CA0FC89" w:rsidR="00A94D10" w:rsidRPr="0015543D" w:rsidRDefault="00A94D10" w:rsidP="004C3793">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закупівля здійснюється</w:t>
            </w:r>
            <w:r w:rsidR="00317ABF" w:rsidRPr="0015543D">
              <w:rPr>
                <w:rFonts w:ascii="Times New Roman" w:eastAsia="Times New Roman" w:hAnsi="Times New Roman" w:cs="Times New Roman"/>
                <w:i/>
                <w:iCs/>
                <w:color w:val="000000"/>
                <w:sz w:val="24"/>
                <w:szCs w:val="24"/>
                <w:lang w:eastAsia="uk-UA"/>
              </w:rPr>
              <w:t xml:space="preserve"> в цілому </w:t>
            </w:r>
            <w:r w:rsidRPr="0015543D">
              <w:rPr>
                <w:rFonts w:ascii="Times New Roman" w:eastAsia="Times New Roman" w:hAnsi="Times New Roman" w:cs="Times New Roman"/>
                <w:i/>
                <w:iCs/>
                <w:color w:val="000000"/>
                <w:sz w:val="24"/>
                <w:szCs w:val="24"/>
                <w:lang w:eastAsia="uk-UA"/>
              </w:rPr>
              <w:t xml:space="preserve"> без поділу на лоти </w:t>
            </w:r>
          </w:p>
        </w:tc>
      </w:tr>
      <w:tr w:rsidR="00A94D10" w:rsidRPr="0015543D" w14:paraId="328A163F"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5ED338"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D9E7A8" w14:textId="77777777" w:rsidR="00A94D10" w:rsidRPr="0015543D" w:rsidRDefault="00C523CB" w:rsidP="00C523CB">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місце його поставки та </w:t>
            </w:r>
            <w:r w:rsidR="00A94D10" w:rsidRPr="0015543D">
              <w:rPr>
                <w:rFonts w:ascii="Times New Roman" w:eastAsia="Times New Roman" w:hAnsi="Times New Roman" w:cs="Times New Roman"/>
                <w:color w:val="000000"/>
                <w:sz w:val="24"/>
                <w:szCs w:val="24"/>
                <w:lang w:eastAsia="uk-UA"/>
              </w:rPr>
              <w:t xml:space="preserve">кількість товару </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98E97B" w14:textId="77777777" w:rsidR="00317ABF" w:rsidRPr="0015543D" w:rsidRDefault="00317ABF" w:rsidP="00A94D10">
            <w:pPr>
              <w:spacing w:before="150" w:after="150" w:line="240" w:lineRule="auto"/>
              <w:rPr>
                <w:rFonts w:ascii="Times New Roman" w:eastAsia="Times New Roman" w:hAnsi="Times New Roman" w:cs="Times New Roman"/>
                <w:color w:val="000000"/>
                <w:sz w:val="24"/>
                <w:szCs w:val="24"/>
                <w:lang w:eastAsia="uk-UA"/>
              </w:rPr>
            </w:pPr>
          </w:p>
          <w:p w14:paraId="0C41D82C" w14:textId="42EC641E" w:rsidR="00533D5F" w:rsidRPr="0015543D" w:rsidRDefault="00533D5F" w:rsidP="00A94D10">
            <w:pPr>
              <w:spacing w:before="150" w:after="150" w:line="0" w:lineRule="atLeast"/>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b/>
                <w:color w:val="000000"/>
                <w:sz w:val="24"/>
                <w:szCs w:val="24"/>
                <w:shd w:val="clear" w:color="auto" w:fill="FFFF00"/>
                <w:lang w:eastAsia="uk-UA"/>
              </w:rPr>
              <w:t xml:space="preserve">11500, Житомирська область, </w:t>
            </w:r>
            <w:r w:rsidR="002F06BC">
              <w:rPr>
                <w:rFonts w:ascii="Times New Roman" w:eastAsia="Times New Roman" w:hAnsi="Times New Roman" w:cs="Times New Roman"/>
                <w:b/>
                <w:color w:val="000000"/>
                <w:sz w:val="24"/>
                <w:szCs w:val="24"/>
                <w:shd w:val="clear" w:color="auto" w:fill="FFFF00"/>
                <w:lang w:eastAsia="uk-UA"/>
              </w:rPr>
              <w:t>Коростенська міська територільна громада</w:t>
            </w:r>
            <w:r w:rsidRPr="0015543D">
              <w:rPr>
                <w:rFonts w:ascii="Times New Roman" w:eastAsia="Times New Roman" w:hAnsi="Times New Roman" w:cs="Times New Roman"/>
                <w:color w:val="000000"/>
                <w:sz w:val="24"/>
                <w:szCs w:val="24"/>
                <w:lang w:eastAsia="uk-UA"/>
              </w:rPr>
              <w:t xml:space="preserve"> </w:t>
            </w:r>
          </w:p>
          <w:p w14:paraId="550EC435" w14:textId="1F224F8E" w:rsidR="00A94D10" w:rsidRPr="0015543D" w:rsidRDefault="00A94D10" w:rsidP="002F06BC">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Кількість товару:</w:t>
            </w:r>
            <w:r w:rsidR="002F06BC">
              <w:rPr>
                <w:rFonts w:ascii="Times New Roman" w:eastAsia="Times New Roman" w:hAnsi="Times New Roman" w:cs="Times New Roman"/>
                <w:color w:val="000000"/>
                <w:sz w:val="24"/>
                <w:szCs w:val="24"/>
                <w:lang w:val="en-US" w:eastAsia="uk-UA"/>
              </w:rPr>
              <w:t>1900000</w:t>
            </w:r>
            <w:r w:rsidR="00CE16AF" w:rsidRPr="001D07B6">
              <w:rPr>
                <w:rFonts w:ascii="Times New Roman" w:eastAsia="Times New Roman" w:hAnsi="Times New Roman" w:cs="Times New Roman"/>
                <w:color w:val="000000"/>
                <w:sz w:val="24"/>
                <w:szCs w:val="24"/>
                <w:lang w:val="ru-RU" w:eastAsia="uk-UA"/>
              </w:rPr>
              <w:t xml:space="preserve"> </w:t>
            </w:r>
            <w:r w:rsidR="00CE16AF">
              <w:rPr>
                <w:rFonts w:ascii="Times New Roman" w:eastAsia="Times New Roman" w:hAnsi="Times New Roman" w:cs="Times New Roman"/>
                <w:color w:val="000000"/>
                <w:sz w:val="24"/>
                <w:szCs w:val="24"/>
                <w:lang w:eastAsia="uk-UA"/>
              </w:rPr>
              <w:t>кВт</w:t>
            </w:r>
            <w:r w:rsidR="00C75430" w:rsidRPr="0015543D">
              <w:rPr>
                <w:rFonts w:ascii="Times New Roman" w:eastAsia="Times New Roman" w:hAnsi="Times New Roman" w:cs="Times New Roman"/>
                <w:color w:val="000000"/>
                <w:sz w:val="24"/>
                <w:szCs w:val="24"/>
                <w:lang w:eastAsia="uk-UA"/>
              </w:rPr>
              <w:t xml:space="preserve"> </w:t>
            </w:r>
          </w:p>
        </w:tc>
      </w:tr>
      <w:tr w:rsidR="00A94D10" w:rsidRPr="0015543D" w14:paraId="17C9EE0E"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84456D"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4.4</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685EEF"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строк поставки товарів </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C5DF" w14:textId="75DD7C45" w:rsidR="00A94D10" w:rsidRPr="0015543D" w:rsidRDefault="00CB1703" w:rsidP="00EC36B6">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31.12</w:t>
            </w:r>
            <w:r w:rsidR="00533D5F" w:rsidRPr="0015543D">
              <w:rPr>
                <w:rFonts w:ascii="Times New Roman" w:eastAsia="Times New Roman" w:hAnsi="Times New Roman" w:cs="Times New Roman"/>
                <w:color w:val="000000"/>
                <w:sz w:val="24"/>
                <w:szCs w:val="24"/>
                <w:lang w:eastAsia="uk-UA"/>
              </w:rPr>
              <w:t>.202</w:t>
            </w:r>
            <w:r w:rsidR="00EC36B6">
              <w:rPr>
                <w:rFonts w:ascii="Times New Roman" w:eastAsia="Times New Roman" w:hAnsi="Times New Roman" w:cs="Times New Roman"/>
                <w:color w:val="000000"/>
                <w:sz w:val="24"/>
                <w:szCs w:val="24"/>
                <w:lang w:eastAsia="uk-UA"/>
              </w:rPr>
              <w:t>4</w:t>
            </w:r>
            <w:r w:rsidR="00533D5F" w:rsidRPr="0015543D">
              <w:rPr>
                <w:rFonts w:ascii="Times New Roman" w:eastAsia="Times New Roman" w:hAnsi="Times New Roman" w:cs="Times New Roman"/>
                <w:color w:val="000000"/>
                <w:sz w:val="24"/>
                <w:szCs w:val="24"/>
                <w:lang w:eastAsia="uk-UA"/>
              </w:rPr>
              <w:t>року</w:t>
            </w:r>
          </w:p>
        </w:tc>
      </w:tr>
      <w:tr w:rsidR="00A94D10" w:rsidRPr="0015543D" w14:paraId="3CEEF857"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BE543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B2C176"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Недискримінація учасників</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4BE21"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D10" w:rsidRPr="0015543D" w14:paraId="4C76A4A4"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BA014A"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D04C00"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066DB"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валютою тендерної пропозиції є гривня</w:t>
            </w:r>
          </w:p>
        </w:tc>
      </w:tr>
      <w:tr w:rsidR="00A94D10" w:rsidRPr="0015543D" w14:paraId="0698186D"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97138C"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7</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5D840"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5C26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1590ABC3"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A1A1B59"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4D10" w:rsidRPr="0015543D" w14:paraId="782BA7AB"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EDC114"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8</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14C79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392BC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u w:val="single"/>
                <w:lang w:eastAsia="uk-UA"/>
              </w:rPr>
            </w:pPr>
            <w:r w:rsidRPr="0015543D">
              <w:rPr>
                <w:rFonts w:ascii="Times New Roman" w:eastAsia="Times New Roman" w:hAnsi="Times New Roman" w:cs="Times New Roman"/>
                <w:iCs/>
                <w:color w:val="000000"/>
                <w:sz w:val="24"/>
                <w:szCs w:val="24"/>
                <w:u w:val="single"/>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F51D8F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 </w:t>
            </w:r>
          </w:p>
          <w:p w14:paraId="01FD9437"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15543D" w14:paraId="5DCC61EE" w14:textId="77777777" w:rsidTr="00A4759A">
        <w:tc>
          <w:tcPr>
            <w:tcW w:w="9694"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CC32F9"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A94D10" w:rsidRPr="0015543D" w14:paraId="35819FC8"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5E1B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220A6"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EB45F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FE8D1E6"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C96056"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4D10" w:rsidRPr="0015543D" w14:paraId="5D5D3614"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DB7BA5"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23476E"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Внесення змін до тендерної документації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C5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174921"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D10" w:rsidRPr="0015543D" w14:paraId="32BFDC5D" w14:textId="77777777" w:rsidTr="00A4759A">
        <w:tc>
          <w:tcPr>
            <w:tcW w:w="9694"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F074DB"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A94D10" w:rsidRPr="0015543D" w14:paraId="2042D4BA"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5975B"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3C410C"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982BA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w:t>
            </w:r>
            <w:r w:rsidRPr="0015543D">
              <w:rPr>
                <w:rFonts w:ascii="Times New Roman" w:eastAsia="Times New Roman" w:hAnsi="Times New Roman" w:cs="Times New Roman"/>
                <w:color w:val="000000"/>
                <w:sz w:val="24"/>
                <w:szCs w:val="24"/>
                <w:lang w:eastAsia="uk-UA"/>
              </w:rPr>
              <w:lastRenderedPageBreak/>
              <w:t>документів, що вимагаються замовником у тендерній документації, а саме:</w:t>
            </w:r>
          </w:p>
          <w:p w14:paraId="65D035CE" w14:textId="77777777" w:rsidR="00A94D10" w:rsidRPr="0015543D" w:rsidRDefault="00A94D10" w:rsidP="00E359F8">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15543D">
              <w:rPr>
                <w:rFonts w:ascii="Times New Roman" w:eastAsia="Times New Roman" w:hAnsi="Times New Roman" w:cs="Times New Roman"/>
                <w:color w:val="000000"/>
                <w:lang w:eastAsia="uk-UA"/>
              </w:rPr>
              <w:t xml:space="preserve"> </w:t>
            </w:r>
            <w:r w:rsidRPr="0015543D">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14:paraId="7FAD153F" w14:textId="77777777" w:rsidR="00A94D10" w:rsidRPr="0015543D" w:rsidRDefault="00A94D10" w:rsidP="004E4DF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E1503EE" w14:textId="77777777" w:rsidR="00A94D10" w:rsidRPr="0015543D" w:rsidRDefault="00A94D10" w:rsidP="004E4DF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62108EDD" w14:textId="77777777" w:rsidR="002F06BC" w:rsidRPr="002F06BC" w:rsidRDefault="00A94D10" w:rsidP="004E4DF2">
            <w:pPr>
              <w:pStyle w:val="aa"/>
              <w:numPr>
                <w:ilvl w:val="0"/>
                <w:numId w:val="18"/>
              </w:numPr>
              <w:tabs>
                <w:tab w:val="left" w:pos="0"/>
              </w:tabs>
              <w:spacing w:after="0" w:line="240" w:lineRule="auto"/>
              <w:rPr>
                <w:rFonts w:ascii="Times New Roman" w:hAnsi="Times New Roman" w:cs="Times New Roman"/>
                <w:spacing w:val="-6"/>
                <w:sz w:val="24"/>
                <w:szCs w:val="24"/>
              </w:rPr>
            </w:pPr>
            <w:r w:rsidRPr="0015543D">
              <w:rPr>
                <w:rFonts w:ascii="Times New Roman" w:eastAsia="Times New Roman" w:hAnsi="Times New Roman" w:cs="Times New Roman"/>
                <w:color w:val="000000"/>
                <w:sz w:val="24"/>
                <w:szCs w:val="24"/>
                <w:lang w:eastAsia="uk-UA"/>
              </w:rPr>
              <w:t>документи, які підтверджують повноваження особи на п</w:t>
            </w:r>
            <w:r w:rsidR="0090077E" w:rsidRPr="0015543D">
              <w:rPr>
                <w:rFonts w:ascii="Times New Roman" w:eastAsia="Times New Roman" w:hAnsi="Times New Roman" w:cs="Times New Roman"/>
                <w:color w:val="000000"/>
                <w:sz w:val="24"/>
                <w:szCs w:val="24"/>
                <w:lang w:eastAsia="uk-UA"/>
              </w:rPr>
              <w:t>ідписання тендерної пропозиції;</w:t>
            </w:r>
            <w:r w:rsidR="002F06BC">
              <w:rPr>
                <w:spacing w:val="-6"/>
                <w:sz w:val="24"/>
                <w:szCs w:val="24"/>
              </w:rPr>
              <w:t xml:space="preserve"> </w:t>
            </w:r>
          </w:p>
          <w:p w14:paraId="7744869E" w14:textId="65A41042" w:rsidR="002921A9" w:rsidRPr="0015543D" w:rsidRDefault="002921A9" w:rsidP="004E4DF2">
            <w:pPr>
              <w:pStyle w:val="aa"/>
              <w:numPr>
                <w:ilvl w:val="0"/>
                <w:numId w:val="18"/>
              </w:numPr>
              <w:tabs>
                <w:tab w:val="left" w:pos="0"/>
              </w:tabs>
              <w:spacing w:after="0" w:line="240" w:lineRule="auto"/>
              <w:rPr>
                <w:rFonts w:ascii="Times New Roman" w:hAnsi="Times New Roman" w:cs="Times New Roman"/>
                <w:spacing w:val="-6"/>
                <w:sz w:val="24"/>
                <w:szCs w:val="24"/>
              </w:rPr>
            </w:pPr>
            <w:r w:rsidRPr="0015543D">
              <w:rPr>
                <w:spacing w:val="-6"/>
                <w:sz w:val="24"/>
                <w:szCs w:val="24"/>
              </w:rPr>
              <w:t xml:space="preserve">- </w:t>
            </w:r>
            <w:r w:rsidRPr="0015543D">
              <w:rPr>
                <w:rFonts w:ascii="Times New Roman" w:hAnsi="Times New Roman" w:cs="Times New Roman"/>
                <w:spacing w:val="-6"/>
                <w:sz w:val="24"/>
                <w:szCs w:val="24"/>
              </w:rPr>
              <w:t>Копія статуту (у разі наявності).</w:t>
            </w:r>
          </w:p>
          <w:p w14:paraId="1AED4E57" w14:textId="77777777" w:rsidR="002921A9" w:rsidRPr="0015543D" w:rsidRDefault="002921A9" w:rsidP="002921A9">
            <w:pPr>
              <w:spacing w:after="0" w:line="240" w:lineRule="auto"/>
              <w:rPr>
                <w:rFonts w:ascii="Times New Roman" w:hAnsi="Times New Roman" w:cs="Times New Roman"/>
              </w:rPr>
            </w:pPr>
            <w:r w:rsidRPr="0015543D">
              <w:rPr>
                <w:rFonts w:ascii="Times New Roman" w:hAnsi="Times New Roman" w:cs="Times New Roman"/>
              </w:rPr>
              <w:t xml:space="preserve">             Копія паспорту (для фізичних осіб).</w:t>
            </w:r>
          </w:p>
          <w:p w14:paraId="1CE32BA9" w14:textId="77777777" w:rsidR="002921A9" w:rsidRPr="0015543D" w:rsidRDefault="002921A9" w:rsidP="002921A9">
            <w:pPr>
              <w:tabs>
                <w:tab w:val="left" w:pos="0"/>
              </w:tabs>
              <w:spacing w:after="0" w:line="240" w:lineRule="auto"/>
              <w:ind w:left="708"/>
              <w:jc w:val="both"/>
              <w:rPr>
                <w:rFonts w:ascii="Times New Roman" w:hAnsi="Times New Roman" w:cs="Times New Roman"/>
                <w:spacing w:val="-6"/>
                <w:sz w:val="24"/>
                <w:szCs w:val="24"/>
              </w:rPr>
            </w:pPr>
            <w:r w:rsidRPr="0015543D">
              <w:rPr>
                <w:rFonts w:ascii="Times New Roman" w:hAnsi="Times New Roman" w:cs="Times New Roman"/>
                <w:spacing w:val="-6"/>
                <w:sz w:val="24"/>
                <w:szCs w:val="24"/>
              </w:rPr>
              <w:t>Виписка з Єдиного державного реєстру юридичних осіб та фізичних осіб-підприємців.</w:t>
            </w:r>
          </w:p>
          <w:p w14:paraId="520EB3E2" w14:textId="77777777" w:rsidR="002921A9" w:rsidRPr="0015543D" w:rsidRDefault="002921A9" w:rsidP="002921A9">
            <w:pPr>
              <w:tabs>
                <w:tab w:val="left" w:pos="0"/>
              </w:tabs>
              <w:spacing w:after="0" w:line="240" w:lineRule="auto"/>
              <w:ind w:left="708"/>
              <w:jc w:val="both"/>
              <w:rPr>
                <w:rFonts w:ascii="Times New Roman" w:hAnsi="Times New Roman" w:cs="Times New Roman"/>
                <w:spacing w:val="-6"/>
                <w:sz w:val="24"/>
                <w:szCs w:val="24"/>
              </w:rPr>
            </w:pPr>
            <w:r w:rsidRPr="0015543D">
              <w:rPr>
                <w:rFonts w:ascii="Times New Roman" w:hAnsi="Times New Roman" w:cs="Times New Roman"/>
                <w:spacing w:val="-6"/>
                <w:sz w:val="24"/>
                <w:szCs w:val="24"/>
              </w:rPr>
              <w:t>Витяг (повний) з Єдиного державного реєстру юридичних осіб та фізичних осіб-підприємців .</w:t>
            </w:r>
          </w:p>
          <w:p w14:paraId="1917B581" w14:textId="77777777" w:rsidR="002921A9" w:rsidRPr="0015543D" w:rsidRDefault="002921A9" w:rsidP="002921A9">
            <w:pPr>
              <w:tabs>
                <w:tab w:val="left" w:pos="0"/>
              </w:tabs>
              <w:spacing w:after="0" w:line="240" w:lineRule="auto"/>
              <w:ind w:left="708"/>
              <w:jc w:val="both"/>
              <w:rPr>
                <w:rFonts w:ascii="Times New Roman" w:hAnsi="Times New Roman" w:cs="Times New Roman"/>
                <w:spacing w:val="-6"/>
                <w:sz w:val="24"/>
                <w:szCs w:val="24"/>
              </w:rPr>
            </w:pPr>
            <w:r w:rsidRPr="0015543D">
              <w:rPr>
                <w:rFonts w:ascii="Times New Roman" w:hAnsi="Times New Roman" w:cs="Times New Roman"/>
                <w:spacing w:val="-6"/>
                <w:sz w:val="24"/>
                <w:szCs w:val="24"/>
              </w:rPr>
              <w:t xml:space="preserve"> 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або інший документ платника податку.</w:t>
            </w:r>
          </w:p>
          <w:p w14:paraId="3D9AC585" w14:textId="77777777" w:rsidR="00A94D10" w:rsidRPr="0015543D" w:rsidRDefault="002921A9" w:rsidP="004E4DF2">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hAnsi="Times New Roman" w:cs="Times New Roman"/>
                <w:spacing w:val="-6"/>
                <w:sz w:val="24"/>
                <w:szCs w:val="24"/>
              </w:rPr>
              <w:t xml:space="preserve"> Документ щодо підтвердження повноважень посадової особи, який надає право підпису документів пропозиції та право на укладання договору </w:t>
            </w:r>
            <w:r w:rsidR="000F12E1">
              <w:rPr>
                <w:rFonts w:ascii="Times New Roman" w:hAnsi="Times New Roman" w:cs="Times New Roman"/>
                <w:spacing w:val="-6"/>
                <w:sz w:val="24"/>
                <w:szCs w:val="24"/>
              </w:rPr>
              <w:t>(</w:t>
            </w:r>
            <w:r w:rsidRPr="0015543D">
              <w:rPr>
                <w:rFonts w:ascii="Times New Roman" w:hAnsi="Times New Roman" w:cs="Times New Roman"/>
                <w:spacing w:val="-6"/>
                <w:sz w:val="24"/>
                <w:szCs w:val="24"/>
              </w:rPr>
              <w:t>наказ, протокол загальних зборів, довіреність</w:t>
            </w:r>
            <w:r w:rsidR="000F12E1">
              <w:rPr>
                <w:rFonts w:ascii="Times New Roman" w:hAnsi="Times New Roman" w:cs="Times New Roman"/>
                <w:spacing w:val="-6"/>
                <w:sz w:val="24"/>
                <w:szCs w:val="24"/>
              </w:rPr>
              <w:t>)</w:t>
            </w:r>
          </w:p>
          <w:p w14:paraId="759846DF" w14:textId="77777777" w:rsidR="00A94D10" w:rsidRPr="0015543D" w:rsidRDefault="00A94D10" w:rsidP="004E4DF2">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6DE3C4C2"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600281B"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F0F87B9"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1D69DF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1772429"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5543D">
              <w:rPr>
                <w:rFonts w:ascii="Times New Roman" w:eastAsia="Times New Roman" w:hAnsi="Times New Roman" w:cs="Times New Roman"/>
                <w:color w:val="000000"/>
                <w:sz w:val="24"/>
                <w:szCs w:val="24"/>
                <w:lang w:eastAsia="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2B3167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B724182"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947BD04"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2B236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Перелік</w:t>
            </w:r>
            <w:r w:rsidRPr="0015543D">
              <w:rPr>
                <w:rFonts w:ascii="Times New Roman" w:eastAsia="Times New Roman" w:hAnsi="Times New Roman" w:cs="Times New Roman"/>
                <w:color w:val="000000"/>
                <w:lang w:eastAsia="uk-UA"/>
              </w:rPr>
              <w:t xml:space="preserve"> </w:t>
            </w:r>
            <w:r w:rsidRPr="0015543D">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61FA4EA1"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5AA76E5F" w14:textId="77777777" w:rsidR="00A94D10" w:rsidRPr="0015543D" w:rsidRDefault="00A94D10" w:rsidP="004E4DF2">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уживання великої літери; </w:t>
            </w:r>
          </w:p>
          <w:p w14:paraId="64422453"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587880FB"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14:paraId="21F90E8D"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AB00A3E"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7E85D040"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6E931E62" w14:textId="77777777" w:rsidR="00A94D10" w:rsidRPr="0015543D" w:rsidRDefault="00A94D10" w:rsidP="004E4DF2">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D018E9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FC8DDFF"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7F96BF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6B06F0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9A10AA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22AD11"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563D7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27FF0D7"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474B5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721026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866B236"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CFBEA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Приклади формальних помилок:</w:t>
            </w:r>
          </w:p>
          <w:p w14:paraId="2AD2AC65" w14:textId="77777777" w:rsidR="00A94D10" w:rsidRPr="0015543D" w:rsidRDefault="00A94D10" w:rsidP="004E4DF2">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14:paraId="6F2C6559"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538EC30"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3C9B3CC"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«тендернапропозиція» замість «тендерна пропозиція»;</w:t>
            </w:r>
          </w:p>
          <w:p w14:paraId="2C036217"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«срток поставки» замість «строк поставки»;</w:t>
            </w:r>
          </w:p>
          <w:p w14:paraId="18D6E30D"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06D12345" w14:textId="77777777" w:rsidR="00A94D10" w:rsidRPr="0015543D" w:rsidRDefault="00A94D10" w:rsidP="004E4DF2">
            <w:pPr>
              <w:numPr>
                <w:ilvl w:val="0"/>
                <w:numId w:val="4"/>
              </w:numPr>
              <w:spacing w:after="150" w:line="0" w:lineRule="atLeast"/>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A94D10" w:rsidRPr="0015543D" w14:paraId="7F081ECF"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E7A210"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410605"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Забезпечення тендерної пропозиції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0CF38" w14:textId="77777777" w:rsidR="00A94D10" w:rsidRPr="0015543D" w:rsidRDefault="00A94D10" w:rsidP="00A94D10">
            <w:pPr>
              <w:spacing w:before="150" w:after="150" w:line="240" w:lineRule="auto"/>
              <w:jc w:val="both"/>
              <w:rPr>
                <w:rFonts w:ascii="Times New Roman" w:eastAsia="Times New Roman" w:hAnsi="Times New Roman" w:cs="Times New Roman"/>
                <w:b/>
                <w:sz w:val="24"/>
                <w:szCs w:val="24"/>
                <w:lang w:eastAsia="uk-UA"/>
              </w:rPr>
            </w:pPr>
            <w:r w:rsidRPr="0015543D">
              <w:rPr>
                <w:rFonts w:ascii="Times New Roman" w:eastAsia="Times New Roman" w:hAnsi="Times New Roman" w:cs="Times New Roman"/>
                <w:b/>
                <w:sz w:val="24"/>
                <w:szCs w:val="24"/>
                <w:lang w:eastAsia="uk-UA"/>
              </w:rPr>
              <w:t>Не вимагається </w:t>
            </w:r>
          </w:p>
          <w:p w14:paraId="726A9CA3"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15543D" w14:paraId="313673F1"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92E64E"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9A28F6"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222B1F"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 вимагається</w:t>
            </w:r>
          </w:p>
          <w:p w14:paraId="51DD4896"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15543D" w14:paraId="4BDE5634"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0AA90A"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4</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0398DB"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BFA8C" w14:textId="30459ACA"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Тендерні пропозиції вважаються дійсними протягом</w:t>
            </w:r>
            <w:r w:rsidR="00E359F8" w:rsidRPr="0015543D">
              <w:rPr>
                <w:rFonts w:ascii="Times New Roman" w:eastAsia="Times New Roman" w:hAnsi="Times New Roman" w:cs="Times New Roman"/>
                <w:color w:val="000000"/>
                <w:sz w:val="24"/>
                <w:szCs w:val="24"/>
                <w:lang w:eastAsia="uk-UA"/>
              </w:rPr>
              <w:t xml:space="preserve"> 120</w:t>
            </w:r>
            <w:r w:rsidRPr="0015543D">
              <w:rPr>
                <w:rFonts w:ascii="Times New Roman" w:eastAsia="Times New Roman" w:hAnsi="Times New Roman" w:cs="Times New Roman"/>
                <w:color w:val="000000"/>
                <w:sz w:val="24"/>
                <w:szCs w:val="24"/>
                <w:lang w:eastAsia="uk-UA"/>
              </w:rPr>
              <w:t xml:space="preserve"> днів із дати кінцевого строк</w:t>
            </w:r>
            <w:r w:rsidR="00642751" w:rsidRPr="0015543D">
              <w:rPr>
                <w:rFonts w:ascii="Times New Roman" w:eastAsia="Times New Roman" w:hAnsi="Times New Roman" w:cs="Times New Roman"/>
                <w:color w:val="000000"/>
                <w:sz w:val="24"/>
                <w:szCs w:val="24"/>
                <w:lang w:eastAsia="uk-UA"/>
              </w:rPr>
              <w:t>у подання тендерних пропозицій,</w:t>
            </w:r>
            <w:r w:rsidR="002F06BC">
              <w:rPr>
                <w:rFonts w:ascii="Times New Roman" w:eastAsia="Times New Roman" w:hAnsi="Times New Roman" w:cs="Times New Roman"/>
                <w:color w:val="000000"/>
                <w:sz w:val="24"/>
                <w:szCs w:val="24"/>
                <w:lang w:eastAsia="uk-UA"/>
              </w:rPr>
              <w:t xml:space="preserve"> </w:t>
            </w:r>
            <w:r w:rsidR="00642751" w:rsidRPr="0015543D">
              <w:rPr>
                <w:rFonts w:ascii="Times New Roman" w:eastAsia="Times New Roman" w:hAnsi="Times New Roman" w:cs="Times New Roman"/>
                <w:color w:val="000000"/>
                <w:sz w:val="24"/>
                <w:szCs w:val="24"/>
                <w:lang w:eastAsia="uk-UA"/>
              </w:rPr>
              <w:t>в складі тендерної пропозиції надається гарантійний лист</w:t>
            </w:r>
          </w:p>
          <w:p w14:paraId="0097C9C5"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24362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F2B40" w14:textId="77777777" w:rsidR="00A94D10" w:rsidRPr="0015543D" w:rsidRDefault="00A94D10" w:rsidP="004E4DF2">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246AFF75" w14:textId="77777777" w:rsidR="00A94D10" w:rsidRPr="0015543D" w:rsidRDefault="00A94D10" w:rsidP="004E4DF2">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7D6F0BD"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D10" w:rsidRPr="0015543D" w14:paraId="5094865D"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9DF709"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1AEE8E"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3EB912"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B4EA834"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397A35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B6303C5"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A94D10" w:rsidRPr="0015543D" w14:paraId="6A05C2F0"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389E7"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673E"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B86F9"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94D10" w:rsidRPr="0015543D" w14:paraId="7790B4A7"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147223"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7</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B99B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F48B4C"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A94D10" w:rsidRPr="0015543D" w14:paraId="3465C2FE"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6F66E7"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8</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B65B1"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08EC81"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D10" w:rsidRPr="0015543D" w14:paraId="40797615"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6519B"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9</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A57E27"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Ступінь локалізації виробництва</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E565A7" w14:textId="77777777" w:rsidR="00A94D10" w:rsidRPr="0015543D" w:rsidRDefault="00C75430" w:rsidP="0069312C">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lang w:eastAsia="ru-RU"/>
              </w:rPr>
              <w:t xml:space="preserve">Учасники при подачі тендерної пропозиції повинні враховувати норми </w:t>
            </w:r>
            <w:r w:rsidRPr="0015543D">
              <w:rPr>
                <w:rFonts w:ascii="Times New Roman" w:eastAsia="Times New Roman" w:hAnsi="Times New Roman" w:cs="Times New Roman"/>
                <w:lang w:eastAsia="ru-RU"/>
              </w:rPr>
              <w:t xml:space="preserve">підпункту 2 пункту 6-1 розділу </w:t>
            </w:r>
            <w:r w:rsidRPr="0015543D">
              <w:rPr>
                <w:rFonts w:ascii="Times New Roman" w:eastAsia="Times New Roman" w:hAnsi="Times New Roman" w:cs="Times New Roman"/>
                <w:lang w:val="ru-RU" w:eastAsia="ru-RU"/>
              </w:rPr>
              <w:t>X</w:t>
            </w:r>
            <w:r w:rsidRPr="0015543D">
              <w:rPr>
                <w:rFonts w:ascii="Times New Roman" w:eastAsia="Times New Roman" w:hAnsi="Times New Roman" w:cs="Times New Roman"/>
                <w:color w:val="000000"/>
                <w:lang w:eastAsia="ru-RU"/>
              </w:rPr>
              <w:t xml:space="preserve"> Прикінцевих та перехідних положень Закону щодо локалізації виробництва.</w:t>
            </w:r>
          </w:p>
        </w:tc>
      </w:tr>
      <w:tr w:rsidR="00A94D10" w:rsidRPr="0015543D" w14:paraId="270761F7" w14:textId="77777777" w:rsidTr="00A4759A">
        <w:tc>
          <w:tcPr>
            <w:tcW w:w="9694"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3E93C"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A94D10" w:rsidRPr="0015543D" w14:paraId="6A670136"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45F8ED"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B7EC7"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EB7A99" w14:textId="0D9CE761"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E9451E">
              <w:rPr>
                <w:rFonts w:ascii="Times New Roman" w:eastAsia="Times New Roman" w:hAnsi="Times New Roman" w:cs="Times New Roman"/>
                <w:b/>
                <w:color w:val="000000"/>
                <w:sz w:val="24"/>
                <w:szCs w:val="24"/>
                <w:highlight w:val="cyan"/>
                <w:lang w:eastAsia="uk-UA"/>
              </w:rPr>
              <w:t>Кінцевий стро</w:t>
            </w:r>
            <w:r w:rsidR="00F21D5E" w:rsidRPr="00E9451E">
              <w:rPr>
                <w:rFonts w:ascii="Times New Roman" w:eastAsia="Times New Roman" w:hAnsi="Times New Roman" w:cs="Times New Roman"/>
                <w:b/>
                <w:color w:val="000000"/>
                <w:sz w:val="24"/>
                <w:szCs w:val="24"/>
                <w:highlight w:val="cyan"/>
                <w:lang w:eastAsia="uk-UA"/>
              </w:rPr>
              <w:t>к подання тендерних пропозицій: до 00 год. 00 хв</w:t>
            </w:r>
            <w:r w:rsidR="00CB1703">
              <w:rPr>
                <w:rFonts w:ascii="Times New Roman" w:eastAsia="Times New Roman" w:hAnsi="Times New Roman" w:cs="Times New Roman"/>
                <w:b/>
                <w:color w:val="000000"/>
                <w:sz w:val="24"/>
                <w:szCs w:val="24"/>
                <w:highlight w:val="cyan"/>
                <w:lang w:eastAsia="uk-UA"/>
              </w:rPr>
              <w:t xml:space="preserve">. </w:t>
            </w:r>
            <w:r w:rsidR="00CE16AF">
              <w:rPr>
                <w:rFonts w:ascii="Times New Roman" w:eastAsia="Times New Roman" w:hAnsi="Times New Roman" w:cs="Times New Roman"/>
                <w:b/>
                <w:color w:val="000000"/>
                <w:sz w:val="24"/>
                <w:szCs w:val="24"/>
                <w:highlight w:val="cyan"/>
                <w:lang w:eastAsia="uk-UA"/>
              </w:rPr>
              <w:t>2</w:t>
            </w:r>
            <w:r w:rsidR="002F06BC">
              <w:rPr>
                <w:rFonts w:ascii="Times New Roman" w:eastAsia="Times New Roman" w:hAnsi="Times New Roman" w:cs="Times New Roman"/>
                <w:b/>
                <w:color w:val="000000"/>
                <w:sz w:val="24"/>
                <w:szCs w:val="24"/>
                <w:highlight w:val="cyan"/>
                <w:lang w:eastAsia="uk-UA"/>
              </w:rPr>
              <w:t>8 січня 2024</w:t>
            </w:r>
            <w:r w:rsidR="00F21D5E" w:rsidRPr="00E9451E">
              <w:rPr>
                <w:rFonts w:ascii="Times New Roman" w:eastAsia="Times New Roman" w:hAnsi="Times New Roman" w:cs="Times New Roman"/>
                <w:b/>
                <w:color w:val="000000"/>
                <w:sz w:val="24"/>
                <w:szCs w:val="24"/>
                <w:highlight w:val="cyan"/>
                <w:lang w:eastAsia="uk-UA"/>
              </w:rPr>
              <w:t xml:space="preserve"> року</w:t>
            </w:r>
            <w:r w:rsidRPr="00E9451E">
              <w:rPr>
                <w:rFonts w:ascii="Times New Roman" w:eastAsia="Times New Roman" w:hAnsi="Times New Roman" w:cs="Times New Roman"/>
                <w:i/>
                <w:iCs/>
                <w:color w:val="000000"/>
                <w:sz w:val="24"/>
                <w:szCs w:val="24"/>
                <w:highlight w:val="cyan"/>
                <w:lang w:eastAsia="uk-UA"/>
              </w:rPr>
              <w:t>.</w:t>
            </w:r>
          </w:p>
          <w:p w14:paraId="76CB2568"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A94D10" w:rsidRPr="0015543D" w14:paraId="68CB6E36"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A66D55"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BCFAE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F1F2B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7F83F6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9A60B3F"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20A30D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C00E12E"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94D10" w:rsidRPr="0015543D" w14:paraId="1A0D070C" w14:textId="77777777" w:rsidTr="00A4759A">
        <w:tc>
          <w:tcPr>
            <w:tcW w:w="9694"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FF8EA"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Оцінка тендерної пропозиції</w:t>
            </w:r>
          </w:p>
        </w:tc>
      </w:tr>
      <w:tr w:rsidR="00A94D10" w:rsidRPr="0015543D" w14:paraId="04C4F15D"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D40944" w14:textId="77777777" w:rsidR="00A94D10" w:rsidRPr="00CE16AF"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CE16AF">
              <w:rPr>
                <w:rFonts w:ascii="Times New Roman" w:eastAsia="Times New Roman" w:hAnsi="Times New Roman" w:cs="Times New Roman"/>
                <w:color w:val="000000"/>
                <w:sz w:val="24"/>
                <w:szCs w:val="24"/>
                <w:lang w:eastAsia="uk-UA"/>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742821" w14:textId="77777777" w:rsidR="00A94D10" w:rsidRPr="00CE16AF" w:rsidRDefault="00A94D10" w:rsidP="00A94D10">
            <w:pPr>
              <w:spacing w:before="150" w:after="150" w:line="0" w:lineRule="atLeast"/>
              <w:rPr>
                <w:rFonts w:ascii="Times New Roman" w:eastAsia="Times New Roman" w:hAnsi="Times New Roman" w:cs="Times New Roman"/>
                <w:sz w:val="24"/>
                <w:szCs w:val="24"/>
                <w:lang w:eastAsia="uk-UA"/>
              </w:rPr>
            </w:pPr>
            <w:r w:rsidRPr="00CE16AF">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45D32" w14:textId="77777777" w:rsidR="00A94D10" w:rsidRPr="00CE16AF" w:rsidRDefault="00A94D10" w:rsidP="00A94D10">
            <w:pPr>
              <w:spacing w:before="150" w:after="150" w:line="240" w:lineRule="auto"/>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color w:val="000000"/>
                <w:sz w:val="24"/>
                <w:szCs w:val="24"/>
                <w:lang w:eastAsia="uk-UA"/>
              </w:rPr>
              <w:t>Єдиний критерій оцінки – Ціна – 100%.</w:t>
            </w:r>
          </w:p>
          <w:p w14:paraId="33E818FD" w14:textId="77777777" w:rsidR="00A94D10" w:rsidRPr="00CE16AF" w:rsidRDefault="00A94D10" w:rsidP="00A94D10">
            <w:pPr>
              <w:spacing w:before="150" w:after="150" w:line="0" w:lineRule="atLeast"/>
              <w:jc w:val="both"/>
              <w:rPr>
                <w:rFonts w:ascii="Times New Roman" w:eastAsia="Times New Roman" w:hAnsi="Times New Roman" w:cs="Times New Roman"/>
                <w:color w:val="000000"/>
                <w:sz w:val="24"/>
                <w:szCs w:val="24"/>
                <w:lang w:eastAsia="uk-UA"/>
              </w:rPr>
            </w:pPr>
            <w:r w:rsidRPr="00CE16AF">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0186F0B" w14:textId="77777777" w:rsidR="0007341C" w:rsidRPr="00CE16AF" w:rsidRDefault="0007341C" w:rsidP="0007341C">
            <w:pPr>
              <w:widowControl w:val="0"/>
              <w:spacing w:line="240" w:lineRule="auto"/>
              <w:contextualSpacing/>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 1 %.</w:t>
            </w:r>
          </w:p>
          <w:p w14:paraId="32CB6C54" w14:textId="77777777" w:rsidR="004722E2" w:rsidRPr="00CE16AF" w:rsidRDefault="004722E2" w:rsidP="004722E2">
            <w:pPr>
              <w:pStyle w:val="a3"/>
              <w:spacing w:before="0" w:beforeAutospacing="0" w:after="0" w:afterAutospacing="0"/>
              <w:rPr>
                <w:rStyle w:val="af0"/>
                <w:bCs/>
              </w:rPr>
            </w:pPr>
            <w:r w:rsidRPr="00CE16AF">
              <w:rPr>
                <w:rStyle w:val="af0"/>
                <w:bCs/>
              </w:rPr>
              <w:t>Керуючись абзацом першим частини 3 статті 22 Закону Замовник з метою запобігання демпінгу серед Учасників, та умисного заниження ціни, що в подальшому призводить до зловживання Учасниками зміною істотних умов договору, та подальших негативних наслідків, в тому числі зменншення обсягу постачання електричної енергії протягом дії договору для Замовника, 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розраховується наступним чином:</w:t>
            </w:r>
          </w:p>
          <w:p w14:paraId="41079906" w14:textId="77777777" w:rsidR="004722E2" w:rsidRPr="00CE16AF" w:rsidRDefault="004722E2" w:rsidP="004722E2">
            <w:pPr>
              <w:pStyle w:val="a3"/>
              <w:spacing w:before="0" w:beforeAutospacing="0" w:after="0" w:afterAutospacing="0"/>
              <w:rPr>
                <w:rStyle w:val="af0"/>
                <w:bCs/>
              </w:rPr>
            </w:pPr>
          </w:p>
          <w:p w14:paraId="5B865218" w14:textId="77777777" w:rsidR="004722E2" w:rsidRPr="00A4759A" w:rsidRDefault="004722E2" w:rsidP="004722E2">
            <w:pPr>
              <w:pStyle w:val="a3"/>
              <w:spacing w:before="0" w:beforeAutospacing="0" w:after="0" w:afterAutospacing="0"/>
              <w:rPr>
                <w:rStyle w:val="af0"/>
                <w:bCs/>
              </w:rPr>
            </w:pPr>
            <w:r w:rsidRPr="00A4759A">
              <w:rPr>
                <w:rStyle w:val="af0"/>
                <w:bCs/>
              </w:rPr>
              <w:lastRenderedPageBreak/>
              <w:t>Р = ∑ Niплан. * (Цпрогн +Тпост. + Тпер.) * 1,2, грн з ПДВ де,</w:t>
            </w:r>
          </w:p>
          <w:p w14:paraId="4B085788" w14:textId="77777777" w:rsidR="004722E2" w:rsidRPr="00A4759A" w:rsidRDefault="004722E2" w:rsidP="004722E2">
            <w:pPr>
              <w:pStyle w:val="a3"/>
              <w:spacing w:before="0" w:beforeAutospacing="0" w:after="0" w:afterAutospacing="0"/>
              <w:rPr>
                <w:rStyle w:val="af0"/>
                <w:bCs/>
              </w:rPr>
            </w:pPr>
          </w:p>
          <w:p w14:paraId="1A12DD11" w14:textId="77777777" w:rsidR="004722E2" w:rsidRPr="00A4759A" w:rsidRDefault="004722E2" w:rsidP="004722E2">
            <w:pPr>
              <w:pStyle w:val="a3"/>
              <w:spacing w:before="0" w:beforeAutospacing="0" w:after="0" w:afterAutospacing="0"/>
              <w:rPr>
                <w:rStyle w:val="af0"/>
                <w:bCs/>
              </w:rPr>
            </w:pPr>
            <w:r w:rsidRPr="00A4759A">
              <w:rPr>
                <w:rStyle w:val="af0"/>
                <w:bCs/>
              </w:rPr>
              <w:t>Р - сума тендерної пропозиції Учасника у гривні (UAH), з ПДВ.</w:t>
            </w:r>
          </w:p>
          <w:p w14:paraId="60B794CA" w14:textId="0A916DFE" w:rsidR="004722E2" w:rsidRPr="00A4759A" w:rsidRDefault="004722E2" w:rsidP="004722E2">
            <w:pPr>
              <w:pStyle w:val="a3"/>
              <w:spacing w:before="0" w:beforeAutospacing="0" w:after="0" w:afterAutospacing="0"/>
              <w:rPr>
                <w:rStyle w:val="af0"/>
                <w:bCs/>
              </w:rPr>
            </w:pPr>
            <w:r w:rsidRPr="00A4759A">
              <w:rPr>
                <w:rStyle w:val="af0"/>
                <w:bCs/>
              </w:rPr>
              <w:t>Цпрогн. – прогнозована ціна, яка для даної закупівлі становить – 4,</w:t>
            </w:r>
            <w:r w:rsidR="000E7CA3" w:rsidRPr="00A4759A">
              <w:rPr>
                <w:rStyle w:val="af0"/>
                <w:bCs/>
              </w:rPr>
              <w:t>4</w:t>
            </w:r>
            <w:r w:rsidR="005E26EB" w:rsidRPr="00A4759A">
              <w:rPr>
                <w:rStyle w:val="af0"/>
                <w:bCs/>
              </w:rPr>
              <w:t>9377</w:t>
            </w:r>
            <w:r w:rsidRPr="00A4759A">
              <w:rPr>
                <w:rStyle w:val="af0"/>
                <w:bCs/>
              </w:rPr>
              <w:t xml:space="preserve"> грн. за 1 кВт*год без ПДВ, (визначена як середньозважена ціна на «ринку на добу наперед»  за 1 кВт*год без ПДВ за </w:t>
            </w:r>
            <w:r w:rsidR="000E7CA3" w:rsidRPr="00A4759A">
              <w:rPr>
                <w:rStyle w:val="af0"/>
                <w:bCs/>
              </w:rPr>
              <w:t>10</w:t>
            </w:r>
            <w:r w:rsidR="005E26EB" w:rsidRPr="00A4759A">
              <w:rPr>
                <w:rStyle w:val="af0"/>
                <w:bCs/>
              </w:rPr>
              <w:t xml:space="preserve"> -</w:t>
            </w:r>
            <w:r w:rsidR="000E7CA3" w:rsidRPr="00A4759A">
              <w:rPr>
                <w:rStyle w:val="af0"/>
                <w:bCs/>
              </w:rPr>
              <w:t xml:space="preserve"> 19 січня</w:t>
            </w:r>
            <w:r w:rsidRPr="00A4759A">
              <w:rPr>
                <w:rStyle w:val="af0"/>
                <w:bCs/>
              </w:rPr>
              <w:t xml:space="preserve"> 202</w:t>
            </w:r>
            <w:r w:rsidR="000E7CA3" w:rsidRPr="00A4759A">
              <w:rPr>
                <w:rStyle w:val="af0"/>
                <w:bCs/>
              </w:rPr>
              <w:t>4</w:t>
            </w:r>
            <w:r w:rsidRPr="00A4759A">
              <w:rPr>
                <w:rStyle w:val="af0"/>
                <w:bCs/>
              </w:rPr>
              <w:t xml:space="preserve"> року за даними ДП «Оператор ринку» розміщеними на його веб-сайті www.oree.com.ua </w:t>
            </w:r>
          </w:p>
          <w:p w14:paraId="7DD3EB63" w14:textId="77777777" w:rsidR="004722E2" w:rsidRPr="00CE16AF" w:rsidRDefault="004722E2" w:rsidP="004722E2">
            <w:pPr>
              <w:pStyle w:val="a3"/>
              <w:spacing w:before="0" w:beforeAutospacing="0" w:after="0" w:afterAutospacing="0"/>
              <w:rPr>
                <w:rStyle w:val="af0"/>
                <w:bCs/>
              </w:rPr>
            </w:pPr>
            <w:bookmarkStart w:id="0" w:name="_Hlk153192324"/>
            <w:bookmarkStart w:id="1" w:name="_Hlk153192284"/>
            <w:r w:rsidRPr="00A4759A">
              <w:rPr>
                <w:rStyle w:val="af0"/>
                <w:bCs/>
              </w:rPr>
              <w:t xml:space="preserve">Т пер –  </w:t>
            </w:r>
            <w:bookmarkStart w:id="2" w:name="_Hlk153200656"/>
            <w:r w:rsidRPr="00A4759A">
              <w:rPr>
                <w:rStyle w:val="af0"/>
                <w:bCs/>
              </w:rPr>
              <w:t>0,52857 грн. за кВт год без ПДВ</w:t>
            </w:r>
            <w:r w:rsidRPr="00A4759A">
              <w:t xml:space="preserve">  </w:t>
            </w:r>
            <w:r w:rsidRPr="00A4759A">
              <w:rPr>
                <w:rStyle w:val="af0"/>
                <w:bCs/>
              </w:rPr>
              <w:t>тариф на послуги з передачі електричної енергії  НЕК</w:t>
            </w:r>
            <w:r w:rsidRPr="00CE16AF">
              <w:rPr>
                <w:rStyle w:val="af0"/>
                <w:bCs/>
              </w:rPr>
              <w:t xml:space="preserve"> «УКРЕНЕРГО» встановлений згідно постанови №2322 від 09.12.2023 і  набирає чинності  з 01.01.2024. </w:t>
            </w:r>
            <w:r w:rsidRPr="00CE16AF">
              <w:rPr>
                <w:shd w:val="clear" w:color="auto" w:fill="FFFFFF"/>
              </w:rPr>
              <w:t>але не раніше дня, наступного за днем її оприлюднення на офіційному вебсайті Національної комісії, що здійснює державне регулювання у сферах енергетики та комунальних послуг</w:t>
            </w:r>
            <w:bookmarkEnd w:id="0"/>
            <w:r w:rsidRPr="00CE16AF">
              <w:rPr>
                <w:shd w:val="clear" w:color="auto" w:fill="FFFFFF"/>
              </w:rPr>
              <w:t>.</w:t>
            </w:r>
            <w:r w:rsidRPr="00CE16AF">
              <w:rPr>
                <w:rStyle w:val="af0"/>
                <w:bCs/>
              </w:rPr>
              <w:t xml:space="preserve"> </w:t>
            </w:r>
            <w:bookmarkEnd w:id="2"/>
          </w:p>
          <w:bookmarkEnd w:id="1"/>
          <w:p w14:paraId="45FA2548" w14:textId="1F21C84C" w:rsidR="004722E2" w:rsidRPr="00CE16AF" w:rsidRDefault="004722E2" w:rsidP="004722E2">
            <w:pPr>
              <w:pStyle w:val="a3"/>
              <w:spacing w:before="0" w:beforeAutospacing="0" w:after="0" w:afterAutospacing="0"/>
              <w:rPr>
                <w:rStyle w:val="af0"/>
                <w:bCs/>
              </w:rPr>
            </w:pPr>
            <w:r w:rsidRPr="00CE16AF">
              <w:rPr>
                <w:rStyle w:val="af0"/>
                <w:bCs/>
              </w:rPr>
              <w:t xml:space="preserve">Niплан. – плановий обсяг закупівлі електричної енергії, який становить </w:t>
            </w:r>
            <w:r w:rsidR="002F06BC">
              <w:rPr>
                <w:rStyle w:val="af0"/>
                <w:bCs/>
              </w:rPr>
              <w:t>1900000</w:t>
            </w:r>
            <w:r w:rsidR="00CE16AF" w:rsidRPr="00CE16AF">
              <w:rPr>
                <w:rStyle w:val="af0"/>
                <w:bCs/>
              </w:rPr>
              <w:t xml:space="preserve"> </w:t>
            </w:r>
            <w:r w:rsidRPr="00CE16AF">
              <w:rPr>
                <w:rStyle w:val="af0"/>
                <w:bCs/>
              </w:rPr>
              <w:t>кВт/год;</w:t>
            </w:r>
          </w:p>
          <w:p w14:paraId="28751FC9" w14:textId="77777777" w:rsidR="004722E2" w:rsidRPr="00CE16AF" w:rsidRDefault="004722E2" w:rsidP="004722E2">
            <w:pPr>
              <w:pStyle w:val="a3"/>
              <w:spacing w:before="0" w:beforeAutospacing="0" w:after="0" w:afterAutospacing="0"/>
              <w:rPr>
                <w:rStyle w:val="af0"/>
                <w:bCs/>
              </w:rPr>
            </w:pPr>
            <w:r w:rsidRPr="00CE16AF">
              <w:rPr>
                <w:rStyle w:val="af0"/>
                <w:bCs/>
              </w:rPr>
              <w:t>Тпост. – тариф постачальника, запропонований Учасником, грн. без ПДВ;</w:t>
            </w:r>
          </w:p>
          <w:p w14:paraId="305139B0" w14:textId="77777777" w:rsidR="004722E2" w:rsidRPr="00CE16AF" w:rsidRDefault="004722E2" w:rsidP="004722E2">
            <w:pPr>
              <w:pStyle w:val="a3"/>
              <w:spacing w:before="0" w:beforeAutospacing="0" w:after="0" w:afterAutospacing="0"/>
              <w:rPr>
                <w:rStyle w:val="af0"/>
                <w:bCs/>
              </w:rPr>
            </w:pPr>
            <w:r w:rsidRPr="00CE16AF">
              <w:rPr>
                <w:rStyle w:val="af0"/>
                <w:bCs/>
              </w:rPr>
              <w:t>1,2 – математичне вираження ставки податку на додану вартість (ПДВ-20 %);</w:t>
            </w:r>
          </w:p>
          <w:p w14:paraId="371EDC58" w14:textId="77777777" w:rsidR="004722E2" w:rsidRPr="00CE16AF" w:rsidRDefault="004722E2" w:rsidP="004722E2">
            <w:pPr>
              <w:pStyle w:val="a3"/>
              <w:spacing w:before="0" w:beforeAutospacing="0" w:after="0" w:afterAutospacing="0"/>
              <w:rPr>
                <w:rStyle w:val="af0"/>
                <w:bCs/>
              </w:rPr>
            </w:pPr>
            <w:r w:rsidRPr="00CE16AF">
              <w:rPr>
                <w:rStyle w:val="af0"/>
                <w:bCs/>
              </w:rPr>
              <w:t>Тариф постачальника (Тпост.), що визначається Учасником у ціні своєї тендерної пропозиції на момент подачі тендерної пропозиції Учасником, не може бути величиною від’ємною!!!</w:t>
            </w:r>
          </w:p>
          <w:p w14:paraId="35F7F9C8" w14:textId="77777777" w:rsidR="004722E2" w:rsidRPr="00CE16AF" w:rsidRDefault="004722E2" w:rsidP="004722E2">
            <w:pPr>
              <w:pStyle w:val="a3"/>
              <w:spacing w:before="0" w:beforeAutospacing="0" w:after="0" w:afterAutospacing="0"/>
              <w:rPr>
                <w:rStyle w:val="af0"/>
                <w:bCs/>
              </w:rPr>
            </w:pPr>
            <w:r w:rsidRPr="00CE16AF">
              <w:rPr>
                <w:rStyle w:val="af0"/>
                <w:bCs/>
              </w:rPr>
              <w:t>Тариф постачальника (Тпост), що визначається Учасником у ціні своєї тендерної пропозиції за результатом проведеного аукціону не може бути величиною від’ємною!!!</w:t>
            </w:r>
          </w:p>
          <w:p w14:paraId="05363105" w14:textId="77777777" w:rsidR="004722E2" w:rsidRPr="00CE16AF" w:rsidRDefault="004722E2" w:rsidP="004722E2">
            <w:pPr>
              <w:pStyle w:val="a3"/>
              <w:spacing w:before="0" w:beforeAutospacing="0" w:after="0" w:afterAutospacing="0"/>
              <w:rPr>
                <w:rStyle w:val="af0"/>
                <w:bCs/>
              </w:rPr>
            </w:pPr>
          </w:p>
          <w:p w14:paraId="0B034B9C" w14:textId="77777777" w:rsidR="004722E2" w:rsidRPr="00CE16AF" w:rsidRDefault="004722E2" w:rsidP="004722E2">
            <w:pPr>
              <w:pStyle w:val="a3"/>
              <w:spacing w:before="0" w:beforeAutospacing="0" w:after="0" w:afterAutospacing="0"/>
              <w:rPr>
                <w:rStyle w:val="af0"/>
                <w:bCs/>
              </w:rPr>
            </w:pPr>
            <w:r w:rsidRPr="00CE16AF">
              <w:rPr>
                <w:rStyle w:val="af0"/>
                <w:bCs/>
              </w:rPr>
              <w:t>Замовник визначає Тпост - вартість послуг Постачальника (маржі), запропоновану Учасником, за формулою:</w:t>
            </w:r>
          </w:p>
          <w:p w14:paraId="18785B64" w14:textId="77777777" w:rsidR="004722E2" w:rsidRPr="00CE16AF" w:rsidRDefault="004722E2" w:rsidP="004722E2">
            <w:pPr>
              <w:pStyle w:val="a3"/>
              <w:spacing w:before="0" w:beforeAutospacing="0" w:after="0" w:afterAutospacing="0"/>
              <w:rPr>
                <w:rStyle w:val="af0"/>
                <w:bCs/>
              </w:rPr>
            </w:pPr>
          </w:p>
          <w:p w14:paraId="5C56DC40" w14:textId="2F1B1E80" w:rsidR="004722E2" w:rsidRPr="00CE16AF" w:rsidRDefault="004722E2" w:rsidP="004722E2">
            <w:pPr>
              <w:pStyle w:val="a3"/>
              <w:spacing w:before="0" w:beforeAutospacing="0" w:after="0" w:afterAutospacing="0"/>
              <w:rPr>
                <w:rStyle w:val="af0"/>
                <w:bCs/>
              </w:rPr>
            </w:pPr>
            <w:r w:rsidRPr="00CE16AF">
              <w:rPr>
                <w:rStyle w:val="af0"/>
                <w:bCs/>
              </w:rPr>
              <w:t xml:space="preserve">Тпост  = </w:t>
            </w:r>
            <m:oMath>
              <m:f>
                <m:fPr>
                  <m:ctrlPr>
                    <w:rPr>
                      <w:rFonts w:ascii="Cambria Math" w:hAnsi="Cambria Math"/>
                      <w:vertAlign w:val="subscript"/>
                    </w:rPr>
                  </m:ctrlPr>
                </m:fPr>
                <m:num>
                  <m:r>
                    <m:rPr>
                      <m:sty m:val="p"/>
                    </m:rPr>
                    <w:rPr>
                      <w:rFonts w:ascii="Cambria Math" w:hAnsi="Cambria Math"/>
                      <w:vertAlign w:val="subscript"/>
                    </w:rPr>
                    <m:t>Р</m:t>
                  </m:r>
                </m:num>
                <m:den>
                  <m:r>
                    <m:rPr>
                      <m:sty m:val="p"/>
                    </m:rPr>
                    <w:rPr>
                      <w:rFonts w:ascii="Cambria Math" w:hAnsi="Cambria Math"/>
                    </w:rPr>
                    <m:t>Ni план</m:t>
                  </m:r>
                </m:den>
              </m:f>
              <m:r>
                <m:rPr>
                  <m:sty m:val="p"/>
                </m:rPr>
                <w:rPr>
                  <w:rFonts w:ascii="Cambria Math" w:hAnsi="Cambria Math"/>
                  <w:vertAlign w:val="subscript"/>
                </w:rPr>
                <m:t xml:space="preserve">/1,2 </m:t>
              </m:r>
            </m:oMath>
            <w:r w:rsidRPr="00CE16AF">
              <w:rPr>
                <w:rStyle w:val="af0"/>
                <w:bCs/>
              </w:rPr>
              <w:t xml:space="preserve"> - Цпрогн – Тпер.   грн./кВт/год без ПДВ</w:t>
            </w:r>
          </w:p>
          <w:p w14:paraId="0B4C63B0" w14:textId="77777777" w:rsidR="004722E2" w:rsidRPr="00CE16AF" w:rsidRDefault="004722E2" w:rsidP="004722E2">
            <w:pPr>
              <w:pStyle w:val="a3"/>
              <w:spacing w:before="0" w:beforeAutospacing="0" w:after="0" w:afterAutospacing="0"/>
              <w:rPr>
                <w:rStyle w:val="af0"/>
                <w:bCs/>
              </w:rPr>
            </w:pPr>
            <w:r w:rsidRPr="00CE16AF">
              <w:rPr>
                <w:rStyle w:val="af0"/>
                <w:bCs/>
              </w:rPr>
              <w:t>При здійсненні розрахунку Учасник не заокруглює будь-які цифрові значення , а саме використовує усі значення після коми.</w:t>
            </w:r>
          </w:p>
          <w:p w14:paraId="0C9901A6" w14:textId="77777777" w:rsidR="004722E2" w:rsidRPr="00CE16AF" w:rsidRDefault="004722E2" w:rsidP="004722E2">
            <w:pPr>
              <w:pStyle w:val="a3"/>
              <w:spacing w:before="0" w:beforeAutospacing="0" w:after="0" w:afterAutospacing="0"/>
              <w:rPr>
                <w:rStyle w:val="af0"/>
                <w:bCs/>
              </w:rPr>
            </w:pPr>
          </w:p>
          <w:p w14:paraId="64E1054F" w14:textId="77777777" w:rsidR="004722E2" w:rsidRPr="00CE16AF" w:rsidRDefault="004722E2" w:rsidP="004722E2">
            <w:pPr>
              <w:pStyle w:val="a3"/>
              <w:spacing w:before="0" w:beforeAutospacing="0" w:after="0" w:afterAutospacing="0"/>
              <w:rPr>
                <w:rStyle w:val="af0"/>
                <w:bCs/>
              </w:rPr>
            </w:pPr>
            <w:r w:rsidRPr="00CE16AF">
              <w:rPr>
                <w:rStyle w:val="af0"/>
                <w:bCs/>
              </w:rPr>
              <w:t>Учасник надає гарантійний лист про те, що тариф  постачальника (Тпост.), на момент подачі тендерної пропозиції Учасником не був величиною від’ємною та дана інформація є достовірною.</w:t>
            </w:r>
          </w:p>
          <w:p w14:paraId="279596E5" w14:textId="77777777" w:rsidR="004722E2" w:rsidRPr="00CE16AF" w:rsidRDefault="004722E2" w:rsidP="004722E2">
            <w:pPr>
              <w:pStyle w:val="a3"/>
              <w:spacing w:before="0" w:beforeAutospacing="0" w:after="0" w:afterAutospacing="0"/>
              <w:rPr>
                <w:rStyle w:val="af0"/>
                <w:bCs/>
              </w:rPr>
            </w:pPr>
            <w:r w:rsidRPr="00CE16AF">
              <w:rPr>
                <w:rStyle w:val="af0"/>
                <w:bCs/>
              </w:rPr>
              <w:t>Учасник надає гарантійний лист про те, що тариф постачальника (Тпост.), за результатом проведеного аукціону не буде величиною від’ємною та дана інформація є достовірною.</w:t>
            </w:r>
          </w:p>
          <w:p w14:paraId="30CA97F3" w14:textId="77777777" w:rsidR="004722E2" w:rsidRPr="00CE16AF" w:rsidRDefault="004722E2" w:rsidP="004722E2">
            <w:pPr>
              <w:pStyle w:val="a3"/>
              <w:spacing w:before="0" w:beforeAutospacing="0" w:after="0" w:afterAutospacing="0"/>
              <w:rPr>
                <w:rStyle w:val="af0"/>
                <w:bCs/>
              </w:rPr>
            </w:pPr>
            <w:r w:rsidRPr="00CE16AF">
              <w:rPr>
                <w:rStyle w:val="af0"/>
                <w:bCs/>
              </w:rPr>
              <w:t>У разі, якщо тариф постачальника (Тпост.) на момент подачі тендерної пропозиції Учасником буде величиною від’ємною це буде вважатись невідповідність тендерної пропозиції Учасника умовам технічної специфікації та/або іншим вимогам щодо предмета закупівлі (тендерної документації) тому пропозиція такого Учасника буде відхиленою.</w:t>
            </w:r>
          </w:p>
          <w:p w14:paraId="67340710" w14:textId="77777777" w:rsidR="004722E2" w:rsidRPr="00CE16AF" w:rsidRDefault="004722E2" w:rsidP="004722E2">
            <w:pPr>
              <w:pStyle w:val="a3"/>
              <w:spacing w:before="0" w:beforeAutospacing="0" w:after="0" w:afterAutospacing="0"/>
              <w:rPr>
                <w:rStyle w:val="af0"/>
                <w:bCs/>
              </w:rPr>
            </w:pPr>
            <w:r w:rsidRPr="00CE16AF">
              <w:rPr>
                <w:rStyle w:val="af0"/>
                <w:bCs/>
              </w:rPr>
              <w:t>У разі, якщо тариф постачальника (Тпост.) за результатом проведеного аукціону буде величиною від’ємною це буде вважатись відмовою від підписання договору Учасником, тому пропозиція такого Учасника буде відхиленою.</w:t>
            </w:r>
          </w:p>
          <w:p w14:paraId="51FFDD15" w14:textId="77777777" w:rsidR="004722E2" w:rsidRPr="00CE16AF" w:rsidRDefault="004722E2" w:rsidP="004722E2">
            <w:pPr>
              <w:pStyle w:val="a3"/>
              <w:spacing w:before="0" w:beforeAutospacing="0" w:after="0" w:afterAutospacing="0"/>
              <w:rPr>
                <w:rStyle w:val="af0"/>
                <w:bCs/>
              </w:rPr>
            </w:pPr>
            <w:r w:rsidRPr="00CE16AF">
              <w:rPr>
                <w:rStyle w:val="af0"/>
                <w:bCs/>
              </w:rPr>
              <w:t xml:space="preserve">Учасник у складі тендерної пропозиції зобов’язаний надати лист-погодження про те, що Учасник погоджується з тим, що у випадку якщо тариф постачальника (Тпост) на момент подачі тендерної пропозиції Учасником буде величиною від’ємною це буде вважатись невідповідність тендерної пропозиції Учасника умовам технічної специфікації та/або іншим </w:t>
            </w:r>
            <w:r w:rsidRPr="00CE16AF">
              <w:rPr>
                <w:rStyle w:val="af0"/>
                <w:bCs/>
              </w:rPr>
              <w:lastRenderedPageBreak/>
              <w:t>вимогам щодо предмета закупівлі (тендерної документації) тому пропозиція такого Учасника буде відхиленою.</w:t>
            </w:r>
          </w:p>
          <w:p w14:paraId="5FD15A86" w14:textId="77777777" w:rsidR="004722E2" w:rsidRPr="00CE16AF" w:rsidRDefault="004722E2" w:rsidP="004722E2">
            <w:pPr>
              <w:pStyle w:val="a3"/>
              <w:spacing w:before="0" w:beforeAutospacing="0" w:after="0" w:afterAutospacing="0"/>
              <w:rPr>
                <w:rStyle w:val="af0"/>
                <w:bCs/>
              </w:rPr>
            </w:pPr>
            <w:r w:rsidRPr="00CE16AF">
              <w:rPr>
                <w:rStyle w:val="af0"/>
                <w:bCs/>
              </w:rPr>
              <w:t>Учасник у складі тендерної пропозиції зобов’язаний надати лист-погодження про те, що Учасник погоджується з тим, що у випадку якщо тариф постачальника (Тпост) після проведеного аукціону буде величиною від’ємною це буде вважатись відмовою від підписання договору Учасником, тому пропозиція такого Учасника буде відхиленою.</w:t>
            </w:r>
          </w:p>
          <w:p w14:paraId="7D8AB618" w14:textId="77777777" w:rsidR="004722E2" w:rsidRPr="00CE16AF" w:rsidRDefault="004722E2" w:rsidP="004722E2">
            <w:pPr>
              <w:pStyle w:val="a3"/>
              <w:spacing w:before="0" w:beforeAutospacing="0" w:after="0" w:afterAutospacing="0"/>
              <w:rPr>
                <w:rStyle w:val="af0"/>
                <w:bCs/>
              </w:rPr>
            </w:pPr>
            <w:r w:rsidRPr="00CE16AF">
              <w:rPr>
                <w:rStyle w:val="af0"/>
                <w:bCs/>
              </w:rPr>
              <w:t>Учасник у складі тендерної пропозиції зобов’язаний надати лист-погодження про те, що Учасник погоджується з тим, що у випадку якщо тариф постачальника (Тпост) на момент подачі тендерної пропозиції Учасником буде із величиною від’ємною це буде вважатись наданою Учасником недостовірною інформацією тому пропозиція такого Учасника буде відхиленою.</w:t>
            </w:r>
          </w:p>
          <w:p w14:paraId="4D78BABE" w14:textId="77777777" w:rsidR="004722E2" w:rsidRPr="00CE16AF" w:rsidRDefault="004722E2" w:rsidP="004722E2">
            <w:pPr>
              <w:pStyle w:val="a3"/>
              <w:spacing w:before="0" w:beforeAutospacing="0" w:after="0" w:afterAutospacing="0"/>
              <w:rPr>
                <w:rStyle w:val="af0"/>
                <w:bCs/>
              </w:rPr>
            </w:pPr>
            <w:r w:rsidRPr="00CE16AF">
              <w:rPr>
                <w:rStyle w:val="af0"/>
                <w:bCs/>
              </w:rPr>
              <w:t>Учасник у складі тендерної пропозиції зобов’язаний надати лист-погодження про те, що Учасник погоджується з тим, що у випадку якщо тариф постачальника (Тпост) за результатом проведеного аукціону буде із величиною від’ємною це буде вважатись наданою Учасником недостовірною інформацією тому пропозиція такого Учасника буде відхиленою.</w:t>
            </w:r>
          </w:p>
          <w:p w14:paraId="2BA0E6F6" w14:textId="77777777" w:rsidR="004722E2" w:rsidRPr="00CE16AF" w:rsidRDefault="004722E2" w:rsidP="004722E2">
            <w:pPr>
              <w:pStyle w:val="a3"/>
              <w:spacing w:before="0" w:beforeAutospacing="0" w:after="0" w:afterAutospacing="0"/>
              <w:rPr>
                <w:rStyle w:val="af0"/>
                <w:bCs/>
              </w:rPr>
            </w:pPr>
            <w:r w:rsidRPr="00CE16AF">
              <w:rPr>
                <w:rStyle w:val="af0"/>
                <w:bCs/>
              </w:rPr>
              <w:t>Учасник надає лист-підтвердження, що Учасник підтверджує те, що він усвідомлює, що правовим наслідком, пов’язаним з недотриманням вимог розрахунку вартості електроенергії згідно формульного розрахунку встановленого у тендерній документації (від’ємна величина тарифу постачальника (Тпост.)) на момент подачі тендерної пропозиції та/або після проведення аукціону, є відхилення його тендерної пропозиції.</w:t>
            </w:r>
          </w:p>
          <w:p w14:paraId="56C94056" w14:textId="77777777" w:rsidR="004722E2" w:rsidRPr="00CE16AF" w:rsidRDefault="004722E2" w:rsidP="004722E2">
            <w:pPr>
              <w:pStyle w:val="a3"/>
              <w:spacing w:before="0" w:beforeAutospacing="0" w:after="0" w:afterAutospacing="0"/>
              <w:rPr>
                <w:rStyle w:val="af0"/>
                <w:bCs/>
              </w:rPr>
            </w:pPr>
            <w:r w:rsidRPr="00CE16AF">
              <w:rPr>
                <w:rStyle w:val="af0"/>
                <w:bCs/>
              </w:rPr>
              <w:t>Зазначений розрахунок загальної вартості  пропозиції , за яку Учасник згоден виконати замовлення , застосовується виключно для участі у відкритих торгах і не розповсюджує свою дію на формування ціни Договору.</w:t>
            </w:r>
          </w:p>
          <w:p w14:paraId="6A1362DF" w14:textId="426AA3BD" w:rsidR="004722E2" w:rsidRPr="00CE16AF" w:rsidRDefault="004722E2" w:rsidP="0007341C">
            <w:pPr>
              <w:widowControl w:val="0"/>
              <w:spacing w:line="240" w:lineRule="auto"/>
              <w:contextualSpacing/>
              <w:jc w:val="both"/>
              <w:rPr>
                <w:rFonts w:ascii="Times New Roman" w:eastAsia="Times New Roman" w:hAnsi="Times New Roman" w:cs="Times New Roman"/>
                <w:sz w:val="24"/>
                <w:szCs w:val="24"/>
                <w:lang w:eastAsia="uk-UA"/>
              </w:rPr>
            </w:pPr>
          </w:p>
        </w:tc>
      </w:tr>
      <w:tr w:rsidR="00A94D10" w:rsidRPr="0015543D" w14:paraId="1E76083D"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6C22ED"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84A308"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Інша інформація</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F47F1"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827C0D1"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81CEAB8" w14:textId="77777777" w:rsidR="00A94D10" w:rsidRPr="0015543D" w:rsidRDefault="00A94D10" w:rsidP="004E4DF2">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86551AF"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або </w:t>
            </w:r>
          </w:p>
          <w:p w14:paraId="41FB934C" w14:textId="77777777" w:rsidR="00A94D10" w:rsidRPr="0015543D" w:rsidRDefault="00A94D10" w:rsidP="004E4DF2">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lastRenderedPageBreak/>
              <w:t>посвідку на постійне чи тимчасове проживання на території України</w:t>
            </w:r>
          </w:p>
          <w:p w14:paraId="6B4E9396"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або </w:t>
            </w:r>
          </w:p>
          <w:p w14:paraId="4080DE8C" w14:textId="77777777" w:rsidR="00A94D10" w:rsidRPr="0015543D" w:rsidRDefault="00A94D10" w:rsidP="004E4DF2">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AE680D8"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або </w:t>
            </w:r>
          </w:p>
          <w:p w14:paraId="67E9AC18" w14:textId="77777777" w:rsidR="00A94D10" w:rsidRPr="0015543D" w:rsidRDefault="00A94D10" w:rsidP="004E4DF2">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14:paraId="0A7BF574"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8429B9" w14:textId="77777777" w:rsidR="00A94D10" w:rsidRPr="0015543D" w:rsidRDefault="00A94D10" w:rsidP="004E4DF2">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9417C17"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або </w:t>
            </w:r>
          </w:p>
          <w:p w14:paraId="60426F0C" w14:textId="77777777" w:rsidR="00A94D10" w:rsidRPr="0015543D" w:rsidRDefault="00A94D10" w:rsidP="004E4DF2">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14:paraId="6FAB0064"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E3ADECA"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r w:rsidRPr="0015543D">
              <w:rPr>
                <w:rFonts w:ascii="Times New Roman" w:eastAsia="Times New Roman" w:hAnsi="Times New Roman" w:cs="Times New Roman"/>
                <w:color w:val="000000"/>
                <w:sz w:val="24"/>
                <w:szCs w:val="24"/>
                <w:lang w:eastAsia="uk-UA"/>
              </w:rPr>
              <w:lastRenderedPageBreak/>
              <w:t>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3819293"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CE0C4CE"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5EADD89"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E41D4A5"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878BCB"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410ABA05"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38F3266"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378D5211" w14:textId="77777777" w:rsidR="00A94D10" w:rsidRPr="0015543D" w:rsidRDefault="00A94D10" w:rsidP="004E4DF2">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9215F1" w14:textId="77777777" w:rsidR="00A94D10" w:rsidRPr="0015543D" w:rsidRDefault="00A94D10" w:rsidP="004E4DF2">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сприятливі умови, за яких учасник процедури закупівлі може поставити товари, надати послуги </w:t>
            </w:r>
            <w:r w:rsidRPr="0015543D">
              <w:rPr>
                <w:rFonts w:ascii="Times New Roman" w:eastAsia="Times New Roman" w:hAnsi="Times New Roman" w:cs="Times New Roman"/>
                <w:color w:val="000000"/>
                <w:sz w:val="24"/>
                <w:szCs w:val="24"/>
                <w:lang w:eastAsia="uk-UA"/>
              </w:rPr>
              <w:lastRenderedPageBreak/>
              <w:t>чи виконати роботи, зокрема спеціальну цінову пропозицію (знижку) учасника процедури закупівлі;</w:t>
            </w:r>
          </w:p>
          <w:p w14:paraId="56608821" w14:textId="77777777" w:rsidR="00A94D10" w:rsidRPr="0015543D" w:rsidRDefault="00A94D10" w:rsidP="004E4DF2">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14:paraId="5053421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1A451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DA598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AA6545"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DFBC309"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4D10" w:rsidRPr="0015543D" w14:paraId="460DA9EA"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6E015"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6F49E4" w14:textId="77777777" w:rsidR="00A94D10" w:rsidRPr="0015543D" w:rsidRDefault="00A94D10" w:rsidP="00A94D10">
            <w:pPr>
              <w:spacing w:after="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Відхилення тендерних пропозицій</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727583"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D12F995"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1BFD9E8D"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 учасник процедури закупівлі:</w:t>
            </w:r>
          </w:p>
          <w:p w14:paraId="6BB83D65"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14:paraId="1618320C"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944AEA2"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1AEC4024"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w:t>
            </w:r>
            <w:r w:rsidRPr="0015543D">
              <w:rPr>
                <w:rFonts w:ascii="Times New Roman" w:eastAsia="Times New Roman" w:hAnsi="Times New Roman" w:cs="Times New Roman"/>
                <w:color w:val="000000"/>
                <w:sz w:val="24"/>
                <w:szCs w:val="24"/>
                <w:lang w:eastAsia="uk-UA"/>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655CE6"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FA9C9C1"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5FADE806"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AB1236"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 тендерна пропозиція:</w:t>
            </w:r>
          </w:p>
          <w:p w14:paraId="16E667E7"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sz w:val="24"/>
                <w:szCs w:val="24"/>
                <w:lang w:eastAsia="uk-UA"/>
              </w:rPr>
              <w:br/>
            </w:r>
          </w:p>
          <w:p w14:paraId="202CCAEF" w14:textId="77777777" w:rsidR="00A94D10" w:rsidRPr="0015543D" w:rsidRDefault="00A94D10" w:rsidP="004E4DF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171E745" w14:textId="77777777" w:rsidR="00A94D10" w:rsidRPr="0015543D" w:rsidRDefault="00A94D10" w:rsidP="004E4DF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є такою, строк дії якої закінчився;</w:t>
            </w:r>
          </w:p>
          <w:p w14:paraId="39C247F7" w14:textId="77777777" w:rsidR="00A94D10" w:rsidRPr="0015543D" w:rsidRDefault="00A94D10" w:rsidP="004E4DF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15543D">
              <w:rPr>
                <w:rFonts w:ascii="Times New Roman" w:eastAsia="Times New Roman" w:hAnsi="Times New Roman" w:cs="Times New Roman"/>
                <w:color w:val="000000"/>
                <w:sz w:val="24"/>
                <w:szCs w:val="24"/>
                <w:lang w:eastAsia="uk-UA"/>
              </w:rPr>
              <w:lastRenderedPageBreak/>
              <w:t>більшим, ніж зазначений замовником в тендерній документації;</w:t>
            </w:r>
          </w:p>
          <w:p w14:paraId="6D4F98FB" w14:textId="77777777" w:rsidR="00A94D10" w:rsidRPr="0015543D" w:rsidRDefault="00A94D10" w:rsidP="004E4DF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1ACD59D"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7E8BA865"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 переможець процедури закупівлі:</w:t>
            </w:r>
          </w:p>
          <w:p w14:paraId="4EC82C04"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704D8312" w14:textId="77777777" w:rsidR="00A94D10" w:rsidRPr="0015543D" w:rsidRDefault="00A94D10" w:rsidP="004E4DF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8AA3FC6" w14:textId="77777777" w:rsidR="00A94D10" w:rsidRPr="0015543D" w:rsidRDefault="00A94D10" w:rsidP="004E4DF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5D810B" w14:textId="77777777" w:rsidR="00A94D10" w:rsidRPr="0015543D" w:rsidRDefault="00A94D10" w:rsidP="004E4DF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2C2C7557" w14:textId="77777777" w:rsidR="00A94D10" w:rsidRPr="0015543D" w:rsidRDefault="00A94D10" w:rsidP="004E4DF2">
            <w:pPr>
              <w:numPr>
                <w:ilvl w:val="0"/>
                <w:numId w:val="15"/>
              </w:numPr>
              <w:spacing w:after="0" w:line="240" w:lineRule="auto"/>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9E4520"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12CEB126"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E6EAE16"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sz w:val="24"/>
                <w:szCs w:val="24"/>
                <w:lang w:eastAsia="uk-UA"/>
              </w:rPr>
              <w:br/>
            </w:r>
          </w:p>
          <w:p w14:paraId="17194D13" w14:textId="77777777" w:rsidR="00A94D10" w:rsidRPr="0015543D" w:rsidRDefault="00A94D10" w:rsidP="004E4DF2">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AE8587" w14:textId="77777777" w:rsidR="00A94D10" w:rsidRPr="0015543D" w:rsidRDefault="00A94D10" w:rsidP="004E4DF2">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456BA8"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3C3FB6D1"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553EE6"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285AFFA2" w14:textId="77777777" w:rsidR="00A94D10" w:rsidRPr="0015543D" w:rsidRDefault="00A94D10"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94D10" w:rsidRPr="0015543D" w14:paraId="478D9575" w14:textId="77777777" w:rsidTr="00A4759A">
        <w:tc>
          <w:tcPr>
            <w:tcW w:w="9694"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3C5B77"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A94D10" w:rsidRPr="0015543D" w14:paraId="1928C5FE"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B904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CBE24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Відміна відкритих торгів </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B4340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відміняє відкриті торги у разі:</w:t>
            </w:r>
          </w:p>
          <w:p w14:paraId="053DBF67"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2CE47C74"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87442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644EA073"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376E4786"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BAC12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439127C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B09826"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BC9B7E1"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A016EB"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4C9C0997"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4D10" w:rsidRPr="0015543D" w14:paraId="0ED76D9B"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405679"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23872"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Строк укладання договору про закупівлю</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7C5B1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BC01804"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6618EF"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4D10" w:rsidRPr="0015543D" w14:paraId="48DBF53B"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94928B"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C6EA63"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Проект договору про закупівлю</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1AB69A"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A94D10" w:rsidRPr="0015543D" w14:paraId="55D0AFB7"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5BB69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9B19B"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Умови укладання договору про закупівлю</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9F317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F3A92BB"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1BCF66" w14:textId="77777777" w:rsidR="00A94D10" w:rsidRPr="0015543D" w:rsidRDefault="00A94D10" w:rsidP="004E4DF2">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26F05020" w14:textId="77777777" w:rsidR="00A94D10" w:rsidRPr="0015543D" w:rsidRDefault="00A94D10" w:rsidP="004E4DF2">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lastRenderedPageBreak/>
              <w:t>перерахунку ціни в бік зменшення ціни тендерної пропозиції переможця без зменшення обсягів закупівлі;</w:t>
            </w:r>
          </w:p>
          <w:p w14:paraId="6C3EADD2" w14:textId="4A12F7DB" w:rsidR="00A94D10" w:rsidRPr="0015543D" w:rsidRDefault="00A94D10" w:rsidP="004E4DF2">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перерахунку ціни та обсягів товарів в бік зменшення за умови необхідності приведення обсягів товарів до кратності </w:t>
            </w:r>
          </w:p>
          <w:p w14:paraId="3B9F351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5C4B175"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45D8CA3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8D38637"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94D10" w:rsidRPr="0015543D" w14:paraId="5F451F5D"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F1E11D"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55E302"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2BCE3"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D10" w:rsidRPr="0015543D" w14:paraId="34D94660" w14:textId="77777777" w:rsidTr="00A4759A">
        <w:trPr>
          <w:gridAfter w:val="1"/>
          <w:wAfter w:w="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D116E3"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67F61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0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84198" w14:textId="77777777" w:rsidR="00A94D10" w:rsidRPr="0015543D" w:rsidRDefault="00A94D10" w:rsidP="00F21D5E">
            <w:pPr>
              <w:spacing w:before="150" w:after="15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 вимагається.</w:t>
            </w:r>
          </w:p>
        </w:tc>
      </w:tr>
    </w:tbl>
    <w:p w14:paraId="5B17082B" w14:textId="77777777" w:rsidR="00450EE4" w:rsidRDefault="00FA57D4" w:rsidP="00FA57D4">
      <w:pPr>
        <w:spacing w:after="240" w:line="240" w:lineRule="auto"/>
        <w:rPr>
          <w:rFonts w:ascii="Times New Roman" w:eastAsia="Times New Roman" w:hAnsi="Times New Roman" w:cs="Times New Roman"/>
          <w:b/>
          <w:bCs/>
          <w:color w:val="000000"/>
          <w:sz w:val="24"/>
          <w:szCs w:val="24"/>
          <w:lang w:eastAsia="uk-UA"/>
        </w:rPr>
      </w:pPr>
      <w:r w:rsidRPr="0015543D">
        <w:rPr>
          <w:rFonts w:ascii="Times New Roman" w:eastAsia="Times New Roman" w:hAnsi="Times New Roman" w:cs="Times New Roman"/>
          <w:b/>
          <w:bCs/>
          <w:color w:val="000000"/>
          <w:sz w:val="24"/>
          <w:szCs w:val="24"/>
          <w:lang w:eastAsia="uk-UA"/>
        </w:rPr>
        <w:t xml:space="preserve">                                                                                      </w:t>
      </w:r>
    </w:p>
    <w:p w14:paraId="5102D0B4"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432E42E1"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0E6DA8C5" w14:textId="69CB3055" w:rsidR="00A94D10" w:rsidRPr="0015543D" w:rsidRDefault="00450EE4" w:rsidP="00FA57D4">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FA57D4" w:rsidRPr="0015543D">
        <w:rPr>
          <w:rFonts w:ascii="Times New Roman" w:eastAsia="Times New Roman" w:hAnsi="Times New Roman" w:cs="Times New Roman"/>
          <w:b/>
          <w:bCs/>
          <w:color w:val="000000"/>
          <w:sz w:val="24"/>
          <w:szCs w:val="24"/>
          <w:lang w:eastAsia="uk-UA"/>
        </w:rPr>
        <w:t xml:space="preserve">  </w:t>
      </w:r>
      <w:r w:rsidR="00A94D10" w:rsidRPr="0015543D">
        <w:rPr>
          <w:rFonts w:ascii="Times New Roman" w:eastAsia="Times New Roman" w:hAnsi="Times New Roman" w:cs="Times New Roman"/>
          <w:b/>
          <w:bCs/>
          <w:color w:val="000000"/>
          <w:sz w:val="24"/>
          <w:szCs w:val="24"/>
          <w:lang w:eastAsia="uk-UA"/>
        </w:rPr>
        <w:t>Додаток № 1 до тендерної документації</w:t>
      </w:r>
    </w:p>
    <w:p w14:paraId="1FF04384" w14:textId="77777777" w:rsidR="00A94D10" w:rsidRPr="0015543D" w:rsidRDefault="00A94D10" w:rsidP="00A94D10">
      <w:pPr>
        <w:spacing w:after="16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Кваліфікаційні критерії</w:t>
      </w:r>
    </w:p>
    <w:tbl>
      <w:tblPr>
        <w:tblW w:w="9918" w:type="dxa"/>
        <w:tblCellMar>
          <w:top w:w="15" w:type="dxa"/>
          <w:left w:w="15" w:type="dxa"/>
          <w:bottom w:w="15" w:type="dxa"/>
          <w:right w:w="15" w:type="dxa"/>
        </w:tblCellMar>
        <w:tblLook w:val="04A0" w:firstRow="1" w:lastRow="0" w:firstColumn="1" w:lastColumn="0" w:noHBand="0" w:noVBand="1"/>
      </w:tblPr>
      <w:tblGrid>
        <w:gridCol w:w="472"/>
        <w:gridCol w:w="4262"/>
        <w:gridCol w:w="5184"/>
      </w:tblGrid>
      <w:tr w:rsidR="00A94D10" w:rsidRPr="0015543D" w14:paraId="674098DA"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AF066"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C563E7"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Назва кваліфікаційного критерію</w:t>
            </w:r>
          </w:p>
        </w:tc>
        <w:tc>
          <w:tcPr>
            <w:tcW w:w="5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66F82"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A94D10" w:rsidRPr="0015543D" w14:paraId="33EB0E35" w14:textId="77777777" w:rsidTr="00A4759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4E01A"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6176A"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5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172BA" w14:textId="5BAA8379" w:rsidR="00A94D10" w:rsidRPr="0015543D" w:rsidRDefault="00C21123" w:rsidP="00A94D1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p>
        </w:tc>
      </w:tr>
      <w:tr w:rsidR="00A94D10" w:rsidRPr="0015543D" w14:paraId="2694F119"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CC96A"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7D042" w14:textId="77777777" w:rsidR="00A94D10" w:rsidRPr="0015543D" w:rsidRDefault="00A94D10"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15543D">
              <w:rPr>
                <w:rFonts w:ascii="Times New Roman" w:eastAsia="Times New Roman" w:hAnsi="Times New Roman" w:cs="Times New Roman"/>
                <w:color w:val="000000"/>
                <w:sz w:val="14"/>
                <w:szCs w:val="14"/>
                <w:vertAlign w:val="superscript"/>
                <w:lang w:eastAsia="uk-UA"/>
              </w:rPr>
              <w:t>*</w:t>
            </w:r>
          </w:p>
        </w:tc>
        <w:tc>
          <w:tcPr>
            <w:tcW w:w="5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5784D" w14:textId="496B1BF0" w:rsidR="00A94D10" w:rsidRPr="0015543D" w:rsidRDefault="00C21123" w:rsidP="00A94D10">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p>
        </w:tc>
      </w:tr>
      <w:tr w:rsidR="00A94D10" w:rsidRPr="0015543D" w14:paraId="368F9758"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21EBB"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1ACD2" w14:textId="77777777" w:rsidR="00A94D10" w:rsidRPr="0015543D" w:rsidRDefault="00A94D10"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FD9AA" w14:textId="77777777" w:rsidR="00413AA2" w:rsidRDefault="00A94D10" w:rsidP="00413AA2">
            <w:pPr>
              <w:spacing w:after="0"/>
              <w:jc w:val="both"/>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w:t>
            </w:r>
            <w:r w:rsidR="00413AA2" w:rsidRPr="0015543D">
              <w:rPr>
                <w:rFonts w:ascii="Times New Roman" w:eastAsia="Times New Roman" w:hAnsi="Times New Roman" w:cs="Times New Roman"/>
                <w:color w:val="000000"/>
                <w:sz w:val="24"/>
                <w:szCs w:val="24"/>
                <w:lang w:eastAsia="uk-UA"/>
              </w:rPr>
              <w:t xml:space="preserve">за предметом закупівлі договору (договорів)  (не менше </w:t>
            </w:r>
            <w:r w:rsidR="00413AA2">
              <w:rPr>
                <w:rFonts w:ascii="Times New Roman" w:eastAsia="Times New Roman" w:hAnsi="Times New Roman" w:cs="Times New Roman"/>
                <w:color w:val="000000"/>
                <w:sz w:val="24"/>
                <w:szCs w:val="24"/>
                <w:lang w:eastAsia="uk-UA"/>
              </w:rPr>
              <w:t>одного</w:t>
            </w:r>
            <w:r w:rsidR="00413AA2" w:rsidRPr="0015543D">
              <w:rPr>
                <w:rFonts w:ascii="Times New Roman" w:eastAsia="Times New Roman" w:hAnsi="Times New Roman" w:cs="Times New Roman"/>
                <w:color w:val="000000"/>
                <w:sz w:val="24"/>
                <w:szCs w:val="24"/>
                <w:lang w:eastAsia="uk-UA"/>
              </w:rPr>
              <w:t>) учасник процедури закупівлі має надати довідку за формою</w:t>
            </w:r>
            <w:r w:rsidR="00BF3830">
              <w:rPr>
                <w:rFonts w:ascii="Times New Roman" w:eastAsia="Times New Roman" w:hAnsi="Times New Roman" w:cs="Times New Roman"/>
                <w:color w:val="000000"/>
                <w:sz w:val="24"/>
                <w:szCs w:val="24"/>
                <w:lang w:eastAsia="uk-UA"/>
              </w:rPr>
              <w:t xml:space="preserve"> </w:t>
            </w:r>
            <w:r w:rsidR="00BF3830" w:rsidRPr="0015543D">
              <w:rPr>
                <w:rFonts w:ascii="Times New Roman" w:eastAsia="Times New Roman" w:hAnsi="Times New Roman" w:cs="Times New Roman"/>
                <w:color w:val="000000"/>
                <w:sz w:val="24"/>
                <w:szCs w:val="24"/>
                <w:lang w:eastAsia="uk-UA"/>
              </w:rPr>
              <w:t>3.</w:t>
            </w:r>
          </w:p>
          <w:p w14:paraId="3B66189F" w14:textId="2137A2EF" w:rsidR="00C96918" w:rsidRPr="00450EE4" w:rsidRDefault="00413AA2" w:rsidP="00C96918">
            <w:pPr>
              <w:suppressAutoHyphens/>
              <w:autoSpaceDE w:val="0"/>
              <w:autoSpaceDN w:val="0"/>
              <w:adjustRightInd w:val="0"/>
              <w:rPr>
                <w:rFonts w:ascii="Times New Roman" w:eastAsia="Times New Roman" w:hAnsi="Times New Roman" w:cs="Times New Roman"/>
                <w:b/>
                <w:sz w:val="28"/>
                <w:szCs w:val="28"/>
                <w:lang w:eastAsia="ru-RU"/>
              </w:rPr>
            </w:pPr>
            <w:r w:rsidRPr="00413AA2">
              <w:rPr>
                <w:rFonts w:ascii="Times New Roman" w:hAnsi="Times New Roman" w:cs="Times New Roman"/>
                <w:b/>
                <w:i/>
                <w:iCs/>
                <w:sz w:val="24"/>
                <w:szCs w:val="24"/>
                <w:u w:val="single"/>
              </w:rPr>
              <w:t>Аналогічним вважається догові</w:t>
            </w:r>
            <w:r w:rsidRPr="00B90761">
              <w:rPr>
                <w:rFonts w:ascii="Times New Roman" w:hAnsi="Times New Roman" w:cs="Times New Roman"/>
                <w:i/>
                <w:iCs/>
                <w:sz w:val="24"/>
                <w:szCs w:val="24"/>
              </w:rPr>
              <w:t>р - з аналогічним предмето</w:t>
            </w:r>
            <w:r w:rsidR="00CE16AF">
              <w:rPr>
                <w:rFonts w:ascii="Times New Roman" w:hAnsi="Times New Roman" w:cs="Times New Roman"/>
                <w:i/>
                <w:iCs/>
                <w:sz w:val="24"/>
                <w:szCs w:val="24"/>
              </w:rPr>
              <w:t xml:space="preserve">м закупівлі даного оголошення </w:t>
            </w:r>
          </w:p>
          <w:p w14:paraId="047954E5" w14:textId="298DAE57" w:rsidR="00A94D10" w:rsidRPr="0015543D" w:rsidRDefault="00A94D10" w:rsidP="00450EE4">
            <w:pP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Для підтвердження інформації наведеної у довідці учасн</w:t>
            </w:r>
            <w:r w:rsidR="00CB143C" w:rsidRPr="0015543D">
              <w:rPr>
                <w:rFonts w:ascii="Times New Roman" w:eastAsia="Times New Roman" w:hAnsi="Times New Roman" w:cs="Times New Roman"/>
                <w:color w:val="000000"/>
                <w:sz w:val="24"/>
                <w:szCs w:val="24"/>
                <w:lang w:eastAsia="uk-UA"/>
              </w:rPr>
              <w:t>ик має надати копію аналогічних договор</w:t>
            </w:r>
            <w:r w:rsidR="000F12E1">
              <w:rPr>
                <w:rFonts w:ascii="Times New Roman" w:eastAsia="Times New Roman" w:hAnsi="Times New Roman" w:cs="Times New Roman"/>
                <w:color w:val="000000"/>
                <w:sz w:val="24"/>
                <w:szCs w:val="24"/>
                <w:lang w:eastAsia="uk-UA"/>
              </w:rPr>
              <w:t>у(</w:t>
            </w:r>
            <w:r w:rsidR="00CB143C" w:rsidRPr="0015543D">
              <w:rPr>
                <w:rFonts w:ascii="Times New Roman" w:eastAsia="Times New Roman" w:hAnsi="Times New Roman" w:cs="Times New Roman"/>
                <w:color w:val="000000"/>
                <w:sz w:val="24"/>
                <w:szCs w:val="24"/>
                <w:lang w:eastAsia="uk-UA"/>
              </w:rPr>
              <w:t>ів</w:t>
            </w:r>
            <w:r w:rsidR="000F12E1">
              <w:rPr>
                <w:rFonts w:ascii="Times New Roman" w:eastAsia="Times New Roman" w:hAnsi="Times New Roman" w:cs="Times New Roman"/>
                <w:color w:val="000000"/>
                <w:sz w:val="24"/>
                <w:szCs w:val="24"/>
                <w:lang w:eastAsia="uk-UA"/>
              </w:rPr>
              <w:t>)</w:t>
            </w:r>
            <w:r w:rsidRPr="0015543D">
              <w:rPr>
                <w:rFonts w:ascii="Times New Roman" w:eastAsia="Times New Roman" w:hAnsi="Times New Roman" w:cs="Times New Roman"/>
                <w:color w:val="000000"/>
                <w:sz w:val="24"/>
                <w:szCs w:val="24"/>
                <w:lang w:eastAsia="uk-UA"/>
              </w:rPr>
              <w:t xml:space="preserve"> з усіма додатками до нього </w:t>
            </w:r>
            <w:r w:rsidR="00FD642A" w:rsidRPr="0015543D">
              <w:rPr>
                <w:rFonts w:ascii="Times New Roman" w:eastAsia="Times New Roman" w:hAnsi="Times New Roman" w:cs="Times New Roman"/>
                <w:color w:val="000000"/>
                <w:sz w:val="24"/>
                <w:szCs w:val="24"/>
                <w:lang w:eastAsia="uk-UA"/>
              </w:rPr>
              <w:t>та оригіналами чи копіями документів, що підтверджують факт поставки товару за вказаним договором (Акт приймання-передавання товару, видаткова накладна або інші фінансові документи).</w:t>
            </w:r>
          </w:p>
          <w:p w14:paraId="3DBA933C" w14:textId="77777777" w:rsidR="00A94D10" w:rsidRPr="0015543D" w:rsidRDefault="00A94D10" w:rsidP="00A94D10">
            <w:pPr>
              <w:spacing w:after="0" w:line="240" w:lineRule="auto"/>
              <w:jc w:val="right"/>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Форма 3</w:t>
            </w:r>
          </w:p>
          <w:p w14:paraId="39AF278F"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0F8D6CB9"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Довідка</w:t>
            </w:r>
          </w:p>
          <w:p w14:paraId="3F90AB88"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2C114E55"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2EF6E91F"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15A26B9"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658"/>
              <w:gridCol w:w="1134"/>
              <w:gridCol w:w="1721"/>
            </w:tblGrid>
            <w:tr w:rsidR="00A94D10" w:rsidRPr="0015543D" w14:paraId="69F99ECC"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C6698"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489176"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013734"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FAFD7"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A94D10" w:rsidRPr="0015543D" w14:paraId="2C55F2B8"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DF431"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DCDD9"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ED3B4"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C5A03"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0763F96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D3736"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BFF90"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8155A"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7CF99"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4CA2724C" w14:textId="777777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294B8" w14:textId="77777777" w:rsidR="00A94D10" w:rsidRPr="0015543D"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01D33" w14:textId="77777777" w:rsidR="00A94D10" w:rsidRPr="0015543D"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D1CDF" w14:textId="77777777" w:rsidR="00A94D10" w:rsidRPr="0015543D"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96DB5" w14:textId="77777777" w:rsidR="00A94D10" w:rsidRPr="0015543D" w:rsidRDefault="00A94D10" w:rsidP="00A94D10">
                  <w:pPr>
                    <w:spacing w:after="0" w:line="240" w:lineRule="auto"/>
                    <w:rPr>
                      <w:rFonts w:ascii="Times New Roman" w:eastAsia="Times New Roman" w:hAnsi="Times New Roman" w:cs="Times New Roman"/>
                      <w:sz w:val="6"/>
                      <w:szCs w:val="24"/>
                      <w:lang w:eastAsia="uk-UA"/>
                    </w:rPr>
                  </w:pPr>
                </w:p>
              </w:tc>
            </w:tr>
          </w:tbl>
          <w:p w14:paraId="0F07BAA2" w14:textId="77777777" w:rsidR="00A94D10" w:rsidRPr="0015543D" w:rsidRDefault="00A94D10" w:rsidP="00A94D10">
            <w:pPr>
              <w:spacing w:after="0" w:line="0" w:lineRule="atLeast"/>
              <w:rPr>
                <w:rFonts w:ascii="Times New Roman" w:eastAsia="Times New Roman" w:hAnsi="Times New Roman" w:cs="Times New Roman"/>
                <w:sz w:val="24"/>
                <w:szCs w:val="24"/>
                <w:lang w:eastAsia="uk-UA"/>
              </w:rPr>
            </w:pPr>
          </w:p>
        </w:tc>
      </w:tr>
      <w:tr w:rsidR="00A94D10" w:rsidRPr="0015543D" w14:paraId="4FD75685"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DD12D"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E8CC1" w14:textId="77777777" w:rsidR="00A94D10" w:rsidRPr="0015543D" w:rsidRDefault="00A94D10"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p>
        </w:tc>
        <w:tc>
          <w:tcPr>
            <w:tcW w:w="5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AA70D" w14:textId="77777777" w:rsidR="00A94D10" w:rsidRPr="0015543D" w:rsidRDefault="0014780B"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 вимагається</w:t>
            </w:r>
          </w:p>
        </w:tc>
      </w:tr>
    </w:tbl>
    <w:p w14:paraId="131EFA05"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7C0CCFBB" w14:textId="77777777" w:rsidR="00A4759A" w:rsidRDefault="00A94D10" w:rsidP="00A94D10">
      <w:pPr>
        <w:spacing w:after="160" w:line="240" w:lineRule="auto"/>
        <w:jc w:val="both"/>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w:t>
      </w:r>
    </w:p>
    <w:p w14:paraId="58CDA758" w14:textId="77777777" w:rsidR="00A4759A" w:rsidRDefault="00A94D10" w:rsidP="00A94D10">
      <w:pPr>
        <w:spacing w:after="160" w:line="240" w:lineRule="auto"/>
        <w:jc w:val="both"/>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 здійснюється з урахуванням узагальнених об’єднаних показників кожного учасника такого</w:t>
      </w:r>
    </w:p>
    <w:p w14:paraId="266A5328" w14:textId="128A2582"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 об’єднання на підставі наданої об’єднанням інформації.</w:t>
      </w:r>
    </w:p>
    <w:p w14:paraId="5804E7FE" w14:textId="77777777" w:rsidR="00F21D5E" w:rsidRPr="0015543D" w:rsidRDefault="00F21D5E" w:rsidP="00A94D10">
      <w:pPr>
        <w:spacing w:after="240" w:line="240" w:lineRule="auto"/>
        <w:rPr>
          <w:rFonts w:ascii="Times New Roman" w:eastAsia="Times New Roman" w:hAnsi="Times New Roman" w:cs="Times New Roman"/>
          <w:sz w:val="24"/>
          <w:szCs w:val="24"/>
          <w:lang w:eastAsia="uk-UA"/>
        </w:rPr>
      </w:pPr>
    </w:p>
    <w:p w14:paraId="4F44D988"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1F5A2394"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6013B131"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6E818921"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7A769924" w14:textId="6E726651" w:rsidR="0014780B" w:rsidRDefault="0014780B" w:rsidP="00A94D10">
      <w:pPr>
        <w:spacing w:after="240" w:line="240" w:lineRule="auto"/>
        <w:rPr>
          <w:rFonts w:ascii="Times New Roman" w:eastAsia="Times New Roman" w:hAnsi="Times New Roman" w:cs="Times New Roman"/>
          <w:sz w:val="24"/>
          <w:szCs w:val="24"/>
          <w:lang w:eastAsia="uk-UA"/>
        </w:rPr>
      </w:pPr>
    </w:p>
    <w:p w14:paraId="35CC13CF" w14:textId="7120B2B4" w:rsidR="00CE16AF" w:rsidRDefault="00CE16AF" w:rsidP="00A94D10">
      <w:pPr>
        <w:spacing w:after="240" w:line="240" w:lineRule="auto"/>
        <w:rPr>
          <w:rFonts w:ascii="Times New Roman" w:eastAsia="Times New Roman" w:hAnsi="Times New Roman" w:cs="Times New Roman"/>
          <w:sz w:val="24"/>
          <w:szCs w:val="24"/>
          <w:lang w:eastAsia="uk-UA"/>
        </w:rPr>
      </w:pPr>
    </w:p>
    <w:p w14:paraId="0E74A0AD" w14:textId="77777777" w:rsidR="00CE16AF" w:rsidRPr="0015543D" w:rsidRDefault="00CE16AF" w:rsidP="00A94D10">
      <w:pPr>
        <w:spacing w:after="240" w:line="240" w:lineRule="auto"/>
        <w:rPr>
          <w:rFonts w:ascii="Times New Roman" w:eastAsia="Times New Roman" w:hAnsi="Times New Roman" w:cs="Times New Roman"/>
          <w:sz w:val="24"/>
          <w:szCs w:val="24"/>
          <w:lang w:eastAsia="uk-UA"/>
        </w:rPr>
      </w:pPr>
    </w:p>
    <w:p w14:paraId="32DDF87C" w14:textId="330A2AD6" w:rsidR="0014780B" w:rsidRDefault="0014780B" w:rsidP="00A94D10">
      <w:pPr>
        <w:spacing w:after="240" w:line="240" w:lineRule="auto"/>
        <w:rPr>
          <w:rFonts w:ascii="Times New Roman" w:eastAsia="Times New Roman" w:hAnsi="Times New Roman" w:cs="Times New Roman"/>
          <w:sz w:val="24"/>
          <w:szCs w:val="24"/>
          <w:lang w:eastAsia="uk-UA"/>
        </w:rPr>
      </w:pPr>
    </w:p>
    <w:p w14:paraId="281A142F" w14:textId="0B850AA5" w:rsidR="002F06BC" w:rsidRDefault="002F06BC" w:rsidP="00A94D10">
      <w:pPr>
        <w:spacing w:after="240" w:line="240" w:lineRule="auto"/>
        <w:rPr>
          <w:rFonts w:ascii="Times New Roman" w:eastAsia="Times New Roman" w:hAnsi="Times New Roman" w:cs="Times New Roman"/>
          <w:sz w:val="24"/>
          <w:szCs w:val="24"/>
          <w:lang w:eastAsia="uk-UA"/>
        </w:rPr>
      </w:pPr>
    </w:p>
    <w:p w14:paraId="09F61EEE" w14:textId="420D52C6" w:rsidR="002F06BC" w:rsidRDefault="002F06BC" w:rsidP="00A94D10">
      <w:pPr>
        <w:spacing w:after="240" w:line="240" w:lineRule="auto"/>
        <w:rPr>
          <w:rFonts w:ascii="Times New Roman" w:eastAsia="Times New Roman" w:hAnsi="Times New Roman" w:cs="Times New Roman"/>
          <w:sz w:val="24"/>
          <w:szCs w:val="24"/>
          <w:lang w:eastAsia="uk-UA"/>
        </w:rPr>
      </w:pPr>
    </w:p>
    <w:p w14:paraId="142D4641" w14:textId="04A28BE6" w:rsidR="002F06BC" w:rsidRDefault="002F06BC" w:rsidP="00A94D10">
      <w:pPr>
        <w:spacing w:after="240" w:line="240" w:lineRule="auto"/>
        <w:rPr>
          <w:rFonts w:ascii="Times New Roman" w:eastAsia="Times New Roman" w:hAnsi="Times New Roman" w:cs="Times New Roman"/>
          <w:sz w:val="24"/>
          <w:szCs w:val="24"/>
          <w:lang w:eastAsia="uk-UA"/>
        </w:rPr>
      </w:pPr>
    </w:p>
    <w:p w14:paraId="6ADDA828" w14:textId="5488E9CF" w:rsidR="00A4759A" w:rsidRDefault="00A4759A" w:rsidP="00A94D10">
      <w:pPr>
        <w:spacing w:after="240" w:line="240" w:lineRule="auto"/>
        <w:rPr>
          <w:rFonts w:ascii="Times New Roman" w:eastAsia="Times New Roman" w:hAnsi="Times New Roman" w:cs="Times New Roman"/>
          <w:sz w:val="24"/>
          <w:szCs w:val="24"/>
          <w:lang w:eastAsia="uk-UA"/>
        </w:rPr>
      </w:pPr>
    </w:p>
    <w:p w14:paraId="237E9DF7" w14:textId="4B7ED88F" w:rsidR="00A4759A" w:rsidRDefault="00A4759A" w:rsidP="00A94D10">
      <w:pPr>
        <w:spacing w:after="240" w:line="240" w:lineRule="auto"/>
        <w:rPr>
          <w:rFonts w:ascii="Times New Roman" w:eastAsia="Times New Roman" w:hAnsi="Times New Roman" w:cs="Times New Roman"/>
          <w:sz w:val="24"/>
          <w:szCs w:val="24"/>
          <w:lang w:eastAsia="uk-UA"/>
        </w:rPr>
      </w:pPr>
    </w:p>
    <w:p w14:paraId="5C46B8E5" w14:textId="203005F4" w:rsidR="00A4759A" w:rsidRDefault="00A4759A" w:rsidP="00A94D10">
      <w:pPr>
        <w:spacing w:after="240" w:line="240" w:lineRule="auto"/>
        <w:rPr>
          <w:rFonts w:ascii="Times New Roman" w:eastAsia="Times New Roman" w:hAnsi="Times New Roman" w:cs="Times New Roman"/>
          <w:sz w:val="24"/>
          <w:szCs w:val="24"/>
          <w:lang w:eastAsia="uk-UA"/>
        </w:rPr>
      </w:pPr>
    </w:p>
    <w:p w14:paraId="6D613688" w14:textId="77777777" w:rsidR="00A4759A" w:rsidRDefault="00A4759A" w:rsidP="00A94D10">
      <w:pPr>
        <w:spacing w:after="240" w:line="240" w:lineRule="auto"/>
        <w:rPr>
          <w:rFonts w:ascii="Times New Roman" w:eastAsia="Times New Roman" w:hAnsi="Times New Roman" w:cs="Times New Roman"/>
          <w:sz w:val="24"/>
          <w:szCs w:val="24"/>
          <w:lang w:eastAsia="uk-UA"/>
        </w:rPr>
      </w:pPr>
    </w:p>
    <w:p w14:paraId="4959176F" w14:textId="79E4E8B1" w:rsidR="002F06BC" w:rsidRDefault="002F06BC" w:rsidP="00A94D10">
      <w:pPr>
        <w:spacing w:after="240" w:line="240" w:lineRule="auto"/>
        <w:rPr>
          <w:rFonts w:ascii="Times New Roman" w:eastAsia="Times New Roman" w:hAnsi="Times New Roman" w:cs="Times New Roman"/>
          <w:sz w:val="24"/>
          <w:szCs w:val="24"/>
          <w:lang w:eastAsia="uk-UA"/>
        </w:rPr>
      </w:pPr>
    </w:p>
    <w:p w14:paraId="5DBFD9AA" w14:textId="240E4945" w:rsidR="002F06BC" w:rsidRDefault="002F06BC" w:rsidP="00A4759A">
      <w:pPr>
        <w:spacing w:after="240" w:line="240" w:lineRule="auto"/>
        <w:ind w:left="2124"/>
        <w:rPr>
          <w:rFonts w:ascii="Times New Roman" w:eastAsia="Times New Roman" w:hAnsi="Times New Roman" w:cs="Times New Roman"/>
          <w:sz w:val="24"/>
          <w:szCs w:val="24"/>
          <w:lang w:eastAsia="uk-UA"/>
        </w:rPr>
      </w:pPr>
    </w:p>
    <w:p w14:paraId="531D8EDE" w14:textId="77777777" w:rsidR="002F06BC" w:rsidRPr="0015543D" w:rsidRDefault="002F06BC" w:rsidP="00A4759A">
      <w:pPr>
        <w:spacing w:after="240" w:line="240" w:lineRule="auto"/>
        <w:ind w:left="2124"/>
        <w:rPr>
          <w:rFonts w:ascii="Times New Roman" w:eastAsia="Times New Roman" w:hAnsi="Times New Roman" w:cs="Times New Roman"/>
          <w:sz w:val="24"/>
          <w:szCs w:val="24"/>
          <w:lang w:eastAsia="uk-UA"/>
        </w:rPr>
      </w:pPr>
    </w:p>
    <w:p w14:paraId="08927103" w14:textId="77777777" w:rsidR="0014780B" w:rsidRPr="0015543D" w:rsidRDefault="0014780B" w:rsidP="00A4759A">
      <w:pPr>
        <w:spacing w:after="0" w:line="240" w:lineRule="auto"/>
        <w:ind w:left="4956"/>
        <w:rPr>
          <w:rFonts w:ascii="Times New Roman" w:eastAsia="Times New Roman" w:hAnsi="Times New Roman" w:cs="Times New Roman"/>
          <w:sz w:val="24"/>
          <w:szCs w:val="24"/>
          <w:lang w:eastAsia="uk-UA"/>
        </w:rPr>
      </w:pPr>
    </w:p>
    <w:p w14:paraId="750629E6" w14:textId="77777777" w:rsidR="00A94D10" w:rsidRPr="0015543D" w:rsidRDefault="00B7259D" w:rsidP="00A4759A">
      <w:pPr>
        <w:spacing w:after="0" w:line="240" w:lineRule="auto"/>
        <w:ind w:left="4956"/>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w:t>
      </w:r>
      <w:r w:rsidR="00A94D10" w:rsidRPr="0015543D">
        <w:rPr>
          <w:rFonts w:ascii="Times New Roman" w:eastAsia="Times New Roman" w:hAnsi="Times New Roman" w:cs="Times New Roman"/>
          <w:b/>
          <w:bCs/>
          <w:color w:val="000000"/>
          <w:sz w:val="24"/>
          <w:szCs w:val="24"/>
          <w:lang w:eastAsia="uk-UA"/>
        </w:rPr>
        <w:t>одаток № 2 до тендерної документації</w:t>
      </w:r>
    </w:p>
    <w:p w14:paraId="590A8BD0" w14:textId="77777777" w:rsidR="00A4759A" w:rsidRDefault="00A94D10" w:rsidP="00A4759A">
      <w:pPr>
        <w:spacing w:after="0" w:line="240" w:lineRule="auto"/>
        <w:ind w:left="4956"/>
        <w:rPr>
          <w:rFonts w:ascii="Times New Roman" w:eastAsia="Times New Roman" w:hAnsi="Times New Roman" w:cs="Times New Roman"/>
          <w:b/>
          <w:bCs/>
          <w:color w:val="000000"/>
          <w:sz w:val="24"/>
          <w:szCs w:val="24"/>
          <w:lang w:eastAsia="uk-UA"/>
        </w:rPr>
      </w:pPr>
      <w:r w:rsidRPr="0015543D">
        <w:rPr>
          <w:rFonts w:ascii="Times New Roman" w:eastAsia="Times New Roman" w:hAnsi="Times New Roman" w:cs="Times New Roman"/>
          <w:b/>
          <w:bCs/>
          <w:color w:val="000000"/>
          <w:sz w:val="24"/>
          <w:szCs w:val="24"/>
          <w:lang w:eastAsia="uk-UA"/>
        </w:rPr>
        <w:t xml:space="preserve">Вимоги до учасників та переможця щодо підтвердження </w:t>
      </w:r>
    </w:p>
    <w:p w14:paraId="24B80E7D" w14:textId="6C321989" w:rsidR="00A4759A" w:rsidRDefault="00A94D10" w:rsidP="00A4759A">
      <w:pPr>
        <w:spacing w:after="0" w:line="240" w:lineRule="auto"/>
        <w:ind w:left="5664"/>
        <w:rPr>
          <w:rFonts w:ascii="Times New Roman" w:eastAsia="Times New Roman" w:hAnsi="Times New Roman" w:cs="Times New Roman"/>
          <w:b/>
          <w:bCs/>
          <w:color w:val="000000"/>
          <w:sz w:val="24"/>
          <w:szCs w:val="24"/>
          <w:lang w:eastAsia="uk-UA"/>
        </w:rPr>
      </w:pPr>
      <w:r w:rsidRPr="0015543D">
        <w:rPr>
          <w:rFonts w:ascii="Times New Roman" w:eastAsia="Times New Roman" w:hAnsi="Times New Roman" w:cs="Times New Roman"/>
          <w:b/>
          <w:bCs/>
          <w:color w:val="000000"/>
          <w:sz w:val="24"/>
          <w:szCs w:val="24"/>
          <w:lang w:eastAsia="uk-UA"/>
        </w:rPr>
        <w:t xml:space="preserve">відсутності підстав </w:t>
      </w:r>
    </w:p>
    <w:p w14:paraId="08824409" w14:textId="510AC1C2" w:rsidR="00A94D10" w:rsidRPr="0015543D" w:rsidRDefault="00A94D10" w:rsidP="00A4759A">
      <w:pPr>
        <w:spacing w:after="0" w:line="240" w:lineRule="auto"/>
        <w:ind w:left="4956"/>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для відмови в участі у відкритих торгах</w:t>
      </w:r>
    </w:p>
    <w:tbl>
      <w:tblPr>
        <w:tblW w:w="10485" w:type="dxa"/>
        <w:tblCellMar>
          <w:top w:w="15" w:type="dxa"/>
          <w:left w:w="15" w:type="dxa"/>
          <w:bottom w:w="15" w:type="dxa"/>
          <w:right w:w="15" w:type="dxa"/>
        </w:tblCellMar>
        <w:tblLook w:val="04A0" w:firstRow="1" w:lastRow="0" w:firstColumn="1" w:lastColumn="0" w:noHBand="0" w:noVBand="1"/>
      </w:tblPr>
      <w:tblGrid>
        <w:gridCol w:w="596"/>
        <w:gridCol w:w="4249"/>
        <w:gridCol w:w="2096"/>
        <w:gridCol w:w="3544"/>
      </w:tblGrid>
      <w:tr w:rsidR="00A94D10" w:rsidRPr="0015543D" w14:paraId="7AD4E4D9"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8BAE8" w14:textId="77777777" w:rsidR="00A94D10" w:rsidRPr="0015543D" w:rsidRDefault="00A94D10" w:rsidP="00A94D10">
            <w:pPr>
              <w:spacing w:after="16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6FB26" w14:textId="77777777" w:rsidR="00A94D10" w:rsidRPr="0015543D" w:rsidRDefault="00A94D10" w:rsidP="00A94D10">
            <w:pPr>
              <w:spacing w:after="16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12FDA25F" w14:textId="77777777" w:rsidR="00A94D10" w:rsidRPr="0015543D" w:rsidRDefault="00A94D10" w:rsidP="00A94D10">
            <w:pPr>
              <w:spacing w:after="16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4AC784" w14:textId="77777777" w:rsidR="00A94D10" w:rsidRPr="0015543D" w:rsidRDefault="00A94D10" w:rsidP="00A94D10">
            <w:pPr>
              <w:spacing w:after="16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4D10" w:rsidRPr="0015543D" w14:paraId="75084C98"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472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17ED9"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1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670C3E12"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2077"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4E7810F5"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F5B7A"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545B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2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341F6022"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7C11C"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1B883BD1"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F734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63054"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3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0D58CF93"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FF1B4" w14:textId="77777777" w:rsidR="00A94D10" w:rsidRPr="0015543D" w:rsidRDefault="00126FB5" w:rsidP="00A94D10">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126FB5">
              <w:rPr>
                <w:rFonts w:ascii="Times New Roman" w:eastAsia="Times New Roman" w:hAnsi="Times New Roman" w:cs="Times New Roman"/>
                <w:b/>
                <w:color w:val="FF0000"/>
                <w:sz w:val="24"/>
                <w:szCs w:val="24"/>
                <w:u w:val="single"/>
                <w:lang w:val="en-US" w:eastAsia="uk-UA"/>
              </w:rPr>
              <w:t>https</w:t>
            </w:r>
            <w:r w:rsidRPr="00126FB5">
              <w:rPr>
                <w:rFonts w:ascii="Times New Roman" w:eastAsia="Times New Roman" w:hAnsi="Times New Roman" w:cs="Times New Roman"/>
                <w:b/>
                <w:color w:val="FF0000"/>
                <w:sz w:val="24"/>
                <w:szCs w:val="24"/>
                <w:u w:val="single"/>
                <w:lang w:eastAsia="uk-UA"/>
              </w:rPr>
              <w:t>://</w:t>
            </w:r>
            <w:r w:rsidRPr="00126FB5">
              <w:rPr>
                <w:rFonts w:ascii="Times New Roman" w:eastAsia="Times New Roman" w:hAnsi="Times New Roman" w:cs="Times New Roman"/>
                <w:b/>
                <w:color w:val="FF0000"/>
                <w:sz w:val="24"/>
                <w:szCs w:val="24"/>
                <w:u w:val="single"/>
                <w:lang w:val="en-US" w:eastAsia="uk-UA"/>
              </w:rPr>
              <w:t>corruptinfo</w:t>
            </w:r>
            <w:r w:rsidRPr="00126FB5">
              <w:rPr>
                <w:rFonts w:ascii="Times New Roman" w:eastAsia="Times New Roman" w:hAnsi="Times New Roman" w:cs="Times New Roman"/>
                <w:b/>
                <w:color w:val="FF0000"/>
                <w:sz w:val="24"/>
                <w:szCs w:val="24"/>
                <w:u w:val="single"/>
                <w:lang w:eastAsia="uk-UA"/>
              </w:rPr>
              <w:t>.</w:t>
            </w:r>
            <w:r w:rsidRPr="00126FB5">
              <w:rPr>
                <w:rFonts w:ascii="Times New Roman" w:eastAsia="Times New Roman" w:hAnsi="Times New Roman" w:cs="Times New Roman"/>
                <w:b/>
                <w:color w:val="FF0000"/>
                <w:sz w:val="24"/>
                <w:szCs w:val="24"/>
                <w:u w:val="single"/>
                <w:lang w:val="en-US" w:eastAsia="uk-UA"/>
              </w:rPr>
              <w:t>nazk</w:t>
            </w:r>
            <w:r w:rsidRPr="00126FB5">
              <w:rPr>
                <w:rFonts w:ascii="Times New Roman" w:eastAsia="Times New Roman" w:hAnsi="Times New Roman" w:cs="Times New Roman"/>
                <w:b/>
                <w:color w:val="FF0000"/>
                <w:sz w:val="24"/>
                <w:szCs w:val="24"/>
                <w:u w:val="single"/>
                <w:lang w:eastAsia="uk-UA"/>
              </w:rPr>
              <w:t>.</w:t>
            </w:r>
            <w:r w:rsidRPr="00126FB5">
              <w:rPr>
                <w:rFonts w:ascii="Times New Roman" w:eastAsia="Times New Roman" w:hAnsi="Times New Roman" w:cs="Times New Roman"/>
                <w:b/>
                <w:color w:val="FF0000"/>
                <w:sz w:val="24"/>
                <w:szCs w:val="24"/>
                <w:u w:val="single"/>
                <w:lang w:val="en-US" w:eastAsia="uk-UA"/>
              </w:rPr>
              <w:t>gov</w:t>
            </w:r>
            <w:r w:rsidRPr="00126FB5">
              <w:rPr>
                <w:rFonts w:ascii="Times New Roman" w:eastAsia="Times New Roman" w:hAnsi="Times New Roman" w:cs="Times New Roman"/>
                <w:b/>
                <w:color w:val="FF0000"/>
                <w:sz w:val="24"/>
                <w:szCs w:val="24"/>
                <w:u w:val="single"/>
                <w:lang w:eastAsia="uk-UA"/>
              </w:rPr>
              <w:t>.</w:t>
            </w:r>
            <w:r w:rsidRPr="00126FB5">
              <w:rPr>
                <w:rFonts w:ascii="Times New Roman" w:eastAsia="Times New Roman" w:hAnsi="Times New Roman" w:cs="Times New Roman"/>
                <w:b/>
                <w:color w:val="FF0000"/>
                <w:sz w:val="24"/>
                <w:szCs w:val="24"/>
                <w:u w:val="single"/>
                <w:lang w:val="en-US" w:eastAsia="uk-UA"/>
              </w:rPr>
              <w:t>ua</w:t>
            </w:r>
            <w:r w:rsidRPr="00126FB5">
              <w:rPr>
                <w:rFonts w:ascii="Times New Roman" w:eastAsia="Times New Roman" w:hAnsi="Times New Roman" w:cs="Times New Roman"/>
                <w:b/>
                <w:color w:val="FF0000"/>
                <w:sz w:val="24"/>
                <w:szCs w:val="24"/>
                <w:u w:val="single"/>
                <w:lang w:eastAsia="uk-UA"/>
              </w:rPr>
              <w:t>/</w:t>
            </w:r>
          </w:p>
        </w:tc>
      </w:tr>
      <w:tr w:rsidR="00A94D10" w:rsidRPr="0015543D" w14:paraId="723F5B18"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B87F5"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BA35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4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3CC5F235"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9BE89"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02C41B42"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692F2"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FFEB1"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5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292AAFA8"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19453"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4D10" w:rsidRPr="0015543D" w14:paraId="34ECB007"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6640E"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945F4"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5543D">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470D7C74"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C4DAC"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4D10" w:rsidRPr="0015543D" w14:paraId="01408E05"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9CFC9"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54AA8"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7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3DDDD397"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B296B"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2186F9B4"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5066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24FF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8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336254D1"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C99D9"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0DFD7987"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644B5"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6B73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9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654E615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9033A"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428194BF"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BDF0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7BEC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10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2FFD8FDC"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5543D">
              <w:rPr>
                <w:rFonts w:ascii="Times New Roman" w:eastAsia="Times New Roman" w:hAnsi="Times New Roman" w:cs="Times New Roman"/>
                <w:i/>
                <w:iCs/>
                <w:color w:val="000000"/>
                <w:sz w:val="24"/>
                <w:szCs w:val="24"/>
                <w:lang w:eastAsia="uk-UA"/>
              </w:rPr>
              <w:t> </w:t>
            </w:r>
          </w:p>
          <w:p w14:paraId="2D84C909" w14:textId="77777777" w:rsidR="00A94D10" w:rsidRPr="0015543D" w:rsidRDefault="00A94D10" w:rsidP="00E359F8">
            <w:pPr>
              <w:spacing w:after="160" w:line="240" w:lineRule="auto"/>
              <w:jc w:val="both"/>
              <w:rPr>
                <w:rFonts w:ascii="Times New Roman" w:eastAsia="Times New Roman" w:hAnsi="Times New Roman" w:cs="Times New Roman"/>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11724"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63B4C60F"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446F8"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35AED"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11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60143733" w14:textId="77777777" w:rsidR="00A94D10" w:rsidRPr="0015543D" w:rsidRDefault="00A94D10" w:rsidP="00E359F8">
            <w:pPr>
              <w:spacing w:after="160" w:line="0" w:lineRule="atLeast"/>
              <w:ind w:left="79" w:right="137"/>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15543D">
              <w:rPr>
                <w:rFonts w:ascii="Times New Roman" w:eastAsia="Times New Roman" w:hAnsi="Times New Roman" w:cs="Times New Roman"/>
                <w:color w:val="000000"/>
                <w:sz w:val="24"/>
                <w:szCs w:val="24"/>
                <w:lang w:eastAsia="uk-UA"/>
              </w:rPr>
              <w:lastRenderedPageBreak/>
              <w:t>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6868F"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A94D10" w:rsidRPr="0015543D" w14:paraId="37BF8BDC"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F0A7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04521"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5543D">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hideMark/>
          </w:tcPr>
          <w:p w14:paraId="04C8BFAF" w14:textId="77777777" w:rsidR="00A94D10" w:rsidRPr="0015543D" w:rsidRDefault="00A94D10" w:rsidP="00E359F8">
            <w:pPr>
              <w:spacing w:after="160" w:line="0" w:lineRule="atLeast"/>
              <w:ind w:right="137"/>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E54FF"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B1703" w:rsidRPr="0015543D" w14:paraId="25393874" w14:textId="77777777" w:rsidTr="00A475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75E29" w14:textId="407FDD5A" w:rsidR="00CB1703" w:rsidRPr="0015543D" w:rsidRDefault="00CB1703" w:rsidP="00CB1703">
            <w:pPr>
              <w:spacing w:after="160" w:line="0" w:lineRule="atLeast"/>
              <w:jc w:val="both"/>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40917" w14:textId="045BA83B" w:rsidR="00CB1703" w:rsidRPr="0015543D" w:rsidRDefault="00CB1703" w:rsidP="00CB1703">
            <w:pPr>
              <w:spacing w:after="160" w:line="0" w:lineRule="atLeast"/>
              <w:jc w:val="both"/>
              <w:rPr>
                <w:rFonts w:ascii="Times New Roman" w:eastAsia="Times New Roman" w:hAnsi="Times New Roman" w:cs="Times New Roman"/>
                <w:color w:val="000000"/>
                <w:sz w:val="24"/>
                <w:szCs w:val="24"/>
                <w:shd w:val="clear" w:color="auto" w:fill="FFFFFF"/>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592891">
              <w:rPr>
                <w:rFonts w:ascii="Times New Roman" w:eastAsia="Times New Roman" w:hAnsi="Times New Roman" w:cs="Times New Roman"/>
                <w:color w:val="000000"/>
                <w:sz w:val="24"/>
                <w:szCs w:val="24"/>
                <w:lang w:eastAsia="uk-UA"/>
              </w:rPr>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096" w:type="dxa"/>
            <w:tcBorders>
              <w:top w:val="single" w:sz="4" w:space="0" w:color="000000"/>
              <w:left w:val="single" w:sz="4" w:space="0" w:color="000000"/>
              <w:bottom w:val="single" w:sz="4" w:space="0" w:color="000000"/>
              <w:right w:val="single" w:sz="4" w:space="0" w:color="000000"/>
            </w:tcBorders>
          </w:tcPr>
          <w:p w14:paraId="4B518D70"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14:paraId="12ABEFC3" w14:textId="77777777" w:rsidR="00CB1703" w:rsidRPr="00592891" w:rsidRDefault="00CB1703" w:rsidP="00A4759A">
            <w:pPr>
              <w:numPr>
                <w:ilvl w:val="0"/>
                <w:numId w:val="19"/>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w:t>
            </w:r>
            <w:r w:rsidRPr="00592891">
              <w:rPr>
                <w:rFonts w:ascii="Times New Roman" w:eastAsia="Times New Roman" w:hAnsi="Times New Roman" w:cs="Times New Roman"/>
                <w:color w:val="000000"/>
                <w:sz w:val="24"/>
                <w:szCs w:val="24"/>
                <w:lang w:eastAsia="uk-UA"/>
              </w:rPr>
              <w:lastRenderedPageBreak/>
              <w:t>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19B8CB" w14:textId="77777777" w:rsidR="00CB1703" w:rsidRPr="00592891" w:rsidRDefault="00CB1703" w:rsidP="00CB1703">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14:paraId="77AD61B0" w14:textId="1AD3435A" w:rsidR="00CB1703" w:rsidRPr="0015543D" w:rsidRDefault="00CB1703" w:rsidP="00CB1703">
            <w:pPr>
              <w:spacing w:after="160" w:line="0" w:lineRule="atLeast"/>
              <w:ind w:right="137"/>
              <w:jc w:val="both"/>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B93FC"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92891">
              <w:rPr>
                <w:rFonts w:ascii="Times New Roman" w:eastAsia="Times New Roman" w:hAnsi="Times New Roman" w:cs="Times New Roman"/>
                <w:color w:val="000000"/>
                <w:sz w:val="24"/>
                <w:szCs w:val="24"/>
                <w:lang w:eastAsia="uk-UA"/>
              </w:rPr>
              <w:lastRenderedPageBreak/>
              <w:t>дострокового розірвання такого договору</w:t>
            </w:r>
          </w:p>
          <w:p w14:paraId="5DF8FE8A" w14:textId="77777777" w:rsidR="00CB1703" w:rsidRPr="00592891" w:rsidRDefault="00CB1703" w:rsidP="00CB1703">
            <w:pPr>
              <w:spacing w:after="0" w:line="240" w:lineRule="auto"/>
              <w:rPr>
                <w:rFonts w:ascii="Times New Roman" w:eastAsia="Times New Roman" w:hAnsi="Times New Roman" w:cs="Times New Roman"/>
                <w:sz w:val="24"/>
                <w:szCs w:val="24"/>
                <w:lang w:eastAsia="uk-UA"/>
              </w:rPr>
            </w:pPr>
          </w:p>
          <w:p w14:paraId="3449E5BA"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14:paraId="11FED223" w14:textId="77777777" w:rsidR="00CB1703" w:rsidRPr="00592891" w:rsidRDefault="00CB1703" w:rsidP="00CB1703">
            <w:pPr>
              <w:spacing w:after="0" w:line="240" w:lineRule="auto"/>
              <w:rPr>
                <w:rFonts w:ascii="Times New Roman" w:eastAsia="Times New Roman" w:hAnsi="Times New Roman" w:cs="Times New Roman"/>
                <w:sz w:val="24"/>
                <w:szCs w:val="24"/>
                <w:lang w:eastAsia="uk-UA"/>
              </w:rPr>
            </w:pPr>
          </w:p>
          <w:p w14:paraId="51898ED4" w14:textId="77D039B7" w:rsidR="00CB1703" w:rsidRPr="0015543D" w:rsidRDefault="00CB1703" w:rsidP="00CB1703">
            <w:pPr>
              <w:spacing w:after="160" w:line="0" w:lineRule="atLeast"/>
              <w:jc w:val="both"/>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DEE1811" w14:textId="77777777" w:rsidR="00CB1703" w:rsidRPr="00592891" w:rsidRDefault="00CB1703" w:rsidP="00A4759A">
      <w:pPr>
        <w:spacing w:after="160" w:line="240" w:lineRule="auto"/>
        <w:ind w:right="3826"/>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21E21EA" w14:textId="77777777" w:rsidR="00CB1703" w:rsidRPr="00592891" w:rsidRDefault="00CB1703" w:rsidP="00A4759A">
      <w:pPr>
        <w:spacing w:after="160" w:line="240" w:lineRule="auto"/>
        <w:ind w:right="3826"/>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907CA66" w14:textId="77777777" w:rsidR="00CB1703" w:rsidRPr="00592891" w:rsidRDefault="00CB1703" w:rsidP="00A4759A">
      <w:pPr>
        <w:spacing w:after="160" w:line="240" w:lineRule="auto"/>
        <w:ind w:right="3826"/>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AEC9454" w14:textId="77777777" w:rsidR="00CB1703" w:rsidRPr="00592891" w:rsidRDefault="00CB1703" w:rsidP="00A4759A">
      <w:pPr>
        <w:spacing w:after="160" w:line="240" w:lineRule="auto"/>
        <w:ind w:right="3826"/>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21033C4D" w14:textId="77777777" w:rsidR="00CB1703" w:rsidRPr="00592891" w:rsidRDefault="00CB1703" w:rsidP="00A4759A">
      <w:pPr>
        <w:spacing w:after="160" w:line="240" w:lineRule="auto"/>
        <w:ind w:right="3826"/>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14:paraId="4A654CDD" w14:textId="77777777" w:rsidR="00F21D5E" w:rsidRPr="0015543D" w:rsidRDefault="00A94D10" w:rsidP="00A94D10">
      <w:pPr>
        <w:spacing w:after="24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sz w:val="24"/>
          <w:szCs w:val="24"/>
          <w:lang w:eastAsia="uk-UA"/>
        </w:rPr>
        <w:br/>
      </w:r>
    </w:p>
    <w:p w14:paraId="2B42A13D" w14:textId="77777777" w:rsidR="00F21D5E" w:rsidRPr="0015543D" w:rsidRDefault="00F21D5E" w:rsidP="00A94D10">
      <w:pPr>
        <w:spacing w:after="240" w:line="240" w:lineRule="auto"/>
        <w:rPr>
          <w:rFonts w:ascii="Times New Roman" w:eastAsia="Times New Roman" w:hAnsi="Times New Roman" w:cs="Times New Roman"/>
          <w:sz w:val="24"/>
          <w:szCs w:val="24"/>
          <w:lang w:eastAsia="uk-UA"/>
        </w:rPr>
      </w:pPr>
    </w:p>
    <w:p w14:paraId="36306AAA" w14:textId="77777777" w:rsidR="00A94D10" w:rsidRPr="0015543D" w:rsidRDefault="00A94D10" w:rsidP="00A94D10">
      <w:pPr>
        <w:spacing w:after="240" w:line="240" w:lineRule="auto"/>
        <w:rPr>
          <w:rFonts w:ascii="Times New Roman" w:eastAsia="Times New Roman" w:hAnsi="Times New Roman" w:cs="Times New Roman"/>
          <w:sz w:val="24"/>
          <w:szCs w:val="24"/>
          <w:lang w:eastAsia="uk-UA"/>
        </w:rPr>
      </w:pPr>
    </w:p>
    <w:p w14:paraId="7A78DCDD" w14:textId="77777777" w:rsidR="0015543D" w:rsidRDefault="0015543D" w:rsidP="00A94D10">
      <w:pPr>
        <w:spacing w:after="240" w:line="240" w:lineRule="auto"/>
        <w:rPr>
          <w:rFonts w:ascii="Times New Roman" w:eastAsia="Times New Roman" w:hAnsi="Times New Roman" w:cs="Times New Roman"/>
          <w:sz w:val="24"/>
          <w:szCs w:val="24"/>
          <w:lang w:eastAsia="uk-UA"/>
        </w:rPr>
      </w:pPr>
    </w:p>
    <w:p w14:paraId="09BDF3B7" w14:textId="77777777" w:rsidR="00BA4634" w:rsidRDefault="00BA4634" w:rsidP="00A94D10">
      <w:pPr>
        <w:spacing w:after="240" w:line="240" w:lineRule="auto"/>
        <w:rPr>
          <w:rFonts w:ascii="Times New Roman" w:eastAsia="Times New Roman" w:hAnsi="Times New Roman" w:cs="Times New Roman"/>
          <w:sz w:val="24"/>
          <w:szCs w:val="24"/>
          <w:lang w:eastAsia="uk-UA"/>
        </w:rPr>
      </w:pPr>
    </w:p>
    <w:p w14:paraId="573B5679" w14:textId="77777777" w:rsidR="00BA4634" w:rsidRDefault="00BA4634" w:rsidP="00A94D10">
      <w:pPr>
        <w:spacing w:after="240" w:line="240" w:lineRule="auto"/>
        <w:rPr>
          <w:rFonts w:ascii="Times New Roman" w:eastAsia="Times New Roman" w:hAnsi="Times New Roman" w:cs="Times New Roman"/>
          <w:sz w:val="24"/>
          <w:szCs w:val="24"/>
          <w:lang w:eastAsia="uk-UA"/>
        </w:rPr>
      </w:pPr>
    </w:p>
    <w:p w14:paraId="1A713321" w14:textId="77777777" w:rsidR="00BA4634" w:rsidRDefault="00BA4634" w:rsidP="00A94D10">
      <w:pPr>
        <w:spacing w:after="240" w:line="240" w:lineRule="auto"/>
        <w:rPr>
          <w:rFonts w:ascii="Times New Roman" w:eastAsia="Times New Roman" w:hAnsi="Times New Roman" w:cs="Times New Roman"/>
          <w:sz w:val="24"/>
          <w:szCs w:val="24"/>
          <w:lang w:eastAsia="uk-UA"/>
        </w:rPr>
      </w:pPr>
    </w:p>
    <w:p w14:paraId="03C3444C" w14:textId="142D0B06" w:rsidR="00BA4634" w:rsidRDefault="00BA4634" w:rsidP="00A94D10">
      <w:pPr>
        <w:spacing w:after="240" w:line="240" w:lineRule="auto"/>
        <w:rPr>
          <w:rFonts w:ascii="Times New Roman" w:eastAsia="Times New Roman" w:hAnsi="Times New Roman" w:cs="Times New Roman"/>
          <w:sz w:val="24"/>
          <w:szCs w:val="24"/>
          <w:lang w:eastAsia="uk-UA"/>
        </w:rPr>
      </w:pPr>
    </w:p>
    <w:p w14:paraId="1F0CAFBC" w14:textId="44BE8EDF" w:rsidR="00CB1703" w:rsidRDefault="00CB1703" w:rsidP="00A94D10">
      <w:pPr>
        <w:spacing w:after="240" w:line="240" w:lineRule="auto"/>
        <w:rPr>
          <w:rFonts w:ascii="Times New Roman" w:eastAsia="Times New Roman" w:hAnsi="Times New Roman" w:cs="Times New Roman"/>
          <w:sz w:val="24"/>
          <w:szCs w:val="24"/>
          <w:lang w:eastAsia="uk-UA"/>
        </w:rPr>
      </w:pPr>
    </w:p>
    <w:p w14:paraId="5D7BD71A" w14:textId="72F7F555" w:rsidR="00CB1703" w:rsidRDefault="00CB1703" w:rsidP="00A94D10">
      <w:pPr>
        <w:spacing w:after="240" w:line="240" w:lineRule="auto"/>
        <w:rPr>
          <w:rFonts w:ascii="Times New Roman" w:eastAsia="Times New Roman" w:hAnsi="Times New Roman" w:cs="Times New Roman"/>
          <w:sz w:val="24"/>
          <w:szCs w:val="24"/>
          <w:lang w:eastAsia="uk-UA"/>
        </w:rPr>
      </w:pPr>
    </w:p>
    <w:p w14:paraId="2D8BA582" w14:textId="615927CB" w:rsidR="00CB1703" w:rsidRDefault="00CB1703" w:rsidP="00A94D10">
      <w:pPr>
        <w:spacing w:after="240" w:line="240" w:lineRule="auto"/>
        <w:rPr>
          <w:rFonts w:ascii="Times New Roman" w:eastAsia="Times New Roman" w:hAnsi="Times New Roman" w:cs="Times New Roman"/>
          <w:sz w:val="24"/>
          <w:szCs w:val="24"/>
          <w:lang w:eastAsia="uk-UA"/>
        </w:rPr>
      </w:pPr>
    </w:p>
    <w:p w14:paraId="34588019" w14:textId="42370165" w:rsidR="00CB1703" w:rsidRDefault="00CB1703" w:rsidP="00A94D10">
      <w:pPr>
        <w:spacing w:after="240" w:line="240" w:lineRule="auto"/>
        <w:rPr>
          <w:rFonts w:ascii="Times New Roman" w:eastAsia="Times New Roman" w:hAnsi="Times New Roman" w:cs="Times New Roman"/>
          <w:sz w:val="24"/>
          <w:szCs w:val="24"/>
          <w:lang w:eastAsia="uk-UA"/>
        </w:rPr>
      </w:pPr>
    </w:p>
    <w:p w14:paraId="533D5004" w14:textId="72337880" w:rsidR="00CB1703" w:rsidRDefault="00CB1703" w:rsidP="00A94D10">
      <w:pPr>
        <w:spacing w:after="240" w:line="240" w:lineRule="auto"/>
        <w:rPr>
          <w:rFonts w:ascii="Times New Roman" w:eastAsia="Times New Roman" w:hAnsi="Times New Roman" w:cs="Times New Roman"/>
          <w:sz w:val="24"/>
          <w:szCs w:val="24"/>
          <w:lang w:eastAsia="uk-UA"/>
        </w:rPr>
      </w:pPr>
    </w:p>
    <w:p w14:paraId="3BA2B88B" w14:textId="6C8E71A7" w:rsidR="00CB1703" w:rsidRDefault="00CB1703" w:rsidP="00A94D10">
      <w:pPr>
        <w:spacing w:after="240" w:line="240" w:lineRule="auto"/>
        <w:rPr>
          <w:rFonts w:ascii="Times New Roman" w:eastAsia="Times New Roman" w:hAnsi="Times New Roman" w:cs="Times New Roman"/>
          <w:sz w:val="24"/>
          <w:szCs w:val="24"/>
          <w:lang w:eastAsia="uk-UA"/>
        </w:rPr>
      </w:pPr>
    </w:p>
    <w:p w14:paraId="2FAB069C" w14:textId="4F295AB9" w:rsidR="00CB1703" w:rsidRDefault="00CB1703" w:rsidP="00A94D10">
      <w:pPr>
        <w:spacing w:after="240" w:line="240" w:lineRule="auto"/>
        <w:rPr>
          <w:rFonts w:ascii="Times New Roman" w:eastAsia="Times New Roman" w:hAnsi="Times New Roman" w:cs="Times New Roman"/>
          <w:sz w:val="24"/>
          <w:szCs w:val="24"/>
          <w:lang w:eastAsia="uk-UA"/>
        </w:rPr>
      </w:pPr>
    </w:p>
    <w:p w14:paraId="008A5310" w14:textId="55A136D9" w:rsidR="00CB1703" w:rsidRDefault="00CB1703" w:rsidP="00A94D10">
      <w:pPr>
        <w:spacing w:after="240" w:line="240" w:lineRule="auto"/>
        <w:rPr>
          <w:rFonts w:ascii="Times New Roman" w:eastAsia="Times New Roman" w:hAnsi="Times New Roman" w:cs="Times New Roman"/>
          <w:sz w:val="24"/>
          <w:szCs w:val="24"/>
          <w:lang w:eastAsia="uk-UA"/>
        </w:rPr>
      </w:pPr>
    </w:p>
    <w:p w14:paraId="24C1F8DA" w14:textId="5DD57A50" w:rsidR="00CB1703" w:rsidRDefault="00CB1703" w:rsidP="00A94D10">
      <w:pPr>
        <w:spacing w:after="240" w:line="240" w:lineRule="auto"/>
        <w:rPr>
          <w:rFonts w:ascii="Times New Roman" w:eastAsia="Times New Roman" w:hAnsi="Times New Roman" w:cs="Times New Roman"/>
          <w:sz w:val="24"/>
          <w:szCs w:val="24"/>
          <w:lang w:eastAsia="uk-UA"/>
        </w:rPr>
      </w:pPr>
    </w:p>
    <w:p w14:paraId="61C2484B" w14:textId="755C6166" w:rsidR="00A4759A" w:rsidRDefault="00A4759A" w:rsidP="00A94D10">
      <w:pPr>
        <w:spacing w:after="240" w:line="240" w:lineRule="auto"/>
        <w:rPr>
          <w:rFonts w:ascii="Times New Roman" w:eastAsia="Times New Roman" w:hAnsi="Times New Roman" w:cs="Times New Roman"/>
          <w:sz w:val="24"/>
          <w:szCs w:val="24"/>
          <w:lang w:eastAsia="uk-UA"/>
        </w:rPr>
      </w:pPr>
    </w:p>
    <w:p w14:paraId="7411856E" w14:textId="5F38C512" w:rsidR="00A4759A" w:rsidRDefault="00A4759A" w:rsidP="00A94D10">
      <w:pPr>
        <w:spacing w:after="240" w:line="240" w:lineRule="auto"/>
        <w:rPr>
          <w:rFonts w:ascii="Times New Roman" w:eastAsia="Times New Roman" w:hAnsi="Times New Roman" w:cs="Times New Roman"/>
          <w:sz w:val="24"/>
          <w:szCs w:val="24"/>
          <w:lang w:eastAsia="uk-UA"/>
        </w:rPr>
      </w:pPr>
    </w:p>
    <w:p w14:paraId="1FED23F9" w14:textId="6789D887" w:rsidR="00A4759A" w:rsidRDefault="00A4759A" w:rsidP="00A94D10">
      <w:pPr>
        <w:spacing w:after="240" w:line="240" w:lineRule="auto"/>
        <w:rPr>
          <w:rFonts w:ascii="Times New Roman" w:eastAsia="Times New Roman" w:hAnsi="Times New Roman" w:cs="Times New Roman"/>
          <w:sz w:val="24"/>
          <w:szCs w:val="24"/>
          <w:lang w:eastAsia="uk-UA"/>
        </w:rPr>
      </w:pPr>
    </w:p>
    <w:p w14:paraId="2E44A16A" w14:textId="19F12857" w:rsidR="00A4759A" w:rsidRDefault="00A4759A" w:rsidP="00A94D10">
      <w:pPr>
        <w:spacing w:after="240" w:line="240" w:lineRule="auto"/>
        <w:rPr>
          <w:rFonts w:ascii="Times New Roman" w:eastAsia="Times New Roman" w:hAnsi="Times New Roman" w:cs="Times New Roman"/>
          <w:sz w:val="24"/>
          <w:szCs w:val="24"/>
          <w:lang w:eastAsia="uk-UA"/>
        </w:rPr>
      </w:pPr>
    </w:p>
    <w:p w14:paraId="53A55A5C" w14:textId="09886393" w:rsidR="00A4759A" w:rsidRDefault="00A4759A" w:rsidP="00A94D10">
      <w:pPr>
        <w:spacing w:after="240" w:line="240" w:lineRule="auto"/>
        <w:rPr>
          <w:rFonts w:ascii="Times New Roman" w:eastAsia="Times New Roman" w:hAnsi="Times New Roman" w:cs="Times New Roman"/>
          <w:sz w:val="24"/>
          <w:szCs w:val="24"/>
          <w:lang w:eastAsia="uk-UA"/>
        </w:rPr>
      </w:pPr>
    </w:p>
    <w:p w14:paraId="5060C44F" w14:textId="2B57F699" w:rsidR="00A4759A" w:rsidRDefault="00A4759A" w:rsidP="00A94D10">
      <w:pPr>
        <w:spacing w:after="240" w:line="240" w:lineRule="auto"/>
        <w:rPr>
          <w:rFonts w:ascii="Times New Roman" w:eastAsia="Times New Roman" w:hAnsi="Times New Roman" w:cs="Times New Roman"/>
          <w:sz w:val="24"/>
          <w:szCs w:val="24"/>
          <w:lang w:eastAsia="uk-UA"/>
        </w:rPr>
      </w:pPr>
    </w:p>
    <w:p w14:paraId="689C14A3" w14:textId="46D08EE0" w:rsidR="00A4759A" w:rsidRDefault="00A4759A" w:rsidP="00A94D10">
      <w:pPr>
        <w:spacing w:after="240" w:line="240" w:lineRule="auto"/>
        <w:rPr>
          <w:rFonts w:ascii="Times New Roman" w:eastAsia="Times New Roman" w:hAnsi="Times New Roman" w:cs="Times New Roman"/>
          <w:sz w:val="24"/>
          <w:szCs w:val="24"/>
          <w:lang w:eastAsia="uk-UA"/>
        </w:rPr>
      </w:pPr>
    </w:p>
    <w:p w14:paraId="4A060329" w14:textId="63B4294A" w:rsidR="00A4759A" w:rsidRDefault="00A4759A" w:rsidP="00A94D10">
      <w:pPr>
        <w:spacing w:after="240" w:line="240" w:lineRule="auto"/>
        <w:rPr>
          <w:rFonts w:ascii="Times New Roman" w:eastAsia="Times New Roman" w:hAnsi="Times New Roman" w:cs="Times New Roman"/>
          <w:sz w:val="24"/>
          <w:szCs w:val="24"/>
          <w:lang w:eastAsia="uk-UA"/>
        </w:rPr>
      </w:pPr>
    </w:p>
    <w:p w14:paraId="11A0DD38" w14:textId="63535EF2" w:rsidR="00A4759A" w:rsidRDefault="00A4759A" w:rsidP="00A94D10">
      <w:pPr>
        <w:spacing w:after="240" w:line="240" w:lineRule="auto"/>
        <w:rPr>
          <w:rFonts w:ascii="Times New Roman" w:eastAsia="Times New Roman" w:hAnsi="Times New Roman" w:cs="Times New Roman"/>
          <w:sz w:val="24"/>
          <w:szCs w:val="24"/>
          <w:lang w:eastAsia="uk-UA"/>
        </w:rPr>
      </w:pPr>
    </w:p>
    <w:p w14:paraId="106E4D33" w14:textId="77777777" w:rsidR="00A4759A" w:rsidRDefault="00A4759A" w:rsidP="00A94D10">
      <w:pPr>
        <w:spacing w:after="240" w:line="240" w:lineRule="auto"/>
        <w:rPr>
          <w:rFonts w:ascii="Times New Roman" w:eastAsia="Times New Roman" w:hAnsi="Times New Roman" w:cs="Times New Roman"/>
          <w:sz w:val="24"/>
          <w:szCs w:val="24"/>
          <w:lang w:eastAsia="uk-UA"/>
        </w:rPr>
      </w:pPr>
    </w:p>
    <w:p w14:paraId="7AE3094F" w14:textId="77777777" w:rsidR="00A94D10" w:rsidRPr="0015543D" w:rsidRDefault="00A94D10" w:rsidP="00A4759A">
      <w:pPr>
        <w:spacing w:after="160" w:line="240" w:lineRule="auto"/>
        <w:ind w:right="424"/>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Додаток № 3 до тендерної документації</w:t>
      </w:r>
    </w:p>
    <w:p w14:paraId="72E9112F" w14:textId="77777777" w:rsidR="00A94D10" w:rsidRPr="0015543D" w:rsidRDefault="00A94D10" w:rsidP="00A4759A">
      <w:pPr>
        <w:spacing w:after="0" w:line="240" w:lineRule="auto"/>
        <w:ind w:left="142" w:right="4818"/>
        <w:rPr>
          <w:rFonts w:ascii="Times New Roman" w:eastAsia="Times New Roman" w:hAnsi="Times New Roman" w:cs="Times New Roman"/>
          <w:sz w:val="24"/>
          <w:szCs w:val="24"/>
          <w:lang w:eastAsia="uk-UA"/>
        </w:rPr>
      </w:pPr>
    </w:p>
    <w:p w14:paraId="500EA765" w14:textId="77777777" w:rsidR="007B3620" w:rsidRDefault="00A94D10" w:rsidP="00A4759A">
      <w:pPr>
        <w:spacing w:after="0" w:line="240" w:lineRule="auto"/>
        <w:ind w:right="4818"/>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543D">
        <w:rPr>
          <w:rFonts w:ascii="Times New Roman" w:eastAsia="Times New Roman" w:hAnsi="Times New Roman" w:cs="Times New Roman"/>
          <w:b/>
          <w:bCs/>
          <w:i/>
          <w:iCs/>
          <w:color w:val="000000"/>
          <w:sz w:val="20"/>
          <w:szCs w:val="20"/>
          <w:lang w:eastAsia="uk-UA"/>
        </w:rPr>
        <w:t> </w:t>
      </w:r>
    </w:p>
    <w:p w14:paraId="6C89B0E4" w14:textId="77777777" w:rsidR="00CE16AF" w:rsidRPr="00CE16AF" w:rsidRDefault="00CE16AF" w:rsidP="00A4759A">
      <w:pPr>
        <w:spacing w:after="0" w:line="240" w:lineRule="auto"/>
        <w:ind w:right="4818" w:firstLine="720"/>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95413FC" w14:textId="77777777" w:rsidR="00CE16AF" w:rsidRPr="00CE16AF" w:rsidRDefault="00CE16AF" w:rsidP="00A4759A">
      <w:pPr>
        <w:shd w:val="clear" w:color="auto" w:fill="FFFFFF"/>
        <w:spacing w:after="0" w:line="240" w:lineRule="auto"/>
        <w:ind w:right="4818" w:firstLine="460"/>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Фактом подання тендерної пропозиції учасник підтверджує відповідність своєї пропозиції</w:t>
      </w:r>
      <w:r w:rsidRPr="00CE16AF">
        <w:rPr>
          <w:rFonts w:ascii="Times New Roman" w:eastAsia="Times New Roman" w:hAnsi="Times New Roman" w:cs="Times New Roman"/>
          <w:sz w:val="24"/>
          <w:szCs w:val="24"/>
          <w:lang w:eastAsia="uk-UA"/>
        </w:rPr>
        <w:t xml:space="preserve"> </w:t>
      </w:r>
      <w:r w:rsidRPr="00CE16AF">
        <w:rPr>
          <w:rFonts w:ascii="Times New Roman" w:eastAsia="Times New Roman" w:hAnsi="Times New Roman" w:cs="Times New Roman"/>
          <w:b/>
          <w:sz w:val="24"/>
          <w:szCs w:val="24"/>
          <w:lang w:eastAsia="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98F9FD0" w14:textId="77777777" w:rsidR="00CE16AF" w:rsidRPr="00CE16AF" w:rsidRDefault="00CE16AF" w:rsidP="00A4759A">
      <w:pPr>
        <w:spacing w:after="0" w:line="240" w:lineRule="auto"/>
        <w:ind w:right="4818" w:firstLine="720"/>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highlight w:val="white"/>
          <w:lang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5F2AC62" w14:textId="77777777" w:rsidR="00CE16AF" w:rsidRPr="00CE16AF" w:rsidRDefault="00CE16AF" w:rsidP="00A4759A">
      <w:pPr>
        <w:spacing w:after="0" w:line="240" w:lineRule="auto"/>
        <w:ind w:right="4818" w:firstLine="708"/>
        <w:jc w:val="both"/>
        <w:rPr>
          <w:rFonts w:ascii="Times New Roman" w:eastAsia="Times New Roman" w:hAnsi="Times New Roman" w:cs="Times New Roman"/>
          <w:sz w:val="24"/>
          <w:szCs w:val="24"/>
          <w:highlight w:val="white"/>
          <w:lang w:eastAsia="uk-UA"/>
        </w:rPr>
      </w:pPr>
      <w:r w:rsidRPr="00CE16AF">
        <w:rPr>
          <w:rFonts w:ascii="Times New Roman" w:eastAsia="Times New Roman" w:hAnsi="Times New Roman" w:cs="Times New Roman"/>
          <w:sz w:val="24"/>
          <w:szCs w:val="24"/>
          <w:highlight w:val="white"/>
          <w:lang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9CBD975" w14:textId="77777777" w:rsidR="00CE16AF" w:rsidRPr="00CE16AF" w:rsidRDefault="00CE16AF" w:rsidP="00A4759A">
      <w:pPr>
        <w:shd w:val="clear" w:color="auto" w:fill="FFFFFF"/>
        <w:spacing w:after="0" w:line="240" w:lineRule="auto"/>
        <w:ind w:right="4818" w:firstLine="708"/>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C623DA3" w14:textId="77777777" w:rsidR="00CE16AF" w:rsidRPr="00CE16AF" w:rsidRDefault="00CE16AF" w:rsidP="00A4759A">
      <w:pPr>
        <w:spacing w:after="0" w:line="240" w:lineRule="auto"/>
        <w:ind w:right="424"/>
        <w:jc w:val="center"/>
        <w:rPr>
          <w:rFonts w:ascii="Times New Roman" w:eastAsia="Times New Roman" w:hAnsi="Times New Roman" w:cs="Times New Roman"/>
          <w:i/>
          <w:sz w:val="24"/>
          <w:szCs w:val="24"/>
          <w:lang w:eastAsia="uk-UA"/>
        </w:rPr>
      </w:pPr>
    </w:p>
    <w:p w14:paraId="4FE371C7" w14:textId="77777777" w:rsidR="00CE16AF" w:rsidRPr="00CE16AF" w:rsidRDefault="00CE16AF" w:rsidP="00A4759A">
      <w:pPr>
        <w:numPr>
          <w:ilvl w:val="0"/>
          <w:numId w:val="21"/>
        </w:numPr>
        <w:spacing w:after="160" w:line="259"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 xml:space="preserve">Детальний опис предмета закупівлі. </w:t>
      </w:r>
    </w:p>
    <w:tbl>
      <w:tblPr>
        <w:tblW w:w="7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961"/>
      </w:tblGrid>
      <w:tr w:rsidR="00CE16AF" w:rsidRPr="00CE16AF" w14:paraId="648E9089" w14:textId="77777777" w:rsidTr="00A4759A">
        <w:trPr>
          <w:trHeight w:val="55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6390B7C8" w14:textId="77777777" w:rsidR="00CE16AF" w:rsidRPr="00CE16AF" w:rsidRDefault="00CE16AF" w:rsidP="00A4759A">
            <w:pPr>
              <w:spacing w:after="160" w:line="240"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Назва предмета закупівлі</w:t>
            </w:r>
          </w:p>
        </w:tc>
        <w:tc>
          <w:tcPr>
            <w:tcW w:w="3961" w:type="dxa"/>
            <w:tcBorders>
              <w:top w:val="single" w:sz="6" w:space="0" w:color="000000"/>
              <w:left w:val="single" w:sz="6" w:space="0" w:color="000000"/>
              <w:bottom w:val="single" w:sz="6" w:space="0" w:color="000000"/>
              <w:right w:val="single" w:sz="6" w:space="0" w:color="000000"/>
            </w:tcBorders>
            <w:vAlign w:val="center"/>
          </w:tcPr>
          <w:p w14:paraId="41E7615A" w14:textId="77777777" w:rsidR="00CE16AF" w:rsidRPr="00CE16AF" w:rsidRDefault="00CE16AF" w:rsidP="00A4759A">
            <w:pPr>
              <w:spacing w:after="160" w:line="259"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Електрична енергія</w:t>
            </w:r>
          </w:p>
        </w:tc>
      </w:tr>
      <w:tr w:rsidR="00CE16AF" w:rsidRPr="00CE16AF" w14:paraId="32379D2B" w14:textId="77777777" w:rsidTr="00A4759A">
        <w:trPr>
          <w:trHeight w:val="55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4C4BC59D" w14:textId="77777777" w:rsidR="00CE16AF" w:rsidRPr="00CE16AF" w:rsidRDefault="00CE16AF" w:rsidP="00A4759A">
            <w:pPr>
              <w:spacing w:after="160" w:line="240"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Код ДК 021:2015</w:t>
            </w:r>
          </w:p>
        </w:tc>
        <w:tc>
          <w:tcPr>
            <w:tcW w:w="3961" w:type="dxa"/>
            <w:tcBorders>
              <w:top w:val="single" w:sz="6" w:space="0" w:color="000000"/>
              <w:left w:val="single" w:sz="6" w:space="0" w:color="000000"/>
              <w:bottom w:val="single" w:sz="6" w:space="0" w:color="000000"/>
              <w:right w:val="single" w:sz="6" w:space="0" w:color="000000"/>
            </w:tcBorders>
            <w:vAlign w:val="center"/>
          </w:tcPr>
          <w:p w14:paraId="11E8FCD1" w14:textId="77777777" w:rsidR="00CE16AF" w:rsidRPr="00CE16AF" w:rsidRDefault="00CE16AF" w:rsidP="00A4759A">
            <w:pPr>
              <w:spacing w:after="160" w:line="259"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09310000-5 - електрична енергія</w:t>
            </w:r>
          </w:p>
        </w:tc>
      </w:tr>
      <w:tr w:rsidR="00CE16AF" w:rsidRPr="00CE16AF" w14:paraId="6C8DBA72" w14:textId="77777777" w:rsidTr="00A4759A">
        <w:trPr>
          <w:trHeight w:val="55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1A9539CA" w14:textId="77777777" w:rsidR="00CE16AF" w:rsidRPr="00CE16AF" w:rsidRDefault="00CE16AF" w:rsidP="00A4759A">
            <w:pPr>
              <w:spacing w:after="160" w:line="240"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Одиниці виміру</w:t>
            </w:r>
          </w:p>
        </w:tc>
        <w:tc>
          <w:tcPr>
            <w:tcW w:w="3961" w:type="dxa"/>
            <w:tcBorders>
              <w:top w:val="single" w:sz="6" w:space="0" w:color="000000"/>
              <w:left w:val="single" w:sz="6" w:space="0" w:color="000000"/>
              <w:bottom w:val="single" w:sz="6" w:space="0" w:color="000000"/>
              <w:right w:val="single" w:sz="6" w:space="0" w:color="000000"/>
            </w:tcBorders>
            <w:vAlign w:val="center"/>
          </w:tcPr>
          <w:p w14:paraId="69D6B294" w14:textId="77777777" w:rsidR="00CE16AF" w:rsidRPr="00CE16AF" w:rsidRDefault="00CE16AF" w:rsidP="00A4759A">
            <w:pPr>
              <w:spacing w:after="160" w:line="259"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кВт/год</w:t>
            </w:r>
          </w:p>
        </w:tc>
      </w:tr>
      <w:tr w:rsidR="00CE16AF" w:rsidRPr="00CE16AF" w14:paraId="53A0C38E" w14:textId="77777777" w:rsidTr="00A4759A">
        <w:trPr>
          <w:trHeight w:val="55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143689B9" w14:textId="77777777" w:rsidR="00CE16AF" w:rsidRPr="00CE16AF" w:rsidRDefault="00CE16AF" w:rsidP="00A4759A">
            <w:pPr>
              <w:spacing w:after="160" w:line="240"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Кількість, кВт/год</w:t>
            </w:r>
          </w:p>
        </w:tc>
        <w:tc>
          <w:tcPr>
            <w:tcW w:w="3961" w:type="dxa"/>
            <w:tcBorders>
              <w:top w:val="single" w:sz="6" w:space="0" w:color="000000"/>
              <w:left w:val="single" w:sz="6" w:space="0" w:color="000000"/>
              <w:bottom w:val="single" w:sz="6" w:space="0" w:color="000000"/>
              <w:right w:val="single" w:sz="6" w:space="0" w:color="000000"/>
            </w:tcBorders>
            <w:vAlign w:val="center"/>
          </w:tcPr>
          <w:p w14:paraId="0B4E3DAD" w14:textId="05CE3EAA" w:rsidR="00CE16AF" w:rsidRPr="00CE16AF" w:rsidRDefault="002F06BC" w:rsidP="00A4759A">
            <w:pPr>
              <w:spacing w:after="160" w:line="259" w:lineRule="auto"/>
              <w:ind w:right="42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1900000</w:t>
            </w:r>
          </w:p>
        </w:tc>
      </w:tr>
      <w:tr w:rsidR="00CE16AF" w:rsidRPr="00CE16AF" w14:paraId="6B0EE29B" w14:textId="77777777" w:rsidTr="00A4759A">
        <w:trPr>
          <w:trHeight w:val="63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597AF0C8" w14:textId="23E25BC4" w:rsidR="00CE16AF" w:rsidRPr="00CE16AF" w:rsidRDefault="00CE16AF" w:rsidP="00A4759A">
            <w:pPr>
              <w:spacing w:after="160" w:line="240" w:lineRule="auto"/>
              <w:ind w:right="424"/>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Строк поставки товару</w:t>
            </w:r>
          </w:p>
        </w:tc>
        <w:tc>
          <w:tcPr>
            <w:tcW w:w="3961" w:type="dxa"/>
            <w:tcBorders>
              <w:top w:val="single" w:sz="6" w:space="0" w:color="000000"/>
              <w:left w:val="single" w:sz="6" w:space="0" w:color="000000"/>
              <w:bottom w:val="single" w:sz="6" w:space="0" w:color="000000"/>
              <w:right w:val="single" w:sz="6" w:space="0" w:color="000000"/>
            </w:tcBorders>
          </w:tcPr>
          <w:p w14:paraId="5C740C76" w14:textId="5C558283" w:rsidR="00CE16AF" w:rsidRPr="00CE16AF" w:rsidRDefault="00CE16AF" w:rsidP="00A4759A">
            <w:pPr>
              <w:spacing w:after="0" w:line="240" w:lineRule="auto"/>
              <w:ind w:right="424"/>
              <w:jc w:val="both"/>
              <w:rPr>
                <w:rFonts w:ascii="Times New Roman" w:eastAsia="Times New Roman" w:hAnsi="Times New Roman" w:cs="Times New Roman"/>
                <w:sz w:val="24"/>
                <w:szCs w:val="24"/>
                <w:highlight w:val="white"/>
                <w:lang w:eastAsia="uk-UA"/>
              </w:rPr>
            </w:pPr>
            <w:r w:rsidRPr="00CE16AF">
              <w:rPr>
                <w:rFonts w:ascii="Times New Roman" w:eastAsia="Times New Roman" w:hAnsi="Times New Roman" w:cs="Times New Roman"/>
                <w:sz w:val="24"/>
                <w:szCs w:val="24"/>
                <w:lang w:eastAsia="uk-UA"/>
              </w:rPr>
              <w:t xml:space="preserve">Цілодобово:  </w:t>
            </w:r>
            <w:r w:rsidRPr="00CE16AF">
              <w:rPr>
                <w:rFonts w:ascii="Times New Roman" w:eastAsia="Times New Roman" w:hAnsi="Times New Roman" w:cs="Times New Roman"/>
                <w:sz w:val="24"/>
                <w:szCs w:val="24"/>
                <w:highlight w:val="yellow"/>
                <w:lang w:eastAsia="uk-UA"/>
              </w:rPr>
              <w:t xml:space="preserve">з </w:t>
            </w:r>
            <w:r>
              <w:rPr>
                <w:rFonts w:ascii="Times New Roman" w:eastAsia="Times New Roman" w:hAnsi="Times New Roman" w:cs="Times New Roman"/>
                <w:sz w:val="24"/>
                <w:szCs w:val="24"/>
                <w:highlight w:val="yellow"/>
                <w:lang w:eastAsia="uk-UA"/>
              </w:rPr>
              <w:t xml:space="preserve">                               </w:t>
            </w:r>
            <w:r w:rsidRPr="00CE16AF">
              <w:rPr>
                <w:rFonts w:ascii="Times New Roman" w:eastAsia="Times New Roman" w:hAnsi="Times New Roman" w:cs="Times New Roman"/>
                <w:sz w:val="24"/>
                <w:szCs w:val="24"/>
                <w:highlight w:val="yellow"/>
                <w:lang w:eastAsia="uk-UA"/>
              </w:rPr>
              <w:t>до 31.12.202</w:t>
            </w:r>
            <w:r>
              <w:rPr>
                <w:rFonts w:ascii="Times New Roman" w:eastAsia="Times New Roman" w:hAnsi="Times New Roman" w:cs="Times New Roman"/>
                <w:sz w:val="24"/>
                <w:szCs w:val="24"/>
                <w:highlight w:val="yellow"/>
                <w:lang w:eastAsia="uk-UA"/>
              </w:rPr>
              <w:t>4</w:t>
            </w:r>
            <w:r w:rsidRPr="00CE16AF">
              <w:rPr>
                <w:rFonts w:ascii="Times New Roman" w:eastAsia="Times New Roman" w:hAnsi="Times New Roman" w:cs="Times New Roman"/>
                <w:sz w:val="24"/>
                <w:szCs w:val="24"/>
                <w:highlight w:val="yellow"/>
                <w:lang w:eastAsia="uk-UA"/>
              </w:rPr>
              <w:t>року включно.</w:t>
            </w:r>
            <w:r w:rsidRPr="00CE16AF">
              <w:rPr>
                <w:rFonts w:ascii="Times New Roman" w:eastAsia="Times New Roman" w:hAnsi="Times New Roman" w:cs="Times New Roman"/>
                <w:sz w:val="24"/>
                <w:szCs w:val="24"/>
                <w:lang w:eastAsia="uk-UA"/>
              </w:rPr>
              <w:t xml:space="preserve"> </w:t>
            </w:r>
          </w:p>
        </w:tc>
      </w:tr>
    </w:tbl>
    <w:p w14:paraId="3518490C" w14:textId="77777777" w:rsidR="00CE16AF" w:rsidRPr="00CE16AF" w:rsidRDefault="00CE16AF" w:rsidP="00A4759A">
      <w:pPr>
        <w:spacing w:after="0" w:line="240" w:lineRule="auto"/>
        <w:ind w:right="424"/>
        <w:rPr>
          <w:rFonts w:ascii="Times New Roman" w:eastAsia="Times New Roman" w:hAnsi="Times New Roman" w:cs="Times New Roman"/>
          <w:sz w:val="24"/>
          <w:szCs w:val="24"/>
          <w:lang w:eastAsia="uk-UA"/>
        </w:rPr>
      </w:pPr>
    </w:p>
    <w:p w14:paraId="7FB72B32" w14:textId="30239935" w:rsidR="00CE16AF" w:rsidRDefault="00CE16AF" w:rsidP="00A4759A">
      <w:pPr>
        <w:numPr>
          <w:ilvl w:val="0"/>
          <w:numId w:val="21"/>
        </w:numPr>
        <w:tabs>
          <w:tab w:val="left" w:pos="993"/>
          <w:tab w:val="left" w:pos="1560"/>
        </w:tabs>
        <w:spacing w:after="0" w:line="259" w:lineRule="auto"/>
        <w:contextualSpacing/>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Місце поставки товару:</w:t>
      </w:r>
      <w:r w:rsidRPr="00CE16AF">
        <w:rPr>
          <w:rFonts w:ascii="Times New Roman" w:eastAsia="Times New Roman" w:hAnsi="Times New Roman" w:cs="Times New Roman"/>
          <w:sz w:val="24"/>
          <w:szCs w:val="24"/>
          <w:lang w:eastAsia="uk-UA"/>
        </w:rPr>
        <w:t xml:space="preserve"> </w:t>
      </w:r>
      <w:r w:rsidR="002F06BC">
        <w:rPr>
          <w:rFonts w:ascii="Times New Roman" w:eastAsia="Times New Roman" w:hAnsi="Times New Roman" w:cs="Times New Roman"/>
          <w:sz w:val="24"/>
          <w:szCs w:val="24"/>
          <w:lang w:eastAsia="uk-UA"/>
        </w:rPr>
        <w:t>Коростенська міська територіальна громада</w:t>
      </w:r>
    </w:p>
    <w:p w14:paraId="07ACCC73" w14:textId="77777777" w:rsidR="002F06BC" w:rsidRPr="002F06BC" w:rsidRDefault="002F06BC" w:rsidP="00A4759A">
      <w:pPr>
        <w:pStyle w:val="aa"/>
        <w:numPr>
          <w:ilvl w:val="0"/>
          <w:numId w:val="21"/>
        </w:numPr>
        <w:spacing w:after="0" w:line="240" w:lineRule="auto"/>
        <w:jc w:val="right"/>
        <w:rPr>
          <w:rFonts w:ascii="Times New Roman" w:hAnsi="Times New Roman" w:cs="Times New Roman"/>
          <w:b/>
          <w:color w:val="FF0000"/>
          <w:sz w:val="24"/>
          <w:szCs w:val="24"/>
        </w:rPr>
      </w:pPr>
    </w:p>
    <w:p w14:paraId="44A1D0D3" w14:textId="641B424C" w:rsidR="002F06BC" w:rsidRPr="002F06BC" w:rsidRDefault="002F06BC" w:rsidP="002F06BC">
      <w:pPr>
        <w:tabs>
          <w:tab w:val="left" w:pos="5812"/>
        </w:tabs>
        <w:spacing w:line="0" w:lineRule="atLeast"/>
        <w:ind w:left="360" w:right="2394"/>
        <w:rPr>
          <w:rFonts w:ascii="Times New Roman" w:eastAsia="Times New Roman" w:hAnsi="Times New Roman" w:cs="Times New Roman"/>
          <w:b/>
          <w:color w:val="000000"/>
          <w:sz w:val="14"/>
          <w:u w:val="single"/>
        </w:rPr>
      </w:pPr>
      <w:r w:rsidRPr="002F06BC">
        <w:rPr>
          <w:rFonts w:ascii="Times New Roman" w:eastAsia="Times New Roman" w:hAnsi="Times New Roman" w:cs="Times New Roman"/>
          <w:sz w:val="24"/>
          <w:szCs w:val="24"/>
          <w:lang w:eastAsia="uk-UA"/>
        </w:rPr>
        <w:br/>
      </w:r>
      <w:r>
        <w:rPr>
          <w:rFonts w:ascii="Times New Roman" w:eastAsia="Times New Roman" w:hAnsi="Times New Roman" w:cs="Times New Roman"/>
          <w:b/>
          <w:color w:val="000000"/>
          <w:sz w:val="14"/>
        </w:rPr>
        <w:t xml:space="preserve">                                                                                             </w:t>
      </w:r>
      <w:r w:rsidRPr="002F06BC">
        <w:rPr>
          <w:rFonts w:ascii="Times New Roman" w:eastAsia="Times New Roman" w:hAnsi="Times New Roman" w:cs="Times New Roman"/>
          <w:b/>
          <w:color w:val="000000"/>
          <w:sz w:val="14"/>
        </w:rPr>
        <w:t>точки (точок) розподілу (передачі) електричної енергії</w:t>
      </w:r>
      <w:r>
        <w:rPr>
          <w:rFonts w:ascii="Times New Roman" w:eastAsia="Times New Roman" w:hAnsi="Times New Roman" w:cs="Times New Roman"/>
          <w:b/>
          <w:color w:val="000000"/>
          <w:sz w:val="14"/>
        </w:rPr>
        <w:t xml:space="preserve">    КВ</w:t>
      </w:r>
      <w:r w:rsidRPr="002F06BC">
        <w:rPr>
          <w:rFonts w:ascii="Times New Roman" w:eastAsia="Times New Roman" w:hAnsi="Times New Roman" w:cs="Times New Roman"/>
          <w:b/>
          <w:color w:val="000000"/>
          <w:sz w:val="14"/>
          <w:u w:val="single"/>
        </w:rPr>
        <w:t>ГП</w:t>
      </w:r>
    </w:p>
    <w:p w14:paraId="46574460" w14:textId="77777777" w:rsidR="002F06BC" w:rsidRDefault="002F06BC" w:rsidP="002F06BC">
      <w:pPr>
        <w:pStyle w:val="aa"/>
        <w:widowControl w:val="0"/>
        <w:tabs>
          <w:tab w:val="left" w:pos="5812"/>
        </w:tabs>
        <w:autoSpaceDE w:val="0"/>
        <w:autoSpaceDN w:val="0"/>
        <w:spacing w:after="0" w:line="41" w:lineRule="exact"/>
        <w:rPr>
          <w:rFonts w:ascii="Times New Roman" w:eastAsia="Arial" w:hAnsi="Times New Roman" w:cs="Times New Roman"/>
          <w:color w:val="000000"/>
          <w:sz w:val="12"/>
        </w:rPr>
      </w:pPr>
    </w:p>
    <w:p w14:paraId="1DBF1AEE" w14:textId="0C377384" w:rsidR="002F06BC" w:rsidRPr="002F06BC" w:rsidRDefault="002F06BC" w:rsidP="002F06BC">
      <w:pPr>
        <w:pStyle w:val="aa"/>
        <w:widowControl w:val="0"/>
        <w:tabs>
          <w:tab w:val="left" w:pos="5812"/>
        </w:tabs>
        <w:autoSpaceDE w:val="0"/>
        <w:autoSpaceDN w:val="0"/>
        <w:spacing w:after="0" w:line="41" w:lineRule="exact"/>
        <w:rPr>
          <w:rFonts w:ascii="Times New Roman" w:eastAsia="Times New Roman" w:hAnsi="Times New Roman" w:cs="Times New Roman"/>
          <w:color w:val="000000"/>
          <w:sz w:val="24"/>
        </w:rPr>
      </w:pPr>
      <w:r w:rsidRPr="002F06BC">
        <w:rPr>
          <w:rFonts w:ascii="Times New Roman" w:eastAsia="Arial" w:hAnsi="Times New Roman" w:cs="Times New Roman"/>
          <w:color w:val="000000"/>
          <w:sz w:val="12"/>
        </w:rPr>
        <w:t>(назва споживача)</w:t>
      </w:r>
    </w:p>
    <w:tbl>
      <w:tblPr>
        <w:tblW w:w="0" w:type="auto"/>
        <w:tblInd w:w="10" w:type="dxa"/>
        <w:tblLayout w:type="fixed"/>
        <w:tblCellMar>
          <w:left w:w="0" w:type="dxa"/>
          <w:right w:w="0" w:type="dxa"/>
        </w:tblCellMar>
        <w:tblLook w:val="0000" w:firstRow="0" w:lastRow="0" w:firstColumn="0" w:lastColumn="0" w:noHBand="0" w:noVBand="0"/>
      </w:tblPr>
      <w:tblGrid>
        <w:gridCol w:w="220"/>
        <w:gridCol w:w="1240"/>
        <w:gridCol w:w="1780"/>
        <w:gridCol w:w="1820"/>
        <w:gridCol w:w="780"/>
        <w:gridCol w:w="640"/>
        <w:gridCol w:w="620"/>
        <w:gridCol w:w="860"/>
        <w:gridCol w:w="740"/>
        <w:gridCol w:w="640"/>
        <w:gridCol w:w="421"/>
        <w:gridCol w:w="567"/>
        <w:gridCol w:w="425"/>
      </w:tblGrid>
      <w:tr w:rsidR="002F06BC" w:rsidRPr="003552CA" w14:paraId="3468D0CE" w14:textId="77777777" w:rsidTr="002F06BC">
        <w:trPr>
          <w:trHeight w:val="188"/>
        </w:trPr>
        <w:tc>
          <w:tcPr>
            <w:tcW w:w="220" w:type="dxa"/>
            <w:tcBorders>
              <w:top w:val="single" w:sz="8" w:space="0" w:color="auto"/>
              <w:left w:val="single" w:sz="8" w:space="0" w:color="auto"/>
              <w:right w:val="single" w:sz="8" w:space="0" w:color="auto"/>
            </w:tcBorders>
            <w:shd w:val="clear" w:color="auto" w:fill="auto"/>
            <w:vAlign w:val="bottom"/>
          </w:tcPr>
          <w:p w14:paraId="4778E5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1240" w:type="dxa"/>
            <w:tcBorders>
              <w:top w:val="single" w:sz="8" w:space="0" w:color="auto"/>
              <w:right w:val="single" w:sz="8" w:space="0" w:color="auto"/>
            </w:tcBorders>
            <w:shd w:val="clear" w:color="auto" w:fill="auto"/>
            <w:vAlign w:val="bottom"/>
          </w:tcPr>
          <w:p w14:paraId="040416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1780" w:type="dxa"/>
            <w:tcBorders>
              <w:top w:val="single" w:sz="8" w:space="0" w:color="auto"/>
              <w:right w:val="single" w:sz="8" w:space="0" w:color="auto"/>
            </w:tcBorders>
            <w:shd w:val="clear" w:color="auto" w:fill="auto"/>
            <w:vAlign w:val="bottom"/>
          </w:tcPr>
          <w:p w14:paraId="2BEE4D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1820" w:type="dxa"/>
            <w:tcBorders>
              <w:top w:val="single" w:sz="8" w:space="0" w:color="auto"/>
              <w:right w:val="single" w:sz="8" w:space="0" w:color="auto"/>
            </w:tcBorders>
            <w:shd w:val="clear" w:color="auto" w:fill="auto"/>
            <w:vAlign w:val="bottom"/>
          </w:tcPr>
          <w:p w14:paraId="700E65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780" w:type="dxa"/>
            <w:tcBorders>
              <w:top w:val="single" w:sz="8" w:space="0" w:color="auto"/>
              <w:right w:val="single" w:sz="8" w:space="0" w:color="auto"/>
            </w:tcBorders>
            <w:shd w:val="clear" w:color="auto" w:fill="auto"/>
            <w:vAlign w:val="bottom"/>
          </w:tcPr>
          <w:p w14:paraId="73503D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640" w:type="dxa"/>
            <w:tcBorders>
              <w:top w:val="single" w:sz="8" w:space="0" w:color="auto"/>
              <w:right w:val="single" w:sz="8" w:space="0" w:color="auto"/>
            </w:tcBorders>
            <w:shd w:val="clear" w:color="auto" w:fill="auto"/>
            <w:vAlign w:val="bottom"/>
          </w:tcPr>
          <w:p w14:paraId="684775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620" w:type="dxa"/>
            <w:tcBorders>
              <w:top w:val="single" w:sz="8" w:space="0" w:color="auto"/>
              <w:right w:val="single" w:sz="8" w:space="0" w:color="auto"/>
            </w:tcBorders>
            <w:shd w:val="clear" w:color="auto" w:fill="auto"/>
            <w:vAlign w:val="bottom"/>
          </w:tcPr>
          <w:p w14:paraId="1873E2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860" w:type="dxa"/>
            <w:tcBorders>
              <w:top w:val="single" w:sz="8" w:space="0" w:color="auto"/>
              <w:right w:val="single" w:sz="8" w:space="0" w:color="auto"/>
            </w:tcBorders>
            <w:shd w:val="clear" w:color="auto" w:fill="auto"/>
            <w:vAlign w:val="bottom"/>
          </w:tcPr>
          <w:p w14:paraId="30D0C5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740" w:type="dxa"/>
            <w:tcBorders>
              <w:top w:val="single" w:sz="8" w:space="0" w:color="auto"/>
              <w:right w:val="single" w:sz="8" w:space="0" w:color="auto"/>
            </w:tcBorders>
            <w:shd w:val="clear" w:color="auto" w:fill="auto"/>
            <w:vAlign w:val="bottom"/>
          </w:tcPr>
          <w:p w14:paraId="54437E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640" w:type="dxa"/>
            <w:tcBorders>
              <w:top w:val="single" w:sz="8" w:space="0" w:color="auto"/>
              <w:right w:val="single" w:sz="8" w:space="0" w:color="auto"/>
            </w:tcBorders>
            <w:shd w:val="clear" w:color="auto" w:fill="auto"/>
            <w:vAlign w:val="bottom"/>
          </w:tcPr>
          <w:p w14:paraId="3C5DF46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421" w:type="dxa"/>
            <w:tcBorders>
              <w:top w:val="single" w:sz="8" w:space="0" w:color="auto"/>
              <w:right w:val="single" w:sz="8" w:space="0" w:color="auto"/>
            </w:tcBorders>
            <w:shd w:val="clear" w:color="auto" w:fill="auto"/>
            <w:vAlign w:val="bottom"/>
          </w:tcPr>
          <w:p w14:paraId="7B75EE4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Місце</w:t>
            </w:r>
          </w:p>
        </w:tc>
        <w:tc>
          <w:tcPr>
            <w:tcW w:w="567" w:type="dxa"/>
            <w:vMerge w:val="restart"/>
            <w:tcBorders>
              <w:top w:val="single" w:sz="8" w:space="0" w:color="auto"/>
              <w:right w:val="single" w:sz="8" w:space="0" w:color="auto"/>
            </w:tcBorders>
            <w:shd w:val="clear" w:color="auto" w:fill="auto"/>
            <w:vAlign w:val="bottom"/>
          </w:tcPr>
          <w:p w14:paraId="76440CD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Фіксація наявності</w:t>
            </w:r>
          </w:p>
        </w:tc>
        <w:tc>
          <w:tcPr>
            <w:tcW w:w="425" w:type="dxa"/>
            <w:tcBorders>
              <w:top w:val="single" w:sz="8" w:space="0" w:color="auto"/>
              <w:right w:val="single" w:sz="8" w:space="0" w:color="auto"/>
            </w:tcBorders>
            <w:shd w:val="clear" w:color="auto" w:fill="auto"/>
            <w:vAlign w:val="bottom"/>
          </w:tcPr>
          <w:p w14:paraId="2BAD5A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r>
      <w:tr w:rsidR="002F06BC" w:rsidRPr="003552CA" w14:paraId="499A571B" w14:textId="77777777" w:rsidTr="002F06BC">
        <w:trPr>
          <w:trHeight w:val="60"/>
        </w:trPr>
        <w:tc>
          <w:tcPr>
            <w:tcW w:w="220" w:type="dxa"/>
            <w:tcBorders>
              <w:left w:val="single" w:sz="8" w:space="0" w:color="auto"/>
              <w:right w:val="single" w:sz="8" w:space="0" w:color="auto"/>
            </w:tcBorders>
            <w:shd w:val="clear" w:color="auto" w:fill="auto"/>
            <w:vAlign w:val="bottom"/>
          </w:tcPr>
          <w:p w14:paraId="341F36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2C7F25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24D5A60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33504E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val="restart"/>
            <w:tcBorders>
              <w:right w:val="single" w:sz="8" w:space="0" w:color="auto"/>
            </w:tcBorders>
            <w:shd w:val="clear" w:color="auto" w:fill="auto"/>
            <w:vAlign w:val="bottom"/>
          </w:tcPr>
          <w:p w14:paraId="2AD17F0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8"/>
                <w:sz w:val="9"/>
              </w:rPr>
            </w:pPr>
            <w:r w:rsidRPr="003552CA">
              <w:rPr>
                <w:rFonts w:ascii="Times New Roman" w:eastAsia="Times New Roman" w:hAnsi="Times New Roman" w:cs="Times New Roman"/>
                <w:b/>
                <w:color w:val="000000"/>
                <w:w w:val="98"/>
                <w:sz w:val="9"/>
              </w:rPr>
              <w:t>Ступінь напруги</w:t>
            </w:r>
          </w:p>
        </w:tc>
        <w:tc>
          <w:tcPr>
            <w:tcW w:w="640" w:type="dxa"/>
            <w:tcBorders>
              <w:right w:val="single" w:sz="8" w:space="0" w:color="auto"/>
            </w:tcBorders>
            <w:shd w:val="clear" w:color="auto" w:fill="auto"/>
            <w:vAlign w:val="bottom"/>
          </w:tcPr>
          <w:p w14:paraId="42024C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6D45CBE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29ACBC2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62BA1C0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18D1EA7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val="restart"/>
            <w:tcBorders>
              <w:right w:val="single" w:sz="8" w:space="0" w:color="auto"/>
            </w:tcBorders>
            <w:shd w:val="clear" w:color="auto" w:fill="auto"/>
            <w:vAlign w:val="bottom"/>
          </w:tcPr>
          <w:p w14:paraId="481BF03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8"/>
                <w:sz w:val="9"/>
              </w:rPr>
            </w:pPr>
            <w:r w:rsidRPr="003552CA">
              <w:rPr>
                <w:rFonts w:ascii="Times New Roman" w:eastAsia="Times New Roman" w:hAnsi="Times New Roman" w:cs="Times New Roman"/>
                <w:b/>
                <w:color w:val="000000"/>
                <w:w w:val="98"/>
                <w:sz w:val="9"/>
              </w:rPr>
              <w:t>встановлення</w:t>
            </w:r>
          </w:p>
        </w:tc>
        <w:tc>
          <w:tcPr>
            <w:tcW w:w="567" w:type="dxa"/>
            <w:vMerge/>
            <w:tcBorders>
              <w:right w:val="single" w:sz="8" w:space="0" w:color="auto"/>
            </w:tcBorders>
            <w:shd w:val="clear" w:color="auto" w:fill="auto"/>
            <w:vAlign w:val="bottom"/>
          </w:tcPr>
          <w:p w14:paraId="72DADE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51872B7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3658240D" w14:textId="77777777" w:rsidTr="002F06BC">
        <w:trPr>
          <w:trHeight w:val="60"/>
        </w:trPr>
        <w:tc>
          <w:tcPr>
            <w:tcW w:w="220" w:type="dxa"/>
            <w:tcBorders>
              <w:left w:val="single" w:sz="8" w:space="0" w:color="auto"/>
              <w:right w:val="single" w:sz="8" w:space="0" w:color="auto"/>
            </w:tcBorders>
            <w:shd w:val="clear" w:color="auto" w:fill="auto"/>
            <w:vAlign w:val="bottom"/>
          </w:tcPr>
          <w:p w14:paraId="410C84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1842CB6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558135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58F369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tcBorders>
              <w:right w:val="single" w:sz="8" w:space="0" w:color="auto"/>
            </w:tcBorders>
            <w:shd w:val="clear" w:color="auto" w:fill="auto"/>
            <w:vAlign w:val="bottom"/>
          </w:tcPr>
          <w:p w14:paraId="0D1708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479C4AE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51F2C0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68C968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11AB848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7C0771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tcBorders>
              <w:right w:val="single" w:sz="8" w:space="0" w:color="auto"/>
            </w:tcBorders>
            <w:shd w:val="clear" w:color="auto" w:fill="auto"/>
            <w:vAlign w:val="bottom"/>
          </w:tcPr>
          <w:p w14:paraId="44AC5C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vMerge w:val="restart"/>
            <w:tcBorders>
              <w:right w:val="single" w:sz="8" w:space="0" w:color="auto"/>
            </w:tcBorders>
            <w:shd w:val="clear" w:color="auto" w:fill="auto"/>
            <w:vAlign w:val="bottom"/>
          </w:tcPr>
          <w:p w14:paraId="235B508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генерації в мережу з датою</w:t>
            </w:r>
          </w:p>
        </w:tc>
        <w:tc>
          <w:tcPr>
            <w:tcW w:w="425" w:type="dxa"/>
            <w:tcBorders>
              <w:right w:val="single" w:sz="8" w:space="0" w:color="auto"/>
            </w:tcBorders>
            <w:shd w:val="clear" w:color="auto" w:fill="auto"/>
            <w:vAlign w:val="bottom"/>
          </w:tcPr>
          <w:p w14:paraId="012CFFA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94F6B61" w14:textId="77777777" w:rsidTr="002F06BC">
        <w:trPr>
          <w:trHeight w:val="60"/>
        </w:trPr>
        <w:tc>
          <w:tcPr>
            <w:tcW w:w="220" w:type="dxa"/>
            <w:tcBorders>
              <w:left w:val="single" w:sz="8" w:space="0" w:color="auto"/>
              <w:right w:val="single" w:sz="8" w:space="0" w:color="auto"/>
            </w:tcBorders>
            <w:shd w:val="clear" w:color="auto" w:fill="auto"/>
            <w:vAlign w:val="bottom"/>
          </w:tcPr>
          <w:p w14:paraId="6E6BC8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37FDDA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20BC07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686677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val="restart"/>
            <w:tcBorders>
              <w:right w:val="single" w:sz="8" w:space="0" w:color="auto"/>
            </w:tcBorders>
            <w:shd w:val="clear" w:color="auto" w:fill="auto"/>
            <w:vAlign w:val="bottom"/>
          </w:tcPr>
          <w:p w14:paraId="3DF0249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7"/>
                <w:sz w:val="9"/>
              </w:rPr>
            </w:pPr>
            <w:r w:rsidRPr="003552CA">
              <w:rPr>
                <w:rFonts w:ascii="Times New Roman" w:eastAsia="Times New Roman" w:hAnsi="Times New Roman" w:cs="Times New Roman"/>
                <w:b/>
                <w:color w:val="000000"/>
                <w:w w:val="97"/>
                <w:sz w:val="9"/>
              </w:rPr>
              <w:t>кВ/схема</w:t>
            </w:r>
          </w:p>
        </w:tc>
        <w:tc>
          <w:tcPr>
            <w:tcW w:w="640" w:type="dxa"/>
            <w:tcBorders>
              <w:right w:val="single" w:sz="8" w:space="0" w:color="auto"/>
            </w:tcBorders>
            <w:shd w:val="clear" w:color="auto" w:fill="auto"/>
            <w:vAlign w:val="bottom"/>
          </w:tcPr>
          <w:p w14:paraId="40B7F29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6BE381B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11F4666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val="restart"/>
            <w:tcBorders>
              <w:right w:val="single" w:sz="8" w:space="0" w:color="auto"/>
            </w:tcBorders>
            <w:shd w:val="clear" w:color="auto" w:fill="auto"/>
            <w:vAlign w:val="bottom"/>
          </w:tcPr>
          <w:p w14:paraId="68087ED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7"/>
                <w:sz w:val="9"/>
              </w:rPr>
            </w:pPr>
            <w:r w:rsidRPr="003552CA">
              <w:rPr>
                <w:rFonts w:ascii="Times New Roman" w:eastAsia="Times New Roman" w:hAnsi="Times New Roman" w:cs="Times New Roman"/>
                <w:b/>
                <w:color w:val="000000"/>
                <w:w w:val="97"/>
                <w:sz w:val="9"/>
              </w:rPr>
              <w:t>Тип</w:t>
            </w:r>
          </w:p>
        </w:tc>
        <w:tc>
          <w:tcPr>
            <w:tcW w:w="640" w:type="dxa"/>
            <w:vMerge w:val="restart"/>
            <w:tcBorders>
              <w:right w:val="single" w:sz="8" w:space="0" w:color="auto"/>
            </w:tcBorders>
            <w:shd w:val="clear" w:color="auto" w:fill="auto"/>
            <w:vAlign w:val="bottom"/>
          </w:tcPr>
          <w:p w14:paraId="28F7C62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Тип та</w:t>
            </w:r>
          </w:p>
        </w:tc>
        <w:tc>
          <w:tcPr>
            <w:tcW w:w="421" w:type="dxa"/>
            <w:vMerge w:val="restart"/>
            <w:tcBorders>
              <w:right w:val="single" w:sz="8" w:space="0" w:color="auto"/>
            </w:tcBorders>
            <w:shd w:val="clear" w:color="auto" w:fill="auto"/>
            <w:vAlign w:val="bottom"/>
          </w:tcPr>
          <w:p w14:paraId="4479357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8"/>
                <w:sz w:val="9"/>
              </w:rPr>
            </w:pPr>
            <w:r w:rsidRPr="003552CA">
              <w:rPr>
                <w:rFonts w:ascii="Times New Roman" w:eastAsia="Times New Roman" w:hAnsi="Times New Roman" w:cs="Times New Roman"/>
                <w:b/>
                <w:color w:val="000000"/>
                <w:w w:val="98"/>
                <w:sz w:val="9"/>
              </w:rPr>
              <w:t>окремих</w:t>
            </w:r>
          </w:p>
        </w:tc>
        <w:tc>
          <w:tcPr>
            <w:tcW w:w="567" w:type="dxa"/>
            <w:vMerge/>
            <w:tcBorders>
              <w:right w:val="single" w:sz="8" w:space="0" w:color="auto"/>
            </w:tcBorders>
            <w:shd w:val="clear" w:color="auto" w:fill="auto"/>
            <w:vAlign w:val="bottom"/>
          </w:tcPr>
          <w:p w14:paraId="7904B6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44D277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2913FA4" w14:textId="77777777" w:rsidTr="002F06BC">
        <w:trPr>
          <w:trHeight w:val="60"/>
        </w:trPr>
        <w:tc>
          <w:tcPr>
            <w:tcW w:w="220" w:type="dxa"/>
            <w:tcBorders>
              <w:left w:val="single" w:sz="8" w:space="0" w:color="auto"/>
              <w:right w:val="single" w:sz="8" w:space="0" w:color="auto"/>
            </w:tcBorders>
            <w:shd w:val="clear" w:color="auto" w:fill="auto"/>
            <w:vAlign w:val="bottom"/>
          </w:tcPr>
          <w:p w14:paraId="56D74F7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1D1153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3CC83D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68D93A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tcBorders>
              <w:right w:val="single" w:sz="8" w:space="0" w:color="auto"/>
            </w:tcBorders>
            <w:shd w:val="clear" w:color="auto" w:fill="auto"/>
            <w:vAlign w:val="bottom"/>
          </w:tcPr>
          <w:p w14:paraId="709DE4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val="restart"/>
            <w:tcBorders>
              <w:right w:val="single" w:sz="8" w:space="0" w:color="auto"/>
            </w:tcBorders>
            <w:shd w:val="clear" w:color="auto" w:fill="auto"/>
            <w:vAlign w:val="bottom"/>
          </w:tcPr>
          <w:p w14:paraId="744399C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Приєднана</w:t>
            </w:r>
          </w:p>
        </w:tc>
        <w:tc>
          <w:tcPr>
            <w:tcW w:w="620" w:type="dxa"/>
            <w:tcBorders>
              <w:right w:val="single" w:sz="8" w:space="0" w:color="auto"/>
            </w:tcBorders>
            <w:shd w:val="clear" w:color="auto" w:fill="auto"/>
            <w:vAlign w:val="bottom"/>
          </w:tcPr>
          <w:p w14:paraId="606F17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20F58E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075E2A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42942B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tcBorders>
              <w:right w:val="single" w:sz="8" w:space="0" w:color="auto"/>
            </w:tcBorders>
            <w:shd w:val="clear" w:color="auto" w:fill="auto"/>
            <w:vAlign w:val="bottom"/>
          </w:tcPr>
          <w:p w14:paraId="495AC4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vMerge w:val="restart"/>
            <w:tcBorders>
              <w:right w:val="single" w:sz="8" w:space="0" w:color="auto"/>
            </w:tcBorders>
            <w:shd w:val="clear" w:color="auto" w:fill="auto"/>
            <w:vAlign w:val="bottom"/>
          </w:tcPr>
          <w:p w14:paraId="3A39524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початку генерації, яка</w:t>
            </w:r>
          </w:p>
        </w:tc>
        <w:tc>
          <w:tcPr>
            <w:tcW w:w="425" w:type="dxa"/>
            <w:tcBorders>
              <w:right w:val="single" w:sz="8" w:space="0" w:color="auto"/>
            </w:tcBorders>
            <w:shd w:val="clear" w:color="auto" w:fill="auto"/>
            <w:vAlign w:val="bottom"/>
          </w:tcPr>
          <w:p w14:paraId="441772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26EB435C" w14:textId="77777777" w:rsidTr="002F06BC">
        <w:trPr>
          <w:trHeight w:val="60"/>
        </w:trPr>
        <w:tc>
          <w:tcPr>
            <w:tcW w:w="220" w:type="dxa"/>
            <w:tcBorders>
              <w:left w:val="single" w:sz="8" w:space="0" w:color="auto"/>
              <w:right w:val="single" w:sz="8" w:space="0" w:color="auto"/>
            </w:tcBorders>
            <w:shd w:val="clear" w:color="auto" w:fill="auto"/>
            <w:vAlign w:val="bottom"/>
          </w:tcPr>
          <w:p w14:paraId="294362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1936EA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6AD2DA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3623C7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val="restart"/>
            <w:tcBorders>
              <w:right w:val="single" w:sz="8" w:space="0" w:color="auto"/>
            </w:tcBorders>
            <w:shd w:val="clear" w:color="auto" w:fill="auto"/>
            <w:vAlign w:val="bottom"/>
          </w:tcPr>
          <w:p w14:paraId="15B3CF4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живлення за</w:t>
            </w:r>
          </w:p>
        </w:tc>
        <w:tc>
          <w:tcPr>
            <w:tcW w:w="640" w:type="dxa"/>
            <w:vMerge/>
            <w:tcBorders>
              <w:right w:val="single" w:sz="8" w:space="0" w:color="auto"/>
            </w:tcBorders>
            <w:shd w:val="clear" w:color="auto" w:fill="auto"/>
            <w:vAlign w:val="bottom"/>
          </w:tcPr>
          <w:p w14:paraId="2E2369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1F9FA2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4A32F3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val="restart"/>
            <w:tcBorders>
              <w:right w:val="single" w:sz="8" w:space="0" w:color="auto"/>
            </w:tcBorders>
            <w:shd w:val="clear" w:color="auto" w:fill="auto"/>
            <w:vAlign w:val="bottom"/>
          </w:tcPr>
          <w:p w14:paraId="1FB02F2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встановлених</w:t>
            </w:r>
          </w:p>
        </w:tc>
        <w:tc>
          <w:tcPr>
            <w:tcW w:w="640" w:type="dxa"/>
            <w:vMerge w:val="restart"/>
            <w:tcBorders>
              <w:right w:val="single" w:sz="8" w:space="0" w:color="auto"/>
            </w:tcBorders>
            <w:shd w:val="clear" w:color="auto" w:fill="auto"/>
            <w:vAlign w:val="bottom"/>
          </w:tcPr>
          <w:p w14:paraId="450DAD4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потужність</w:t>
            </w:r>
          </w:p>
        </w:tc>
        <w:tc>
          <w:tcPr>
            <w:tcW w:w="421" w:type="dxa"/>
            <w:vMerge w:val="restart"/>
            <w:tcBorders>
              <w:right w:val="single" w:sz="8" w:space="0" w:color="auto"/>
            </w:tcBorders>
            <w:shd w:val="clear" w:color="auto" w:fill="auto"/>
            <w:vAlign w:val="bottom"/>
          </w:tcPr>
          <w:p w14:paraId="38BC786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елементів</w:t>
            </w:r>
          </w:p>
        </w:tc>
        <w:tc>
          <w:tcPr>
            <w:tcW w:w="567" w:type="dxa"/>
            <w:vMerge/>
            <w:tcBorders>
              <w:right w:val="single" w:sz="8" w:space="0" w:color="auto"/>
            </w:tcBorders>
            <w:shd w:val="clear" w:color="auto" w:fill="auto"/>
            <w:vAlign w:val="bottom"/>
          </w:tcPr>
          <w:p w14:paraId="316396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vMerge w:val="restart"/>
            <w:tcBorders>
              <w:right w:val="single" w:sz="8" w:space="0" w:color="auto"/>
            </w:tcBorders>
            <w:shd w:val="clear" w:color="auto" w:fill="auto"/>
            <w:vAlign w:val="bottom"/>
          </w:tcPr>
          <w:p w14:paraId="5482545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Наявність</w:t>
            </w:r>
          </w:p>
        </w:tc>
      </w:tr>
      <w:tr w:rsidR="002F06BC" w:rsidRPr="003552CA" w14:paraId="0E17EA78" w14:textId="77777777" w:rsidTr="002F06BC">
        <w:trPr>
          <w:trHeight w:val="60"/>
        </w:trPr>
        <w:tc>
          <w:tcPr>
            <w:tcW w:w="220" w:type="dxa"/>
            <w:tcBorders>
              <w:left w:val="single" w:sz="8" w:space="0" w:color="auto"/>
              <w:right w:val="single" w:sz="8" w:space="0" w:color="auto"/>
            </w:tcBorders>
            <w:shd w:val="clear" w:color="auto" w:fill="auto"/>
            <w:vAlign w:val="bottom"/>
          </w:tcPr>
          <w:p w14:paraId="2A83F68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2394F47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2473D3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0A96CC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tcBorders>
              <w:right w:val="single" w:sz="8" w:space="0" w:color="auto"/>
            </w:tcBorders>
            <w:shd w:val="clear" w:color="auto" w:fill="auto"/>
            <w:vAlign w:val="bottom"/>
          </w:tcPr>
          <w:p w14:paraId="563A83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val="restart"/>
            <w:tcBorders>
              <w:right w:val="single" w:sz="8" w:space="0" w:color="auto"/>
            </w:tcBorders>
            <w:shd w:val="clear" w:color="auto" w:fill="auto"/>
            <w:vAlign w:val="bottom"/>
          </w:tcPr>
          <w:p w14:paraId="1DE4C7B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потужність за</w:t>
            </w:r>
          </w:p>
        </w:tc>
        <w:tc>
          <w:tcPr>
            <w:tcW w:w="620" w:type="dxa"/>
            <w:tcBorders>
              <w:right w:val="single" w:sz="8" w:space="0" w:color="auto"/>
            </w:tcBorders>
            <w:shd w:val="clear" w:color="auto" w:fill="auto"/>
            <w:vAlign w:val="bottom"/>
          </w:tcPr>
          <w:p w14:paraId="6CCE61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446E9B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6259CE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2A601F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tcBorders>
              <w:right w:val="single" w:sz="8" w:space="0" w:color="auto"/>
            </w:tcBorders>
            <w:shd w:val="clear" w:color="auto" w:fill="auto"/>
            <w:vAlign w:val="bottom"/>
          </w:tcPr>
          <w:p w14:paraId="449FFA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vMerge w:val="restart"/>
            <w:tcBorders>
              <w:right w:val="single" w:sz="8" w:space="0" w:color="auto"/>
            </w:tcBorders>
            <w:shd w:val="clear" w:color="auto" w:fill="auto"/>
            <w:vAlign w:val="bottom"/>
          </w:tcPr>
          <w:p w14:paraId="4865069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збігається з датою</w:t>
            </w:r>
          </w:p>
        </w:tc>
        <w:tc>
          <w:tcPr>
            <w:tcW w:w="425" w:type="dxa"/>
            <w:vMerge/>
            <w:tcBorders>
              <w:right w:val="single" w:sz="8" w:space="0" w:color="auto"/>
            </w:tcBorders>
            <w:shd w:val="clear" w:color="auto" w:fill="auto"/>
            <w:vAlign w:val="bottom"/>
          </w:tcPr>
          <w:p w14:paraId="66BA24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2102EEF4" w14:textId="77777777" w:rsidTr="002F06BC">
        <w:trPr>
          <w:trHeight w:val="60"/>
        </w:trPr>
        <w:tc>
          <w:tcPr>
            <w:tcW w:w="220" w:type="dxa"/>
            <w:tcBorders>
              <w:left w:val="single" w:sz="8" w:space="0" w:color="auto"/>
              <w:right w:val="single" w:sz="8" w:space="0" w:color="auto"/>
            </w:tcBorders>
            <w:shd w:val="clear" w:color="auto" w:fill="auto"/>
            <w:vAlign w:val="bottom"/>
          </w:tcPr>
          <w:p w14:paraId="468AC3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val="restart"/>
            <w:tcBorders>
              <w:right w:val="single" w:sz="8" w:space="0" w:color="auto"/>
            </w:tcBorders>
            <w:shd w:val="clear" w:color="auto" w:fill="auto"/>
            <w:vAlign w:val="bottom"/>
          </w:tcPr>
          <w:p w14:paraId="547AF16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Енергетичний</w:t>
            </w:r>
          </w:p>
        </w:tc>
        <w:tc>
          <w:tcPr>
            <w:tcW w:w="1780" w:type="dxa"/>
            <w:tcBorders>
              <w:right w:val="single" w:sz="8" w:space="0" w:color="auto"/>
            </w:tcBorders>
            <w:shd w:val="clear" w:color="auto" w:fill="auto"/>
            <w:vAlign w:val="bottom"/>
          </w:tcPr>
          <w:p w14:paraId="0B8B9F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0663D2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val="restart"/>
            <w:tcBorders>
              <w:right w:val="single" w:sz="8" w:space="0" w:color="auto"/>
            </w:tcBorders>
            <w:shd w:val="clear" w:color="auto" w:fill="auto"/>
            <w:vAlign w:val="bottom"/>
          </w:tcPr>
          <w:p w14:paraId="3E9C112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точкою розподілу</w:t>
            </w:r>
          </w:p>
        </w:tc>
        <w:tc>
          <w:tcPr>
            <w:tcW w:w="640" w:type="dxa"/>
            <w:vMerge/>
            <w:tcBorders>
              <w:right w:val="single" w:sz="8" w:space="0" w:color="auto"/>
            </w:tcBorders>
            <w:shd w:val="clear" w:color="auto" w:fill="auto"/>
            <w:vAlign w:val="bottom"/>
          </w:tcPr>
          <w:p w14:paraId="044B65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val="restart"/>
            <w:tcBorders>
              <w:right w:val="single" w:sz="8" w:space="0" w:color="auto"/>
            </w:tcBorders>
            <w:shd w:val="clear" w:color="auto" w:fill="auto"/>
            <w:vAlign w:val="bottom"/>
          </w:tcPr>
          <w:p w14:paraId="5B87990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8"/>
                <w:sz w:val="9"/>
              </w:rPr>
            </w:pPr>
            <w:r w:rsidRPr="003552CA">
              <w:rPr>
                <w:rFonts w:ascii="Times New Roman" w:eastAsia="Times New Roman" w:hAnsi="Times New Roman" w:cs="Times New Roman"/>
                <w:b/>
                <w:color w:val="000000"/>
                <w:w w:val="98"/>
                <w:sz w:val="9"/>
              </w:rPr>
              <w:t>Дозволена</w:t>
            </w:r>
          </w:p>
        </w:tc>
        <w:tc>
          <w:tcPr>
            <w:tcW w:w="860" w:type="dxa"/>
            <w:vMerge w:val="restart"/>
            <w:tcBorders>
              <w:right w:val="single" w:sz="8" w:space="0" w:color="auto"/>
            </w:tcBorders>
            <w:shd w:val="clear" w:color="auto" w:fill="auto"/>
            <w:vAlign w:val="bottom"/>
          </w:tcPr>
          <w:p w14:paraId="7C056CF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Категорія</w:t>
            </w:r>
          </w:p>
        </w:tc>
        <w:tc>
          <w:tcPr>
            <w:tcW w:w="740" w:type="dxa"/>
            <w:vMerge w:val="restart"/>
            <w:tcBorders>
              <w:right w:val="single" w:sz="8" w:space="0" w:color="auto"/>
            </w:tcBorders>
            <w:shd w:val="clear" w:color="auto" w:fill="auto"/>
            <w:vAlign w:val="bottom"/>
          </w:tcPr>
          <w:p w14:paraId="7732230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запобіжників</w:t>
            </w:r>
          </w:p>
        </w:tc>
        <w:tc>
          <w:tcPr>
            <w:tcW w:w="640" w:type="dxa"/>
            <w:vMerge w:val="restart"/>
            <w:tcBorders>
              <w:right w:val="single" w:sz="8" w:space="0" w:color="auto"/>
            </w:tcBorders>
            <w:shd w:val="clear" w:color="auto" w:fill="auto"/>
            <w:vAlign w:val="bottom"/>
          </w:tcPr>
          <w:p w14:paraId="5975F77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генеруючої</w:t>
            </w:r>
          </w:p>
        </w:tc>
        <w:tc>
          <w:tcPr>
            <w:tcW w:w="421" w:type="dxa"/>
            <w:vMerge w:val="restart"/>
            <w:tcBorders>
              <w:right w:val="single" w:sz="8" w:space="0" w:color="auto"/>
            </w:tcBorders>
            <w:shd w:val="clear" w:color="auto" w:fill="auto"/>
            <w:vAlign w:val="bottom"/>
          </w:tcPr>
          <w:p w14:paraId="1DA468A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генеруючої</w:t>
            </w:r>
          </w:p>
        </w:tc>
        <w:tc>
          <w:tcPr>
            <w:tcW w:w="567" w:type="dxa"/>
            <w:vMerge/>
            <w:tcBorders>
              <w:right w:val="single" w:sz="8" w:space="0" w:color="auto"/>
            </w:tcBorders>
            <w:shd w:val="clear" w:color="auto" w:fill="auto"/>
            <w:vAlign w:val="bottom"/>
          </w:tcPr>
          <w:p w14:paraId="47508EC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vMerge w:val="restart"/>
            <w:tcBorders>
              <w:right w:val="single" w:sz="8" w:space="0" w:color="auto"/>
            </w:tcBorders>
            <w:shd w:val="clear" w:color="auto" w:fill="auto"/>
            <w:vAlign w:val="bottom"/>
          </w:tcPr>
          <w:p w14:paraId="7881A77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електроопалюва</w:t>
            </w:r>
          </w:p>
        </w:tc>
      </w:tr>
      <w:tr w:rsidR="002F06BC" w:rsidRPr="003552CA" w14:paraId="3DA50703" w14:textId="77777777" w:rsidTr="002F06BC">
        <w:trPr>
          <w:trHeight w:val="72"/>
        </w:trPr>
        <w:tc>
          <w:tcPr>
            <w:tcW w:w="220" w:type="dxa"/>
            <w:tcBorders>
              <w:left w:val="single" w:sz="8" w:space="0" w:color="auto"/>
              <w:right w:val="single" w:sz="8" w:space="0" w:color="auto"/>
            </w:tcBorders>
            <w:shd w:val="clear" w:color="auto" w:fill="auto"/>
            <w:vAlign w:val="bottom"/>
          </w:tcPr>
          <w:p w14:paraId="0895D56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72833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tcBorders>
              <w:right w:val="single" w:sz="8" w:space="0" w:color="auto"/>
            </w:tcBorders>
            <w:shd w:val="clear" w:color="auto" w:fill="auto"/>
            <w:vAlign w:val="bottom"/>
          </w:tcPr>
          <w:p w14:paraId="5C4C64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tcBorders>
              <w:right w:val="single" w:sz="8" w:space="0" w:color="auto"/>
            </w:tcBorders>
            <w:shd w:val="clear" w:color="auto" w:fill="auto"/>
            <w:vAlign w:val="bottom"/>
          </w:tcPr>
          <w:p w14:paraId="79BD58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vMerge/>
            <w:tcBorders>
              <w:right w:val="single" w:sz="8" w:space="0" w:color="auto"/>
            </w:tcBorders>
            <w:shd w:val="clear" w:color="auto" w:fill="auto"/>
            <w:vAlign w:val="bottom"/>
          </w:tcPr>
          <w:p w14:paraId="6FE86D5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val="restart"/>
            <w:tcBorders>
              <w:right w:val="single" w:sz="8" w:space="0" w:color="auto"/>
            </w:tcBorders>
            <w:shd w:val="clear" w:color="auto" w:fill="auto"/>
            <w:vAlign w:val="bottom"/>
          </w:tcPr>
          <w:p w14:paraId="42B8D69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8"/>
                <w:sz w:val="9"/>
              </w:rPr>
            </w:pPr>
            <w:r w:rsidRPr="003552CA">
              <w:rPr>
                <w:rFonts w:ascii="Times New Roman" w:eastAsia="Times New Roman" w:hAnsi="Times New Roman" w:cs="Times New Roman"/>
                <w:b/>
                <w:color w:val="000000"/>
                <w:w w:val="98"/>
                <w:sz w:val="9"/>
              </w:rPr>
              <w:t>точкою</w:t>
            </w:r>
          </w:p>
        </w:tc>
        <w:tc>
          <w:tcPr>
            <w:tcW w:w="620" w:type="dxa"/>
            <w:vMerge/>
            <w:tcBorders>
              <w:right w:val="single" w:sz="8" w:space="0" w:color="auto"/>
            </w:tcBorders>
            <w:shd w:val="clear" w:color="auto" w:fill="auto"/>
            <w:vAlign w:val="bottom"/>
          </w:tcPr>
          <w:p w14:paraId="480E1DA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60954B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vMerge/>
            <w:tcBorders>
              <w:right w:val="single" w:sz="8" w:space="0" w:color="auto"/>
            </w:tcBorders>
            <w:shd w:val="clear" w:color="auto" w:fill="auto"/>
            <w:vAlign w:val="bottom"/>
          </w:tcPr>
          <w:p w14:paraId="5A6F8C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046DD2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421" w:type="dxa"/>
            <w:vMerge/>
            <w:tcBorders>
              <w:right w:val="single" w:sz="8" w:space="0" w:color="auto"/>
            </w:tcBorders>
            <w:shd w:val="clear" w:color="auto" w:fill="auto"/>
            <w:vAlign w:val="bottom"/>
          </w:tcPr>
          <w:p w14:paraId="043A2DA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567" w:type="dxa"/>
            <w:vMerge w:val="restart"/>
            <w:tcBorders>
              <w:right w:val="single" w:sz="8" w:space="0" w:color="auto"/>
            </w:tcBorders>
            <w:shd w:val="clear" w:color="auto" w:fill="auto"/>
            <w:vAlign w:val="bottom"/>
          </w:tcPr>
          <w:p w14:paraId="46F6DBE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улаштування вузла</w:t>
            </w:r>
          </w:p>
        </w:tc>
        <w:tc>
          <w:tcPr>
            <w:tcW w:w="425" w:type="dxa"/>
            <w:vMerge/>
            <w:tcBorders>
              <w:right w:val="single" w:sz="8" w:space="0" w:color="auto"/>
            </w:tcBorders>
            <w:shd w:val="clear" w:color="auto" w:fill="auto"/>
            <w:vAlign w:val="bottom"/>
          </w:tcPr>
          <w:p w14:paraId="075E09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49398574" w14:textId="77777777" w:rsidTr="002F06BC">
        <w:trPr>
          <w:trHeight w:val="103"/>
        </w:trPr>
        <w:tc>
          <w:tcPr>
            <w:tcW w:w="220" w:type="dxa"/>
            <w:vMerge w:val="restart"/>
            <w:tcBorders>
              <w:left w:val="single" w:sz="8" w:space="0" w:color="auto"/>
              <w:right w:val="single" w:sz="8" w:space="0" w:color="auto"/>
            </w:tcBorders>
            <w:shd w:val="clear" w:color="auto" w:fill="auto"/>
            <w:vAlign w:val="bottom"/>
          </w:tcPr>
          <w:p w14:paraId="7F0AD28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w:t>
            </w:r>
          </w:p>
        </w:tc>
        <w:tc>
          <w:tcPr>
            <w:tcW w:w="1240" w:type="dxa"/>
            <w:vMerge w:val="restart"/>
            <w:tcBorders>
              <w:right w:val="single" w:sz="8" w:space="0" w:color="auto"/>
            </w:tcBorders>
            <w:shd w:val="clear" w:color="auto" w:fill="auto"/>
            <w:vAlign w:val="bottom"/>
          </w:tcPr>
          <w:p w14:paraId="5D3BA07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ідентифікаційний код (ЕІС-</w:t>
            </w:r>
          </w:p>
        </w:tc>
        <w:tc>
          <w:tcPr>
            <w:tcW w:w="1780" w:type="dxa"/>
            <w:vMerge w:val="restart"/>
            <w:tcBorders>
              <w:right w:val="single" w:sz="8" w:space="0" w:color="auto"/>
            </w:tcBorders>
            <w:shd w:val="clear" w:color="auto" w:fill="auto"/>
            <w:vAlign w:val="bottom"/>
          </w:tcPr>
          <w:p w14:paraId="538704C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Вид об'єкту</w:t>
            </w:r>
          </w:p>
        </w:tc>
        <w:tc>
          <w:tcPr>
            <w:tcW w:w="1820" w:type="dxa"/>
            <w:vMerge w:val="restart"/>
            <w:tcBorders>
              <w:right w:val="single" w:sz="8" w:space="0" w:color="auto"/>
            </w:tcBorders>
            <w:shd w:val="clear" w:color="auto" w:fill="auto"/>
            <w:vAlign w:val="bottom"/>
          </w:tcPr>
          <w:p w14:paraId="7DCE946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Адреса об'єкту</w:t>
            </w:r>
          </w:p>
        </w:tc>
        <w:tc>
          <w:tcPr>
            <w:tcW w:w="780" w:type="dxa"/>
            <w:vMerge w:val="restart"/>
            <w:tcBorders>
              <w:right w:val="single" w:sz="8" w:space="0" w:color="auto"/>
            </w:tcBorders>
            <w:shd w:val="clear" w:color="auto" w:fill="auto"/>
            <w:vAlign w:val="bottom"/>
          </w:tcPr>
          <w:p w14:paraId="791F9B3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7"/>
                <w:sz w:val="9"/>
              </w:rPr>
            </w:pPr>
            <w:r w:rsidRPr="003552CA">
              <w:rPr>
                <w:rFonts w:ascii="Times New Roman" w:eastAsia="Times New Roman" w:hAnsi="Times New Roman" w:cs="Times New Roman"/>
                <w:b/>
                <w:color w:val="000000"/>
                <w:w w:val="97"/>
                <w:sz w:val="9"/>
              </w:rPr>
              <w:t>(передачі)</w:t>
            </w:r>
          </w:p>
        </w:tc>
        <w:tc>
          <w:tcPr>
            <w:tcW w:w="640" w:type="dxa"/>
            <w:vMerge/>
            <w:tcBorders>
              <w:right w:val="single" w:sz="8" w:space="0" w:color="auto"/>
            </w:tcBorders>
            <w:shd w:val="clear" w:color="auto" w:fill="auto"/>
            <w:vAlign w:val="bottom"/>
          </w:tcPr>
          <w:p w14:paraId="4C9273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val="restart"/>
            <w:tcBorders>
              <w:right w:val="single" w:sz="8" w:space="0" w:color="auto"/>
            </w:tcBorders>
            <w:shd w:val="clear" w:color="auto" w:fill="auto"/>
            <w:vAlign w:val="bottom"/>
          </w:tcPr>
          <w:p w14:paraId="2968020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потужність,</w:t>
            </w:r>
          </w:p>
        </w:tc>
        <w:tc>
          <w:tcPr>
            <w:tcW w:w="860" w:type="dxa"/>
            <w:vMerge w:val="restart"/>
            <w:tcBorders>
              <w:right w:val="single" w:sz="8" w:space="0" w:color="auto"/>
            </w:tcBorders>
            <w:shd w:val="clear" w:color="auto" w:fill="auto"/>
            <w:vAlign w:val="bottom"/>
          </w:tcPr>
          <w:p w14:paraId="1623830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8"/>
                <w:sz w:val="9"/>
              </w:rPr>
            </w:pPr>
            <w:r w:rsidRPr="003552CA">
              <w:rPr>
                <w:rFonts w:ascii="Times New Roman" w:eastAsia="Times New Roman" w:hAnsi="Times New Roman" w:cs="Times New Roman"/>
                <w:b/>
                <w:color w:val="000000"/>
                <w:w w:val="98"/>
                <w:sz w:val="9"/>
              </w:rPr>
              <w:t>надійності</w:t>
            </w:r>
          </w:p>
        </w:tc>
        <w:tc>
          <w:tcPr>
            <w:tcW w:w="740" w:type="dxa"/>
            <w:vMerge w:val="restart"/>
            <w:tcBorders>
              <w:right w:val="single" w:sz="8" w:space="0" w:color="auto"/>
            </w:tcBorders>
            <w:shd w:val="clear" w:color="auto" w:fill="auto"/>
            <w:vAlign w:val="bottom"/>
          </w:tcPr>
          <w:p w14:paraId="6B66FA0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/запобіжні</w:t>
            </w:r>
          </w:p>
        </w:tc>
        <w:tc>
          <w:tcPr>
            <w:tcW w:w="640" w:type="dxa"/>
            <w:vMerge w:val="restart"/>
            <w:tcBorders>
              <w:right w:val="single" w:sz="8" w:space="0" w:color="auto"/>
            </w:tcBorders>
            <w:shd w:val="clear" w:color="auto" w:fill="auto"/>
            <w:vAlign w:val="bottom"/>
          </w:tcPr>
          <w:p w14:paraId="6894131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установки</w:t>
            </w:r>
          </w:p>
        </w:tc>
        <w:tc>
          <w:tcPr>
            <w:tcW w:w="421" w:type="dxa"/>
            <w:vMerge w:val="restart"/>
            <w:tcBorders>
              <w:right w:val="single" w:sz="8" w:space="0" w:color="auto"/>
            </w:tcBorders>
            <w:shd w:val="clear" w:color="auto" w:fill="auto"/>
            <w:vAlign w:val="bottom"/>
          </w:tcPr>
          <w:p w14:paraId="13ACA30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установки</w:t>
            </w:r>
          </w:p>
        </w:tc>
        <w:tc>
          <w:tcPr>
            <w:tcW w:w="567" w:type="dxa"/>
            <w:vMerge/>
            <w:tcBorders>
              <w:right w:val="single" w:sz="8" w:space="0" w:color="auto"/>
            </w:tcBorders>
            <w:shd w:val="clear" w:color="auto" w:fill="auto"/>
            <w:vAlign w:val="bottom"/>
          </w:tcPr>
          <w:p w14:paraId="60F74F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vMerge w:val="restart"/>
            <w:tcBorders>
              <w:right w:val="single" w:sz="8" w:space="0" w:color="auto"/>
            </w:tcBorders>
            <w:shd w:val="clear" w:color="auto" w:fill="auto"/>
            <w:vAlign w:val="bottom"/>
          </w:tcPr>
          <w:p w14:paraId="0AB7D38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льної установки</w:t>
            </w:r>
          </w:p>
        </w:tc>
      </w:tr>
      <w:tr w:rsidR="002F06BC" w:rsidRPr="003552CA" w14:paraId="13EC627E" w14:textId="77777777" w:rsidTr="002F06BC">
        <w:trPr>
          <w:trHeight w:val="72"/>
        </w:trPr>
        <w:tc>
          <w:tcPr>
            <w:tcW w:w="220" w:type="dxa"/>
            <w:vMerge/>
            <w:tcBorders>
              <w:left w:val="single" w:sz="8" w:space="0" w:color="auto"/>
              <w:right w:val="single" w:sz="8" w:space="0" w:color="auto"/>
            </w:tcBorders>
            <w:shd w:val="clear" w:color="auto" w:fill="auto"/>
            <w:vAlign w:val="bottom"/>
          </w:tcPr>
          <w:p w14:paraId="3EC196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23BA3A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3A5B7E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tcBorders>
              <w:right w:val="single" w:sz="8" w:space="0" w:color="auto"/>
            </w:tcBorders>
            <w:shd w:val="clear" w:color="auto" w:fill="auto"/>
            <w:vAlign w:val="bottom"/>
          </w:tcPr>
          <w:p w14:paraId="63222E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vMerge/>
            <w:tcBorders>
              <w:right w:val="single" w:sz="8" w:space="0" w:color="auto"/>
            </w:tcBorders>
            <w:shd w:val="clear" w:color="auto" w:fill="auto"/>
            <w:vAlign w:val="bottom"/>
          </w:tcPr>
          <w:p w14:paraId="315D13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val="restart"/>
            <w:tcBorders>
              <w:right w:val="single" w:sz="8" w:space="0" w:color="auto"/>
            </w:tcBorders>
            <w:shd w:val="clear" w:color="auto" w:fill="auto"/>
            <w:vAlign w:val="bottom"/>
          </w:tcPr>
          <w:p w14:paraId="5ACF416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9"/>
              </w:rPr>
            </w:pPr>
            <w:r w:rsidRPr="003552CA">
              <w:rPr>
                <w:rFonts w:ascii="Times New Roman" w:eastAsia="Times New Roman" w:hAnsi="Times New Roman" w:cs="Times New Roman"/>
                <w:b/>
                <w:color w:val="000000"/>
                <w:w w:val="96"/>
                <w:sz w:val="9"/>
              </w:rPr>
              <w:t>розподілу</w:t>
            </w:r>
          </w:p>
        </w:tc>
        <w:tc>
          <w:tcPr>
            <w:tcW w:w="620" w:type="dxa"/>
            <w:vMerge/>
            <w:tcBorders>
              <w:right w:val="single" w:sz="8" w:space="0" w:color="auto"/>
            </w:tcBorders>
            <w:shd w:val="clear" w:color="auto" w:fill="auto"/>
            <w:vAlign w:val="bottom"/>
          </w:tcPr>
          <w:p w14:paraId="5C0CD0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72A8A9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vMerge/>
            <w:tcBorders>
              <w:right w:val="single" w:sz="8" w:space="0" w:color="auto"/>
            </w:tcBorders>
            <w:shd w:val="clear" w:color="auto" w:fill="auto"/>
            <w:vAlign w:val="bottom"/>
          </w:tcPr>
          <w:p w14:paraId="4B6E1C6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5A4470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421" w:type="dxa"/>
            <w:vMerge/>
            <w:tcBorders>
              <w:right w:val="single" w:sz="8" w:space="0" w:color="auto"/>
            </w:tcBorders>
            <w:shd w:val="clear" w:color="auto" w:fill="auto"/>
            <w:vAlign w:val="bottom"/>
          </w:tcPr>
          <w:p w14:paraId="0E8FBF7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567" w:type="dxa"/>
            <w:vMerge w:val="restart"/>
            <w:tcBorders>
              <w:right w:val="single" w:sz="8" w:space="0" w:color="auto"/>
            </w:tcBorders>
            <w:shd w:val="clear" w:color="auto" w:fill="auto"/>
            <w:vAlign w:val="bottom"/>
          </w:tcPr>
          <w:p w14:paraId="3BB0372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обліку, покази засобу</w:t>
            </w:r>
          </w:p>
        </w:tc>
        <w:tc>
          <w:tcPr>
            <w:tcW w:w="425" w:type="dxa"/>
            <w:vMerge/>
            <w:tcBorders>
              <w:right w:val="single" w:sz="8" w:space="0" w:color="auto"/>
            </w:tcBorders>
            <w:shd w:val="clear" w:color="auto" w:fill="auto"/>
            <w:vAlign w:val="bottom"/>
          </w:tcPr>
          <w:p w14:paraId="723FC8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00D58210" w14:textId="77777777" w:rsidTr="002F06BC">
        <w:trPr>
          <w:trHeight w:val="48"/>
        </w:trPr>
        <w:tc>
          <w:tcPr>
            <w:tcW w:w="220" w:type="dxa"/>
            <w:vMerge w:val="restart"/>
            <w:tcBorders>
              <w:left w:val="single" w:sz="8" w:space="0" w:color="auto"/>
              <w:right w:val="single" w:sz="8" w:space="0" w:color="auto"/>
            </w:tcBorders>
            <w:shd w:val="clear" w:color="auto" w:fill="auto"/>
            <w:vAlign w:val="bottom"/>
          </w:tcPr>
          <w:p w14:paraId="6E8B358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п/п</w:t>
            </w:r>
          </w:p>
        </w:tc>
        <w:tc>
          <w:tcPr>
            <w:tcW w:w="1240" w:type="dxa"/>
            <w:vMerge w:val="restart"/>
            <w:tcBorders>
              <w:right w:val="single" w:sz="8" w:space="0" w:color="auto"/>
            </w:tcBorders>
            <w:shd w:val="clear" w:color="auto" w:fill="auto"/>
            <w:vAlign w:val="bottom"/>
          </w:tcPr>
          <w:p w14:paraId="6D91F10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код) точки комерційного</w:t>
            </w:r>
          </w:p>
        </w:tc>
        <w:tc>
          <w:tcPr>
            <w:tcW w:w="1780" w:type="dxa"/>
            <w:tcBorders>
              <w:right w:val="single" w:sz="8" w:space="0" w:color="auto"/>
            </w:tcBorders>
            <w:shd w:val="clear" w:color="auto" w:fill="auto"/>
            <w:vAlign w:val="bottom"/>
          </w:tcPr>
          <w:p w14:paraId="12D9A5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tcBorders>
              <w:right w:val="single" w:sz="8" w:space="0" w:color="auto"/>
            </w:tcBorders>
            <w:shd w:val="clear" w:color="auto" w:fill="auto"/>
            <w:vAlign w:val="bottom"/>
          </w:tcPr>
          <w:p w14:paraId="429F38B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val="restart"/>
            <w:tcBorders>
              <w:right w:val="single" w:sz="8" w:space="0" w:color="auto"/>
            </w:tcBorders>
            <w:shd w:val="clear" w:color="auto" w:fill="auto"/>
            <w:vAlign w:val="bottom"/>
          </w:tcPr>
          <w:p w14:paraId="714F009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основна/</w:t>
            </w:r>
          </w:p>
        </w:tc>
        <w:tc>
          <w:tcPr>
            <w:tcW w:w="640" w:type="dxa"/>
            <w:vMerge/>
            <w:tcBorders>
              <w:right w:val="single" w:sz="8" w:space="0" w:color="auto"/>
            </w:tcBorders>
            <w:shd w:val="clear" w:color="auto" w:fill="auto"/>
            <w:vAlign w:val="bottom"/>
          </w:tcPr>
          <w:p w14:paraId="7ED6B1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val="restart"/>
            <w:tcBorders>
              <w:right w:val="single" w:sz="8" w:space="0" w:color="auto"/>
            </w:tcBorders>
            <w:shd w:val="clear" w:color="auto" w:fill="auto"/>
            <w:vAlign w:val="bottom"/>
          </w:tcPr>
          <w:p w14:paraId="0D6BB17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кВт</w:t>
            </w:r>
          </w:p>
        </w:tc>
        <w:tc>
          <w:tcPr>
            <w:tcW w:w="860" w:type="dxa"/>
            <w:vMerge w:val="restart"/>
            <w:tcBorders>
              <w:right w:val="single" w:sz="8" w:space="0" w:color="auto"/>
            </w:tcBorders>
            <w:shd w:val="clear" w:color="auto" w:fill="auto"/>
            <w:vAlign w:val="bottom"/>
          </w:tcPr>
          <w:p w14:paraId="7784C85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струмоприймачів</w:t>
            </w:r>
          </w:p>
        </w:tc>
        <w:tc>
          <w:tcPr>
            <w:tcW w:w="740" w:type="dxa"/>
            <w:vMerge w:val="restart"/>
            <w:tcBorders>
              <w:right w:val="single" w:sz="8" w:space="0" w:color="auto"/>
            </w:tcBorders>
            <w:shd w:val="clear" w:color="auto" w:fill="auto"/>
            <w:vAlign w:val="bottom"/>
          </w:tcPr>
          <w:p w14:paraId="3C05EFA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автомати типу,</w:t>
            </w:r>
          </w:p>
        </w:tc>
        <w:tc>
          <w:tcPr>
            <w:tcW w:w="640" w:type="dxa"/>
            <w:vMerge w:val="restart"/>
            <w:tcBorders>
              <w:right w:val="single" w:sz="8" w:space="0" w:color="auto"/>
            </w:tcBorders>
            <w:shd w:val="clear" w:color="auto" w:fill="auto"/>
            <w:vAlign w:val="bottom"/>
          </w:tcPr>
          <w:p w14:paraId="4AC852F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(генеруючих</w:t>
            </w:r>
          </w:p>
        </w:tc>
        <w:tc>
          <w:tcPr>
            <w:tcW w:w="421" w:type="dxa"/>
            <w:vMerge w:val="restart"/>
            <w:tcBorders>
              <w:right w:val="single" w:sz="8" w:space="0" w:color="auto"/>
            </w:tcBorders>
            <w:shd w:val="clear" w:color="auto" w:fill="auto"/>
            <w:vAlign w:val="bottom"/>
          </w:tcPr>
          <w:p w14:paraId="022340B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(генеруючих</w:t>
            </w:r>
          </w:p>
        </w:tc>
        <w:tc>
          <w:tcPr>
            <w:tcW w:w="567" w:type="dxa"/>
            <w:vMerge/>
            <w:tcBorders>
              <w:right w:val="single" w:sz="8" w:space="0" w:color="auto"/>
            </w:tcBorders>
            <w:shd w:val="clear" w:color="auto" w:fill="auto"/>
            <w:vAlign w:val="bottom"/>
          </w:tcPr>
          <w:p w14:paraId="1D75AF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vMerge w:val="restart"/>
            <w:tcBorders>
              <w:right w:val="single" w:sz="8" w:space="0" w:color="auto"/>
            </w:tcBorders>
            <w:shd w:val="clear" w:color="auto" w:fill="auto"/>
            <w:vAlign w:val="bottom"/>
          </w:tcPr>
          <w:p w14:paraId="46D1FCA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(потужність,</w:t>
            </w:r>
          </w:p>
        </w:tc>
      </w:tr>
      <w:tr w:rsidR="002F06BC" w:rsidRPr="003552CA" w14:paraId="1D213166" w14:textId="77777777" w:rsidTr="002F06BC">
        <w:trPr>
          <w:trHeight w:val="72"/>
        </w:trPr>
        <w:tc>
          <w:tcPr>
            <w:tcW w:w="220" w:type="dxa"/>
            <w:vMerge/>
            <w:tcBorders>
              <w:left w:val="single" w:sz="8" w:space="0" w:color="auto"/>
              <w:right w:val="single" w:sz="8" w:space="0" w:color="auto"/>
            </w:tcBorders>
            <w:shd w:val="clear" w:color="auto" w:fill="auto"/>
            <w:vAlign w:val="bottom"/>
          </w:tcPr>
          <w:p w14:paraId="19EB3D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0A5750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tcBorders>
              <w:right w:val="single" w:sz="8" w:space="0" w:color="auto"/>
            </w:tcBorders>
            <w:shd w:val="clear" w:color="auto" w:fill="auto"/>
            <w:vAlign w:val="bottom"/>
          </w:tcPr>
          <w:p w14:paraId="1688AB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tcBorders>
              <w:right w:val="single" w:sz="8" w:space="0" w:color="auto"/>
            </w:tcBorders>
            <w:shd w:val="clear" w:color="auto" w:fill="auto"/>
            <w:vAlign w:val="bottom"/>
          </w:tcPr>
          <w:p w14:paraId="141C0D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vMerge/>
            <w:tcBorders>
              <w:right w:val="single" w:sz="8" w:space="0" w:color="auto"/>
            </w:tcBorders>
            <w:shd w:val="clear" w:color="auto" w:fill="auto"/>
            <w:vAlign w:val="bottom"/>
          </w:tcPr>
          <w:p w14:paraId="133EE9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val="restart"/>
            <w:tcBorders>
              <w:right w:val="single" w:sz="8" w:space="0" w:color="auto"/>
            </w:tcBorders>
            <w:shd w:val="clear" w:color="auto" w:fill="auto"/>
            <w:vAlign w:val="bottom"/>
          </w:tcPr>
          <w:p w14:paraId="6F82539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(передачі),</w:t>
            </w:r>
          </w:p>
        </w:tc>
        <w:tc>
          <w:tcPr>
            <w:tcW w:w="620" w:type="dxa"/>
            <w:vMerge/>
            <w:tcBorders>
              <w:right w:val="single" w:sz="8" w:space="0" w:color="auto"/>
            </w:tcBorders>
            <w:shd w:val="clear" w:color="auto" w:fill="auto"/>
            <w:vAlign w:val="bottom"/>
          </w:tcPr>
          <w:p w14:paraId="75CE39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037255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vMerge/>
            <w:tcBorders>
              <w:right w:val="single" w:sz="8" w:space="0" w:color="auto"/>
            </w:tcBorders>
            <w:shd w:val="clear" w:color="auto" w:fill="auto"/>
            <w:vAlign w:val="bottom"/>
          </w:tcPr>
          <w:p w14:paraId="5458E0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70B27D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421" w:type="dxa"/>
            <w:vMerge/>
            <w:tcBorders>
              <w:right w:val="single" w:sz="8" w:space="0" w:color="auto"/>
            </w:tcBorders>
            <w:shd w:val="clear" w:color="auto" w:fill="auto"/>
            <w:vAlign w:val="bottom"/>
          </w:tcPr>
          <w:p w14:paraId="0A8E95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567" w:type="dxa"/>
            <w:vMerge w:val="restart"/>
            <w:tcBorders>
              <w:right w:val="single" w:sz="8" w:space="0" w:color="auto"/>
            </w:tcBorders>
            <w:shd w:val="clear" w:color="auto" w:fill="auto"/>
            <w:vAlign w:val="bottom"/>
          </w:tcPr>
          <w:p w14:paraId="1B0FE0F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комерційного обліку,</w:t>
            </w:r>
          </w:p>
        </w:tc>
        <w:tc>
          <w:tcPr>
            <w:tcW w:w="425" w:type="dxa"/>
            <w:vMerge/>
            <w:tcBorders>
              <w:right w:val="single" w:sz="8" w:space="0" w:color="auto"/>
            </w:tcBorders>
            <w:shd w:val="clear" w:color="auto" w:fill="auto"/>
            <w:vAlign w:val="bottom"/>
          </w:tcPr>
          <w:p w14:paraId="4B3722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7D075B2D" w14:textId="77777777" w:rsidTr="002F06BC">
        <w:trPr>
          <w:trHeight w:val="48"/>
        </w:trPr>
        <w:tc>
          <w:tcPr>
            <w:tcW w:w="220" w:type="dxa"/>
            <w:tcBorders>
              <w:left w:val="single" w:sz="8" w:space="0" w:color="auto"/>
              <w:right w:val="single" w:sz="8" w:space="0" w:color="auto"/>
            </w:tcBorders>
            <w:shd w:val="clear" w:color="auto" w:fill="auto"/>
            <w:vAlign w:val="bottom"/>
          </w:tcPr>
          <w:p w14:paraId="1D70DB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0D93B9B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8"/>
                <w:sz w:val="9"/>
              </w:rPr>
            </w:pPr>
            <w:r w:rsidRPr="003552CA">
              <w:rPr>
                <w:rFonts w:ascii="Times New Roman" w:eastAsia="Times New Roman" w:hAnsi="Times New Roman" w:cs="Times New Roman"/>
                <w:b/>
                <w:color w:val="000000"/>
                <w:w w:val="98"/>
                <w:sz w:val="9"/>
              </w:rPr>
              <w:t>обліку</w:t>
            </w:r>
          </w:p>
        </w:tc>
        <w:tc>
          <w:tcPr>
            <w:tcW w:w="1780" w:type="dxa"/>
            <w:tcBorders>
              <w:right w:val="single" w:sz="8" w:space="0" w:color="auto"/>
            </w:tcBorders>
            <w:shd w:val="clear" w:color="auto" w:fill="auto"/>
            <w:vAlign w:val="bottom"/>
          </w:tcPr>
          <w:p w14:paraId="774764F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tcBorders>
              <w:right w:val="single" w:sz="8" w:space="0" w:color="auto"/>
            </w:tcBorders>
            <w:shd w:val="clear" w:color="auto" w:fill="auto"/>
            <w:vAlign w:val="bottom"/>
          </w:tcPr>
          <w:p w14:paraId="08F90A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val="restart"/>
            <w:tcBorders>
              <w:right w:val="single" w:sz="8" w:space="0" w:color="auto"/>
            </w:tcBorders>
            <w:shd w:val="clear" w:color="auto" w:fill="auto"/>
            <w:vAlign w:val="bottom"/>
          </w:tcPr>
          <w:p w14:paraId="5524428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резервна</w:t>
            </w:r>
          </w:p>
        </w:tc>
        <w:tc>
          <w:tcPr>
            <w:tcW w:w="640" w:type="dxa"/>
            <w:vMerge/>
            <w:tcBorders>
              <w:right w:val="single" w:sz="8" w:space="0" w:color="auto"/>
            </w:tcBorders>
            <w:shd w:val="clear" w:color="auto" w:fill="auto"/>
            <w:vAlign w:val="bottom"/>
          </w:tcPr>
          <w:p w14:paraId="6B18B2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tcBorders>
              <w:right w:val="single" w:sz="8" w:space="0" w:color="auto"/>
            </w:tcBorders>
            <w:shd w:val="clear" w:color="auto" w:fill="auto"/>
            <w:vAlign w:val="bottom"/>
          </w:tcPr>
          <w:p w14:paraId="2D9004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tcBorders>
              <w:right w:val="single" w:sz="8" w:space="0" w:color="auto"/>
            </w:tcBorders>
            <w:shd w:val="clear" w:color="auto" w:fill="auto"/>
            <w:vAlign w:val="bottom"/>
          </w:tcPr>
          <w:p w14:paraId="0911BA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val="restart"/>
            <w:tcBorders>
              <w:right w:val="single" w:sz="8" w:space="0" w:color="auto"/>
            </w:tcBorders>
            <w:shd w:val="clear" w:color="auto" w:fill="auto"/>
            <w:vAlign w:val="bottom"/>
          </w:tcPr>
          <w:p w14:paraId="0836ECB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7"/>
                <w:sz w:val="9"/>
              </w:rPr>
            </w:pPr>
            <w:r w:rsidRPr="003552CA">
              <w:rPr>
                <w:rFonts w:ascii="Times New Roman" w:eastAsia="Times New Roman" w:hAnsi="Times New Roman" w:cs="Times New Roman"/>
                <w:b/>
                <w:color w:val="000000"/>
                <w:w w:val="97"/>
                <w:sz w:val="9"/>
              </w:rPr>
              <w:t>на напругу,</w:t>
            </w:r>
          </w:p>
        </w:tc>
        <w:tc>
          <w:tcPr>
            <w:tcW w:w="640" w:type="dxa"/>
            <w:vMerge w:val="restart"/>
            <w:tcBorders>
              <w:right w:val="single" w:sz="8" w:space="0" w:color="auto"/>
            </w:tcBorders>
            <w:shd w:val="clear" w:color="auto" w:fill="auto"/>
            <w:vAlign w:val="bottom"/>
          </w:tcPr>
          <w:p w14:paraId="3E22DC9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установок)</w:t>
            </w:r>
          </w:p>
        </w:tc>
        <w:tc>
          <w:tcPr>
            <w:tcW w:w="421" w:type="dxa"/>
            <w:vMerge w:val="restart"/>
            <w:tcBorders>
              <w:right w:val="single" w:sz="8" w:space="0" w:color="auto"/>
            </w:tcBorders>
            <w:shd w:val="clear" w:color="auto" w:fill="auto"/>
            <w:vAlign w:val="bottom"/>
          </w:tcPr>
          <w:p w14:paraId="5A75D06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8"/>
                <w:sz w:val="9"/>
              </w:rPr>
            </w:pPr>
            <w:r w:rsidRPr="003552CA">
              <w:rPr>
                <w:rFonts w:ascii="Times New Roman" w:eastAsia="Times New Roman" w:hAnsi="Times New Roman" w:cs="Times New Roman"/>
                <w:b/>
                <w:color w:val="000000"/>
                <w:w w:val="98"/>
                <w:sz w:val="9"/>
              </w:rPr>
              <w:t>установок)</w:t>
            </w:r>
          </w:p>
        </w:tc>
        <w:tc>
          <w:tcPr>
            <w:tcW w:w="567" w:type="dxa"/>
            <w:vMerge/>
            <w:tcBorders>
              <w:right w:val="single" w:sz="8" w:space="0" w:color="auto"/>
            </w:tcBorders>
            <w:shd w:val="clear" w:color="auto" w:fill="auto"/>
            <w:vAlign w:val="bottom"/>
          </w:tcPr>
          <w:p w14:paraId="74C975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vMerge w:val="restart"/>
            <w:tcBorders>
              <w:right w:val="single" w:sz="8" w:space="0" w:color="auto"/>
            </w:tcBorders>
            <w:shd w:val="clear" w:color="auto" w:fill="auto"/>
            <w:vAlign w:val="bottom"/>
          </w:tcPr>
          <w:p w14:paraId="6FBB3C5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9"/>
              </w:rPr>
            </w:pPr>
            <w:r w:rsidRPr="003552CA">
              <w:rPr>
                <w:rFonts w:ascii="Times New Roman" w:eastAsia="Times New Roman" w:hAnsi="Times New Roman" w:cs="Times New Roman"/>
                <w:b/>
                <w:color w:val="000000"/>
                <w:w w:val="96"/>
                <w:sz w:val="9"/>
              </w:rPr>
              <w:t>кВт)</w:t>
            </w:r>
          </w:p>
        </w:tc>
      </w:tr>
      <w:tr w:rsidR="002F06BC" w:rsidRPr="003552CA" w14:paraId="6BD40953" w14:textId="77777777" w:rsidTr="002F06BC">
        <w:trPr>
          <w:trHeight w:val="72"/>
        </w:trPr>
        <w:tc>
          <w:tcPr>
            <w:tcW w:w="220" w:type="dxa"/>
            <w:tcBorders>
              <w:left w:val="single" w:sz="8" w:space="0" w:color="auto"/>
              <w:right w:val="single" w:sz="8" w:space="0" w:color="auto"/>
            </w:tcBorders>
            <w:shd w:val="clear" w:color="auto" w:fill="auto"/>
            <w:vAlign w:val="bottom"/>
          </w:tcPr>
          <w:p w14:paraId="1E41D1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5E1864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tcBorders>
              <w:right w:val="single" w:sz="8" w:space="0" w:color="auto"/>
            </w:tcBorders>
            <w:shd w:val="clear" w:color="auto" w:fill="auto"/>
            <w:vAlign w:val="bottom"/>
          </w:tcPr>
          <w:p w14:paraId="68DD135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tcBorders>
              <w:right w:val="single" w:sz="8" w:space="0" w:color="auto"/>
            </w:tcBorders>
            <w:shd w:val="clear" w:color="auto" w:fill="auto"/>
            <w:vAlign w:val="bottom"/>
          </w:tcPr>
          <w:p w14:paraId="043B5C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vMerge/>
            <w:tcBorders>
              <w:right w:val="single" w:sz="8" w:space="0" w:color="auto"/>
            </w:tcBorders>
            <w:shd w:val="clear" w:color="auto" w:fill="auto"/>
            <w:vAlign w:val="bottom"/>
          </w:tcPr>
          <w:p w14:paraId="745C46A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val="restart"/>
            <w:tcBorders>
              <w:right w:val="single" w:sz="8" w:space="0" w:color="auto"/>
            </w:tcBorders>
            <w:shd w:val="clear" w:color="auto" w:fill="auto"/>
            <w:vAlign w:val="bottom"/>
          </w:tcPr>
          <w:p w14:paraId="131046A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кВт</w:t>
            </w:r>
          </w:p>
        </w:tc>
        <w:tc>
          <w:tcPr>
            <w:tcW w:w="620" w:type="dxa"/>
            <w:tcBorders>
              <w:right w:val="single" w:sz="8" w:space="0" w:color="auto"/>
            </w:tcBorders>
            <w:shd w:val="clear" w:color="auto" w:fill="auto"/>
            <w:vAlign w:val="bottom"/>
          </w:tcPr>
          <w:p w14:paraId="7273F6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tcBorders>
              <w:right w:val="single" w:sz="8" w:space="0" w:color="auto"/>
            </w:tcBorders>
            <w:shd w:val="clear" w:color="auto" w:fill="auto"/>
            <w:vAlign w:val="bottom"/>
          </w:tcPr>
          <w:p w14:paraId="65CA00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vMerge/>
            <w:tcBorders>
              <w:right w:val="single" w:sz="8" w:space="0" w:color="auto"/>
            </w:tcBorders>
            <w:shd w:val="clear" w:color="auto" w:fill="auto"/>
            <w:vAlign w:val="bottom"/>
          </w:tcPr>
          <w:p w14:paraId="11895D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5DDE1A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421" w:type="dxa"/>
            <w:vMerge/>
            <w:tcBorders>
              <w:right w:val="single" w:sz="8" w:space="0" w:color="auto"/>
            </w:tcBorders>
            <w:shd w:val="clear" w:color="auto" w:fill="auto"/>
            <w:vAlign w:val="bottom"/>
          </w:tcPr>
          <w:p w14:paraId="2CBA60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567" w:type="dxa"/>
            <w:vMerge w:val="restart"/>
            <w:tcBorders>
              <w:right w:val="single" w:sz="8" w:space="0" w:color="auto"/>
            </w:tcBorders>
            <w:shd w:val="clear" w:color="auto" w:fill="auto"/>
            <w:vAlign w:val="bottom"/>
          </w:tcPr>
          <w:p w14:paraId="051A35D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зафіксовані на дату</w:t>
            </w:r>
          </w:p>
        </w:tc>
        <w:tc>
          <w:tcPr>
            <w:tcW w:w="425" w:type="dxa"/>
            <w:vMerge/>
            <w:tcBorders>
              <w:right w:val="single" w:sz="8" w:space="0" w:color="auto"/>
            </w:tcBorders>
            <w:shd w:val="clear" w:color="auto" w:fill="auto"/>
            <w:vAlign w:val="bottom"/>
          </w:tcPr>
          <w:p w14:paraId="598F5C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1DE2077D" w14:textId="77777777" w:rsidTr="002F06BC">
        <w:trPr>
          <w:trHeight w:val="48"/>
        </w:trPr>
        <w:tc>
          <w:tcPr>
            <w:tcW w:w="220" w:type="dxa"/>
            <w:tcBorders>
              <w:left w:val="single" w:sz="8" w:space="0" w:color="auto"/>
              <w:right w:val="single" w:sz="8" w:space="0" w:color="auto"/>
            </w:tcBorders>
            <w:shd w:val="clear" w:color="auto" w:fill="auto"/>
            <w:vAlign w:val="bottom"/>
          </w:tcPr>
          <w:p w14:paraId="4076A6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tcBorders>
              <w:right w:val="single" w:sz="8" w:space="0" w:color="auto"/>
            </w:tcBorders>
            <w:shd w:val="clear" w:color="auto" w:fill="auto"/>
            <w:vAlign w:val="bottom"/>
          </w:tcPr>
          <w:p w14:paraId="22EA8EE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780" w:type="dxa"/>
            <w:tcBorders>
              <w:right w:val="single" w:sz="8" w:space="0" w:color="auto"/>
            </w:tcBorders>
            <w:shd w:val="clear" w:color="auto" w:fill="auto"/>
            <w:vAlign w:val="bottom"/>
          </w:tcPr>
          <w:p w14:paraId="1B78C1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tcBorders>
              <w:right w:val="single" w:sz="8" w:space="0" w:color="auto"/>
            </w:tcBorders>
            <w:shd w:val="clear" w:color="auto" w:fill="auto"/>
            <w:vAlign w:val="bottom"/>
          </w:tcPr>
          <w:p w14:paraId="02A080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val="restart"/>
            <w:tcBorders>
              <w:right w:val="single" w:sz="8" w:space="0" w:color="auto"/>
            </w:tcBorders>
            <w:shd w:val="clear" w:color="auto" w:fill="auto"/>
            <w:vAlign w:val="bottom"/>
          </w:tcPr>
          <w:p w14:paraId="627F159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(необхідне</w:t>
            </w:r>
          </w:p>
        </w:tc>
        <w:tc>
          <w:tcPr>
            <w:tcW w:w="640" w:type="dxa"/>
            <w:vMerge/>
            <w:tcBorders>
              <w:right w:val="single" w:sz="8" w:space="0" w:color="auto"/>
            </w:tcBorders>
            <w:shd w:val="clear" w:color="auto" w:fill="auto"/>
            <w:vAlign w:val="bottom"/>
          </w:tcPr>
          <w:p w14:paraId="406CD1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tcBorders>
              <w:right w:val="single" w:sz="8" w:space="0" w:color="auto"/>
            </w:tcBorders>
            <w:shd w:val="clear" w:color="auto" w:fill="auto"/>
            <w:vAlign w:val="bottom"/>
          </w:tcPr>
          <w:p w14:paraId="29B86A1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tcBorders>
              <w:right w:val="single" w:sz="8" w:space="0" w:color="auto"/>
            </w:tcBorders>
            <w:shd w:val="clear" w:color="auto" w:fill="auto"/>
            <w:vAlign w:val="bottom"/>
          </w:tcPr>
          <w:p w14:paraId="22CA50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val="restart"/>
            <w:tcBorders>
              <w:right w:val="single" w:sz="8" w:space="0" w:color="auto"/>
            </w:tcBorders>
            <w:shd w:val="clear" w:color="auto" w:fill="auto"/>
            <w:vAlign w:val="bottom"/>
          </w:tcPr>
          <w:p w14:paraId="46751F3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струм</w:t>
            </w:r>
          </w:p>
        </w:tc>
        <w:tc>
          <w:tcPr>
            <w:tcW w:w="640" w:type="dxa"/>
            <w:vMerge w:val="restart"/>
            <w:tcBorders>
              <w:right w:val="single" w:sz="8" w:space="0" w:color="auto"/>
            </w:tcBorders>
            <w:shd w:val="clear" w:color="auto" w:fill="auto"/>
            <w:vAlign w:val="bottom"/>
          </w:tcPr>
          <w:p w14:paraId="163C09E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кВт</w:t>
            </w:r>
          </w:p>
        </w:tc>
        <w:tc>
          <w:tcPr>
            <w:tcW w:w="421" w:type="dxa"/>
            <w:vMerge w:val="restart"/>
            <w:tcBorders>
              <w:right w:val="single" w:sz="8" w:space="0" w:color="auto"/>
            </w:tcBorders>
            <w:shd w:val="clear" w:color="auto" w:fill="auto"/>
            <w:vAlign w:val="bottom"/>
          </w:tcPr>
          <w:p w14:paraId="1855ADB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(назва елементу</w:t>
            </w:r>
          </w:p>
        </w:tc>
        <w:tc>
          <w:tcPr>
            <w:tcW w:w="567" w:type="dxa"/>
            <w:vMerge/>
            <w:tcBorders>
              <w:right w:val="single" w:sz="8" w:space="0" w:color="auto"/>
            </w:tcBorders>
            <w:shd w:val="clear" w:color="auto" w:fill="auto"/>
            <w:vAlign w:val="bottom"/>
          </w:tcPr>
          <w:p w14:paraId="29F690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73083B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CE14556" w14:textId="77777777" w:rsidTr="002F06BC">
        <w:trPr>
          <w:trHeight w:val="60"/>
        </w:trPr>
        <w:tc>
          <w:tcPr>
            <w:tcW w:w="220" w:type="dxa"/>
            <w:tcBorders>
              <w:left w:val="single" w:sz="8" w:space="0" w:color="auto"/>
              <w:right w:val="single" w:sz="8" w:space="0" w:color="auto"/>
            </w:tcBorders>
            <w:shd w:val="clear" w:color="auto" w:fill="auto"/>
            <w:vAlign w:val="bottom"/>
          </w:tcPr>
          <w:p w14:paraId="034609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30F1AFB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42EF07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670FF7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tcBorders>
              <w:right w:val="single" w:sz="8" w:space="0" w:color="auto"/>
            </w:tcBorders>
            <w:shd w:val="clear" w:color="auto" w:fill="auto"/>
            <w:vAlign w:val="bottom"/>
          </w:tcPr>
          <w:p w14:paraId="6A8478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771164C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71532E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1F2834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645FFDA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5193C4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tcBorders>
              <w:right w:val="single" w:sz="8" w:space="0" w:color="auto"/>
            </w:tcBorders>
            <w:shd w:val="clear" w:color="auto" w:fill="auto"/>
            <w:vAlign w:val="bottom"/>
          </w:tcPr>
          <w:p w14:paraId="2CE9C0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vMerge w:val="restart"/>
            <w:tcBorders>
              <w:right w:val="single" w:sz="8" w:space="0" w:color="auto"/>
            </w:tcBorders>
            <w:shd w:val="clear" w:color="auto" w:fill="auto"/>
            <w:vAlign w:val="bottom"/>
          </w:tcPr>
          <w:p w14:paraId="1E8BD58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улаштування засобу</w:t>
            </w:r>
          </w:p>
        </w:tc>
        <w:tc>
          <w:tcPr>
            <w:tcW w:w="425" w:type="dxa"/>
            <w:tcBorders>
              <w:right w:val="single" w:sz="8" w:space="0" w:color="auto"/>
            </w:tcBorders>
            <w:shd w:val="clear" w:color="auto" w:fill="auto"/>
            <w:vAlign w:val="bottom"/>
          </w:tcPr>
          <w:p w14:paraId="758C92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BB09664" w14:textId="77777777" w:rsidTr="002F06BC">
        <w:trPr>
          <w:trHeight w:val="60"/>
        </w:trPr>
        <w:tc>
          <w:tcPr>
            <w:tcW w:w="220" w:type="dxa"/>
            <w:tcBorders>
              <w:left w:val="single" w:sz="8" w:space="0" w:color="auto"/>
              <w:right w:val="single" w:sz="8" w:space="0" w:color="auto"/>
            </w:tcBorders>
            <w:shd w:val="clear" w:color="auto" w:fill="auto"/>
            <w:vAlign w:val="bottom"/>
          </w:tcPr>
          <w:p w14:paraId="592DC5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4C115B4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50E730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502FD4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val="restart"/>
            <w:tcBorders>
              <w:right w:val="single" w:sz="8" w:space="0" w:color="auto"/>
            </w:tcBorders>
            <w:shd w:val="clear" w:color="auto" w:fill="auto"/>
            <w:vAlign w:val="bottom"/>
          </w:tcPr>
          <w:p w14:paraId="55E924F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зазначити)</w:t>
            </w:r>
          </w:p>
        </w:tc>
        <w:tc>
          <w:tcPr>
            <w:tcW w:w="640" w:type="dxa"/>
            <w:tcBorders>
              <w:right w:val="single" w:sz="8" w:space="0" w:color="auto"/>
            </w:tcBorders>
            <w:shd w:val="clear" w:color="auto" w:fill="auto"/>
            <w:vAlign w:val="bottom"/>
          </w:tcPr>
          <w:p w14:paraId="6C3CF0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78E527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0A2D9C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12DA05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510E73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val="restart"/>
            <w:tcBorders>
              <w:right w:val="single" w:sz="8" w:space="0" w:color="auto"/>
            </w:tcBorders>
            <w:shd w:val="clear" w:color="auto" w:fill="auto"/>
            <w:vAlign w:val="bottom"/>
          </w:tcPr>
          <w:p w14:paraId="326BEDE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та місце</w:t>
            </w:r>
          </w:p>
        </w:tc>
        <w:tc>
          <w:tcPr>
            <w:tcW w:w="567" w:type="dxa"/>
            <w:vMerge/>
            <w:tcBorders>
              <w:right w:val="single" w:sz="8" w:space="0" w:color="auto"/>
            </w:tcBorders>
            <w:shd w:val="clear" w:color="auto" w:fill="auto"/>
            <w:vAlign w:val="bottom"/>
          </w:tcPr>
          <w:p w14:paraId="7191B4B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7DCDCF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E5F665F" w14:textId="77777777" w:rsidTr="002F06BC">
        <w:trPr>
          <w:trHeight w:val="60"/>
        </w:trPr>
        <w:tc>
          <w:tcPr>
            <w:tcW w:w="220" w:type="dxa"/>
            <w:tcBorders>
              <w:left w:val="single" w:sz="8" w:space="0" w:color="auto"/>
              <w:right w:val="single" w:sz="8" w:space="0" w:color="auto"/>
            </w:tcBorders>
            <w:shd w:val="clear" w:color="auto" w:fill="auto"/>
            <w:vAlign w:val="bottom"/>
          </w:tcPr>
          <w:p w14:paraId="20865B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5D7CFA1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1E9392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1E676D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tcBorders>
              <w:right w:val="single" w:sz="8" w:space="0" w:color="auto"/>
            </w:tcBorders>
            <w:shd w:val="clear" w:color="auto" w:fill="auto"/>
            <w:vAlign w:val="bottom"/>
          </w:tcPr>
          <w:p w14:paraId="00D2227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18801D4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05EFC0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59AD4B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6839C6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0B93EC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tcBorders>
              <w:right w:val="single" w:sz="8" w:space="0" w:color="auto"/>
            </w:tcBorders>
            <w:shd w:val="clear" w:color="auto" w:fill="auto"/>
            <w:vAlign w:val="bottom"/>
          </w:tcPr>
          <w:p w14:paraId="44E19F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vMerge w:val="restart"/>
            <w:tcBorders>
              <w:right w:val="single" w:sz="8" w:space="0" w:color="auto"/>
            </w:tcBorders>
            <w:shd w:val="clear" w:color="auto" w:fill="auto"/>
            <w:vAlign w:val="bottom"/>
          </w:tcPr>
          <w:p w14:paraId="1EA3BD0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9"/>
                <w:sz w:val="9"/>
              </w:rPr>
            </w:pPr>
            <w:r w:rsidRPr="003552CA">
              <w:rPr>
                <w:rFonts w:ascii="Times New Roman" w:eastAsia="Times New Roman" w:hAnsi="Times New Roman" w:cs="Times New Roman"/>
                <w:b/>
                <w:color w:val="000000"/>
                <w:w w:val="99"/>
                <w:sz w:val="9"/>
              </w:rPr>
              <w:t>комерційного обліку</w:t>
            </w:r>
          </w:p>
        </w:tc>
        <w:tc>
          <w:tcPr>
            <w:tcW w:w="425" w:type="dxa"/>
            <w:tcBorders>
              <w:right w:val="single" w:sz="8" w:space="0" w:color="auto"/>
            </w:tcBorders>
            <w:shd w:val="clear" w:color="auto" w:fill="auto"/>
            <w:vAlign w:val="bottom"/>
          </w:tcPr>
          <w:p w14:paraId="0A9703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31F4F970" w14:textId="77777777" w:rsidTr="002F06BC">
        <w:trPr>
          <w:trHeight w:val="60"/>
        </w:trPr>
        <w:tc>
          <w:tcPr>
            <w:tcW w:w="220" w:type="dxa"/>
            <w:tcBorders>
              <w:left w:val="single" w:sz="8" w:space="0" w:color="auto"/>
              <w:right w:val="single" w:sz="8" w:space="0" w:color="auto"/>
            </w:tcBorders>
            <w:shd w:val="clear" w:color="auto" w:fill="auto"/>
            <w:vAlign w:val="bottom"/>
          </w:tcPr>
          <w:p w14:paraId="0CE727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1AE31C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15D9E8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63CA69D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right w:val="single" w:sz="8" w:space="0" w:color="auto"/>
            </w:tcBorders>
            <w:shd w:val="clear" w:color="auto" w:fill="auto"/>
            <w:vAlign w:val="bottom"/>
          </w:tcPr>
          <w:p w14:paraId="674C87A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7DFDAE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08183B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24B04DA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1A9F24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66447A7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val="restart"/>
            <w:tcBorders>
              <w:right w:val="single" w:sz="8" w:space="0" w:color="auto"/>
            </w:tcBorders>
            <w:shd w:val="clear" w:color="auto" w:fill="auto"/>
            <w:vAlign w:val="bottom"/>
          </w:tcPr>
          <w:p w14:paraId="6C1B8C3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встановлення)</w:t>
            </w:r>
          </w:p>
        </w:tc>
        <w:tc>
          <w:tcPr>
            <w:tcW w:w="567" w:type="dxa"/>
            <w:vMerge/>
            <w:tcBorders>
              <w:right w:val="single" w:sz="8" w:space="0" w:color="auto"/>
            </w:tcBorders>
            <w:shd w:val="clear" w:color="auto" w:fill="auto"/>
            <w:vAlign w:val="bottom"/>
          </w:tcPr>
          <w:p w14:paraId="77DED1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3A06CD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1CA1C211" w14:textId="77777777" w:rsidTr="002F06BC">
        <w:trPr>
          <w:trHeight w:val="60"/>
        </w:trPr>
        <w:tc>
          <w:tcPr>
            <w:tcW w:w="220" w:type="dxa"/>
            <w:tcBorders>
              <w:left w:val="single" w:sz="8" w:space="0" w:color="auto"/>
              <w:right w:val="single" w:sz="8" w:space="0" w:color="auto"/>
            </w:tcBorders>
            <w:shd w:val="clear" w:color="auto" w:fill="auto"/>
            <w:vAlign w:val="bottom"/>
          </w:tcPr>
          <w:p w14:paraId="1E11FA6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32BF3A0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right w:val="single" w:sz="8" w:space="0" w:color="auto"/>
            </w:tcBorders>
            <w:shd w:val="clear" w:color="auto" w:fill="auto"/>
            <w:vAlign w:val="bottom"/>
          </w:tcPr>
          <w:p w14:paraId="6D21C9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right w:val="single" w:sz="8" w:space="0" w:color="auto"/>
            </w:tcBorders>
            <w:shd w:val="clear" w:color="auto" w:fill="auto"/>
            <w:vAlign w:val="bottom"/>
          </w:tcPr>
          <w:p w14:paraId="44384A5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right w:val="single" w:sz="8" w:space="0" w:color="auto"/>
            </w:tcBorders>
            <w:shd w:val="clear" w:color="auto" w:fill="auto"/>
            <w:vAlign w:val="bottom"/>
          </w:tcPr>
          <w:p w14:paraId="3E89927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3EC4164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039672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3DA9519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23AC205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1D6187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vMerge/>
            <w:tcBorders>
              <w:right w:val="single" w:sz="8" w:space="0" w:color="auto"/>
            </w:tcBorders>
            <w:shd w:val="clear" w:color="auto" w:fill="auto"/>
            <w:vAlign w:val="bottom"/>
          </w:tcPr>
          <w:p w14:paraId="419A96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629EAB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7C2117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1B3FEE22" w14:textId="77777777" w:rsidTr="002F06BC">
        <w:trPr>
          <w:trHeight w:val="68"/>
        </w:trPr>
        <w:tc>
          <w:tcPr>
            <w:tcW w:w="220" w:type="dxa"/>
            <w:tcBorders>
              <w:left w:val="single" w:sz="8" w:space="0" w:color="auto"/>
              <w:right w:val="single" w:sz="8" w:space="0" w:color="auto"/>
            </w:tcBorders>
            <w:shd w:val="clear" w:color="auto" w:fill="auto"/>
            <w:vAlign w:val="bottom"/>
          </w:tcPr>
          <w:p w14:paraId="049EBD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58DA86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526B1E4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bottom w:val="single" w:sz="8" w:space="0" w:color="auto"/>
              <w:right w:val="single" w:sz="8" w:space="0" w:color="auto"/>
            </w:tcBorders>
            <w:shd w:val="clear" w:color="auto" w:fill="auto"/>
            <w:vAlign w:val="bottom"/>
          </w:tcPr>
          <w:p w14:paraId="72769E6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BA7D03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FEC0F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1E27C17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76357B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CC22B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01A57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4D91AC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689E44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1AB7E10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340089A5" w14:textId="77777777" w:rsidTr="002F06BC">
        <w:trPr>
          <w:trHeight w:val="141"/>
        </w:trPr>
        <w:tc>
          <w:tcPr>
            <w:tcW w:w="220" w:type="dxa"/>
            <w:tcBorders>
              <w:left w:val="single" w:sz="8" w:space="0" w:color="auto"/>
              <w:bottom w:val="single" w:sz="8" w:space="0" w:color="auto"/>
              <w:right w:val="single" w:sz="8" w:space="0" w:color="auto"/>
            </w:tcBorders>
            <w:shd w:val="clear" w:color="auto" w:fill="auto"/>
            <w:vAlign w:val="bottom"/>
          </w:tcPr>
          <w:p w14:paraId="7E9F51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240" w:type="dxa"/>
            <w:tcBorders>
              <w:bottom w:val="single" w:sz="8" w:space="0" w:color="auto"/>
              <w:right w:val="single" w:sz="8" w:space="0" w:color="auto"/>
            </w:tcBorders>
            <w:shd w:val="clear" w:color="auto" w:fill="auto"/>
            <w:vAlign w:val="bottom"/>
          </w:tcPr>
          <w:p w14:paraId="40F799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780" w:type="dxa"/>
            <w:tcBorders>
              <w:bottom w:val="single" w:sz="8" w:space="0" w:color="auto"/>
              <w:right w:val="single" w:sz="8" w:space="0" w:color="auto"/>
            </w:tcBorders>
            <w:shd w:val="clear" w:color="auto" w:fill="auto"/>
            <w:vAlign w:val="bottom"/>
          </w:tcPr>
          <w:p w14:paraId="75C1222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79"/>
                <w:sz w:val="10"/>
              </w:rPr>
            </w:pPr>
            <w:r w:rsidRPr="003552CA">
              <w:rPr>
                <w:rFonts w:ascii="Times New Roman" w:eastAsia="Times New Roman" w:hAnsi="Times New Roman" w:cs="Times New Roman"/>
                <w:color w:val="000000"/>
                <w:w w:val="79"/>
                <w:sz w:val="10"/>
              </w:rPr>
              <w:t>1</w:t>
            </w:r>
          </w:p>
        </w:tc>
        <w:tc>
          <w:tcPr>
            <w:tcW w:w="1820" w:type="dxa"/>
            <w:tcBorders>
              <w:bottom w:val="single" w:sz="8" w:space="0" w:color="auto"/>
              <w:right w:val="single" w:sz="8" w:space="0" w:color="auto"/>
            </w:tcBorders>
            <w:shd w:val="clear" w:color="auto" w:fill="auto"/>
            <w:vAlign w:val="bottom"/>
          </w:tcPr>
          <w:p w14:paraId="0D48CDD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2</w:t>
            </w:r>
          </w:p>
        </w:tc>
        <w:tc>
          <w:tcPr>
            <w:tcW w:w="780" w:type="dxa"/>
            <w:tcBorders>
              <w:bottom w:val="single" w:sz="8" w:space="0" w:color="auto"/>
              <w:right w:val="single" w:sz="8" w:space="0" w:color="auto"/>
            </w:tcBorders>
            <w:shd w:val="clear" w:color="auto" w:fill="auto"/>
            <w:vAlign w:val="bottom"/>
          </w:tcPr>
          <w:p w14:paraId="3D0DCBF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3</w:t>
            </w:r>
          </w:p>
        </w:tc>
        <w:tc>
          <w:tcPr>
            <w:tcW w:w="640" w:type="dxa"/>
            <w:tcBorders>
              <w:bottom w:val="single" w:sz="8" w:space="0" w:color="auto"/>
              <w:right w:val="single" w:sz="8" w:space="0" w:color="auto"/>
            </w:tcBorders>
            <w:shd w:val="clear" w:color="auto" w:fill="auto"/>
            <w:vAlign w:val="bottom"/>
          </w:tcPr>
          <w:p w14:paraId="5557475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4</w:t>
            </w:r>
          </w:p>
        </w:tc>
        <w:tc>
          <w:tcPr>
            <w:tcW w:w="620" w:type="dxa"/>
            <w:tcBorders>
              <w:bottom w:val="single" w:sz="8" w:space="0" w:color="auto"/>
              <w:right w:val="single" w:sz="8" w:space="0" w:color="auto"/>
            </w:tcBorders>
            <w:shd w:val="clear" w:color="auto" w:fill="auto"/>
            <w:vAlign w:val="bottom"/>
          </w:tcPr>
          <w:p w14:paraId="105857F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5</w:t>
            </w:r>
          </w:p>
        </w:tc>
        <w:tc>
          <w:tcPr>
            <w:tcW w:w="860" w:type="dxa"/>
            <w:tcBorders>
              <w:bottom w:val="single" w:sz="8" w:space="0" w:color="auto"/>
              <w:right w:val="single" w:sz="8" w:space="0" w:color="auto"/>
            </w:tcBorders>
            <w:shd w:val="clear" w:color="auto" w:fill="auto"/>
            <w:vAlign w:val="bottom"/>
          </w:tcPr>
          <w:p w14:paraId="2833F25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6</w:t>
            </w:r>
          </w:p>
        </w:tc>
        <w:tc>
          <w:tcPr>
            <w:tcW w:w="740" w:type="dxa"/>
            <w:tcBorders>
              <w:bottom w:val="single" w:sz="8" w:space="0" w:color="auto"/>
              <w:right w:val="single" w:sz="8" w:space="0" w:color="auto"/>
            </w:tcBorders>
            <w:shd w:val="clear" w:color="auto" w:fill="auto"/>
            <w:vAlign w:val="bottom"/>
          </w:tcPr>
          <w:p w14:paraId="6BE4588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7</w:t>
            </w:r>
          </w:p>
        </w:tc>
        <w:tc>
          <w:tcPr>
            <w:tcW w:w="640" w:type="dxa"/>
            <w:tcBorders>
              <w:bottom w:val="single" w:sz="8" w:space="0" w:color="auto"/>
              <w:right w:val="single" w:sz="8" w:space="0" w:color="auto"/>
            </w:tcBorders>
            <w:shd w:val="clear" w:color="auto" w:fill="auto"/>
            <w:vAlign w:val="bottom"/>
          </w:tcPr>
          <w:p w14:paraId="322629D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8</w:t>
            </w:r>
          </w:p>
        </w:tc>
        <w:tc>
          <w:tcPr>
            <w:tcW w:w="421" w:type="dxa"/>
            <w:tcBorders>
              <w:bottom w:val="single" w:sz="8" w:space="0" w:color="auto"/>
              <w:right w:val="single" w:sz="8" w:space="0" w:color="auto"/>
            </w:tcBorders>
            <w:shd w:val="clear" w:color="auto" w:fill="auto"/>
            <w:vAlign w:val="bottom"/>
          </w:tcPr>
          <w:p w14:paraId="7D1FC01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79"/>
                <w:sz w:val="10"/>
              </w:rPr>
            </w:pPr>
            <w:r w:rsidRPr="003552CA">
              <w:rPr>
                <w:rFonts w:ascii="Times New Roman" w:eastAsia="Times New Roman" w:hAnsi="Times New Roman" w:cs="Times New Roman"/>
                <w:color w:val="000000"/>
                <w:w w:val="79"/>
                <w:sz w:val="10"/>
              </w:rPr>
              <w:t>9</w:t>
            </w:r>
          </w:p>
        </w:tc>
        <w:tc>
          <w:tcPr>
            <w:tcW w:w="567" w:type="dxa"/>
            <w:tcBorders>
              <w:bottom w:val="single" w:sz="8" w:space="0" w:color="auto"/>
              <w:right w:val="single" w:sz="8" w:space="0" w:color="auto"/>
            </w:tcBorders>
            <w:shd w:val="clear" w:color="auto" w:fill="auto"/>
            <w:vAlign w:val="bottom"/>
          </w:tcPr>
          <w:p w14:paraId="4619524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10</w:t>
            </w:r>
          </w:p>
        </w:tc>
        <w:tc>
          <w:tcPr>
            <w:tcW w:w="425" w:type="dxa"/>
            <w:tcBorders>
              <w:bottom w:val="single" w:sz="8" w:space="0" w:color="auto"/>
              <w:right w:val="single" w:sz="8" w:space="0" w:color="auto"/>
            </w:tcBorders>
            <w:shd w:val="clear" w:color="auto" w:fill="auto"/>
            <w:vAlign w:val="bottom"/>
          </w:tcPr>
          <w:p w14:paraId="54755311" w14:textId="77777777" w:rsidR="002F06BC" w:rsidRPr="003552CA" w:rsidRDefault="002F06BC" w:rsidP="002F06BC">
            <w:pPr>
              <w:widowControl w:val="0"/>
              <w:tabs>
                <w:tab w:val="left" w:pos="5812"/>
              </w:tabs>
              <w:autoSpaceDE w:val="0"/>
              <w:autoSpaceDN w:val="0"/>
              <w:spacing w:after="0" w:line="136" w:lineRule="exact"/>
              <w:ind w:right="272"/>
              <w:jc w:val="right"/>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11</w:t>
            </w:r>
          </w:p>
        </w:tc>
      </w:tr>
      <w:tr w:rsidR="002F06BC" w:rsidRPr="003552CA" w14:paraId="72DE2DCE" w14:textId="77777777" w:rsidTr="002F06BC">
        <w:trPr>
          <w:trHeight w:val="134"/>
        </w:trPr>
        <w:tc>
          <w:tcPr>
            <w:tcW w:w="220" w:type="dxa"/>
            <w:vMerge w:val="restart"/>
            <w:tcBorders>
              <w:left w:val="single" w:sz="8" w:space="0" w:color="auto"/>
              <w:right w:val="single" w:sz="8" w:space="0" w:color="auto"/>
            </w:tcBorders>
            <w:shd w:val="clear" w:color="auto" w:fill="auto"/>
            <w:vAlign w:val="bottom"/>
          </w:tcPr>
          <w:p w14:paraId="13AD49F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w:t>
            </w:r>
          </w:p>
        </w:tc>
        <w:tc>
          <w:tcPr>
            <w:tcW w:w="1240" w:type="dxa"/>
            <w:vMerge w:val="restart"/>
            <w:tcBorders>
              <w:right w:val="single" w:sz="8" w:space="0" w:color="auto"/>
            </w:tcBorders>
            <w:shd w:val="clear" w:color="auto" w:fill="auto"/>
            <w:vAlign w:val="bottom"/>
          </w:tcPr>
          <w:p w14:paraId="79FA9BE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62Z6321115418029</w:t>
            </w:r>
          </w:p>
        </w:tc>
        <w:tc>
          <w:tcPr>
            <w:tcW w:w="1780" w:type="dxa"/>
            <w:vMerge w:val="restart"/>
            <w:tcBorders>
              <w:right w:val="single" w:sz="8" w:space="0" w:color="auto"/>
            </w:tcBorders>
            <w:shd w:val="clear" w:color="auto" w:fill="auto"/>
            <w:vAlign w:val="bottom"/>
          </w:tcPr>
          <w:p w14:paraId="1E3D038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4"/>
                <w:sz w:val="12"/>
              </w:rPr>
            </w:pPr>
            <w:r w:rsidRPr="003552CA">
              <w:rPr>
                <w:rFonts w:ascii="Times New Roman" w:eastAsia="Arial" w:hAnsi="Times New Roman" w:cs="Times New Roman"/>
                <w:b/>
                <w:color w:val="000000"/>
                <w:w w:val="94"/>
                <w:sz w:val="12"/>
              </w:rPr>
              <w:t>Адмімістративне приміщення</w:t>
            </w:r>
          </w:p>
        </w:tc>
        <w:tc>
          <w:tcPr>
            <w:tcW w:w="1820" w:type="dxa"/>
            <w:tcBorders>
              <w:right w:val="single" w:sz="8" w:space="0" w:color="auto"/>
            </w:tcBorders>
            <w:shd w:val="clear" w:color="auto" w:fill="auto"/>
            <w:vAlign w:val="bottom"/>
          </w:tcPr>
          <w:p w14:paraId="25BE2F6F" w14:textId="77777777" w:rsidR="002F06BC" w:rsidRPr="003552CA" w:rsidRDefault="002F06BC" w:rsidP="002F06BC">
            <w:pPr>
              <w:widowControl w:val="0"/>
              <w:tabs>
                <w:tab w:val="left" w:pos="5812"/>
              </w:tabs>
              <w:autoSpaceDE w:val="0"/>
              <w:autoSpaceDN w:val="0"/>
              <w:spacing w:after="0" w:line="134"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0C2E8EC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7128B09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10AE56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10</w:t>
            </w:r>
          </w:p>
        </w:tc>
        <w:tc>
          <w:tcPr>
            <w:tcW w:w="860" w:type="dxa"/>
            <w:vMerge w:val="restart"/>
            <w:tcBorders>
              <w:right w:val="single" w:sz="8" w:space="0" w:color="auto"/>
            </w:tcBorders>
            <w:shd w:val="clear" w:color="auto" w:fill="auto"/>
            <w:vAlign w:val="bottom"/>
          </w:tcPr>
          <w:p w14:paraId="5A0F466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170CE12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2"/>
              </w:rPr>
            </w:pPr>
            <w:r w:rsidRPr="003552CA">
              <w:rPr>
                <w:rFonts w:ascii="Times New Roman" w:eastAsia="Times New Roman" w:hAnsi="Times New Roman" w:cs="Times New Roman"/>
                <w:color w:val="000000"/>
                <w:w w:val="99"/>
                <w:sz w:val="12"/>
              </w:rPr>
              <w:t>63</w:t>
            </w:r>
          </w:p>
        </w:tc>
        <w:tc>
          <w:tcPr>
            <w:tcW w:w="640" w:type="dxa"/>
            <w:tcBorders>
              <w:right w:val="single" w:sz="8" w:space="0" w:color="auto"/>
            </w:tcBorders>
            <w:shd w:val="clear" w:color="auto" w:fill="auto"/>
            <w:vAlign w:val="bottom"/>
          </w:tcPr>
          <w:p w14:paraId="6426085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221B62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0FA181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41E7C0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778FFBA7"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509024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44C32B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0E757D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4C6C7DA8"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Грушевського, 23</w:t>
            </w:r>
          </w:p>
        </w:tc>
        <w:tc>
          <w:tcPr>
            <w:tcW w:w="780" w:type="dxa"/>
            <w:vMerge/>
            <w:tcBorders>
              <w:right w:val="single" w:sz="8" w:space="0" w:color="auto"/>
            </w:tcBorders>
            <w:shd w:val="clear" w:color="auto" w:fill="auto"/>
            <w:vAlign w:val="bottom"/>
          </w:tcPr>
          <w:p w14:paraId="791D75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7A2B66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6DFE38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4CB961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7EE610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5B14F8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4E9181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3F31A5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6E9F7D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7B3ADB85"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69B63D5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0F5CF0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7B8FB8E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53B53F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6B4373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5C372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060637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378306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89815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3D8712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01E961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715003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25990A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27898A59" w14:textId="77777777" w:rsidTr="002F06BC">
        <w:trPr>
          <w:trHeight w:val="129"/>
        </w:trPr>
        <w:tc>
          <w:tcPr>
            <w:tcW w:w="220" w:type="dxa"/>
            <w:vMerge w:val="restart"/>
            <w:tcBorders>
              <w:left w:val="single" w:sz="8" w:space="0" w:color="auto"/>
              <w:right w:val="single" w:sz="8" w:space="0" w:color="auto"/>
            </w:tcBorders>
            <w:shd w:val="clear" w:color="auto" w:fill="auto"/>
            <w:vAlign w:val="bottom"/>
          </w:tcPr>
          <w:p w14:paraId="1C046D4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w:t>
            </w:r>
          </w:p>
        </w:tc>
        <w:tc>
          <w:tcPr>
            <w:tcW w:w="1240" w:type="dxa"/>
            <w:vMerge w:val="restart"/>
            <w:tcBorders>
              <w:right w:val="single" w:sz="8" w:space="0" w:color="auto"/>
            </w:tcBorders>
            <w:shd w:val="clear" w:color="auto" w:fill="auto"/>
            <w:vAlign w:val="bottom"/>
          </w:tcPr>
          <w:p w14:paraId="70E0653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62Z0023040526223</w:t>
            </w:r>
          </w:p>
        </w:tc>
        <w:tc>
          <w:tcPr>
            <w:tcW w:w="1780" w:type="dxa"/>
            <w:vMerge w:val="restart"/>
            <w:tcBorders>
              <w:right w:val="single" w:sz="8" w:space="0" w:color="auto"/>
            </w:tcBorders>
            <w:shd w:val="clear" w:color="auto" w:fill="auto"/>
            <w:vAlign w:val="bottom"/>
          </w:tcPr>
          <w:p w14:paraId="6B9748C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Промислова база</w:t>
            </w:r>
          </w:p>
        </w:tc>
        <w:tc>
          <w:tcPr>
            <w:tcW w:w="1820" w:type="dxa"/>
            <w:tcBorders>
              <w:right w:val="single" w:sz="8" w:space="0" w:color="auto"/>
            </w:tcBorders>
            <w:shd w:val="clear" w:color="auto" w:fill="auto"/>
            <w:vAlign w:val="bottom"/>
          </w:tcPr>
          <w:p w14:paraId="25CF6F21" w14:textId="77777777" w:rsidR="002F06BC" w:rsidRPr="003552CA" w:rsidRDefault="002F06BC" w:rsidP="002F06BC">
            <w:pPr>
              <w:widowControl w:val="0"/>
              <w:tabs>
                <w:tab w:val="left" w:pos="5812"/>
              </w:tabs>
              <w:autoSpaceDE w:val="0"/>
              <w:autoSpaceDN w:val="0"/>
              <w:spacing w:after="0" w:line="129"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Сергія</w:t>
            </w:r>
          </w:p>
        </w:tc>
        <w:tc>
          <w:tcPr>
            <w:tcW w:w="780" w:type="dxa"/>
            <w:vMerge w:val="restart"/>
            <w:tcBorders>
              <w:right w:val="single" w:sz="8" w:space="0" w:color="auto"/>
            </w:tcBorders>
            <w:shd w:val="clear" w:color="auto" w:fill="auto"/>
            <w:vAlign w:val="bottom"/>
          </w:tcPr>
          <w:p w14:paraId="21E71C6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A3A80D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16D08D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40</w:t>
            </w:r>
          </w:p>
        </w:tc>
        <w:tc>
          <w:tcPr>
            <w:tcW w:w="860" w:type="dxa"/>
            <w:vMerge w:val="restart"/>
            <w:tcBorders>
              <w:right w:val="single" w:sz="8" w:space="0" w:color="auto"/>
            </w:tcBorders>
            <w:shd w:val="clear" w:color="auto" w:fill="auto"/>
            <w:vAlign w:val="bottom"/>
          </w:tcPr>
          <w:p w14:paraId="7EF86F4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tcBorders>
              <w:right w:val="single" w:sz="8" w:space="0" w:color="auto"/>
            </w:tcBorders>
            <w:shd w:val="clear" w:color="auto" w:fill="auto"/>
            <w:vAlign w:val="bottom"/>
          </w:tcPr>
          <w:p w14:paraId="1BD0D9F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right w:val="single" w:sz="8" w:space="0" w:color="auto"/>
            </w:tcBorders>
            <w:shd w:val="clear" w:color="auto" w:fill="auto"/>
            <w:vAlign w:val="bottom"/>
          </w:tcPr>
          <w:p w14:paraId="3646D2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560025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5EB9ED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1DCB9E6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2AD78379"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628D4E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620959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1BCE48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53CADC86" w14:textId="77777777" w:rsidR="002F06BC" w:rsidRPr="003552CA" w:rsidRDefault="002F06BC" w:rsidP="002F06BC">
            <w:pPr>
              <w:widowControl w:val="0"/>
              <w:tabs>
                <w:tab w:val="left" w:pos="5812"/>
              </w:tabs>
              <w:autoSpaceDE w:val="0"/>
              <w:autoSpaceDN w:val="0"/>
              <w:spacing w:after="0" w:line="133"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Кемського, 76-а</w:t>
            </w:r>
          </w:p>
        </w:tc>
        <w:tc>
          <w:tcPr>
            <w:tcW w:w="780" w:type="dxa"/>
            <w:vMerge/>
            <w:tcBorders>
              <w:right w:val="single" w:sz="8" w:space="0" w:color="auto"/>
            </w:tcBorders>
            <w:shd w:val="clear" w:color="auto" w:fill="auto"/>
            <w:vAlign w:val="bottom"/>
          </w:tcPr>
          <w:p w14:paraId="287ADF8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0CDE895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504706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4FE365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61C496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4DBB70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2AE5B9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4A0D67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7F3B8E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C6049C9"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28DB75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0645DF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41A3C14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42398B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34A27E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8E7C9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4F3C62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5A9D6F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64D7B8C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2D7D2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6CBDF0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4DB252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4D0ED0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12EDBD97" w14:textId="77777777" w:rsidTr="002F06BC">
        <w:trPr>
          <w:trHeight w:val="129"/>
        </w:trPr>
        <w:tc>
          <w:tcPr>
            <w:tcW w:w="220" w:type="dxa"/>
            <w:vMerge w:val="restart"/>
            <w:tcBorders>
              <w:left w:val="single" w:sz="8" w:space="0" w:color="auto"/>
              <w:right w:val="single" w:sz="8" w:space="0" w:color="auto"/>
            </w:tcBorders>
            <w:shd w:val="clear" w:color="auto" w:fill="auto"/>
            <w:vAlign w:val="bottom"/>
          </w:tcPr>
          <w:p w14:paraId="24FB74B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w:t>
            </w:r>
          </w:p>
        </w:tc>
        <w:tc>
          <w:tcPr>
            <w:tcW w:w="1240" w:type="dxa"/>
            <w:vMerge w:val="restart"/>
            <w:tcBorders>
              <w:right w:val="single" w:sz="8" w:space="0" w:color="auto"/>
            </w:tcBorders>
            <w:shd w:val="clear" w:color="auto" w:fill="auto"/>
            <w:vAlign w:val="bottom"/>
          </w:tcPr>
          <w:p w14:paraId="5DB9825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62Z8980294987642</w:t>
            </w:r>
          </w:p>
        </w:tc>
        <w:tc>
          <w:tcPr>
            <w:tcW w:w="1780" w:type="dxa"/>
            <w:vMerge w:val="restart"/>
            <w:tcBorders>
              <w:right w:val="single" w:sz="8" w:space="0" w:color="auto"/>
            </w:tcBorders>
            <w:shd w:val="clear" w:color="auto" w:fill="auto"/>
            <w:vAlign w:val="bottom"/>
          </w:tcPr>
          <w:p w14:paraId="30CB53F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1"/>
                <w:sz w:val="12"/>
              </w:rPr>
            </w:pPr>
            <w:r w:rsidRPr="003552CA">
              <w:rPr>
                <w:rFonts w:ascii="Times New Roman" w:eastAsia="Arial" w:hAnsi="Times New Roman" w:cs="Times New Roman"/>
                <w:b/>
                <w:color w:val="000000"/>
                <w:w w:val="91"/>
                <w:sz w:val="12"/>
              </w:rPr>
              <w:t>Ангар</w:t>
            </w:r>
          </w:p>
        </w:tc>
        <w:tc>
          <w:tcPr>
            <w:tcW w:w="1820" w:type="dxa"/>
            <w:tcBorders>
              <w:right w:val="single" w:sz="8" w:space="0" w:color="auto"/>
            </w:tcBorders>
            <w:shd w:val="clear" w:color="auto" w:fill="auto"/>
            <w:vAlign w:val="bottom"/>
          </w:tcPr>
          <w:p w14:paraId="0360582A" w14:textId="77777777" w:rsidR="002F06BC" w:rsidRPr="003552CA" w:rsidRDefault="002F06BC" w:rsidP="002F06BC">
            <w:pPr>
              <w:widowControl w:val="0"/>
              <w:tabs>
                <w:tab w:val="left" w:pos="5812"/>
              </w:tabs>
              <w:autoSpaceDE w:val="0"/>
              <w:autoSpaceDN w:val="0"/>
              <w:spacing w:after="0" w:line="129"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Сергія</w:t>
            </w:r>
          </w:p>
        </w:tc>
        <w:tc>
          <w:tcPr>
            <w:tcW w:w="780" w:type="dxa"/>
            <w:vMerge w:val="restart"/>
            <w:tcBorders>
              <w:right w:val="single" w:sz="8" w:space="0" w:color="auto"/>
            </w:tcBorders>
            <w:shd w:val="clear" w:color="auto" w:fill="auto"/>
            <w:vAlign w:val="bottom"/>
          </w:tcPr>
          <w:p w14:paraId="2222F04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169271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A0D7FE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15</w:t>
            </w:r>
          </w:p>
        </w:tc>
        <w:tc>
          <w:tcPr>
            <w:tcW w:w="860" w:type="dxa"/>
            <w:vMerge w:val="restart"/>
            <w:tcBorders>
              <w:right w:val="single" w:sz="8" w:space="0" w:color="auto"/>
            </w:tcBorders>
            <w:shd w:val="clear" w:color="auto" w:fill="auto"/>
            <w:vAlign w:val="bottom"/>
          </w:tcPr>
          <w:p w14:paraId="62EFFBD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tcBorders>
              <w:right w:val="single" w:sz="8" w:space="0" w:color="auto"/>
            </w:tcBorders>
            <w:shd w:val="clear" w:color="auto" w:fill="auto"/>
            <w:vAlign w:val="bottom"/>
          </w:tcPr>
          <w:p w14:paraId="2B9D087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right w:val="single" w:sz="8" w:space="0" w:color="auto"/>
            </w:tcBorders>
            <w:shd w:val="clear" w:color="auto" w:fill="auto"/>
            <w:vAlign w:val="bottom"/>
          </w:tcPr>
          <w:p w14:paraId="4259F7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1069535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33AE57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425D5E0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4449CCCC"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458F0B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1BB5DF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2B41F90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1CFC7C62"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Кемського, 76-а</w:t>
            </w:r>
          </w:p>
        </w:tc>
        <w:tc>
          <w:tcPr>
            <w:tcW w:w="780" w:type="dxa"/>
            <w:vMerge/>
            <w:tcBorders>
              <w:right w:val="single" w:sz="8" w:space="0" w:color="auto"/>
            </w:tcBorders>
            <w:shd w:val="clear" w:color="auto" w:fill="auto"/>
            <w:vAlign w:val="bottom"/>
          </w:tcPr>
          <w:p w14:paraId="1D3C7D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34A60B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6104F2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15DB2D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147D90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302BA8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15EE3E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6FEE27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1E65D9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0A4DB06D"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5E4277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36DF840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37D9A0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32E63D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5DAC70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51377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06C9DC3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091255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1F6C53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9D547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261F7C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20E99A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3CC91C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65FD871D" w14:textId="77777777" w:rsidTr="002F06BC">
        <w:trPr>
          <w:trHeight w:val="129"/>
        </w:trPr>
        <w:tc>
          <w:tcPr>
            <w:tcW w:w="220" w:type="dxa"/>
            <w:tcBorders>
              <w:left w:val="single" w:sz="8" w:space="0" w:color="auto"/>
              <w:right w:val="single" w:sz="8" w:space="0" w:color="auto"/>
            </w:tcBorders>
            <w:shd w:val="clear" w:color="auto" w:fill="auto"/>
            <w:vAlign w:val="bottom"/>
          </w:tcPr>
          <w:p w14:paraId="6175EB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240" w:type="dxa"/>
            <w:tcBorders>
              <w:right w:val="single" w:sz="8" w:space="0" w:color="auto"/>
            </w:tcBorders>
            <w:shd w:val="clear" w:color="auto" w:fill="auto"/>
            <w:vAlign w:val="bottom"/>
          </w:tcPr>
          <w:p w14:paraId="03DE96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780" w:type="dxa"/>
            <w:tcBorders>
              <w:right w:val="single" w:sz="8" w:space="0" w:color="auto"/>
            </w:tcBorders>
            <w:shd w:val="clear" w:color="auto" w:fill="auto"/>
            <w:vAlign w:val="bottom"/>
          </w:tcPr>
          <w:p w14:paraId="0D4919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820" w:type="dxa"/>
            <w:tcBorders>
              <w:right w:val="single" w:sz="8" w:space="0" w:color="auto"/>
            </w:tcBorders>
            <w:shd w:val="clear" w:color="auto" w:fill="auto"/>
            <w:vAlign w:val="bottom"/>
          </w:tcPr>
          <w:p w14:paraId="485EDCAD" w14:textId="77777777" w:rsidR="002F06BC" w:rsidRPr="003552CA" w:rsidRDefault="002F06BC" w:rsidP="002F06BC">
            <w:pPr>
              <w:widowControl w:val="0"/>
              <w:tabs>
                <w:tab w:val="left" w:pos="5812"/>
              </w:tabs>
              <w:autoSpaceDE w:val="0"/>
              <w:autoSpaceDN w:val="0"/>
              <w:spacing w:after="0" w:line="129"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Івана</w:t>
            </w:r>
          </w:p>
        </w:tc>
        <w:tc>
          <w:tcPr>
            <w:tcW w:w="780" w:type="dxa"/>
            <w:tcBorders>
              <w:right w:val="single" w:sz="8" w:space="0" w:color="auto"/>
            </w:tcBorders>
            <w:shd w:val="clear" w:color="auto" w:fill="auto"/>
            <w:vAlign w:val="bottom"/>
          </w:tcPr>
          <w:p w14:paraId="7A44B5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right w:val="single" w:sz="8" w:space="0" w:color="auto"/>
            </w:tcBorders>
            <w:shd w:val="clear" w:color="auto" w:fill="auto"/>
            <w:vAlign w:val="bottom"/>
          </w:tcPr>
          <w:p w14:paraId="38E6B75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20" w:type="dxa"/>
            <w:tcBorders>
              <w:right w:val="single" w:sz="8" w:space="0" w:color="auto"/>
            </w:tcBorders>
            <w:shd w:val="clear" w:color="auto" w:fill="auto"/>
            <w:vAlign w:val="bottom"/>
          </w:tcPr>
          <w:p w14:paraId="06146F8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860" w:type="dxa"/>
            <w:tcBorders>
              <w:right w:val="single" w:sz="8" w:space="0" w:color="auto"/>
            </w:tcBorders>
            <w:shd w:val="clear" w:color="auto" w:fill="auto"/>
            <w:vAlign w:val="bottom"/>
          </w:tcPr>
          <w:p w14:paraId="59076F9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40" w:type="dxa"/>
            <w:tcBorders>
              <w:right w:val="single" w:sz="8" w:space="0" w:color="auto"/>
            </w:tcBorders>
            <w:shd w:val="clear" w:color="auto" w:fill="auto"/>
            <w:vAlign w:val="bottom"/>
          </w:tcPr>
          <w:p w14:paraId="0D512D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right w:val="single" w:sz="8" w:space="0" w:color="auto"/>
            </w:tcBorders>
            <w:shd w:val="clear" w:color="auto" w:fill="auto"/>
            <w:vAlign w:val="bottom"/>
          </w:tcPr>
          <w:p w14:paraId="7E4992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677517E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1222B3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5844E4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18E4A73F" w14:textId="77777777" w:rsidTr="002F06BC">
        <w:trPr>
          <w:trHeight w:val="146"/>
        </w:trPr>
        <w:tc>
          <w:tcPr>
            <w:tcW w:w="220" w:type="dxa"/>
            <w:tcBorders>
              <w:left w:val="single" w:sz="8" w:space="0" w:color="auto"/>
              <w:right w:val="single" w:sz="8" w:space="0" w:color="auto"/>
            </w:tcBorders>
            <w:shd w:val="clear" w:color="auto" w:fill="auto"/>
            <w:vAlign w:val="bottom"/>
          </w:tcPr>
          <w:p w14:paraId="4A35543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w:t>
            </w:r>
          </w:p>
        </w:tc>
        <w:tc>
          <w:tcPr>
            <w:tcW w:w="1240" w:type="dxa"/>
            <w:tcBorders>
              <w:right w:val="single" w:sz="8" w:space="0" w:color="auto"/>
            </w:tcBorders>
            <w:shd w:val="clear" w:color="auto" w:fill="auto"/>
            <w:vAlign w:val="bottom"/>
          </w:tcPr>
          <w:p w14:paraId="7AED161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62Z2412756447436</w:t>
            </w:r>
          </w:p>
        </w:tc>
        <w:tc>
          <w:tcPr>
            <w:tcW w:w="1780" w:type="dxa"/>
            <w:tcBorders>
              <w:right w:val="single" w:sz="8" w:space="0" w:color="auto"/>
            </w:tcBorders>
            <w:shd w:val="clear" w:color="auto" w:fill="auto"/>
            <w:vAlign w:val="bottom"/>
          </w:tcPr>
          <w:p w14:paraId="7475C5E6" w14:textId="77777777" w:rsidR="002F06BC" w:rsidRPr="003552CA" w:rsidRDefault="002F06BC" w:rsidP="002F06BC">
            <w:pPr>
              <w:widowControl w:val="0"/>
              <w:tabs>
                <w:tab w:val="left" w:pos="5812"/>
              </w:tabs>
              <w:autoSpaceDE w:val="0"/>
              <w:autoSpaceDN w:val="0"/>
              <w:spacing w:after="0" w:line="137"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Побутове приміщення</w:t>
            </w:r>
          </w:p>
        </w:tc>
        <w:tc>
          <w:tcPr>
            <w:tcW w:w="1820" w:type="dxa"/>
            <w:tcBorders>
              <w:right w:val="single" w:sz="8" w:space="0" w:color="auto"/>
            </w:tcBorders>
            <w:shd w:val="clear" w:color="auto" w:fill="auto"/>
            <w:vAlign w:val="bottom"/>
          </w:tcPr>
          <w:p w14:paraId="6535FC7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Котляревського (К.Лібкнехта),</w:t>
            </w:r>
          </w:p>
        </w:tc>
        <w:tc>
          <w:tcPr>
            <w:tcW w:w="780" w:type="dxa"/>
            <w:tcBorders>
              <w:right w:val="single" w:sz="8" w:space="0" w:color="auto"/>
            </w:tcBorders>
            <w:shd w:val="clear" w:color="auto" w:fill="auto"/>
            <w:vAlign w:val="bottom"/>
          </w:tcPr>
          <w:p w14:paraId="6323616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tcBorders>
              <w:right w:val="single" w:sz="8" w:space="0" w:color="auto"/>
            </w:tcBorders>
            <w:shd w:val="clear" w:color="auto" w:fill="auto"/>
            <w:vAlign w:val="bottom"/>
          </w:tcPr>
          <w:p w14:paraId="5F5DB0F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right w:val="single" w:sz="8" w:space="0" w:color="auto"/>
            </w:tcBorders>
            <w:shd w:val="clear" w:color="auto" w:fill="auto"/>
            <w:vAlign w:val="bottom"/>
          </w:tcPr>
          <w:p w14:paraId="285C000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w:t>
            </w:r>
          </w:p>
        </w:tc>
        <w:tc>
          <w:tcPr>
            <w:tcW w:w="860" w:type="dxa"/>
            <w:tcBorders>
              <w:right w:val="single" w:sz="8" w:space="0" w:color="auto"/>
            </w:tcBorders>
            <w:shd w:val="clear" w:color="auto" w:fill="auto"/>
            <w:vAlign w:val="bottom"/>
          </w:tcPr>
          <w:p w14:paraId="6C79DAC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tcBorders>
              <w:right w:val="single" w:sz="8" w:space="0" w:color="auto"/>
            </w:tcBorders>
            <w:shd w:val="clear" w:color="auto" w:fill="auto"/>
            <w:vAlign w:val="bottom"/>
          </w:tcPr>
          <w:p w14:paraId="19CA83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091CACD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right w:val="single" w:sz="8" w:space="0" w:color="auto"/>
            </w:tcBorders>
            <w:shd w:val="clear" w:color="auto" w:fill="auto"/>
            <w:vAlign w:val="bottom"/>
          </w:tcPr>
          <w:p w14:paraId="2C1F9BF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right w:val="single" w:sz="8" w:space="0" w:color="auto"/>
            </w:tcBorders>
            <w:shd w:val="clear" w:color="auto" w:fill="auto"/>
            <w:vAlign w:val="bottom"/>
          </w:tcPr>
          <w:p w14:paraId="53AED66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right w:val="single" w:sz="8" w:space="0" w:color="auto"/>
            </w:tcBorders>
            <w:shd w:val="clear" w:color="auto" w:fill="auto"/>
            <w:vAlign w:val="bottom"/>
          </w:tcPr>
          <w:p w14:paraId="7564036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7D3C1A7" w14:textId="77777777" w:rsidTr="002F06BC">
        <w:trPr>
          <w:trHeight w:val="127"/>
        </w:trPr>
        <w:tc>
          <w:tcPr>
            <w:tcW w:w="220" w:type="dxa"/>
            <w:tcBorders>
              <w:left w:val="single" w:sz="8" w:space="0" w:color="auto"/>
              <w:bottom w:val="single" w:sz="8" w:space="0" w:color="auto"/>
              <w:right w:val="single" w:sz="8" w:space="0" w:color="auto"/>
            </w:tcBorders>
            <w:shd w:val="clear" w:color="auto" w:fill="auto"/>
            <w:vAlign w:val="bottom"/>
          </w:tcPr>
          <w:p w14:paraId="16F0E1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240" w:type="dxa"/>
            <w:tcBorders>
              <w:bottom w:val="single" w:sz="8" w:space="0" w:color="auto"/>
              <w:right w:val="single" w:sz="8" w:space="0" w:color="auto"/>
            </w:tcBorders>
            <w:shd w:val="clear" w:color="auto" w:fill="auto"/>
            <w:vAlign w:val="bottom"/>
          </w:tcPr>
          <w:p w14:paraId="3201D5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780" w:type="dxa"/>
            <w:tcBorders>
              <w:bottom w:val="single" w:sz="8" w:space="0" w:color="auto"/>
              <w:right w:val="single" w:sz="8" w:space="0" w:color="auto"/>
            </w:tcBorders>
            <w:shd w:val="clear" w:color="auto" w:fill="auto"/>
            <w:vAlign w:val="bottom"/>
          </w:tcPr>
          <w:p w14:paraId="0B654B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820" w:type="dxa"/>
            <w:tcBorders>
              <w:bottom w:val="single" w:sz="8" w:space="0" w:color="auto"/>
              <w:right w:val="single" w:sz="8" w:space="0" w:color="auto"/>
            </w:tcBorders>
            <w:shd w:val="clear" w:color="auto" w:fill="auto"/>
            <w:vAlign w:val="bottom"/>
          </w:tcPr>
          <w:p w14:paraId="48142115" w14:textId="77777777" w:rsidR="002F06BC" w:rsidRPr="003552CA" w:rsidRDefault="002F06BC" w:rsidP="002F06BC">
            <w:pPr>
              <w:widowControl w:val="0"/>
              <w:tabs>
                <w:tab w:val="left" w:pos="5812"/>
              </w:tabs>
              <w:autoSpaceDE w:val="0"/>
              <w:autoSpaceDN w:val="0"/>
              <w:spacing w:after="0" w:line="128" w:lineRule="exact"/>
              <w:jc w:val="center"/>
              <w:rPr>
                <w:rFonts w:ascii="Times New Roman" w:eastAsia="Arial" w:hAnsi="Times New Roman" w:cs="Times New Roman"/>
                <w:b/>
                <w:color w:val="000000"/>
                <w:w w:val="99"/>
                <w:sz w:val="12"/>
              </w:rPr>
            </w:pPr>
            <w:r w:rsidRPr="003552CA">
              <w:rPr>
                <w:rFonts w:ascii="Times New Roman" w:eastAsia="Arial" w:hAnsi="Times New Roman" w:cs="Times New Roman"/>
                <w:b/>
                <w:color w:val="000000"/>
                <w:w w:val="99"/>
                <w:sz w:val="12"/>
              </w:rPr>
              <w:t>139</w:t>
            </w:r>
          </w:p>
        </w:tc>
        <w:tc>
          <w:tcPr>
            <w:tcW w:w="780" w:type="dxa"/>
            <w:tcBorders>
              <w:bottom w:val="single" w:sz="8" w:space="0" w:color="auto"/>
              <w:right w:val="single" w:sz="8" w:space="0" w:color="auto"/>
            </w:tcBorders>
            <w:shd w:val="clear" w:color="auto" w:fill="auto"/>
            <w:vAlign w:val="bottom"/>
          </w:tcPr>
          <w:p w14:paraId="4745ED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bottom w:val="single" w:sz="8" w:space="0" w:color="auto"/>
              <w:right w:val="single" w:sz="8" w:space="0" w:color="auto"/>
            </w:tcBorders>
            <w:shd w:val="clear" w:color="auto" w:fill="auto"/>
            <w:vAlign w:val="bottom"/>
          </w:tcPr>
          <w:p w14:paraId="60A8F3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20" w:type="dxa"/>
            <w:tcBorders>
              <w:bottom w:val="single" w:sz="8" w:space="0" w:color="auto"/>
              <w:right w:val="single" w:sz="8" w:space="0" w:color="auto"/>
            </w:tcBorders>
            <w:shd w:val="clear" w:color="auto" w:fill="auto"/>
            <w:vAlign w:val="bottom"/>
          </w:tcPr>
          <w:p w14:paraId="4C97FD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860" w:type="dxa"/>
            <w:tcBorders>
              <w:bottom w:val="single" w:sz="8" w:space="0" w:color="auto"/>
              <w:right w:val="single" w:sz="8" w:space="0" w:color="auto"/>
            </w:tcBorders>
            <w:shd w:val="clear" w:color="auto" w:fill="auto"/>
            <w:vAlign w:val="bottom"/>
          </w:tcPr>
          <w:p w14:paraId="7DE100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40" w:type="dxa"/>
            <w:tcBorders>
              <w:bottom w:val="single" w:sz="8" w:space="0" w:color="auto"/>
              <w:right w:val="single" w:sz="8" w:space="0" w:color="auto"/>
            </w:tcBorders>
            <w:shd w:val="clear" w:color="auto" w:fill="auto"/>
            <w:vAlign w:val="bottom"/>
          </w:tcPr>
          <w:p w14:paraId="3BE015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bottom w:val="single" w:sz="8" w:space="0" w:color="auto"/>
              <w:right w:val="single" w:sz="8" w:space="0" w:color="auto"/>
            </w:tcBorders>
            <w:shd w:val="clear" w:color="auto" w:fill="auto"/>
            <w:vAlign w:val="bottom"/>
          </w:tcPr>
          <w:p w14:paraId="1EA17F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bottom w:val="single" w:sz="8" w:space="0" w:color="auto"/>
              <w:right w:val="single" w:sz="8" w:space="0" w:color="auto"/>
            </w:tcBorders>
            <w:shd w:val="clear" w:color="auto" w:fill="auto"/>
            <w:vAlign w:val="bottom"/>
          </w:tcPr>
          <w:p w14:paraId="349BF05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bottom w:val="single" w:sz="8" w:space="0" w:color="auto"/>
              <w:right w:val="single" w:sz="8" w:space="0" w:color="auto"/>
            </w:tcBorders>
            <w:shd w:val="clear" w:color="auto" w:fill="auto"/>
            <w:vAlign w:val="bottom"/>
          </w:tcPr>
          <w:p w14:paraId="5D5F88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bottom w:val="single" w:sz="8" w:space="0" w:color="auto"/>
              <w:right w:val="single" w:sz="8" w:space="0" w:color="auto"/>
            </w:tcBorders>
            <w:shd w:val="clear" w:color="auto" w:fill="auto"/>
            <w:vAlign w:val="bottom"/>
          </w:tcPr>
          <w:p w14:paraId="3510FD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67308622" w14:textId="77777777" w:rsidTr="002F06BC">
        <w:trPr>
          <w:trHeight w:val="129"/>
        </w:trPr>
        <w:tc>
          <w:tcPr>
            <w:tcW w:w="220" w:type="dxa"/>
            <w:tcBorders>
              <w:left w:val="single" w:sz="8" w:space="0" w:color="auto"/>
              <w:right w:val="single" w:sz="8" w:space="0" w:color="auto"/>
            </w:tcBorders>
            <w:shd w:val="clear" w:color="auto" w:fill="auto"/>
            <w:vAlign w:val="bottom"/>
          </w:tcPr>
          <w:p w14:paraId="41B915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240" w:type="dxa"/>
            <w:tcBorders>
              <w:right w:val="single" w:sz="8" w:space="0" w:color="auto"/>
            </w:tcBorders>
            <w:shd w:val="clear" w:color="auto" w:fill="auto"/>
            <w:vAlign w:val="bottom"/>
          </w:tcPr>
          <w:p w14:paraId="7482AC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780" w:type="dxa"/>
            <w:vMerge w:val="restart"/>
            <w:tcBorders>
              <w:right w:val="single" w:sz="8" w:space="0" w:color="auto"/>
            </w:tcBorders>
            <w:shd w:val="clear" w:color="auto" w:fill="auto"/>
            <w:vAlign w:val="bottom"/>
          </w:tcPr>
          <w:p w14:paraId="54122CA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4"/>
                <w:sz w:val="12"/>
              </w:rPr>
            </w:pPr>
            <w:r w:rsidRPr="003552CA">
              <w:rPr>
                <w:rFonts w:ascii="Times New Roman" w:eastAsia="Arial" w:hAnsi="Times New Roman" w:cs="Times New Roman"/>
                <w:b/>
                <w:color w:val="000000"/>
                <w:w w:val="94"/>
                <w:sz w:val="12"/>
              </w:rPr>
              <w:t>Полігон по захороненню</w:t>
            </w:r>
          </w:p>
        </w:tc>
        <w:tc>
          <w:tcPr>
            <w:tcW w:w="1820" w:type="dxa"/>
            <w:tcBorders>
              <w:right w:val="single" w:sz="8" w:space="0" w:color="auto"/>
            </w:tcBorders>
            <w:shd w:val="clear" w:color="auto" w:fill="auto"/>
            <w:vAlign w:val="bottom"/>
          </w:tcPr>
          <w:p w14:paraId="5846F0A2" w14:textId="77777777" w:rsidR="002F06BC" w:rsidRPr="003552CA" w:rsidRDefault="002F06BC" w:rsidP="002F06BC">
            <w:pPr>
              <w:widowControl w:val="0"/>
              <w:tabs>
                <w:tab w:val="left" w:pos="5812"/>
              </w:tabs>
              <w:autoSpaceDE w:val="0"/>
              <w:autoSpaceDN w:val="0"/>
              <w:spacing w:after="0" w:line="129"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Коростенський район,</w:t>
            </w:r>
          </w:p>
        </w:tc>
        <w:tc>
          <w:tcPr>
            <w:tcW w:w="780" w:type="dxa"/>
            <w:tcBorders>
              <w:right w:val="single" w:sz="8" w:space="0" w:color="auto"/>
            </w:tcBorders>
            <w:shd w:val="clear" w:color="auto" w:fill="auto"/>
            <w:vAlign w:val="bottom"/>
          </w:tcPr>
          <w:p w14:paraId="348A50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right w:val="single" w:sz="8" w:space="0" w:color="auto"/>
            </w:tcBorders>
            <w:shd w:val="clear" w:color="auto" w:fill="auto"/>
            <w:vAlign w:val="bottom"/>
          </w:tcPr>
          <w:p w14:paraId="392C89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20" w:type="dxa"/>
            <w:tcBorders>
              <w:right w:val="single" w:sz="8" w:space="0" w:color="auto"/>
            </w:tcBorders>
            <w:shd w:val="clear" w:color="auto" w:fill="auto"/>
            <w:vAlign w:val="bottom"/>
          </w:tcPr>
          <w:p w14:paraId="7C95DB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860" w:type="dxa"/>
            <w:tcBorders>
              <w:right w:val="single" w:sz="8" w:space="0" w:color="auto"/>
            </w:tcBorders>
            <w:shd w:val="clear" w:color="auto" w:fill="auto"/>
            <w:vAlign w:val="bottom"/>
          </w:tcPr>
          <w:p w14:paraId="1C1F45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40" w:type="dxa"/>
            <w:tcBorders>
              <w:right w:val="single" w:sz="8" w:space="0" w:color="auto"/>
            </w:tcBorders>
            <w:shd w:val="clear" w:color="auto" w:fill="auto"/>
            <w:vAlign w:val="bottom"/>
          </w:tcPr>
          <w:p w14:paraId="76AFD3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right w:val="single" w:sz="8" w:space="0" w:color="auto"/>
            </w:tcBorders>
            <w:shd w:val="clear" w:color="auto" w:fill="auto"/>
            <w:vAlign w:val="bottom"/>
          </w:tcPr>
          <w:p w14:paraId="52632A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416562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697466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318F72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0F9135D0" w14:textId="77777777" w:rsidTr="002F06BC">
        <w:trPr>
          <w:trHeight w:val="65"/>
        </w:trPr>
        <w:tc>
          <w:tcPr>
            <w:tcW w:w="220" w:type="dxa"/>
            <w:vMerge w:val="restart"/>
            <w:tcBorders>
              <w:left w:val="single" w:sz="8" w:space="0" w:color="auto"/>
              <w:right w:val="single" w:sz="8" w:space="0" w:color="auto"/>
            </w:tcBorders>
            <w:shd w:val="clear" w:color="auto" w:fill="auto"/>
            <w:vAlign w:val="bottom"/>
          </w:tcPr>
          <w:p w14:paraId="4B96B44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w:t>
            </w:r>
          </w:p>
        </w:tc>
        <w:tc>
          <w:tcPr>
            <w:tcW w:w="1240" w:type="dxa"/>
            <w:vMerge w:val="restart"/>
            <w:tcBorders>
              <w:right w:val="single" w:sz="8" w:space="0" w:color="auto"/>
            </w:tcBorders>
            <w:shd w:val="clear" w:color="auto" w:fill="auto"/>
            <w:vAlign w:val="bottom"/>
          </w:tcPr>
          <w:p w14:paraId="6F8EA6D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62Z3399461673512</w:t>
            </w:r>
          </w:p>
        </w:tc>
        <w:tc>
          <w:tcPr>
            <w:tcW w:w="1780" w:type="dxa"/>
            <w:vMerge/>
            <w:tcBorders>
              <w:right w:val="single" w:sz="8" w:space="0" w:color="auto"/>
            </w:tcBorders>
            <w:shd w:val="clear" w:color="auto" w:fill="auto"/>
            <w:vAlign w:val="bottom"/>
          </w:tcPr>
          <w:p w14:paraId="4EA25B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458B9AF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територія Сингаївської</w:t>
            </w:r>
          </w:p>
        </w:tc>
        <w:tc>
          <w:tcPr>
            <w:tcW w:w="780" w:type="dxa"/>
            <w:vMerge w:val="restart"/>
            <w:tcBorders>
              <w:right w:val="single" w:sz="8" w:space="0" w:color="auto"/>
            </w:tcBorders>
            <w:shd w:val="clear" w:color="auto" w:fill="auto"/>
            <w:vAlign w:val="bottom"/>
          </w:tcPr>
          <w:p w14:paraId="17C5247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10</w:t>
            </w:r>
          </w:p>
        </w:tc>
        <w:tc>
          <w:tcPr>
            <w:tcW w:w="640" w:type="dxa"/>
            <w:vMerge w:val="restart"/>
            <w:tcBorders>
              <w:right w:val="single" w:sz="8" w:space="0" w:color="auto"/>
            </w:tcBorders>
            <w:shd w:val="clear" w:color="auto" w:fill="auto"/>
            <w:vAlign w:val="bottom"/>
          </w:tcPr>
          <w:p w14:paraId="0114B33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400</w:t>
            </w:r>
          </w:p>
        </w:tc>
        <w:tc>
          <w:tcPr>
            <w:tcW w:w="620" w:type="dxa"/>
            <w:vMerge w:val="restart"/>
            <w:tcBorders>
              <w:right w:val="single" w:sz="8" w:space="0" w:color="auto"/>
            </w:tcBorders>
            <w:shd w:val="clear" w:color="auto" w:fill="auto"/>
            <w:vAlign w:val="bottom"/>
          </w:tcPr>
          <w:p w14:paraId="122AF6A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250</w:t>
            </w:r>
          </w:p>
        </w:tc>
        <w:tc>
          <w:tcPr>
            <w:tcW w:w="860" w:type="dxa"/>
            <w:vMerge w:val="restart"/>
            <w:tcBorders>
              <w:right w:val="single" w:sz="8" w:space="0" w:color="auto"/>
            </w:tcBorders>
            <w:shd w:val="clear" w:color="auto" w:fill="auto"/>
            <w:vAlign w:val="bottom"/>
          </w:tcPr>
          <w:p w14:paraId="15444F3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789EBB77" w14:textId="77777777" w:rsidR="002F06BC" w:rsidRPr="003552CA" w:rsidRDefault="002F06BC" w:rsidP="002F06BC">
            <w:pPr>
              <w:widowControl w:val="0"/>
              <w:tabs>
                <w:tab w:val="left" w:pos="5812"/>
              </w:tabs>
              <w:autoSpaceDE w:val="0"/>
              <w:autoSpaceDN w:val="0"/>
              <w:spacing w:after="0" w:line="137" w:lineRule="exac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Р-10</w:t>
            </w:r>
          </w:p>
        </w:tc>
        <w:tc>
          <w:tcPr>
            <w:tcW w:w="640" w:type="dxa"/>
            <w:tcBorders>
              <w:right w:val="single" w:sz="8" w:space="0" w:color="auto"/>
            </w:tcBorders>
            <w:shd w:val="clear" w:color="auto" w:fill="auto"/>
            <w:vAlign w:val="bottom"/>
          </w:tcPr>
          <w:p w14:paraId="7C8AB0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6F9ADA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22C9FB4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39B92A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1965113" w14:textId="77777777" w:rsidTr="002F06BC">
        <w:trPr>
          <w:trHeight w:val="82"/>
        </w:trPr>
        <w:tc>
          <w:tcPr>
            <w:tcW w:w="220" w:type="dxa"/>
            <w:vMerge/>
            <w:tcBorders>
              <w:left w:val="single" w:sz="8" w:space="0" w:color="auto"/>
              <w:right w:val="single" w:sz="8" w:space="0" w:color="auto"/>
            </w:tcBorders>
            <w:shd w:val="clear" w:color="auto" w:fill="auto"/>
            <w:vAlign w:val="bottom"/>
          </w:tcPr>
          <w:p w14:paraId="50CA24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1240" w:type="dxa"/>
            <w:vMerge/>
            <w:tcBorders>
              <w:right w:val="single" w:sz="8" w:space="0" w:color="auto"/>
            </w:tcBorders>
            <w:shd w:val="clear" w:color="auto" w:fill="auto"/>
            <w:vAlign w:val="bottom"/>
          </w:tcPr>
          <w:p w14:paraId="75E869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1780" w:type="dxa"/>
            <w:vMerge w:val="restart"/>
            <w:tcBorders>
              <w:right w:val="single" w:sz="8" w:space="0" w:color="auto"/>
            </w:tcBorders>
            <w:shd w:val="clear" w:color="auto" w:fill="auto"/>
            <w:vAlign w:val="bottom"/>
          </w:tcPr>
          <w:p w14:paraId="7025E82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твердих побутових відходів</w:t>
            </w:r>
          </w:p>
        </w:tc>
        <w:tc>
          <w:tcPr>
            <w:tcW w:w="1820" w:type="dxa"/>
            <w:vMerge/>
            <w:tcBorders>
              <w:right w:val="single" w:sz="8" w:space="0" w:color="auto"/>
            </w:tcBorders>
            <w:shd w:val="clear" w:color="auto" w:fill="auto"/>
            <w:vAlign w:val="bottom"/>
          </w:tcPr>
          <w:p w14:paraId="794878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780" w:type="dxa"/>
            <w:vMerge/>
            <w:tcBorders>
              <w:right w:val="single" w:sz="8" w:space="0" w:color="auto"/>
            </w:tcBorders>
            <w:shd w:val="clear" w:color="auto" w:fill="auto"/>
            <w:vAlign w:val="bottom"/>
          </w:tcPr>
          <w:p w14:paraId="6C31D6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640" w:type="dxa"/>
            <w:vMerge/>
            <w:tcBorders>
              <w:right w:val="single" w:sz="8" w:space="0" w:color="auto"/>
            </w:tcBorders>
            <w:shd w:val="clear" w:color="auto" w:fill="auto"/>
            <w:vAlign w:val="bottom"/>
          </w:tcPr>
          <w:p w14:paraId="4F0FEE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620" w:type="dxa"/>
            <w:vMerge/>
            <w:tcBorders>
              <w:right w:val="single" w:sz="8" w:space="0" w:color="auto"/>
            </w:tcBorders>
            <w:shd w:val="clear" w:color="auto" w:fill="auto"/>
            <w:vAlign w:val="bottom"/>
          </w:tcPr>
          <w:p w14:paraId="313CEC8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860" w:type="dxa"/>
            <w:vMerge/>
            <w:tcBorders>
              <w:right w:val="single" w:sz="8" w:space="0" w:color="auto"/>
            </w:tcBorders>
            <w:shd w:val="clear" w:color="auto" w:fill="auto"/>
            <w:vAlign w:val="bottom"/>
          </w:tcPr>
          <w:p w14:paraId="094ADC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740" w:type="dxa"/>
            <w:vMerge/>
            <w:tcBorders>
              <w:right w:val="single" w:sz="8" w:space="0" w:color="auto"/>
            </w:tcBorders>
            <w:shd w:val="clear" w:color="auto" w:fill="auto"/>
            <w:vAlign w:val="bottom"/>
          </w:tcPr>
          <w:p w14:paraId="180B0A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640" w:type="dxa"/>
            <w:tcBorders>
              <w:right w:val="single" w:sz="8" w:space="0" w:color="auto"/>
            </w:tcBorders>
            <w:shd w:val="clear" w:color="auto" w:fill="auto"/>
            <w:vAlign w:val="bottom"/>
          </w:tcPr>
          <w:p w14:paraId="7AB000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421" w:type="dxa"/>
            <w:tcBorders>
              <w:right w:val="single" w:sz="8" w:space="0" w:color="auto"/>
            </w:tcBorders>
            <w:shd w:val="clear" w:color="auto" w:fill="auto"/>
            <w:vAlign w:val="bottom"/>
          </w:tcPr>
          <w:p w14:paraId="4D1850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567" w:type="dxa"/>
            <w:tcBorders>
              <w:right w:val="single" w:sz="8" w:space="0" w:color="auto"/>
            </w:tcBorders>
            <w:shd w:val="clear" w:color="auto" w:fill="auto"/>
            <w:vAlign w:val="bottom"/>
          </w:tcPr>
          <w:p w14:paraId="38DB37B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425" w:type="dxa"/>
            <w:tcBorders>
              <w:right w:val="single" w:sz="8" w:space="0" w:color="auto"/>
            </w:tcBorders>
            <w:shd w:val="clear" w:color="auto" w:fill="auto"/>
            <w:vAlign w:val="bottom"/>
          </w:tcPr>
          <w:p w14:paraId="4CF4420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r>
      <w:tr w:rsidR="002F06BC" w:rsidRPr="003552CA" w14:paraId="6C032812" w14:textId="77777777" w:rsidTr="002F06BC">
        <w:trPr>
          <w:trHeight w:val="65"/>
        </w:trPr>
        <w:tc>
          <w:tcPr>
            <w:tcW w:w="220" w:type="dxa"/>
            <w:tcBorders>
              <w:left w:val="single" w:sz="8" w:space="0" w:color="auto"/>
              <w:right w:val="single" w:sz="8" w:space="0" w:color="auto"/>
            </w:tcBorders>
            <w:shd w:val="clear" w:color="auto" w:fill="auto"/>
            <w:vAlign w:val="bottom"/>
          </w:tcPr>
          <w:p w14:paraId="0EB11EC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3BF62F6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6E845E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672937AC" w14:textId="77777777" w:rsidR="002F06BC" w:rsidRPr="003552CA" w:rsidRDefault="002F06BC" w:rsidP="002F06BC">
            <w:pPr>
              <w:widowControl w:val="0"/>
              <w:tabs>
                <w:tab w:val="left" w:pos="5812"/>
              </w:tabs>
              <w:autoSpaceDE w:val="0"/>
              <w:autoSpaceDN w:val="0"/>
              <w:spacing w:after="0" w:line="128"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сільської ради</w:t>
            </w:r>
          </w:p>
        </w:tc>
        <w:tc>
          <w:tcPr>
            <w:tcW w:w="780" w:type="dxa"/>
            <w:tcBorders>
              <w:right w:val="single" w:sz="8" w:space="0" w:color="auto"/>
            </w:tcBorders>
            <w:shd w:val="clear" w:color="auto" w:fill="auto"/>
            <w:vAlign w:val="bottom"/>
          </w:tcPr>
          <w:p w14:paraId="3349BB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2E9B59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18D829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37C3F23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732F36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755A85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2CB3E4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0C64AF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0DAAC9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22F0705D" w14:textId="77777777" w:rsidTr="002F06BC">
        <w:trPr>
          <w:trHeight w:val="62"/>
        </w:trPr>
        <w:tc>
          <w:tcPr>
            <w:tcW w:w="220" w:type="dxa"/>
            <w:tcBorders>
              <w:left w:val="single" w:sz="8" w:space="0" w:color="auto"/>
              <w:bottom w:val="single" w:sz="8" w:space="0" w:color="auto"/>
              <w:right w:val="single" w:sz="8" w:space="0" w:color="auto"/>
            </w:tcBorders>
            <w:shd w:val="clear" w:color="auto" w:fill="auto"/>
            <w:vAlign w:val="bottom"/>
          </w:tcPr>
          <w:p w14:paraId="502532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3E0C4B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78A808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614F0A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305E53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2DC6BC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3C2D3D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2E9EF6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236C39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09EF6D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414BE5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17A635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5E5FF9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EE25CC6" w14:textId="77777777" w:rsidTr="002F06BC">
        <w:trPr>
          <w:trHeight w:val="142"/>
        </w:trPr>
        <w:tc>
          <w:tcPr>
            <w:tcW w:w="220" w:type="dxa"/>
            <w:tcBorders>
              <w:left w:val="single" w:sz="8" w:space="0" w:color="auto"/>
              <w:bottom w:val="single" w:sz="8" w:space="0" w:color="auto"/>
              <w:right w:val="single" w:sz="8" w:space="0" w:color="auto"/>
            </w:tcBorders>
            <w:shd w:val="clear" w:color="auto" w:fill="auto"/>
            <w:vAlign w:val="bottom"/>
          </w:tcPr>
          <w:p w14:paraId="7D13683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w:t>
            </w:r>
          </w:p>
        </w:tc>
        <w:tc>
          <w:tcPr>
            <w:tcW w:w="1240" w:type="dxa"/>
            <w:tcBorders>
              <w:bottom w:val="single" w:sz="8" w:space="0" w:color="auto"/>
              <w:right w:val="single" w:sz="8" w:space="0" w:color="auto"/>
            </w:tcBorders>
            <w:shd w:val="clear" w:color="auto" w:fill="auto"/>
            <w:vAlign w:val="bottom"/>
          </w:tcPr>
          <w:p w14:paraId="6C92DEC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62Z4801730907180</w:t>
            </w:r>
          </w:p>
        </w:tc>
        <w:tc>
          <w:tcPr>
            <w:tcW w:w="1780" w:type="dxa"/>
            <w:tcBorders>
              <w:bottom w:val="single" w:sz="8" w:space="0" w:color="auto"/>
              <w:right w:val="single" w:sz="8" w:space="0" w:color="auto"/>
            </w:tcBorders>
            <w:shd w:val="clear" w:color="auto" w:fill="auto"/>
            <w:vAlign w:val="bottom"/>
          </w:tcPr>
          <w:p w14:paraId="597A350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bottom w:val="single" w:sz="8" w:space="0" w:color="auto"/>
              <w:right w:val="single" w:sz="8" w:space="0" w:color="auto"/>
            </w:tcBorders>
            <w:shd w:val="clear" w:color="auto" w:fill="auto"/>
            <w:vAlign w:val="bottom"/>
          </w:tcPr>
          <w:p w14:paraId="4050AC8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Франка</w:t>
            </w:r>
          </w:p>
        </w:tc>
        <w:tc>
          <w:tcPr>
            <w:tcW w:w="780" w:type="dxa"/>
            <w:tcBorders>
              <w:bottom w:val="single" w:sz="8" w:space="0" w:color="auto"/>
              <w:right w:val="single" w:sz="8" w:space="0" w:color="auto"/>
            </w:tcBorders>
            <w:shd w:val="clear" w:color="auto" w:fill="auto"/>
            <w:vAlign w:val="bottom"/>
          </w:tcPr>
          <w:p w14:paraId="71F6805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bottom w:val="single" w:sz="8" w:space="0" w:color="auto"/>
              <w:right w:val="single" w:sz="8" w:space="0" w:color="auto"/>
            </w:tcBorders>
            <w:shd w:val="clear" w:color="auto" w:fill="auto"/>
            <w:vAlign w:val="bottom"/>
          </w:tcPr>
          <w:p w14:paraId="18A7762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bottom w:val="single" w:sz="8" w:space="0" w:color="auto"/>
              <w:right w:val="single" w:sz="8" w:space="0" w:color="auto"/>
            </w:tcBorders>
            <w:shd w:val="clear" w:color="auto" w:fill="auto"/>
            <w:vAlign w:val="bottom"/>
          </w:tcPr>
          <w:p w14:paraId="6B6BC40D" w14:textId="77777777" w:rsidR="002F06BC" w:rsidRPr="003552CA" w:rsidRDefault="002F06BC" w:rsidP="002F06BC">
            <w:pPr>
              <w:widowControl w:val="0"/>
              <w:tabs>
                <w:tab w:val="left" w:pos="5812"/>
              </w:tabs>
              <w:autoSpaceDE w:val="0"/>
              <w:autoSpaceDN w:val="0"/>
              <w:spacing w:after="0" w:line="136" w:lineRule="exac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10</w:t>
            </w:r>
          </w:p>
        </w:tc>
        <w:tc>
          <w:tcPr>
            <w:tcW w:w="860" w:type="dxa"/>
            <w:tcBorders>
              <w:bottom w:val="single" w:sz="8" w:space="0" w:color="auto"/>
              <w:right w:val="single" w:sz="8" w:space="0" w:color="auto"/>
            </w:tcBorders>
            <w:shd w:val="clear" w:color="auto" w:fill="auto"/>
            <w:vAlign w:val="bottom"/>
          </w:tcPr>
          <w:p w14:paraId="204D0E6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tcBorders>
              <w:bottom w:val="single" w:sz="8" w:space="0" w:color="auto"/>
              <w:right w:val="single" w:sz="8" w:space="0" w:color="auto"/>
            </w:tcBorders>
            <w:shd w:val="clear" w:color="auto" w:fill="auto"/>
            <w:vAlign w:val="bottom"/>
          </w:tcPr>
          <w:p w14:paraId="472F2E0F" w14:textId="77777777" w:rsidR="002F06BC" w:rsidRPr="003552CA" w:rsidRDefault="002F06BC" w:rsidP="002F06BC">
            <w:pPr>
              <w:widowControl w:val="0"/>
              <w:tabs>
                <w:tab w:val="left" w:pos="5812"/>
              </w:tabs>
              <w:autoSpaceDE w:val="0"/>
              <w:autoSpaceDN w:val="0"/>
              <w:spacing w:after="0" w:line="136" w:lineRule="exact"/>
              <w:ind w:left="22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7806D3B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38F4B3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1EA757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14D873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3F22A2A8"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5D0DF03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w:t>
            </w:r>
          </w:p>
        </w:tc>
        <w:tc>
          <w:tcPr>
            <w:tcW w:w="1240" w:type="dxa"/>
            <w:tcBorders>
              <w:bottom w:val="single" w:sz="8" w:space="0" w:color="auto"/>
              <w:right w:val="single" w:sz="8" w:space="0" w:color="auto"/>
            </w:tcBorders>
            <w:shd w:val="clear" w:color="auto" w:fill="auto"/>
            <w:vAlign w:val="bottom"/>
          </w:tcPr>
          <w:p w14:paraId="7AC486F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62Z5794349149175</w:t>
            </w:r>
          </w:p>
        </w:tc>
        <w:tc>
          <w:tcPr>
            <w:tcW w:w="1780" w:type="dxa"/>
            <w:tcBorders>
              <w:bottom w:val="single" w:sz="8" w:space="0" w:color="auto"/>
              <w:right w:val="single" w:sz="8" w:space="0" w:color="auto"/>
            </w:tcBorders>
            <w:shd w:val="clear" w:color="auto" w:fill="auto"/>
            <w:vAlign w:val="bottom"/>
          </w:tcPr>
          <w:p w14:paraId="607A21D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vMerge w:val="restart"/>
            <w:tcBorders>
              <w:right w:val="single" w:sz="8" w:space="0" w:color="auto"/>
            </w:tcBorders>
            <w:shd w:val="clear" w:color="auto" w:fill="auto"/>
            <w:vAlign w:val="bottom"/>
          </w:tcPr>
          <w:p w14:paraId="4871483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Зв'язкiвців</w:t>
            </w:r>
          </w:p>
        </w:tc>
        <w:tc>
          <w:tcPr>
            <w:tcW w:w="780" w:type="dxa"/>
            <w:vMerge w:val="restart"/>
            <w:tcBorders>
              <w:right w:val="single" w:sz="8" w:space="0" w:color="auto"/>
            </w:tcBorders>
            <w:shd w:val="clear" w:color="auto" w:fill="auto"/>
            <w:vAlign w:val="bottom"/>
          </w:tcPr>
          <w:p w14:paraId="3CEB48C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953F75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1544F13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15</w:t>
            </w:r>
          </w:p>
        </w:tc>
        <w:tc>
          <w:tcPr>
            <w:tcW w:w="860" w:type="dxa"/>
            <w:vMerge w:val="restart"/>
            <w:tcBorders>
              <w:right w:val="single" w:sz="8" w:space="0" w:color="auto"/>
            </w:tcBorders>
            <w:shd w:val="clear" w:color="auto" w:fill="auto"/>
            <w:vAlign w:val="bottom"/>
          </w:tcPr>
          <w:p w14:paraId="10E79E2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20AC2F91"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08A993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6C9B26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172128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6E0E8C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08E1ADA3"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2EC6EAC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0290B9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62Z9601929520530</w:t>
            </w:r>
          </w:p>
        </w:tc>
        <w:tc>
          <w:tcPr>
            <w:tcW w:w="1780" w:type="dxa"/>
            <w:vMerge w:val="restart"/>
            <w:tcBorders>
              <w:right w:val="single" w:sz="8" w:space="0" w:color="auto"/>
            </w:tcBorders>
            <w:shd w:val="clear" w:color="auto" w:fill="auto"/>
            <w:vAlign w:val="bottom"/>
          </w:tcPr>
          <w:p w14:paraId="61AF588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tcBorders>
              <w:right w:val="single" w:sz="8" w:space="0" w:color="auto"/>
            </w:tcBorders>
            <w:shd w:val="clear" w:color="auto" w:fill="auto"/>
            <w:vAlign w:val="bottom"/>
          </w:tcPr>
          <w:p w14:paraId="1EE432B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337AAA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03EA67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28242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6A3A9A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6547D5F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FE8F8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778B18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2E28DE7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70EB2B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6CA9CB33" w14:textId="77777777" w:rsidTr="002F06BC">
        <w:trPr>
          <w:trHeight w:val="97"/>
        </w:trPr>
        <w:tc>
          <w:tcPr>
            <w:tcW w:w="220" w:type="dxa"/>
            <w:tcBorders>
              <w:left w:val="single" w:sz="8" w:space="0" w:color="auto"/>
              <w:bottom w:val="single" w:sz="8" w:space="0" w:color="auto"/>
              <w:right w:val="single" w:sz="8" w:space="0" w:color="auto"/>
            </w:tcBorders>
            <w:shd w:val="clear" w:color="auto" w:fill="auto"/>
            <w:vAlign w:val="bottom"/>
          </w:tcPr>
          <w:p w14:paraId="54CEFF6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242843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37A4B58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44D533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42244F3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600F6C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E07464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281F9E1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60005D6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90B0C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07E123E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632B21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089F91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25283B30"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48E5604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8</w:t>
            </w:r>
          </w:p>
        </w:tc>
        <w:tc>
          <w:tcPr>
            <w:tcW w:w="1240" w:type="dxa"/>
            <w:tcBorders>
              <w:bottom w:val="single" w:sz="8" w:space="0" w:color="auto"/>
              <w:right w:val="single" w:sz="8" w:space="0" w:color="auto"/>
            </w:tcBorders>
            <w:shd w:val="clear" w:color="auto" w:fill="auto"/>
            <w:vAlign w:val="bottom"/>
          </w:tcPr>
          <w:p w14:paraId="22AB94A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62Z6384416347195</w:t>
            </w:r>
          </w:p>
        </w:tc>
        <w:tc>
          <w:tcPr>
            <w:tcW w:w="1780" w:type="dxa"/>
            <w:tcBorders>
              <w:bottom w:val="single" w:sz="8" w:space="0" w:color="auto"/>
              <w:right w:val="single" w:sz="8" w:space="0" w:color="auto"/>
            </w:tcBorders>
            <w:shd w:val="clear" w:color="auto" w:fill="auto"/>
            <w:vAlign w:val="bottom"/>
          </w:tcPr>
          <w:p w14:paraId="2B71C29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464346D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1E00949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17516EC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A14714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35</w:t>
            </w:r>
          </w:p>
        </w:tc>
        <w:tc>
          <w:tcPr>
            <w:tcW w:w="860" w:type="dxa"/>
            <w:vMerge w:val="restart"/>
            <w:tcBorders>
              <w:right w:val="single" w:sz="8" w:space="0" w:color="auto"/>
            </w:tcBorders>
            <w:shd w:val="clear" w:color="auto" w:fill="auto"/>
            <w:vAlign w:val="bottom"/>
          </w:tcPr>
          <w:p w14:paraId="6D4BBE6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0DD5A742"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587E37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7D1341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66C37E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74DB891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DAEB4E7"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13735A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4B63FE4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62Z9924748528433</w:t>
            </w:r>
          </w:p>
        </w:tc>
        <w:tc>
          <w:tcPr>
            <w:tcW w:w="1780" w:type="dxa"/>
            <w:vMerge w:val="restart"/>
            <w:tcBorders>
              <w:right w:val="single" w:sz="8" w:space="0" w:color="auto"/>
            </w:tcBorders>
            <w:shd w:val="clear" w:color="auto" w:fill="auto"/>
            <w:vAlign w:val="bottom"/>
          </w:tcPr>
          <w:p w14:paraId="561F97F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15164104"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4"/>
                <w:sz w:val="12"/>
              </w:rPr>
            </w:pPr>
            <w:r w:rsidRPr="003552CA">
              <w:rPr>
                <w:rFonts w:ascii="Times New Roman" w:eastAsia="Arial" w:hAnsi="Times New Roman" w:cs="Times New Roman"/>
                <w:b/>
                <w:color w:val="000000"/>
                <w:w w:val="94"/>
                <w:sz w:val="12"/>
              </w:rPr>
              <w:t>Грушевського</w:t>
            </w:r>
          </w:p>
        </w:tc>
        <w:tc>
          <w:tcPr>
            <w:tcW w:w="780" w:type="dxa"/>
            <w:vMerge/>
            <w:tcBorders>
              <w:right w:val="single" w:sz="8" w:space="0" w:color="auto"/>
            </w:tcBorders>
            <w:shd w:val="clear" w:color="auto" w:fill="auto"/>
            <w:vAlign w:val="bottom"/>
          </w:tcPr>
          <w:p w14:paraId="11C8FF3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66F37C6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25F867B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45AEB6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5AA8F8C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1F5D87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622E6C5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29FFA6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4F93A1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16B9747E"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625EE53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6D8BA2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20F650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2472F9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69E716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6161A5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7A0AF48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1154EE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025970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C4F3B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46BC98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4C3522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2D7C5A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2B450650" w14:textId="77777777" w:rsidTr="002F06BC">
        <w:trPr>
          <w:trHeight w:val="132"/>
        </w:trPr>
        <w:tc>
          <w:tcPr>
            <w:tcW w:w="220" w:type="dxa"/>
            <w:vMerge w:val="restart"/>
            <w:tcBorders>
              <w:left w:val="single" w:sz="8" w:space="0" w:color="auto"/>
              <w:right w:val="single" w:sz="8" w:space="0" w:color="auto"/>
            </w:tcBorders>
            <w:shd w:val="clear" w:color="auto" w:fill="auto"/>
            <w:vAlign w:val="bottom"/>
          </w:tcPr>
          <w:p w14:paraId="63B6CE4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9</w:t>
            </w:r>
          </w:p>
        </w:tc>
        <w:tc>
          <w:tcPr>
            <w:tcW w:w="1240" w:type="dxa"/>
            <w:vMerge w:val="restart"/>
            <w:tcBorders>
              <w:right w:val="single" w:sz="8" w:space="0" w:color="auto"/>
            </w:tcBorders>
            <w:shd w:val="clear" w:color="auto" w:fill="auto"/>
            <w:vAlign w:val="bottom"/>
          </w:tcPr>
          <w:p w14:paraId="7715599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62Z7078353215992</w:t>
            </w:r>
          </w:p>
        </w:tc>
        <w:tc>
          <w:tcPr>
            <w:tcW w:w="1780" w:type="dxa"/>
            <w:vMerge w:val="restart"/>
            <w:tcBorders>
              <w:right w:val="single" w:sz="8" w:space="0" w:color="auto"/>
            </w:tcBorders>
            <w:shd w:val="clear" w:color="auto" w:fill="auto"/>
            <w:vAlign w:val="bottom"/>
          </w:tcPr>
          <w:p w14:paraId="091A7B6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right w:val="single" w:sz="8" w:space="0" w:color="auto"/>
            </w:tcBorders>
            <w:shd w:val="clear" w:color="auto" w:fill="auto"/>
            <w:vAlign w:val="bottom"/>
          </w:tcPr>
          <w:p w14:paraId="57FCE2FA" w14:textId="77777777" w:rsidR="002F06BC" w:rsidRPr="003552CA" w:rsidRDefault="002F06BC" w:rsidP="002F06BC">
            <w:pPr>
              <w:widowControl w:val="0"/>
              <w:tabs>
                <w:tab w:val="left" w:pos="5812"/>
              </w:tabs>
              <w:autoSpaceDE w:val="0"/>
              <w:autoSpaceDN w:val="0"/>
              <w:spacing w:after="0" w:line="133"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1B9C726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5BDCB9B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3DCEAB4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3C8E9DC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464808AD" w14:textId="77777777" w:rsidR="002F06BC" w:rsidRPr="003552CA" w:rsidRDefault="002F06BC" w:rsidP="002F06BC">
            <w:pPr>
              <w:widowControl w:val="0"/>
              <w:tabs>
                <w:tab w:val="left" w:pos="5812"/>
              </w:tabs>
              <w:autoSpaceDE w:val="0"/>
              <w:autoSpaceDN w:val="0"/>
              <w:spacing w:after="0" w:line="0" w:lineRule="atLeast"/>
              <w:ind w:left="22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5481BA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0FE912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7B7DA75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1E89E5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67DEFCCD"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1210048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0B8A84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5BFFDF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02393B1A" w14:textId="77777777" w:rsidR="002F06BC" w:rsidRPr="003552CA" w:rsidRDefault="002F06BC" w:rsidP="002F06BC">
            <w:pPr>
              <w:widowControl w:val="0"/>
              <w:tabs>
                <w:tab w:val="left" w:pos="5812"/>
              </w:tabs>
              <w:autoSpaceDE w:val="0"/>
              <w:autoSpaceDN w:val="0"/>
              <w:spacing w:after="0" w:line="133" w:lineRule="exact"/>
              <w:jc w:val="center"/>
              <w:rPr>
                <w:rFonts w:ascii="Times New Roman" w:eastAsia="Arial" w:hAnsi="Times New Roman" w:cs="Times New Roman"/>
                <w:b/>
                <w:color w:val="000000"/>
                <w:w w:val="94"/>
                <w:sz w:val="12"/>
              </w:rPr>
            </w:pPr>
            <w:r w:rsidRPr="003552CA">
              <w:rPr>
                <w:rFonts w:ascii="Times New Roman" w:eastAsia="Arial" w:hAnsi="Times New Roman" w:cs="Times New Roman"/>
                <w:b/>
                <w:color w:val="000000"/>
                <w:w w:val="94"/>
                <w:sz w:val="12"/>
              </w:rPr>
              <w:t>Грушевського</w:t>
            </w:r>
          </w:p>
        </w:tc>
        <w:tc>
          <w:tcPr>
            <w:tcW w:w="780" w:type="dxa"/>
            <w:vMerge/>
            <w:tcBorders>
              <w:right w:val="single" w:sz="8" w:space="0" w:color="auto"/>
            </w:tcBorders>
            <w:shd w:val="clear" w:color="auto" w:fill="auto"/>
            <w:vAlign w:val="bottom"/>
          </w:tcPr>
          <w:p w14:paraId="689D0B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6BCCD45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2BFA89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4567F5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403321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04867B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36326C0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47677AC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67DEC2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1D47ED66"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709526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24FD86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D0F27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396799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5689B89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C7B9D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2D5DA6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7CD7F14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034F63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7B8FA6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2E6BE9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7CD9D8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4C4F67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617C01D" w14:textId="77777777" w:rsidTr="002F06BC">
        <w:trPr>
          <w:trHeight w:val="129"/>
        </w:trPr>
        <w:tc>
          <w:tcPr>
            <w:tcW w:w="220" w:type="dxa"/>
            <w:vMerge w:val="restart"/>
            <w:tcBorders>
              <w:left w:val="single" w:sz="8" w:space="0" w:color="auto"/>
              <w:right w:val="single" w:sz="8" w:space="0" w:color="auto"/>
            </w:tcBorders>
            <w:shd w:val="clear" w:color="auto" w:fill="auto"/>
            <w:vAlign w:val="bottom"/>
          </w:tcPr>
          <w:p w14:paraId="6B6B2E5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10</w:t>
            </w:r>
          </w:p>
        </w:tc>
        <w:tc>
          <w:tcPr>
            <w:tcW w:w="1240" w:type="dxa"/>
            <w:vMerge w:val="restart"/>
            <w:tcBorders>
              <w:right w:val="single" w:sz="8" w:space="0" w:color="auto"/>
            </w:tcBorders>
            <w:shd w:val="clear" w:color="auto" w:fill="auto"/>
            <w:vAlign w:val="bottom"/>
          </w:tcPr>
          <w:p w14:paraId="09DD494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62Z4330550332542</w:t>
            </w:r>
          </w:p>
        </w:tc>
        <w:tc>
          <w:tcPr>
            <w:tcW w:w="1780" w:type="dxa"/>
            <w:vMerge w:val="restart"/>
            <w:tcBorders>
              <w:right w:val="single" w:sz="8" w:space="0" w:color="auto"/>
            </w:tcBorders>
            <w:shd w:val="clear" w:color="auto" w:fill="auto"/>
            <w:vAlign w:val="bottom"/>
          </w:tcPr>
          <w:p w14:paraId="0950C68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right w:val="single" w:sz="8" w:space="0" w:color="auto"/>
            </w:tcBorders>
            <w:shd w:val="clear" w:color="auto" w:fill="auto"/>
            <w:vAlign w:val="bottom"/>
          </w:tcPr>
          <w:p w14:paraId="7ADD7A3D" w14:textId="77777777" w:rsidR="002F06BC" w:rsidRPr="003552CA" w:rsidRDefault="002F06BC" w:rsidP="002F06BC">
            <w:pPr>
              <w:widowControl w:val="0"/>
              <w:tabs>
                <w:tab w:val="left" w:pos="5812"/>
              </w:tabs>
              <w:autoSpaceDE w:val="0"/>
              <w:autoSpaceDN w:val="0"/>
              <w:spacing w:after="0" w:line="129"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Сергія</w:t>
            </w:r>
          </w:p>
        </w:tc>
        <w:tc>
          <w:tcPr>
            <w:tcW w:w="780" w:type="dxa"/>
            <w:vMerge w:val="restart"/>
            <w:tcBorders>
              <w:right w:val="single" w:sz="8" w:space="0" w:color="auto"/>
            </w:tcBorders>
            <w:shd w:val="clear" w:color="auto" w:fill="auto"/>
            <w:vAlign w:val="bottom"/>
          </w:tcPr>
          <w:p w14:paraId="1DA77BC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D43963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64E6CCE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30</w:t>
            </w:r>
          </w:p>
        </w:tc>
        <w:tc>
          <w:tcPr>
            <w:tcW w:w="860" w:type="dxa"/>
            <w:vMerge w:val="restart"/>
            <w:tcBorders>
              <w:right w:val="single" w:sz="8" w:space="0" w:color="auto"/>
            </w:tcBorders>
            <w:shd w:val="clear" w:color="auto" w:fill="auto"/>
            <w:vAlign w:val="bottom"/>
          </w:tcPr>
          <w:p w14:paraId="054F2BE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49543E65" w14:textId="77777777" w:rsidR="002F06BC" w:rsidRPr="003552CA" w:rsidRDefault="002F06BC" w:rsidP="002F06BC">
            <w:pPr>
              <w:widowControl w:val="0"/>
              <w:tabs>
                <w:tab w:val="left" w:pos="5812"/>
              </w:tabs>
              <w:autoSpaceDE w:val="0"/>
              <w:autoSpaceDN w:val="0"/>
              <w:spacing w:after="0" w:line="0" w:lineRule="atLeast"/>
              <w:ind w:left="22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3FEA7D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21E675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2130F8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6EBFFB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4799FBED"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6831F2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5F431D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2CD0096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44047919"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Романчука</w:t>
            </w:r>
          </w:p>
        </w:tc>
        <w:tc>
          <w:tcPr>
            <w:tcW w:w="780" w:type="dxa"/>
            <w:vMerge/>
            <w:tcBorders>
              <w:right w:val="single" w:sz="8" w:space="0" w:color="auto"/>
            </w:tcBorders>
            <w:shd w:val="clear" w:color="auto" w:fill="auto"/>
            <w:vAlign w:val="bottom"/>
          </w:tcPr>
          <w:p w14:paraId="7AA68A0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6209EF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3227B5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3857D6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1CC934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6E01B1C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520D4A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63030BA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06E2D8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56A3CFA"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79628C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54A606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004BD8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78C0E9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1BDB17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3F202D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508D28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525376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66FF3ED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91BE7C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6E976C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423B6D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7CF1703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065BD929" w14:textId="77777777" w:rsidTr="002F06BC">
        <w:trPr>
          <w:trHeight w:val="138"/>
        </w:trPr>
        <w:tc>
          <w:tcPr>
            <w:tcW w:w="220" w:type="dxa"/>
            <w:vMerge w:val="restart"/>
            <w:tcBorders>
              <w:left w:val="single" w:sz="8" w:space="0" w:color="auto"/>
              <w:right w:val="single" w:sz="8" w:space="0" w:color="auto"/>
            </w:tcBorders>
            <w:shd w:val="clear" w:color="auto" w:fill="auto"/>
            <w:vAlign w:val="bottom"/>
          </w:tcPr>
          <w:p w14:paraId="67B224C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11</w:t>
            </w:r>
          </w:p>
        </w:tc>
        <w:tc>
          <w:tcPr>
            <w:tcW w:w="1240" w:type="dxa"/>
            <w:tcBorders>
              <w:bottom w:val="single" w:sz="8" w:space="0" w:color="auto"/>
              <w:right w:val="single" w:sz="8" w:space="0" w:color="auto"/>
            </w:tcBorders>
            <w:shd w:val="clear" w:color="auto" w:fill="auto"/>
            <w:vAlign w:val="bottom"/>
          </w:tcPr>
          <w:p w14:paraId="3838C31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62Z1433618174895</w:t>
            </w:r>
          </w:p>
        </w:tc>
        <w:tc>
          <w:tcPr>
            <w:tcW w:w="1780" w:type="dxa"/>
            <w:tcBorders>
              <w:bottom w:val="single" w:sz="8" w:space="0" w:color="auto"/>
              <w:right w:val="single" w:sz="8" w:space="0" w:color="auto"/>
            </w:tcBorders>
            <w:shd w:val="clear" w:color="auto" w:fill="auto"/>
            <w:vAlign w:val="bottom"/>
          </w:tcPr>
          <w:p w14:paraId="74A17EC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7288A8C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Героїв</w:t>
            </w:r>
          </w:p>
        </w:tc>
        <w:tc>
          <w:tcPr>
            <w:tcW w:w="780" w:type="dxa"/>
            <w:vMerge w:val="restart"/>
            <w:tcBorders>
              <w:right w:val="single" w:sz="8" w:space="0" w:color="auto"/>
            </w:tcBorders>
            <w:shd w:val="clear" w:color="auto" w:fill="auto"/>
            <w:vAlign w:val="bottom"/>
          </w:tcPr>
          <w:p w14:paraId="7FC08F8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194ED36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012156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50CAEBB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13C20EF9"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16C523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23F9468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2D148C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08537F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0BD18780"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0CA6B80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72EE14D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62Z1229608038880</w:t>
            </w:r>
          </w:p>
        </w:tc>
        <w:tc>
          <w:tcPr>
            <w:tcW w:w="1780" w:type="dxa"/>
            <w:vMerge w:val="restart"/>
            <w:tcBorders>
              <w:right w:val="single" w:sz="8" w:space="0" w:color="auto"/>
            </w:tcBorders>
            <w:shd w:val="clear" w:color="auto" w:fill="auto"/>
            <w:vAlign w:val="bottom"/>
          </w:tcPr>
          <w:p w14:paraId="32A18BF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7A825352"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Чорнобиля</w:t>
            </w:r>
          </w:p>
        </w:tc>
        <w:tc>
          <w:tcPr>
            <w:tcW w:w="780" w:type="dxa"/>
            <w:vMerge/>
            <w:tcBorders>
              <w:right w:val="single" w:sz="8" w:space="0" w:color="auto"/>
            </w:tcBorders>
            <w:shd w:val="clear" w:color="auto" w:fill="auto"/>
            <w:vAlign w:val="bottom"/>
          </w:tcPr>
          <w:p w14:paraId="74C3688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078DC0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6426CC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3F7F2D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0CF9B9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63548E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3DF1FC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077B43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1ECBCF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7F89511"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0047F2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631E7B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237C4F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730B88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1C8679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6DDF21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24085D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7009A3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CD505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534F94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2EEEC41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18E536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2C788E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496474B6"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067B664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12</w:t>
            </w:r>
          </w:p>
        </w:tc>
        <w:tc>
          <w:tcPr>
            <w:tcW w:w="1240" w:type="dxa"/>
            <w:tcBorders>
              <w:bottom w:val="single" w:sz="8" w:space="0" w:color="auto"/>
              <w:right w:val="single" w:sz="8" w:space="0" w:color="auto"/>
            </w:tcBorders>
            <w:shd w:val="clear" w:color="auto" w:fill="auto"/>
            <w:vAlign w:val="bottom"/>
          </w:tcPr>
          <w:p w14:paraId="470F4EA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62Z0045623148627</w:t>
            </w:r>
          </w:p>
        </w:tc>
        <w:tc>
          <w:tcPr>
            <w:tcW w:w="1780" w:type="dxa"/>
            <w:tcBorders>
              <w:bottom w:val="single" w:sz="8" w:space="0" w:color="auto"/>
              <w:right w:val="single" w:sz="8" w:space="0" w:color="auto"/>
            </w:tcBorders>
            <w:shd w:val="clear" w:color="auto" w:fill="auto"/>
            <w:vAlign w:val="bottom"/>
          </w:tcPr>
          <w:p w14:paraId="3148C0C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vMerge w:val="restart"/>
            <w:tcBorders>
              <w:right w:val="single" w:sz="8" w:space="0" w:color="auto"/>
            </w:tcBorders>
            <w:shd w:val="clear" w:color="auto" w:fill="auto"/>
            <w:vAlign w:val="bottom"/>
          </w:tcPr>
          <w:p w14:paraId="4F19161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Базарна</w:t>
            </w:r>
          </w:p>
        </w:tc>
        <w:tc>
          <w:tcPr>
            <w:tcW w:w="780" w:type="dxa"/>
            <w:vMerge w:val="restart"/>
            <w:tcBorders>
              <w:right w:val="single" w:sz="8" w:space="0" w:color="auto"/>
            </w:tcBorders>
            <w:shd w:val="clear" w:color="auto" w:fill="auto"/>
            <w:vAlign w:val="bottom"/>
          </w:tcPr>
          <w:p w14:paraId="107080B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4706AD9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663E742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25</w:t>
            </w:r>
          </w:p>
        </w:tc>
        <w:tc>
          <w:tcPr>
            <w:tcW w:w="860" w:type="dxa"/>
            <w:vMerge w:val="restart"/>
            <w:tcBorders>
              <w:right w:val="single" w:sz="8" w:space="0" w:color="auto"/>
            </w:tcBorders>
            <w:shd w:val="clear" w:color="auto" w:fill="auto"/>
            <w:vAlign w:val="bottom"/>
          </w:tcPr>
          <w:p w14:paraId="04FA4D5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1175C84B"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6E9195D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622F87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547953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4D7CD7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7CCC1A71"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2DDE45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4329BC7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62Z2137099109545</w:t>
            </w:r>
          </w:p>
        </w:tc>
        <w:tc>
          <w:tcPr>
            <w:tcW w:w="1780" w:type="dxa"/>
            <w:vMerge w:val="restart"/>
            <w:tcBorders>
              <w:right w:val="single" w:sz="8" w:space="0" w:color="auto"/>
            </w:tcBorders>
            <w:shd w:val="clear" w:color="auto" w:fill="auto"/>
            <w:vAlign w:val="bottom"/>
          </w:tcPr>
          <w:p w14:paraId="332F208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tcBorders>
              <w:right w:val="single" w:sz="8" w:space="0" w:color="auto"/>
            </w:tcBorders>
            <w:shd w:val="clear" w:color="auto" w:fill="auto"/>
            <w:vAlign w:val="bottom"/>
          </w:tcPr>
          <w:p w14:paraId="31FECC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16F664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058B53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4D0E7F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402C3E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7C69AA7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7CBCF3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77CA6A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2B6695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198776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773961DE" w14:textId="77777777" w:rsidTr="002F06BC">
        <w:trPr>
          <w:trHeight w:val="97"/>
        </w:trPr>
        <w:tc>
          <w:tcPr>
            <w:tcW w:w="220" w:type="dxa"/>
            <w:tcBorders>
              <w:left w:val="single" w:sz="8" w:space="0" w:color="auto"/>
              <w:bottom w:val="single" w:sz="8" w:space="0" w:color="auto"/>
              <w:right w:val="single" w:sz="8" w:space="0" w:color="auto"/>
            </w:tcBorders>
            <w:shd w:val="clear" w:color="auto" w:fill="auto"/>
            <w:vAlign w:val="bottom"/>
          </w:tcPr>
          <w:p w14:paraId="3D1F59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76B21A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299EED5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51051E4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4C66FE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264BDD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477C0A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7C9D5D0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C074C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F14A4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560993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485BA6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7EFE275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3866550F" w14:textId="77777777" w:rsidTr="002F06BC">
        <w:trPr>
          <w:trHeight w:val="146"/>
        </w:trPr>
        <w:tc>
          <w:tcPr>
            <w:tcW w:w="220" w:type="dxa"/>
            <w:tcBorders>
              <w:left w:val="single" w:sz="8" w:space="0" w:color="auto"/>
              <w:bottom w:val="single" w:sz="8" w:space="0" w:color="auto"/>
              <w:right w:val="single" w:sz="8" w:space="0" w:color="auto"/>
            </w:tcBorders>
            <w:shd w:val="clear" w:color="auto" w:fill="auto"/>
            <w:vAlign w:val="bottom"/>
          </w:tcPr>
          <w:p w14:paraId="6F6C735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13</w:t>
            </w:r>
          </w:p>
        </w:tc>
        <w:tc>
          <w:tcPr>
            <w:tcW w:w="1240" w:type="dxa"/>
            <w:tcBorders>
              <w:bottom w:val="single" w:sz="8" w:space="0" w:color="auto"/>
              <w:right w:val="single" w:sz="8" w:space="0" w:color="auto"/>
            </w:tcBorders>
            <w:shd w:val="clear" w:color="auto" w:fill="auto"/>
            <w:vAlign w:val="bottom"/>
          </w:tcPr>
          <w:p w14:paraId="2E90B30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62Z3628467388425</w:t>
            </w:r>
          </w:p>
        </w:tc>
        <w:tc>
          <w:tcPr>
            <w:tcW w:w="1780" w:type="dxa"/>
            <w:tcBorders>
              <w:bottom w:val="single" w:sz="8" w:space="0" w:color="auto"/>
              <w:right w:val="single" w:sz="8" w:space="0" w:color="auto"/>
            </w:tcBorders>
            <w:shd w:val="clear" w:color="auto" w:fill="auto"/>
            <w:vAlign w:val="bottom"/>
          </w:tcPr>
          <w:p w14:paraId="0031143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bottom w:val="single" w:sz="8" w:space="0" w:color="auto"/>
              <w:right w:val="single" w:sz="8" w:space="0" w:color="auto"/>
            </w:tcBorders>
            <w:shd w:val="clear" w:color="auto" w:fill="auto"/>
            <w:vAlign w:val="bottom"/>
          </w:tcPr>
          <w:p w14:paraId="75E0974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Лозова</w:t>
            </w:r>
          </w:p>
        </w:tc>
        <w:tc>
          <w:tcPr>
            <w:tcW w:w="780" w:type="dxa"/>
            <w:tcBorders>
              <w:bottom w:val="single" w:sz="8" w:space="0" w:color="auto"/>
              <w:right w:val="single" w:sz="8" w:space="0" w:color="auto"/>
            </w:tcBorders>
            <w:shd w:val="clear" w:color="auto" w:fill="auto"/>
            <w:vAlign w:val="bottom"/>
          </w:tcPr>
          <w:p w14:paraId="44188C2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bottom w:val="single" w:sz="8" w:space="0" w:color="auto"/>
              <w:right w:val="single" w:sz="8" w:space="0" w:color="auto"/>
            </w:tcBorders>
            <w:shd w:val="clear" w:color="auto" w:fill="auto"/>
            <w:vAlign w:val="bottom"/>
          </w:tcPr>
          <w:p w14:paraId="7CC6C60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bottom w:val="single" w:sz="8" w:space="0" w:color="auto"/>
              <w:right w:val="single" w:sz="8" w:space="0" w:color="auto"/>
            </w:tcBorders>
            <w:shd w:val="clear" w:color="auto" w:fill="auto"/>
            <w:vAlign w:val="bottom"/>
          </w:tcPr>
          <w:p w14:paraId="70A719E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10</w:t>
            </w:r>
          </w:p>
        </w:tc>
        <w:tc>
          <w:tcPr>
            <w:tcW w:w="860" w:type="dxa"/>
            <w:tcBorders>
              <w:bottom w:val="single" w:sz="8" w:space="0" w:color="auto"/>
              <w:right w:val="single" w:sz="8" w:space="0" w:color="auto"/>
            </w:tcBorders>
            <w:shd w:val="clear" w:color="auto" w:fill="auto"/>
            <w:vAlign w:val="bottom"/>
          </w:tcPr>
          <w:p w14:paraId="5598E75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tcBorders>
              <w:bottom w:val="single" w:sz="8" w:space="0" w:color="auto"/>
              <w:right w:val="single" w:sz="8" w:space="0" w:color="auto"/>
            </w:tcBorders>
            <w:shd w:val="clear" w:color="auto" w:fill="auto"/>
            <w:vAlign w:val="bottom"/>
          </w:tcPr>
          <w:p w14:paraId="65EEDDC6" w14:textId="77777777" w:rsidR="002F06BC" w:rsidRPr="003552CA" w:rsidRDefault="002F06BC" w:rsidP="002F06BC">
            <w:pPr>
              <w:widowControl w:val="0"/>
              <w:tabs>
                <w:tab w:val="left" w:pos="5812"/>
              </w:tabs>
              <w:autoSpaceDE w:val="0"/>
              <w:autoSpaceDN w:val="0"/>
              <w:spacing w:after="0" w:line="0" w:lineRule="atLeast"/>
              <w:ind w:left="22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17BEDC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101D35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4B9D088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625D82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7926E4AC"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48D9E14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14</w:t>
            </w:r>
          </w:p>
        </w:tc>
        <w:tc>
          <w:tcPr>
            <w:tcW w:w="1240" w:type="dxa"/>
            <w:tcBorders>
              <w:bottom w:val="single" w:sz="8" w:space="0" w:color="auto"/>
              <w:right w:val="single" w:sz="8" w:space="0" w:color="auto"/>
            </w:tcBorders>
            <w:shd w:val="clear" w:color="auto" w:fill="auto"/>
            <w:vAlign w:val="bottom"/>
          </w:tcPr>
          <w:p w14:paraId="69A3A5B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62Z4983763119934</w:t>
            </w:r>
          </w:p>
        </w:tc>
        <w:tc>
          <w:tcPr>
            <w:tcW w:w="1780" w:type="dxa"/>
            <w:tcBorders>
              <w:bottom w:val="single" w:sz="8" w:space="0" w:color="auto"/>
              <w:right w:val="single" w:sz="8" w:space="0" w:color="auto"/>
            </w:tcBorders>
            <w:shd w:val="clear" w:color="auto" w:fill="auto"/>
            <w:vAlign w:val="bottom"/>
          </w:tcPr>
          <w:p w14:paraId="461A8B7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vMerge w:val="restart"/>
            <w:tcBorders>
              <w:right w:val="single" w:sz="8" w:space="0" w:color="auto"/>
            </w:tcBorders>
            <w:shd w:val="clear" w:color="auto" w:fill="auto"/>
            <w:vAlign w:val="bottom"/>
          </w:tcPr>
          <w:p w14:paraId="03664B5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Шевченка</w:t>
            </w:r>
          </w:p>
        </w:tc>
        <w:tc>
          <w:tcPr>
            <w:tcW w:w="780" w:type="dxa"/>
            <w:vMerge w:val="restart"/>
            <w:tcBorders>
              <w:right w:val="single" w:sz="8" w:space="0" w:color="auto"/>
            </w:tcBorders>
            <w:shd w:val="clear" w:color="auto" w:fill="auto"/>
            <w:vAlign w:val="bottom"/>
          </w:tcPr>
          <w:p w14:paraId="06646DD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55D7B8C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FD7E5E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289AEF2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5AD5CC7D"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5712B4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039111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6F4B46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35CC495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49FAB0E"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641F98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B30871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62Z8419978288676</w:t>
            </w:r>
          </w:p>
        </w:tc>
        <w:tc>
          <w:tcPr>
            <w:tcW w:w="1780" w:type="dxa"/>
            <w:vMerge w:val="restart"/>
            <w:tcBorders>
              <w:right w:val="single" w:sz="8" w:space="0" w:color="auto"/>
            </w:tcBorders>
            <w:shd w:val="clear" w:color="auto" w:fill="auto"/>
            <w:vAlign w:val="bottom"/>
          </w:tcPr>
          <w:p w14:paraId="7FBBC60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tcBorders>
              <w:right w:val="single" w:sz="8" w:space="0" w:color="auto"/>
            </w:tcBorders>
            <w:shd w:val="clear" w:color="auto" w:fill="auto"/>
            <w:vAlign w:val="bottom"/>
          </w:tcPr>
          <w:p w14:paraId="61A84B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1067B1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75113B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311E49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71E9413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1C7707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1D7378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71EB39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681B43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78F1859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60C5296B" w14:textId="77777777" w:rsidTr="002F06BC">
        <w:trPr>
          <w:trHeight w:val="97"/>
        </w:trPr>
        <w:tc>
          <w:tcPr>
            <w:tcW w:w="220" w:type="dxa"/>
            <w:tcBorders>
              <w:left w:val="single" w:sz="8" w:space="0" w:color="auto"/>
              <w:bottom w:val="single" w:sz="8" w:space="0" w:color="auto"/>
              <w:right w:val="single" w:sz="8" w:space="0" w:color="auto"/>
            </w:tcBorders>
            <w:shd w:val="clear" w:color="auto" w:fill="auto"/>
            <w:vAlign w:val="bottom"/>
          </w:tcPr>
          <w:p w14:paraId="5C721B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20A1F1B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7FC232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581917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55BA58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68F119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045B6C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4268F2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4F337F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5BA3C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54A280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79361F7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2C62AE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1E00BFAD"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06D2D43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15</w:t>
            </w:r>
          </w:p>
        </w:tc>
        <w:tc>
          <w:tcPr>
            <w:tcW w:w="1240" w:type="dxa"/>
            <w:tcBorders>
              <w:bottom w:val="single" w:sz="8" w:space="0" w:color="auto"/>
              <w:right w:val="single" w:sz="8" w:space="0" w:color="auto"/>
            </w:tcBorders>
            <w:shd w:val="clear" w:color="auto" w:fill="auto"/>
            <w:vAlign w:val="bottom"/>
          </w:tcPr>
          <w:p w14:paraId="61246D3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62Z4946747343909</w:t>
            </w:r>
          </w:p>
        </w:tc>
        <w:tc>
          <w:tcPr>
            <w:tcW w:w="1780" w:type="dxa"/>
            <w:tcBorders>
              <w:bottom w:val="single" w:sz="8" w:space="0" w:color="auto"/>
              <w:right w:val="single" w:sz="8" w:space="0" w:color="auto"/>
            </w:tcBorders>
            <w:shd w:val="clear" w:color="auto" w:fill="auto"/>
            <w:vAlign w:val="bottom"/>
          </w:tcPr>
          <w:p w14:paraId="4D7DCC8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6E1BA40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Івана</w:t>
            </w:r>
          </w:p>
        </w:tc>
        <w:tc>
          <w:tcPr>
            <w:tcW w:w="780" w:type="dxa"/>
            <w:vMerge w:val="restart"/>
            <w:tcBorders>
              <w:right w:val="single" w:sz="8" w:space="0" w:color="auto"/>
            </w:tcBorders>
            <w:shd w:val="clear" w:color="auto" w:fill="auto"/>
            <w:vAlign w:val="bottom"/>
          </w:tcPr>
          <w:p w14:paraId="357012E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792260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CC9828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49A25B4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74947686"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7E93FAA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0E048C6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5F8AFE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726168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595C2BFC"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1DC61E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547F6A8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62Z5014208018893</w:t>
            </w:r>
          </w:p>
        </w:tc>
        <w:tc>
          <w:tcPr>
            <w:tcW w:w="1780" w:type="dxa"/>
            <w:vMerge w:val="restart"/>
            <w:tcBorders>
              <w:right w:val="single" w:sz="8" w:space="0" w:color="auto"/>
            </w:tcBorders>
            <w:shd w:val="clear" w:color="auto" w:fill="auto"/>
            <w:vAlign w:val="bottom"/>
          </w:tcPr>
          <w:p w14:paraId="372684E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5BC54CCF"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Котляревського</w:t>
            </w:r>
          </w:p>
        </w:tc>
        <w:tc>
          <w:tcPr>
            <w:tcW w:w="780" w:type="dxa"/>
            <w:vMerge/>
            <w:tcBorders>
              <w:right w:val="single" w:sz="8" w:space="0" w:color="auto"/>
            </w:tcBorders>
            <w:shd w:val="clear" w:color="auto" w:fill="auto"/>
            <w:vAlign w:val="bottom"/>
          </w:tcPr>
          <w:p w14:paraId="3B2098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6C898D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740082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52A0E2C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01281F3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7B4178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19ABA3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689FB2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5180E8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46C6E135"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401038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496259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5D189C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144208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4439E6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C4048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491916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6286EF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6D96D5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E99E2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009151A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61F597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25BC60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735705B5"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56BA7E6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lastRenderedPageBreak/>
              <w:t>16</w:t>
            </w:r>
          </w:p>
        </w:tc>
        <w:tc>
          <w:tcPr>
            <w:tcW w:w="1240" w:type="dxa"/>
            <w:tcBorders>
              <w:bottom w:val="single" w:sz="8" w:space="0" w:color="auto"/>
              <w:right w:val="single" w:sz="8" w:space="0" w:color="auto"/>
            </w:tcBorders>
            <w:shd w:val="clear" w:color="auto" w:fill="auto"/>
            <w:vAlign w:val="bottom"/>
          </w:tcPr>
          <w:p w14:paraId="4B91031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62Z6804480202133</w:t>
            </w:r>
          </w:p>
        </w:tc>
        <w:tc>
          <w:tcPr>
            <w:tcW w:w="1780" w:type="dxa"/>
            <w:tcBorders>
              <w:bottom w:val="single" w:sz="8" w:space="0" w:color="auto"/>
              <w:right w:val="single" w:sz="8" w:space="0" w:color="auto"/>
            </w:tcBorders>
            <w:shd w:val="clear" w:color="auto" w:fill="auto"/>
            <w:vAlign w:val="bottom"/>
          </w:tcPr>
          <w:p w14:paraId="152FC3D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vMerge w:val="restart"/>
            <w:tcBorders>
              <w:right w:val="single" w:sz="8" w:space="0" w:color="auto"/>
            </w:tcBorders>
            <w:shd w:val="clear" w:color="auto" w:fill="auto"/>
            <w:vAlign w:val="bottom"/>
          </w:tcPr>
          <w:p w14:paraId="647839E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Залiзнична</w:t>
            </w:r>
          </w:p>
        </w:tc>
        <w:tc>
          <w:tcPr>
            <w:tcW w:w="780" w:type="dxa"/>
            <w:vMerge w:val="restart"/>
            <w:tcBorders>
              <w:right w:val="single" w:sz="8" w:space="0" w:color="auto"/>
            </w:tcBorders>
            <w:shd w:val="clear" w:color="auto" w:fill="auto"/>
            <w:vAlign w:val="bottom"/>
          </w:tcPr>
          <w:p w14:paraId="73528BB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40C5DC4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1A0FEB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25</w:t>
            </w:r>
          </w:p>
        </w:tc>
        <w:tc>
          <w:tcPr>
            <w:tcW w:w="860" w:type="dxa"/>
            <w:vMerge w:val="restart"/>
            <w:tcBorders>
              <w:right w:val="single" w:sz="8" w:space="0" w:color="auto"/>
            </w:tcBorders>
            <w:shd w:val="clear" w:color="auto" w:fill="auto"/>
            <w:vAlign w:val="bottom"/>
          </w:tcPr>
          <w:p w14:paraId="18597C2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3BFD397E"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7C935A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3C0E1E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04AFDE1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69E78E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3B063D00"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6C82E77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74F5A91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62Z4535859283168</w:t>
            </w:r>
          </w:p>
        </w:tc>
        <w:tc>
          <w:tcPr>
            <w:tcW w:w="1780" w:type="dxa"/>
            <w:vMerge w:val="restart"/>
            <w:tcBorders>
              <w:right w:val="single" w:sz="8" w:space="0" w:color="auto"/>
            </w:tcBorders>
            <w:shd w:val="clear" w:color="auto" w:fill="auto"/>
            <w:vAlign w:val="bottom"/>
          </w:tcPr>
          <w:p w14:paraId="0F65163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tcBorders>
              <w:right w:val="single" w:sz="8" w:space="0" w:color="auto"/>
            </w:tcBorders>
            <w:shd w:val="clear" w:color="auto" w:fill="auto"/>
            <w:vAlign w:val="bottom"/>
          </w:tcPr>
          <w:p w14:paraId="34116E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1BCC0B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7DE67C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0E4E74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72C9DD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454509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48071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4E81D9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666EF4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49A787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0A7DB58" w14:textId="77777777" w:rsidTr="002F06BC">
        <w:trPr>
          <w:trHeight w:val="97"/>
        </w:trPr>
        <w:tc>
          <w:tcPr>
            <w:tcW w:w="220" w:type="dxa"/>
            <w:tcBorders>
              <w:left w:val="single" w:sz="8" w:space="0" w:color="auto"/>
              <w:bottom w:val="single" w:sz="8" w:space="0" w:color="auto"/>
              <w:right w:val="single" w:sz="8" w:space="0" w:color="auto"/>
            </w:tcBorders>
            <w:shd w:val="clear" w:color="auto" w:fill="auto"/>
            <w:vAlign w:val="bottom"/>
          </w:tcPr>
          <w:p w14:paraId="795EFA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4BB7F2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6ADAC5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65C8BAC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60B17A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13B241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389405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2196B0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2D0346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1B9CA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7FA826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70CB69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468CBF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64F7C32A" w14:textId="77777777" w:rsidTr="002F06BC">
        <w:trPr>
          <w:trHeight w:val="143"/>
        </w:trPr>
        <w:tc>
          <w:tcPr>
            <w:tcW w:w="220" w:type="dxa"/>
            <w:vMerge w:val="restart"/>
            <w:tcBorders>
              <w:left w:val="single" w:sz="8" w:space="0" w:color="auto"/>
              <w:right w:val="single" w:sz="8" w:space="0" w:color="auto"/>
            </w:tcBorders>
            <w:shd w:val="clear" w:color="auto" w:fill="auto"/>
            <w:vAlign w:val="bottom"/>
          </w:tcPr>
          <w:p w14:paraId="629682B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17</w:t>
            </w:r>
          </w:p>
        </w:tc>
        <w:tc>
          <w:tcPr>
            <w:tcW w:w="1240" w:type="dxa"/>
            <w:tcBorders>
              <w:bottom w:val="single" w:sz="8" w:space="0" w:color="auto"/>
              <w:right w:val="single" w:sz="8" w:space="0" w:color="auto"/>
            </w:tcBorders>
            <w:shd w:val="clear" w:color="auto" w:fill="auto"/>
            <w:vAlign w:val="bottom"/>
          </w:tcPr>
          <w:p w14:paraId="4321150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62Z5163447741811</w:t>
            </w:r>
          </w:p>
        </w:tc>
        <w:tc>
          <w:tcPr>
            <w:tcW w:w="1780" w:type="dxa"/>
            <w:tcBorders>
              <w:bottom w:val="single" w:sz="8" w:space="0" w:color="auto"/>
              <w:right w:val="single" w:sz="8" w:space="0" w:color="auto"/>
            </w:tcBorders>
            <w:shd w:val="clear" w:color="auto" w:fill="auto"/>
            <w:vAlign w:val="bottom"/>
          </w:tcPr>
          <w:p w14:paraId="673054A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442C83D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7ACA2AD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8DA573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B51B6F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10</w:t>
            </w:r>
          </w:p>
        </w:tc>
        <w:tc>
          <w:tcPr>
            <w:tcW w:w="860" w:type="dxa"/>
            <w:vMerge w:val="restart"/>
            <w:tcBorders>
              <w:right w:val="single" w:sz="8" w:space="0" w:color="auto"/>
            </w:tcBorders>
            <w:shd w:val="clear" w:color="auto" w:fill="auto"/>
            <w:vAlign w:val="bottom"/>
          </w:tcPr>
          <w:p w14:paraId="78E532F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0BE02225"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308A89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4DD49B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70518E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03D387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45925124"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10070F3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79DF1BC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62Z5625457737919</w:t>
            </w:r>
          </w:p>
        </w:tc>
        <w:tc>
          <w:tcPr>
            <w:tcW w:w="1780" w:type="dxa"/>
            <w:vMerge w:val="restart"/>
            <w:tcBorders>
              <w:right w:val="single" w:sz="8" w:space="0" w:color="auto"/>
            </w:tcBorders>
            <w:shd w:val="clear" w:color="auto" w:fill="auto"/>
            <w:vAlign w:val="bottom"/>
          </w:tcPr>
          <w:p w14:paraId="7F396B9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58E293CB"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Космонавтiв</w:t>
            </w:r>
          </w:p>
        </w:tc>
        <w:tc>
          <w:tcPr>
            <w:tcW w:w="780" w:type="dxa"/>
            <w:vMerge/>
            <w:tcBorders>
              <w:right w:val="single" w:sz="8" w:space="0" w:color="auto"/>
            </w:tcBorders>
            <w:shd w:val="clear" w:color="auto" w:fill="auto"/>
            <w:vAlign w:val="bottom"/>
          </w:tcPr>
          <w:p w14:paraId="074CB5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24D339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644C7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27B822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5DFF25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206035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25DED4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7096FA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6B1FFF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6A57B93"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193FAB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3A90A9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5AC710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21D86CC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06D11E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1F7D8E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2ED7C05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25FAB19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1D7C65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85438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6210B3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35B59D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136862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2A7186DF"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35826E3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18</w:t>
            </w:r>
          </w:p>
        </w:tc>
        <w:tc>
          <w:tcPr>
            <w:tcW w:w="1240" w:type="dxa"/>
            <w:tcBorders>
              <w:bottom w:val="single" w:sz="8" w:space="0" w:color="auto"/>
              <w:right w:val="single" w:sz="8" w:space="0" w:color="auto"/>
            </w:tcBorders>
            <w:shd w:val="clear" w:color="auto" w:fill="auto"/>
            <w:vAlign w:val="bottom"/>
          </w:tcPr>
          <w:p w14:paraId="67CB66E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62Z7000870338453</w:t>
            </w:r>
          </w:p>
        </w:tc>
        <w:tc>
          <w:tcPr>
            <w:tcW w:w="1780" w:type="dxa"/>
            <w:tcBorders>
              <w:bottom w:val="single" w:sz="8" w:space="0" w:color="auto"/>
              <w:right w:val="single" w:sz="8" w:space="0" w:color="auto"/>
            </w:tcBorders>
            <w:shd w:val="clear" w:color="auto" w:fill="auto"/>
            <w:vAlign w:val="bottom"/>
          </w:tcPr>
          <w:p w14:paraId="0137C93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542E40C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0D7711C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BF26A5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DE6846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15</w:t>
            </w:r>
          </w:p>
        </w:tc>
        <w:tc>
          <w:tcPr>
            <w:tcW w:w="860" w:type="dxa"/>
            <w:vMerge w:val="restart"/>
            <w:tcBorders>
              <w:right w:val="single" w:sz="8" w:space="0" w:color="auto"/>
            </w:tcBorders>
            <w:shd w:val="clear" w:color="auto" w:fill="auto"/>
            <w:vAlign w:val="bottom"/>
          </w:tcPr>
          <w:p w14:paraId="5F71C2A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2A46323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6201AA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74F972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209D87E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567390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35946E66"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604FE5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7424BDE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62Z9872617015124</w:t>
            </w:r>
          </w:p>
        </w:tc>
        <w:tc>
          <w:tcPr>
            <w:tcW w:w="1780" w:type="dxa"/>
            <w:vMerge w:val="restart"/>
            <w:tcBorders>
              <w:right w:val="single" w:sz="8" w:space="0" w:color="auto"/>
            </w:tcBorders>
            <w:shd w:val="clear" w:color="auto" w:fill="auto"/>
            <w:vAlign w:val="bottom"/>
          </w:tcPr>
          <w:p w14:paraId="40958B8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441585D7"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4"/>
                <w:sz w:val="12"/>
              </w:rPr>
            </w:pPr>
            <w:r w:rsidRPr="003552CA">
              <w:rPr>
                <w:rFonts w:ascii="Times New Roman" w:eastAsia="Arial" w:hAnsi="Times New Roman" w:cs="Times New Roman"/>
                <w:b/>
                <w:color w:val="000000"/>
                <w:w w:val="94"/>
                <w:sz w:val="12"/>
              </w:rPr>
              <w:t>Пролетарська</w:t>
            </w:r>
          </w:p>
        </w:tc>
        <w:tc>
          <w:tcPr>
            <w:tcW w:w="780" w:type="dxa"/>
            <w:vMerge/>
            <w:tcBorders>
              <w:right w:val="single" w:sz="8" w:space="0" w:color="auto"/>
            </w:tcBorders>
            <w:shd w:val="clear" w:color="auto" w:fill="auto"/>
            <w:vAlign w:val="bottom"/>
          </w:tcPr>
          <w:p w14:paraId="08BC68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3F0FC55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B1394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192AFA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20D2EA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5677EC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51BE9E1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18C356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18CE18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C2FD363"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1A5C0D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5881CE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06D7B4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1C2851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51C9BB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33BB6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4C72F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486DE3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AC918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FCFD8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73B95F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299E64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3C83ED3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32CD674A" w14:textId="77777777" w:rsidTr="002F06BC">
        <w:trPr>
          <w:trHeight w:val="132"/>
        </w:trPr>
        <w:tc>
          <w:tcPr>
            <w:tcW w:w="220" w:type="dxa"/>
            <w:vMerge w:val="restart"/>
            <w:tcBorders>
              <w:left w:val="single" w:sz="8" w:space="0" w:color="auto"/>
              <w:right w:val="single" w:sz="8" w:space="0" w:color="auto"/>
            </w:tcBorders>
            <w:shd w:val="clear" w:color="auto" w:fill="auto"/>
            <w:vAlign w:val="bottom"/>
          </w:tcPr>
          <w:p w14:paraId="41CD3B3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19</w:t>
            </w:r>
          </w:p>
        </w:tc>
        <w:tc>
          <w:tcPr>
            <w:tcW w:w="1240" w:type="dxa"/>
            <w:vMerge w:val="restart"/>
            <w:tcBorders>
              <w:right w:val="single" w:sz="8" w:space="0" w:color="auto"/>
            </w:tcBorders>
            <w:shd w:val="clear" w:color="auto" w:fill="auto"/>
            <w:vAlign w:val="bottom"/>
          </w:tcPr>
          <w:p w14:paraId="79661E1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62Z5629623210462</w:t>
            </w:r>
          </w:p>
        </w:tc>
        <w:tc>
          <w:tcPr>
            <w:tcW w:w="1780" w:type="dxa"/>
            <w:vMerge w:val="restart"/>
            <w:tcBorders>
              <w:right w:val="single" w:sz="8" w:space="0" w:color="auto"/>
            </w:tcBorders>
            <w:shd w:val="clear" w:color="auto" w:fill="auto"/>
            <w:vAlign w:val="bottom"/>
          </w:tcPr>
          <w:p w14:paraId="5D9D92D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right w:val="single" w:sz="8" w:space="0" w:color="auto"/>
            </w:tcBorders>
            <w:shd w:val="clear" w:color="auto" w:fill="auto"/>
            <w:vAlign w:val="bottom"/>
          </w:tcPr>
          <w:p w14:paraId="01179316" w14:textId="77777777" w:rsidR="002F06BC" w:rsidRPr="003552CA" w:rsidRDefault="002F06BC" w:rsidP="002F06BC">
            <w:pPr>
              <w:widowControl w:val="0"/>
              <w:tabs>
                <w:tab w:val="left" w:pos="5812"/>
              </w:tabs>
              <w:autoSpaceDE w:val="0"/>
              <w:autoSpaceDN w:val="0"/>
              <w:spacing w:after="0" w:line="133"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Сергія</w:t>
            </w:r>
          </w:p>
        </w:tc>
        <w:tc>
          <w:tcPr>
            <w:tcW w:w="780" w:type="dxa"/>
            <w:vMerge w:val="restart"/>
            <w:tcBorders>
              <w:right w:val="single" w:sz="8" w:space="0" w:color="auto"/>
            </w:tcBorders>
            <w:shd w:val="clear" w:color="auto" w:fill="auto"/>
            <w:vAlign w:val="bottom"/>
          </w:tcPr>
          <w:p w14:paraId="007256F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D7ED60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5E6053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2463472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0FAD8F25"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105928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476446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6D040DB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4F8EC2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16EAF843"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0D0062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62D6ED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6A6F9DF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570BB112"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Кемського</w:t>
            </w:r>
          </w:p>
        </w:tc>
        <w:tc>
          <w:tcPr>
            <w:tcW w:w="780" w:type="dxa"/>
            <w:vMerge/>
            <w:tcBorders>
              <w:right w:val="single" w:sz="8" w:space="0" w:color="auto"/>
            </w:tcBorders>
            <w:shd w:val="clear" w:color="auto" w:fill="auto"/>
            <w:vAlign w:val="bottom"/>
          </w:tcPr>
          <w:p w14:paraId="7694DD0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47F109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05091BC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497A7C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7AFF70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34998E6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01F9B1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63214D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0FA70E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22A6A5D6"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4F42EE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55B1FA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7F055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4A12E2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517BB1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155CE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23D72B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10AE64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0D5A85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4C2D1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20E3AD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598587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729A40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7ECE7FC2" w14:textId="77777777" w:rsidTr="002F06BC">
        <w:trPr>
          <w:trHeight w:val="138"/>
        </w:trPr>
        <w:tc>
          <w:tcPr>
            <w:tcW w:w="220" w:type="dxa"/>
            <w:vMerge w:val="restart"/>
            <w:tcBorders>
              <w:left w:val="single" w:sz="8" w:space="0" w:color="auto"/>
              <w:right w:val="single" w:sz="8" w:space="0" w:color="auto"/>
            </w:tcBorders>
            <w:shd w:val="clear" w:color="auto" w:fill="auto"/>
            <w:vAlign w:val="bottom"/>
          </w:tcPr>
          <w:p w14:paraId="6E34CF8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20</w:t>
            </w:r>
          </w:p>
        </w:tc>
        <w:tc>
          <w:tcPr>
            <w:tcW w:w="1240" w:type="dxa"/>
            <w:tcBorders>
              <w:bottom w:val="single" w:sz="8" w:space="0" w:color="auto"/>
              <w:right w:val="single" w:sz="8" w:space="0" w:color="auto"/>
            </w:tcBorders>
            <w:shd w:val="clear" w:color="auto" w:fill="auto"/>
            <w:vAlign w:val="bottom"/>
          </w:tcPr>
          <w:p w14:paraId="7B0AE84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62Z4637135547798</w:t>
            </w:r>
          </w:p>
        </w:tc>
        <w:tc>
          <w:tcPr>
            <w:tcW w:w="1780" w:type="dxa"/>
            <w:tcBorders>
              <w:bottom w:val="single" w:sz="8" w:space="0" w:color="auto"/>
              <w:right w:val="single" w:sz="8" w:space="0" w:color="auto"/>
            </w:tcBorders>
            <w:shd w:val="clear" w:color="auto" w:fill="auto"/>
            <w:vAlign w:val="bottom"/>
          </w:tcPr>
          <w:p w14:paraId="6C7EC5E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567A6F4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Сергія</w:t>
            </w:r>
          </w:p>
        </w:tc>
        <w:tc>
          <w:tcPr>
            <w:tcW w:w="780" w:type="dxa"/>
            <w:vMerge w:val="restart"/>
            <w:tcBorders>
              <w:right w:val="single" w:sz="8" w:space="0" w:color="auto"/>
            </w:tcBorders>
            <w:shd w:val="clear" w:color="auto" w:fill="auto"/>
            <w:vAlign w:val="bottom"/>
          </w:tcPr>
          <w:p w14:paraId="320CD51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15766F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116C20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611DDF9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52171F96"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5C2395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5C20ED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76378AA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4BCFD2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245AA87C"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530829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7B25DB5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62Z8839175264320</w:t>
            </w:r>
          </w:p>
        </w:tc>
        <w:tc>
          <w:tcPr>
            <w:tcW w:w="1780" w:type="dxa"/>
            <w:vMerge w:val="restart"/>
            <w:tcBorders>
              <w:right w:val="single" w:sz="8" w:space="0" w:color="auto"/>
            </w:tcBorders>
            <w:shd w:val="clear" w:color="auto" w:fill="auto"/>
            <w:vAlign w:val="bottom"/>
          </w:tcPr>
          <w:p w14:paraId="765DA84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020D5A7A"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Кемського</w:t>
            </w:r>
          </w:p>
        </w:tc>
        <w:tc>
          <w:tcPr>
            <w:tcW w:w="780" w:type="dxa"/>
            <w:vMerge/>
            <w:tcBorders>
              <w:right w:val="single" w:sz="8" w:space="0" w:color="auto"/>
            </w:tcBorders>
            <w:shd w:val="clear" w:color="auto" w:fill="auto"/>
            <w:vAlign w:val="bottom"/>
          </w:tcPr>
          <w:p w14:paraId="5554B4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2D8DB1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2FEF73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103CC9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071AEDA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2F1CCD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7EFB14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014B5C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433A08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E74DFC9"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44FE75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70E756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75FBCC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57DD51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609708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1D281B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26C6BB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31031B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5F500E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1D54A6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5381F9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3C5F6C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33CF30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4E41DDF1" w14:textId="77777777" w:rsidTr="002F06BC">
        <w:trPr>
          <w:trHeight w:val="132"/>
        </w:trPr>
        <w:tc>
          <w:tcPr>
            <w:tcW w:w="220" w:type="dxa"/>
            <w:vMerge w:val="restart"/>
            <w:tcBorders>
              <w:left w:val="single" w:sz="8" w:space="0" w:color="auto"/>
              <w:right w:val="single" w:sz="8" w:space="0" w:color="auto"/>
            </w:tcBorders>
            <w:shd w:val="clear" w:color="auto" w:fill="auto"/>
            <w:vAlign w:val="bottom"/>
          </w:tcPr>
          <w:p w14:paraId="54B9FE6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21</w:t>
            </w:r>
          </w:p>
        </w:tc>
        <w:tc>
          <w:tcPr>
            <w:tcW w:w="1240" w:type="dxa"/>
            <w:vMerge w:val="restart"/>
            <w:tcBorders>
              <w:right w:val="single" w:sz="8" w:space="0" w:color="auto"/>
            </w:tcBorders>
            <w:shd w:val="clear" w:color="auto" w:fill="auto"/>
            <w:vAlign w:val="bottom"/>
          </w:tcPr>
          <w:p w14:paraId="7E61B43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62Z6417639155409</w:t>
            </w:r>
          </w:p>
        </w:tc>
        <w:tc>
          <w:tcPr>
            <w:tcW w:w="1780" w:type="dxa"/>
            <w:vMerge w:val="restart"/>
            <w:tcBorders>
              <w:right w:val="single" w:sz="8" w:space="0" w:color="auto"/>
            </w:tcBorders>
            <w:shd w:val="clear" w:color="auto" w:fill="auto"/>
            <w:vAlign w:val="bottom"/>
          </w:tcPr>
          <w:p w14:paraId="054AC8E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right w:val="single" w:sz="8" w:space="0" w:color="auto"/>
            </w:tcBorders>
            <w:shd w:val="clear" w:color="auto" w:fill="auto"/>
            <w:vAlign w:val="bottom"/>
          </w:tcPr>
          <w:p w14:paraId="2109ADDE" w14:textId="77777777" w:rsidR="002F06BC" w:rsidRPr="003552CA" w:rsidRDefault="002F06BC" w:rsidP="002F06BC">
            <w:pPr>
              <w:widowControl w:val="0"/>
              <w:tabs>
                <w:tab w:val="left" w:pos="5812"/>
              </w:tabs>
              <w:autoSpaceDE w:val="0"/>
              <w:autoSpaceDN w:val="0"/>
              <w:spacing w:after="0" w:line="133"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Сергія</w:t>
            </w:r>
          </w:p>
        </w:tc>
        <w:tc>
          <w:tcPr>
            <w:tcW w:w="780" w:type="dxa"/>
            <w:vMerge w:val="restart"/>
            <w:tcBorders>
              <w:right w:val="single" w:sz="8" w:space="0" w:color="auto"/>
            </w:tcBorders>
            <w:shd w:val="clear" w:color="auto" w:fill="auto"/>
            <w:vAlign w:val="bottom"/>
          </w:tcPr>
          <w:p w14:paraId="0B5FEBB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79E2FC6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13F9363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5AA0893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5BBC91D1"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6C32D7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757EEB3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211200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4AB2F3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0584F332"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4FEC48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369440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708720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0AEC923D"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Кемського</w:t>
            </w:r>
          </w:p>
        </w:tc>
        <w:tc>
          <w:tcPr>
            <w:tcW w:w="780" w:type="dxa"/>
            <w:vMerge/>
            <w:tcBorders>
              <w:right w:val="single" w:sz="8" w:space="0" w:color="auto"/>
            </w:tcBorders>
            <w:shd w:val="clear" w:color="auto" w:fill="auto"/>
            <w:vAlign w:val="bottom"/>
          </w:tcPr>
          <w:p w14:paraId="30B2EC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5B1969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78FBF5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7507D8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48FCE1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286123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31AA76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7396F7E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01B12F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7823E6A"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58727F7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3B90A87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379C19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7A9D54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00BF93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0916AA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75B661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70C11A8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B2371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9BE83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7CB80DA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3BF19D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3F3461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673F3672" w14:textId="77777777" w:rsidTr="002F06BC">
        <w:trPr>
          <w:trHeight w:val="142"/>
        </w:trPr>
        <w:tc>
          <w:tcPr>
            <w:tcW w:w="220" w:type="dxa"/>
            <w:tcBorders>
              <w:left w:val="single" w:sz="8" w:space="0" w:color="auto"/>
              <w:bottom w:val="single" w:sz="8" w:space="0" w:color="auto"/>
              <w:right w:val="single" w:sz="8" w:space="0" w:color="auto"/>
            </w:tcBorders>
            <w:shd w:val="clear" w:color="auto" w:fill="auto"/>
            <w:vAlign w:val="bottom"/>
          </w:tcPr>
          <w:p w14:paraId="3AA154A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22</w:t>
            </w:r>
          </w:p>
        </w:tc>
        <w:tc>
          <w:tcPr>
            <w:tcW w:w="1240" w:type="dxa"/>
            <w:tcBorders>
              <w:bottom w:val="single" w:sz="8" w:space="0" w:color="auto"/>
              <w:right w:val="single" w:sz="8" w:space="0" w:color="auto"/>
            </w:tcBorders>
            <w:shd w:val="clear" w:color="auto" w:fill="auto"/>
            <w:vAlign w:val="bottom"/>
          </w:tcPr>
          <w:p w14:paraId="5A38827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62Z4913455038339</w:t>
            </w:r>
          </w:p>
        </w:tc>
        <w:tc>
          <w:tcPr>
            <w:tcW w:w="1780" w:type="dxa"/>
            <w:tcBorders>
              <w:bottom w:val="single" w:sz="8" w:space="0" w:color="auto"/>
              <w:right w:val="single" w:sz="8" w:space="0" w:color="auto"/>
            </w:tcBorders>
            <w:shd w:val="clear" w:color="auto" w:fill="auto"/>
            <w:vAlign w:val="bottom"/>
          </w:tcPr>
          <w:p w14:paraId="44F1471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bottom w:val="single" w:sz="8" w:space="0" w:color="auto"/>
              <w:right w:val="single" w:sz="8" w:space="0" w:color="auto"/>
            </w:tcBorders>
            <w:shd w:val="clear" w:color="auto" w:fill="auto"/>
            <w:vAlign w:val="bottom"/>
          </w:tcPr>
          <w:p w14:paraId="774080C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Киiвська</w:t>
            </w:r>
          </w:p>
        </w:tc>
        <w:tc>
          <w:tcPr>
            <w:tcW w:w="780" w:type="dxa"/>
            <w:tcBorders>
              <w:bottom w:val="single" w:sz="8" w:space="0" w:color="auto"/>
              <w:right w:val="single" w:sz="8" w:space="0" w:color="auto"/>
            </w:tcBorders>
            <w:shd w:val="clear" w:color="auto" w:fill="auto"/>
            <w:vAlign w:val="bottom"/>
          </w:tcPr>
          <w:p w14:paraId="009A8E6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bottom w:val="single" w:sz="8" w:space="0" w:color="auto"/>
              <w:right w:val="single" w:sz="8" w:space="0" w:color="auto"/>
            </w:tcBorders>
            <w:shd w:val="clear" w:color="auto" w:fill="auto"/>
            <w:vAlign w:val="bottom"/>
          </w:tcPr>
          <w:p w14:paraId="445582A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bottom w:val="single" w:sz="8" w:space="0" w:color="auto"/>
              <w:right w:val="single" w:sz="8" w:space="0" w:color="auto"/>
            </w:tcBorders>
            <w:shd w:val="clear" w:color="auto" w:fill="auto"/>
            <w:vAlign w:val="bottom"/>
          </w:tcPr>
          <w:p w14:paraId="1F81D880" w14:textId="77777777" w:rsidR="002F06BC" w:rsidRPr="003552CA" w:rsidRDefault="002F06BC" w:rsidP="002F06BC">
            <w:pPr>
              <w:widowControl w:val="0"/>
              <w:tabs>
                <w:tab w:val="left" w:pos="5812"/>
              </w:tabs>
              <w:autoSpaceDE w:val="0"/>
              <w:autoSpaceDN w:val="0"/>
              <w:spacing w:after="0" w:line="136" w:lineRule="exac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15</w:t>
            </w:r>
          </w:p>
        </w:tc>
        <w:tc>
          <w:tcPr>
            <w:tcW w:w="860" w:type="dxa"/>
            <w:tcBorders>
              <w:bottom w:val="single" w:sz="8" w:space="0" w:color="auto"/>
              <w:right w:val="single" w:sz="8" w:space="0" w:color="auto"/>
            </w:tcBorders>
            <w:shd w:val="clear" w:color="auto" w:fill="auto"/>
            <w:vAlign w:val="bottom"/>
          </w:tcPr>
          <w:p w14:paraId="535B5C4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tcBorders>
              <w:bottom w:val="single" w:sz="8" w:space="0" w:color="auto"/>
              <w:right w:val="single" w:sz="8" w:space="0" w:color="auto"/>
            </w:tcBorders>
            <w:shd w:val="clear" w:color="auto" w:fill="auto"/>
            <w:vAlign w:val="bottom"/>
          </w:tcPr>
          <w:p w14:paraId="72F0B97B" w14:textId="77777777" w:rsidR="002F06BC" w:rsidRPr="003552CA" w:rsidRDefault="002F06BC" w:rsidP="002F06BC">
            <w:pPr>
              <w:widowControl w:val="0"/>
              <w:tabs>
                <w:tab w:val="left" w:pos="5812"/>
              </w:tabs>
              <w:autoSpaceDE w:val="0"/>
              <w:autoSpaceDN w:val="0"/>
              <w:spacing w:after="0" w:line="136" w:lineRule="exac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180896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1C8D03C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68D66E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054FF38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4D56BCFE"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7F18A58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23</w:t>
            </w:r>
          </w:p>
        </w:tc>
        <w:tc>
          <w:tcPr>
            <w:tcW w:w="1240" w:type="dxa"/>
            <w:tcBorders>
              <w:bottom w:val="single" w:sz="8" w:space="0" w:color="auto"/>
              <w:right w:val="single" w:sz="8" w:space="0" w:color="auto"/>
            </w:tcBorders>
            <w:shd w:val="clear" w:color="auto" w:fill="auto"/>
            <w:vAlign w:val="bottom"/>
          </w:tcPr>
          <w:p w14:paraId="6F931E6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62Z3597916410627</w:t>
            </w:r>
          </w:p>
        </w:tc>
        <w:tc>
          <w:tcPr>
            <w:tcW w:w="1780" w:type="dxa"/>
            <w:tcBorders>
              <w:bottom w:val="single" w:sz="8" w:space="0" w:color="auto"/>
              <w:right w:val="single" w:sz="8" w:space="0" w:color="auto"/>
            </w:tcBorders>
            <w:shd w:val="clear" w:color="auto" w:fill="auto"/>
            <w:vAlign w:val="bottom"/>
          </w:tcPr>
          <w:p w14:paraId="7A0176A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2531076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64F50F0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84F0E0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BDA3E7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7E9B5B3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2906E363"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084E0C6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353FAC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66B7811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28E0A64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3B4CA650"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139D2A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0F79FBF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62Z8880802161956</w:t>
            </w:r>
          </w:p>
        </w:tc>
        <w:tc>
          <w:tcPr>
            <w:tcW w:w="1780" w:type="dxa"/>
            <w:vMerge w:val="restart"/>
            <w:tcBorders>
              <w:right w:val="single" w:sz="8" w:space="0" w:color="auto"/>
            </w:tcBorders>
            <w:shd w:val="clear" w:color="auto" w:fill="auto"/>
            <w:vAlign w:val="bottom"/>
          </w:tcPr>
          <w:p w14:paraId="55C5295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07D10326"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Шатрищанська</w:t>
            </w:r>
          </w:p>
        </w:tc>
        <w:tc>
          <w:tcPr>
            <w:tcW w:w="780" w:type="dxa"/>
            <w:vMerge/>
            <w:tcBorders>
              <w:right w:val="single" w:sz="8" w:space="0" w:color="auto"/>
            </w:tcBorders>
            <w:shd w:val="clear" w:color="auto" w:fill="auto"/>
            <w:vAlign w:val="bottom"/>
          </w:tcPr>
          <w:p w14:paraId="78726FE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593C5D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7BCF098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50AD17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1B68577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CF114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17A4A9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22FA65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7B2451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66AFB26B"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069524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229E84A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3652C2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1FEDEA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0549A5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558AB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5BC51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049216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36493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46F878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75B03A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04CD0A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491932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306F327" w14:textId="77777777" w:rsidTr="002F06BC">
        <w:trPr>
          <w:trHeight w:val="132"/>
        </w:trPr>
        <w:tc>
          <w:tcPr>
            <w:tcW w:w="220" w:type="dxa"/>
            <w:vMerge w:val="restart"/>
            <w:tcBorders>
              <w:left w:val="single" w:sz="8" w:space="0" w:color="auto"/>
              <w:right w:val="single" w:sz="8" w:space="0" w:color="auto"/>
            </w:tcBorders>
            <w:shd w:val="clear" w:color="auto" w:fill="auto"/>
            <w:vAlign w:val="bottom"/>
          </w:tcPr>
          <w:p w14:paraId="7D5CAFA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24</w:t>
            </w:r>
          </w:p>
        </w:tc>
        <w:tc>
          <w:tcPr>
            <w:tcW w:w="1240" w:type="dxa"/>
            <w:vMerge w:val="restart"/>
            <w:tcBorders>
              <w:right w:val="single" w:sz="8" w:space="0" w:color="auto"/>
            </w:tcBorders>
            <w:shd w:val="clear" w:color="auto" w:fill="auto"/>
            <w:vAlign w:val="bottom"/>
          </w:tcPr>
          <w:p w14:paraId="67CA778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62Z4024383674671</w:t>
            </w:r>
          </w:p>
        </w:tc>
        <w:tc>
          <w:tcPr>
            <w:tcW w:w="1780" w:type="dxa"/>
            <w:vMerge w:val="restart"/>
            <w:tcBorders>
              <w:right w:val="single" w:sz="8" w:space="0" w:color="auto"/>
            </w:tcBorders>
            <w:shd w:val="clear" w:color="auto" w:fill="auto"/>
            <w:vAlign w:val="bottom"/>
          </w:tcPr>
          <w:p w14:paraId="5D5826D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right w:val="single" w:sz="8" w:space="0" w:color="auto"/>
            </w:tcBorders>
            <w:shd w:val="clear" w:color="auto" w:fill="auto"/>
            <w:vAlign w:val="bottom"/>
          </w:tcPr>
          <w:p w14:paraId="19D629A6" w14:textId="77777777" w:rsidR="002F06BC" w:rsidRPr="003552CA" w:rsidRDefault="002F06BC" w:rsidP="002F06BC">
            <w:pPr>
              <w:widowControl w:val="0"/>
              <w:tabs>
                <w:tab w:val="left" w:pos="5812"/>
              </w:tabs>
              <w:autoSpaceDE w:val="0"/>
              <w:autoSpaceDN w:val="0"/>
              <w:spacing w:after="0" w:line="133"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4808733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0739ABE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A846DF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25</w:t>
            </w:r>
          </w:p>
        </w:tc>
        <w:tc>
          <w:tcPr>
            <w:tcW w:w="860" w:type="dxa"/>
            <w:vMerge w:val="restart"/>
            <w:tcBorders>
              <w:right w:val="single" w:sz="8" w:space="0" w:color="auto"/>
            </w:tcBorders>
            <w:shd w:val="clear" w:color="auto" w:fill="auto"/>
            <w:vAlign w:val="bottom"/>
          </w:tcPr>
          <w:p w14:paraId="557CA88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2A5920AD"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38474F1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1" w:type="dxa"/>
            <w:tcBorders>
              <w:right w:val="single" w:sz="8" w:space="0" w:color="auto"/>
            </w:tcBorders>
            <w:shd w:val="clear" w:color="auto" w:fill="auto"/>
            <w:vAlign w:val="bottom"/>
          </w:tcPr>
          <w:p w14:paraId="22B1C8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567" w:type="dxa"/>
            <w:tcBorders>
              <w:right w:val="single" w:sz="8" w:space="0" w:color="auto"/>
            </w:tcBorders>
            <w:shd w:val="clear" w:color="auto" w:fill="auto"/>
            <w:vAlign w:val="bottom"/>
          </w:tcPr>
          <w:p w14:paraId="195FD1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425" w:type="dxa"/>
            <w:tcBorders>
              <w:right w:val="single" w:sz="8" w:space="0" w:color="auto"/>
            </w:tcBorders>
            <w:shd w:val="clear" w:color="auto" w:fill="auto"/>
            <w:vAlign w:val="bottom"/>
          </w:tcPr>
          <w:p w14:paraId="0BF50D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22CCF957"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4CAAF2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55229E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2C3223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1A7816CC" w14:textId="77777777" w:rsidR="002F06BC" w:rsidRPr="003552CA" w:rsidRDefault="002F06BC" w:rsidP="002F06BC">
            <w:pPr>
              <w:widowControl w:val="0"/>
              <w:tabs>
                <w:tab w:val="left" w:pos="5812"/>
              </w:tabs>
              <w:autoSpaceDE w:val="0"/>
              <w:autoSpaceDN w:val="0"/>
              <w:spacing w:after="0" w:line="133" w:lineRule="exact"/>
              <w:jc w:val="center"/>
              <w:rPr>
                <w:rFonts w:ascii="Times New Roman" w:eastAsia="Arial" w:hAnsi="Times New Roman" w:cs="Times New Roman"/>
                <w:b/>
                <w:color w:val="000000"/>
                <w:w w:val="94"/>
                <w:sz w:val="12"/>
              </w:rPr>
            </w:pPr>
            <w:r w:rsidRPr="003552CA">
              <w:rPr>
                <w:rFonts w:ascii="Times New Roman" w:eastAsia="Arial" w:hAnsi="Times New Roman" w:cs="Times New Roman"/>
                <w:b/>
                <w:color w:val="000000"/>
                <w:w w:val="94"/>
                <w:sz w:val="12"/>
              </w:rPr>
              <w:t>Сосновського</w:t>
            </w:r>
          </w:p>
        </w:tc>
        <w:tc>
          <w:tcPr>
            <w:tcW w:w="780" w:type="dxa"/>
            <w:vMerge/>
            <w:tcBorders>
              <w:right w:val="single" w:sz="8" w:space="0" w:color="auto"/>
            </w:tcBorders>
            <w:shd w:val="clear" w:color="auto" w:fill="auto"/>
            <w:vAlign w:val="bottom"/>
          </w:tcPr>
          <w:p w14:paraId="0C0F5E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44B6F4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39BEEB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6C6AC7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576E10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347AD0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right w:val="single" w:sz="8" w:space="0" w:color="auto"/>
            </w:tcBorders>
            <w:shd w:val="clear" w:color="auto" w:fill="auto"/>
            <w:vAlign w:val="bottom"/>
          </w:tcPr>
          <w:p w14:paraId="66AC99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right w:val="single" w:sz="8" w:space="0" w:color="auto"/>
            </w:tcBorders>
            <w:shd w:val="clear" w:color="auto" w:fill="auto"/>
            <w:vAlign w:val="bottom"/>
          </w:tcPr>
          <w:p w14:paraId="069C4C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right w:val="single" w:sz="8" w:space="0" w:color="auto"/>
            </w:tcBorders>
            <w:shd w:val="clear" w:color="auto" w:fill="auto"/>
            <w:vAlign w:val="bottom"/>
          </w:tcPr>
          <w:p w14:paraId="3533E46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633058E"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2C8636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33E5B9A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0F10C7E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11D219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43B47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313729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2C5045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1E839E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A67F1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0B060F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1" w:type="dxa"/>
            <w:tcBorders>
              <w:bottom w:val="single" w:sz="8" w:space="0" w:color="auto"/>
              <w:right w:val="single" w:sz="8" w:space="0" w:color="auto"/>
            </w:tcBorders>
            <w:shd w:val="clear" w:color="auto" w:fill="auto"/>
            <w:vAlign w:val="bottom"/>
          </w:tcPr>
          <w:p w14:paraId="498547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567" w:type="dxa"/>
            <w:tcBorders>
              <w:bottom w:val="single" w:sz="8" w:space="0" w:color="auto"/>
              <w:right w:val="single" w:sz="8" w:space="0" w:color="auto"/>
            </w:tcBorders>
            <w:shd w:val="clear" w:color="auto" w:fill="auto"/>
            <w:vAlign w:val="bottom"/>
          </w:tcPr>
          <w:p w14:paraId="1920CD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425" w:type="dxa"/>
            <w:tcBorders>
              <w:bottom w:val="single" w:sz="8" w:space="0" w:color="auto"/>
              <w:right w:val="single" w:sz="8" w:space="0" w:color="auto"/>
            </w:tcBorders>
            <w:shd w:val="clear" w:color="auto" w:fill="auto"/>
            <w:vAlign w:val="bottom"/>
          </w:tcPr>
          <w:p w14:paraId="1A6956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6D14BCEE" w14:textId="77777777" w:rsidTr="002F06BC">
        <w:trPr>
          <w:trHeight w:val="138"/>
        </w:trPr>
        <w:tc>
          <w:tcPr>
            <w:tcW w:w="220" w:type="dxa"/>
            <w:vMerge w:val="restart"/>
            <w:tcBorders>
              <w:left w:val="single" w:sz="8" w:space="0" w:color="auto"/>
              <w:right w:val="single" w:sz="8" w:space="0" w:color="auto"/>
            </w:tcBorders>
            <w:shd w:val="clear" w:color="auto" w:fill="auto"/>
            <w:vAlign w:val="bottom"/>
          </w:tcPr>
          <w:p w14:paraId="7E68FCB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25</w:t>
            </w:r>
          </w:p>
        </w:tc>
        <w:tc>
          <w:tcPr>
            <w:tcW w:w="1240" w:type="dxa"/>
            <w:tcBorders>
              <w:bottom w:val="single" w:sz="8" w:space="0" w:color="auto"/>
              <w:right w:val="single" w:sz="8" w:space="0" w:color="auto"/>
            </w:tcBorders>
            <w:shd w:val="clear" w:color="auto" w:fill="auto"/>
            <w:vAlign w:val="bottom"/>
          </w:tcPr>
          <w:p w14:paraId="1CB2DF8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62Z5676383785972</w:t>
            </w:r>
          </w:p>
        </w:tc>
        <w:tc>
          <w:tcPr>
            <w:tcW w:w="1780" w:type="dxa"/>
            <w:tcBorders>
              <w:bottom w:val="single" w:sz="8" w:space="0" w:color="auto"/>
              <w:right w:val="single" w:sz="8" w:space="0" w:color="auto"/>
            </w:tcBorders>
            <w:shd w:val="clear" w:color="auto" w:fill="auto"/>
            <w:vAlign w:val="bottom"/>
          </w:tcPr>
          <w:p w14:paraId="1537088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vMerge w:val="restart"/>
            <w:tcBorders>
              <w:right w:val="single" w:sz="8" w:space="0" w:color="auto"/>
            </w:tcBorders>
            <w:shd w:val="clear" w:color="auto" w:fill="auto"/>
            <w:vAlign w:val="bottom"/>
          </w:tcPr>
          <w:p w14:paraId="7B4FEB6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Пiвденна</w:t>
            </w:r>
          </w:p>
        </w:tc>
        <w:tc>
          <w:tcPr>
            <w:tcW w:w="780" w:type="dxa"/>
            <w:vMerge w:val="restart"/>
            <w:tcBorders>
              <w:right w:val="single" w:sz="8" w:space="0" w:color="auto"/>
            </w:tcBorders>
            <w:shd w:val="clear" w:color="auto" w:fill="auto"/>
            <w:vAlign w:val="bottom"/>
          </w:tcPr>
          <w:p w14:paraId="4405C02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BA88E6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C6AD14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10</w:t>
            </w:r>
          </w:p>
        </w:tc>
        <w:tc>
          <w:tcPr>
            <w:tcW w:w="860" w:type="dxa"/>
            <w:vMerge w:val="restart"/>
            <w:tcBorders>
              <w:right w:val="single" w:sz="8" w:space="0" w:color="auto"/>
            </w:tcBorders>
            <w:shd w:val="clear" w:color="auto" w:fill="auto"/>
            <w:vAlign w:val="bottom"/>
          </w:tcPr>
          <w:p w14:paraId="28EBEA9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7D943DB5"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3B103D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790865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521C85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2B2CB4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02B1AED6"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4FA0E6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6AA5863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62Z1241606907783</w:t>
            </w:r>
          </w:p>
        </w:tc>
        <w:tc>
          <w:tcPr>
            <w:tcW w:w="1780" w:type="dxa"/>
            <w:vMerge w:val="restart"/>
            <w:tcBorders>
              <w:right w:val="single" w:sz="8" w:space="0" w:color="auto"/>
            </w:tcBorders>
            <w:shd w:val="clear" w:color="auto" w:fill="auto"/>
            <w:vAlign w:val="bottom"/>
          </w:tcPr>
          <w:p w14:paraId="6B1AC67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tcBorders>
              <w:right w:val="single" w:sz="8" w:space="0" w:color="auto"/>
            </w:tcBorders>
            <w:shd w:val="clear" w:color="auto" w:fill="auto"/>
            <w:vAlign w:val="bottom"/>
          </w:tcPr>
          <w:p w14:paraId="7D3DB9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440DA1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5A06DA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3F8293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725264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5DECE2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63C264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338B74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080A39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0B4F77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67FD8B5F" w14:textId="77777777" w:rsidTr="002F06BC">
        <w:trPr>
          <w:trHeight w:val="97"/>
        </w:trPr>
        <w:tc>
          <w:tcPr>
            <w:tcW w:w="220" w:type="dxa"/>
            <w:tcBorders>
              <w:left w:val="single" w:sz="8" w:space="0" w:color="auto"/>
              <w:bottom w:val="single" w:sz="8" w:space="0" w:color="auto"/>
              <w:right w:val="single" w:sz="8" w:space="0" w:color="auto"/>
            </w:tcBorders>
            <w:shd w:val="clear" w:color="auto" w:fill="auto"/>
            <w:vAlign w:val="bottom"/>
          </w:tcPr>
          <w:p w14:paraId="758CF0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3AE218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0ECA99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0D61AD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775491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26CE5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269B7F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3689A7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59F4C9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1ED713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3C223F4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08E19A6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51EC0EB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36321DD3" w14:textId="77777777" w:rsidTr="002F06BC">
        <w:trPr>
          <w:trHeight w:val="146"/>
        </w:trPr>
        <w:tc>
          <w:tcPr>
            <w:tcW w:w="220" w:type="dxa"/>
            <w:tcBorders>
              <w:left w:val="single" w:sz="8" w:space="0" w:color="auto"/>
              <w:bottom w:val="single" w:sz="8" w:space="0" w:color="auto"/>
              <w:right w:val="single" w:sz="8" w:space="0" w:color="auto"/>
            </w:tcBorders>
            <w:shd w:val="clear" w:color="auto" w:fill="auto"/>
            <w:vAlign w:val="bottom"/>
          </w:tcPr>
          <w:p w14:paraId="04D8B64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26</w:t>
            </w:r>
          </w:p>
        </w:tc>
        <w:tc>
          <w:tcPr>
            <w:tcW w:w="1240" w:type="dxa"/>
            <w:tcBorders>
              <w:bottom w:val="single" w:sz="8" w:space="0" w:color="auto"/>
              <w:right w:val="single" w:sz="8" w:space="0" w:color="auto"/>
            </w:tcBorders>
            <w:shd w:val="clear" w:color="auto" w:fill="auto"/>
            <w:vAlign w:val="bottom"/>
          </w:tcPr>
          <w:p w14:paraId="08D4569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62Z8236176135151</w:t>
            </w:r>
          </w:p>
        </w:tc>
        <w:tc>
          <w:tcPr>
            <w:tcW w:w="1780" w:type="dxa"/>
            <w:tcBorders>
              <w:bottom w:val="single" w:sz="8" w:space="0" w:color="auto"/>
              <w:right w:val="single" w:sz="8" w:space="0" w:color="auto"/>
            </w:tcBorders>
            <w:shd w:val="clear" w:color="auto" w:fill="auto"/>
            <w:vAlign w:val="bottom"/>
          </w:tcPr>
          <w:p w14:paraId="550AD88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bottom w:val="single" w:sz="8" w:space="0" w:color="auto"/>
              <w:right w:val="single" w:sz="8" w:space="0" w:color="auto"/>
            </w:tcBorders>
            <w:shd w:val="clear" w:color="auto" w:fill="auto"/>
            <w:vAlign w:val="bottom"/>
          </w:tcPr>
          <w:p w14:paraId="1C21FF6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1 Травня</w:t>
            </w:r>
          </w:p>
        </w:tc>
        <w:tc>
          <w:tcPr>
            <w:tcW w:w="780" w:type="dxa"/>
            <w:tcBorders>
              <w:bottom w:val="single" w:sz="8" w:space="0" w:color="auto"/>
              <w:right w:val="single" w:sz="8" w:space="0" w:color="auto"/>
            </w:tcBorders>
            <w:shd w:val="clear" w:color="auto" w:fill="auto"/>
            <w:vAlign w:val="bottom"/>
          </w:tcPr>
          <w:p w14:paraId="5F4EC62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bottom w:val="single" w:sz="8" w:space="0" w:color="auto"/>
              <w:right w:val="single" w:sz="8" w:space="0" w:color="auto"/>
            </w:tcBorders>
            <w:shd w:val="clear" w:color="auto" w:fill="auto"/>
            <w:vAlign w:val="bottom"/>
          </w:tcPr>
          <w:p w14:paraId="6C150D4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bottom w:val="single" w:sz="8" w:space="0" w:color="auto"/>
              <w:right w:val="single" w:sz="8" w:space="0" w:color="auto"/>
            </w:tcBorders>
            <w:shd w:val="clear" w:color="auto" w:fill="auto"/>
            <w:vAlign w:val="bottom"/>
          </w:tcPr>
          <w:p w14:paraId="7EAA41D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25</w:t>
            </w:r>
          </w:p>
        </w:tc>
        <w:tc>
          <w:tcPr>
            <w:tcW w:w="860" w:type="dxa"/>
            <w:tcBorders>
              <w:bottom w:val="single" w:sz="8" w:space="0" w:color="auto"/>
              <w:right w:val="single" w:sz="8" w:space="0" w:color="auto"/>
            </w:tcBorders>
            <w:shd w:val="clear" w:color="auto" w:fill="auto"/>
            <w:vAlign w:val="bottom"/>
          </w:tcPr>
          <w:p w14:paraId="64ACBD0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tcBorders>
              <w:bottom w:val="single" w:sz="8" w:space="0" w:color="auto"/>
              <w:right w:val="single" w:sz="8" w:space="0" w:color="auto"/>
            </w:tcBorders>
            <w:shd w:val="clear" w:color="auto" w:fill="auto"/>
            <w:vAlign w:val="bottom"/>
          </w:tcPr>
          <w:p w14:paraId="51DCB359"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1AD9363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1A0106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345CF9D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6DE99C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50C395F2"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3BAEF31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27</w:t>
            </w:r>
          </w:p>
        </w:tc>
        <w:tc>
          <w:tcPr>
            <w:tcW w:w="1240" w:type="dxa"/>
            <w:tcBorders>
              <w:bottom w:val="single" w:sz="8" w:space="0" w:color="auto"/>
              <w:right w:val="single" w:sz="8" w:space="0" w:color="auto"/>
            </w:tcBorders>
            <w:shd w:val="clear" w:color="auto" w:fill="auto"/>
            <w:vAlign w:val="bottom"/>
          </w:tcPr>
          <w:p w14:paraId="41B1294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62Z1899572095315</w:t>
            </w:r>
          </w:p>
        </w:tc>
        <w:tc>
          <w:tcPr>
            <w:tcW w:w="1780" w:type="dxa"/>
            <w:tcBorders>
              <w:bottom w:val="single" w:sz="8" w:space="0" w:color="auto"/>
              <w:right w:val="single" w:sz="8" w:space="0" w:color="auto"/>
            </w:tcBorders>
            <w:shd w:val="clear" w:color="auto" w:fill="auto"/>
            <w:vAlign w:val="bottom"/>
          </w:tcPr>
          <w:p w14:paraId="448953C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63608C2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09ECB1B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586AB09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10066FE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10</w:t>
            </w:r>
          </w:p>
        </w:tc>
        <w:tc>
          <w:tcPr>
            <w:tcW w:w="860" w:type="dxa"/>
            <w:vMerge w:val="restart"/>
            <w:tcBorders>
              <w:right w:val="single" w:sz="8" w:space="0" w:color="auto"/>
            </w:tcBorders>
            <w:shd w:val="clear" w:color="auto" w:fill="auto"/>
            <w:vAlign w:val="bottom"/>
          </w:tcPr>
          <w:p w14:paraId="61FF7D8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w w:val="99"/>
                <w:sz w:val="10"/>
              </w:rPr>
            </w:pPr>
            <w:r w:rsidRPr="003552CA">
              <w:rPr>
                <w:rFonts w:ascii="Times New Roman" w:eastAsia="Times New Roman" w:hAnsi="Times New Roman" w:cs="Times New Roman"/>
                <w:color w:val="000000"/>
                <w:w w:val="99"/>
                <w:sz w:val="10"/>
              </w:rPr>
              <w:t>ІІІ</w:t>
            </w:r>
          </w:p>
        </w:tc>
        <w:tc>
          <w:tcPr>
            <w:tcW w:w="740" w:type="dxa"/>
            <w:vMerge w:val="restart"/>
            <w:tcBorders>
              <w:right w:val="single" w:sz="8" w:space="0" w:color="auto"/>
            </w:tcBorders>
            <w:shd w:val="clear" w:color="auto" w:fill="auto"/>
            <w:vAlign w:val="bottom"/>
          </w:tcPr>
          <w:p w14:paraId="217EAB7C"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138583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1" w:type="dxa"/>
            <w:tcBorders>
              <w:bottom w:val="single" w:sz="8" w:space="0" w:color="auto"/>
              <w:right w:val="single" w:sz="8" w:space="0" w:color="auto"/>
            </w:tcBorders>
            <w:shd w:val="clear" w:color="auto" w:fill="auto"/>
            <w:vAlign w:val="bottom"/>
          </w:tcPr>
          <w:p w14:paraId="0422C0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567" w:type="dxa"/>
            <w:tcBorders>
              <w:bottom w:val="single" w:sz="8" w:space="0" w:color="auto"/>
              <w:right w:val="single" w:sz="8" w:space="0" w:color="auto"/>
            </w:tcBorders>
            <w:shd w:val="clear" w:color="auto" w:fill="auto"/>
            <w:vAlign w:val="bottom"/>
          </w:tcPr>
          <w:p w14:paraId="443987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425" w:type="dxa"/>
            <w:tcBorders>
              <w:bottom w:val="single" w:sz="8" w:space="0" w:color="auto"/>
              <w:right w:val="single" w:sz="8" w:space="0" w:color="auto"/>
            </w:tcBorders>
            <w:shd w:val="clear" w:color="auto" w:fill="auto"/>
            <w:vAlign w:val="bottom"/>
          </w:tcPr>
          <w:p w14:paraId="6E15AE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32361B9A"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7A5C41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40533E9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62Z5833909449797</w:t>
            </w:r>
          </w:p>
        </w:tc>
        <w:tc>
          <w:tcPr>
            <w:tcW w:w="1780" w:type="dxa"/>
            <w:vMerge w:val="restart"/>
            <w:tcBorders>
              <w:right w:val="single" w:sz="8" w:space="0" w:color="auto"/>
            </w:tcBorders>
            <w:shd w:val="clear" w:color="auto" w:fill="auto"/>
            <w:vAlign w:val="bottom"/>
          </w:tcPr>
          <w:p w14:paraId="5495DB2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1406853A"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Iскоростенська</w:t>
            </w:r>
          </w:p>
        </w:tc>
        <w:tc>
          <w:tcPr>
            <w:tcW w:w="780" w:type="dxa"/>
            <w:vMerge/>
            <w:tcBorders>
              <w:right w:val="single" w:sz="8" w:space="0" w:color="auto"/>
            </w:tcBorders>
            <w:shd w:val="clear" w:color="auto" w:fill="auto"/>
            <w:vAlign w:val="bottom"/>
          </w:tcPr>
          <w:p w14:paraId="5931AB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6198DE5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4096AE0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6F9E6C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2BC77C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1EEDDD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1" w:type="dxa"/>
            <w:tcBorders>
              <w:right w:val="single" w:sz="8" w:space="0" w:color="auto"/>
            </w:tcBorders>
            <w:shd w:val="clear" w:color="auto" w:fill="auto"/>
            <w:vAlign w:val="bottom"/>
          </w:tcPr>
          <w:p w14:paraId="2664CE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567" w:type="dxa"/>
            <w:tcBorders>
              <w:right w:val="single" w:sz="8" w:space="0" w:color="auto"/>
            </w:tcBorders>
            <w:shd w:val="clear" w:color="auto" w:fill="auto"/>
            <w:vAlign w:val="bottom"/>
          </w:tcPr>
          <w:p w14:paraId="045ADF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425" w:type="dxa"/>
            <w:tcBorders>
              <w:right w:val="single" w:sz="8" w:space="0" w:color="auto"/>
            </w:tcBorders>
            <w:shd w:val="clear" w:color="auto" w:fill="auto"/>
            <w:vAlign w:val="bottom"/>
          </w:tcPr>
          <w:p w14:paraId="2D47AFF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8F3989D"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60CDB5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4EB3A9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5D7A38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34D6EF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34AD044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6C8977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70B478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5682D1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3B1F8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D9D7B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1" w:type="dxa"/>
            <w:tcBorders>
              <w:bottom w:val="single" w:sz="8" w:space="0" w:color="auto"/>
              <w:right w:val="single" w:sz="8" w:space="0" w:color="auto"/>
            </w:tcBorders>
            <w:shd w:val="clear" w:color="auto" w:fill="auto"/>
            <w:vAlign w:val="bottom"/>
          </w:tcPr>
          <w:p w14:paraId="6D9423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567" w:type="dxa"/>
            <w:tcBorders>
              <w:bottom w:val="single" w:sz="8" w:space="0" w:color="auto"/>
              <w:right w:val="single" w:sz="8" w:space="0" w:color="auto"/>
            </w:tcBorders>
            <w:shd w:val="clear" w:color="auto" w:fill="auto"/>
            <w:vAlign w:val="bottom"/>
          </w:tcPr>
          <w:p w14:paraId="671403A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425" w:type="dxa"/>
            <w:tcBorders>
              <w:bottom w:val="single" w:sz="8" w:space="0" w:color="auto"/>
              <w:right w:val="single" w:sz="8" w:space="0" w:color="auto"/>
            </w:tcBorders>
            <w:shd w:val="clear" w:color="auto" w:fill="auto"/>
            <w:vAlign w:val="bottom"/>
          </w:tcPr>
          <w:p w14:paraId="05DDCC4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bl>
    <w:tbl>
      <w:tblPr>
        <w:tblpPr w:leftFromText="180" w:rightFromText="180" w:vertAnchor="text" w:horzAnchor="margin" w:tblpXSpec="center" w:tblpY="-43"/>
        <w:tblW w:w="0" w:type="auto"/>
        <w:tblLayout w:type="fixed"/>
        <w:tblCellMar>
          <w:left w:w="0" w:type="dxa"/>
          <w:right w:w="0" w:type="dxa"/>
        </w:tblCellMar>
        <w:tblLook w:val="0000" w:firstRow="0" w:lastRow="0" w:firstColumn="0" w:lastColumn="0" w:noHBand="0" w:noVBand="0"/>
      </w:tblPr>
      <w:tblGrid>
        <w:gridCol w:w="220"/>
        <w:gridCol w:w="1240"/>
        <w:gridCol w:w="1780"/>
        <w:gridCol w:w="1820"/>
        <w:gridCol w:w="780"/>
        <w:gridCol w:w="640"/>
        <w:gridCol w:w="620"/>
        <w:gridCol w:w="860"/>
        <w:gridCol w:w="740"/>
        <w:gridCol w:w="640"/>
        <w:gridCol w:w="760"/>
        <w:gridCol w:w="1140"/>
        <w:gridCol w:w="740"/>
      </w:tblGrid>
      <w:tr w:rsidR="002F06BC" w:rsidRPr="003552CA" w14:paraId="0B6B795D" w14:textId="77777777" w:rsidTr="002F06BC">
        <w:trPr>
          <w:trHeight w:val="216"/>
        </w:trPr>
        <w:tc>
          <w:tcPr>
            <w:tcW w:w="220" w:type="dxa"/>
            <w:tcBorders>
              <w:top w:val="single" w:sz="8" w:space="0" w:color="auto"/>
              <w:left w:val="single" w:sz="8" w:space="0" w:color="auto"/>
              <w:right w:val="single" w:sz="8" w:space="0" w:color="auto"/>
            </w:tcBorders>
            <w:shd w:val="clear" w:color="auto" w:fill="auto"/>
            <w:vAlign w:val="bottom"/>
          </w:tcPr>
          <w:p w14:paraId="2432956E"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lastRenderedPageBreak/>
              <w:t>28</w:t>
            </w:r>
          </w:p>
        </w:tc>
        <w:tc>
          <w:tcPr>
            <w:tcW w:w="1240" w:type="dxa"/>
            <w:tcBorders>
              <w:right w:val="single" w:sz="8" w:space="0" w:color="auto"/>
            </w:tcBorders>
            <w:shd w:val="clear" w:color="auto" w:fill="auto"/>
            <w:vAlign w:val="bottom"/>
          </w:tcPr>
          <w:p w14:paraId="439B60FF"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62Z8349695389499</w:t>
            </w:r>
          </w:p>
        </w:tc>
        <w:tc>
          <w:tcPr>
            <w:tcW w:w="1780" w:type="dxa"/>
            <w:tcBorders>
              <w:top w:val="single" w:sz="8" w:space="0" w:color="auto"/>
              <w:right w:val="single" w:sz="8" w:space="0" w:color="auto"/>
            </w:tcBorders>
            <w:shd w:val="clear" w:color="auto" w:fill="auto"/>
            <w:vAlign w:val="bottom"/>
          </w:tcPr>
          <w:p w14:paraId="3AE4EDC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top w:val="single" w:sz="8" w:space="0" w:color="auto"/>
              <w:right w:val="single" w:sz="8" w:space="0" w:color="auto"/>
            </w:tcBorders>
            <w:shd w:val="clear" w:color="auto" w:fill="auto"/>
            <w:vAlign w:val="bottom"/>
          </w:tcPr>
          <w:p w14:paraId="7B82CEA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Ольгинська</w:t>
            </w:r>
          </w:p>
        </w:tc>
        <w:tc>
          <w:tcPr>
            <w:tcW w:w="780" w:type="dxa"/>
            <w:tcBorders>
              <w:top w:val="single" w:sz="8" w:space="0" w:color="auto"/>
              <w:right w:val="single" w:sz="8" w:space="0" w:color="auto"/>
            </w:tcBorders>
            <w:shd w:val="clear" w:color="auto" w:fill="auto"/>
            <w:vAlign w:val="bottom"/>
          </w:tcPr>
          <w:p w14:paraId="643E8A9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top w:val="single" w:sz="8" w:space="0" w:color="auto"/>
              <w:right w:val="single" w:sz="8" w:space="0" w:color="auto"/>
            </w:tcBorders>
            <w:shd w:val="clear" w:color="auto" w:fill="auto"/>
            <w:vAlign w:val="bottom"/>
          </w:tcPr>
          <w:p w14:paraId="4E57F6C2"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top w:val="single" w:sz="8" w:space="0" w:color="auto"/>
              <w:right w:val="single" w:sz="8" w:space="0" w:color="auto"/>
            </w:tcBorders>
            <w:shd w:val="clear" w:color="auto" w:fill="auto"/>
            <w:vAlign w:val="bottom"/>
          </w:tcPr>
          <w:p w14:paraId="1FA24EE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30</w:t>
            </w:r>
          </w:p>
        </w:tc>
        <w:tc>
          <w:tcPr>
            <w:tcW w:w="860" w:type="dxa"/>
            <w:tcBorders>
              <w:top w:val="single" w:sz="8" w:space="0" w:color="auto"/>
              <w:right w:val="single" w:sz="8" w:space="0" w:color="auto"/>
            </w:tcBorders>
            <w:shd w:val="clear" w:color="auto" w:fill="auto"/>
            <w:vAlign w:val="bottom"/>
          </w:tcPr>
          <w:p w14:paraId="30B92F36"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top w:val="single" w:sz="8" w:space="0" w:color="auto"/>
              <w:right w:val="single" w:sz="8" w:space="0" w:color="auto"/>
            </w:tcBorders>
            <w:shd w:val="clear" w:color="auto" w:fill="auto"/>
            <w:vAlign w:val="bottom"/>
          </w:tcPr>
          <w:p w14:paraId="4B54EECD"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top w:val="single" w:sz="8" w:space="0" w:color="auto"/>
              <w:right w:val="single" w:sz="8" w:space="0" w:color="auto"/>
            </w:tcBorders>
            <w:shd w:val="clear" w:color="auto" w:fill="auto"/>
            <w:vAlign w:val="bottom"/>
          </w:tcPr>
          <w:p w14:paraId="145A138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8"/>
              </w:rPr>
            </w:pPr>
          </w:p>
        </w:tc>
        <w:tc>
          <w:tcPr>
            <w:tcW w:w="760" w:type="dxa"/>
            <w:tcBorders>
              <w:top w:val="single" w:sz="8" w:space="0" w:color="auto"/>
              <w:right w:val="single" w:sz="8" w:space="0" w:color="auto"/>
            </w:tcBorders>
            <w:shd w:val="clear" w:color="auto" w:fill="auto"/>
            <w:vAlign w:val="bottom"/>
          </w:tcPr>
          <w:p w14:paraId="5EACE3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8"/>
              </w:rPr>
            </w:pPr>
          </w:p>
        </w:tc>
        <w:tc>
          <w:tcPr>
            <w:tcW w:w="1140" w:type="dxa"/>
            <w:tcBorders>
              <w:top w:val="single" w:sz="8" w:space="0" w:color="auto"/>
              <w:right w:val="single" w:sz="8" w:space="0" w:color="auto"/>
            </w:tcBorders>
            <w:shd w:val="clear" w:color="auto" w:fill="auto"/>
            <w:vAlign w:val="bottom"/>
          </w:tcPr>
          <w:p w14:paraId="299A2F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8"/>
              </w:rPr>
            </w:pPr>
          </w:p>
        </w:tc>
        <w:tc>
          <w:tcPr>
            <w:tcW w:w="740" w:type="dxa"/>
            <w:tcBorders>
              <w:top w:val="single" w:sz="8" w:space="0" w:color="auto"/>
              <w:right w:val="single" w:sz="8" w:space="0" w:color="auto"/>
            </w:tcBorders>
            <w:shd w:val="clear" w:color="auto" w:fill="auto"/>
            <w:vAlign w:val="bottom"/>
          </w:tcPr>
          <w:p w14:paraId="1B14E3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8"/>
              </w:rPr>
            </w:pPr>
          </w:p>
        </w:tc>
      </w:tr>
      <w:tr w:rsidR="002F06BC" w:rsidRPr="003552CA" w14:paraId="6BF6D08D"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351B9B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7F176F3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4112DE6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bottom w:val="single" w:sz="8" w:space="0" w:color="auto"/>
              <w:right w:val="single" w:sz="8" w:space="0" w:color="auto"/>
            </w:tcBorders>
            <w:shd w:val="clear" w:color="auto" w:fill="auto"/>
            <w:vAlign w:val="bottom"/>
          </w:tcPr>
          <w:p w14:paraId="0BEC24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7D4372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F979E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16A2BC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7C38E4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2DA934C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F5AD3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6A7345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634317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1FDC92C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09C8852C" w14:textId="77777777" w:rsidTr="002F06BC">
        <w:trPr>
          <w:trHeight w:val="138"/>
        </w:trPr>
        <w:tc>
          <w:tcPr>
            <w:tcW w:w="220" w:type="dxa"/>
            <w:vMerge w:val="restart"/>
            <w:tcBorders>
              <w:left w:val="single" w:sz="8" w:space="0" w:color="auto"/>
              <w:right w:val="single" w:sz="8" w:space="0" w:color="auto"/>
            </w:tcBorders>
            <w:shd w:val="clear" w:color="auto" w:fill="auto"/>
            <w:vAlign w:val="bottom"/>
          </w:tcPr>
          <w:p w14:paraId="76AB9446"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29</w:t>
            </w:r>
          </w:p>
        </w:tc>
        <w:tc>
          <w:tcPr>
            <w:tcW w:w="1240" w:type="dxa"/>
            <w:tcBorders>
              <w:bottom w:val="single" w:sz="8" w:space="0" w:color="auto"/>
              <w:right w:val="single" w:sz="8" w:space="0" w:color="auto"/>
            </w:tcBorders>
            <w:shd w:val="clear" w:color="auto" w:fill="auto"/>
            <w:vAlign w:val="bottom"/>
          </w:tcPr>
          <w:p w14:paraId="2F6446BA"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62Z2216908359130</w:t>
            </w:r>
          </w:p>
        </w:tc>
        <w:tc>
          <w:tcPr>
            <w:tcW w:w="1780" w:type="dxa"/>
            <w:tcBorders>
              <w:bottom w:val="single" w:sz="8" w:space="0" w:color="auto"/>
              <w:right w:val="single" w:sz="8" w:space="0" w:color="auto"/>
            </w:tcBorders>
            <w:shd w:val="clear" w:color="auto" w:fill="auto"/>
            <w:vAlign w:val="bottom"/>
          </w:tcPr>
          <w:p w14:paraId="34FA2CC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7C95AF8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парк</w:t>
            </w:r>
          </w:p>
        </w:tc>
        <w:tc>
          <w:tcPr>
            <w:tcW w:w="780" w:type="dxa"/>
            <w:vMerge w:val="restart"/>
            <w:tcBorders>
              <w:right w:val="single" w:sz="8" w:space="0" w:color="auto"/>
            </w:tcBorders>
            <w:shd w:val="clear" w:color="auto" w:fill="auto"/>
            <w:vAlign w:val="bottom"/>
          </w:tcPr>
          <w:p w14:paraId="157ACB7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2DB9754"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5D492CD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5B4AC85D"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5EF58CD2"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0D2849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5DA609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45D32D5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517ED54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02D0CC68"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6CA998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415D129E"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62Z3253630422873</w:t>
            </w:r>
          </w:p>
        </w:tc>
        <w:tc>
          <w:tcPr>
            <w:tcW w:w="1780" w:type="dxa"/>
            <w:vMerge w:val="restart"/>
            <w:tcBorders>
              <w:right w:val="single" w:sz="8" w:space="0" w:color="auto"/>
            </w:tcBorders>
            <w:shd w:val="clear" w:color="auto" w:fill="auto"/>
            <w:vAlign w:val="bottom"/>
          </w:tcPr>
          <w:p w14:paraId="2AA012B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59FBA03F"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Древлянський</w:t>
            </w:r>
          </w:p>
        </w:tc>
        <w:tc>
          <w:tcPr>
            <w:tcW w:w="780" w:type="dxa"/>
            <w:vMerge/>
            <w:tcBorders>
              <w:right w:val="single" w:sz="8" w:space="0" w:color="auto"/>
            </w:tcBorders>
            <w:shd w:val="clear" w:color="auto" w:fill="auto"/>
            <w:vAlign w:val="bottom"/>
          </w:tcPr>
          <w:p w14:paraId="253F64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0C027D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6A2BF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3CA7F0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11C64A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7F1CEC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13B807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160DF10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2FE517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7A8A3D8F"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1F3E6C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38E1B9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4699A5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0F74E2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12287C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634BEE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208CA1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4E1F4F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22333B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228F01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63322A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693C6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E41BA0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B81BE89" w14:textId="77777777" w:rsidTr="002F06BC">
        <w:trPr>
          <w:trHeight w:val="132"/>
        </w:trPr>
        <w:tc>
          <w:tcPr>
            <w:tcW w:w="220" w:type="dxa"/>
            <w:vMerge w:val="restart"/>
            <w:tcBorders>
              <w:left w:val="single" w:sz="8" w:space="0" w:color="auto"/>
              <w:right w:val="single" w:sz="8" w:space="0" w:color="auto"/>
            </w:tcBorders>
            <w:shd w:val="clear" w:color="auto" w:fill="auto"/>
            <w:vAlign w:val="bottom"/>
          </w:tcPr>
          <w:p w14:paraId="24689ECC"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30</w:t>
            </w:r>
          </w:p>
        </w:tc>
        <w:tc>
          <w:tcPr>
            <w:tcW w:w="1240" w:type="dxa"/>
            <w:vMerge w:val="restart"/>
            <w:tcBorders>
              <w:right w:val="single" w:sz="8" w:space="0" w:color="auto"/>
            </w:tcBorders>
            <w:shd w:val="clear" w:color="auto" w:fill="auto"/>
            <w:vAlign w:val="bottom"/>
          </w:tcPr>
          <w:p w14:paraId="5CA0B7B9"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62Z6750683612039</w:t>
            </w:r>
          </w:p>
        </w:tc>
        <w:tc>
          <w:tcPr>
            <w:tcW w:w="1780" w:type="dxa"/>
            <w:vMerge w:val="restart"/>
            <w:tcBorders>
              <w:right w:val="single" w:sz="8" w:space="0" w:color="auto"/>
            </w:tcBorders>
            <w:shd w:val="clear" w:color="auto" w:fill="auto"/>
            <w:vAlign w:val="bottom"/>
          </w:tcPr>
          <w:p w14:paraId="1CB5163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8"/>
                <w:sz w:val="12"/>
              </w:rPr>
            </w:pPr>
            <w:r w:rsidRPr="003552CA">
              <w:rPr>
                <w:rFonts w:ascii="Times New Roman" w:eastAsia="Arial" w:hAnsi="Times New Roman" w:cs="Times New Roman"/>
                <w:b/>
                <w:color w:val="000000"/>
                <w:w w:val="98"/>
                <w:sz w:val="12"/>
              </w:rPr>
              <w:t>Фонтан</w:t>
            </w:r>
          </w:p>
        </w:tc>
        <w:tc>
          <w:tcPr>
            <w:tcW w:w="1820" w:type="dxa"/>
            <w:tcBorders>
              <w:right w:val="single" w:sz="8" w:space="0" w:color="auto"/>
            </w:tcBorders>
            <w:shd w:val="clear" w:color="auto" w:fill="auto"/>
            <w:vAlign w:val="bottom"/>
          </w:tcPr>
          <w:p w14:paraId="6A2205EF" w14:textId="77777777" w:rsidR="002F06BC" w:rsidRPr="003552CA" w:rsidRDefault="002F06BC" w:rsidP="002F06BC">
            <w:pPr>
              <w:widowControl w:val="0"/>
              <w:tabs>
                <w:tab w:val="left" w:pos="5812"/>
              </w:tabs>
              <w:autoSpaceDE w:val="0"/>
              <w:autoSpaceDN w:val="0"/>
              <w:spacing w:after="0" w:line="133"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парк</w:t>
            </w:r>
          </w:p>
        </w:tc>
        <w:tc>
          <w:tcPr>
            <w:tcW w:w="780" w:type="dxa"/>
            <w:vMerge w:val="restart"/>
            <w:tcBorders>
              <w:right w:val="single" w:sz="8" w:space="0" w:color="auto"/>
            </w:tcBorders>
            <w:shd w:val="clear" w:color="auto" w:fill="auto"/>
            <w:vAlign w:val="bottom"/>
          </w:tcPr>
          <w:p w14:paraId="364A866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641207EF"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2C74DB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30</w:t>
            </w:r>
          </w:p>
        </w:tc>
        <w:tc>
          <w:tcPr>
            <w:tcW w:w="860" w:type="dxa"/>
            <w:vMerge w:val="restart"/>
            <w:tcBorders>
              <w:right w:val="single" w:sz="8" w:space="0" w:color="auto"/>
            </w:tcBorders>
            <w:shd w:val="clear" w:color="auto" w:fill="auto"/>
            <w:vAlign w:val="bottom"/>
          </w:tcPr>
          <w:p w14:paraId="52FD42EA"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58FCF841"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7BCCA90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60" w:type="dxa"/>
            <w:tcBorders>
              <w:right w:val="single" w:sz="8" w:space="0" w:color="auto"/>
            </w:tcBorders>
            <w:shd w:val="clear" w:color="auto" w:fill="auto"/>
            <w:vAlign w:val="bottom"/>
          </w:tcPr>
          <w:p w14:paraId="757C91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140" w:type="dxa"/>
            <w:tcBorders>
              <w:right w:val="single" w:sz="8" w:space="0" w:color="auto"/>
            </w:tcBorders>
            <w:shd w:val="clear" w:color="auto" w:fill="auto"/>
            <w:vAlign w:val="bottom"/>
          </w:tcPr>
          <w:p w14:paraId="46F760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40" w:type="dxa"/>
            <w:tcBorders>
              <w:right w:val="single" w:sz="8" w:space="0" w:color="auto"/>
            </w:tcBorders>
            <w:shd w:val="clear" w:color="auto" w:fill="auto"/>
            <w:vAlign w:val="bottom"/>
          </w:tcPr>
          <w:p w14:paraId="1B3857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27E40863"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1B7783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52F62D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493C1DE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22540CAC"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Древлянський</w:t>
            </w:r>
          </w:p>
        </w:tc>
        <w:tc>
          <w:tcPr>
            <w:tcW w:w="780" w:type="dxa"/>
            <w:vMerge/>
            <w:tcBorders>
              <w:right w:val="single" w:sz="8" w:space="0" w:color="auto"/>
            </w:tcBorders>
            <w:shd w:val="clear" w:color="auto" w:fill="auto"/>
            <w:vAlign w:val="bottom"/>
          </w:tcPr>
          <w:p w14:paraId="0D76EF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26D223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66B49F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3A5CBE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130EAE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355213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right w:val="single" w:sz="8" w:space="0" w:color="auto"/>
            </w:tcBorders>
            <w:shd w:val="clear" w:color="auto" w:fill="auto"/>
            <w:vAlign w:val="bottom"/>
          </w:tcPr>
          <w:p w14:paraId="28CC82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right w:val="single" w:sz="8" w:space="0" w:color="auto"/>
            </w:tcBorders>
            <w:shd w:val="clear" w:color="auto" w:fill="auto"/>
            <w:vAlign w:val="bottom"/>
          </w:tcPr>
          <w:p w14:paraId="48A7A8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62EFE2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3A165D6"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722276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2F35C4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3CBCD3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331909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6280C9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01B768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7428A6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567A82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4FEAD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294C05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646C4F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2A3481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B6959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31D1A74" w14:textId="77777777" w:rsidTr="002F06BC">
        <w:trPr>
          <w:trHeight w:val="138"/>
        </w:trPr>
        <w:tc>
          <w:tcPr>
            <w:tcW w:w="220" w:type="dxa"/>
            <w:vMerge w:val="restart"/>
            <w:tcBorders>
              <w:left w:val="single" w:sz="8" w:space="0" w:color="auto"/>
              <w:right w:val="single" w:sz="8" w:space="0" w:color="auto"/>
            </w:tcBorders>
            <w:shd w:val="clear" w:color="auto" w:fill="auto"/>
            <w:vAlign w:val="bottom"/>
          </w:tcPr>
          <w:p w14:paraId="71CC9A7B"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31</w:t>
            </w:r>
          </w:p>
        </w:tc>
        <w:tc>
          <w:tcPr>
            <w:tcW w:w="1240" w:type="dxa"/>
            <w:tcBorders>
              <w:bottom w:val="single" w:sz="8" w:space="0" w:color="auto"/>
              <w:right w:val="single" w:sz="8" w:space="0" w:color="auto"/>
            </w:tcBorders>
            <w:shd w:val="clear" w:color="auto" w:fill="auto"/>
            <w:vAlign w:val="bottom"/>
          </w:tcPr>
          <w:p w14:paraId="514F556C"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62Z0475639951506</w:t>
            </w:r>
          </w:p>
        </w:tc>
        <w:tc>
          <w:tcPr>
            <w:tcW w:w="1780" w:type="dxa"/>
            <w:tcBorders>
              <w:bottom w:val="single" w:sz="8" w:space="0" w:color="auto"/>
              <w:right w:val="single" w:sz="8" w:space="0" w:color="auto"/>
            </w:tcBorders>
            <w:shd w:val="clear" w:color="auto" w:fill="auto"/>
            <w:vAlign w:val="bottom"/>
          </w:tcPr>
          <w:p w14:paraId="6B8CEA1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vMerge w:val="restart"/>
            <w:tcBorders>
              <w:right w:val="single" w:sz="8" w:space="0" w:color="auto"/>
            </w:tcBorders>
            <w:shd w:val="clear" w:color="auto" w:fill="auto"/>
            <w:vAlign w:val="bottom"/>
          </w:tcPr>
          <w:p w14:paraId="17FCAC9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4"/>
                <w:sz w:val="12"/>
              </w:rPr>
            </w:pPr>
            <w:r w:rsidRPr="003552CA">
              <w:rPr>
                <w:rFonts w:ascii="Times New Roman" w:eastAsia="Arial" w:hAnsi="Times New Roman" w:cs="Times New Roman"/>
                <w:b/>
                <w:color w:val="000000"/>
                <w:w w:val="94"/>
                <w:sz w:val="12"/>
              </w:rPr>
              <w:t>м. Коростень, вул. Каштанова</w:t>
            </w:r>
          </w:p>
        </w:tc>
        <w:tc>
          <w:tcPr>
            <w:tcW w:w="780" w:type="dxa"/>
            <w:vMerge w:val="restart"/>
            <w:tcBorders>
              <w:right w:val="single" w:sz="8" w:space="0" w:color="auto"/>
            </w:tcBorders>
            <w:shd w:val="clear" w:color="auto" w:fill="auto"/>
            <w:vAlign w:val="bottom"/>
          </w:tcPr>
          <w:p w14:paraId="53755CF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587B65B6"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10F9E0F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w w:val="89"/>
                <w:sz w:val="12"/>
              </w:rPr>
            </w:pPr>
            <w:r w:rsidRPr="003552CA">
              <w:rPr>
                <w:rFonts w:ascii="Times New Roman" w:eastAsia="Arial" w:hAnsi="Times New Roman" w:cs="Times New Roman"/>
                <w:color w:val="000000"/>
                <w:w w:val="89"/>
                <w:sz w:val="12"/>
              </w:rPr>
              <w:t>3</w:t>
            </w:r>
          </w:p>
        </w:tc>
        <w:tc>
          <w:tcPr>
            <w:tcW w:w="860" w:type="dxa"/>
            <w:vMerge w:val="restart"/>
            <w:tcBorders>
              <w:right w:val="single" w:sz="8" w:space="0" w:color="auto"/>
            </w:tcBorders>
            <w:shd w:val="clear" w:color="auto" w:fill="auto"/>
            <w:vAlign w:val="bottom"/>
          </w:tcPr>
          <w:p w14:paraId="5D393D00"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7E602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bottom w:val="single" w:sz="8" w:space="0" w:color="auto"/>
              <w:right w:val="single" w:sz="8" w:space="0" w:color="auto"/>
            </w:tcBorders>
            <w:shd w:val="clear" w:color="auto" w:fill="auto"/>
            <w:vAlign w:val="bottom"/>
          </w:tcPr>
          <w:p w14:paraId="4E07C3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1AEE82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4B1E018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592DF50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E6E2F3D"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1E8CADF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15FB47DC"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62Z7586395442009</w:t>
            </w:r>
          </w:p>
        </w:tc>
        <w:tc>
          <w:tcPr>
            <w:tcW w:w="1780" w:type="dxa"/>
            <w:vMerge w:val="restart"/>
            <w:tcBorders>
              <w:right w:val="single" w:sz="8" w:space="0" w:color="auto"/>
            </w:tcBorders>
            <w:shd w:val="clear" w:color="auto" w:fill="auto"/>
            <w:vAlign w:val="bottom"/>
          </w:tcPr>
          <w:p w14:paraId="640075F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tcBorders>
              <w:right w:val="single" w:sz="8" w:space="0" w:color="auto"/>
            </w:tcBorders>
            <w:shd w:val="clear" w:color="auto" w:fill="auto"/>
            <w:vAlign w:val="bottom"/>
          </w:tcPr>
          <w:p w14:paraId="00B9B9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700E55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70F75A6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C5301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776594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EF18A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6353F9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279786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7B11D4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760D11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16E92C33" w14:textId="77777777" w:rsidTr="002F06BC">
        <w:trPr>
          <w:trHeight w:val="97"/>
        </w:trPr>
        <w:tc>
          <w:tcPr>
            <w:tcW w:w="220" w:type="dxa"/>
            <w:tcBorders>
              <w:left w:val="single" w:sz="8" w:space="0" w:color="auto"/>
              <w:bottom w:val="single" w:sz="8" w:space="0" w:color="auto"/>
              <w:right w:val="single" w:sz="8" w:space="0" w:color="auto"/>
            </w:tcBorders>
            <w:shd w:val="clear" w:color="auto" w:fill="auto"/>
            <w:vAlign w:val="bottom"/>
          </w:tcPr>
          <w:p w14:paraId="14171E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55EDE7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22E992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75A61E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00E090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22188E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1B8E0F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33EF40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C89EA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520864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270130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73AB40A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0BDC20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63A4D728"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0A51682A"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32</w:t>
            </w:r>
          </w:p>
        </w:tc>
        <w:tc>
          <w:tcPr>
            <w:tcW w:w="1240" w:type="dxa"/>
            <w:tcBorders>
              <w:bottom w:val="single" w:sz="8" w:space="0" w:color="auto"/>
              <w:right w:val="single" w:sz="8" w:space="0" w:color="auto"/>
            </w:tcBorders>
            <w:shd w:val="clear" w:color="auto" w:fill="auto"/>
            <w:vAlign w:val="bottom"/>
          </w:tcPr>
          <w:p w14:paraId="7015B93E"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62Z0460054576854</w:t>
            </w:r>
          </w:p>
        </w:tc>
        <w:tc>
          <w:tcPr>
            <w:tcW w:w="1780" w:type="dxa"/>
            <w:tcBorders>
              <w:bottom w:val="single" w:sz="8" w:space="0" w:color="auto"/>
              <w:right w:val="single" w:sz="8" w:space="0" w:color="auto"/>
            </w:tcBorders>
            <w:shd w:val="clear" w:color="auto" w:fill="auto"/>
            <w:vAlign w:val="bottom"/>
          </w:tcPr>
          <w:p w14:paraId="0C70834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5367EE5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 Коростень, вул. Південний</w:t>
            </w:r>
          </w:p>
        </w:tc>
        <w:tc>
          <w:tcPr>
            <w:tcW w:w="780" w:type="dxa"/>
            <w:vMerge w:val="restart"/>
            <w:tcBorders>
              <w:right w:val="single" w:sz="8" w:space="0" w:color="auto"/>
            </w:tcBorders>
            <w:shd w:val="clear" w:color="auto" w:fill="auto"/>
            <w:vAlign w:val="bottom"/>
          </w:tcPr>
          <w:p w14:paraId="552E588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6E06978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DF0964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10</w:t>
            </w:r>
          </w:p>
        </w:tc>
        <w:tc>
          <w:tcPr>
            <w:tcW w:w="860" w:type="dxa"/>
            <w:vMerge w:val="restart"/>
            <w:tcBorders>
              <w:right w:val="single" w:sz="8" w:space="0" w:color="auto"/>
            </w:tcBorders>
            <w:shd w:val="clear" w:color="auto" w:fill="auto"/>
            <w:vAlign w:val="bottom"/>
          </w:tcPr>
          <w:p w14:paraId="61C2C38A"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7D46E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bottom w:val="single" w:sz="8" w:space="0" w:color="auto"/>
              <w:right w:val="single" w:sz="8" w:space="0" w:color="auto"/>
            </w:tcBorders>
            <w:shd w:val="clear" w:color="auto" w:fill="auto"/>
            <w:vAlign w:val="bottom"/>
          </w:tcPr>
          <w:p w14:paraId="7B9F4D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296792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057578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069A2C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2A80DF72" w14:textId="77777777" w:rsidTr="002F06BC">
        <w:trPr>
          <w:trHeight w:val="50"/>
        </w:trPr>
        <w:tc>
          <w:tcPr>
            <w:tcW w:w="220" w:type="dxa"/>
            <w:vMerge/>
            <w:tcBorders>
              <w:left w:val="single" w:sz="8" w:space="0" w:color="auto"/>
              <w:right w:val="single" w:sz="8" w:space="0" w:color="auto"/>
            </w:tcBorders>
            <w:shd w:val="clear" w:color="auto" w:fill="auto"/>
            <w:vAlign w:val="bottom"/>
          </w:tcPr>
          <w:p w14:paraId="45DEFE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16D7A1EB"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62Z7094858994090</w:t>
            </w:r>
          </w:p>
        </w:tc>
        <w:tc>
          <w:tcPr>
            <w:tcW w:w="1780" w:type="dxa"/>
            <w:vMerge w:val="restart"/>
            <w:tcBorders>
              <w:right w:val="single" w:sz="8" w:space="0" w:color="auto"/>
            </w:tcBorders>
            <w:shd w:val="clear" w:color="auto" w:fill="auto"/>
            <w:vAlign w:val="bottom"/>
          </w:tcPr>
          <w:p w14:paraId="696B672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5861E2AB"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пост</w:t>
            </w:r>
          </w:p>
        </w:tc>
        <w:tc>
          <w:tcPr>
            <w:tcW w:w="780" w:type="dxa"/>
            <w:vMerge/>
            <w:tcBorders>
              <w:right w:val="single" w:sz="8" w:space="0" w:color="auto"/>
            </w:tcBorders>
            <w:shd w:val="clear" w:color="auto" w:fill="auto"/>
            <w:vAlign w:val="bottom"/>
          </w:tcPr>
          <w:p w14:paraId="3E4192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7493F90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6BC4D3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78F41A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47B87A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B4E48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554501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53661A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F076A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4A309205" w14:textId="77777777" w:rsidTr="002F06BC">
        <w:trPr>
          <w:trHeight w:val="100"/>
        </w:trPr>
        <w:tc>
          <w:tcPr>
            <w:tcW w:w="220" w:type="dxa"/>
            <w:tcBorders>
              <w:left w:val="single" w:sz="8" w:space="0" w:color="auto"/>
              <w:bottom w:val="single" w:sz="8" w:space="0" w:color="auto"/>
              <w:right w:val="single" w:sz="8" w:space="0" w:color="auto"/>
            </w:tcBorders>
            <w:shd w:val="clear" w:color="auto" w:fill="auto"/>
            <w:vAlign w:val="bottom"/>
          </w:tcPr>
          <w:p w14:paraId="2D08DA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47B342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43029F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56B06E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498F8C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23191D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159A8F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6584FB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9A269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26B203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164523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7571A8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244D72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97267DD"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445E9AE4"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33</w:t>
            </w:r>
          </w:p>
        </w:tc>
        <w:tc>
          <w:tcPr>
            <w:tcW w:w="1240" w:type="dxa"/>
            <w:tcBorders>
              <w:bottom w:val="single" w:sz="8" w:space="0" w:color="auto"/>
              <w:right w:val="single" w:sz="8" w:space="0" w:color="auto"/>
            </w:tcBorders>
            <w:shd w:val="clear" w:color="auto" w:fill="auto"/>
            <w:vAlign w:val="bottom"/>
          </w:tcPr>
          <w:p w14:paraId="7C68E4D5"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62Z9501084312836</w:t>
            </w:r>
          </w:p>
        </w:tc>
        <w:tc>
          <w:tcPr>
            <w:tcW w:w="1780" w:type="dxa"/>
            <w:tcBorders>
              <w:bottom w:val="single" w:sz="8" w:space="0" w:color="auto"/>
              <w:right w:val="single" w:sz="8" w:space="0" w:color="auto"/>
            </w:tcBorders>
            <w:shd w:val="clear" w:color="auto" w:fill="auto"/>
            <w:vAlign w:val="bottom"/>
          </w:tcPr>
          <w:p w14:paraId="5F1FAE9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vMerge w:val="restart"/>
            <w:tcBorders>
              <w:right w:val="single" w:sz="8" w:space="0" w:color="auto"/>
            </w:tcBorders>
            <w:shd w:val="clear" w:color="auto" w:fill="auto"/>
            <w:vAlign w:val="bottom"/>
          </w:tcPr>
          <w:p w14:paraId="5D79062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Проліскова</w:t>
            </w:r>
          </w:p>
        </w:tc>
        <w:tc>
          <w:tcPr>
            <w:tcW w:w="780" w:type="dxa"/>
            <w:vMerge w:val="restart"/>
            <w:tcBorders>
              <w:right w:val="single" w:sz="8" w:space="0" w:color="auto"/>
            </w:tcBorders>
            <w:shd w:val="clear" w:color="auto" w:fill="auto"/>
            <w:vAlign w:val="bottom"/>
          </w:tcPr>
          <w:p w14:paraId="06EE14A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769C437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63D5B19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25</w:t>
            </w:r>
          </w:p>
        </w:tc>
        <w:tc>
          <w:tcPr>
            <w:tcW w:w="860" w:type="dxa"/>
            <w:vMerge w:val="restart"/>
            <w:tcBorders>
              <w:right w:val="single" w:sz="8" w:space="0" w:color="auto"/>
            </w:tcBorders>
            <w:shd w:val="clear" w:color="auto" w:fill="auto"/>
            <w:vAlign w:val="bottom"/>
          </w:tcPr>
          <w:p w14:paraId="180A6A30"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62986ABC"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0C438A1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161535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46A008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047361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8015FF7"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15077C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5B5247AE"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62Z7173210934275</w:t>
            </w:r>
          </w:p>
        </w:tc>
        <w:tc>
          <w:tcPr>
            <w:tcW w:w="1780" w:type="dxa"/>
            <w:vMerge w:val="restart"/>
            <w:tcBorders>
              <w:right w:val="single" w:sz="8" w:space="0" w:color="auto"/>
            </w:tcBorders>
            <w:shd w:val="clear" w:color="auto" w:fill="auto"/>
            <w:vAlign w:val="bottom"/>
          </w:tcPr>
          <w:p w14:paraId="7E94B54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tcBorders>
              <w:right w:val="single" w:sz="8" w:space="0" w:color="auto"/>
            </w:tcBorders>
            <w:shd w:val="clear" w:color="auto" w:fill="auto"/>
            <w:vAlign w:val="bottom"/>
          </w:tcPr>
          <w:p w14:paraId="29FB41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27005A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5391443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06F315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368E89B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1545A3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2B918E3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0A0A06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3D9E0A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730027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7D9DDC1" w14:textId="77777777" w:rsidTr="002F06BC">
        <w:trPr>
          <w:trHeight w:val="97"/>
        </w:trPr>
        <w:tc>
          <w:tcPr>
            <w:tcW w:w="220" w:type="dxa"/>
            <w:tcBorders>
              <w:left w:val="single" w:sz="8" w:space="0" w:color="auto"/>
              <w:bottom w:val="single" w:sz="8" w:space="0" w:color="auto"/>
              <w:right w:val="single" w:sz="8" w:space="0" w:color="auto"/>
            </w:tcBorders>
            <w:shd w:val="clear" w:color="auto" w:fill="auto"/>
            <w:vAlign w:val="bottom"/>
          </w:tcPr>
          <w:p w14:paraId="17CB6C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72107E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7DBF58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30A04EF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11025E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22FEAE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1F8AE9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2F2562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48466A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5063FB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26A48A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16CE3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19713A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4CCA6F6C"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6C1CFD44"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34</w:t>
            </w:r>
          </w:p>
        </w:tc>
        <w:tc>
          <w:tcPr>
            <w:tcW w:w="1240" w:type="dxa"/>
            <w:tcBorders>
              <w:bottom w:val="single" w:sz="8" w:space="0" w:color="auto"/>
              <w:right w:val="single" w:sz="8" w:space="0" w:color="auto"/>
            </w:tcBorders>
            <w:shd w:val="clear" w:color="auto" w:fill="auto"/>
            <w:vAlign w:val="bottom"/>
          </w:tcPr>
          <w:p w14:paraId="2F2D16D6"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62Z4267622140436</w:t>
            </w:r>
          </w:p>
        </w:tc>
        <w:tc>
          <w:tcPr>
            <w:tcW w:w="1780" w:type="dxa"/>
            <w:tcBorders>
              <w:bottom w:val="single" w:sz="8" w:space="0" w:color="auto"/>
              <w:right w:val="single" w:sz="8" w:space="0" w:color="auto"/>
            </w:tcBorders>
            <w:shd w:val="clear" w:color="auto" w:fill="auto"/>
            <w:vAlign w:val="bottom"/>
          </w:tcPr>
          <w:p w14:paraId="6FD1D06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5F34F64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0DD7F8C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16EAF20"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E411C2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20</w:t>
            </w:r>
          </w:p>
        </w:tc>
        <w:tc>
          <w:tcPr>
            <w:tcW w:w="860" w:type="dxa"/>
            <w:vMerge w:val="restart"/>
            <w:tcBorders>
              <w:right w:val="single" w:sz="8" w:space="0" w:color="auto"/>
            </w:tcBorders>
            <w:shd w:val="clear" w:color="auto" w:fill="auto"/>
            <w:vAlign w:val="bottom"/>
          </w:tcPr>
          <w:p w14:paraId="22E16FCA"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3D8A62A3"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00F6E1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1A2D475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5617D48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6B418CF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8850872"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0D214D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51B9AEE3"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62Z1461652721966</w:t>
            </w:r>
          </w:p>
        </w:tc>
        <w:tc>
          <w:tcPr>
            <w:tcW w:w="1780" w:type="dxa"/>
            <w:vMerge w:val="restart"/>
            <w:tcBorders>
              <w:right w:val="single" w:sz="8" w:space="0" w:color="auto"/>
            </w:tcBorders>
            <w:shd w:val="clear" w:color="auto" w:fill="auto"/>
            <w:vAlign w:val="bottom"/>
          </w:tcPr>
          <w:p w14:paraId="5B771B5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0360F9DB"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Тарнавського</w:t>
            </w:r>
          </w:p>
        </w:tc>
        <w:tc>
          <w:tcPr>
            <w:tcW w:w="780" w:type="dxa"/>
            <w:vMerge/>
            <w:tcBorders>
              <w:right w:val="single" w:sz="8" w:space="0" w:color="auto"/>
            </w:tcBorders>
            <w:shd w:val="clear" w:color="auto" w:fill="auto"/>
            <w:vAlign w:val="bottom"/>
          </w:tcPr>
          <w:p w14:paraId="3A5DF5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41AD04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258659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2E139A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4117F26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4EBA68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604ABA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2DE0A3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1DEB57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77C6EA71" w14:textId="77777777" w:rsidTr="002F06BC">
        <w:trPr>
          <w:trHeight w:val="98"/>
        </w:trPr>
        <w:tc>
          <w:tcPr>
            <w:tcW w:w="220" w:type="dxa"/>
            <w:tcBorders>
              <w:left w:val="single" w:sz="8" w:space="0" w:color="auto"/>
              <w:bottom w:val="single" w:sz="8" w:space="0" w:color="auto"/>
              <w:right w:val="single" w:sz="8" w:space="0" w:color="auto"/>
            </w:tcBorders>
            <w:shd w:val="clear" w:color="auto" w:fill="auto"/>
            <w:vAlign w:val="bottom"/>
          </w:tcPr>
          <w:p w14:paraId="52A1EB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28C847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267A92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475F8D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37CFF9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0B37D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40DA86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1A6D92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891C28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AE07D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6149C3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65CFB1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6BCB77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D91AB0A"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251CE079"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35</w:t>
            </w:r>
          </w:p>
        </w:tc>
        <w:tc>
          <w:tcPr>
            <w:tcW w:w="1240" w:type="dxa"/>
            <w:tcBorders>
              <w:bottom w:val="single" w:sz="8" w:space="0" w:color="auto"/>
              <w:right w:val="single" w:sz="8" w:space="0" w:color="auto"/>
            </w:tcBorders>
            <w:shd w:val="clear" w:color="auto" w:fill="auto"/>
            <w:vAlign w:val="bottom"/>
          </w:tcPr>
          <w:p w14:paraId="5FDC3954"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62Z1417754905933</w:t>
            </w:r>
          </w:p>
        </w:tc>
        <w:tc>
          <w:tcPr>
            <w:tcW w:w="1780" w:type="dxa"/>
            <w:tcBorders>
              <w:bottom w:val="single" w:sz="8" w:space="0" w:color="auto"/>
              <w:right w:val="single" w:sz="8" w:space="0" w:color="auto"/>
            </w:tcBorders>
            <w:shd w:val="clear" w:color="auto" w:fill="auto"/>
            <w:vAlign w:val="bottom"/>
          </w:tcPr>
          <w:p w14:paraId="1E902E4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vMerge w:val="restart"/>
            <w:tcBorders>
              <w:right w:val="single" w:sz="8" w:space="0" w:color="auto"/>
            </w:tcBorders>
            <w:shd w:val="clear" w:color="auto" w:fill="auto"/>
            <w:vAlign w:val="bottom"/>
          </w:tcPr>
          <w:p w14:paraId="1C4BF65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 Вокзальна</w:t>
            </w:r>
          </w:p>
        </w:tc>
        <w:tc>
          <w:tcPr>
            <w:tcW w:w="780" w:type="dxa"/>
            <w:vMerge w:val="restart"/>
            <w:tcBorders>
              <w:right w:val="single" w:sz="8" w:space="0" w:color="auto"/>
            </w:tcBorders>
            <w:shd w:val="clear" w:color="auto" w:fill="auto"/>
            <w:vAlign w:val="bottom"/>
          </w:tcPr>
          <w:p w14:paraId="2936495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2A75682"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8AE87E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w w:val="93"/>
                <w:sz w:val="12"/>
              </w:rPr>
            </w:pPr>
            <w:r w:rsidRPr="003552CA">
              <w:rPr>
                <w:rFonts w:ascii="Times New Roman" w:eastAsia="Arial" w:hAnsi="Times New Roman" w:cs="Times New Roman"/>
                <w:color w:val="000000"/>
                <w:w w:val="93"/>
                <w:sz w:val="12"/>
              </w:rPr>
              <w:t>12,5</w:t>
            </w:r>
          </w:p>
        </w:tc>
        <w:tc>
          <w:tcPr>
            <w:tcW w:w="860" w:type="dxa"/>
            <w:vMerge w:val="restart"/>
            <w:tcBorders>
              <w:right w:val="single" w:sz="8" w:space="0" w:color="auto"/>
            </w:tcBorders>
            <w:shd w:val="clear" w:color="auto" w:fill="auto"/>
            <w:vAlign w:val="bottom"/>
          </w:tcPr>
          <w:p w14:paraId="2AA0781E"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692CF083"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7C13B4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1B08DC9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3E03A6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2D241D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7546EE06"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385B7A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87CE7E1"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62Z8779372072941</w:t>
            </w:r>
          </w:p>
        </w:tc>
        <w:tc>
          <w:tcPr>
            <w:tcW w:w="1780" w:type="dxa"/>
            <w:vMerge w:val="restart"/>
            <w:tcBorders>
              <w:right w:val="single" w:sz="8" w:space="0" w:color="auto"/>
            </w:tcBorders>
            <w:shd w:val="clear" w:color="auto" w:fill="auto"/>
            <w:vAlign w:val="bottom"/>
          </w:tcPr>
          <w:p w14:paraId="5AD877B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tcBorders>
              <w:right w:val="single" w:sz="8" w:space="0" w:color="auto"/>
            </w:tcBorders>
            <w:shd w:val="clear" w:color="auto" w:fill="auto"/>
            <w:vAlign w:val="bottom"/>
          </w:tcPr>
          <w:p w14:paraId="3D7533D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5452BE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0556ED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72DAE08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51E4FD1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vMerge/>
            <w:tcBorders>
              <w:right w:val="single" w:sz="8" w:space="0" w:color="auto"/>
            </w:tcBorders>
            <w:shd w:val="clear" w:color="auto" w:fill="auto"/>
            <w:vAlign w:val="bottom"/>
          </w:tcPr>
          <w:p w14:paraId="58CEA8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B2C09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33720E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39A46E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74261D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7DF79173" w14:textId="77777777" w:rsidTr="002F06BC">
        <w:trPr>
          <w:trHeight w:val="97"/>
        </w:trPr>
        <w:tc>
          <w:tcPr>
            <w:tcW w:w="220" w:type="dxa"/>
            <w:tcBorders>
              <w:left w:val="single" w:sz="8" w:space="0" w:color="auto"/>
              <w:bottom w:val="single" w:sz="8" w:space="0" w:color="auto"/>
              <w:right w:val="single" w:sz="8" w:space="0" w:color="auto"/>
            </w:tcBorders>
            <w:shd w:val="clear" w:color="auto" w:fill="auto"/>
            <w:vAlign w:val="bottom"/>
          </w:tcPr>
          <w:p w14:paraId="3D2648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00B0900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109174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37420D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7BFC0D8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F9F7C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746FD5C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01685A2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1B5678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5F4B898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6FE778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DF8BD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6A8B52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97C2128" w14:textId="77777777" w:rsidTr="002F06BC">
        <w:trPr>
          <w:trHeight w:val="142"/>
        </w:trPr>
        <w:tc>
          <w:tcPr>
            <w:tcW w:w="220" w:type="dxa"/>
            <w:vMerge w:val="restart"/>
            <w:tcBorders>
              <w:left w:val="single" w:sz="8" w:space="0" w:color="auto"/>
              <w:right w:val="single" w:sz="8" w:space="0" w:color="auto"/>
            </w:tcBorders>
            <w:shd w:val="clear" w:color="auto" w:fill="auto"/>
            <w:vAlign w:val="bottom"/>
          </w:tcPr>
          <w:p w14:paraId="1D93D174"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36</w:t>
            </w:r>
          </w:p>
        </w:tc>
        <w:tc>
          <w:tcPr>
            <w:tcW w:w="1240" w:type="dxa"/>
            <w:tcBorders>
              <w:bottom w:val="single" w:sz="8" w:space="0" w:color="auto"/>
              <w:right w:val="single" w:sz="8" w:space="0" w:color="auto"/>
            </w:tcBorders>
            <w:shd w:val="clear" w:color="auto" w:fill="auto"/>
            <w:vAlign w:val="bottom"/>
          </w:tcPr>
          <w:p w14:paraId="4AD71F8A"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62Z5090945652002</w:t>
            </w:r>
          </w:p>
        </w:tc>
        <w:tc>
          <w:tcPr>
            <w:tcW w:w="1780" w:type="dxa"/>
            <w:tcBorders>
              <w:bottom w:val="single" w:sz="8" w:space="0" w:color="auto"/>
              <w:right w:val="single" w:sz="8" w:space="0" w:color="auto"/>
            </w:tcBorders>
            <w:shd w:val="clear" w:color="auto" w:fill="auto"/>
            <w:vAlign w:val="bottom"/>
          </w:tcPr>
          <w:p w14:paraId="39E1C72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 ніч</w:t>
            </w:r>
          </w:p>
        </w:tc>
        <w:tc>
          <w:tcPr>
            <w:tcW w:w="1820" w:type="dxa"/>
            <w:tcBorders>
              <w:right w:val="single" w:sz="8" w:space="0" w:color="auto"/>
            </w:tcBorders>
            <w:shd w:val="clear" w:color="auto" w:fill="auto"/>
            <w:vAlign w:val="bottom"/>
          </w:tcPr>
          <w:p w14:paraId="25A1EAB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 Коростень, вул.</w:t>
            </w:r>
          </w:p>
        </w:tc>
        <w:tc>
          <w:tcPr>
            <w:tcW w:w="780" w:type="dxa"/>
            <w:vMerge w:val="restart"/>
            <w:tcBorders>
              <w:right w:val="single" w:sz="8" w:space="0" w:color="auto"/>
            </w:tcBorders>
            <w:shd w:val="clear" w:color="auto" w:fill="auto"/>
            <w:vAlign w:val="bottom"/>
          </w:tcPr>
          <w:p w14:paraId="4FB6A6F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2D2FC020"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1BEA4B2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w w:val="89"/>
                <w:sz w:val="12"/>
              </w:rPr>
            </w:pPr>
            <w:r w:rsidRPr="003552CA">
              <w:rPr>
                <w:rFonts w:ascii="Times New Roman" w:eastAsia="Arial" w:hAnsi="Times New Roman" w:cs="Times New Roman"/>
                <w:color w:val="000000"/>
                <w:w w:val="89"/>
                <w:sz w:val="12"/>
              </w:rPr>
              <w:t>6</w:t>
            </w:r>
          </w:p>
        </w:tc>
        <w:tc>
          <w:tcPr>
            <w:tcW w:w="860" w:type="dxa"/>
            <w:vMerge w:val="restart"/>
            <w:tcBorders>
              <w:right w:val="single" w:sz="8" w:space="0" w:color="auto"/>
            </w:tcBorders>
            <w:shd w:val="clear" w:color="auto" w:fill="auto"/>
            <w:vAlign w:val="bottom"/>
          </w:tcPr>
          <w:p w14:paraId="0652654D"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2204E2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bottom w:val="single" w:sz="8" w:space="0" w:color="auto"/>
              <w:right w:val="single" w:sz="8" w:space="0" w:color="auto"/>
            </w:tcBorders>
            <w:shd w:val="clear" w:color="auto" w:fill="auto"/>
            <w:vAlign w:val="bottom"/>
          </w:tcPr>
          <w:p w14:paraId="307937C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355CBB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418B8C0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21872A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42B9A8FC" w14:textId="77777777" w:rsidTr="002F06BC">
        <w:trPr>
          <w:trHeight w:val="50"/>
        </w:trPr>
        <w:tc>
          <w:tcPr>
            <w:tcW w:w="220" w:type="dxa"/>
            <w:vMerge/>
            <w:tcBorders>
              <w:left w:val="single" w:sz="8" w:space="0" w:color="auto"/>
              <w:right w:val="single" w:sz="8" w:space="0" w:color="auto"/>
            </w:tcBorders>
            <w:shd w:val="clear" w:color="auto" w:fill="auto"/>
            <w:vAlign w:val="bottom"/>
          </w:tcPr>
          <w:p w14:paraId="0A10E9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45D02CEA"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62Z0322542362034</w:t>
            </w:r>
          </w:p>
        </w:tc>
        <w:tc>
          <w:tcPr>
            <w:tcW w:w="1780" w:type="dxa"/>
            <w:vMerge w:val="restart"/>
            <w:tcBorders>
              <w:right w:val="single" w:sz="8" w:space="0" w:color="auto"/>
            </w:tcBorders>
            <w:shd w:val="clear" w:color="auto" w:fill="auto"/>
            <w:vAlign w:val="bottom"/>
          </w:tcPr>
          <w:p w14:paraId="5E57D47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Вуличне освiтлення день</w:t>
            </w:r>
          </w:p>
        </w:tc>
        <w:tc>
          <w:tcPr>
            <w:tcW w:w="1820" w:type="dxa"/>
            <w:vMerge w:val="restart"/>
            <w:tcBorders>
              <w:right w:val="single" w:sz="8" w:space="0" w:color="auto"/>
            </w:tcBorders>
            <w:shd w:val="clear" w:color="auto" w:fill="auto"/>
            <w:vAlign w:val="bottom"/>
          </w:tcPr>
          <w:p w14:paraId="6A7FA430"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4"/>
                <w:sz w:val="12"/>
              </w:rPr>
            </w:pPr>
            <w:r w:rsidRPr="003552CA">
              <w:rPr>
                <w:rFonts w:ascii="Times New Roman" w:eastAsia="Arial" w:hAnsi="Times New Roman" w:cs="Times New Roman"/>
                <w:b/>
                <w:color w:val="000000"/>
                <w:w w:val="94"/>
                <w:sz w:val="12"/>
              </w:rPr>
              <w:t>Селезньова</w:t>
            </w:r>
          </w:p>
        </w:tc>
        <w:tc>
          <w:tcPr>
            <w:tcW w:w="780" w:type="dxa"/>
            <w:vMerge/>
            <w:tcBorders>
              <w:right w:val="single" w:sz="8" w:space="0" w:color="auto"/>
            </w:tcBorders>
            <w:shd w:val="clear" w:color="auto" w:fill="auto"/>
            <w:vAlign w:val="bottom"/>
          </w:tcPr>
          <w:p w14:paraId="3DCAAB0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231084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4BAAF7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78E3FF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5DD9FD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EE296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25A31E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7DD334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2A84C6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1797B1BF" w14:textId="77777777" w:rsidTr="002F06BC">
        <w:trPr>
          <w:trHeight w:val="100"/>
        </w:trPr>
        <w:tc>
          <w:tcPr>
            <w:tcW w:w="220" w:type="dxa"/>
            <w:tcBorders>
              <w:left w:val="single" w:sz="8" w:space="0" w:color="auto"/>
              <w:bottom w:val="single" w:sz="8" w:space="0" w:color="auto"/>
              <w:right w:val="single" w:sz="8" w:space="0" w:color="auto"/>
            </w:tcBorders>
            <w:shd w:val="clear" w:color="auto" w:fill="auto"/>
            <w:vAlign w:val="bottom"/>
          </w:tcPr>
          <w:p w14:paraId="679499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4AE1CC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vMerge/>
            <w:tcBorders>
              <w:bottom w:val="single" w:sz="8" w:space="0" w:color="auto"/>
              <w:right w:val="single" w:sz="8" w:space="0" w:color="auto"/>
            </w:tcBorders>
            <w:shd w:val="clear" w:color="auto" w:fill="auto"/>
            <w:vAlign w:val="bottom"/>
          </w:tcPr>
          <w:p w14:paraId="536C35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7946DF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2EF972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299C9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50C5870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44D9C6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19099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534B58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0C7C6D6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C7D6A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1263BE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38CAF48E" w14:textId="77777777" w:rsidTr="002F06BC">
        <w:trPr>
          <w:trHeight w:val="146"/>
        </w:trPr>
        <w:tc>
          <w:tcPr>
            <w:tcW w:w="220" w:type="dxa"/>
            <w:tcBorders>
              <w:left w:val="single" w:sz="8" w:space="0" w:color="auto"/>
              <w:bottom w:val="single" w:sz="8" w:space="0" w:color="auto"/>
              <w:right w:val="single" w:sz="8" w:space="0" w:color="auto"/>
            </w:tcBorders>
            <w:shd w:val="clear" w:color="auto" w:fill="auto"/>
            <w:vAlign w:val="bottom"/>
          </w:tcPr>
          <w:p w14:paraId="318AA243"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37</w:t>
            </w:r>
          </w:p>
        </w:tc>
        <w:tc>
          <w:tcPr>
            <w:tcW w:w="1240" w:type="dxa"/>
            <w:tcBorders>
              <w:bottom w:val="single" w:sz="8" w:space="0" w:color="auto"/>
              <w:right w:val="single" w:sz="8" w:space="0" w:color="auto"/>
            </w:tcBorders>
            <w:shd w:val="clear" w:color="auto" w:fill="auto"/>
            <w:vAlign w:val="bottom"/>
          </w:tcPr>
          <w:p w14:paraId="2E7FAED2"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62Z1929243005191</w:t>
            </w:r>
          </w:p>
        </w:tc>
        <w:tc>
          <w:tcPr>
            <w:tcW w:w="1780" w:type="dxa"/>
            <w:tcBorders>
              <w:bottom w:val="single" w:sz="8" w:space="0" w:color="auto"/>
              <w:right w:val="single" w:sz="8" w:space="0" w:color="auto"/>
            </w:tcBorders>
            <w:shd w:val="clear" w:color="auto" w:fill="auto"/>
            <w:vAlign w:val="bottom"/>
          </w:tcPr>
          <w:p w14:paraId="736276E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bottom w:val="single" w:sz="8" w:space="0" w:color="auto"/>
              <w:right w:val="single" w:sz="8" w:space="0" w:color="auto"/>
            </w:tcBorders>
            <w:shd w:val="clear" w:color="auto" w:fill="auto"/>
            <w:vAlign w:val="bottom"/>
          </w:tcPr>
          <w:p w14:paraId="2378096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м.Коростень, вул.Черемушки</w:t>
            </w:r>
          </w:p>
        </w:tc>
        <w:tc>
          <w:tcPr>
            <w:tcW w:w="780" w:type="dxa"/>
            <w:tcBorders>
              <w:bottom w:val="single" w:sz="8" w:space="0" w:color="auto"/>
              <w:right w:val="single" w:sz="8" w:space="0" w:color="auto"/>
            </w:tcBorders>
            <w:shd w:val="clear" w:color="auto" w:fill="auto"/>
            <w:vAlign w:val="bottom"/>
          </w:tcPr>
          <w:p w14:paraId="4F0DA8E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bottom w:val="single" w:sz="8" w:space="0" w:color="auto"/>
              <w:right w:val="single" w:sz="8" w:space="0" w:color="auto"/>
            </w:tcBorders>
            <w:shd w:val="clear" w:color="auto" w:fill="auto"/>
            <w:vAlign w:val="bottom"/>
          </w:tcPr>
          <w:p w14:paraId="5A169D9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bottom w:val="single" w:sz="8" w:space="0" w:color="auto"/>
              <w:right w:val="single" w:sz="8" w:space="0" w:color="auto"/>
            </w:tcBorders>
            <w:shd w:val="clear" w:color="auto" w:fill="auto"/>
            <w:vAlign w:val="bottom"/>
          </w:tcPr>
          <w:p w14:paraId="30A939C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w w:val="89"/>
                <w:sz w:val="12"/>
              </w:rPr>
            </w:pPr>
            <w:r w:rsidRPr="003552CA">
              <w:rPr>
                <w:rFonts w:ascii="Times New Roman" w:eastAsia="Arial" w:hAnsi="Times New Roman" w:cs="Times New Roman"/>
                <w:color w:val="000000"/>
                <w:w w:val="89"/>
                <w:sz w:val="12"/>
              </w:rPr>
              <w:t>8</w:t>
            </w:r>
          </w:p>
        </w:tc>
        <w:tc>
          <w:tcPr>
            <w:tcW w:w="860" w:type="dxa"/>
            <w:tcBorders>
              <w:bottom w:val="single" w:sz="8" w:space="0" w:color="auto"/>
              <w:right w:val="single" w:sz="8" w:space="0" w:color="auto"/>
            </w:tcBorders>
            <w:shd w:val="clear" w:color="auto" w:fill="auto"/>
            <w:vAlign w:val="bottom"/>
          </w:tcPr>
          <w:p w14:paraId="671A1B12"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bottom w:val="single" w:sz="8" w:space="0" w:color="auto"/>
              <w:right w:val="single" w:sz="8" w:space="0" w:color="auto"/>
            </w:tcBorders>
            <w:shd w:val="clear" w:color="auto" w:fill="auto"/>
            <w:vAlign w:val="bottom"/>
          </w:tcPr>
          <w:p w14:paraId="6F8D7FF1"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22722A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10E0C3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19C56F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46474F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51C6B330" w14:textId="77777777" w:rsidTr="002F06BC">
        <w:trPr>
          <w:trHeight w:val="146"/>
        </w:trPr>
        <w:tc>
          <w:tcPr>
            <w:tcW w:w="220" w:type="dxa"/>
            <w:tcBorders>
              <w:left w:val="single" w:sz="8" w:space="0" w:color="auto"/>
              <w:bottom w:val="single" w:sz="8" w:space="0" w:color="auto"/>
              <w:right w:val="single" w:sz="8" w:space="0" w:color="auto"/>
            </w:tcBorders>
            <w:shd w:val="clear" w:color="auto" w:fill="auto"/>
            <w:vAlign w:val="bottom"/>
          </w:tcPr>
          <w:p w14:paraId="5D14BED4"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38</w:t>
            </w:r>
          </w:p>
        </w:tc>
        <w:tc>
          <w:tcPr>
            <w:tcW w:w="1240" w:type="dxa"/>
            <w:tcBorders>
              <w:bottom w:val="single" w:sz="8" w:space="0" w:color="auto"/>
              <w:right w:val="single" w:sz="8" w:space="0" w:color="auto"/>
            </w:tcBorders>
            <w:shd w:val="clear" w:color="auto" w:fill="auto"/>
            <w:vAlign w:val="bottom"/>
          </w:tcPr>
          <w:p w14:paraId="7FE9C3A6"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62Z8675424363216</w:t>
            </w:r>
          </w:p>
        </w:tc>
        <w:tc>
          <w:tcPr>
            <w:tcW w:w="1780" w:type="dxa"/>
            <w:tcBorders>
              <w:bottom w:val="single" w:sz="8" w:space="0" w:color="auto"/>
              <w:right w:val="single" w:sz="8" w:space="0" w:color="auto"/>
            </w:tcBorders>
            <w:shd w:val="clear" w:color="auto" w:fill="auto"/>
            <w:vAlign w:val="bottom"/>
          </w:tcPr>
          <w:p w14:paraId="4603A21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bottom w:val="single" w:sz="8" w:space="0" w:color="auto"/>
              <w:right w:val="single" w:sz="8" w:space="0" w:color="auto"/>
            </w:tcBorders>
            <w:shd w:val="clear" w:color="auto" w:fill="auto"/>
            <w:vAlign w:val="bottom"/>
          </w:tcPr>
          <w:p w14:paraId="146DACF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м.Коростень, вул.Б.Шосе</w:t>
            </w:r>
          </w:p>
        </w:tc>
        <w:tc>
          <w:tcPr>
            <w:tcW w:w="780" w:type="dxa"/>
            <w:tcBorders>
              <w:bottom w:val="single" w:sz="8" w:space="0" w:color="auto"/>
              <w:right w:val="single" w:sz="8" w:space="0" w:color="auto"/>
            </w:tcBorders>
            <w:shd w:val="clear" w:color="auto" w:fill="auto"/>
            <w:vAlign w:val="bottom"/>
          </w:tcPr>
          <w:p w14:paraId="4E912F1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bottom w:val="single" w:sz="8" w:space="0" w:color="auto"/>
              <w:right w:val="single" w:sz="8" w:space="0" w:color="auto"/>
            </w:tcBorders>
            <w:shd w:val="clear" w:color="auto" w:fill="auto"/>
            <w:vAlign w:val="bottom"/>
          </w:tcPr>
          <w:p w14:paraId="32C8310A"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bottom w:val="single" w:sz="8" w:space="0" w:color="auto"/>
              <w:right w:val="single" w:sz="8" w:space="0" w:color="auto"/>
            </w:tcBorders>
            <w:shd w:val="clear" w:color="auto" w:fill="auto"/>
            <w:vAlign w:val="bottom"/>
          </w:tcPr>
          <w:p w14:paraId="450E228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w w:val="89"/>
                <w:sz w:val="12"/>
              </w:rPr>
            </w:pPr>
            <w:r w:rsidRPr="003552CA">
              <w:rPr>
                <w:rFonts w:ascii="Times New Roman" w:eastAsia="Arial" w:hAnsi="Times New Roman" w:cs="Times New Roman"/>
                <w:color w:val="000000"/>
                <w:w w:val="89"/>
                <w:sz w:val="12"/>
              </w:rPr>
              <w:t>8</w:t>
            </w:r>
          </w:p>
        </w:tc>
        <w:tc>
          <w:tcPr>
            <w:tcW w:w="860" w:type="dxa"/>
            <w:tcBorders>
              <w:bottom w:val="single" w:sz="8" w:space="0" w:color="auto"/>
              <w:right w:val="single" w:sz="8" w:space="0" w:color="auto"/>
            </w:tcBorders>
            <w:shd w:val="clear" w:color="auto" w:fill="auto"/>
            <w:vAlign w:val="bottom"/>
          </w:tcPr>
          <w:p w14:paraId="4A4E687C"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bottom w:val="single" w:sz="8" w:space="0" w:color="auto"/>
              <w:right w:val="single" w:sz="8" w:space="0" w:color="auto"/>
            </w:tcBorders>
            <w:shd w:val="clear" w:color="auto" w:fill="auto"/>
            <w:vAlign w:val="bottom"/>
          </w:tcPr>
          <w:p w14:paraId="3D0B2AAC"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7070E9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36AFCF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11C895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570E11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C2FAACF" w14:textId="77777777" w:rsidTr="002F06BC">
        <w:trPr>
          <w:trHeight w:val="146"/>
        </w:trPr>
        <w:tc>
          <w:tcPr>
            <w:tcW w:w="220" w:type="dxa"/>
            <w:tcBorders>
              <w:left w:val="single" w:sz="8" w:space="0" w:color="auto"/>
              <w:bottom w:val="single" w:sz="8" w:space="0" w:color="auto"/>
              <w:right w:val="single" w:sz="8" w:space="0" w:color="auto"/>
            </w:tcBorders>
            <w:shd w:val="clear" w:color="auto" w:fill="auto"/>
            <w:vAlign w:val="bottom"/>
          </w:tcPr>
          <w:p w14:paraId="4ED51BA4"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39</w:t>
            </w:r>
          </w:p>
        </w:tc>
        <w:tc>
          <w:tcPr>
            <w:tcW w:w="1240" w:type="dxa"/>
            <w:tcBorders>
              <w:bottom w:val="single" w:sz="8" w:space="0" w:color="auto"/>
              <w:right w:val="single" w:sz="8" w:space="0" w:color="auto"/>
            </w:tcBorders>
            <w:shd w:val="clear" w:color="auto" w:fill="auto"/>
            <w:vAlign w:val="bottom"/>
          </w:tcPr>
          <w:p w14:paraId="60924F4C"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62Z4188877801736</w:t>
            </w:r>
          </w:p>
        </w:tc>
        <w:tc>
          <w:tcPr>
            <w:tcW w:w="1780" w:type="dxa"/>
            <w:tcBorders>
              <w:bottom w:val="single" w:sz="8" w:space="0" w:color="auto"/>
              <w:right w:val="single" w:sz="8" w:space="0" w:color="auto"/>
            </w:tcBorders>
            <w:shd w:val="clear" w:color="auto" w:fill="auto"/>
            <w:vAlign w:val="bottom"/>
          </w:tcPr>
          <w:p w14:paraId="67F905F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bottom w:val="single" w:sz="8" w:space="0" w:color="auto"/>
              <w:right w:val="single" w:sz="8" w:space="0" w:color="auto"/>
            </w:tcBorders>
            <w:shd w:val="clear" w:color="auto" w:fill="auto"/>
            <w:vAlign w:val="bottom"/>
          </w:tcPr>
          <w:p w14:paraId="5766385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м.Коростень, вул.Пашинська</w:t>
            </w:r>
          </w:p>
        </w:tc>
        <w:tc>
          <w:tcPr>
            <w:tcW w:w="780" w:type="dxa"/>
            <w:tcBorders>
              <w:bottom w:val="single" w:sz="8" w:space="0" w:color="auto"/>
              <w:right w:val="single" w:sz="8" w:space="0" w:color="auto"/>
            </w:tcBorders>
            <w:shd w:val="clear" w:color="auto" w:fill="auto"/>
            <w:vAlign w:val="bottom"/>
          </w:tcPr>
          <w:p w14:paraId="078BF4C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bottom w:val="single" w:sz="8" w:space="0" w:color="auto"/>
              <w:right w:val="single" w:sz="8" w:space="0" w:color="auto"/>
            </w:tcBorders>
            <w:shd w:val="clear" w:color="auto" w:fill="auto"/>
            <w:vAlign w:val="bottom"/>
          </w:tcPr>
          <w:p w14:paraId="1F3AB00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bottom w:val="single" w:sz="8" w:space="0" w:color="auto"/>
              <w:right w:val="single" w:sz="8" w:space="0" w:color="auto"/>
            </w:tcBorders>
            <w:shd w:val="clear" w:color="auto" w:fill="auto"/>
            <w:vAlign w:val="bottom"/>
          </w:tcPr>
          <w:p w14:paraId="2980547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w w:val="89"/>
                <w:sz w:val="12"/>
              </w:rPr>
            </w:pPr>
            <w:r w:rsidRPr="003552CA">
              <w:rPr>
                <w:rFonts w:ascii="Times New Roman" w:eastAsia="Arial" w:hAnsi="Times New Roman" w:cs="Times New Roman"/>
                <w:color w:val="000000"/>
                <w:w w:val="89"/>
                <w:sz w:val="12"/>
              </w:rPr>
              <w:t>9</w:t>
            </w:r>
          </w:p>
        </w:tc>
        <w:tc>
          <w:tcPr>
            <w:tcW w:w="860" w:type="dxa"/>
            <w:tcBorders>
              <w:bottom w:val="single" w:sz="8" w:space="0" w:color="auto"/>
              <w:right w:val="single" w:sz="8" w:space="0" w:color="auto"/>
            </w:tcBorders>
            <w:shd w:val="clear" w:color="auto" w:fill="auto"/>
            <w:vAlign w:val="bottom"/>
          </w:tcPr>
          <w:p w14:paraId="3B36059E"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bottom w:val="single" w:sz="8" w:space="0" w:color="auto"/>
              <w:right w:val="single" w:sz="8" w:space="0" w:color="auto"/>
            </w:tcBorders>
            <w:shd w:val="clear" w:color="auto" w:fill="auto"/>
            <w:vAlign w:val="bottom"/>
          </w:tcPr>
          <w:p w14:paraId="22825FCF"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bottom w:val="single" w:sz="8" w:space="0" w:color="auto"/>
              <w:right w:val="single" w:sz="8" w:space="0" w:color="auto"/>
            </w:tcBorders>
            <w:shd w:val="clear" w:color="auto" w:fill="auto"/>
            <w:vAlign w:val="bottom"/>
          </w:tcPr>
          <w:p w14:paraId="7EA240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319BA4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3B0B41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39D99B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5ADC1528" w14:textId="77777777" w:rsidTr="002F06BC">
        <w:trPr>
          <w:trHeight w:val="200"/>
        </w:trPr>
        <w:tc>
          <w:tcPr>
            <w:tcW w:w="220" w:type="dxa"/>
            <w:tcBorders>
              <w:left w:val="single" w:sz="8" w:space="0" w:color="auto"/>
              <w:right w:val="single" w:sz="8" w:space="0" w:color="auto"/>
            </w:tcBorders>
            <w:shd w:val="clear" w:color="auto" w:fill="auto"/>
            <w:vAlign w:val="bottom"/>
          </w:tcPr>
          <w:p w14:paraId="7BB8A634"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40</w:t>
            </w:r>
          </w:p>
        </w:tc>
        <w:tc>
          <w:tcPr>
            <w:tcW w:w="1240" w:type="dxa"/>
            <w:tcBorders>
              <w:right w:val="single" w:sz="8" w:space="0" w:color="auto"/>
            </w:tcBorders>
            <w:shd w:val="clear" w:color="auto" w:fill="auto"/>
            <w:vAlign w:val="bottom"/>
          </w:tcPr>
          <w:p w14:paraId="75CD2561"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62Z7541118939489</w:t>
            </w:r>
          </w:p>
        </w:tc>
        <w:tc>
          <w:tcPr>
            <w:tcW w:w="1780" w:type="dxa"/>
            <w:tcBorders>
              <w:right w:val="single" w:sz="8" w:space="0" w:color="auto"/>
            </w:tcBorders>
            <w:shd w:val="clear" w:color="auto" w:fill="auto"/>
            <w:vAlign w:val="bottom"/>
          </w:tcPr>
          <w:p w14:paraId="5A1FEA4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right w:val="single" w:sz="8" w:space="0" w:color="auto"/>
            </w:tcBorders>
            <w:shd w:val="clear" w:color="auto" w:fill="auto"/>
            <w:vAlign w:val="bottom"/>
          </w:tcPr>
          <w:p w14:paraId="156AAEB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м.Коростень, вул.Пархоменко</w:t>
            </w:r>
          </w:p>
        </w:tc>
        <w:tc>
          <w:tcPr>
            <w:tcW w:w="780" w:type="dxa"/>
            <w:tcBorders>
              <w:right w:val="single" w:sz="8" w:space="0" w:color="auto"/>
            </w:tcBorders>
            <w:shd w:val="clear" w:color="auto" w:fill="auto"/>
            <w:vAlign w:val="bottom"/>
          </w:tcPr>
          <w:p w14:paraId="38BE241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tcBorders>
              <w:right w:val="single" w:sz="8" w:space="0" w:color="auto"/>
            </w:tcBorders>
            <w:shd w:val="clear" w:color="auto" w:fill="auto"/>
            <w:vAlign w:val="bottom"/>
          </w:tcPr>
          <w:p w14:paraId="717B25E6"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tcBorders>
              <w:right w:val="single" w:sz="8" w:space="0" w:color="auto"/>
            </w:tcBorders>
            <w:shd w:val="clear" w:color="auto" w:fill="auto"/>
            <w:vAlign w:val="bottom"/>
          </w:tcPr>
          <w:p w14:paraId="1C69D47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w w:val="89"/>
                <w:sz w:val="12"/>
              </w:rPr>
            </w:pPr>
            <w:r w:rsidRPr="003552CA">
              <w:rPr>
                <w:rFonts w:ascii="Times New Roman" w:eastAsia="Arial" w:hAnsi="Times New Roman" w:cs="Times New Roman"/>
                <w:color w:val="000000"/>
                <w:w w:val="89"/>
                <w:sz w:val="12"/>
              </w:rPr>
              <w:t>9</w:t>
            </w:r>
          </w:p>
        </w:tc>
        <w:tc>
          <w:tcPr>
            <w:tcW w:w="860" w:type="dxa"/>
            <w:tcBorders>
              <w:right w:val="single" w:sz="8" w:space="0" w:color="auto"/>
            </w:tcBorders>
            <w:shd w:val="clear" w:color="auto" w:fill="auto"/>
            <w:vAlign w:val="bottom"/>
          </w:tcPr>
          <w:p w14:paraId="23082F33"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C076ED4" w14:textId="77777777" w:rsidR="002F06BC" w:rsidRPr="003552CA" w:rsidRDefault="002F06BC" w:rsidP="002F06BC">
            <w:pPr>
              <w:widowControl w:val="0"/>
              <w:tabs>
                <w:tab w:val="left" w:pos="5812"/>
              </w:tabs>
              <w:autoSpaceDE w:val="0"/>
              <w:autoSpaceDN w:val="0"/>
              <w:spacing w:after="0" w:line="0" w:lineRule="atLeast"/>
              <w:ind w:left="26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143370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7"/>
              </w:rPr>
            </w:pPr>
          </w:p>
        </w:tc>
        <w:tc>
          <w:tcPr>
            <w:tcW w:w="760" w:type="dxa"/>
            <w:tcBorders>
              <w:right w:val="single" w:sz="8" w:space="0" w:color="auto"/>
            </w:tcBorders>
            <w:shd w:val="clear" w:color="auto" w:fill="auto"/>
            <w:vAlign w:val="bottom"/>
          </w:tcPr>
          <w:p w14:paraId="146D661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7"/>
              </w:rPr>
            </w:pPr>
          </w:p>
        </w:tc>
        <w:tc>
          <w:tcPr>
            <w:tcW w:w="1140" w:type="dxa"/>
            <w:tcBorders>
              <w:right w:val="single" w:sz="8" w:space="0" w:color="auto"/>
            </w:tcBorders>
            <w:shd w:val="clear" w:color="auto" w:fill="auto"/>
            <w:vAlign w:val="bottom"/>
          </w:tcPr>
          <w:p w14:paraId="43F214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7"/>
              </w:rPr>
            </w:pPr>
          </w:p>
        </w:tc>
        <w:tc>
          <w:tcPr>
            <w:tcW w:w="740" w:type="dxa"/>
            <w:tcBorders>
              <w:right w:val="single" w:sz="8" w:space="0" w:color="auto"/>
            </w:tcBorders>
            <w:shd w:val="clear" w:color="auto" w:fill="auto"/>
            <w:vAlign w:val="bottom"/>
          </w:tcPr>
          <w:p w14:paraId="391AF9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7"/>
              </w:rPr>
            </w:pPr>
          </w:p>
        </w:tc>
      </w:tr>
      <w:tr w:rsidR="002F06BC" w:rsidRPr="003552CA" w14:paraId="5981F82A"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4824933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3E30B6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6DD8AF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bottom w:val="single" w:sz="8" w:space="0" w:color="auto"/>
              <w:right w:val="single" w:sz="8" w:space="0" w:color="auto"/>
            </w:tcBorders>
            <w:shd w:val="clear" w:color="auto" w:fill="auto"/>
            <w:vAlign w:val="bottom"/>
          </w:tcPr>
          <w:p w14:paraId="2CDAE8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6512DC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FA720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699871B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184ECD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223CC8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0EFD2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5B7DF3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09E2FE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6448D7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0E3B2E0C" w14:textId="77777777" w:rsidTr="002F06BC">
        <w:trPr>
          <w:trHeight w:val="129"/>
        </w:trPr>
        <w:tc>
          <w:tcPr>
            <w:tcW w:w="220" w:type="dxa"/>
            <w:vMerge w:val="restart"/>
            <w:tcBorders>
              <w:left w:val="single" w:sz="8" w:space="0" w:color="auto"/>
              <w:right w:val="single" w:sz="8" w:space="0" w:color="auto"/>
            </w:tcBorders>
            <w:shd w:val="clear" w:color="auto" w:fill="auto"/>
            <w:vAlign w:val="bottom"/>
          </w:tcPr>
          <w:p w14:paraId="6A1A4915"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41</w:t>
            </w:r>
          </w:p>
        </w:tc>
        <w:tc>
          <w:tcPr>
            <w:tcW w:w="1240" w:type="dxa"/>
            <w:vMerge w:val="restart"/>
            <w:tcBorders>
              <w:right w:val="single" w:sz="8" w:space="0" w:color="auto"/>
            </w:tcBorders>
            <w:shd w:val="clear" w:color="auto" w:fill="auto"/>
            <w:vAlign w:val="bottom"/>
          </w:tcPr>
          <w:p w14:paraId="0D72A511"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62Z2902075820948</w:t>
            </w:r>
          </w:p>
        </w:tc>
        <w:tc>
          <w:tcPr>
            <w:tcW w:w="1780" w:type="dxa"/>
            <w:vMerge w:val="restart"/>
            <w:tcBorders>
              <w:right w:val="single" w:sz="8" w:space="0" w:color="auto"/>
            </w:tcBorders>
            <w:shd w:val="clear" w:color="auto" w:fill="auto"/>
            <w:vAlign w:val="bottom"/>
          </w:tcPr>
          <w:p w14:paraId="0233290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right w:val="single" w:sz="8" w:space="0" w:color="auto"/>
            </w:tcBorders>
            <w:shd w:val="clear" w:color="auto" w:fill="auto"/>
            <w:vAlign w:val="bottom"/>
          </w:tcPr>
          <w:p w14:paraId="7FB91587" w14:textId="77777777" w:rsidR="002F06BC" w:rsidRPr="003552CA" w:rsidRDefault="002F06BC" w:rsidP="002F06BC">
            <w:pPr>
              <w:widowControl w:val="0"/>
              <w:tabs>
                <w:tab w:val="left" w:pos="5812"/>
              </w:tabs>
              <w:autoSpaceDE w:val="0"/>
              <w:autoSpaceDN w:val="0"/>
              <w:spacing w:after="0" w:line="130"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м.Коростень,</w:t>
            </w:r>
          </w:p>
        </w:tc>
        <w:tc>
          <w:tcPr>
            <w:tcW w:w="780" w:type="dxa"/>
            <w:vMerge w:val="restart"/>
            <w:tcBorders>
              <w:right w:val="single" w:sz="8" w:space="0" w:color="auto"/>
            </w:tcBorders>
            <w:shd w:val="clear" w:color="auto" w:fill="auto"/>
            <w:vAlign w:val="bottom"/>
          </w:tcPr>
          <w:p w14:paraId="7A7BDA2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7C6CC92E"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46EE0C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w w:val="89"/>
                <w:sz w:val="12"/>
              </w:rPr>
            </w:pPr>
            <w:r w:rsidRPr="003552CA">
              <w:rPr>
                <w:rFonts w:ascii="Times New Roman" w:eastAsia="Arial" w:hAnsi="Times New Roman" w:cs="Times New Roman"/>
                <w:color w:val="000000"/>
                <w:w w:val="89"/>
                <w:sz w:val="12"/>
              </w:rPr>
              <w:t>3</w:t>
            </w:r>
          </w:p>
        </w:tc>
        <w:tc>
          <w:tcPr>
            <w:tcW w:w="860" w:type="dxa"/>
            <w:vMerge w:val="restart"/>
            <w:tcBorders>
              <w:right w:val="single" w:sz="8" w:space="0" w:color="auto"/>
            </w:tcBorders>
            <w:shd w:val="clear" w:color="auto" w:fill="auto"/>
            <w:vAlign w:val="bottom"/>
          </w:tcPr>
          <w:p w14:paraId="5CB1D788"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2DA660E3"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62DFAE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60" w:type="dxa"/>
            <w:tcBorders>
              <w:right w:val="single" w:sz="8" w:space="0" w:color="auto"/>
            </w:tcBorders>
            <w:shd w:val="clear" w:color="auto" w:fill="auto"/>
            <w:vAlign w:val="bottom"/>
          </w:tcPr>
          <w:p w14:paraId="3A2A83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140" w:type="dxa"/>
            <w:tcBorders>
              <w:right w:val="single" w:sz="8" w:space="0" w:color="auto"/>
            </w:tcBorders>
            <w:shd w:val="clear" w:color="auto" w:fill="auto"/>
            <w:vAlign w:val="bottom"/>
          </w:tcPr>
          <w:p w14:paraId="0C0F9FA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40" w:type="dxa"/>
            <w:tcBorders>
              <w:right w:val="single" w:sz="8" w:space="0" w:color="auto"/>
            </w:tcBorders>
            <w:shd w:val="clear" w:color="auto" w:fill="auto"/>
            <w:vAlign w:val="bottom"/>
          </w:tcPr>
          <w:p w14:paraId="4E6B87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27D5D030"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0F623A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46649C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tcBorders>
              <w:right w:val="single" w:sz="8" w:space="0" w:color="auto"/>
            </w:tcBorders>
            <w:shd w:val="clear" w:color="auto" w:fill="auto"/>
            <w:vAlign w:val="bottom"/>
          </w:tcPr>
          <w:p w14:paraId="1CDAA1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0A6C44F3"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вул.Кузьмінського</w:t>
            </w:r>
          </w:p>
        </w:tc>
        <w:tc>
          <w:tcPr>
            <w:tcW w:w="780" w:type="dxa"/>
            <w:vMerge/>
            <w:tcBorders>
              <w:right w:val="single" w:sz="8" w:space="0" w:color="auto"/>
            </w:tcBorders>
            <w:shd w:val="clear" w:color="auto" w:fill="auto"/>
            <w:vAlign w:val="bottom"/>
          </w:tcPr>
          <w:p w14:paraId="769DD6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203CA2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513333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344DE9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2BF3DF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45D83B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right w:val="single" w:sz="8" w:space="0" w:color="auto"/>
            </w:tcBorders>
            <w:shd w:val="clear" w:color="auto" w:fill="auto"/>
            <w:vAlign w:val="bottom"/>
          </w:tcPr>
          <w:p w14:paraId="13600CB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right w:val="single" w:sz="8" w:space="0" w:color="auto"/>
            </w:tcBorders>
            <w:shd w:val="clear" w:color="auto" w:fill="auto"/>
            <w:vAlign w:val="bottom"/>
          </w:tcPr>
          <w:p w14:paraId="66D4B2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08C27A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38DDE169"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50A091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3B0D54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096F98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192DE2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106452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3CD71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2B81CF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2DF010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6DC2E5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8D8AD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5B7C93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55326D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0AA00B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0DF33378" w14:textId="77777777" w:rsidTr="002F06BC">
        <w:trPr>
          <w:trHeight w:val="194"/>
        </w:trPr>
        <w:tc>
          <w:tcPr>
            <w:tcW w:w="220" w:type="dxa"/>
            <w:vMerge w:val="restart"/>
            <w:tcBorders>
              <w:left w:val="single" w:sz="8" w:space="0" w:color="auto"/>
              <w:right w:val="single" w:sz="8" w:space="0" w:color="auto"/>
            </w:tcBorders>
            <w:shd w:val="clear" w:color="auto" w:fill="auto"/>
            <w:vAlign w:val="bottom"/>
          </w:tcPr>
          <w:p w14:paraId="331D5695"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42</w:t>
            </w:r>
          </w:p>
        </w:tc>
        <w:tc>
          <w:tcPr>
            <w:tcW w:w="1240" w:type="dxa"/>
            <w:vMerge w:val="restart"/>
            <w:tcBorders>
              <w:right w:val="single" w:sz="8" w:space="0" w:color="auto"/>
            </w:tcBorders>
            <w:shd w:val="clear" w:color="auto" w:fill="auto"/>
            <w:vAlign w:val="bottom"/>
          </w:tcPr>
          <w:p w14:paraId="078F5904"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62Z4185678311259</w:t>
            </w:r>
          </w:p>
        </w:tc>
        <w:tc>
          <w:tcPr>
            <w:tcW w:w="1780" w:type="dxa"/>
            <w:vMerge w:val="restart"/>
            <w:tcBorders>
              <w:right w:val="single" w:sz="8" w:space="0" w:color="auto"/>
            </w:tcBorders>
            <w:shd w:val="clear" w:color="auto" w:fill="auto"/>
            <w:vAlign w:val="bottom"/>
          </w:tcPr>
          <w:p w14:paraId="21569B7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Вуличне освiтлення</w:t>
            </w:r>
          </w:p>
        </w:tc>
        <w:tc>
          <w:tcPr>
            <w:tcW w:w="1820" w:type="dxa"/>
            <w:tcBorders>
              <w:right w:val="single" w:sz="8" w:space="0" w:color="auto"/>
            </w:tcBorders>
            <w:shd w:val="clear" w:color="auto" w:fill="auto"/>
            <w:vAlign w:val="bottom"/>
          </w:tcPr>
          <w:p w14:paraId="1297C44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м.Коростень, вул.Менделеєва,</w:t>
            </w:r>
          </w:p>
        </w:tc>
        <w:tc>
          <w:tcPr>
            <w:tcW w:w="780" w:type="dxa"/>
            <w:vMerge w:val="restart"/>
            <w:tcBorders>
              <w:right w:val="single" w:sz="8" w:space="0" w:color="auto"/>
            </w:tcBorders>
            <w:shd w:val="clear" w:color="auto" w:fill="auto"/>
            <w:vAlign w:val="bottom"/>
          </w:tcPr>
          <w:p w14:paraId="6350D42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EE763D0"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DECEA4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2"/>
              </w:rPr>
            </w:pPr>
            <w:r w:rsidRPr="003552CA">
              <w:rPr>
                <w:rFonts w:ascii="Times New Roman" w:eastAsia="Arial" w:hAnsi="Times New Roman" w:cs="Times New Roman"/>
                <w:color w:val="000000"/>
                <w:sz w:val="12"/>
              </w:rPr>
              <w:t>10</w:t>
            </w:r>
          </w:p>
        </w:tc>
        <w:tc>
          <w:tcPr>
            <w:tcW w:w="860" w:type="dxa"/>
            <w:vMerge w:val="restart"/>
            <w:tcBorders>
              <w:right w:val="single" w:sz="8" w:space="0" w:color="auto"/>
            </w:tcBorders>
            <w:shd w:val="clear" w:color="auto" w:fill="auto"/>
            <w:vAlign w:val="bottom"/>
          </w:tcPr>
          <w:p w14:paraId="04E42C64"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4087AB34" w14:textId="77777777" w:rsidR="002F06BC" w:rsidRPr="003552CA" w:rsidRDefault="002F06BC" w:rsidP="002F06BC">
            <w:pPr>
              <w:widowControl w:val="0"/>
              <w:tabs>
                <w:tab w:val="left" w:pos="5812"/>
              </w:tabs>
              <w:autoSpaceDE w:val="0"/>
              <w:autoSpaceDN w:val="0"/>
              <w:spacing w:after="0" w:line="0" w:lineRule="atLeast"/>
              <w:ind w:left="24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Р-0,4</w:t>
            </w:r>
          </w:p>
        </w:tc>
        <w:tc>
          <w:tcPr>
            <w:tcW w:w="640" w:type="dxa"/>
            <w:tcBorders>
              <w:right w:val="single" w:sz="8" w:space="0" w:color="auto"/>
            </w:tcBorders>
            <w:shd w:val="clear" w:color="auto" w:fill="auto"/>
            <w:vAlign w:val="bottom"/>
          </w:tcPr>
          <w:p w14:paraId="2FBFD0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760" w:type="dxa"/>
            <w:tcBorders>
              <w:right w:val="single" w:sz="8" w:space="0" w:color="auto"/>
            </w:tcBorders>
            <w:shd w:val="clear" w:color="auto" w:fill="auto"/>
            <w:vAlign w:val="bottom"/>
          </w:tcPr>
          <w:p w14:paraId="6CB0387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1140" w:type="dxa"/>
            <w:tcBorders>
              <w:right w:val="single" w:sz="8" w:space="0" w:color="auto"/>
            </w:tcBorders>
            <w:shd w:val="clear" w:color="auto" w:fill="auto"/>
            <w:vAlign w:val="bottom"/>
          </w:tcPr>
          <w:p w14:paraId="3F7405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c>
          <w:tcPr>
            <w:tcW w:w="740" w:type="dxa"/>
            <w:tcBorders>
              <w:right w:val="single" w:sz="8" w:space="0" w:color="auto"/>
            </w:tcBorders>
            <w:shd w:val="clear" w:color="auto" w:fill="auto"/>
            <w:vAlign w:val="bottom"/>
          </w:tcPr>
          <w:p w14:paraId="60F0B8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6"/>
              </w:rPr>
            </w:pPr>
          </w:p>
        </w:tc>
      </w:tr>
      <w:tr w:rsidR="002F06BC" w:rsidRPr="003552CA" w14:paraId="242757F7" w14:textId="77777777" w:rsidTr="002F06BC">
        <w:trPr>
          <w:trHeight w:val="72"/>
        </w:trPr>
        <w:tc>
          <w:tcPr>
            <w:tcW w:w="220" w:type="dxa"/>
            <w:vMerge/>
            <w:tcBorders>
              <w:left w:val="single" w:sz="8" w:space="0" w:color="auto"/>
              <w:right w:val="single" w:sz="8" w:space="0" w:color="auto"/>
            </w:tcBorders>
            <w:shd w:val="clear" w:color="auto" w:fill="auto"/>
            <w:vAlign w:val="bottom"/>
          </w:tcPr>
          <w:p w14:paraId="460A2E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0F986F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660A72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39DB247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пров.Менделеєва</w:t>
            </w:r>
          </w:p>
        </w:tc>
        <w:tc>
          <w:tcPr>
            <w:tcW w:w="780" w:type="dxa"/>
            <w:vMerge/>
            <w:tcBorders>
              <w:right w:val="single" w:sz="8" w:space="0" w:color="auto"/>
            </w:tcBorders>
            <w:shd w:val="clear" w:color="auto" w:fill="auto"/>
            <w:vAlign w:val="bottom"/>
          </w:tcPr>
          <w:p w14:paraId="271284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0C6987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47835F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15F891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vMerge/>
            <w:tcBorders>
              <w:right w:val="single" w:sz="8" w:space="0" w:color="auto"/>
            </w:tcBorders>
            <w:shd w:val="clear" w:color="auto" w:fill="auto"/>
            <w:vAlign w:val="bottom"/>
          </w:tcPr>
          <w:p w14:paraId="7BE0CF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7A78C1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0593B3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0E5CAE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149B480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2AE260B3" w14:textId="77777777" w:rsidTr="002F06BC">
        <w:trPr>
          <w:trHeight w:val="74"/>
        </w:trPr>
        <w:tc>
          <w:tcPr>
            <w:tcW w:w="220" w:type="dxa"/>
            <w:tcBorders>
              <w:left w:val="single" w:sz="8" w:space="0" w:color="auto"/>
              <w:right w:val="single" w:sz="8" w:space="0" w:color="auto"/>
            </w:tcBorders>
            <w:shd w:val="clear" w:color="auto" w:fill="auto"/>
            <w:vAlign w:val="bottom"/>
          </w:tcPr>
          <w:p w14:paraId="146658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tcBorders>
              <w:right w:val="single" w:sz="8" w:space="0" w:color="auto"/>
            </w:tcBorders>
            <w:shd w:val="clear" w:color="auto" w:fill="auto"/>
            <w:vAlign w:val="bottom"/>
          </w:tcPr>
          <w:p w14:paraId="355562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tcBorders>
              <w:right w:val="single" w:sz="8" w:space="0" w:color="auto"/>
            </w:tcBorders>
            <w:shd w:val="clear" w:color="auto" w:fill="auto"/>
            <w:vAlign w:val="bottom"/>
          </w:tcPr>
          <w:p w14:paraId="27AEBA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tcBorders>
              <w:right w:val="single" w:sz="8" w:space="0" w:color="auto"/>
            </w:tcBorders>
            <w:shd w:val="clear" w:color="auto" w:fill="auto"/>
            <w:vAlign w:val="bottom"/>
          </w:tcPr>
          <w:p w14:paraId="753A9F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tcBorders>
              <w:right w:val="single" w:sz="8" w:space="0" w:color="auto"/>
            </w:tcBorders>
            <w:shd w:val="clear" w:color="auto" w:fill="auto"/>
            <w:vAlign w:val="bottom"/>
          </w:tcPr>
          <w:p w14:paraId="64F4E3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21D627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tcBorders>
              <w:right w:val="single" w:sz="8" w:space="0" w:color="auto"/>
            </w:tcBorders>
            <w:shd w:val="clear" w:color="auto" w:fill="auto"/>
            <w:vAlign w:val="bottom"/>
          </w:tcPr>
          <w:p w14:paraId="2FB5EB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tcBorders>
              <w:right w:val="single" w:sz="8" w:space="0" w:color="auto"/>
            </w:tcBorders>
            <w:shd w:val="clear" w:color="auto" w:fill="auto"/>
            <w:vAlign w:val="bottom"/>
          </w:tcPr>
          <w:p w14:paraId="7128FD8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4C92E56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3A76A3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745A7B1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4E304E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E48689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643974EB" w14:textId="77777777" w:rsidTr="002F06BC">
        <w:trPr>
          <w:trHeight w:val="62"/>
        </w:trPr>
        <w:tc>
          <w:tcPr>
            <w:tcW w:w="220" w:type="dxa"/>
            <w:tcBorders>
              <w:left w:val="single" w:sz="8" w:space="0" w:color="auto"/>
              <w:bottom w:val="single" w:sz="8" w:space="0" w:color="auto"/>
              <w:right w:val="single" w:sz="8" w:space="0" w:color="auto"/>
            </w:tcBorders>
            <w:shd w:val="clear" w:color="auto" w:fill="auto"/>
            <w:vAlign w:val="bottom"/>
          </w:tcPr>
          <w:p w14:paraId="49A46AB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439E2D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63C6F0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bottom w:val="single" w:sz="8" w:space="0" w:color="auto"/>
              <w:right w:val="single" w:sz="8" w:space="0" w:color="auto"/>
            </w:tcBorders>
            <w:shd w:val="clear" w:color="auto" w:fill="auto"/>
            <w:vAlign w:val="bottom"/>
          </w:tcPr>
          <w:p w14:paraId="777C8F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009901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08E239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69BBC3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6342AE1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101CE4A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3F7B79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7EFCD0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43C6FC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3C47E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7A6DBF9C"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0B474433"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43</w:t>
            </w:r>
          </w:p>
        </w:tc>
        <w:tc>
          <w:tcPr>
            <w:tcW w:w="1240" w:type="dxa"/>
            <w:vMerge w:val="restart"/>
            <w:tcBorders>
              <w:right w:val="single" w:sz="8" w:space="0" w:color="auto"/>
            </w:tcBorders>
            <w:shd w:val="clear" w:color="auto" w:fill="auto"/>
            <w:vAlign w:val="bottom"/>
          </w:tcPr>
          <w:p w14:paraId="4810106C"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62Z3979843789977</w:t>
            </w:r>
          </w:p>
        </w:tc>
        <w:tc>
          <w:tcPr>
            <w:tcW w:w="1780" w:type="dxa"/>
            <w:vMerge w:val="restart"/>
            <w:tcBorders>
              <w:right w:val="single" w:sz="8" w:space="0" w:color="auto"/>
            </w:tcBorders>
            <w:shd w:val="clear" w:color="auto" w:fill="auto"/>
            <w:vAlign w:val="bottom"/>
          </w:tcPr>
          <w:p w14:paraId="2B52EC6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27441E36"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Гастело -</w:t>
            </w:r>
          </w:p>
        </w:tc>
        <w:tc>
          <w:tcPr>
            <w:tcW w:w="780" w:type="dxa"/>
            <w:vMerge w:val="restart"/>
            <w:tcBorders>
              <w:right w:val="single" w:sz="8" w:space="0" w:color="auto"/>
            </w:tcBorders>
            <w:shd w:val="clear" w:color="auto" w:fill="auto"/>
            <w:vAlign w:val="bottom"/>
          </w:tcPr>
          <w:p w14:paraId="7B47BB9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09F4254A"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647398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25780D33"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99F26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39A37F4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50566B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1E6FD3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431E3F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010AA274"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5F5CAE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019D1F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03BF4AE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5CA8DEE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Черемушки</w:t>
            </w:r>
          </w:p>
        </w:tc>
        <w:tc>
          <w:tcPr>
            <w:tcW w:w="780" w:type="dxa"/>
            <w:vMerge/>
            <w:tcBorders>
              <w:right w:val="single" w:sz="8" w:space="0" w:color="auto"/>
            </w:tcBorders>
            <w:shd w:val="clear" w:color="auto" w:fill="auto"/>
            <w:vAlign w:val="bottom"/>
          </w:tcPr>
          <w:p w14:paraId="557B18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6E70F1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7DF4BD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311342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4AE295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71921F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0DDA89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13D372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31ED8B6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1FEF7F7A"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1006E5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738E04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A480E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296E69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0BC9CF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836448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34F044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0072E3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527C8E7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0F7215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26B232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1D4E9F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6C4B4D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39C5D20"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41FA2397"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44</w:t>
            </w:r>
          </w:p>
        </w:tc>
        <w:tc>
          <w:tcPr>
            <w:tcW w:w="1240" w:type="dxa"/>
            <w:vMerge w:val="restart"/>
            <w:tcBorders>
              <w:right w:val="single" w:sz="8" w:space="0" w:color="auto"/>
            </w:tcBorders>
            <w:shd w:val="clear" w:color="auto" w:fill="auto"/>
            <w:vAlign w:val="bottom"/>
          </w:tcPr>
          <w:p w14:paraId="34344181"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62Z0562771142767</w:t>
            </w:r>
          </w:p>
        </w:tc>
        <w:tc>
          <w:tcPr>
            <w:tcW w:w="1780" w:type="dxa"/>
            <w:vMerge w:val="restart"/>
            <w:tcBorders>
              <w:right w:val="single" w:sz="8" w:space="0" w:color="auto"/>
            </w:tcBorders>
            <w:shd w:val="clear" w:color="auto" w:fill="auto"/>
            <w:vAlign w:val="bottom"/>
          </w:tcPr>
          <w:p w14:paraId="53C1D00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4D574290"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Грушевського-</w:t>
            </w:r>
          </w:p>
        </w:tc>
        <w:tc>
          <w:tcPr>
            <w:tcW w:w="780" w:type="dxa"/>
            <w:vMerge w:val="restart"/>
            <w:tcBorders>
              <w:right w:val="single" w:sz="8" w:space="0" w:color="auto"/>
            </w:tcBorders>
            <w:shd w:val="clear" w:color="auto" w:fill="auto"/>
            <w:vAlign w:val="bottom"/>
          </w:tcPr>
          <w:p w14:paraId="27A15ED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74C101E0"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B71D40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48E0E34B"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67C95A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248606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44B821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66DDB66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62AA8A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11D3A92C"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60AD6F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8961B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31A419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7F861E6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Автосвіт</w:t>
            </w:r>
          </w:p>
        </w:tc>
        <w:tc>
          <w:tcPr>
            <w:tcW w:w="780" w:type="dxa"/>
            <w:vMerge/>
            <w:tcBorders>
              <w:right w:val="single" w:sz="8" w:space="0" w:color="auto"/>
            </w:tcBorders>
            <w:shd w:val="clear" w:color="auto" w:fill="auto"/>
            <w:vAlign w:val="bottom"/>
          </w:tcPr>
          <w:p w14:paraId="574A57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59FE29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069BD3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231DE8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4D71AD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1D2342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6CC067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2C54E5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4FE7FC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79EA813E"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000DBA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29A75F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151A298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27B805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59B7B0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703B6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64783C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73B3A4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DB9A5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612D1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7AF42D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0494696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C9B391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EA697F5"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346D2FD2"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45</w:t>
            </w:r>
          </w:p>
        </w:tc>
        <w:tc>
          <w:tcPr>
            <w:tcW w:w="1240" w:type="dxa"/>
            <w:vMerge w:val="restart"/>
            <w:tcBorders>
              <w:right w:val="single" w:sz="8" w:space="0" w:color="auto"/>
            </w:tcBorders>
            <w:shd w:val="clear" w:color="auto" w:fill="auto"/>
            <w:vAlign w:val="bottom"/>
          </w:tcPr>
          <w:p w14:paraId="5BD04E59"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62Z5256574727973</w:t>
            </w:r>
          </w:p>
        </w:tc>
        <w:tc>
          <w:tcPr>
            <w:tcW w:w="1780" w:type="dxa"/>
            <w:vMerge w:val="restart"/>
            <w:tcBorders>
              <w:right w:val="single" w:sz="8" w:space="0" w:color="auto"/>
            </w:tcBorders>
            <w:shd w:val="clear" w:color="auto" w:fill="auto"/>
            <w:vAlign w:val="bottom"/>
          </w:tcPr>
          <w:p w14:paraId="615A9BF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6C1E9205"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Грушевського-</w:t>
            </w:r>
          </w:p>
        </w:tc>
        <w:tc>
          <w:tcPr>
            <w:tcW w:w="780" w:type="dxa"/>
            <w:vMerge w:val="restart"/>
            <w:tcBorders>
              <w:right w:val="single" w:sz="8" w:space="0" w:color="auto"/>
            </w:tcBorders>
            <w:shd w:val="clear" w:color="auto" w:fill="auto"/>
            <w:vAlign w:val="bottom"/>
          </w:tcPr>
          <w:p w14:paraId="6BD4BF9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5BC76577"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B8C5D1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22DB6963"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5666B96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3DE2A3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3AB454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331FA9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60B303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4C015742"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682077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40A1FA7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2111DF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45CA374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пров.Музецний</w:t>
            </w:r>
          </w:p>
        </w:tc>
        <w:tc>
          <w:tcPr>
            <w:tcW w:w="780" w:type="dxa"/>
            <w:vMerge/>
            <w:tcBorders>
              <w:right w:val="single" w:sz="8" w:space="0" w:color="auto"/>
            </w:tcBorders>
            <w:shd w:val="clear" w:color="auto" w:fill="auto"/>
            <w:vAlign w:val="bottom"/>
          </w:tcPr>
          <w:p w14:paraId="79B6DD1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774C3D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42CD29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53B281A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02242A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408213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59332E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1B8638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0733098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0D6BAD81"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6A7D69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683D7F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1A4395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2DDB2C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C3EFD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279029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60A4A6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279990A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94E736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1AD83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589398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315DFE5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DF3CF7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6D4E36D5"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76EBDF3D"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46</w:t>
            </w:r>
          </w:p>
        </w:tc>
        <w:tc>
          <w:tcPr>
            <w:tcW w:w="1240" w:type="dxa"/>
            <w:vMerge w:val="restart"/>
            <w:tcBorders>
              <w:right w:val="single" w:sz="8" w:space="0" w:color="auto"/>
            </w:tcBorders>
            <w:shd w:val="clear" w:color="auto" w:fill="auto"/>
            <w:vAlign w:val="bottom"/>
          </w:tcPr>
          <w:p w14:paraId="51E01BE6"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62Z9403260763595</w:t>
            </w:r>
          </w:p>
        </w:tc>
        <w:tc>
          <w:tcPr>
            <w:tcW w:w="1780" w:type="dxa"/>
            <w:vMerge w:val="restart"/>
            <w:tcBorders>
              <w:right w:val="single" w:sz="8" w:space="0" w:color="auto"/>
            </w:tcBorders>
            <w:shd w:val="clear" w:color="auto" w:fill="auto"/>
            <w:vAlign w:val="bottom"/>
          </w:tcPr>
          <w:p w14:paraId="1D9B206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6336945D"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Грушевського-</w:t>
            </w:r>
          </w:p>
        </w:tc>
        <w:tc>
          <w:tcPr>
            <w:tcW w:w="780" w:type="dxa"/>
            <w:vMerge w:val="restart"/>
            <w:tcBorders>
              <w:right w:val="single" w:sz="8" w:space="0" w:color="auto"/>
            </w:tcBorders>
            <w:shd w:val="clear" w:color="auto" w:fill="auto"/>
            <w:vAlign w:val="bottom"/>
          </w:tcPr>
          <w:p w14:paraId="3FE68D2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0AC2C594"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6D22642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1,8</w:t>
            </w:r>
          </w:p>
        </w:tc>
        <w:tc>
          <w:tcPr>
            <w:tcW w:w="860" w:type="dxa"/>
            <w:vMerge w:val="restart"/>
            <w:tcBorders>
              <w:right w:val="single" w:sz="8" w:space="0" w:color="auto"/>
            </w:tcBorders>
            <w:shd w:val="clear" w:color="auto" w:fill="auto"/>
            <w:vAlign w:val="bottom"/>
          </w:tcPr>
          <w:p w14:paraId="5B691E82"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6AC4424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062EC07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4A992F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71C8BE6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3D3D22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5528B3AE"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6C9A8B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FEA87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635B7EB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48197CB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Сосновського</w:t>
            </w:r>
          </w:p>
        </w:tc>
        <w:tc>
          <w:tcPr>
            <w:tcW w:w="780" w:type="dxa"/>
            <w:vMerge/>
            <w:tcBorders>
              <w:right w:val="single" w:sz="8" w:space="0" w:color="auto"/>
            </w:tcBorders>
            <w:shd w:val="clear" w:color="auto" w:fill="auto"/>
            <w:vAlign w:val="bottom"/>
          </w:tcPr>
          <w:p w14:paraId="14D2357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5F5A374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2306795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4A6A49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6A849C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7C77C3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19A4B6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5F052C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649221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3B27F27C"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158209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38A424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0C07FF5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29DC30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7F4A2E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BF9E1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1C5658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37A0E4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273DF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2258F8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4A4E45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37C405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60BBB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1D5539A7"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068E5119"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47</w:t>
            </w:r>
          </w:p>
        </w:tc>
        <w:tc>
          <w:tcPr>
            <w:tcW w:w="1240" w:type="dxa"/>
            <w:vMerge w:val="restart"/>
            <w:tcBorders>
              <w:right w:val="single" w:sz="8" w:space="0" w:color="auto"/>
            </w:tcBorders>
            <w:shd w:val="clear" w:color="auto" w:fill="auto"/>
            <w:vAlign w:val="bottom"/>
          </w:tcPr>
          <w:p w14:paraId="1CC9DB97"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62Z8852999733113</w:t>
            </w:r>
          </w:p>
        </w:tc>
        <w:tc>
          <w:tcPr>
            <w:tcW w:w="1780" w:type="dxa"/>
            <w:vMerge w:val="restart"/>
            <w:tcBorders>
              <w:right w:val="single" w:sz="8" w:space="0" w:color="auto"/>
            </w:tcBorders>
            <w:shd w:val="clear" w:color="auto" w:fill="auto"/>
            <w:vAlign w:val="bottom"/>
          </w:tcPr>
          <w:p w14:paraId="06F9E97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3C7EBAF2"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Грушевського-</w:t>
            </w:r>
          </w:p>
        </w:tc>
        <w:tc>
          <w:tcPr>
            <w:tcW w:w="780" w:type="dxa"/>
            <w:vMerge w:val="restart"/>
            <w:tcBorders>
              <w:right w:val="single" w:sz="8" w:space="0" w:color="auto"/>
            </w:tcBorders>
            <w:shd w:val="clear" w:color="auto" w:fill="auto"/>
            <w:vAlign w:val="bottom"/>
          </w:tcPr>
          <w:p w14:paraId="64D6B6A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1C29C4E4"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973165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1F2D4507"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26BDD8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5C1C721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4A5110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22EB4C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37D5BA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534BEE23"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699190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1063B67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5C5A9D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1B4C09C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Універмаг</w:t>
            </w:r>
          </w:p>
        </w:tc>
        <w:tc>
          <w:tcPr>
            <w:tcW w:w="780" w:type="dxa"/>
            <w:vMerge/>
            <w:tcBorders>
              <w:right w:val="single" w:sz="8" w:space="0" w:color="auto"/>
            </w:tcBorders>
            <w:shd w:val="clear" w:color="auto" w:fill="auto"/>
            <w:vAlign w:val="bottom"/>
          </w:tcPr>
          <w:p w14:paraId="4F1F257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78ED96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4DB4B7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28F9FA3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19011C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5AAB37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758360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4C2B55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357E8F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30C1502A"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22FB8FE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27CC6C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687BC26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6EDD98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61DF7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06A3EA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5975B6C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13F143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29B9B4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44677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2E7412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35E70F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C53AA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08E5D23B"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032D1661"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48</w:t>
            </w:r>
          </w:p>
        </w:tc>
        <w:tc>
          <w:tcPr>
            <w:tcW w:w="1240" w:type="dxa"/>
            <w:vMerge w:val="restart"/>
            <w:tcBorders>
              <w:right w:val="single" w:sz="8" w:space="0" w:color="auto"/>
            </w:tcBorders>
            <w:shd w:val="clear" w:color="auto" w:fill="auto"/>
            <w:vAlign w:val="bottom"/>
          </w:tcPr>
          <w:p w14:paraId="73C046C6"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62Z1922181511439</w:t>
            </w:r>
          </w:p>
        </w:tc>
        <w:tc>
          <w:tcPr>
            <w:tcW w:w="1780" w:type="dxa"/>
            <w:vMerge w:val="restart"/>
            <w:tcBorders>
              <w:right w:val="single" w:sz="8" w:space="0" w:color="auto"/>
            </w:tcBorders>
            <w:shd w:val="clear" w:color="auto" w:fill="auto"/>
            <w:vAlign w:val="bottom"/>
          </w:tcPr>
          <w:p w14:paraId="32681B5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5EED70F5"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Грушевського-</w:t>
            </w:r>
          </w:p>
        </w:tc>
        <w:tc>
          <w:tcPr>
            <w:tcW w:w="780" w:type="dxa"/>
            <w:vMerge w:val="restart"/>
            <w:tcBorders>
              <w:right w:val="single" w:sz="8" w:space="0" w:color="auto"/>
            </w:tcBorders>
            <w:shd w:val="clear" w:color="auto" w:fill="auto"/>
            <w:vAlign w:val="bottom"/>
          </w:tcPr>
          <w:p w14:paraId="5613421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3BDC4DF1"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DA6F69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1,9</w:t>
            </w:r>
          </w:p>
        </w:tc>
        <w:tc>
          <w:tcPr>
            <w:tcW w:w="860" w:type="dxa"/>
            <w:vMerge w:val="restart"/>
            <w:tcBorders>
              <w:right w:val="single" w:sz="8" w:space="0" w:color="auto"/>
            </w:tcBorders>
            <w:shd w:val="clear" w:color="auto" w:fill="auto"/>
            <w:vAlign w:val="bottom"/>
          </w:tcPr>
          <w:p w14:paraId="594F9344"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5CD174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6A680E6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34FC9F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5A91A2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20200E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7C09380C"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73BED48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AEC60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5950AB7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06CDBB1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Франко</w:t>
            </w:r>
          </w:p>
        </w:tc>
        <w:tc>
          <w:tcPr>
            <w:tcW w:w="780" w:type="dxa"/>
            <w:vMerge/>
            <w:tcBorders>
              <w:right w:val="single" w:sz="8" w:space="0" w:color="auto"/>
            </w:tcBorders>
            <w:shd w:val="clear" w:color="auto" w:fill="auto"/>
            <w:vAlign w:val="bottom"/>
          </w:tcPr>
          <w:p w14:paraId="1D8EF4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105398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720589C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598445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425EC9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4955F1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010C08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45C17F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B55221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53CFD9E4"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08B81B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1A14E8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F3600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45BE6B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351F58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0E9F801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180148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0448EF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D0808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3830D4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444DFE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7F2064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18BE33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05AE6003"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67E6EC52"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49</w:t>
            </w:r>
          </w:p>
        </w:tc>
        <w:tc>
          <w:tcPr>
            <w:tcW w:w="1240" w:type="dxa"/>
            <w:vMerge w:val="restart"/>
            <w:tcBorders>
              <w:right w:val="single" w:sz="8" w:space="0" w:color="auto"/>
            </w:tcBorders>
            <w:shd w:val="clear" w:color="auto" w:fill="auto"/>
            <w:vAlign w:val="bottom"/>
          </w:tcPr>
          <w:p w14:paraId="21050698"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62Z5740157389738</w:t>
            </w:r>
          </w:p>
        </w:tc>
        <w:tc>
          <w:tcPr>
            <w:tcW w:w="1780" w:type="dxa"/>
            <w:vMerge w:val="restart"/>
            <w:tcBorders>
              <w:right w:val="single" w:sz="8" w:space="0" w:color="auto"/>
            </w:tcBorders>
            <w:shd w:val="clear" w:color="auto" w:fill="auto"/>
            <w:vAlign w:val="bottom"/>
          </w:tcPr>
          <w:p w14:paraId="58DAB1E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58E8166D"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Грушевського</w:t>
            </w:r>
          </w:p>
        </w:tc>
        <w:tc>
          <w:tcPr>
            <w:tcW w:w="780" w:type="dxa"/>
            <w:vMerge w:val="restart"/>
            <w:tcBorders>
              <w:right w:val="single" w:sz="8" w:space="0" w:color="auto"/>
            </w:tcBorders>
            <w:shd w:val="clear" w:color="auto" w:fill="auto"/>
            <w:vAlign w:val="bottom"/>
          </w:tcPr>
          <w:p w14:paraId="5AB14B2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5E9E2004"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33F206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57CAFF49"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21B074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0979E7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24AFDF6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0A19F24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20700C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33FB9024"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0DA6055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3528BC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76D123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504AA13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рай. Черемушки</w:t>
            </w:r>
          </w:p>
        </w:tc>
        <w:tc>
          <w:tcPr>
            <w:tcW w:w="780" w:type="dxa"/>
            <w:vMerge/>
            <w:tcBorders>
              <w:right w:val="single" w:sz="8" w:space="0" w:color="auto"/>
            </w:tcBorders>
            <w:shd w:val="clear" w:color="auto" w:fill="auto"/>
            <w:vAlign w:val="bottom"/>
          </w:tcPr>
          <w:p w14:paraId="5A168C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2E0C56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2A6879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051AA7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6A99E0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2C53D9D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27DA0F3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738664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05C00E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1B01CF88"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54D589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1EFB490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92C68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27BD7E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2BADC2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3FDB8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77A621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3B5868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9B1CF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58004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5B409E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5912D71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2D25B3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31BCCCA5"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2F834EA0"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50</w:t>
            </w:r>
          </w:p>
        </w:tc>
        <w:tc>
          <w:tcPr>
            <w:tcW w:w="1240" w:type="dxa"/>
            <w:vMerge w:val="restart"/>
            <w:tcBorders>
              <w:right w:val="single" w:sz="8" w:space="0" w:color="auto"/>
            </w:tcBorders>
            <w:shd w:val="clear" w:color="auto" w:fill="auto"/>
            <w:vAlign w:val="bottom"/>
          </w:tcPr>
          <w:p w14:paraId="5B6C2F22"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62Z1432747761222</w:t>
            </w:r>
          </w:p>
        </w:tc>
        <w:tc>
          <w:tcPr>
            <w:tcW w:w="1780" w:type="dxa"/>
            <w:vMerge w:val="restart"/>
            <w:tcBorders>
              <w:right w:val="single" w:sz="8" w:space="0" w:color="auto"/>
            </w:tcBorders>
            <w:shd w:val="clear" w:color="auto" w:fill="auto"/>
            <w:vAlign w:val="bottom"/>
          </w:tcPr>
          <w:p w14:paraId="6059117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54006543"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С.Кемського-</w:t>
            </w:r>
          </w:p>
        </w:tc>
        <w:tc>
          <w:tcPr>
            <w:tcW w:w="780" w:type="dxa"/>
            <w:vMerge w:val="restart"/>
            <w:tcBorders>
              <w:right w:val="single" w:sz="8" w:space="0" w:color="auto"/>
            </w:tcBorders>
            <w:shd w:val="clear" w:color="auto" w:fill="auto"/>
            <w:vAlign w:val="bottom"/>
          </w:tcPr>
          <w:p w14:paraId="2E39A36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743EFECF"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FC23B3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49669C19"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07F53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2FA8EAB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7E40E7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1AF5D6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643073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5AE8C9BD"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330396C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2BBB488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4ADA11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2ADB46C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Островського</w:t>
            </w:r>
          </w:p>
        </w:tc>
        <w:tc>
          <w:tcPr>
            <w:tcW w:w="780" w:type="dxa"/>
            <w:vMerge/>
            <w:tcBorders>
              <w:right w:val="single" w:sz="8" w:space="0" w:color="auto"/>
            </w:tcBorders>
            <w:shd w:val="clear" w:color="auto" w:fill="auto"/>
            <w:vAlign w:val="bottom"/>
          </w:tcPr>
          <w:p w14:paraId="39374B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196146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43D6FF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2A08B4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B0140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6A1D22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7AC31B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2A0EFB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1BCB22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5A876662"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2F9046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4CF268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0AA78F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593A8C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362476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2FD97C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457B89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2F4F393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0D5308E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589BE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505424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46F88E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878BA1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E8CE812"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176FA4A1"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51</w:t>
            </w:r>
          </w:p>
        </w:tc>
        <w:tc>
          <w:tcPr>
            <w:tcW w:w="1240" w:type="dxa"/>
            <w:vMerge w:val="restart"/>
            <w:tcBorders>
              <w:right w:val="single" w:sz="8" w:space="0" w:color="auto"/>
            </w:tcBorders>
            <w:shd w:val="clear" w:color="auto" w:fill="auto"/>
            <w:vAlign w:val="bottom"/>
          </w:tcPr>
          <w:p w14:paraId="310B84F6"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62Z5669931909666</w:t>
            </w:r>
          </w:p>
        </w:tc>
        <w:tc>
          <w:tcPr>
            <w:tcW w:w="1780" w:type="dxa"/>
            <w:vMerge w:val="restart"/>
            <w:tcBorders>
              <w:right w:val="single" w:sz="8" w:space="0" w:color="auto"/>
            </w:tcBorders>
            <w:shd w:val="clear" w:color="auto" w:fill="auto"/>
            <w:vAlign w:val="bottom"/>
          </w:tcPr>
          <w:p w14:paraId="21F8AE5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5C459C7E"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Черемушки-</w:t>
            </w:r>
          </w:p>
        </w:tc>
        <w:tc>
          <w:tcPr>
            <w:tcW w:w="780" w:type="dxa"/>
            <w:vMerge w:val="restart"/>
            <w:tcBorders>
              <w:right w:val="single" w:sz="8" w:space="0" w:color="auto"/>
            </w:tcBorders>
            <w:shd w:val="clear" w:color="auto" w:fill="auto"/>
            <w:vAlign w:val="bottom"/>
          </w:tcPr>
          <w:p w14:paraId="759179E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68FE2426"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8BDBD9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22201AE3"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44B42A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4EDC52A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755C5E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73AD17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52749B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0151E4ED"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5EAFD2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1A2B82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122C92C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5307546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І.Котляревського</w:t>
            </w:r>
          </w:p>
        </w:tc>
        <w:tc>
          <w:tcPr>
            <w:tcW w:w="780" w:type="dxa"/>
            <w:vMerge/>
            <w:tcBorders>
              <w:right w:val="single" w:sz="8" w:space="0" w:color="auto"/>
            </w:tcBorders>
            <w:shd w:val="clear" w:color="auto" w:fill="auto"/>
            <w:vAlign w:val="bottom"/>
          </w:tcPr>
          <w:p w14:paraId="5B3EB0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0F0C46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64EBD1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45DEA5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0977BC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5186A8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35EDC8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7E30776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462E75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77175B69"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3DC816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400BE5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3735C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1BA1E6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2D1B7D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2B3EE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1BDAA7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2E4B12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1104489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C61D4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0028A21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31DE99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3BE503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08D7E304"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561AD5C3"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52</w:t>
            </w:r>
          </w:p>
        </w:tc>
        <w:tc>
          <w:tcPr>
            <w:tcW w:w="1240" w:type="dxa"/>
            <w:vMerge w:val="restart"/>
            <w:tcBorders>
              <w:right w:val="single" w:sz="8" w:space="0" w:color="auto"/>
            </w:tcBorders>
            <w:shd w:val="clear" w:color="auto" w:fill="auto"/>
            <w:vAlign w:val="bottom"/>
          </w:tcPr>
          <w:p w14:paraId="5E87752D"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62Z7206357969041</w:t>
            </w:r>
          </w:p>
        </w:tc>
        <w:tc>
          <w:tcPr>
            <w:tcW w:w="1780" w:type="dxa"/>
            <w:vMerge w:val="restart"/>
            <w:tcBorders>
              <w:right w:val="single" w:sz="8" w:space="0" w:color="auto"/>
            </w:tcBorders>
            <w:shd w:val="clear" w:color="auto" w:fill="auto"/>
            <w:vAlign w:val="bottom"/>
          </w:tcPr>
          <w:p w14:paraId="0DA7294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60E81C4D"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w:t>
            </w:r>
          </w:p>
        </w:tc>
        <w:tc>
          <w:tcPr>
            <w:tcW w:w="780" w:type="dxa"/>
            <w:vMerge w:val="restart"/>
            <w:tcBorders>
              <w:right w:val="single" w:sz="8" w:space="0" w:color="auto"/>
            </w:tcBorders>
            <w:shd w:val="clear" w:color="auto" w:fill="auto"/>
            <w:vAlign w:val="bottom"/>
          </w:tcPr>
          <w:p w14:paraId="4392B20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6DC59521"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FF70F3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540FB77A"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9FE9E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38221C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0FAFBA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639769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42C7DF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438EC8A4"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5D2CCC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1AA184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417498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3113758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І.Котляревського-Котовського</w:t>
            </w:r>
          </w:p>
        </w:tc>
        <w:tc>
          <w:tcPr>
            <w:tcW w:w="780" w:type="dxa"/>
            <w:vMerge/>
            <w:tcBorders>
              <w:right w:val="single" w:sz="8" w:space="0" w:color="auto"/>
            </w:tcBorders>
            <w:shd w:val="clear" w:color="auto" w:fill="auto"/>
            <w:vAlign w:val="bottom"/>
          </w:tcPr>
          <w:p w14:paraId="529190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3564E0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79F41B7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24CEFF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342B8B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0580EB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3DE7A3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7A8800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4E76ED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47EB72A6"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57B401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2FA13E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57E118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716DF8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22D589C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5140F6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1D9EE5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73E613C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5C926D3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875F8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60D304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1A4E7D7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502F76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71825598"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2E9A2E69"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53</w:t>
            </w:r>
          </w:p>
        </w:tc>
        <w:tc>
          <w:tcPr>
            <w:tcW w:w="1240" w:type="dxa"/>
            <w:vMerge w:val="restart"/>
            <w:tcBorders>
              <w:right w:val="single" w:sz="8" w:space="0" w:color="auto"/>
            </w:tcBorders>
            <w:shd w:val="clear" w:color="auto" w:fill="auto"/>
            <w:vAlign w:val="bottom"/>
          </w:tcPr>
          <w:p w14:paraId="6BF33F65"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62Z5906214216333</w:t>
            </w:r>
          </w:p>
        </w:tc>
        <w:tc>
          <w:tcPr>
            <w:tcW w:w="1780" w:type="dxa"/>
            <w:vMerge w:val="restart"/>
            <w:tcBorders>
              <w:right w:val="single" w:sz="8" w:space="0" w:color="auto"/>
            </w:tcBorders>
            <w:shd w:val="clear" w:color="auto" w:fill="auto"/>
            <w:vAlign w:val="bottom"/>
          </w:tcPr>
          <w:p w14:paraId="6DD3E9F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75C2C440"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вул.Шевченко -</w:t>
            </w:r>
          </w:p>
        </w:tc>
        <w:tc>
          <w:tcPr>
            <w:tcW w:w="780" w:type="dxa"/>
            <w:vMerge w:val="restart"/>
            <w:tcBorders>
              <w:right w:val="single" w:sz="8" w:space="0" w:color="auto"/>
            </w:tcBorders>
            <w:shd w:val="clear" w:color="auto" w:fill="auto"/>
            <w:vAlign w:val="bottom"/>
          </w:tcPr>
          <w:p w14:paraId="4BEFB54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460A192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C745F3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677482BC"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BC85F6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50FFFA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07383B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135C58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58C3FB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4EEBD465"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301A93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06972D3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70AD94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4E1996D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Школа № 9</w:t>
            </w:r>
          </w:p>
        </w:tc>
        <w:tc>
          <w:tcPr>
            <w:tcW w:w="780" w:type="dxa"/>
            <w:vMerge/>
            <w:tcBorders>
              <w:right w:val="single" w:sz="8" w:space="0" w:color="auto"/>
            </w:tcBorders>
            <w:shd w:val="clear" w:color="auto" w:fill="auto"/>
            <w:vAlign w:val="bottom"/>
          </w:tcPr>
          <w:p w14:paraId="46BC03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35EBBA6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2F5BBC5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6D5540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7A8AFD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412235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585AF5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349BCD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58339B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4052B93E"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483FFB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59AEFB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8E3BA7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437411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56D74C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CAC1E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12230B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658E4F5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1F8632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A4BD1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49B50C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41A34D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0DD99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73C1AB2"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40995B89"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54</w:t>
            </w:r>
          </w:p>
        </w:tc>
        <w:tc>
          <w:tcPr>
            <w:tcW w:w="1240" w:type="dxa"/>
            <w:vMerge w:val="restart"/>
            <w:tcBorders>
              <w:right w:val="single" w:sz="8" w:space="0" w:color="auto"/>
            </w:tcBorders>
            <w:shd w:val="clear" w:color="auto" w:fill="auto"/>
            <w:vAlign w:val="bottom"/>
          </w:tcPr>
          <w:p w14:paraId="565972B5"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62Z6857590583566</w:t>
            </w:r>
          </w:p>
        </w:tc>
        <w:tc>
          <w:tcPr>
            <w:tcW w:w="1780" w:type="dxa"/>
            <w:vMerge w:val="restart"/>
            <w:tcBorders>
              <w:right w:val="single" w:sz="8" w:space="0" w:color="auto"/>
            </w:tcBorders>
            <w:shd w:val="clear" w:color="auto" w:fill="auto"/>
            <w:vAlign w:val="bottom"/>
          </w:tcPr>
          <w:p w14:paraId="40925EB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4A48B84C"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вул.Шевченко -</w:t>
            </w:r>
          </w:p>
        </w:tc>
        <w:tc>
          <w:tcPr>
            <w:tcW w:w="780" w:type="dxa"/>
            <w:vMerge w:val="restart"/>
            <w:tcBorders>
              <w:right w:val="single" w:sz="8" w:space="0" w:color="auto"/>
            </w:tcBorders>
            <w:shd w:val="clear" w:color="auto" w:fill="auto"/>
            <w:vAlign w:val="bottom"/>
          </w:tcPr>
          <w:p w14:paraId="62D3145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56BF9063"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E1316C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1,9</w:t>
            </w:r>
          </w:p>
        </w:tc>
        <w:tc>
          <w:tcPr>
            <w:tcW w:w="860" w:type="dxa"/>
            <w:vMerge w:val="restart"/>
            <w:tcBorders>
              <w:right w:val="single" w:sz="8" w:space="0" w:color="auto"/>
            </w:tcBorders>
            <w:shd w:val="clear" w:color="auto" w:fill="auto"/>
            <w:vAlign w:val="bottom"/>
          </w:tcPr>
          <w:p w14:paraId="0D5ECBCF"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8BD78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67B358D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66654E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57744A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236DD2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2171F132"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67D908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0C37C2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52227D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102A7A8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Козацька</w:t>
            </w:r>
          </w:p>
        </w:tc>
        <w:tc>
          <w:tcPr>
            <w:tcW w:w="780" w:type="dxa"/>
            <w:vMerge/>
            <w:tcBorders>
              <w:right w:val="single" w:sz="8" w:space="0" w:color="auto"/>
            </w:tcBorders>
            <w:shd w:val="clear" w:color="auto" w:fill="auto"/>
            <w:vAlign w:val="bottom"/>
          </w:tcPr>
          <w:p w14:paraId="48AB54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6FE1FC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4BB17E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73554D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A7D7B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2AEF2F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350E8E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0A8A65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7A5B73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2E711FB5"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2B3EBEF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212FEA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464CF7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11B455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E454C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383EE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075FE6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0529208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15D2A0C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C6DFC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32828C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554692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0F6846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A29A689"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44DA388C"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55</w:t>
            </w:r>
          </w:p>
        </w:tc>
        <w:tc>
          <w:tcPr>
            <w:tcW w:w="1240" w:type="dxa"/>
            <w:vMerge w:val="restart"/>
            <w:tcBorders>
              <w:right w:val="single" w:sz="8" w:space="0" w:color="auto"/>
            </w:tcBorders>
            <w:shd w:val="clear" w:color="auto" w:fill="auto"/>
            <w:vAlign w:val="bottom"/>
          </w:tcPr>
          <w:p w14:paraId="02B82BE1"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62Z1668341014472</w:t>
            </w:r>
          </w:p>
        </w:tc>
        <w:tc>
          <w:tcPr>
            <w:tcW w:w="1780" w:type="dxa"/>
            <w:vMerge w:val="restart"/>
            <w:tcBorders>
              <w:right w:val="single" w:sz="8" w:space="0" w:color="auto"/>
            </w:tcBorders>
            <w:shd w:val="clear" w:color="auto" w:fill="auto"/>
            <w:vAlign w:val="bottom"/>
          </w:tcPr>
          <w:p w14:paraId="6E78021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0CF63FA0"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вул.Героїв</w:t>
            </w:r>
          </w:p>
        </w:tc>
        <w:tc>
          <w:tcPr>
            <w:tcW w:w="780" w:type="dxa"/>
            <w:vMerge w:val="restart"/>
            <w:tcBorders>
              <w:right w:val="single" w:sz="8" w:space="0" w:color="auto"/>
            </w:tcBorders>
            <w:shd w:val="clear" w:color="auto" w:fill="auto"/>
            <w:vAlign w:val="bottom"/>
          </w:tcPr>
          <w:p w14:paraId="5DF397F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6518E8F1"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7AD511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1,6</w:t>
            </w:r>
          </w:p>
        </w:tc>
        <w:tc>
          <w:tcPr>
            <w:tcW w:w="860" w:type="dxa"/>
            <w:vMerge w:val="restart"/>
            <w:tcBorders>
              <w:right w:val="single" w:sz="8" w:space="0" w:color="auto"/>
            </w:tcBorders>
            <w:shd w:val="clear" w:color="auto" w:fill="auto"/>
            <w:vAlign w:val="bottom"/>
          </w:tcPr>
          <w:p w14:paraId="1F0C127B"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2D2DC4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4FDB88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340CD6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6B8AC2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45549D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5EBB0FD5"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0AE6BA7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508C92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3BE094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31ADF70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Чорнобиля - Войкова</w:t>
            </w:r>
          </w:p>
        </w:tc>
        <w:tc>
          <w:tcPr>
            <w:tcW w:w="780" w:type="dxa"/>
            <w:vMerge/>
            <w:tcBorders>
              <w:right w:val="single" w:sz="8" w:space="0" w:color="auto"/>
            </w:tcBorders>
            <w:shd w:val="clear" w:color="auto" w:fill="auto"/>
            <w:vAlign w:val="bottom"/>
          </w:tcPr>
          <w:p w14:paraId="79EB6D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57D6FD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6DD5C4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3CF18A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196B68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488B94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2DD57A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71D73B3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690779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5D7A2818"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495B35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4B29B2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19A962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1232BE0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3FAFF9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CF980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6AD440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6BBFC7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756C0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61F8C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535552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0B459A1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083467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1B36242"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32610F2A"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56</w:t>
            </w:r>
          </w:p>
        </w:tc>
        <w:tc>
          <w:tcPr>
            <w:tcW w:w="1240" w:type="dxa"/>
            <w:vMerge w:val="restart"/>
            <w:tcBorders>
              <w:right w:val="single" w:sz="8" w:space="0" w:color="auto"/>
            </w:tcBorders>
            <w:shd w:val="clear" w:color="auto" w:fill="auto"/>
            <w:vAlign w:val="bottom"/>
          </w:tcPr>
          <w:p w14:paraId="508F8E0E"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62Z0578131368009</w:t>
            </w:r>
          </w:p>
        </w:tc>
        <w:tc>
          <w:tcPr>
            <w:tcW w:w="1780" w:type="dxa"/>
            <w:vMerge w:val="restart"/>
            <w:tcBorders>
              <w:right w:val="single" w:sz="8" w:space="0" w:color="auto"/>
            </w:tcBorders>
            <w:shd w:val="clear" w:color="auto" w:fill="auto"/>
            <w:vAlign w:val="bottom"/>
          </w:tcPr>
          <w:p w14:paraId="2E499A1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58A90027"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Музейна -</w:t>
            </w:r>
          </w:p>
        </w:tc>
        <w:tc>
          <w:tcPr>
            <w:tcW w:w="780" w:type="dxa"/>
            <w:vMerge w:val="restart"/>
            <w:tcBorders>
              <w:right w:val="single" w:sz="8" w:space="0" w:color="auto"/>
            </w:tcBorders>
            <w:shd w:val="clear" w:color="auto" w:fill="auto"/>
            <w:vAlign w:val="bottom"/>
          </w:tcPr>
          <w:p w14:paraId="6677C0E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1B30CEAA"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3A751AB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398D9DFE"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8F2DA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67BF3B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2E5069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5DDFD14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6E6C097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07BE315F"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19CD63F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78069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1461CF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0758FB9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Героїв Небесної Сотні</w:t>
            </w:r>
          </w:p>
        </w:tc>
        <w:tc>
          <w:tcPr>
            <w:tcW w:w="780" w:type="dxa"/>
            <w:vMerge/>
            <w:tcBorders>
              <w:right w:val="single" w:sz="8" w:space="0" w:color="auto"/>
            </w:tcBorders>
            <w:shd w:val="clear" w:color="auto" w:fill="auto"/>
            <w:vAlign w:val="bottom"/>
          </w:tcPr>
          <w:p w14:paraId="7BB940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0CFE7E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1A3D54F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3DF105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62666E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0EB9C3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077E89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1C7B15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38FAC7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03D53DA4"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2678B8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003950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31C36B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3108E7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3D98EC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2EAD5E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4C11ED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66DB532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07125F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6EF4A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051820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09B1553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31EE8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297A253A"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26AA6F28"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57</w:t>
            </w:r>
          </w:p>
        </w:tc>
        <w:tc>
          <w:tcPr>
            <w:tcW w:w="1240" w:type="dxa"/>
            <w:vMerge w:val="restart"/>
            <w:tcBorders>
              <w:right w:val="single" w:sz="8" w:space="0" w:color="auto"/>
            </w:tcBorders>
            <w:shd w:val="clear" w:color="auto" w:fill="auto"/>
            <w:vAlign w:val="bottom"/>
          </w:tcPr>
          <w:p w14:paraId="73771C4F"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62Z1188554161000</w:t>
            </w:r>
          </w:p>
        </w:tc>
        <w:tc>
          <w:tcPr>
            <w:tcW w:w="1780" w:type="dxa"/>
            <w:vMerge w:val="restart"/>
            <w:tcBorders>
              <w:right w:val="single" w:sz="8" w:space="0" w:color="auto"/>
            </w:tcBorders>
            <w:shd w:val="clear" w:color="auto" w:fill="auto"/>
            <w:vAlign w:val="bottom"/>
          </w:tcPr>
          <w:p w14:paraId="3B85E72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1B029985" w14:textId="77777777" w:rsidR="002F06BC" w:rsidRPr="003552CA" w:rsidRDefault="002F06BC" w:rsidP="002F06BC">
            <w:pPr>
              <w:widowControl w:val="0"/>
              <w:tabs>
                <w:tab w:val="left" w:pos="5812"/>
              </w:tabs>
              <w:autoSpaceDE w:val="0"/>
              <w:autoSpaceDN w:val="0"/>
              <w:spacing w:after="0" w:line="114"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Мельника-</w:t>
            </w:r>
          </w:p>
        </w:tc>
        <w:tc>
          <w:tcPr>
            <w:tcW w:w="780" w:type="dxa"/>
            <w:vMerge w:val="restart"/>
            <w:tcBorders>
              <w:right w:val="single" w:sz="8" w:space="0" w:color="auto"/>
            </w:tcBorders>
            <w:shd w:val="clear" w:color="auto" w:fill="auto"/>
            <w:vAlign w:val="bottom"/>
          </w:tcPr>
          <w:p w14:paraId="4DC8339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146F40F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B1CA7F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65646CD8"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58B08A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07C085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7FE00B6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512345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5128E8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2790C4AE"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4DF2EBB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B4A073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620503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7561836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Школа № 10</w:t>
            </w:r>
          </w:p>
        </w:tc>
        <w:tc>
          <w:tcPr>
            <w:tcW w:w="780" w:type="dxa"/>
            <w:vMerge/>
            <w:tcBorders>
              <w:right w:val="single" w:sz="8" w:space="0" w:color="auto"/>
            </w:tcBorders>
            <w:shd w:val="clear" w:color="auto" w:fill="auto"/>
            <w:vAlign w:val="bottom"/>
          </w:tcPr>
          <w:p w14:paraId="38FBDF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31AA3D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6B1220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3182AE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7D6D28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5FBBC6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41C5C5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5B4590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16C53BB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4490DF59"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77D621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6CE13F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185B0F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787E8B1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29AB516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2C5E47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37E493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56EA32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1A0AE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3C5E8E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128C5A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2D7E6F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669A328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732A65C4"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04D53AAB"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58</w:t>
            </w:r>
          </w:p>
        </w:tc>
        <w:tc>
          <w:tcPr>
            <w:tcW w:w="1240" w:type="dxa"/>
            <w:vMerge w:val="restart"/>
            <w:tcBorders>
              <w:right w:val="single" w:sz="8" w:space="0" w:color="auto"/>
            </w:tcBorders>
            <w:shd w:val="clear" w:color="auto" w:fill="auto"/>
            <w:vAlign w:val="bottom"/>
          </w:tcPr>
          <w:p w14:paraId="033863BA"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62Z8701328225892</w:t>
            </w:r>
          </w:p>
        </w:tc>
        <w:tc>
          <w:tcPr>
            <w:tcW w:w="1780" w:type="dxa"/>
            <w:vMerge w:val="restart"/>
            <w:tcBorders>
              <w:right w:val="single" w:sz="8" w:space="0" w:color="auto"/>
            </w:tcBorders>
            <w:shd w:val="clear" w:color="auto" w:fill="auto"/>
            <w:vAlign w:val="bottom"/>
          </w:tcPr>
          <w:p w14:paraId="2556937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0564EFBE"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Селезньова -</w:t>
            </w:r>
          </w:p>
        </w:tc>
        <w:tc>
          <w:tcPr>
            <w:tcW w:w="780" w:type="dxa"/>
            <w:vMerge w:val="restart"/>
            <w:tcBorders>
              <w:right w:val="single" w:sz="8" w:space="0" w:color="auto"/>
            </w:tcBorders>
            <w:shd w:val="clear" w:color="auto" w:fill="auto"/>
            <w:vAlign w:val="bottom"/>
          </w:tcPr>
          <w:p w14:paraId="0C4E018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279D3FAF"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56A0D36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0,7</w:t>
            </w:r>
          </w:p>
        </w:tc>
        <w:tc>
          <w:tcPr>
            <w:tcW w:w="860" w:type="dxa"/>
            <w:vMerge w:val="restart"/>
            <w:tcBorders>
              <w:right w:val="single" w:sz="8" w:space="0" w:color="auto"/>
            </w:tcBorders>
            <w:shd w:val="clear" w:color="auto" w:fill="auto"/>
            <w:vAlign w:val="bottom"/>
          </w:tcPr>
          <w:p w14:paraId="72DBAE92"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0C51D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54FC8D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77BEFF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7565937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54D7BA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0E896BF9"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3C8F0A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568C621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629B75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00E940F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Школа № 13</w:t>
            </w:r>
          </w:p>
        </w:tc>
        <w:tc>
          <w:tcPr>
            <w:tcW w:w="780" w:type="dxa"/>
            <w:vMerge/>
            <w:tcBorders>
              <w:right w:val="single" w:sz="8" w:space="0" w:color="auto"/>
            </w:tcBorders>
            <w:shd w:val="clear" w:color="auto" w:fill="auto"/>
            <w:vAlign w:val="bottom"/>
          </w:tcPr>
          <w:p w14:paraId="0F6F07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317108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5863E7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0BA9A3A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05F6F8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6EA0B7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26B085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5CEC67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745C28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0324C019"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48FFE3F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1BD9FA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1472F8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19A0C5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7B683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3FF238F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4A7FE3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275100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699DB5E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2583A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6DB719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246B5F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6353A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27CDF632"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33EA3DCC"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59</w:t>
            </w:r>
          </w:p>
        </w:tc>
        <w:tc>
          <w:tcPr>
            <w:tcW w:w="1240" w:type="dxa"/>
            <w:vMerge w:val="restart"/>
            <w:tcBorders>
              <w:right w:val="single" w:sz="8" w:space="0" w:color="auto"/>
            </w:tcBorders>
            <w:shd w:val="clear" w:color="auto" w:fill="auto"/>
            <w:vAlign w:val="bottom"/>
          </w:tcPr>
          <w:p w14:paraId="3C51963A"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62Z3046485301975</w:t>
            </w:r>
          </w:p>
        </w:tc>
        <w:tc>
          <w:tcPr>
            <w:tcW w:w="1780" w:type="dxa"/>
            <w:vMerge w:val="restart"/>
            <w:tcBorders>
              <w:right w:val="single" w:sz="8" w:space="0" w:color="auto"/>
            </w:tcBorders>
            <w:shd w:val="clear" w:color="auto" w:fill="auto"/>
            <w:vAlign w:val="bottom"/>
          </w:tcPr>
          <w:p w14:paraId="20FCF4C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2346671B"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Сосновського -</w:t>
            </w:r>
          </w:p>
        </w:tc>
        <w:tc>
          <w:tcPr>
            <w:tcW w:w="780" w:type="dxa"/>
            <w:vMerge w:val="restart"/>
            <w:tcBorders>
              <w:right w:val="single" w:sz="8" w:space="0" w:color="auto"/>
            </w:tcBorders>
            <w:shd w:val="clear" w:color="auto" w:fill="auto"/>
            <w:vAlign w:val="bottom"/>
          </w:tcPr>
          <w:p w14:paraId="5EEE4C3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76EF299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501C05A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5E120307"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40B0D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6705EE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69AE1F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5807B9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3B5786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3FA0294E"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236A9E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4C59FE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3376F68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75DD72C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Суд</w:t>
            </w:r>
          </w:p>
        </w:tc>
        <w:tc>
          <w:tcPr>
            <w:tcW w:w="780" w:type="dxa"/>
            <w:vMerge/>
            <w:tcBorders>
              <w:right w:val="single" w:sz="8" w:space="0" w:color="auto"/>
            </w:tcBorders>
            <w:shd w:val="clear" w:color="auto" w:fill="auto"/>
            <w:vAlign w:val="bottom"/>
          </w:tcPr>
          <w:p w14:paraId="4B8880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4EA82B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2486CE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62A66E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5DF1D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7B8C07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45FB5F4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5781EC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E52F57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2295A05A"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7E5D62F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5FAA58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502A4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715E5E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C5476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F46A4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3415D1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441AC1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517B67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062CA8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7A4717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147071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8C96E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180061A8"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61355FE7"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60</w:t>
            </w:r>
          </w:p>
        </w:tc>
        <w:tc>
          <w:tcPr>
            <w:tcW w:w="1240" w:type="dxa"/>
            <w:vMerge w:val="restart"/>
            <w:tcBorders>
              <w:right w:val="single" w:sz="8" w:space="0" w:color="auto"/>
            </w:tcBorders>
            <w:shd w:val="clear" w:color="auto" w:fill="auto"/>
            <w:vAlign w:val="bottom"/>
          </w:tcPr>
          <w:p w14:paraId="57AD1E7F"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62Z5280861641415</w:t>
            </w:r>
          </w:p>
        </w:tc>
        <w:tc>
          <w:tcPr>
            <w:tcW w:w="1780" w:type="dxa"/>
            <w:vMerge w:val="restart"/>
            <w:tcBorders>
              <w:right w:val="single" w:sz="8" w:space="0" w:color="auto"/>
            </w:tcBorders>
            <w:shd w:val="clear" w:color="auto" w:fill="auto"/>
            <w:vAlign w:val="bottom"/>
          </w:tcPr>
          <w:p w14:paraId="2777D87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3BB7F70B"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Героїв</w:t>
            </w:r>
          </w:p>
        </w:tc>
        <w:tc>
          <w:tcPr>
            <w:tcW w:w="780" w:type="dxa"/>
            <w:vMerge w:val="restart"/>
            <w:tcBorders>
              <w:right w:val="single" w:sz="8" w:space="0" w:color="auto"/>
            </w:tcBorders>
            <w:shd w:val="clear" w:color="auto" w:fill="auto"/>
            <w:vAlign w:val="bottom"/>
          </w:tcPr>
          <w:p w14:paraId="1B8D221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10626018"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90D3CF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7BE92EDD"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3BB7D1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15F256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0CDCD40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0EBF8C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65736B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73DA2AAE"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61AF157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14D843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47AB6F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16E6D97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Небесної Сотні- Торгова</w:t>
            </w:r>
          </w:p>
        </w:tc>
        <w:tc>
          <w:tcPr>
            <w:tcW w:w="780" w:type="dxa"/>
            <w:vMerge/>
            <w:tcBorders>
              <w:right w:val="single" w:sz="8" w:space="0" w:color="auto"/>
            </w:tcBorders>
            <w:shd w:val="clear" w:color="auto" w:fill="auto"/>
            <w:vAlign w:val="bottom"/>
          </w:tcPr>
          <w:p w14:paraId="3130AF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33C3C7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78C439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1ADB70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6F6FF6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355F56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257901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2E37306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16486F1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3A984A87"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13A43BF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1E9C413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6B7F1C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06679BA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FC9F7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1217BB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3374F7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29564B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6E9F3D1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DF890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73CC47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7EED6F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5E704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3B0087BB" w14:textId="77777777" w:rsidTr="002F06BC">
        <w:trPr>
          <w:trHeight w:val="113"/>
        </w:trPr>
        <w:tc>
          <w:tcPr>
            <w:tcW w:w="220" w:type="dxa"/>
            <w:vMerge w:val="restart"/>
            <w:tcBorders>
              <w:left w:val="single" w:sz="8" w:space="0" w:color="auto"/>
              <w:right w:val="single" w:sz="8" w:space="0" w:color="auto"/>
            </w:tcBorders>
            <w:shd w:val="clear" w:color="auto" w:fill="auto"/>
            <w:vAlign w:val="bottom"/>
          </w:tcPr>
          <w:p w14:paraId="7F6FF395"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61</w:t>
            </w:r>
          </w:p>
        </w:tc>
        <w:tc>
          <w:tcPr>
            <w:tcW w:w="1240" w:type="dxa"/>
            <w:vMerge w:val="restart"/>
            <w:tcBorders>
              <w:right w:val="single" w:sz="8" w:space="0" w:color="auto"/>
            </w:tcBorders>
            <w:shd w:val="clear" w:color="auto" w:fill="auto"/>
            <w:vAlign w:val="bottom"/>
          </w:tcPr>
          <w:p w14:paraId="04E09378"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62Z0635457726471</w:t>
            </w:r>
          </w:p>
        </w:tc>
        <w:tc>
          <w:tcPr>
            <w:tcW w:w="1780" w:type="dxa"/>
            <w:vMerge w:val="restart"/>
            <w:tcBorders>
              <w:right w:val="single" w:sz="8" w:space="0" w:color="auto"/>
            </w:tcBorders>
            <w:shd w:val="clear" w:color="auto" w:fill="auto"/>
            <w:vAlign w:val="bottom"/>
          </w:tcPr>
          <w:p w14:paraId="36860B4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w w:val="96"/>
                <w:sz w:val="12"/>
              </w:rPr>
            </w:pPr>
            <w:r w:rsidRPr="003552CA">
              <w:rPr>
                <w:rFonts w:ascii="Times New Roman" w:eastAsia="Times New Roman" w:hAnsi="Times New Roman" w:cs="Times New Roman"/>
                <w:b/>
                <w:color w:val="000000"/>
                <w:w w:val="96"/>
                <w:sz w:val="12"/>
              </w:rPr>
              <w:t>Світлофорні об'єкти</w:t>
            </w:r>
          </w:p>
        </w:tc>
        <w:tc>
          <w:tcPr>
            <w:tcW w:w="1820" w:type="dxa"/>
            <w:tcBorders>
              <w:right w:val="single" w:sz="8" w:space="0" w:color="auto"/>
            </w:tcBorders>
            <w:shd w:val="clear" w:color="auto" w:fill="auto"/>
            <w:vAlign w:val="bottom"/>
          </w:tcPr>
          <w:p w14:paraId="4F6B94D5" w14:textId="77777777" w:rsidR="002F06BC" w:rsidRPr="003552CA" w:rsidRDefault="002F06BC" w:rsidP="002F06BC">
            <w:pPr>
              <w:widowControl w:val="0"/>
              <w:tabs>
                <w:tab w:val="left" w:pos="5812"/>
              </w:tabs>
              <w:autoSpaceDE w:val="0"/>
              <w:autoSpaceDN w:val="0"/>
              <w:spacing w:after="0" w:line="113" w:lineRule="exac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Ш.Алейхема-</w:t>
            </w:r>
          </w:p>
        </w:tc>
        <w:tc>
          <w:tcPr>
            <w:tcW w:w="780" w:type="dxa"/>
            <w:vMerge w:val="restart"/>
            <w:tcBorders>
              <w:right w:val="single" w:sz="8" w:space="0" w:color="auto"/>
            </w:tcBorders>
            <w:shd w:val="clear" w:color="auto" w:fill="auto"/>
            <w:vAlign w:val="bottom"/>
          </w:tcPr>
          <w:p w14:paraId="6D399AC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55F29CC1"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57746C4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1,2</w:t>
            </w:r>
          </w:p>
        </w:tc>
        <w:tc>
          <w:tcPr>
            <w:tcW w:w="860" w:type="dxa"/>
            <w:vMerge w:val="restart"/>
            <w:tcBorders>
              <w:right w:val="single" w:sz="8" w:space="0" w:color="auto"/>
            </w:tcBorders>
            <w:shd w:val="clear" w:color="auto" w:fill="auto"/>
            <w:vAlign w:val="bottom"/>
          </w:tcPr>
          <w:p w14:paraId="2869F925"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487B9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640" w:type="dxa"/>
            <w:tcBorders>
              <w:right w:val="single" w:sz="8" w:space="0" w:color="auto"/>
            </w:tcBorders>
            <w:shd w:val="clear" w:color="auto" w:fill="auto"/>
            <w:vAlign w:val="bottom"/>
          </w:tcPr>
          <w:p w14:paraId="65EE45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60" w:type="dxa"/>
            <w:tcBorders>
              <w:right w:val="single" w:sz="8" w:space="0" w:color="auto"/>
            </w:tcBorders>
            <w:shd w:val="clear" w:color="auto" w:fill="auto"/>
            <w:vAlign w:val="bottom"/>
          </w:tcPr>
          <w:p w14:paraId="00FE92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1140" w:type="dxa"/>
            <w:tcBorders>
              <w:right w:val="single" w:sz="8" w:space="0" w:color="auto"/>
            </w:tcBorders>
            <w:shd w:val="clear" w:color="auto" w:fill="auto"/>
            <w:vAlign w:val="bottom"/>
          </w:tcPr>
          <w:p w14:paraId="4154C7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c>
          <w:tcPr>
            <w:tcW w:w="740" w:type="dxa"/>
            <w:tcBorders>
              <w:right w:val="single" w:sz="8" w:space="0" w:color="auto"/>
            </w:tcBorders>
            <w:shd w:val="clear" w:color="auto" w:fill="auto"/>
            <w:vAlign w:val="bottom"/>
          </w:tcPr>
          <w:p w14:paraId="6C635D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rPr>
            </w:pPr>
          </w:p>
        </w:tc>
      </w:tr>
      <w:tr w:rsidR="002F06BC" w:rsidRPr="003552CA" w14:paraId="0528EC49"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1E63E28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8F64D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1C14905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5BF30B3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І.Котляревського</w:t>
            </w:r>
          </w:p>
        </w:tc>
        <w:tc>
          <w:tcPr>
            <w:tcW w:w="780" w:type="dxa"/>
            <w:vMerge/>
            <w:tcBorders>
              <w:right w:val="single" w:sz="8" w:space="0" w:color="auto"/>
            </w:tcBorders>
            <w:shd w:val="clear" w:color="auto" w:fill="auto"/>
            <w:vAlign w:val="bottom"/>
          </w:tcPr>
          <w:p w14:paraId="1602F9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0B2F60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339594C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0C7A137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424A00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2BF26B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0E07F6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628088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780F7C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057B2DC5" w14:textId="77777777" w:rsidTr="002F06BC">
        <w:trPr>
          <w:trHeight w:val="60"/>
        </w:trPr>
        <w:tc>
          <w:tcPr>
            <w:tcW w:w="220" w:type="dxa"/>
            <w:tcBorders>
              <w:left w:val="single" w:sz="8" w:space="0" w:color="auto"/>
              <w:bottom w:val="single" w:sz="8" w:space="0" w:color="auto"/>
              <w:right w:val="single" w:sz="8" w:space="0" w:color="auto"/>
            </w:tcBorders>
            <w:shd w:val="clear" w:color="auto" w:fill="auto"/>
            <w:vAlign w:val="bottom"/>
          </w:tcPr>
          <w:p w14:paraId="0DFD6AA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4DF0B8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26F3EB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76A0D05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1266BD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0A7834D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40910D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17D113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ADE13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496DF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6AF859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54830B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259AE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54EF45E0" w14:textId="77777777" w:rsidTr="002F06BC">
        <w:trPr>
          <w:trHeight w:val="182"/>
        </w:trPr>
        <w:tc>
          <w:tcPr>
            <w:tcW w:w="220" w:type="dxa"/>
            <w:tcBorders>
              <w:left w:val="single" w:sz="8" w:space="0" w:color="auto"/>
              <w:right w:val="single" w:sz="8" w:space="0" w:color="auto"/>
            </w:tcBorders>
            <w:shd w:val="clear" w:color="auto" w:fill="auto"/>
            <w:vAlign w:val="bottom"/>
          </w:tcPr>
          <w:p w14:paraId="61978D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1240" w:type="dxa"/>
            <w:tcBorders>
              <w:right w:val="single" w:sz="8" w:space="0" w:color="auto"/>
            </w:tcBorders>
            <w:shd w:val="clear" w:color="auto" w:fill="auto"/>
            <w:vAlign w:val="bottom"/>
          </w:tcPr>
          <w:p w14:paraId="0E2F48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1780" w:type="dxa"/>
            <w:tcBorders>
              <w:right w:val="single" w:sz="8" w:space="0" w:color="auto"/>
            </w:tcBorders>
            <w:shd w:val="clear" w:color="auto" w:fill="auto"/>
            <w:vAlign w:val="bottom"/>
          </w:tcPr>
          <w:p w14:paraId="4703006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10"/>
              </w:rPr>
            </w:pPr>
            <w:r w:rsidRPr="003552CA">
              <w:rPr>
                <w:rFonts w:ascii="Times New Roman" w:eastAsia="Times New Roman" w:hAnsi="Times New Roman" w:cs="Times New Roman"/>
                <w:b/>
                <w:color w:val="000000"/>
                <w:sz w:val="10"/>
              </w:rPr>
              <w:t>Модульна тимчасова спорула</w:t>
            </w:r>
          </w:p>
        </w:tc>
        <w:tc>
          <w:tcPr>
            <w:tcW w:w="1820" w:type="dxa"/>
            <w:vMerge w:val="restart"/>
            <w:tcBorders>
              <w:right w:val="single" w:sz="8" w:space="0" w:color="auto"/>
            </w:tcBorders>
            <w:shd w:val="clear" w:color="auto" w:fill="auto"/>
            <w:vAlign w:val="bottom"/>
          </w:tcPr>
          <w:p w14:paraId="5933C2D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м. Коростень, вул. Грушевського,</w:t>
            </w:r>
          </w:p>
        </w:tc>
        <w:tc>
          <w:tcPr>
            <w:tcW w:w="780" w:type="dxa"/>
            <w:tcBorders>
              <w:right w:val="single" w:sz="8" w:space="0" w:color="auto"/>
            </w:tcBorders>
            <w:shd w:val="clear" w:color="auto" w:fill="auto"/>
            <w:vAlign w:val="bottom"/>
          </w:tcPr>
          <w:p w14:paraId="31C788C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640" w:type="dxa"/>
            <w:tcBorders>
              <w:right w:val="single" w:sz="8" w:space="0" w:color="auto"/>
            </w:tcBorders>
            <w:shd w:val="clear" w:color="auto" w:fill="auto"/>
            <w:vAlign w:val="bottom"/>
          </w:tcPr>
          <w:p w14:paraId="4ED620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620" w:type="dxa"/>
            <w:tcBorders>
              <w:right w:val="single" w:sz="8" w:space="0" w:color="auto"/>
            </w:tcBorders>
            <w:shd w:val="clear" w:color="auto" w:fill="auto"/>
            <w:vAlign w:val="bottom"/>
          </w:tcPr>
          <w:p w14:paraId="079FB2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860" w:type="dxa"/>
            <w:tcBorders>
              <w:right w:val="single" w:sz="8" w:space="0" w:color="auto"/>
            </w:tcBorders>
            <w:shd w:val="clear" w:color="auto" w:fill="auto"/>
            <w:vAlign w:val="bottom"/>
          </w:tcPr>
          <w:p w14:paraId="14A213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740" w:type="dxa"/>
            <w:vMerge w:val="restart"/>
            <w:tcBorders>
              <w:right w:val="single" w:sz="8" w:space="0" w:color="auto"/>
            </w:tcBorders>
            <w:shd w:val="clear" w:color="auto" w:fill="auto"/>
            <w:vAlign w:val="bottom"/>
          </w:tcPr>
          <w:p w14:paraId="28D16C43" w14:textId="77777777" w:rsidR="002F06BC" w:rsidRPr="003552CA" w:rsidRDefault="002F06BC" w:rsidP="002F06BC">
            <w:pPr>
              <w:widowControl w:val="0"/>
              <w:tabs>
                <w:tab w:val="left" w:pos="5812"/>
              </w:tabs>
              <w:autoSpaceDE w:val="0"/>
              <w:autoSpaceDN w:val="0"/>
              <w:spacing w:after="0" w:line="0" w:lineRule="atLeast"/>
              <w:ind w:left="300"/>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40</w:t>
            </w:r>
          </w:p>
        </w:tc>
        <w:tc>
          <w:tcPr>
            <w:tcW w:w="640" w:type="dxa"/>
            <w:tcBorders>
              <w:right w:val="single" w:sz="8" w:space="0" w:color="auto"/>
            </w:tcBorders>
            <w:shd w:val="clear" w:color="auto" w:fill="auto"/>
            <w:vAlign w:val="bottom"/>
          </w:tcPr>
          <w:p w14:paraId="05330A6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760" w:type="dxa"/>
            <w:tcBorders>
              <w:right w:val="single" w:sz="8" w:space="0" w:color="auto"/>
            </w:tcBorders>
            <w:shd w:val="clear" w:color="auto" w:fill="auto"/>
            <w:vAlign w:val="bottom"/>
          </w:tcPr>
          <w:p w14:paraId="1221DC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1140" w:type="dxa"/>
            <w:tcBorders>
              <w:right w:val="single" w:sz="8" w:space="0" w:color="auto"/>
            </w:tcBorders>
            <w:shd w:val="clear" w:color="auto" w:fill="auto"/>
            <w:vAlign w:val="bottom"/>
          </w:tcPr>
          <w:p w14:paraId="380268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c>
          <w:tcPr>
            <w:tcW w:w="740" w:type="dxa"/>
            <w:tcBorders>
              <w:right w:val="single" w:sz="8" w:space="0" w:color="auto"/>
            </w:tcBorders>
            <w:shd w:val="clear" w:color="auto" w:fill="auto"/>
            <w:vAlign w:val="bottom"/>
          </w:tcPr>
          <w:p w14:paraId="4F7BA1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5"/>
              </w:rPr>
            </w:pPr>
          </w:p>
        </w:tc>
      </w:tr>
      <w:tr w:rsidR="002F06BC" w:rsidRPr="003552CA" w14:paraId="7EC5528A" w14:textId="77777777" w:rsidTr="002F06BC">
        <w:trPr>
          <w:trHeight w:val="60"/>
        </w:trPr>
        <w:tc>
          <w:tcPr>
            <w:tcW w:w="220" w:type="dxa"/>
            <w:vMerge w:val="restart"/>
            <w:tcBorders>
              <w:left w:val="single" w:sz="8" w:space="0" w:color="auto"/>
              <w:right w:val="single" w:sz="8" w:space="0" w:color="auto"/>
            </w:tcBorders>
            <w:shd w:val="clear" w:color="auto" w:fill="auto"/>
            <w:vAlign w:val="bottom"/>
          </w:tcPr>
          <w:p w14:paraId="7A5879D0"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62</w:t>
            </w:r>
          </w:p>
        </w:tc>
        <w:tc>
          <w:tcPr>
            <w:tcW w:w="1240" w:type="dxa"/>
            <w:tcBorders>
              <w:right w:val="single" w:sz="8" w:space="0" w:color="auto"/>
            </w:tcBorders>
            <w:shd w:val="clear" w:color="auto" w:fill="auto"/>
            <w:vAlign w:val="bottom"/>
          </w:tcPr>
          <w:p w14:paraId="2F461F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val="restart"/>
            <w:tcBorders>
              <w:right w:val="single" w:sz="8" w:space="0" w:color="auto"/>
            </w:tcBorders>
            <w:shd w:val="clear" w:color="auto" w:fill="auto"/>
            <w:vAlign w:val="bottom"/>
          </w:tcPr>
          <w:p w14:paraId="303E72B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10"/>
              </w:rPr>
            </w:pPr>
            <w:r w:rsidRPr="003552CA">
              <w:rPr>
                <w:rFonts w:ascii="Times New Roman" w:eastAsia="Times New Roman" w:hAnsi="Times New Roman" w:cs="Times New Roman"/>
                <w:b/>
                <w:color w:val="000000"/>
                <w:sz w:val="10"/>
              </w:rPr>
              <w:t>санітарно-побутового призначення</w:t>
            </w:r>
          </w:p>
        </w:tc>
        <w:tc>
          <w:tcPr>
            <w:tcW w:w="1820" w:type="dxa"/>
            <w:vMerge/>
            <w:tcBorders>
              <w:right w:val="single" w:sz="8" w:space="0" w:color="auto"/>
            </w:tcBorders>
            <w:shd w:val="clear" w:color="auto" w:fill="auto"/>
            <w:vAlign w:val="bottom"/>
          </w:tcPr>
          <w:p w14:paraId="66C359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vMerge w:val="restart"/>
            <w:tcBorders>
              <w:right w:val="single" w:sz="8" w:space="0" w:color="auto"/>
            </w:tcBorders>
            <w:shd w:val="clear" w:color="auto" w:fill="auto"/>
            <w:vAlign w:val="bottom"/>
          </w:tcPr>
          <w:p w14:paraId="6F5DC09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7AB19B52"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AA0836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8</w:t>
            </w:r>
          </w:p>
        </w:tc>
        <w:tc>
          <w:tcPr>
            <w:tcW w:w="860" w:type="dxa"/>
            <w:vMerge w:val="restart"/>
            <w:tcBorders>
              <w:right w:val="single" w:sz="8" w:space="0" w:color="auto"/>
            </w:tcBorders>
            <w:shd w:val="clear" w:color="auto" w:fill="auto"/>
            <w:vAlign w:val="bottom"/>
          </w:tcPr>
          <w:p w14:paraId="4ADE3F44"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tcBorders>
              <w:right w:val="single" w:sz="8" w:space="0" w:color="auto"/>
            </w:tcBorders>
            <w:shd w:val="clear" w:color="auto" w:fill="auto"/>
            <w:vAlign w:val="bottom"/>
          </w:tcPr>
          <w:p w14:paraId="4B2DF1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3C9CD8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right w:val="single" w:sz="8" w:space="0" w:color="auto"/>
            </w:tcBorders>
            <w:shd w:val="clear" w:color="auto" w:fill="auto"/>
            <w:vAlign w:val="bottom"/>
          </w:tcPr>
          <w:p w14:paraId="68196D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right w:val="single" w:sz="8" w:space="0" w:color="auto"/>
            </w:tcBorders>
            <w:shd w:val="clear" w:color="auto" w:fill="auto"/>
            <w:vAlign w:val="bottom"/>
          </w:tcPr>
          <w:p w14:paraId="329DB2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66D46F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1C3DE0F4" w14:textId="77777777" w:rsidTr="002F06BC">
        <w:trPr>
          <w:trHeight w:val="76"/>
        </w:trPr>
        <w:tc>
          <w:tcPr>
            <w:tcW w:w="220" w:type="dxa"/>
            <w:vMerge/>
            <w:tcBorders>
              <w:left w:val="single" w:sz="8" w:space="0" w:color="auto"/>
              <w:right w:val="single" w:sz="8" w:space="0" w:color="auto"/>
            </w:tcBorders>
            <w:shd w:val="clear" w:color="auto" w:fill="auto"/>
            <w:vAlign w:val="bottom"/>
          </w:tcPr>
          <w:p w14:paraId="72FC73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tcBorders>
              <w:right w:val="single" w:sz="8" w:space="0" w:color="auto"/>
            </w:tcBorders>
            <w:shd w:val="clear" w:color="auto" w:fill="auto"/>
            <w:vAlign w:val="bottom"/>
          </w:tcPr>
          <w:p w14:paraId="59E0B5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1CA2CF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2D0AA79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sz w:val="10"/>
              </w:rPr>
            </w:pPr>
            <w:r w:rsidRPr="003552CA">
              <w:rPr>
                <w:rFonts w:ascii="Times New Roman" w:eastAsia="Arial" w:hAnsi="Times New Roman" w:cs="Times New Roman"/>
                <w:b/>
                <w:color w:val="000000"/>
                <w:sz w:val="10"/>
              </w:rPr>
              <w:t>22</w:t>
            </w:r>
          </w:p>
        </w:tc>
        <w:tc>
          <w:tcPr>
            <w:tcW w:w="780" w:type="dxa"/>
            <w:vMerge/>
            <w:tcBorders>
              <w:right w:val="single" w:sz="8" w:space="0" w:color="auto"/>
            </w:tcBorders>
            <w:shd w:val="clear" w:color="auto" w:fill="auto"/>
            <w:vAlign w:val="bottom"/>
          </w:tcPr>
          <w:p w14:paraId="0CCB331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6A7352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652135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461497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vMerge/>
            <w:tcBorders>
              <w:right w:val="single" w:sz="8" w:space="0" w:color="auto"/>
            </w:tcBorders>
            <w:shd w:val="clear" w:color="auto" w:fill="auto"/>
            <w:vAlign w:val="bottom"/>
          </w:tcPr>
          <w:p w14:paraId="1F059E3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35934F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6F66E2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590BFD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3C1C14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4B88E85D" w14:textId="77777777" w:rsidTr="002F06BC">
        <w:trPr>
          <w:trHeight w:val="59"/>
        </w:trPr>
        <w:tc>
          <w:tcPr>
            <w:tcW w:w="220" w:type="dxa"/>
            <w:tcBorders>
              <w:left w:val="single" w:sz="8" w:space="0" w:color="auto"/>
              <w:right w:val="single" w:sz="8" w:space="0" w:color="auto"/>
            </w:tcBorders>
            <w:shd w:val="clear" w:color="auto" w:fill="auto"/>
            <w:vAlign w:val="bottom"/>
          </w:tcPr>
          <w:p w14:paraId="0CEBC0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right w:val="single" w:sz="8" w:space="0" w:color="auto"/>
            </w:tcBorders>
            <w:shd w:val="clear" w:color="auto" w:fill="auto"/>
            <w:vAlign w:val="bottom"/>
          </w:tcPr>
          <w:p w14:paraId="4B4DF3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vMerge w:val="restart"/>
            <w:tcBorders>
              <w:right w:val="single" w:sz="8" w:space="0" w:color="auto"/>
            </w:tcBorders>
            <w:shd w:val="clear" w:color="auto" w:fill="auto"/>
            <w:vAlign w:val="bottom"/>
          </w:tcPr>
          <w:p w14:paraId="087690A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b/>
                <w:color w:val="000000"/>
                <w:sz w:val="10"/>
              </w:rPr>
            </w:pPr>
            <w:r w:rsidRPr="003552CA">
              <w:rPr>
                <w:rFonts w:ascii="Times New Roman" w:eastAsia="Times New Roman" w:hAnsi="Times New Roman" w:cs="Times New Roman"/>
                <w:b/>
                <w:color w:val="000000"/>
                <w:sz w:val="10"/>
              </w:rPr>
              <w:t>(громадська вбиральня)</w:t>
            </w:r>
          </w:p>
        </w:tc>
        <w:tc>
          <w:tcPr>
            <w:tcW w:w="1820" w:type="dxa"/>
            <w:vMerge/>
            <w:tcBorders>
              <w:right w:val="single" w:sz="8" w:space="0" w:color="auto"/>
            </w:tcBorders>
            <w:shd w:val="clear" w:color="auto" w:fill="auto"/>
            <w:vAlign w:val="bottom"/>
          </w:tcPr>
          <w:p w14:paraId="47988D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right w:val="single" w:sz="8" w:space="0" w:color="auto"/>
            </w:tcBorders>
            <w:shd w:val="clear" w:color="auto" w:fill="auto"/>
            <w:vAlign w:val="bottom"/>
          </w:tcPr>
          <w:p w14:paraId="427EBC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1304C3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right w:val="single" w:sz="8" w:space="0" w:color="auto"/>
            </w:tcBorders>
            <w:shd w:val="clear" w:color="auto" w:fill="auto"/>
            <w:vAlign w:val="bottom"/>
          </w:tcPr>
          <w:p w14:paraId="38BB2A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right w:val="single" w:sz="8" w:space="0" w:color="auto"/>
            </w:tcBorders>
            <w:shd w:val="clear" w:color="auto" w:fill="auto"/>
            <w:vAlign w:val="bottom"/>
          </w:tcPr>
          <w:p w14:paraId="7F4DEE7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6BC3320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3A6465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right w:val="single" w:sz="8" w:space="0" w:color="auto"/>
            </w:tcBorders>
            <w:shd w:val="clear" w:color="auto" w:fill="auto"/>
            <w:vAlign w:val="bottom"/>
          </w:tcPr>
          <w:p w14:paraId="3883C56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right w:val="single" w:sz="8" w:space="0" w:color="auto"/>
            </w:tcBorders>
            <w:shd w:val="clear" w:color="auto" w:fill="auto"/>
            <w:vAlign w:val="bottom"/>
          </w:tcPr>
          <w:p w14:paraId="323A06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771DC1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3579143B" w14:textId="77777777" w:rsidTr="002F06BC">
        <w:trPr>
          <w:trHeight w:val="69"/>
        </w:trPr>
        <w:tc>
          <w:tcPr>
            <w:tcW w:w="220" w:type="dxa"/>
            <w:tcBorders>
              <w:left w:val="single" w:sz="8" w:space="0" w:color="auto"/>
              <w:right w:val="single" w:sz="8" w:space="0" w:color="auto"/>
            </w:tcBorders>
            <w:shd w:val="clear" w:color="auto" w:fill="auto"/>
            <w:vAlign w:val="bottom"/>
          </w:tcPr>
          <w:p w14:paraId="5E470B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tcBorders>
              <w:right w:val="single" w:sz="8" w:space="0" w:color="auto"/>
            </w:tcBorders>
            <w:shd w:val="clear" w:color="auto" w:fill="auto"/>
            <w:vAlign w:val="bottom"/>
          </w:tcPr>
          <w:p w14:paraId="66A182A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5D1D13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tcBorders>
              <w:right w:val="single" w:sz="8" w:space="0" w:color="auto"/>
            </w:tcBorders>
            <w:shd w:val="clear" w:color="auto" w:fill="auto"/>
            <w:vAlign w:val="bottom"/>
          </w:tcPr>
          <w:p w14:paraId="3F8DC4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tcBorders>
              <w:right w:val="single" w:sz="8" w:space="0" w:color="auto"/>
            </w:tcBorders>
            <w:shd w:val="clear" w:color="auto" w:fill="auto"/>
            <w:vAlign w:val="bottom"/>
          </w:tcPr>
          <w:p w14:paraId="3CB122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727CE9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tcBorders>
              <w:right w:val="single" w:sz="8" w:space="0" w:color="auto"/>
            </w:tcBorders>
            <w:shd w:val="clear" w:color="auto" w:fill="auto"/>
            <w:vAlign w:val="bottom"/>
          </w:tcPr>
          <w:p w14:paraId="3D0CB52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tcBorders>
              <w:right w:val="single" w:sz="8" w:space="0" w:color="auto"/>
            </w:tcBorders>
            <w:shd w:val="clear" w:color="auto" w:fill="auto"/>
            <w:vAlign w:val="bottom"/>
          </w:tcPr>
          <w:p w14:paraId="2B8DA9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74AA81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4C2EA5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3492494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6B11D2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5C945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1A1A6519" w14:textId="77777777" w:rsidTr="002F06BC">
        <w:trPr>
          <w:trHeight w:val="64"/>
        </w:trPr>
        <w:tc>
          <w:tcPr>
            <w:tcW w:w="220" w:type="dxa"/>
            <w:tcBorders>
              <w:left w:val="single" w:sz="8" w:space="0" w:color="auto"/>
              <w:bottom w:val="single" w:sz="8" w:space="0" w:color="auto"/>
              <w:right w:val="single" w:sz="8" w:space="0" w:color="auto"/>
            </w:tcBorders>
            <w:shd w:val="clear" w:color="auto" w:fill="auto"/>
            <w:vAlign w:val="bottom"/>
          </w:tcPr>
          <w:p w14:paraId="0109E6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73E2C9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780" w:type="dxa"/>
            <w:tcBorders>
              <w:bottom w:val="single" w:sz="8" w:space="0" w:color="auto"/>
              <w:right w:val="single" w:sz="8" w:space="0" w:color="auto"/>
            </w:tcBorders>
            <w:shd w:val="clear" w:color="auto" w:fill="auto"/>
            <w:vAlign w:val="bottom"/>
          </w:tcPr>
          <w:p w14:paraId="5E5226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tcBorders>
              <w:bottom w:val="single" w:sz="8" w:space="0" w:color="auto"/>
              <w:right w:val="single" w:sz="8" w:space="0" w:color="auto"/>
            </w:tcBorders>
            <w:shd w:val="clear" w:color="auto" w:fill="auto"/>
            <w:vAlign w:val="bottom"/>
          </w:tcPr>
          <w:p w14:paraId="108EA9F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C1B55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FBE2B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4D8CBD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2B42BCF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3A584A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682D7E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346B90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1D93A4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44194F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74677D8B" w14:textId="77777777" w:rsidTr="002F06BC">
        <w:trPr>
          <w:trHeight w:val="138"/>
        </w:trPr>
        <w:tc>
          <w:tcPr>
            <w:tcW w:w="220" w:type="dxa"/>
            <w:vMerge w:val="restart"/>
            <w:tcBorders>
              <w:left w:val="single" w:sz="8" w:space="0" w:color="auto"/>
              <w:right w:val="single" w:sz="8" w:space="0" w:color="auto"/>
            </w:tcBorders>
            <w:shd w:val="clear" w:color="auto" w:fill="auto"/>
            <w:vAlign w:val="bottom"/>
          </w:tcPr>
          <w:p w14:paraId="01A53B50"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63</w:t>
            </w:r>
          </w:p>
        </w:tc>
        <w:tc>
          <w:tcPr>
            <w:tcW w:w="1240" w:type="dxa"/>
            <w:tcBorders>
              <w:bottom w:val="single" w:sz="8" w:space="0" w:color="auto"/>
              <w:right w:val="single" w:sz="8" w:space="0" w:color="auto"/>
            </w:tcBorders>
            <w:shd w:val="clear" w:color="auto" w:fill="auto"/>
            <w:vAlign w:val="bottom"/>
          </w:tcPr>
          <w:p w14:paraId="3AE12DA0"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62Z4923298410736</w:t>
            </w:r>
          </w:p>
        </w:tc>
        <w:tc>
          <w:tcPr>
            <w:tcW w:w="1780" w:type="dxa"/>
            <w:vMerge w:val="restart"/>
            <w:tcBorders>
              <w:right w:val="single" w:sz="8" w:space="0" w:color="auto"/>
            </w:tcBorders>
            <w:shd w:val="clear" w:color="auto" w:fill="auto"/>
            <w:vAlign w:val="bottom"/>
          </w:tcPr>
          <w:p w14:paraId="6BA02A7D"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Вуличне освітлення</w:t>
            </w:r>
          </w:p>
        </w:tc>
        <w:tc>
          <w:tcPr>
            <w:tcW w:w="1820" w:type="dxa"/>
            <w:vMerge w:val="restart"/>
            <w:tcBorders>
              <w:right w:val="single" w:sz="8" w:space="0" w:color="auto"/>
            </w:tcBorders>
            <w:shd w:val="clear" w:color="auto" w:fill="auto"/>
            <w:vAlign w:val="bottom"/>
          </w:tcPr>
          <w:p w14:paraId="7A8B0121" w14:textId="77777777" w:rsidR="002F06BC" w:rsidRPr="003552CA" w:rsidRDefault="002F06BC" w:rsidP="002F06BC">
            <w:pPr>
              <w:widowControl w:val="0"/>
              <w:tabs>
                <w:tab w:val="left" w:pos="5812"/>
              </w:tabs>
              <w:autoSpaceDE w:val="0"/>
              <w:autoSpaceDN w:val="0"/>
              <w:spacing w:after="0" w:line="0" w:lineRule="atLeast"/>
              <w:ind w:left="100"/>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Коростенський р-н с. Бехи</w:t>
            </w:r>
          </w:p>
        </w:tc>
        <w:tc>
          <w:tcPr>
            <w:tcW w:w="780" w:type="dxa"/>
            <w:vMerge w:val="restart"/>
            <w:tcBorders>
              <w:right w:val="single" w:sz="8" w:space="0" w:color="auto"/>
            </w:tcBorders>
            <w:shd w:val="clear" w:color="auto" w:fill="auto"/>
            <w:vAlign w:val="bottom"/>
          </w:tcPr>
          <w:p w14:paraId="41B75BC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248C6D2"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D0044D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i/>
                <w:color w:val="000000"/>
                <w:w w:val="93"/>
                <w:sz w:val="12"/>
              </w:rPr>
            </w:pPr>
            <w:r w:rsidRPr="003552CA">
              <w:rPr>
                <w:rFonts w:ascii="Times New Roman" w:eastAsia="Arial" w:hAnsi="Times New Roman" w:cs="Times New Roman"/>
                <w:b/>
                <w:i/>
                <w:color w:val="000000"/>
                <w:w w:val="93"/>
                <w:sz w:val="12"/>
              </w:rPr>
              <w:t>1,75</w:t>
            </w:r>
          </w:p>
        </w:tc>
        <w:tc>
          <w:tcPr>
            <w:tcW w:w="860" w:type="dxa"/>
            <w:vMerge w:val="restart"/>
            <w:tcBorders>
              <w:right w:val="single" w:sz="8" w:space="0" w:color="auto"/>
            </w:tcBorders>
            <w:shd w:val="clear" w:color="auto" w:fill="auto"/>
            <w:vAlign w:val="bottom"/>
          </w:tcPr>
          <w:p w14:paraId="7E5E1B82"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B5252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640" w:type="dxa"/>
            <w:tcBorders>
              <w:right w:val="single" w:sz="8" w:space="0" w:color="auto"/>
            </w:tcBorders>
            <w:shd w:val="clear" w:color="auto" w:fill="auto"/>
            <w:vAlign w:val="bottom"/>
          </w:tcPr>
          <w:p w14:paraId="204301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60" w:type="dxa"/>
            <w:tcBorders>
              <w:right w:val="single" w:sz="8" w:space="0" w:color="auto"/>
            </w:tcBorders>
            <w:shd w:val="clear" w:color="auto" w:fill="auto"/>
            <w:vAlign w:val="bottom"/>
          </w:tcPr>
          <w:p w14:paraId="458AF0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140" w:type="dxa"/>
            <w:tcBorders>
              <w:right w:val="single" w:sz="8" w:space="0" w:color="auto"/>
            </w:tcBorders>
            <w:shd w:val="clear" w:color="auto" w:fill="auto"/>
            <w:vAlign w:val="bottom"/>
          </w:tcPr>
          <w:p w14:paraId="7E4AE6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40" w:type="dxa"/>
            <w:tcBorders>
              <w:right w:val="single" w:sz="8" w:space="0" w:color="auto"/>
            </w:tcBorders>
            <w:shd w:val="clear" w:color="auto" w:fill="auto"/>
            <w:vAlign w:val="bottom"/>
          </w:tcPr>
          <w:p w14:paraId="1A7ACF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2FF1C67B" w14:textId="77777777" w:rsidTr="002F06BC">
        <w:trPr>
          <w:trHeight w:val="53"/>
        </w:trPr>
        <w:tc>
          <w:tcPr>
            <w:tcW w:w="220" w:type="dxa"/>
            <w:vMerge/>
            <w:tcBorders>
              <w:left w:val="single" w:sz="8" w:space="0" w:color="auto"/>
              <w:right w:val="single" w:sz="8" w:space="0" w:color="auto"/>
            </w:tcBorders>
            <w:shd w:val="clear" w:color="auto" w:fill="auto"/>
            <w:vAlign w:val="bottom"/>
          </w:tcPr>
          <w:p w14:paraId="414835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0A403B8A"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62Z7223179954814</w:t>
            </w:r>
          </w:p>
        </w:tc>
        <w:tc>
          <w:tcPr>
            <w:tcW w:w="1780" w:type="dxa"/>
            <w:vMerge/>
            <w:tcBorders>
              <w:right w:val="single" w:sz="8" w:space="0" w:color="auto"/>
            </w:tcBorders>
            <w:shd w:val="clear" w:color="auto" w:fill="auto"/>
            <w:vAlign w:val="bottom"/>
          </w:tcPr>
          <w:p w14:paraId="5D38E3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tcBorders>
              <w:right w:val="single" w:sz="8" w:space="0" w:color="auto"/>
            </w:tcBorders>
            <w:shd w:val="clear" w:color="auto" w:fill="auto"/>
            <w:vAlign w:val="bottom"/>
          </w:tcPr>
          <w:p w14:paraId="6A6DC2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0FC7AE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7A7890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7E552E3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24DA33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61F54D7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1AA8F9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5F8658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400D19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518D2C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143666FB"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695820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74D7EA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1A5B06A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311B9F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0BD0E8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68615E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7A7FDD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16618C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75EE1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E0E1E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0EB354C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0C854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051FB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1CEA2C07"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06196DF3"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64</w:t>
            </w:r>
          </w:p>
        </w:tc>
        <w:tc>
          <w:tcPr>
            <w:tcW w:w="1240" w:type="dxa"/>
            <w:tcBorders>
              <w:bottom w:val="single" w:sz="8" w:space="0" w:color="auto"/>
              <w:right w:val="single" w:sz="8" w:space="0" w:color="auto"/>
            </w:tcBorders>
            <w:shd w:val="clear" w:color="auto" w:fill="auto"/>
            <w:vAlign w:val="bottom"/>
          </w:tcPr>
          <w:p w14:paraId="189BB0B0"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62Z4757268306387</w:t>
            </w:r>
          </w:p>
        </w:tc>
        <w:tc>
          <w:tcPr>
            <w:tcW w:w="1780" w:type="dxa"/>
            <w:vMerge w:val="restart"/>
            <w:tcBorders>
              <w:right w:val="single" w:sz="8" w:space="0" w:color="auto"/>
            </w:tcBorders>
            <w:shd w:val="clear" w:color="auto" w:fill="auto"/>
            <w:vAlign w:val="bottom"/>
          </w:tcPr>
          <w:p w14:paraId="27D60643"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Вуличне освітлення</w:t>
            </w:r>
          </w:p>
        </w:tc>
        <w:tc>
          <w:tcPr>
            <w:tcW w:w="1820" w:type="dxa"/>
            <w:vMerge w:val="restart"/>
            <w:tcBorders>
              <w:right w:val="single" w:sz="8" w:space="0" w:color="auto"/>
            </w:tcBorders>
            <w:shd w:val="clear" w:color="auto" w:fill="auto"/>
            <w:vAlign w:val="bottom"/>
          </w:tcPr>
          <w:p w14:paraId="58BB0644" w14:textId="77777777" w:rsidR="002F06BC" w:rsidRPr="003552CA" w:rsidRDefault="002F06BC" w:rsidP="002F06BC">
            <w:pPr>
              <w:widowControl w:val="0"/>
              <w:tabs>
                <w:tab w:val="left" w:pos="5812"/>
              </w:tabs>
              <w:autoSpaceDE w:val="0"/>
              <w:autoSpaceDN w:val="0"/>
              <w:spacing w:after="0" w:line="0" w:lineRule="atLeast"/>
              <w:ind w:left="100"/>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Коростенський р-н с. Бехи</w:t>
            </w:r>
          </w:p>
        </w:tc>
        <w:tc>
          <w:tcPr>
            <w:tcW w:w="780" w:type="dxa"/>
            <w:vMerge w:val="restart"/>
            <w:tcBorders>
              <w:right w:val="single" w:sz="8" w:space="0" w:color="auto"/>
            </w:tcBorders>
            <w:shd w:val="clear" w:color="auto" w:fill="auto"/>
            <w:vAlign w:val="bottom"/>
          </w:tcPr>
          <w:p w14:paraId="19EC34F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15B80461"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F8CB64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i/>
                <w:color w:val="000000"/>
                <w:w w:val="89"/>
                <w:sz w:val="12"/>
              </w:rPr>
            </w:pPr>
            <w:r w:rsidRPr="003552CA">
              <w:rPr>
                <w:rFonts w:ascii="Times New Roman" w:eastAsia="Arial" w:hAnsi="Times New Roman" w:cs="Times New Roman"/>
                <w:b/>
                <w:i/>
                <w:color w:val="000000"/>
                <w:w w:val="89"/>
                <w:sz w:val="12"/>
              </w:rPr>
              <w:t>1</w:t>
            </w:r>
          </w:p>
        </w:tc>
        <w:tc>
          <w:tcPr>
            <w:tcW w:w="860" w:type="dxa"/>
            <w:vMerge w:val="restart"/>
            <w:tcBorders>
              <w:right w:val="single" w:sz="8" w:space="0" w:color="auto"/>
            </w:tcBorders>
            <w:shd w:val="clear" w:color="auto" w:fill="auto"/>
            <w:vAlign w:val="bottom"/>
          </w:tcPr>
          <w:p w14:paraId="6438E495"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5A603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7CDFD6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322876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555909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53C7393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CEA15B4" w14:textId="77777777" w:rsidTr="002F06BC">
        <w:trPr>
          <w:trHeight w:val="53"/>
        </w:trPr>
        <w:tc>
          <w:tcPr>
            <w:tcW w:w="220" w:type="dxa"/>
            <w:vMerge/>
            <w:tcBorders>
              <w:left w:val="single" w:sz="8" w:space="0" w:color="auto"/>
              <w:right w:val="single" w:sz="8" w:space="0" w:color="auto"/>
            </w:tcBorders>
            <w:shd w:val="clear" w:color="auto" w:fill="auto"/>
            <w:vAlign w:val="bottom"/>
          </w:tcPr>
          <w:p w14:paraId="5EA7BB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63D0BE64"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62Z9570564115321</w:t>
            </w:r>
          </w:p>
        </w:tc>
        <w:tc>
          <w:tcPr>
            <w:tcW w:w="1780" w:type="dxa"/>
            <w:vMerge/>
            <w:tcBorders>
              <w:right w:val="single" w:sz="8" w:space="0" w:color="auto"/>
            </w:tcBorders>
            <w:shd w:val="clear" w:color="auto" w:fill="auto"/>
            <w:vAlign w:val="bottom"/>
          </w:tcPr>
          <w:p w14:paraId="5A24F8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tcBorders>
              <w:right w:val="single" w:sz="8" w:space="0" w:color="auto"/>
            </w:tcBorders>
            <w:shd w:val="clear" w:color="auto" w:fill="auto"/>
            <w:vAlign w:val="bottom"/>
          </w:tcPr>
          <w:p w14:paraId="57609E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30A4EE3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4252DD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000033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22CA6A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4A5EF2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379C91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0C89A1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16F431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3124D4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612F4C88"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6B4F8A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6591C6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246872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560C39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2E13E2F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BF7133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0A91D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52F05A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69BFBC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BA69A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4170CF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FDACE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2833AA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104516F4"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6E97F297"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65</w:t>
            </w:r>
          </w:p>
        </w:tc>
        <w:tc>
          <w:tcPr>
            <w:tcW w:w="1240" w:type="dxa"/>
            <w:tcBorders>
              <w:bottom w:val="single" w:sz="8" w:space="0" w:color="auto"/>
              <w:right w:val="single" w:sz="8" w:space="0" w:color="auto"/>
            </w:tcBorders>
            <w:shd w:val="clear" w:color="auto" w:fill="auto"/>
            <w:vAlign w:val="bottom"/>
          </w:tcPr>
          <w:p w14:paraId="56428E5B"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62Z4317430685360</w:t>
            </w:r>
          </w:p>
        </w:tc>
        <w:tc>
          <w:tcPr>
            <w:tcW w:w="1780" w:type="dxa"/>
            <w:vMerge w:val="restart"/>
            <w:tcBorders>
              <w:right w:val="single" w:sz="8" w:space="0" w:color="auto"/>
            </w:tcBorders>
            <w:shd w:val="clear" w:color="auto" w:fill="auto"/>
            <w:vAlign w:val="bottom"/>
          </w:tcPr>
          <w:p w14:paraId="525C0A81"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Вуличне освітлення</w:t>
            </w:r>
          </w:p>
        </w:tc>
        <w:tc>
          <w:tcPr>
            <w:tcW w:w="1820" w:type="dxa"/>
            <w:vMerge w:val="restart"/>
            <w:tcBorders>
              <w:right w:val="single" w:sz="8" w:space="0" w:color="auto"/>
            </w:tcBorders>
            <w:shd w:val="clear" w:color="auto" w:fill="auto"/>
            <w:vAlign w:val="bottom"/>
          </w:tcPr>
          <w:p w14:paraId="300BE1B6" w14:textId="77777777" w:rsidR="002F06BC" w:rsidRPr="003552CA" w:rsidRDefault="002F06BC" w:rsidP="002F06BC">
            <w:pPr>
              <w:widowControl w:val="0"/>
              <w:tabs>
                <w:tab w:val="left" w:pos="5812"/>
              </w:tabs>
              <w:autoSpaceDE w:val="0"/>
              <w:autoSpaceDN w:val="0"/>
              <w:spacing w:after="0" w:line="0" w:lineRule="atLeast"/>
              <w:ind w:left="100"/>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Коростенський р-н с. Бехи</w:t>
            </w:r>
          </w:p>
        </w:tc>
        <w:tc>
          <w:tcPr>
            <w:tcW w:w="780" w:type="dxa"/>
            <w:vMerge w:val="restart"/>
            <w:tcBorders>
              <w:right w:val="single" w:sz="8" w:space="0" w:color="auto"/>
            </w:tcBorders>
            <w:shd w:val="clear" w:color="auto" w:fill="auto"/>
            <w:vAlign w:val="bottom"/>
          </w:tcPr>
          <w:p w14:paraId="52DEDDB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4AEC3362"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627C0D24" w14:textId="77777777" w:rsidR="002F06BC" w:rsidRPr="003552CA" w:rsidRDefault="002F06BC" w:rsidP="002F06BC">
            <w:pPr>
              <w:widowControl w:val="0"/>
              <w:tabs>
                <w:tab w:val="left" w:pos="5812"/>
              </w:tabs>
              <w:autoSpaceDE w:val="0"/>
              <w:autoSpaceDN w:val="0"/>
              <w:spacing w:after="0" w:line="0" w:lineRule="atLeast"/>
              <w:ind w:right="5"/>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1,5</w:t>
            </w:r>
          </w:p>
        </w:tc>
        <w:tc>
          <w:tcPr>
            <w:tcW w:w="860" w:type="dxa"/>
            <w:vMerge w:val="restart"/>
            <w:tcBorders>
              <w:right w:val="single" w:sz="8" w:space="0" w:color="auto"/>
            </w:tcBorders>
            <w:shd w:val="clear" w:color="auto" w:fill="auto"/>
            <w:vAlign w:val="bottom"/>
          </w:tcPr>
          <w:p w14:paraId="4C11166A"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4695AF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77770CE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2D362DB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1284A9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06734C5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6D120371" w14:textId="77777777" w:rsidTr="002F06BC">
        <w:trPr>
          <w:trHeight w:val="53"/>
        </w:trPr>
        <w:tc>
          <w:tcPr>
            <w:tcW w:w="220" w:type="dxa"/>
            <w:vMerge/>
            <w:tcBorders>
              <w:left w:val="single" w:sz="8" w:space="0" w:color="auto"/>
              <w:right w:val="single" w:sz="8" w:space="0" w:color="auto"/>
            </w:tcBorders>
            <w:shd w:val="clear" w:color="auto" w:fill="auto"/>
            <w:vAlign w:val="bottom"/>
          </w:tcPr>
          <w:p w14:paraId="458E44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7DEA264D"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62Z1773475883462</w:t>
            </w:r>
          </w:p>
        </w:tc>
        <w:tc>
          <w:tcPr>
            <w:tcW w:w="1780" w:type="dxa"/>
            <w:vMerge/>
            <w:tcBorders>
              <w:right w:val="single" w:sz="8" w:space="0" w:color="auto"/>
            </w:tcBorders>
            <w:shd w:val="clear" w:color="auto" w:fill="auto"/>
            <w:vAlign w:val="bottom"/>
          </w:tcPr>
          <w:p w14:paraId="1ACC42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tcBorders>
              <w:right w:val="single" w:sz="8" w:space="0" w:color="auto"/>
            </w:tcBorders>
            <w:shd w:val="clear" w:color="auto" w:fill="auto"/>
            <w:vAlign w:val="bottom"/>
          </w:tcPr>
          <w:p w14:paraId="292C4D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2393DE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7ABCA6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324B42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0C49D51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77FCE7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4D1F49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444CB6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4DF642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7B6BAE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0D2950CD"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671B07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12E87C1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7BEC75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396BAE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731D4A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5C8CF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43CCA31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1C99511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40C7DD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E83C0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2F7443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A5EB6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E9249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25E981DB"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050D78F5"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66</w:t>
            </w:r>
          </w:p>
        </w:tc>
        <w:tc>
          <w:tcPr>
            <w:tcW w:w="1240" w:type="dxa"/>
            <w:tcBorders>
              <w:bottom w:val="single" w:sz="8" w:space="0" w:color="auto"/>
              <w:right w:val="single" w:sz="8" w:space="0" w:color="auto"/>
            </w:tcBorders>
            <w:shd w:val="clear" w:color="auto" w:fill="auto"/>
            <w:vAlign w:val="bottom"/>
          </w:tcPr>
          <w:p w14:paraId="70E5F01F"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62Z8672732315011</w:t>
            </w:r>
          </w:p>
        </w:tc>
        <w:tc>
          <w:tcPr>
            <w:tcW w:w="1780" w:type="dxa"/>
            <w:vMerge w:val="restart"/>
            <w:tcBorders>
              <w:right w:val="single" w:sz="8" w:space="0" w:color="auto"/>
            </w:tcBorders>
            <w:shd w:val="clear" w:color="auto" w:fill="auto"/>
            <w:vAlign w:val="bottom"/>
          </w:tcPr>
          <w:p w14:paraId="4039BA0A"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Вуличне освітлення</w:t>
            </w:r>
          </w:p>
        </w:tc>
        <w:tc>
          <w:tcPr>
            <w:tcW w:w="1820" w:type="dxa"/>
            <w:vMerge w:val="restart"/>
            <w:tcBorders>
              <w:right w:val="single" w:sz="8" w:space="0" w:color="auto"/>
            </w:tcBorders>
            <w:shd w:val="clear" w:color="auto" w:fill="auto"/>
            <w:vAlign w:val="bottom"/>
          </w:tcPr>
          <w:p w14:paraId="01A2F751" w14:textId="77777777" w:rsidR="002F06BC" w:rsidRPr="003552CA" w:rsidRDefault="002F06BC" w:rsidP="002F06BC">
            <w:pPr>
              <w:widowControl w:val="0"/>
              <w:tabs>
                <w:tab w:val="left" w:pos="5812"/>
              </w:tabs>
              <w:autoSpaceDE w:val="0"/>
              <w:autoSpaceDN w:val="0"/>
              <w:spacing w:after="0" w:line="0" w:lineRule="atLeast"/>
              <w:ind w:left="100"/>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Коростенський р-н с. Бехи</w:t>
            </w:r>
          </w:p>
        </w:tc>
        <w:tc>
          <w:tcPr>
            <w:tcW w:w="780" w:type="dxa"/>
            <w:vMerge w:val="restart"/>
            <w:tcBorders>
              <w:right w:val="single" w:sz="8" w:space="0" w:color="auto"/>
            </w:tcBorders>
            <w:shd w:val="clear" w:color="auto" w:fill="auto"/>
            <w:vAlign w:val="bottom"/>
          </w:tcPr>
          <w:p w14:paraId="63F67E3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02541E9C"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026E87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i/>
                <w:color w:val="000000"/>
                <w:w w:val="93"/>
                <w:sz w:val="12"/>
              </w:rPr>
            </w:pPr>
            <w:r w:rsidRPr="003552CA">
              <w:rPr>
                <w:rFonts w:ascii="Times New Roman" w:eastAsia="Arial" w:hAnsi="Times New Roman" w:cs="Times New Roman"/>
                <w:b/>
                <w:i/>
                <w:color w:val="000000"/>
                <w:w w:val="93"/>
                <w:sz w:val="12"/>
              </w:rPr>
              <w:t>1,75</w:t>
            </w:r>
          </w:p>
        </w:tc>
        <w:tc>
          <w:tcPr>
            <w:tcW w:w="860" w:type="dxa"/>
            <w:vMerge w:val="restart"/>
            <w:tcBorders>
              <w:right w:val="single" w:sz="8" w:space="0" w:color="auto"/>
            </w:tcBorders>
            <w:shd w:val="clear" w:color="auto" w:fill="auto"/>
            <w:vAlign w:val="bottom"/>
          </w:tcPr>
          <w:p w14:paraId="1FB0F401"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628D7B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68CB36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56FCAC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368442B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0B004F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4AE8E6F3" w14:textId="77777777" w:rsidTr="002F06BC">
        <w:trPr>
          <w:trHeight w:val="53"/>
        </w:trPr>
        <w:tc>
          <w:tcPr>
            <w:tcW w:w="220" w:type="dxa"/>
            <w:vMerge/>
            <w:tcBorders>
              <w:left w:val="single" w:sz="8" w:space="0" w:color="auto"/>
              <w:right w:val="single" w:sz="8" w:space="0" w:color="auto"/>
            </w:tcBorders>
            <w:shd w:val="clear" w:color="auto" w:fill="auto"/>
            <w:vAlign w:val="bottom"/>
          </w:tcPr>
          <w:p w14:paraId="0A277D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80A955A" w14:textId="77777777" w:rsidR="002F06BC" w:rsidRPr="003552CA" w:rsidRDefault="002F06BC" w:rsidP="002F06BC">
            <w:pPr>
              <w:widowControl w:val="0"/>
              <w:tabs>
                <w:tab w:val="left" w:pos="5812"/>
              </w:tabs>
              <w:autoSpaceDE w:val="0"/>
              <w:autoSpaceDN w:val="0"/>
              <w:spacing w:after="0" w:line="0" w:lineRule="atLeast"/>
              <w:ind w:left="140"/>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62Z3078838369275</w:t>
            </w:r>
          </w:p>
        </w:tc>
        <w:tc>
          <w:tcPr>
            <w:tcW w:w="1780" w:type="dxa"/>
            <w:vMerge/>
            <w:tcBorders>
              <w:right w:val="single" w:sz="8" w:space="0" w:color="auto"/>
            </w:tcBorders>
            <w:shd w:val="clear" w:color="auto" w:fill="auto"/>
            <w:vAlign w:val="bottom"/>
          </w:tcPr>
          <w:p w14:paraId="391062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tcBorders>
              <w:right w:val="single" w:sz="8" w:space="0" w:color="auto"/>
            </w:tcBorders>
            <w:shd w:val="clear" w:color="auto" w:fill="auto"/>
            <w:vAlign w:val="bottom"/>
          </w:tcPr>
          <w:p w14:paraId="44A7786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67C28E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2DEE80E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31D423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327492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3D3259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4FA77A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6700FDC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2C14FE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3C70B5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1AADD8E1"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63F0E2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2B20BEE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224831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468DD1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49ADF42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17C70C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0DFE8E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79A339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05DE52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CFDAB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6A9B3A5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60196F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4AD64F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bl>
    <w:p w14:paraId="1A65EC48" w14:textId="77777777" w:rsidR="002F06BC" w:rsidRPr="002F06BC" w:rsidRDefault="002F06BC" w:rsidP="00A4759A">
      <w:pPr>
        <w:pStyle w:val="aa"/>
        <w:widowControl w:val="0"/>
        <w:numPr>
          <w:ilvl w:val="0"/>
          <w:numId w:val="21"/>
        </w:numPr>
        <w:tabs>
          <w:tab w:val="left" w:pos="5812"/>
        </w:tabs>
        <w:autoSpaceDE w:val="0"/>
        <w:autoSpaceDN w:val="0"/>
        <w:spacing w:after="0" w:line="240" w:lineRule="auto"/>
        <w:rPr>
          <w:rFonts w:ascii="Times New Roman" w:eastAsia="Times New Roman" w:hAnsi="Times New Roman" w:cs="Times New Roman"/>
          <w:color w:val="000000"/>
          <w:sz w:val="8"/>
        </w:rPr>
        <w:sectPr w:rsidR="002F06BC" w:rsidRPr="002F06BC" w:rsidSect="00423A65">
          <w:pgSz w:w="11904" w:h="16840"/>
          <w:pgMar w:top="286" w:right="1131" w:bottom="1276" w:left="993" w:header="0" w:footer="0" w:gutter="0"/>
          <w:cols w:space="1440" w:equalWidth="0">
            <w:col w:w="14433"/>
          </w:cols>
          <w:docGrid w:linePitch="360"/>
        </w:sectPr>
      </w:pPr>
    </w:p>
    <w:tbl>
      <w:tblPr>
        <w:tblpPr w:leftFromText="180" w:rightFromText="180" w:vertAnchor="text" w:horzAnchor="page" w:tblpX="2965" w:tblpY="820"/>
        <w:tblW w:w="11980" w:type="dxa"/>
        <w:tblLayout w:type="fixed"/>
        <w:tblCellMar>
          <w:left w:w="0" w:type="dxa"/>
          <w:right w:w="0" w:type="dxa"/>
        </w:tblCellMar>
        <w:tblLook w:val="0000" w:firstRow="0" w:lastRow="0" w:firstColumn="0" w:lastColumn="0" w:noHBand="0" w:noVBand="0"/>
      </w:tblPr>
      <w:tblGrid>
        <w:gridCol w:w="220"/>
        <w:gridCol w:w="1240"/>
        <w:gridCol w:w="1780"/>
        <w:gridCol w:w="1820"/>
        <w:gridCol w:w="780"/>
        <w:gridCol w:w="640"/>
        <w:gridCol w:w="620"/>
        <w:gridCol w:w="860"/>
        <w:gridCol w:w="740"/>
        <w:gridCol w:w="640"/>
        <w:gridCol w:w="760"/>
        <w:gridCol w:w="1140"/>
        <w:gridCol w:w="740"/>
      </w:tblGrid>
      <w:tr w:rsidR="002F06BC" w:rsidRPr="003552CA" w14:paraId="78AD2AD9" w14:textId="77777777" w:rsidTr="002F06BC">
        <w:trPr>
          <w:trHeight w:val="158"/>
        </w:trPr>
        <w:tc>
          <w:tcPr>
            <w:tcW w:w="2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53265701"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bookmarkStart w:id="3" w:name="page2"/>
            <w:bookmarkEnd w:id="3"/>
            <w:r w:rsidRPr="003552CA">
              <w:rPr>
                <w:rFonts w:ascii="Times New Roman" w:eastAsia="Times New Roman" w:hAnsi="Times New Roman" w:cs="Times New Roman"/>
                <w:b/>
                <w:color w:val="000000"/>
                <w:sz w:val="9"/>
              </w:rPr>
              <w:t>67</w:t>
            </w:r>
          </w:p>
        </w:tc>
        <w:tc>
          <w:tcPr>
            <w:tcW w:w="1240" w:type="dxa"/>
            <w:tcBorders>
              <w:bottom w:val="single" w:sz="8" w:space="0" w:color="auto"/>
              <w:right w:val="single" w:sz="8" w:space="0" w:color="auto"/>
            </w:tcBorders>
            <w:shd w:val="clear" w:color="auto" w:fill="auto"/>
            <w:vAlign w:val="bottom"/>
          </w:tcPr>
          <w:p w14:paraId="00E49AD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62Z6954070640471</w:t>
            </w:r>
          </w:p>
        </w:tc>
        <w:tc>
          <w:tcPr>
            <w:tcW w:w="1780" w:type="dxa"/>
            <w:vMerge w:val="restart"/>
            <w:tcBorders>
              <w:top w:val="single" w:sz="8" w:space="0" w:color="auto"/>
              <w:bottom w:val="single" w:sz="8" w:space="0" w:color="auto"/>
              <w:right w:val="single" w:sz="8" w:space="0" w:color="auto"/>
            </w:tcBorders>
            <w:shd w:val="clear" w:color="auto" w:fill="auto"/>
            <w:vAlign w:val="bottom"/>
          </w:tcPr>
          <w:p w14:paraId="5D148C35"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Вуличне освітлення</w:t>
            </w:r>
          </w:p>
        </w:tc>
        <w:tc>
          <w:tcPr>
            <w:tcW w:w="1820" w:type="dxa"/>
            <w:vMerge w:val="restart"/>
            <w:tcBorders>
              <w:top w:val="single" w:sz="8" w:space="0" w:color="auto"/>
              <w:bottom w:val="single" w:sz="8" w:space="0" w:color="auto"/>
              <w:right w:val="single" w:sz="8" w:space="0" w:color="auto"/>
            </w:tcBorders>
            <w:shd w:val="clear" w:color="auto" w:fill="auto"/>
            <w:vAlign w:val="bottom"/>
          </w:tcPr>
          <w:p w14:paraId="7853BB3F"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Коростенський р-н с. Бехи</w:t>
            </w:r>
          </w:p>
        </w:tc>
        <w:tc>
          <w:tcPr>
            <w:tcW w:w="780" w:type="dxa"/>
            <w:vMerge w:val="restart"/>
            <w:tcBorders>
              <w:top w:val="single" w:sz="8" w:space="0" w:color="auto"/>
              <w:bottom w:val="single" w:sz="8" w:space="0" w:color="auto"/>
              <w:right w:val="single" w:sz="8" w:space="0" w:color="auto"/>
            </w:tcBorders>
            <w:shd w:val="clear" w:color="auto" w:fill="auto"/>
            <w:vAlign w:val="bottom"/>
          </w:tcPr>
          <w:p w14:paraId="3F435E1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top w:val="single" w:sz="8" w:space="0" w:color="auto"/>
              <w:bottom w:val="single" w:sz="8" w:space="0" w:color="auto"/>
              <w:right w:val="single" w:sz="8" w:space="0" w:color="auto"/>
            </w:tcBorders>
            <w:shd w:val="clear" w:color="auto" w:fill="auto"/>
            <w:vAlign w:val="bottom"/>
          </w:tcPr>
          <w:p w14:paraId="167C8786"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top w:val="single" w:sz="8" w:space="0" w:color="auto"/>
              <w:bottom w:val="single" w:sz="8" w:space="0" w:color="auto"/>
              <w:right w:val="single" w:sz="8" w:space="0" w:color="auto"/>
            </w:tcBorders>
            <w:shd w:val="clear" w:color="auto" w:fill="auto"/>
            <w:vAlign w:val="bottom"/>
          </w:tcPr>
          <w:p w14:paraId="4267CEE2" w14:textId="77777777" w:rsidR="002F06BC" w:rsidRPr="003552CA" w:rsidRDefault="002F06BC" w:rsidP="002F06BC">
            <w:pPr>
              <w:widowControl w:val="0"/>
              <w:tabs>
                <w:tab w:val="left" w:pos="5812"/>
              </w:tabs>
              <w:autoSpaceDE w:val="0"/>
              <w:autoSpaceDN w:val="0"/>
              <w:spacing w:after="0" w:line="0" w:lineRule="atLeast"/>
              <w:ind w:right="163"/>
              <w:jc w:val="right"/>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1,75</w:t>
            </w:r>
          </w:p>
        </w:tc>
        <w:tc>
          <w:tcPr>
            <w:tcW w:w="860" w:type="dxa"/>
            <w:vMerge w:val="restart"/>
            <w:tcBorders>
              <w:top w:val="single" w:sz="8" w:space="0" w:color="auto"/>
              <w:bottom w:val="single" w:sz="8" w:space="0" w:color="auto"/>
              <w:right w:val="single" w:sz="8" w:space="0" w:color="auto"/>
            </w:tcBorders>
            <w:shd w:val="clear" w:color="auto" w:fill="auto"/>
            <w:vAlign w:val="bottom"/>
          </w:tcPr>
          <w:p w14:paraId="23789E94"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top w:val="single" w:sz="8" w:space="0" w:color="auto"/>
              <w:right w:val="single" w:sz="8" w:space="0" w:color="auto"/>
            </w:tcBorders>
            <w:shd w:val="clear" w:color="auto" w:fill="auto"/>
            <w:vAlign w:val="bottom"/>
          </w:tcPr>
          <w:p w14:paraId="65684B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640" w:type="dxa"/>
            <w:tcBorders>
              <w:top w:val="single" w:sz="8" w:space="0" w:color="auto"/>
              <w:right w:val="single" w:sz="8" w:space="0" w:color="auto"/>
            </w:tcBorders>
            <w:shd w:val="clear" w:color="auto" w:fill="auto"/>
            <w:vAlign w:val="bottom"/>
          </w:tcPr>
          <w:p w14:paraId="6D25BF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760" w:type="dxa"/>
            <w:tcBorders>
              <w:top w:val="single" w:sz="8" w:space="0" w:color="auto"/>
              <w:right w:val="single" w:sz="8" w:space="0" w:color="auto"/>
            </w:tcBorders>
            <w:shd w:val="clear" w:color="auto" w:fill="auto"/>
            <w:vAlign w:val="bottom"/>
          </w:tcPr>
          <w:p w14:paraId="5C3CD6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1140" w:type="dxa"/>
            <w:tcBorders>
              <w:top w:val="single" w:sz="8" w:space="0" w:color="auto"/>
              <w:right w:val="single" w:sz="8" w:space="0" w:color="auto"/>
            </w:tcBorders>
            <w:shd w:val="clear" w:color="auto" w:fill="auto"/>
            <w:vAlign w:val="bottom"/>
          </w:tcPr>
          <w:p w14:paraId="24F6EB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740" w:type="dxa"/>
            <w:tcBorders>
              <w:top w:val="single" w:sz="8" w:space="0" w:color="auto"/>
              <w:right w:val="single" w:sz="8" w:space="0" w:color="auto"/>
            </w:tcBorders>
            <w:shd w:val="clear" w:color="auto" w:fill="auto"/>
            <w:vAlign w:val="bottom"/>
          </w:tcPr>
          <w:p w14:paraId="2FB61E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r>
      <w:tr w:rsidR="002F06BC" w:rsidRPr="003552CA" w14:paraId="542544D9" w14:textId="77777777" w:rsidTr="002F06BC">
        <w:trPr>
          <w:trHeight w:val="53"/>
        </w:trPr>
        <w:tc>
          <w:tcPr>
            <w:tcW w:w="220" w:type="dxa"/>
            <w:vMerge/>
            <w:tcBorders>
              <w:left w:val="single" w:sz="8" w:space="0" w:color="auto"/>
              <w:right w:val="single" w:sz="8" w:space="0" w:color="auto"/>
            </w:tcBorders>
            <w:shd w:val="clear" w:color="auto" w:fill="auto"/>
            <w:vAlign w:val="bottom"/>
          </w:tcPr>
          <w:p w14:paraId="2651C6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A3956D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62Z3615151119559</w:t>
            </w:r>
          </w:p>
        </w:tc>
        <w:tc>
          <w:tcPr>
            <w:tcW w:w="1780" w:type="dxa"/>
            <w:vMerge/>
            <w:tcBorders>
              <w:right w:val="single" w:sz="8" w:space="0" w:color="auto"/>
            </w:tcBorders>
            <w:shd w:val="clear" w:color="auto" w:fill="auto"/>
            <w:vAlign w:val="bottom"/>
          </w:tcPr>
          <w:p w14:paraId="74C592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tcBorders>
              <w:right w:val="single" w:sz="8" w:space="0" w:color="auto"/>
            </w:tcBorders>
            <w:shd w:val="clear" w:color="auto" w:fill="auto"/>
            <w:vAlign w:val="bottom"/>
          </w:tcPr>
          <w:p w14:paraId="5A99F5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5F6688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7B90DF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7FE8F0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266FDD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2CA2F7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309D1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2AB383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43D18D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593EAA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67958DA3"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34CF08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058813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50655A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5B54AD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5A942E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1C145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EA246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626B98E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54D58A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1F3E36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30C843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0DE516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28A1F0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81E45D5"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6F678632"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68</w:t>
            </w:r>
          </w:p>
        </w:tc>
        <w:tc>
          <w:tcPr>
            <w:tcW w:w="1240" w:type="dxa"/>
            <w:tcBorders>
              <w:bottom w:val="single" w:sz="8" w:space="0" w:color="auto"/>
              <w:right w:val="single" w:sz="8" w:space="0" w:color="auto"/>
            </w:tcBorders>
            <w:shd w:val="clear" w:color="auto" w:fill="auto"/>
            <w:vAlign w:val="bottom"/>
          </w:tcPr>
          <w:p w14:paraId="7194202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62Z3124393907289</w:t>
            </w:r>
          </w:p>
        </w:tc>
        <w:tc>
          <w:tcPr>
            <w:tcW w:w="1780" w:type="dxa"/>
            <w:vMerge w:val="restart"/>
            <w:tcBorders>
              <w:right w:val="single" w:sz="8" w:space="0" w:color="auto"/>
            </w:tcBorders>
            <w:shd w:val="clear" w:color="auto" w:fill="auto"/>
            <w:vAlign w:val="bottom"/>
          </w:tcPr>
          <w:p w14:paraId="5AA258E6"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Вуличне освітлення</w:t>
            </w:r>
          </w:p>
        </w:tc>
        <w:tc>
          <w:tcPr>
            <w:tcW w:w="1820" w:type="dxa"/>
            <w:vMerge w:val="restart"/>
            <w:tcBorders>
              <w:right w:val="single" w:sz="8" w:space="0" w:color="auto"/>
            </w:tcBorders>
            <w:shd w:val="clear" w:color="auto" w:fill="auto"/>
            <w:vAlign w:val="bottom"/>
          </w:tcPr>
          <w:p w14:paraId="21395C94"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Коростенський р-н с. Бехи</w:t>
            </w:r>
          </w:p>
        </w:tc>
        <w:tc>
          <w:tcPr>
            <w:tcW w:w="780" w:type="dxa"/>
            <w:vMerge w:val="restart"/>
            <w:tcBorders>
              <w:right w:val="single" w:sz="8" w:space="0" w:color="auto"/>
            </w:tcBorders>
            <w:shd w:val="clear" w:color="auto" w:fill="auto"/>
            <w:vAlign w:val="bottom"/>
          </w:tcPr>
          <w:p w14:paraId="30A1584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38C3A22F"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431C67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3"/>
                <w:sz w:val="12"/>
              </w:rPr>
            </w:pPr>
            <w:r w:rsidRPr="003552CA">
              <w:rPr>
                <w:rFonts w:ascii="Times New Roman" w:eastAsia="Arial" w:hAnsi="Times New Roman" w:cs="Times New Roman"/>
                <w:b/>
                <w:color w:val="000000"/>
                <w:w w:val="93"/>
                <w:sz w:val="12"/>
              </w:rPr>
              <w:t>1,25</w:t>
            </w:r>
          </w:p>
        </w:tc>
        <w:tc>
          <w:tcPr>
            <w:tcW w:w="860" w:type="dxa"/>
            <w:vMerge w:val="restart"/>
            <w:tcBorders>
              <w:right w:val="single" w:sz="8" w:space="0" w:color="auto"/>
            </w:tcBorders>
            <w:shd w:val="clear" w:color="auto" w:fill="auto"/>
            <w:vAlign w:val="bottom"/>
          </w:tcPr>
          <w:p w14:paraId="44983B9E"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1F33FB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28466AA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30764A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4501F1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768E9C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7D6EECB2" w14:textId="77777777" w:rsidTr="002F06BC">
        <w:trPr>
          <w:trHeight w:val="53"/>
        </w:trPr>
        <w:tc>
          <w:tcPr>
            <w:tcW w:w="220" w:type="dxa"/>
            <w:vMerge/>
            <w:tcBorders>
              <w:left w:val="single" w:sz="8" w:space="0" w:color="auto"/>
              <w:right w:val="single" w:sz="8" w:space="0" w:color="auto"/>
            </w:tcBorders>
            <w:shd w:val="clear" w:color="auto" w:fill="auto"/>
            <w:vAlign w:val="bottom"/>
          </w:tcPr>
          <w:p w14:paraId="1C69EF3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70C08D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62Z0131228295995</w:t>
            </w:r>
          </w:p>
        </w:tc>
        <w:tc>
          <w:tcPr>
            <w:tcW w:w="1780" w:type="dxa"/>
            <w:vMerge/>
            <w:tcBorders>
              <w:right w:val="single" w:sz="8" w:space="0" w:color="auto"/>
            </w:tcBorders>
            <w:shd w:val="clear" w:color="auto" w:fill="auto"/>
            <w:vAlign w:val="bottom"/>
          </w:tcPr>
          <w:p w14:paraId="13BB3E5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tcBorders>
              <w:right w:val="single" w:sz="8" w:space="0" w:color="auto"/>
            </w:tcBorders>
            <w:shd w:val="clear" w:color="auto" w:fill="auto"/>
            <w:vAlign w:val="bottom"/>
          </w:tcPr>
          <w:p w14:paraId="1152CE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30C5B7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2C23B1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706127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5A2DA4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24058E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42FB4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352E43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4AE5A9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67B09C7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3DDEA3B4"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237B71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51C60F2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363F78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3BF119C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2B75D3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6246C0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4F617B0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69BABE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C32A1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D5B7EF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3A22DB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663BE9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2388457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669B41C"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213AFB52"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69</w:t>
            </w:r>
          </w:p>
        </w:tc>
        <w:tc>
          <w:tcPr>
            <w:tcW w:w="1240" w:type="dxa"/>
            <w:tcBorders>
              <w:bottom w:val="single" w:sz="8" w:space="0" w:color="auto"/>
              <w:right w:val="single" w:sz="8" w:space="0" w:color="auto"/>
            </w:tcBorders>
            <w:shd w:val="clear" w:color="auto" w:fill="auto"/>
            <w:vAlign w:val="bottom"/>
          </w:tcPr>
          <w:p w14:paraId="6EC844D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62Z7497087438685</w:t>
            </w:r>
          </w:p>
        </w:tc>
        <w:tc>
          <w:tcPr>
            <w:tcW w:w="1780" w:type="dxa"/>
            <w:vMerge w:val="restart"/>
            <w:tcBorders>
              <w:right w:val="single" w:sz="8" w:space="0" w:color="auto"/>
            </w:tcBorders>
            <w:shd w:val="clear" w:color="auto" w:fill="auto"/>
            <w:vAlign w:val="bottom"/>
          </w:tcPr>
          <w:p w14:paraId="1405D3F6"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Вуличне освітлення</w:t>
            </w:r>
          </w:p>
        </w:tc>
        <w:tc>
          <w:tcPr>
            <w:tcW w:w="1820" w:type="dxa"/>
            <w:vMerge w:val="restart"/>
            <w:tcBorders>
              <w:right w:val="single" w:sz="8" w:space="0" w:color="auto"/>
            </w:tcBorders>
            <w:shd w:val="clear" w:color="auto" w:fill="auto"/>
            <w:vAlign w:val="bottom"/>
          </w:tcPr>
          <w:p w14:paraId="3EA12E8D"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Коростенський р-н с. Бехи</w:t>
            </w:r>
          </w:p>
        </w:tc>
        <w:tc>
          <w:tcPr>
            <w:tcW w:w="780" w:type="dxa"/>
            <w:vMerge w:val="restart"/>
            <w:tcBorders>
              <w:right w:val="single" w:sz="8" w:space="0" w:color="auto"/>
            </w:tcBorders>
            <w:shd w:val="clear" w:color="auto" w:fill="auto"/>
            <w:vAlign w:val="bottom"/>
          </w:tcPr>
          <w:p w14:paraId="4883BB2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00B09308"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110539A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89"/>
                <w:sz w:val="12"/>
              </w:rPr>
            </w:pPr>
            <w:r w:rsidRPr="003552CA">
              <w:rPr>
                <w:rFonts w:ascii="Times New Roman" w:eastAsia="Arial" w:hAnsi="Times New Roman" w:cs="Times New Roman"/>
                <w:b/>
                <w:color w:val="000000"/>
                <w:w w:val="89"/>
                <w:sz w:val="12"/>
              </w:rPr>
              <w:t>1</w:t>
            </w:r>
          </w:p>
        </w:tc>
        <w:tc>
          <w:tcPr>
            <w:tcW w:w="860" w:type="dxa"/>
            <w:vMerge w:val="restart"/>
            <w:tcBorders>
              <w:right w:val="single" w:sz="8" w:space="0" w:color="auto"/>
            </w:tcBorders>
            <w:shd w:val="clear" w:color="auto" w:fill="auto"/>
            <w:vAlign w:val="bottom"/>
          </w:tcPr>
          <w:p w14:paraId="10827C4A"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8E6EB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4DD525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050625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57EC3B4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1CAA90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005E0013" w14:textId="77777777" w:rsidTr="002F06BC">
        <w:trPr>
          <w:trHeight w:val="53"/>
        </w:trPr>
        <w:tc>
          <w:tcPr>
            <w:tcW w:w="220" w:type="dxa"/>
            <w:vMerge/>
            <w:tcBorders>
              <w:left w:val="single" w:sz="8" w:space="0" w:color="auto"/>
              <w:right w:val="single" w:sz="8" w:space="0" w:color="auto"/>
            </w:tcBorders>
            <w:shd w:val="clear" w:color="auto" w:fill="auto"/>
            <w:vAlign w:val="bottom"/>
          </w:tcPr>
          <w:p w14:paraId="302F84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A0DD08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62Z1150697572317</w:t>
            </w:r>
          </w:p>
        </w:tc>
        <w:tc>
          <w:tcPr>
            <w:tcW w:w="1780" w:type="dxa"/>
            <w:vMerge/>
            <w:tcBorders>
              <w:right w:val="single" w:sz="8" w:space="0" w:color="auto"/>
            </w:tcBorders>
            <w:shd w:val="clear" w:color="auto" w:fill="auto"/>
            <w:vAlign w:val="bottom"/>
          </w:tcPr>
          <w:p w14:paraId="6F0687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tcBorders>
              <w:right w:val="single" w:sz="8" w:space="0" w:color="auto"/>
            </w:tcBorders>
            <w:shd w:val="clear" w:color="auto" w:fill="auto"/>
            <w:vAlign w:val="bottom"/>
          </w:tcPr>
          <w:p w14:paraId="688D7C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80" w:type="dxa"/>
            <w:vMerge/>
            <w:tcBorders>
              <w:right w:val="single" w:sz="8" w:space="0" w:color="auto"/>
            </w:tcBorders>
            <w:shd w:val="clear" w:color="auto" w:fill="auto"/>
            <w:vAlign w:val="bottom"/>
          </w:tcPr>
          <w:p w14:paraId="16EB85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646C099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1FB893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070A6D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360915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1592734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2E5C6E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2B12FD9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129886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05770956"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31357DD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6C2990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118631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tcBorders>
              <w:bottom w:val="single" w:sz="8" w:space="0" w:color="auto"/>
              <w:right w:val="single" w:sz="8" w:space="0" w:color="auto"/>
            </w:tcBorders>
            <w:shd w:val="clear" w:color="auto" w:fill="auto"/>
            <w:vAlign w:val="bottom"/>
          </w:tcPr>
          <w:p w14:paraId="642AE16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5C1606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53F803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CB5C6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14989A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D7321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4D0D5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5A8AEE6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EE9B21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066255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41034172"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42ADE90E"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70</w:t>
            </w:r>
          </w:p>
        </w:tc>
        <w:tc>
          <w:tcPr>
            <w:tcW w:w="1240" w:type="dxa"/>
            <w:tcBorders>
              <w:bottom w:val="single" w:sz="8" w:space="0" w:color="auto"/>
              <w:right w:val="single" w:sz="8" w:space="0" w:color="auto"/>
            </w:tcBorders>
            <w:shd w:val="clear" w:color="auto" w:fill="auto"/>
            <w:vAlign w:val="bottom"/>
          </w:tcPr>
          <w:p w14:paraId="24D29C7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62Z4378812916649</w:t>
            </w:r>
          </w:p>
        </w:tc>
        <w:tc>
          <w:tcPr>
            <w:tcW w:w="1780" w:type="dxa"/>
            <w:vMerge w:val="restart"/>
            <w:tcBorders>
              <w:right w:val="single" w:sz="8" w:space="0" w:color="auto"/>
            </w:tcBorders>
            <w:shd w:val="clear" w:color="auto" w:fill="auto"/>
            <w:vAlign w:val="bottom"/>
          </w:tcPr>
          <w:p w14:paraId="3ECA88E2"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Вуличне освітлення</w:t>
            </w:r>
          </w:p>
        </w:tc>
        <w:tc>
          <w:tcPr>
            <w:tcW w:w="1820" w:type="dxa"/>
            <w:tcBorders>
              <w:right w:val="single" w:sz="8" w:space="0" w:color="auto"/>
            </w:tcBorders>
            <w:shd w:val="clear" w:color="auto" w:fill="auto"/>
            <w:vAlign w:val="bottom"/>
          </w:tcPr>
          <w:p w14:paraId="7AF20A48"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Коростенський р-н</w:t>
            </w:r>
          </w:p>
        </w:tc>
        <w:tc>
          <w:tcPr>
            <w:tcW w:w="780" w:type="dxa"/>
            <w:vMerge w:val="restart"/>
            <w:tcBorders>
              <w:right w:val="single" w:sz="8" w:space="0" w:color="auto"/>
            </w:tcBorders>
            <w:shd w:val="clear" w:color="auto" w:fill="auto"/>
            <w:vAlign w:val="bottom"/>
          </w:tcPr>
          <w:p w14:paraId="3281779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BD603C5"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C5B789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1,5</w:t>
            </w:r>
          </w:p>
        </w:tc>
        <w:tc>
          <w:tcPr>
            <w:tcW w:w="860" w:type="dxa"/>
            <w:vMerge w:val="restart"/>
            <w:tcBorders>
              <w:right w:val="single" w:sz="8" w:space="0" w:color="auto"/>
            </w:tcBorders>
            <w:shd w:val="clear" w:color="auto" w:fill="auto"/>
            <w:vAlign w:val="bottom"/>
          </w:tcPr>
          <w:p w14:paraId="6C2DA1B3"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2DA14B5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1FD4E1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44E1F70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2BCF5B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4CF07D4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4C745FF6"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34F289C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579C8F8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62Z5184269577911</w:t>
            </w:r>
          </w:p>
        </w:tc>
        <w:tc>
          <w:tcPr>
            <w:tcW w:w="1780" w:type="dxa"/>
            <w:vMerge/>
            <w:tcBorders>
              <w:right w:val="single" w:sz="8" w:space="0" w:color="auto"/>
            </w:tcBorders>
            <w:shd w:val="clear" w:color="auto" w:fill="auto"/>
            <w:vAlign w:val="bottom"/>
          </w:tcPr>
          <w:p w14:paraId="2C3C028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15396A2E" w14:textId="77777777" w:rsidR="002F06BC" w:rsidRPr="003552CA" w:rsidRDefault="002F06BC" w:rsidP="002F06BC">
            <w:pPr>
              <w:widowControl w:val="0"/>
              <w:tabs>
                <w:tab w:val="left" w:pos="5812"/>
              </w:tabs>
              <w:autoSpaceDE w:val="0"/>
              <w:autoSpaceDN w:val="0"/>
              <w:spacing w:after="0" w:line="124" w:lineRule="exact"/>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с.Воронево</w:t>
            </w:r>
          </w:p>
        </w:tc>
        <w:tc>
          <w:tcPr>
            <w:tcW w:w="780" w:type="dxa"/>
            <w:vMerge/>
            <w:tcBorders>
              <w:right w:val="single" w:sz="8" w:space="0" w:color="auto"/>
            </w:tcBorders>
            <w:shd w:val="clear" w:color="auto" w:fill="auto"/>
            <w:vAlign w:val="bottom"/>
          </w:tcPr>
          <w:p w14:paraId="56AB33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00E6E94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358FC5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6798734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5E8B3D7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1EC0D8F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674F54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696C0F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7193C18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7CDC5EFE"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27924D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32AFB3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199245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1B80FA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3E1885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DC3AC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6AEEE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60123B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670E4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23E7B2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0AAE7B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62B72D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284F14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A2ACEF8"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2D353487"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71</w:t>
            </w:r>
          </w:p>
        </w:tc>
        <w:tc>
          <w:tcPr>
            <w:tcW w:w="1240" w:type="dxa"/>
            <w:tcBorders>
              <w:bottom w:val="single" w:sz="8" w:space="0" w:color="auto"/>
              <w:right w:val="single" w:sz="8" w:space="0" w:color="auto"/>
            </w:tcBorders>
            <w:shd w:val="clear" w:color="auto" w:fill="auto"/>
            <w:vAlign w:val="bottom"/>
          </w:tcPr>
          <w:p w14:paraId="6D2CFB6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62Z1088926111888</w:t>
            </w:r>
          </w:p>
        </w:tc>
        <w:tc>
          <w:tcPr>
            <w:tcW w:w="1780" w:type="dxa"/>
            <w:vMerge w:val="restart"/>
            <w:tcBorders>
              <w:right w:val="single" w:sz="8" w:space="0" w:color="auto"/>
            </w:tcBorders>
            <w:shd w:val="clear" w:color="auto" w:fill="auto"/>
            <w:vAlign w:val="bottom"/>
          </w:tcPr>
          <w:p w14:paraId="71B68360"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i/>
                <w:color w:val="000000"/>
                <w:sz w:val="12"/>
              </w:rPr>
            </w:pPr>
            <w:r w:rsidRPr="003552CA">
              <w:rPr>
                <w:rFonts w:ascii="Times New Roman" w:eastAsia="Arial" w:hAnsi="Times New Roman" w:cs="Times New Roman"/>
                <w:b/>
                <w:i/>
                <w:color w:val="000000"/>
                <w:sz w:val="12"/>
              </w:rPr>
              <w:t>Вуличне освітлення</w:t>
            </w:r>
          </w:p>
        </w:tc>
        <w:tc>
          <w:tcPr>
            <w:tcW w:w="1820" w:type="dxa"/>
            <w:tcBorders>
              <w:right w:val="single" w:sz="8" w:space="0" w:color="auto"/>
            </w:tcBorders>
            <w:shd w:val="clear" w:color="auto" w:fill="auto"/>
            <w:vAlign w:val="bottom"/>
          </w:tcPr>
          <w:p w14:paraId="01DAE09B" w14:textId="77777777" w:rsidR="002F06BC" w:rsidRPr="003552CA" w:rsidRDefault="002F06BC" w:rsidP="002F06BC">
            <w:pPr>
              <w:widowControl w:val="0"/>
              <w:tabs>
                <w:tab w:val="left" w:pos="5812"/>
              </w:tabs>
              <w:autoSpaceDE w:val="0"/>
              <w:autoSpaceDN w:val="0"/>
              <w:spacing w:after="0" w:line="0" w:lineRule="atLeast"/>
              <w:ind w:right="3"/>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Коростенський р-н</w:t>
            </w:r>
          </w:p>
        </w:tc>
        <w:tc>
          <w:tcPr>
            <w:tcW w:w="780" w:type="dxa"/>
            <w:vMerge w:val="restart"/>
            <w:tcBorders>
              <w:right w:val="single" w:sz="8" w:space="0" w:color="auto"/>
            </w:tcBorders>
            <w:shd w:val="clear" w:color="auto" w:fill="auto"/>
            <w:vAlign w:val="bottom"/>
          </w:tcPr>
          <w:p w14:paraId="44E74EF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78CDE79F"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E3BB9F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1,5</w:t>
            </w:r>
          </w:p>
        </w:tc>
        <w:tc>
          <w:tcPr>
            <w:tcW w:w="860" w:type="dxa"/>
            <w:vMerge w:val="restart"/>
            <w:tcBorders>
              <w:right w:val="single" w:sz="8" w:space="0" w:color="auto"/>
            </w:tcBorders>
            <w:shd w:val="clear" w:color="auto" w:fill="auto"/>
            <w:vAlign w:val="bottom"/>
          </w:tcPr>
          <w:p w14:paraId="24594412"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F9521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6724F0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0F3839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7B07A0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6EB6140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50CEB5E7"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3752E1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01936B1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62Z9135060182905</w:t>
            </w:r>
          </w:p>
        </w:tc>
        <w:tc>
          <w:tcPr>
            <w:tcW w:w="1780" w:type="dxa"/>
            <w:vMerge/>
            <w:tcBorders>
              <w:right w:val="single" w:sz="8" w:space="0" w:color="auto"/>
            </w:tcBorders>
            <w:shd w:val="clear" w:color="auto" w:fill="auto"/>
            <w:vAlign w:val="bottom"/>
          </w:tcPr>
          <w:p w14:paraId="0F7FD2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35A948BC" w14:textId="77777777" w:rsidR="002F06BC" w:rsidRPr="003552CA" w:rsidRDefault="002F06BC" w:rsidP="002F06BC">
            <w:pPr>
              <w:widowControl w:val="0"/>
              <w:tabs>
                <w:tab w:val="left" w:pos="5812"/>
              </w:tabs>
              <w:autoSpaceDE w:val="0"/>
              <w:autoSpaceDN w:val="0"/>
              <w:spacing w:after="0" w:line="125" w:lineRule="exact"/>
              <w:jc w:val="center"/>
              <w:rPr>
                <w:rFonts w:ascii="Times New Roman" w:eastAsia="Arial" w:hAnsi="Times New Roman" w:cs="Times New Roman"/>
                <w:b/>
                <w:i/>
                <w:color w:val="000000"/>
                <w:w w:val="95"/>
                <w:sz w:val="12"/>
              </w:rPr>
            </w:pPr>
            <w:r w:rsidRPr="003552CA">
              <w:rPr>
                <w:rFonts w:ascii="Times New Roman" w:eastAsia="Arial" w:hAnsi="Times New Roman" w:cs="Times New Roman"/>
                <w:b/>
                <w:i/>
                <w:color w:val="000000"/>
                <w:w w:val="95"/>
                <w:sz w:val="12"/>
              </w:rPr>
              <w:t>с.Воронево</w:t>
            </w:r>
          </w:p>
        </w:tc>
        <w:tc>
          <w:tcPr>
            <w:tcW w:w="780" w:type="dxa"/>
            <w:vMerge/>
            <w:tcBorders>
              <w:right w:val="single" w:sz="8" w:space="0" w:color="auto"/>
            </w:tcBorders>
            <w:shd w:val="clear" w:color="auto" w:fill="auto"/>
            <w:vAlign w:val="bottom"/>
          </w:tcPr>
          <w:p w14:paraId="3A5832B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649F8E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8297D9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4AC2F3B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340BF3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498BDDD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15CA44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0BB72E2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D715B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42483D23"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2525384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1FEDFCE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080CDB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705B06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6F08A6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9F667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3CE3923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016CEF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4B2E7D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519A98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32CAC8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286BB4C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470267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773C521D"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685E39AF"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72</w:t>
            </w:r>
          </w:p>
        </w:tc>
        <w:tc>
          <w:tcPr>
            <w:tcW w:w="1240" w:type="dxa"/>
            <w:tcBorders>
              <w:bottom w:val="single" w:sz="8" w:space="0" w:color="auto"/>
              <w:right w:val="single" w:sz="8" w:space="0" w:color="auto"/>
            </w:tcBorders>
            <w:shd w:val="clear" w:color="auto" w:fill="auto"/>
            <w:vAlign w:val="bottom"/>
          </w:tcPr>
          <w:p w14:paraId="01D7E3D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62Z0537915052470</w:t>
            </w:r>
          </w:p>
        </w:tc>
        <w:tc>
          <w:tcPr>
            <w:tcW w:w="1780" w:type="dxa"/>
            <w:vMerge w:val="restart"/>
            <w:tcBorders>
              <w:right w:val="single" w:sz="8" w:space="0" w:color="auto"/>
            </w:tcBorders>
            <w:shd w:val="clear" w:color="auto" w:fill="auto"/>
            <w:vAlign w:val="bottom"/>
          </w:tcPr>
          <w:p w14:paraId="524C6CD8"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58F88E1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526FB6E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22C7F497"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6BFEFB5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89"/>
                <w:sz w:val="12"/>
              </w:rPr>
            </w:pPr>
            <w:r w:rsidRPr="003552CA">
              <w:rPr>
                <w:rFonts w:ascii="Times New Roman" w:eastAsia="Arial" w:hAnsi="Times New Roman" w:cs="Times New Roman"/>
                <w:b/>
                <w:color w:val="000000"/>
                <w:w w:val="89"/>
                <w:sz w:val="12"/>
              </w:rPr>
              <w:t>5</w:t>
            </w:r>
          </w:p>
        </w:tc>
        <w:tc>
          <w:tcPr>
            <w:tcW w:w="860" w:type="dxa"/>
            <w:vMerge w:val="restart"/>
            <w:tcBorders>
              <w:right w:val="single" w:sz="8" w:space="0" w:color="auto"/>
            </w:tcBorders>
            <w:shd w:val="clear" w:color="auto" w:fill="auto"/>
            <w:vAlign w:val="bottom"/>
          </w:tcPr>
          <w:p w14:paraId="2FFCA161"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9C7D4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522BC5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7435B9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4C1F5C5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6A270D7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3C0724AC"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6027121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55EE5B1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62Z9590434130673</w:t>
            </w:r>
          </w:p>
        </w:tc>
        <w:tc>
          <w:tcPr>
            <w:tcW w:w="1780" w:type="dxa"/>
            <w:vMerge/>
            <w:tcBorders>
              <w:right w:val="single" w:sz="8" w:space="0" w:color="auto"/>
            </w:tcBorders>
            <w:shd w:val="clear" w:color="auto" w:fill="auto"/>
            <w:vAlign w:val="bottom"/>
          </w:tcPr>
          <w:p w14:paraId="342A68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59F46E2B"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1133424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7682BC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10779D5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57DB252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D2C7B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7E7B17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53368E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6F0464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16865F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666BA32D" w14:textId="77777777" w:rsidTr="002F06BC">
        <w:trPr>
          <w:trHeight w:val="78"/>
        </w:trPr>
        <w:tc>
          <w:tcPr>
            <w:tcW w:w="220" w:type="dxa"/>
            <w:tcBorders>
              <w:left w:val="single" w:sz="8" w:space="0" w:color="auto"/>
              <w:right w:val="single" w:sz="8" w:space="0" w:color="auto"/>
            </w:tcBorders>
            <w:shd w:val="clear" w:color="auto" w:fill="auto"/>
            <w:vAlign w:val="bottom"/>
          </w:tcPr>
          <w:p w14:paraId="7916B90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77C5BDA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tcBorders>
              <w:right w:val="single" w:sz="8" w:space="0" w:color="auto"/>
            </w:tcBorders>
            <w:shd w:val="clear" w:color="auto" w:fill="auto"/>
            <w:vAlign w:val="bottom"/>
          </w:tcPr>
          <w:p w14:paraId="780A783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tcBorders>
              <w:right w:val="single" w:sz="8" w:space="0" w:color="auto"/>
            </w:tcBorders>
            <w:shd w:val="clear" w:color="auto" w:fill="auto"/>
            <w:vAlign w:val="bottom"/>
          </w:tcPr>
          <w:p w14:paraId="44B335F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tcBorders>
              <w:right w:val="single" w:sz="8" w:space="0" w:color="auto"/>
            </w:tcBorders>
            <w:shd w:val="clear" w:color="auto" w:fill="auto"/>
            <w:vAlign w:val="bottom"/>
          </w:tcPr>
          <w:p w14:paraId="2A2935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09F7EA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tcBorders>
              <w:right w:val="single" w:sz="8" w:space="0" w:color="auto"/>
            </w:tcBorders>
            <w:shd w:val="clear" w:color="auto" w:fill="auto"/>
            <w:vAlign w:val="bottom"/>
          </w:tcPr>
          <w:p w14:paraId="06FBEF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tcBorders>
              <w:right w:val="single" w:sz="8" w:space="0" w:color="auto"/>
            </w:tcBorders>
            <w:shd w:val="clear" w:color="auto" w:fill="auto"/>
            <w:vAlign w:val="bottom"/>
          </w:tcPr>
          <w:p w14:paraId="0A218D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444B9C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23B8AB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7E8A44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1964FE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52857F2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05A090A4" w14:textId="77777777" w:rsidTr="002F06BC">
        <w:trPr>
          <w:trHeight w:val="23"/>
        </w:trPr>
        <w:tc>
          <w:tcPr>
            <w:tcW w:w="220" w:type="dxa"/>
            <w:tcBorders>
              <w:left w:val="single" w:sz="8" w:space="0" w:color="auto"/>
              <w:bottom w:val="single" w:sz="8" w:space="0" w:color="auto"/>
              <w:right w:val="single" w:sz="8" w:space="0" w:color="auto"/>
            </w:tcBorders>
            <w:shd w:val="clear" w:color="auto" w:fill="auto"/>
            <w:vAlign w:val="bottom"/>
          </w:tcPr>
          <w:p w14:paraId="4A5FF5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1240" w:type="dxa"/>
            <w:tcBorders>
              <w:bottom w:val="single" w:sz="8" w:space="0" w:color="auto"/>
              <w:right w:val="single" w:sz="8" w:space="0" w:color="auto"/>
            </w:tcBorders>
            <w:shd w:val="clear" w:color="auto" w:fill="auto"/>
            <w:vAlign w:val="bottom"/>
          </w:tcPr>
          <w:p w14:paraId="5E5634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1780" w:type="dxa"/>
            <w:tcBorders>
              <w:bottom w:val="single" w:sz="8" w:space="0" w:color="auto"/>
              <w:right w:val="single" w:sz="8" w:space="0" w:color="auto"/>
            </w:tcBorders>
            <w:shd w:val="clear" w:color="auto" w:fill="auto"/>
            <w:vAlign w:val="bottom"/>
          </w:tcPr>
          <w:p w14:paraId="2C1B9D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1820" w:type="dxa"/>
            <w:tcBorders>
              <w:bottom w:val="single" w:sz="8" w:space="0" w:color="auto"/>
              <w:right w:val="single" w:sz="8" w:space="0" w:color="auto"/>
            </w:tcBorders>
            <w:shd w:val="clear" w:color="auto" w:fill="auto"/>
            <w:vAlign w:val="bottom"/>
          </w:tcPr>
          <w:p w14:paraId="3A818E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780" w:type="dxa"/>
            <w:tcBorders>
              <w:bottom w:val="single" w:sz="8" w:space="0" w:color="auto"/>
              <w:right w:val="single" w:sz="8" w:space="0" w:color="auto"/>
            </w:tcBorders>
            <w:shd w:val="clear" w:color="auto" w:fill="auto"/>
            <w:vAlign w:val="bottom"/>
          </w:tcPr>
          <w:p w14:paraId="1755D3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640" w:type="dxa"/>
            <w:tcBorders>
              <w:bottom w:val="single" w:sz="8" w:space="0" w:color="auto"/>
              <w:right w:val="single" w:sz="8" w:space="0" w:color="auto"/>
            </w:tcBorders>
            <w:shd w:val="clear" w:color="auto" w:fill="auto"/>
            <w:vAlign w:val="bottom"/>
          </w:tcPr>
          <w:p w14:paraId="528F4E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620" w:type="dxa"/>
            <w:tcBorders>
              <w:bottom w:val="single" w:sz="8" w:space="0" w:color="auto"/>
              <w:right w:val="single" w:sz="8" w:space="0" w:color="auto"/>
            </w:tcBorders>
            <w:shd w:val="clear" w:color="auto" w:fill="auto"/>
            <w:vAlign w:val="bottom"/>
          </w:tcPr>
          <w:p w14:paraId="5ECC12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860" w:type="dxa"/>
            <w:tcBorders>
              <w:bottom w:val="single" w:sz="8" w:space="0" w:color="auto"/>
              <w:right w:val="single" w:sz="8" w:space="0" w:color="auto"/>
            </w:tcBorders>
            <w:shd w:val="clear" w:color="auto" w:fill="auto"/>
            <w:vAlign w:val="bottom"/>
          </w:tcPr>
          <w:p w14:paraId="55F67B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740" w:type="dxa"/>
            <w:tcBorders>
              <w:bottom w:val="single" w:sz="8" w:space="0" w:color="auto"/>
              <w:right w:val="single" w:sz="8" w:space="0" w:color="auto"/>
            </w:tcBorders>
            <w:shd w:val="clear" w:color="auto" w:fill="auto"/>
            <w:vAlign w:val="bottom"/>
          </w:tcPr>
          <w:p w14:paraId="6BDE5E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640" w:type="dxa"/>
            <w:tcBorders>
              <w:bottom w:val="single" w:sz="8" w:space="0" w:color="auto"/>
              <w:right w:val="single" w:sz="8" w:space="0" w:color="auto"/>
            </w:tcBorders>
            <w:shd w:val="clear" w:color="auto" w:fill="auto"/>
            <w:vAlign w:val="bottom"/>
          </w:tcPr>
          <w:p w14:paraId="4CDC59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760" w:type="dxa"/>
            <w:tcBorders>
              <w:bottom w:val="single" w:sz="8" w:space="0" w:color="auto"/>
              <w:right w:val="single" w:sz="8" w:space="0" w:color="auto"/>
            </w:tcBorders>
            <w:shd w:val="clear" w:color="auto" w:fill="auto"/>
            <w:vAlign w:val="bottom"/>
          </w:tcPr>
          <w:p w14:paraId="3C6526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1140" w:type="dxa"/>
            <w:tcBorders>
              <w:bottom w:val="single" w:sz="8" w:space="0" w:color="auto"/>
              <w:right w:val="single" w:sz="8" w:space="0" w:color="auto"/>
            </w:tcBorders>
            <w:shd w:val="clear" w:color="auto" w:fill="auto"/>
            <w:vAlign w:val="bottom"/>
          </w:tcPr>
          <w:p w14:paraId="0F88D51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c>
          <w:tcPr>
            <w:tcW w:w="740" w:type="dxa"/>
            <w:tcBorders>
              <w:bottom w:val="single" w:sz="8" w:space="0" w:color="auto"/>
              <w:right w:val="single" w:sz="8" w:space="0" w:color="auto"/>
            </w:tcBorders>
            <w:shd w:val="clear" w:color="auto" w:fill="auto"/>
            <w:vAlign w:val="bottom"/>
          </w:tcPr>
          <w:p w14:paraId="0F63E04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2"/>
              </w:rPr>
            </w:pPr>
          </w:p>
        </w:tc>
      </w:tr>
      <w:tr w:rsidR="002F06BC" w:rsidRPr="003552CA" w14:paraId="5C43667B" w14:textId="77777777" w:rsidTr="002F06BC">
        <w:trPr>
          <w:trHeight w:val="138"/>
        </w:trPr>
        <w:tc>
          <w:tcPr>
            <w:tcW w:w="220" w:type="dxa"/>
            <w:vMerge w:val="restart"/>
            <w:tcBorders>
              <w:left w:val="single" w:sz="8" w:space="0" w:color="auto"/>
              <w:right w:val="single" w:sz="8" w:space="0" w:color="auto"/>
            </w:tcBorders>
            <w:shd w:val="clear" w:color="auto" w:fill="auto"/>
            <w:vAlign w:val="bottom"/>
          </w:tcPr>
          <w:p w14:paraId="7BD98C90"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73</w:t>
            </w:r>
          </w:p>
        </w:tc>
        <w:tc>
          <w:tcPr>
            <w:tcW w:w="1240" w:type="dxa"/>
            <w:tcBorders>
              <w:bottom w:val="single" w:sz="8" w:space="0" w:color="auto"/>
              <w:right w:val="single" w:sz="8" w:space="0" w:color="auto"/>
            </w:tcBorders>
            <w:shd w:val="clear" w:color="auto" w:fill="auto"/>
            <w:vAlign w:val="bottom"/>
          </w:tcPr>
          <w:p w14:paraId="63F257D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62Z5617488380607</w:t>
            </w:r>
          </w:p>
        </w:tc>
        <w:tc>
          <w:tcPr>
            <w:tcW w:w="1780" w:type="dxa"/>
            <w:vMerge w:val="restart"/>
            <w:tcBorders>
              <w:right w:val="single" w:sz="8" w:space="0" w:color="auto"/>
            </w:tcBorders>
            <w:shd w:val="clear" w:color="auto" w:fill="auto"/>
            <w:vAlign w:val="bottom"/>
          </w:tcPr>
          <w:p w14:paraId="63219452"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1A44023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3E164F4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0,4</w:t>
            </w:r>
          </w:p>
        </w:tc>
        <w:tc>
          <w:tcPr>
            <w:tcW w:w="640" w:type="dxa"/>
            <w:vMerge w:val="restart"/>
            <w:tcBorders>
              <w:right w:val="single" w:sz="8" w:space="0" w:color="auto"/>
            </w:tcBorders>
            <w:shd w:val="clear" w:color="auto" w:fill="auto"/>
            <w:vAlign w:val="bottom"/>
          </w:tcPr>
          <w:p w14:paraId="78EB1E77"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6EFCC1B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89"/>
                <w:sz w:val="12"/>
              </w:rPr>
            </w:pPr>
            <w:r w:rsidRPr="003552CA">
              <w:rPr>
                <w:rFonts w:ascii="Times New Roman" w:eastAsia="Arial" w:hAnsi="Times New Roman" w:cs="Times New Roman"/>
                <w:b/>
                <w:color w:val="000000"/>
                <w:w w:val="89"/>
                <w:sz w:val="12"/>
              </w:rPr>
              <w:t>5</w:t>
            </w:r>
          </w:p>
        </w:tc>
        <w:tc>
          <w:tcPr>
            <w:tcW w:w="860" w:type="dxa"/>
            <w:vMerge w:val="restart"/>
            <w:tcBorders>
              <w:right w:val="single" w:sz="8" w:space="0" w:color="auto"/>
            </w:tcBorders>
            <w:shd w:val="clear" w:color="auto" w:fill="auto"/>
            <w:vAlign w:val="bottom"/>
          </w:tcPr>
          <w:p w14:paraId="71A0D834"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429348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275C37A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17CF424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052E846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6498FD8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0325E908"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20BF643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69752CA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62Z8155225287037</w:t>
            </w:r>
          </w:p>
        </w:tc>
        <w:tc>
          <w:tcPr>
            <w:tcW w:w="1780" w:type="dxa"/>
            <w:vMerge/>
            <w:tcBorders>
              <w:right w:val="single" w:sz="8" w:space="0" w:color="auto"/>
            </w:tcBorders>
            <w:shd w:val="clear" w:color="auto" w:fill="auto"/>
            <w:vAlign w:val="bottom"/>
          </w:tcPr>
          <w:p w14:paraId="4F401C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6981F152"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3913D0A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48374AF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0C42B7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768A3D5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305F83B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5B4C4F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198959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45419B8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0F99DC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583431B8"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60698B4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4C122BE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702B121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3F62AA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4726FF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E36D0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57F5C83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0B0E4A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E4957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1EB308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554A1CF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17461BE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7AA380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C416E78"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65643D47"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74</w:t>
            </w:r>
          </w:p>
        </w:tc>
        <w:tc>
          <w:tcPr>
            <w:tcW w:w="1240" w:type="dxa"/>
            <w:tcBorders>
              <w:bottom w:val="single" w:sz="8" w:space="0" w:color="auto"/>
              <w:right w:val="single" w:sz="8" w:space="0" w:color="auto"/>
            </w:tcBorders>
            <w:shd w:val="clear" w:color="auto" w:fill="auto"/>
            <w:vAlign w:val="bottom"/>
          </w:tcPr>
          <w:p w14:paraId="518FBA0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62Z6713543867126</w:t>
            </w:r>
          </w:p>
        </w:tc>
        <w:tc>
          <w:tcPr>
            <w:tcW w:w="1780" w:type="dxa"/>
            <w:vMerge w:val="restart"/>
            <w:tcBorders>
              <w:right w:val="single" w:sz="8" w:space="0" w:color="auto"/>
            </w:tcBorders>
            <w:shd w:val="clear" w:color="auto" w:fill="auto"/>
            <w:vAlign w:val="bottom"/>
          </w:tcPr>
          <w:p w14:paraId="11E0E508"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7BBF1DB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6DE5314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0CA06B9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014CC1B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89"/>
                <w:sz w:val="12"/>
              </w:rPr>
            </w:pPr>
            <w:r w:rsidRPr="003552CA">
              <w:rPr>
                <w:rFonts w:ascii="Times New Roman" w:eastAsia="Arial" w:hAnsi="Times New Roman" w:cs="Times New Roman"/>
                <w:b/>
                <w:color w:val="000000"/>
                <w:w w:val="89"/>
                <w:sz w:val="12"/>
              </w:rPr>
              <w:t>4</w:t>
            </w:r>
          </w:p>
        </w:tc>
        <w:tc>
          <w:tcPr>
            <w:tcW w:w="860" w:type="dxa"/>
            <w:vMerge w:val="restart"/>
            <w:tcBorders>
              <w:right w:val="single" w:sz="8" w:space="0" w:color="auto"/>
            </w:tcBorders>
            <w:shd w:val="clear" w:color="auto" w:fill="auto"/>
            <w:vAlign w:val="bottom"/>
          </w:tcPr>
          <w:p w14:paraId="78AF9FD4"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49383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2A36F12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18CD67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1AFA95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1A58D07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0326326A"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5537CF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5916CC6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62Z2378020887816</w:t>
            </w:r>
          </w:p>
        </w:tc>
        <w:tc>
          <w:tcPr>
            <w:tcW w:w="1780" w:type="dxa"/>
            <w:vMerge/>
            <w:tcBorders>
              <w:right w:val="single" w:sz="8" w:space="0" w:color="auto"/>
            </w:tcBorders>
            <w:shd w:val="clear" w:color="auto" w:fill="auto"/>
            <w:vAlign w:val="bottom"/>
          </w:tcPr>
          <w:p w14:paraId="5AAC527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1FE3E71D"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0525F5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1C3A22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7D5D5DF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01EA91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1EE025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17F82D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270954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2BFE43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5460082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6369DAD4"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6B68C9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2E01480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023621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719F7D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0E9194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20DB1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26D19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0E81592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13470B5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2789A81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67037F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0C434F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0D3C753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50EC0404" w14:textId="77777777" w:rsidTr="002F06BC">
        <w:trPr>
          <w:trHeight w:val="151"/>
        </w:trPr>
        <w:tc>
          <w:tcPr>
            <w:tcW w:w="220" w:type="dxa"/>
            <w:vMerge w:val="restart"/>
            <w:tcBorders>
              <w:left w:val="single" w:sz="8" w:space="0" w:color="auto"/>
              <w:right w:val="single" w:sz="8" w:space="0" w:color="auto"/>
            </w:tcBorders>
            <w:shd w:val="clear" w:color="auto" w:fill="auto"/>
            <w:vAlign w:val="bottom"/>
          </w:tcPr>
          <w:p w14:paraId="6EFCF006"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75</w:t>
            </w:r>
          </w:p>
        </w:tc>
        <w:tc>
          <w:tcPr>
            <w:tcW w:w="1240" w:type="dxa"/>
            <w:vMerge w:val="restart"/>
            <w:tcBorders>
              <w:right w:val="single" w:sz="8" w:space="0" w:color="auto"/>
            </w:tcBorders>
            <w:shd w:val="clear" w:color="auto" w:fill="auto"/>
            <w:vAlign w:val="bottom"/>
          </w:tcPr>
          <w:p w14:paraId="7890FD6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62Z8273719424668</w:t>
            </w:r>
          </w:p>
        </w:tc>
        <w:tc>
          <w:tcPr>
            <w:tcW w:w="1780" w:type="dxa"/>
            <w:vMerge w:val="restart"/>
            <w:tcBorders>
              <w:right w:val="single" w:sz="8" w:space="0" w:color="auto"/>
            </w:tcBorders>
            <w:shd w:val="clear" w:color="auto" w:fill="auto"/>
            <w:vAlign w:val="bottom"/>
          </w:tcPr>
          <w:p w14:paraId="6D574A7D"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48D17C0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27909BB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71B2C6FF"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28906B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89"/>
                <w:sz w:val="12"/>
              </w:rPr>
            </w:pPr>
            <w:r w:rsidRPr="003552CA">
              <w:rPr>
                <w:rFonts w:ascii="Times New Roman" w:eastAsia="Arial" w:hAnsi="Times New Roman" w:cs="Times New Roman"/>
                <w:b/>
                <w:color w:val="000000"/>
                <w:w w:val="89"/>
                <w:sz w:val="12"/>
              </w:rPr>
              <w:t>4</w:t>
            </w:r>
          </w:p>
        </w:tc>
        <w:tc>
          <w:tcPr>
            <w:tcW w:w="860" w:type="dxa"/>
            <w:vMerge w:val="restart"/>
            <w:tcBorders>
              <w:right w:val="single" w:sz="8" w:space="0" w:color="auto"/>
            </w:tcBorders>
            <w:shd w:val="clear" w:color="auto" w:fill="auto"/>
            <w:vAlign w:val="bottom"/>
          </w:tcPr>
          <w:p w14:paraId="0DD391D8"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88ECC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640" w:type="dxa"/>
            <w:tcBorders>
              <w:right w:val="single" w:sz="8" w:space="0" w:color="auto"/>
            </w:tcBorders>
            <w:shd w:val="clear" w:color="auto" w:fill="auto"/>
            <w:vAlign w:val="bottom"/>
          </w:tcPr>
          <w:p w14:paraId="694B440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760" w:type="dxa"/>
            <w:tcBorders>
              <w:right w:val="single" w:sz="8" w:space="0" w:color="auto"/>
            </w:tcBorders>
            <w:shd w:val="clear" w:color="auto" w:fill="auto"/>
            <w:vAlign w:val="bottom"/>
          </w:tcPr>
          <w:p w14:paraId="077E6AF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1140" w:type="dxa"/>
            <w:tcBorders>
              <w:right w:val="single" w:sz="8" w:space="0" w:color="auto"/>
            </w:tcBorders>
            <w:shd w:val="clear" w:color="auto" w:fill="auto"/>
            <w:vAlign w:val="bottom"/>
          </w:tcPr>
          <w:p w14:paraId="17DB0B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740" w:type="dxa"/>
            <w:tcBorders>
              <w:right w:val="single" w:sz="8" w:space="0" w:color="auto"/>
            </w:tcBorders>
            <w:shd w:val="clear" w:color="auto" w:fill="auto"/>
            <w:vAlign w:val="bottom"/>
          </w:tcPr>
          <w:p w14:paraId="494AAD6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r>
      <w:tr w:rsidR="002F06BC" w:rsidRPr="003552CA" w14:paraId="2D202EAC"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0962E9F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32B775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431A69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675A9F5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1AA0993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1E2292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2F4A942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5B219C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3388D3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231F8D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0C80DDD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46CA919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6441031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7B358EE7" w14:textId="77777777" w:rsidTr="002F06BC">
        <w:trPr>
          <w:trHeight w:val="79"/>
        </w:trPr>
        <w:tc>
          <w:tcPr>
            <w:tcW w:w="220" w:type="dxa"/>
            <w:tcBorders>
              <w:left w:val="single" w:sz="8" w:space="0" w:color="auto"/>
              <w:bottom w:val="single" w:sz="8" w:space="0" w:color="auto"/>
              <w:right w:val="single" w:sz="8" w:space="0" w:color="auto"/>
            </w:tcBorders>
            <w:shd w:val="clear" w:color="auto" w:fill="auto"/>
            <w:vAlign w:val="bottom"/>
          </w:tcPr>
          <w:p w14:paraId="46AB417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tcBorders>
              <w:bottom w:val="single" w:sz="8" w:space="0" w:color="auto"/>
              <w:right w:val="single" w:sz="8" w:space="0" w:color="auto"/>
            </w:tcBorders>
            <w:shd w:val="clear" w:color="auto" w:fill="auto"/>
            <w:vAlign w:val="bottom"/>
          </w:tcPr>
          <w:p w14:paraId="32FC63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tcBorders>
              <w:bottom w:val="single" w:sz="8" w:space="0" w:color="auto"/>
              <w:right w:val="single" w:sz="8" w:space="0" w:color="auto"/>
            </w:tcBorders>
            <w:shd w:val="clear" w:color="auto" w:fill="auto"/>
            <w:vAlign w:val="bottom"/>
          </w:tcPr>
          <w:p w14:paraId="178C9D7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tcBorders>
              <w:bottom w:val="single" w:sz="8" w:space="0" w:color="auto"/>
              <w:right w:val="single" w:sz="8" w:space="0" w:color="auto"/>
            </w:tcBorders>
            <w:shd w:val="clear" w:color="auto" w:fill="auto"/>
            <w:vAlign w:val="bottom"/>
          </w:tcPr>
          <w:p w14:paraId="0880AA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tcBorders>
              <w:bottom w:val="single" w:sz="8" w:space="0" w:color="auto"/>
              <w:right w:val="single" w:sz="8" w:space="0" w:color="auto"/>
            </w:tcBorders>
            <w:shd w:val="clear" w:color="auto" w:fill="auto"/>
            <w:vAlign w:val="bottom"/>
          </w:tcPr>
          <w:p w14:paraId="4B274CE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bottom w:val="single" w:sz="8" w:space="0" w:color="auto"/>
              <w:right w:val="single" w:sz="8" w:space="0" w:color="auto"/>
            </w:tcBorders>
            <w:shd w:val="clear" w:color="auto" w:fill="auto"/>
            <w:vAlign w:val="bottom"/>
          </w:tcPr>
          <w:p w14:paraId="3DBD2B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tcBorders>
              <w:bottom w:val="single" w:sz="8" w:space="0" w:color="auto"/>
              <w:right w:val="single" w:sz="8" w:space="0" w:color="auto"/>
            </w:tcBorders>
            <w:shd w:val="clear" w:color="auto" w:fill="auto"/>
            <w:vAlign w:val="bottom"/>
          </w:tcPr>
          <w:p w14:paraId="1D483B6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tcBorders>
              <w:bottom w:val="single" w:sz="8" w:space="0" w:color="auto"/>
              <w:right w:val="single" w:sz="8" w:space="0" w:color="auto"/>
            </w:tcBorders>
            <w:shd w:val="clear" w:color="auto" w:fill="auto"/>
            <w:vAlign w:val="bottom"/>
          </w:tcPr>
          <w:p w14:paraId="771C16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bottom w:val="single" w:sz="8" w:space="0" w:color="auto"/>
              <w:right w:val="single" w:sz="8" w:space="0" w:color="auto"/>
            </w:tcBorders>
            <w:shd w:val="clear" w:color="auto" w:fill="auto"/>
            <w:vAlign w:val="bottom"/>
          </w:tcPr>
          <w:p w14:paraId="0B9B8A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bottom w:val="single" w:sz="8" w:space="0" w:color="auto"/>
              <w:right w:val="single" w:sz="8" w:space="0" w:color="auto"/>
            </w:tcBorders>
            <w:shd w:val="clear" w:color="auto" w:fill="auto"/>
            <w:vAlign w:val="bottom"/>
          </w:tcPr>
          <w:p w14:paraId="6929B7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bottom w:val="single" w:sz="8" w:space="0" w:color="auto"/>
              <w:right w:val="single" w:sz="8" w:space="0" w:color="auto"/>
            </w:tcBorders>
            <w:shd w:val="clear" w:color="auto" w:fill="auto"/>
            <w:vAlign w:val="bottom"/>
          </w:tcPr>
          <w:p w14:paraId="0062B40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bottom w:val="single" w:sz="8" w:space="0" w:color="auto"/>
              <w:right w:val="single" w:sz="8" w:space="0" w:color="auto"/>
            </w:tcBorders>
            <w:shd w:val="clear" w:color="auto" w:fill="auto"/>
            <w:vAlign w:val="bottom"/>
          </w:tcPr>
          <w:p w14:paraId="65A1E2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bottom w:val="single" w:sz="8" w:space="0" w:color="auto"/>
              <w:right w:val="single" w:sz="8" w:space="0" w:color="auto"/>
            </w:tcBorders>
            <w:shd w:val="clear" w:color="auto" w:fill="auto"/>
            <w:vAlign w:val="bottom"/>
          </w:tcPr>
          <w:p w14:paraId="0E695D8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7B5E102E"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50B84115"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76</w:t>
            </w:r>
          </w:p>
        </w:tc>
        <w:tc>
          <w:tcPr>
            <w:tcW w:w="1240" w:type="dxa"/>
            <w:tcBorders>
              <w:bottom w:val="single" w:sz="8" w:space="0" w:color="auto"/>
              <w:right w:val="single" w:sz="8" w:space="0" w:color="auto"/>
            </w:tcBorders>
            <w:shd w:val="clear" w:color="auto" w:fill="auto"/>
            <w:vAlign w:val="bottom"/>
          </w:tcPr>
          <w:p w14:paraId="47A5A48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62Z8067216014065</w:t>
            </w:r>
          </w:p>
        </w:tc>
        <w:tc>
          <w:tcPr>
            <w:tcW w:w="1780" w:type="dxa"/>
            <w:vMerge w:val="restart"/>
            <w:tcBorders>
              <w:right w:val="single" w:sz="8" w:space="0" w:color="auto"/>
            </w:tcBorders>
            <w:shd w:val="clear" w:color="auto" w:fill="auto"/>
            <w:vAlign w:val="bottom"/>
          </w:tcPr>
          <w:p w14:paraId="38A6EB4D"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769DAB4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19C0DFD8"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17583085"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D4A29F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89"/>
                <w:sz w:val="12"/>
              </w:rPr>
            </w:pPr>
            <w:r w:rsidRPr="003552CA">
              <w:rPr>
                <w:rFonts w:ascii="Times New Roman" w:eastAsia="Arial" w:hAnsi="Times New Roman" w:cs="Times New Roman"/>
                <w:b/>
                <w:color w:val="000000"/>
                <w:w w:val="89"/>
                <w:sz w:val="12"/>
              </w:rPr>
              <w:t>4</w:t>
            </w:r>
          </w:p>
        </w:tc>
        <w:tc>
          <w:tcPr>
            <w:tcW w:w="860" w:type="dxa"/>
            <w:vMerge w:val="restart"/>
            <w:tcBorders>
              <w:right w:val="single" w:sz="8" w:space="0" w:color="auto"/>
            </w:tcBorders>
            <w:shd w:val="clear" w:color="auto" w:fill="auto"/>
            <w:vAlign w:val="bottom"/>
          </w:tcPr>
          <w:p w14:paraId="1139E0A6"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746BFEF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6E205E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6AC53E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2C02CCA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027270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17C32613"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629FBF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5790BD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62Z7248644354032</w:t>
            </w:r>
          </w:p>
        </w:tc>
        <w:tc>
          <w:tcPr>
            <w:tcW w:w="1780" w:type="dxa"/>
            <w:vMerge/>
            <w:tcBorders>
              <w:right w:val="single" w:sz="8" w:space="0" w:color="auto"/>
            </w:tcBorders>
            <w:shd w:val="clear" w:color="auto" w:fill="auto"/>
            <w:vAlign w:val="bottom"/>
          </w:tcPr>
          <w:p w14:paraId="2FC7E7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2314CC97"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6FF96EE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4F20A10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31CDA4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3936C1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4A1A4F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4842B8A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42B3A4F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00CD0C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556ED3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082D2722"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349862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5514DE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1CA0DD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62652E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5EB22F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4D8653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2CB07D2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09BEDA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9DDA2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6A923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61C559C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6B12B9D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486FE8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155CCF7D" w14:textId="77777777" w:rsidTr="002F06BC">
        <w:trPr>
          <w:trHeight w:val="156"/>
        </w:trPr>
        <w:tc>
          <w:tcPr>
            <w:tcW w:w="220" w:type="dxa"/>
            <w:vMerge w:val="restart"/>
            <w:tcBorders>
              <w:left w:val="single" w:sz="8" w:space="0" w:color="auto"/>
              <w:right w:val="single" w:sz="8" w:space="0" w:color="auto"/>
            </w:tcBorders>
            <w:shd w:val="clear" w:color="auto" w:fill="auto"/>
            <w:vAlign w:val="bottom"/>
          </w:tcPr>
          <w:p w14:paraId="4742F4F4"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77</w:t>
            </w:r>
          </w:p>
        </w:tc>
        <w:tc>
          <w:tcPr>
            <w:tcW w:w="1240" w:type="dxa"/>
            <w:vMerge w:val="restart"/>
            <w:tcBorders>
              <w:right w:val="single" w:sz="8" w:space="0" w:color="auto"/>
            </w:tcBorders>
            <w:shd w:val="clear" w:color="auto" w:fill="auto"/>
            <w:vAlign w:val="bottom"/>
          </w:tcPr>
          <w:p w14:paraId="6EBC17E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62Z8570211953244</w:t>
            </w:r>
          </w:p>
        </w:tc>
        <w:tc>
          <w:tcPr>
            <w:tcW w:w="1780" w:type="dxa"/>
            <w:vMerge w:val="restart"/>
            <w:tcBorders>
              <w:right w:val="single" w:sz="8" w:space="0" w:color="auto"/>
            </w:tcBorders>
            <w:shd w:val="clear" w:color="auto" w:fill="auto"/>
            <w:vAlign w:val="bottom"/>
          </w:tcPr>
          <w:p w14:paraId="40EE8610"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1999D8A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3E1A158D"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09B99E9D"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31069F1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4,5</w:t>
            </w:r>
          </w:p>
        </w:tc>
        <w:tc>
          <w:tcPr>
            <w:tcW w:w="860" w:type="dxa"/>
            <w:vMerge w:val="restart"/>
            <w:tcBorders>
              <w:right w:val="single" w:sz="8" w:space="0" w:color="auto"/>
            </w:tcBorders>
            <w:shd w:val="clear" w:color="auto" w:fill="auto"/>
            <w:vAlign w:val="bottom"/>
          </w:tcPr>
          <w:p w14:paraId="6611F5B8"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5A0C6E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640" w:type="dxa"/>
            <w:tcBorders>
              <w:right w:val="single" w:sz="8" w:space="0" w:color="auto"/>
            </w:tcBorders>
            <w:shd w:val="clear" w:color="auto" w:fill="auto"/>
            <w:vAlign w:val="bottom"/>
          </w:tcPr>
          <w:p w14:paraId="2A03C24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760" w:type="dxa"/>
            <w:tcBorders>
              <w:right w:val="single" w:sz="8" w:space="0" w:color="auto"/>
            </w:tcBorders>
            <w:shd w:val="clear" w:color="auto" w:fill="auto"/>
            <w:vAlign w:val="bottom"/>
          </w:tcPr>
          <w:p w14:paraId="6D4212A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1140" w:type="dxa"/>
            <w:tcBorders>
              <w:right w:val="single" w:sz="8" w:space="0" w:color="auto"/>
            </w:tcBorders>
            <w:shd w:val="clear" w:color="auto" w:fill="auto"/>
            <w:vAlign w:val="bottom"/>
          </w:tcPr>
          <w:p w14:paraId="1AD1CB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740" w:type="dxa"/>
            <w:tcBorders>
              <w:right w:val="single" w:sz="8" w:space="0" w:color="auto"/>
            </w:tcBorders>
            <w:shd w:val="clear" w:color="auto" w:fill="auto"/>
            <w:vAlign w:val="bottom"/>
          </w:tcPr>
          <w:p w14:paraId="7D67E2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r>
      <w:tr w:rsidR="002F06BC" w:rsidRPr="003552CA" w14:paraId="627666AD" w14:textId="77777777" w:rsidTr="002F06BC">
        <w:trPr>
          <w:trHeight w:val="72"/>
        </w:trPr>
        <w:tc>
          <w:tcPr>
            <w:tcW w:w="220" w:type="dxa"/>
            <w:vMerge/>
            <w:tcBorders>
              <w:left w:val="single" w:sz="8" w:space="0" w:color="auto"/>
              <w:right w:val="single" w:sz="8" w:space="0" w:color="auto"/>
            </w:tcBorders>
            <w:shd w:val="clear" w:color="auto" w:fill="auto"/>
            <w:vAlign w:val="bottom"/>
          </w:tcPr>
          <w:p w14:paraId="24909A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5A8B5F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2FDD89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60F4A991"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251A0A9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731571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18A238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2261A97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17AFCF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4EB6E4C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5973198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2FA83B1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63EEFD4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2BA842BA" w14:textId="77777777" w:rsidTr="002F06BC">
        <w:trPr>
          <w:trHeight w:val="83"/>
        </w:trPr>
        <w:tc>
          <w:tcPr>
            <w:tcW w:w="220" w:type="dxa"/>
            <w:tcBorders>
              <w:left w:val="single" w:sz="8" w:space="0" w:color="auto"/>
              <w:bottom w:val="single" w:sz="8" w:space="0" w:color="auto"/>
              <w:right w:val="single" w:sz="8" w:space="0" w:color="auto"/>
            </w:tcBorders>
            <w:shd w:val="clear" w:color="auto" w:fill="auto"/>
            <w:vAlign w:val="bottom"/>
          </w:tcPr>
          <w:p w14:paraId="734DE04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1240" w:type="dxa"/>
            <w:tcBorders>
              <w:bottom w:val="single" w:sz="8" w:space="0" w:color="auto"/>
              <w:right w:val="single" w:sz="8" w:space="0" w:color="auto"/>
            </w:tcBorders>
            <w:shd w:val="clear" w:color="auto" w:fill="auto"/>
            <w:vAlign w:val="bottom"/>
          </w:tcPr>
          <w:p w14:paraId="0DA2C1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1780" w:type="dxa"/>
            <w:tcBorders>
              <w:bottom w:val="single" w:sz="8" w:space="0" w:color="auto"/>
              <w:right w:val="single" w:sz="8" w:space="0" w:color="auto"/>
            </w:tcBorders>
            <w:shd w:val="clear" w:color="auto" w:fill="auto"/>
            <w:vAlign w:val="bottom"/>
          </w:tcPr>
          <w:p w14:paraId="37E898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1820" w:type="dxa"/>
            <w:vMerge/>
            <w:tcBorders>
              <w:bottom w:val="single" w:sz="8" w:space="0" w:color="auto"/>
              <w:right w:val="single" w:sz="8" w:space="0" w:color="auto"/>
            </w:tcBorders>
            <w:shd w:val="clear" w:color="auto" w:fill="auto"/>
            <w:vAlign w:val="bottom"/>
          </w:tcPr>
          <w:p w14:paraId="712352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780" w:type="dxa"/>
            <w:tcBorders>
              <w:bottom w:val="single" w:sz="8" w:space="0" w:color="auto"/>
              <w:right w:val="single" w:sz="8" w:space="0" w:color="auto"/>
            </w:tcBorders>
            <w:shd w:val="clear" w:color="auto" w:fill="auto"/>
            <w:vAlign w:val="bottom"/>
          </w:tcPr>
          <w:p w14:paraId="731A927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640" w:type="dxa"/>
            <w:tcBorders>
              <w:bottom w:val="single" w:sz="8" w:space="0" w:color="auto"/>
              <w:right w:val="single" w:sz="8" w:space="0" w:color="auto"/>
            </w:tcBorders>
            <w:shd w:val="clear" w:color="auto" w:fill="auto"/>
            <w:vAlign w:val="bottom"/>
          </w:tcPr>
          <w:p w14:paraId="5D71EE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620" w:type="dxa"/>
            <w:tcBorders>
              <w:bottom w:val="single" w:sz="8" w:space="0" w:color="auto"/>
              <w:right w:val="single" w:sz="8" w:space="0" w:color="auto"/>
            </w:tcBorders>
            <w:shd w:val="clear" w:color="auto" w:fill="auto"/>
            <w:vAlign w:val="bottom"/>
          </w:tcPr>
          <w:p w14:paraId="76DFDC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860" w:type="dxa"/>
            <w:tcBorders>
              <w:bottom w:val="single" w:sz="8" w:space="0" w:color="auto"/>
              <w:right w:val="single" w:sz="8" w:space="0" w:color="auto"/>
            </w:tcBorders>
            <w:shd w:val="clear" w:color="auto" w:fill="auto"/>
            <w:vAlign w:val="bottom"/>
          </w:tcPr>
          <w:p w14:paraId="05222F9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740" w:type="dxa"/>
            <w:tcBorders>
              <w:bottom w:val="single" w:sz="8" w:space="0" w:color="auto"/>
              <w:right w:val="single" w:sz="8" w:space="0" w:color="auto"/>
            </w:tcBorders>
            <w:shd w:val="clear" w:color="auto" w:fill="auto"/>
            <w:vAlign w:val="bottom"/>
          </w:tcPr>
          <w:p w14:paraId="0B88A4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640" w:type="dxa"/>
            <w:tcBorders>
              <w:bottom w:val="single" w:sz="8" w:space="0" w:color="auto"/>
              <w:right w:val="single" w:sz="8" w:space="0" w:color="auto"/>
            </w:tcBorders>
            <w:shd w:val="clear" w:color="auto" w:fill="auto"/>
            <w:vAlign w:val="bottom"/>
          </w:tcPr>
          <w:p w14:paraId="140F10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760" w:type="dxa"/>
            <w:tcBorders>
              <w:bottom w:val="single" w:sz="8" w:space="0" w:color="auto"/>
              <w:right w:val="single" w:sz="8" w:space="0" w:color="auto"/>
            </w:tcBorders>
            <w:shd w:val="clear" w:color="auto" w:fill="auto"/>
            <w:vAlign w:val="bottom"/>
          </w:tcPr>
          <w:p w14:paraId="20FA4ED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1140" w:type="dxa"/>
            <w:tcBorders>
              <w:bottom w:val="single" w:sz="8" w:space="0" w:color="auto"/>
              <w:right w:val="single" w:sz="8" w:space="0" w:color="auto"/>
            </w:tcBorders>
            <w:shd w:val="clear" w:color="auto" w:fill="auto"/>
            <w:vAlign w:val="bottom"/>
          </w:tcPr>
          <w:p w14:paraId="3DAF0CE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c>
          <w:tcPr>
            <w:tcW w:w="740" w:type="dxa"/>
            <w:tcBorders>
              <w:bottom w:val="single" w:sz="8" w:space="0" w:color="auto"/>
              <w:right w:val="single" w:sz="8" w:space="0" w:color="auto"/>
            </w:tcBorders>
            <w:shd w:val="clear" w:color="auto" w:fill="auto"/>
            <w:vAlign w:val="bottom"/>
          </w:tcPr>
          <w:p w14:paraId="7F8EFDB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7"/>
              </w:rPr>
            </w:pPr>
          </w:p>
        </w:tc>
      </w:tr>
      <w:tr w:rsidR="002F06BC" w:rsidRPr="003552CA" w14:paraId="2E8405EC" w14:textId="77777777" w:rsidTr="002F06BC">
        <w:trPr>
          <w:trHeight w:val="159"/>
        </w:trPr>
        <w:tc>
          <w:tcPr>
            <w:tcW w:w="220" w:type="dxa"/>
            <w:vMerge w:val="restart"/>
            <w:tcBorders>
              <w:left w:val="single" w:sz="8" w:space="0" w:color="auto"/>
              <w:right w:val="single" w:sz="8" w:space="0" w:color="auto"/>
            </w:tcBorders>
            <w:shd w:val="clear" w:color="auto" w:fill="auto"/>
            <w:vAlign w:val="bottom"/>
          </w:tcPr>
          <w:p w14:paraId="7114AD1D"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78</w:t>
            </w:r>
          </w:p>
        </w:tc>
        <w:tc>
          <w:tcPr>
            <w:tcW w:w="1240" w:type="dxa"/>
            <w:vMerge w:val="restart"/>
            <w:tcBorders>
              <w:right w:val="single" w:sz="8" w:space="0" w:color="auto"/>
            </w:tcBorders>
            <w:shd w:val="clear" w:color="auto" w:fill="auto"/>
            <w:vAlign w:val="bottom"/>
          </w:tcPr>
          <w:p w14:paraId="41421FA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62Z7611323119046</w:t>
            </w:r>
          </w:p>
        </w:tc>
        <w:tc>
          <w:tcPr>
            <w:tcW w:w="1780" w:type="dxa"/>
            <w:vMerge w:val="restart"/>
            <w:tcBorders>
              <w:right w:val="single" w:sz="8" w:space="0" w:color="auto"/>
            </w:tcBorders>
            <w:shd w:val="clear" w:color="auto" w:fill="auto"/>
            <w:vAlign w:val="bottom"/>
          </w:tcPr>
          <w:p w14:paraId="20C630A7"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6E45335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6FD02F34"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20AFD58E"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14A05F3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4,5</w:t>
            </w:r>
          </w:p>
        </w:tc>
        <w:tc>
          <w:tcPr>
            <w:tcW w:w="860" w:type="dxa"/>
            <w:vMerge w:val="restart"/>
            <w:tcBorders>
              <w:right w:val="single" w:sz="8" w:space="0" w:color="auto"/>
            </w:tcBorders>
            <w:shd w:val="clear" w:color="auto" w:fill="auto"/>
            <w:vAlign w:val="bottom"/>
          </w:tcPr>
          <w:p w14:paraId="67715E0D"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033204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640" w:type="dxa"/>
            <w:tcBorders>
              <w:right w:val="single" w:sz="8" w:space="0" w:color="auto"/>
            </w:tcBorders>
            <w:shd w:val="clear" w:color="auto" w:fill="auto"/>
            <w:vAlign w:val="bottom"/>
          </w:tcPr>
          <w:p w14:paraId="30F0B0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760" w:type="dxa"/>
            <w:tcBorders>
              <w:right w:val="single" w:sz="8" w:space="0" w:color="auto"/>
            </w:tcBorders>
            <w:shd w:val="clear" w:color="auto" w:fill="auto"/>
            <w:vAlign w:val="bottom"/>
          </w:tcPr>
          <w:p w14:paraId="1CAD3D4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1140" w:type="dxa"/>
            <w:tcBorders>
              <w:right w:val="single" w:sz="8" w:space="0" w:color="auto"/>
            </w:tcBorders>
            <w:shd w:val="clear" w:color="auto" w:fill="auto"/>
            <w:vAlign w:val="bottom"/>
          </w:tcPr>
          <w:p w14:paraId="3D1400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c>
          <w:tcPr>
            <w:tcW w:w="740" w:type="dxa"/>
            <w:tcBorders>
              <w:right w:val="single" w:sz="8" w:space="0" w:color="auto"/>
            </w:tcBorders>
            <w:shd w:val="clear" w:color="auto" w:fill="auto"/>
            <w:vAlign w:val="bottom"/>
          </w:tcPr>
          <w:p w14:paraId="4373049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3"/>
              </w:rPr>
            </w:pPr>
          </w:p>
        </w:tc>
      </w:tr>
      <w:tr w:rsidR="002F06BC" w:rsidRPr="003552CA" w14:paraId="6C085F0A" w14:textId="77777777" w:rsidTr="002F06BC">
        <w:trPr>
          <w:trHeight w:val="74"/>
        </w:trPr>
        <w:tc>
          <w:tcPr>
            <w:tcW w:w="220" w:type="dxa"/>
            <w:vMerge/>
            <w:tcBorders>
              <w:left w:val="single" w:sz="8" w:space="0" w:color="auto"/>
              <w:right w:val="single" w:sz="8" w:space="0" w:color="auto"/>
            </w:tcBorders>
            <w:shd w:val="clear" w:color="auto" w:fill="auto"/>
            <w:vAlign w:val="bottom"/>
          </w:tcPr>
          <w:p w14:paraId="19E40C3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vMerge/>
            <w:tcBorders>
              <w:right w:val="single" w:sz="8" w:space="0" w:color="auto"/>
            </w:tcBorders>
            <w:shd w:val="clear" w:color="auto" w:fill="auto"/>
            <w:vAlign w:val="bottom"/>
          </w:tcPr>
          <w:p w14:paraId="5CB69AB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vMerge/>
            <w:tcBorders>
              <w:right w:val="single" w:sz="8" w:space="0" w:color="auto"/>
            </w:tcBorders>
            <w:shd w:val="clear" w:color="auto" w:fill="auto"/>
            <w:vAlign w:val="bottom"/>
          </w:tcPr>
          <w:p w14:paraId="645B13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val="restart"/>
            <w:tcBorders>
              <w:right w:val="single" w:sz="8" w:space="0" w:color="auto"/>
            </w:tcBorders>
            <w:shd w:val="clear" w:color="auto" w:fill="auto"/>
            <w:vAlign w:val="bottom"/>
          </w:tcPr>
          <w:p w14:paraId="1518986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6B9BAC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vMerge/>
            <w:tcBorders>
              <w:right w:val="single" w:sz="8" w:space="0" w:color="auto"/>
            </w:tcBorders>
            <w:shd w:val="clear" w:color="auto" w:fill="auto"/>
            <w:vAlign w:val="bottom"/>
          </w:tcPr>
          <w:p w14:paraId="4E40A7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vMerge/>
            <w:tcBorders>
              <w:right w:val="single" w:sz="8" w:space="0" w:color="auto"/>
            </w:tcBorders>
            <w:shd w:val="clear" w:color="auto" w:fill="auto"/>
            <w:vAlign w:val="bottom"/>
          </w:tcPr>
          <w:p w14:paraId="2167163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vMerge/>
            <w:tcBorders>
              <w:right w:val="single" w:sz="8" w:space="0" w:color="auto"/>
            </w:tcBorders>
            <w:shd w:val="clear" w:color="auto" w:fill="auto"/>
            <w:vAlign w:val="bottom"/>
          </w:tcPr>
          <w:p w14:paraId="0ACD37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7DD996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1F7D3F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230B38C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008EDD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03C307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235A7457" w14:textId="77777777" w:rsidTr="002F06BC">
        <w:trPr>
          <w:trHeight w:val="72"/>
        </w:trPr>
        <w:tc>
          <w:tcPr>
            <w:tcW w:w="220" w:type="dxa"/>
            <w:tcBorders>
              <w:left w:val="single" w:sz="8" w:space="0" w:color="auto"/>
              <w:right w:val="single" w:sz="8" w:space="0" w:color="auto"/>
            </w:tcBorders>
            <w:shd w:val="clear" w:color="auto" w:fill="auto"/>
            <w:vAlign w:val="bottom"/>
          </w:tcPr>
          <w:p w14:paraId="1832E6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240" w:type="dxa"/>
            <w:tcBorders>
              <w:right w:val="single" w:sz="8" w:space="0" w:color="auto"/>
            </w:tcBorders>
            <w:shd w:val="clear" w:color="auto" w:fill="auto"/>
            <w:vAlign w:val="bottom"/>
          </w:tcPr>
          <w:p w14:paraId="73CBEFF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780" w:type="dxa"/>
            <w:tcBorders>
              <w:right w:val="single" w:sz="8" w:space="0" w:color="auto"/>
            </w:tcBorders>
            <w:shd w:val="clear" w:color="auto" w:fill="auto"/>
            <w:vAlign w:val="bottom"/>
          </w:tcPr>
          <w:p w14:paraId="71C13C0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820" w:type="dxa"/>
            <w:vMerge/>
            <w:tcBorders>
              <w:right w:val="single" w:sz="8" w:space="0" w:color="auto"/>
            </w:tcBorders>
            <w:shd w:val="clear" w:color="auto" w:fill="auto"/>
            <w:vAlign w:val="bottom"/>
          </w:tcPr>
          <w:p w14:paraId="1D29CBD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80" w:type="dxa"/>
            <w:tcBorders>
              <w:right w:val="single" w:sz="8" w:space="0" w:color="auto"/>
            </w:tcBorders>
            <w:shd w:val="clear" w:color="auto" w:fill="auto"/>
            <w:vAlign w:val="bottom"/>
          </w:tcPr>
          <w:p w14:paraId="677CC59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38B5730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20" w:type="dxa"/>
            <w:tcBorders>
              <w:right w:val="single" w:sz="8" w:space="0" w:color="auto"/>
            </w:tcBorders>
            <w:shd w:val="clear" w:color="auto" w:fill="auto"/>
            <w:vAlign w:val="bottom"/>
          </w:tcPr>
          <w:p w14:paraId="240A6A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860" w:type="dxa"/>
            <w:tcBorders>
              <w:right w:val="single" w:sz="8" w:space="0" w:color="auto"/>
            </w:tcBorders>
            <w:shd w:val="clear" w:color="auto" w:fill="auto"/>
            <w:vAlign w:val="bottom"/>
          </w:tcPr>
          <w:p w14:paraId="3EB78CD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22A38D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640" w:type="dxa"/>
            <w:tcBorders>
              <w:right w:val="single" w:sz="8" w:space="0" w:color="auto"/>
            </w:tcBorders>
            <w:shd w:val="clear" w:color="auto" w:fill="auto"/>
            <w:vAlign w:val="bottom"/>
          </w:tcPr>
          <w:p w14:paraId="777F9A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60" w:type="dxa"/>
            <w:tcBorders>
              <w:right w:val="single" w:sz="8" w:space="0" w:color="auto"/>
            </w:tcBorders>
            <w:shd w:val="clear" w:color="auto" w:fill="auto"/>
            <w:vAlign w:val="bottom"/>
          </w:tcPr>
          <w:p w14:paraId="7564E8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1140" w:type="dxa"/>
            <w:tcBorders>
              <w:right w:val="single" w:sz="8" w:space="0" w:color="auto"/>
            </w:tcBorders>
            <w:shd w:val="clear" w:color="auto" w:fill="auto"/>
            <w:vAlign w:val="bottom"/>
          </w:tcPr>
          <w:p w14:paraId="3B42E1B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c>
          <w:tcPr>
            <w:tcW w:w="740" w:type="dxa"/>
            <w:tcBorders>
              <w:right w:val="single" w:sz="8" w:space="0" w:color="auto"/>
            </w:tcBorders>
            <w:shd w:val="clear" w:color="auto" w:fill="auto"/>
            <w:vAlign w:val="bottom"/>
          </w:tcPr>
          <w:p w14:paraId="0FD96DE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6"/>
              </w:rPr>
            </w:pPr>
          </w:p>
        </w:tc>
      </w:tr>
      <w:tr w:rsidR="002F06BC" w:rsidRPr="003552CA" w14:paraId="7E85061B" w14:textId="77777777" w:rsidTr="002F06BC">
        <w:trPr>
          <w:trHeight w:val="22"/>
        </w:trPr>
        <w:tc>
          <w:tcPr>
            <w:tcW w:w="220" w:type="dxa"/>
            <w:tcBorders>
              <w:left w:val="single" w:sz="8" w:space="0" w:color="auto"/>
              <w:bottom w:val="single" w:sz="8" w:space="0" w:color="auto"/>
              <w:right w:val="single" w:sz="8" w:space="0" w:color="auto"/>
            </w:tcBorders>
            <w:shd w:val="clear" w:color="auto" w:fill="auto"/>
            <w:vAlign w:val="bottom"/>
          </w:tcPr>
          <w:p w14:paraId="602DE846"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1240" w:type="dxa"/>
            <w:tcBorders>
              <w:bottom w:val="single" w:sz="8" w:space="0" w:color="auto"/>
              <w:right w:val="single" w:sz="8" w:space="0" w:color="auto"/>
            </w:tcBorders>
            <w:shd w:val="clear" w:color="auto" w:fill="auto"/>
            <w:vAlign w:val="bottom"/>
          </w:tcPr>
          <w:p w14:paraId="5C34A7E2"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1780" w:type="dxa"/>
            <w:tcBorders>
              <w:bottom w:val="single" w:sz="8" w:space="0" w:color="auto"/>
              <w:right w:val="single" w:sz="8" w:space="0" w:color="auto"/>
            </w:tcBorders>
            <w:shd w:val="clear" w:color="auto" w:fill="auto"/>
            <w:vAlign w:val="bottom"/>
          </w:tcPr>
          <w:p w14:paraId="6B197CDD"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1820" w:type="dxa"/>
            <w:tcBorders>
              <w:bottom w:val="single" w:sz="8" w:space="0" w:color="auto"/>
              <w:right w:val="single" w:sz="8" w:space="0" w:color="auto"/>
            </w:tcBorders>
            <w:shd w:val="clear" w:color="auto" w:fill="auto"/>
            <w:vAlign w:val="bottom"/>
          </w:tcPr>
          <w:p w14:paraId="4BD81C7A"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780" w:type="dxa"/>
            <w:tcBorders>
              <w:bottom w:val="single" w:sz="8" w:space="0" w:color="auto"/>
              <w:right w:val="single" w:sz="8" w:space="0" w:color="auto"/>
            </w:tcBorders>
            <w:shd w:val="clear" w:color="auto" w:fill="auto"/>
            <w:vAlign w:val="bottom"/>
          </w:tcPr>
          <w:p w14:paraId="3CC94744"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640" w:type="dxa"/>
            <w:tcBorders>
              <w:bottom w:val="single" w:sz="8" w:space="0" w:color="auto"/>
              <w:right w:val="single" w:sz="8" w:space="0" w:color="auto"/>
            </w:tcBorders>
            <w:shd w:val="clear" w:color="auto" w:fill="auto"/>
            <w:vAlign w:val="bottom"/>
          </w:tcPr>
          <w:p w14:paraId="10BFD878"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620" w:type="dxa"/>
            <w:tcBorders>
              <w:bottom w:val="single" w:sz="8" w:space="0" w:color="auto"/>
              <w:right w:val="single" w:sz="8" w:space="0" w:color="auto"/>
            </w:tcBorders>
            <w:shd w:val="clear" w:color="auto" w:fill="auto"/>
            <w:vAlign w:val="bottom"/>
          </w:tcPr>
          <w:p w14:paraId="2AE02220"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860" w:type="dxa"/>
            <w:tcBorders>
              <w:bottom w:val="single" w:sz="8" w:space="0" w:color="auto"/>
              <w:right w:val="single" w:sz="8" w:space="0" w:color="auto"/>
            </w:tcBorders>
            <w:shd w:val="clear" w:color="auto" w:fill="auto"/>
            <w:vAlign w:val="bottom"/>
          </w:tcPr>
          <w:p w14:paraId="7389F7BE"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740" w:type="dxa"/>
            <w:tcBorders>
              <w:bottom w:val="single" w:sz="8" w:space="0" w:color="auto"/>
              <w:right w:val="single" w:sz="8" w:space="0" w:color="auto"/>
            </w:tcBorders>
            <w:shd w:val="clear" w:color="auto" w:fill="auto"/>
            <w:vAlign w:val="bottom"/>
          </w:tcPr>
          <w:p w14:paraId="0EF2373A"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640" w:type="dxa"/>
            <w:tcBorders>
              <w:bottom w:val="single" w:sz="8" w:space="0" w:color="auto"/>
              <w:right w:val="single" w:sz="8" w:space="0" w:color="auto"/>
            </w:tcBorders>
            <w:shd w:val="clear" w:color="auto" w:fill="auto"/>
            <w:vAlign w:val="bottom"/>
          </w:tcPr>
          <w:p w14:paraId="7D3D61A4"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760" w:type="dxa"/>
            <w:tcBorders>
              <w:bottom w:val="single" w:sz="8" w:space="0" w:color="auto"/>
              <w:right w:val="single" w:sz="8" w:space="0" w:color="auto"/>
            </w:tcBorders>
            <w:shd w:val="clear" w:color="auto" w:fill="auto"/>
            <w:vAlign w:val="bottom"/>
          </w:tcPr>
          <w:p w14:paraId="36D7CBE9"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1140" w:type="dxa"/>
            <w:tcBorders>
              <w:bottom w:val="single" w:sz="8" w:space="0" w:color="auto"/>
              <w:right w:val="single" w:sz="8" w:space="0" w:color="auto"/>
            </w:tcBorders>
            <w:shd w:val="clear" w:color="auto" w:fill="auto"/>
            <w:vAlign w:val="bottom"/>
          </w:tcPr>
          <w:p w14:paraId="0FB682E3"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c>
          <w:tcPr>
            <w:tcW w:w="740" w:type="dxa"/>
            <w:tcBorders>
              <w:bottom w:val="single" w:sz="8" w:space="0" w:color="auto"/>
              <w:right w:val="single" w:sz="8" w:space="0" w:color="auto"/>
            </w:tcBorders>
            <w:shd w:val="clear" w:color="auto" w:fill="auto"/>
            <w:vAlign w:val="bottom"/>
          </w:tcPr>
          <w:p w14:paraId="67C7FEC0" w14:textId="77777777" w:rsidR="002F06BC" w:rsidRPr="003552CA" w:rsidRDefault="002F06BC" w:rsidP="002F06BC">
            <w:pPr>
              <w:widowControl w:val="0"/>
              <w:tabs>
                <w:tab w:val="left" w:pos="5812"/>
              </w:tabs>
              <w:autoSpaceDE w:val="0"/>
              <w:autoSpaceDN w:val="0"/>
              <w:spacing w:after="0" w:line="20" w:lineRule="exact"/>
              <w:rPr>
                <w:rFonts w:ascii="Times New Roman" w:eastAsia="Times New Roman" w:hAnsi="Times New Roman" w:cs="Times New Roman"/>
                <w:color w:val="000000"/>
                <w:sz w:val="1"/>
              </w:rPr>
            </w:pPr>
          </w:p>
        </w:tc>
      </w:tr>
      <w:tr w:rsidR="002F06BC" w:rsidRPr="003552CA" w14:paraId="6FD2B1BD" w14:textId="77777777" w:rsidTr="002F06BC">
        <w:trPr>
          <w:trHeight w:val="138"/>
        </w:trPr>
        <w:tc>
          <w:tcPr>
            <w:tcW w:w="220" w:type="dxa"/>
            <w:vMerge w:val="restart"/>
            <w:tcBorders>
              <w:left w:val="single" w:sz="8" w:space="0" w:color="auto"/>
              <w:right w:val="single" w:sz="8" w:space="0" w:color="auto"/>
            </w:tcBorders>
            <w:shd w:val="clear" w:color="auto" w:fill="auto"/>
            <w:vAlign w:val="bottom"/>
          </w:tcPr>
          <w:p w14:paraId="50482B66"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79</w:t>
            </w:r>
          </w:p>
        </w:tc>
        <w:tc>
          <w:tcPr>
            <w:tcW w:w="1240" w:type="dxa"/>
            <w:tcBorders>
              <w:bottom w:val="single" w:sz="8" w:space="0" w:color="auto"/>
              <w:right w:val="single" w:sz="8" w:space="0" w:color="auto"/>
            </w:tcBorders>
            <w:shd w:val="clear" w:color="auto" w:fill="auto"/>
            <w:vAlign w:val="bottom"/>
          </w:tcPr>
          <w:p w14:paraId="7BB5CFF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62Z9866705821646</w:t>
            </w:r>
          </w:p>
        </w:tc>
        <w:tc>
          <w:tcPr>
            <w:tcW w:w="1780" w:type="dxa"/>
            <w:vMerge w:val="restart"/>
            <w:tcBorders>
              <w:right w:val="single" w:sz="8" w:space="0" w:color="auto"/>
            </w:tcBorders>
            <w:shd w:val="clear" w:color="auto" w:fill="auto"/>
            <w:vAlign w:val="bottom"/>
          </w:tcPr>
          <w:p w14:paraId="08F8A78E"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46409E4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380492E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2285BACF"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7F5C64D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4,5</w:t>
            </w:r>
          </w:p>
        </w:tc>
        <w:tc>
          <w:tcPr>
            <w:tcW w:w="860" w:type="dxa"/>
            <w:vMerge w:val="restart"/>
            <w:tcBorders>
              <w:right w:val="single" w:sz="8" w:space="0" w:color="auto"/>
            </w:tcBorders>
            <w:shd w:val="clear" w:color="auto" w:fill="auto"/>
            <w:vAlign w:val="bottom"/>
          </w:tcPr>
          <w:p w14:paraId="1694D363"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667E439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14F50F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1864E69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71EFA9B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124EB0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0791612E"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00F99AB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02B05C0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62Z2729166827061</w:t>
            </w:r>
          </w:p>
        </w:tc>
        <w:tc>
          <w:tcPr>
            <w:tcW w:w="1780" w:type="dxa"/>
            <w:vMerge/>
            <w:tcBorders>
              <w:right w:val="single" w:sz="8" w:space="0" w:color="auto"/>
            </w:tcBorders>
            <w:shd w:val="clear" w:color="auto" w:fill="auto"/>
            <w:vAlign w:val="bottom"/>
          </w:tcPr>
          <w:p w14:paraId="42C76F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78144434"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3C89764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008A5C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7141F7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3A08E90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2E0CF6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5820A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68E6EB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7DE713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24E8870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0E0A0EBD"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6F49CD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7D5691A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7D1FF1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4D71E0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24B29EF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389BB3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05E09B2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14ADF7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710ED1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607A29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49866D0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4511AF6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5283316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4D2E0661"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32E41A7D"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80</w:t>
            </w:r>
          </w:p>
        </w:tc>
        <w:tc>
          <w:tcPr>
            <w:tcW w:w="1240" w:type="dxa"/>
            <w:tcBorders>
              <w:bottom w:val="single" w:sz="8" w:space="0" w:color="auto"/>
              <w:right w:val="single" w:sz="8" w:space="0" w:color="auto"/>
            </w:tcBorders>
            <w:shd w:val="clear" w:color="auto" w:fill="auto"/>
            <w:vAlign w:val="bottom"/>
          </w:tcPr>
          <w:p w14:paraId="73D8FF3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62Z4702773689214</w:t>
            </w:r>
          </w:p>
        </w:tc>
        <w:tc>
          <w:tcPr>
            <w:tcW w:w="1780" w:type="dxa"/>
            <w:vMerge w:val="restart"/>
            <w:tcBorders>
              <w:right w:val="single" w:sz="8" w:space="0" w:color="auto"/>
            </w:tcBorders>
            <w:shd w:val="clear" w:color="auto" w:fill="auto"/>
            <w:vAlign w:val="bottom"/>
          </w:tcPr>
          <w:p w14:paraId="66C461C2"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16E73BE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3FF1BA0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377A5F5B"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6CA9047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4,5</w:t>
            </w:r>
          </w:p>
        </w:tc>
        <w:tc>
          <w:tcPr>
            <w:tcW w:w="860" w:type="dxa"/>
            <w:vMerge w:val="restart"/>
            <w:tcBorders>
              <w:right w:val="single" w:sz="8" w:space="0" w:color="auto"/>
            </w:tcBorders>
            <w:shd w:val="clear" w:color="auto" w:fill="auto"/>
            <w:vAlign w:val="bottom"/>
          </w:tcPr>
          <w:p w14:paraId="2B1D4457"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1CD381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7929E75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579C7ED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29BC06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2D52665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1FBF1ED4"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79B796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1306154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62Z8240510517417</w:t>
            </w:r>
          </w:p>
        </w:tc>
        <w:tc>
          <w:tcPr>
            <w:tcW w:w="1780" w:type="dxa"/>
            <w:vMerge/>
            <w:tcBorders>
              <w:right w:val="single" w:sz="8" w:space="0" w:color="auto"/>
            </w:tcBorders>
            <w:shd w:val="clear" w:color="auto" w:fill="auto"/>
            <w:vAlign w:val="bottom"/>
          </w:tcPr>
          <w:p w14:paraId="6B6AF05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00928E73"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7"/>
                <w:sz w:val="12"/>
              </w:rPr>
            </w:pPr>
            <w:r w:rsidRPr="003552CA">
              <w:rPr>
                <w:rFonts w:ascii="Times New Roman" w:eastAsia="Arial" w:hAnsi="Times New Roman" w:cs="Times New Roman"/>
                <w:b/>
                <w:color w:val="000000"/>
                <w:w w:val="97"/>
                <w:sz w:val="12"/>
              </w:rPr>
              <w:t>Васьковичі</w:t>
            </w:r>
          </w:p>
        </w:tc>
        <w:tc>
          <w:tcPr>
            <w:tcW w:w="780" w:type="dxa"/>
            <w:vMerge/>
            <w:tcBorders>
              <w:right w:val="single" w:sz="8" w:space="0" w:color="auto"/>
            </w:tcBorders>
            <w:shd w:val="clear" w:color="auto" w:fill="auto"/>
            <w:vAlign w:val="bottom"/>
          </w:tcPr>
          <w:p w14:paraId="116F93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007FC77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4113A06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28FE00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337750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03518F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6AFA9A9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2B0A113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3C44355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36B1FED6"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020E64C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7D3D4E9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33FC829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792BEC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250D48D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9B0E86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62CF9D8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51DAA75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4C52C55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1E6A7E4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767BC0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048AB87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58D3215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63016D8E"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658A2C7C"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81</w:t>
            </w:r>
          </w:p>
        </w:tc>
        <w:tc>
          <w:tcPr>
            <w:tcW w:w="1240" w:type="dxa"/>
            <w:tcBorders>
              <w:bottom w:val="single" w:sz="8" w:space="0" w:color="auto"/>
              <w:right w:val="single" w:sz="8" w:space="0" w:color="auto"/>
            </w:tcBorders>
            <w:shd w:val="clear" w:color="auto" w:fill="auto"/>
            <w:vAlign w:val="bottom"/>
          </w:tcPr>
          <w:p w14:paraId="00D97B9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62Z3518676596331</w:t>
            </w:r>
          </w:p>
        </w:tc>
        <w:tc>
          <w:tcPr>
            <w:tcW w:w="1780" w:type="dxa"/>
            <w:vMerge w:val="restart"/>
            <w:tcBorders>
              <w:right w:val="single" w:sz="8" w:space="0" w:color="auto"/>
            </w:tcBorders>
            <w:shd w:val="clear" w:color="auto" w:fill="auto"/>
            <w:vAlign w:val="bottom"/>
          </w:tcPr>
          <w:p w14:paraId="32675B4C"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42264DB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w:t>
            </w:r>
          </w:p>
        </w:tc>
        <w:tc>
          <w:tcPr>
            <w:tcW w:w="780" w:type="dxa"/>
            <w:vMerge w:val="restart"/>
            <w:tcBorders>
              <w:right w:val="single" w:sz="8" w:space="0" w:color="auto"/>
            </w:tcBorders>
            <w:shd w:val="clear" w:color="auto" w:fill="auto"/>
            <w:vAlign w:val="bottom"/>
          </w:tcPr>
          <w:p w14:paraId="528092C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298ABE7F"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4ABAD37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89"/>
                <w:sz w:val="12"/>
              </w:rPr>
            </w:pPr>
            <w:r w:rsidRPr="003552CA">
              <w:rPr>
                <w:rFonts w:ascii="Times New Roman" w:eastAsia="Arial" w:hAnsi="Times New Roman" w:cs="Times New Roman"/>
                <w:b/>
                <w:color w:val="000000"/>
                <w:w w:val="89"/>
                <w:sz w:val="12"/>
              </w:rPr>
              <w:t>2</w:t>
            </w:r>
          </w:p>
        </w:tc>
        <w:tc>
          <w:tcPr>
            <w:tcW w:w="860" w:type="dxa"/>
            <w:vMerge w:val="restart"/>
            <w:tcBorders>
              <w:right w:val="single" w:sz="8" w:space="0" w:color="auto"/>
            </w:tcBorders>
            <w:shd w:val="clear" w:color="auto" w:fill="auto"/>
            <w:vAlign w:val="bottom"/>
          </w:tcPr>
          <w:p w14:paraId="7C4E96ED"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6E00EC1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346F3C0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2A5DA4A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6581FCD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46CDDF6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4AB17307"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48D4BE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2496328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62Z7306930631747</w:t>
            </w:r>
          </w:p>
        </w:tc>
        <w:tc>
          <w:tcPr>
            <w:tcW w:w="1780" w:type="dxa"/>
            <w:vMerge/>
            <w:tcBorders>
              <w:right w:val="single" w:sz="8" w:space="0" w:color="auto"/>
            </w:tcBorders>
            <w:shd w:val="clear" w:color="auto" w:fill="auto"/>
            <w:vAlign w:val="bottom"/>
          </w:tcPr>
          <w:p w14:paraId="311DE7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63515245"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Кожухівка</w:t>
            </w:r>
          </w:p>
        </w:tc>
        <w:tc>
          <w:tcPr>
            <w:tcW w:w="780" w:type="dxa"/>
            <w:vMerge/>
            <w:tcBorders>
              <w:right w:val="single" w:sz="8" w:space="0" w:color="auto"/>
            </w:tcBorders>
            <w:shd w:val="clear" w:color="auto" w:fill="auto"/>
            <w:vAlign w:val="bottom"/>
          </w:tcPr>
          <w:p w14:paraId="41CE1B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1B102F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56E9D4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639A3B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2EE3A8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6EC29C9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3AFF4C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6F3490A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4E9F273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1FD2585E"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1496B6E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74F369D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393090E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1734F8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6625219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985A1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569EEA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29946D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E407F6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B639DE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47AD95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69591F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1B261A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1300CA82"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6394E1C4"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82</w:t>
            </w:r>
          </w:p>
        </w:tc>
        <w:tc>
          <w:tcPr>
            <w:tcW w:w="1240" w:type="dxa"/>
            <w:tcBorders>
              <w:bottom w:val="single" w:sz="8" w:space="0" w:color="auto"/>
              <w:right w:val="single" w:sz="8" w:space="0" w:color="auto"/>
            </w:tcBorders>
            <w:shd w:val="clear" w:color="auto" w:fill="auto"/>
            <w:vAlign w:val="bottom"/>
          </w:tcPr>
          <w:p w14:paraId="61A61150"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62Z6921127833226</w:t>
            </w:r>
          </w:p>
        </w:tc>
        <w:tc>
          <w:tcPr>
            <w:tcW w:w="1780" w:type="dxa"/>
            <w:vMerge w:val="restart"/>
            <w:tcBorders>
              <w:right w:val="single" w:sz="8" w:space="0" w:color="auto"/>
            </w:tcBorders>
            <w:shd w:val="clear" w:color="auto" w:fill="auto"/>
            <w:vAlign w:val="bottom"/>
          </w:tcPr>
          <w:p w14:paraId="3AF32698"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1D1C6AB7" w14:textId="77777777" w:rsidR="002F06BC" w:rsidRPr="003552CA" w:rsidRDefault="002F06BC" w:rsidP="002F06BC">
            <w:pPr>
              <w:widowControl w:val="0"/>
              <w:tabs>
                <w:tab w:val="left" w:pos="5812"/>
              </w:tabs>
              <w:autoSpaceDE w:val="0"/>
              <w:autoSpaceDN w:val="0"/>
              <w:spacing w:after="0" w:line="0" w:lineRule="atLeast"/>
              <w:ind w:left="300"/>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Коростенський р-н, с.</w:t>
            </w:r>
          </w:p>
        </w:tc>
        <w:tc>
          <w:tcPr>
            <w:tcW w:w="780" w:type="dxa"/>
            <w:vMerge w:val="restart"/>
            <w:tcBorders>
              <w:right w:val="single" w:sz="8" w:space="0" w:color="auto"/>
            </w:tcBorders>
            <w:shd w:val="clear" w:color="auto" w:fill="auto"/>
            <w:vAlign w:val="bottom"/>
          </w:tcPr>
          <w:p w14:paraId="6636AB9F"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5A62D4FE"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1C91F32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1,5</w:t>
            </w:r>
          </w:p>
        </w:tc>
        <w:tc>
          <w:tcPr>
            <w:tcW w:w="860" w:type="dxa"/>
            <w:vMerge w:val="restart"/>
            <w:tcBorders>
              <w:right w:val="single" w:sz="8" w:space="0" w:color="auto"/>
            </w:tcBorders>
            <w:shd w:val="clear" w:color="auto" w:fill="auto"/>
            <w:vAlign w:val="bottom"/>
          </w:tcPr>
          <w:p w14:paraId="2629378B"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1644A15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61ED87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707DBD1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22CC34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0F0A238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13631174"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20658B0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7292A4E3"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62Z3819956659762</w:t>
            </w:r>
          </w:p>
        </w:tc>
        <w:tc>
          <w:tcPr>
            <w:tcW w:w="1780" w:type="dxa"/>
            <w:vMerge/>
            <w:tcBorders>
              <w:right w:val="single" w:sz="8" w:space="0" w:color="auto"/>
            </w:tcBorders>
            <w:shd w:val="clear" w:color="auto" w:fill="auto"/>
            <w:vAlign w:val="bottom"/>
          </w:tcPr>
          <w:p w14:paraId="7ECC9E8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0AE9DFC9"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Кожухівка</w:t>
            </w:r>
          </w:p>
        </w:tc>
        <w:tc>
          <w:tcPr>
            <w:tcW w:w="780" w:type="dxa"/>
            <w:vMerge/>
            <w:tcBorders>
              <w:right w:val="single" w:sz="8" w:space="0" w:color="auto"/>
            </w:tcBorders>
            <w:shd w:val="clear" w:color="auto" w:fill="auto"/>
            <w:vAlign w:val="bottom"/>
          </w:tcPr>
          <w:p w14:paraId="493ACD8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6FEC888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603E182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493269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2E0C672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2CDD956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4BB8D17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0C491F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6C444DA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4D977C1D" w14:textId="77777777" w:rsidTr="002F06BC">
        <w:trPr>
          <w:trHeight w:val="93"/>
        </w:trPr>
        <w:tc>
          <w:tcPr>
            <w:tcW w:w="220" w:type="dxa"/>
            <w:tcBorders>
              <w:left w:val="single" w:sz="8" w:space="0" w:color="auto"/>
              <w:bottom w:val="single" w:sz="8" w:space="0" w:color="auto"/>
              <w:right w:val="single" w:sz="8" w:space="0" w:color="auto"/>
            </w:tcBorders>
            <w:shd w:val="clear" w:color="auto" w:fill="auto"/>
            <w:vAlign w:val="bottom"/>
          </w:tcPr>
          <w:p w14:paraId="5AA13B4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766BC5B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1F8DF7A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246244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68F9B1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4E17765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7523AA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745A0B4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3D6F449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70A705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52847BB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3F8B4D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5E1B04E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65C88A23" w14:textId="77777777" w:rsidTr="002F06BC">
        <w:trPr>
          <w:trHeight w:val="146"/>
        </w:trPr>
        <w:tc>
          <w:tcPr>
            <w:tcW w:w="220" w:type="dxa"/>
            <w:vMerge w:val="restart"/>
            <w:tcBorders>
              <w:left w:val="single" w:sz="8" w:space="0" w:color="auto"/>
              <w:right w:val="single" w:sz="8" w:space="0" w:color="auto"/>
            </w:tcBorders>
            <w:shd w:val="clear" w:color="auto" w:fill="auto"/>
            <w:vAlign w:val="bottom"/>
          </w:tcPr>
          <w:p w14:paraId="478143D8"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83</w:t>
            </w:r>
          </w:p>
        </w:tc>
        <w:tc>
          <w:tcPr>
            <w:tcW w:w="1240" w:type="dxa"/>
            <w:tcBorders>
              <w:bottom w:val="single" w:sz="8" w:space="0" w:color="auto"/>
              <w:right w:val="single" w:sz="8" w:space="0" w:color="auto"/>
            </w:tcBorders>
            <w:shd w:val="clear" w:color="auto" w:fill="auto"/>
            <w:vAlign w:val="bottom"/>
          </w:tcPr>
          <w:p w14:paraId="4514911B"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62Z9904329901359</w:t>
            </w:r>
          </w:p>
        </w:tc>
        <w:tc>
          <w:tcPr>
            <w:tcW w:w="1780" w:type="dxa"/>
            <w:vMerge w:val="restart"/>
            <w:tcBorders>
              <w:right w:val="single" w:sz="8" w:space="0" w:color="auto"/>
            </w:tcBorders>
            <w:shd w:val="clear" w:color="auto" w:fill="auto"/>
            <w:vAlign w:val="bottom"/>
          </w:tcPr>
          <w:p w14:paraId="410F9844"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0E515248" w14:textId="77777777" w:rsidR="002F06BC" w:rsidRPr="003552CA" w:rsidRDefault="002F06BC" w:rsidP="002F06BC">
            <w:pPr>
              <w:widowControl w:val="0"/>
              <w:tabs>
                <w:tab w:val="left" w:pos="5812"/>
              </w:tabs>
              <w:autoSpaceDE w:val="0"/>
              <w:autoSpaceDN w:val="0"/>
              <w:spacing w:after="0" w:line="0" w:lineRule="atLeast"/>
              <w:ind w:left="300"/>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Коростенський р-н, с.</w:t>
            </w:r>
          </w:p>
        </w:tc>
        <w:tc>
          <w:tcPr>
            <w:tcW w:w="780" w:type="dxa"/>
            <w:vMerge w:val="restart"/>
            <w:tcBorders>
              <w:right w:val="single" w:sz="8" w:space="0" w:color="auto"/>
            </w:tcBorders>
            <w:shd w:val="clear" w:color="auto" w:fill="auto"/>
            <w:vAlign w:val="bottom"/>
          </w:tcPr>
          <w:p w14:paraId="60CE4502"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643A480C"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2AEAEAE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89"/>
                <w:sz w:val="12"/>
              </w:rPr>
            </w:pPr>
            <w:r w:rsidRPr="003552CA">
              <w:rPr>
                <w:rFonts w:ascii="Times New Roman" w:eastAsia="Arial" w:hAnsi="Times New Roman" w:cs="Times New Roman"/>
                <w:b/>
                <w:color w:val="000000"/>
                <w:w w:val="89"/>
                <w:sz w:val="12"/>
              </w:rPr>
              <w:t>2</w:t>
            </w:r>
          </w:p>
        </w:tc>
        <w:tc>
          <w:tcPr>
            <w:tcW w:w="860" w:type="dxa"/>
            <w:vMerge w:val="restart"/>
            <w:tcBorders>
              <w:right w:val="single" w:sz="8" w:space="0" w:color="auto"/>
            </w:tcBorders>
            <w:shd w:val="clear" w:color="auto" w:fill="auto"/>
            <w:vAlign w:val="bottom"/>
          </w:tcPr>
          <w:p w14:paraId="11423AAC"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tcBorders>
              <w:right w:val="single" w:sz="8" w:space="0" w:color="auto"/>
            </w:tcBorders>
            <w:shd w:val="clear" w:color="auto" w:fill="auto"/>
            <w:vAlign w:val="bottom"/>
          </w:tcPr>
          <w:p w14:paraId="34D186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right w:val="single" w:sz="8" w:space="0" w:color="auto"/>
            </w:tcBorders>
            <w:shd w:val="clear" w:color="auto" w:fill="auto"/>
            <w:vAlign w:val="bottom"/>
          </w:tcPr>
          <w:p w14:paraId="651018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right w:val="single" w:sz="8" w:space="0" w:color="auto"/>
            </w:tcBorders>
            <w:shd w:val="clear" w:color="auto" w:fill="auto"/>
            <w:vAlign w:val="bottom"/>
          </w:tcPr>
          <w:p w14:paraId="357F61A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right w:val="single" w:sz="8" w:space="0" w:color="auto"/>
            </w:tcBorders>
            <w:shd w:val="clear" w:color="auto" w:fill="auto"/>
            <w:vAlign w:val="bottom"/>
          </w:tcPr>
          <w:p w14:paraId="72D2676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right w:val="single" w:sz="8" w:space="0" w:color="auto"/>
            </w:tcBorders>
            <w:shd w:val="clear" w:color="auto" w:fill="auto"/>
            <w:vAlign w:val="bottom"/>
          </w:tcPr>
          <w:p w14:paraId="0CD5166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5C34E9DC" w14:textId="77777777" w:rsidTr="002F06BC">
        <w:trPr>
          <w:trHeight w:val="52"/>
        </w:trPr>
        <w:tc>
          <w:tcPr>
            <w:tcW w:w="220" w:type="dxa"/>
            <w:vMerge/>
            <w:tcBorders>
              <w:left w:val="single" w:sz="8" w:space="0" w:color="auto"/>
              <w:right w:val="single" w:sz="8" w:space="0" w:color="auto"/>
            </w:tcBorders>
            <w:shd w:val="clear" w:color="auto" w:fill="auto"/>
            <w:vAlign w:val="bottom"/>
          </w:tcPr>
          <w:p w14:paraId="596847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240" w:type="dxa"/>
            <w:vMerge w:val="restart"/>
            <w:tcBorders>
              <w:right w:val="single" w:sz="8" w:space="0" w:color="auto"/>
            </w:tcBorders>
            <w:shd w:val="clear" w:color="auto" w:fill="auto"/>
            <w:vAlign w:val="bottom"/>
          </w:tcPr>
          <w:p w14:paraId="107B35A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62Z4582374274705</w:t>
            </w:r>
          </w:p>
        </w:tc>
        <w:tc>
          <w:tcPr>
            <w:tcW w:w="1780" w:type="dxa"/>
            <w:vMerge/>
            <w:tcBorders>
              <w:right w:val="single" w:sz="8" w:space="0" w:color="auto"/>
            </w:tcBorders>
            <w:shd w:val="clear" w:color="auto" w:fill="auto"/>
            <w:vAlign w:val="bottom"/>
          </w:tcPr>
          <w:p w14:paraId="61C6701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820" w:type="dxa"/>
            <w:vMerge w:val="restart"/>
            <w:tcBorders>
              <w:right w:val="single" w:sz="8" w:space="0" w:color="auto"/>
            </w:tcBorders>
            <w:shd w:val="clear" w:color="auto" w:fill="auto"/>
            <w:vAlign w:val="bottom"/>
          </w:tcPr>
          <w:p w14:paraId="14C7A23D" w14:textId="77777777" w:rsidR="002F06BC" w:rsidRPr="003552CA" w:rsidRDefault="002F06BC" w:rsidP="002F06BC">
            <w:pPr>
              <w:widowControl w:val="0"/>
              <w:tabs>
                <w:tab w:val="left" w:pos="5812"/>
              </w:tabs>
              <w:autoSpaceDE w:val="0"/>
              <w:autoSpaceDN w:val="0"/>
              <w:spacing w:after="0" w:line="126"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Кожухівка</w:t>
            </w:r>
          </w:p>
        </w:tc>
        <w:tc>
          <w:tcPr>
            <w:tcW w:w="780" w:type="dxa"/>
            <w:vMerge/>
            <w:tcBorders>
              <w:right w:val="single" w:sz="8" w:space="0" w:color="auto"/>
            </w:tcBorders>
            <w:shd w:val="clear" w:color="auto" w:fill="auto"/>
            <w:vAlign w:val="bottom"/>
          </w:tcPr>
          <w:p w14:paraId="49A7BD4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vMerge/>
            <w:tcBorders>
              <w:right w:val="single" w:sz="8" w:space="0" w:color="auto"/>
            </w:tcBorders>
            <w:shd w:val="clear" w:color="auto" w:fill="auto"/>
            <w:vAlign w:val="bottom"/>
          </w:tcPr>
          <w:p w14:paraId="431417D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20" w:type="dxa"/>
            <w:vMerge/>
            <w:tcBorders>
              <w:right w:val="single" w:sz="8" w:space="0" w:color="auto"/>
            </w:tcBorders>
            <w:shd w:val="clear" w:color="auto" w:fill="auto"/>
            <w:vAlign w:val="bottom"/>
          </w:tcPr>
          <w:p w14:paraId="74E379E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860" w:type="dxa"/>
            <w:vMerge/>
            <w:tcBorders>
              <w:right w:val="single" w:sz="8" w:space="0" w:color="auto"/>
            </w:tcBorders>
            <w:shd w:val="clear" w:color="auto" w:fill="auto"/>
            <w:vAlign w:val="bottom"/>
          </w:tcPr>
          <w:p w14:paraId="55C89B3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BF750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640" w:type="dxa"/>
            <w:tcBorders>
              <w:right w:val="single" w:sz="8" w:space="0" w:color="auto"/>
            </w:tcBorders>
            <w:shd w:val="clear" w:color="auto" w:fill="auto"/>
            <w:vAlign w:val="bottom"/>
          </w:tcPr>
          <w:p w14:paraId="29C67F4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60" w:type="dxa"/>
            <w:tcBorders>
              <w:right w:val="single" w:sz="8" w:space="0" w:color="auto"/>
            </w:tcBorders>
            <w:shd w:val="clear" w:color="auto" w:fill="auto"/>
            <w:vAlign w:val="bottom"/>
          </w:tcPr>
          <w:p w14:paraId="3F0D92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1140" w:type="dxa"/>
            <w:tcBorders>
              <w:right w:val="single" w:sz="8" w:space="0" w:color="auto"/>
            </w:tcBorders>
            <w:shd w:val="clear" w:color="auto" w:fill="auto"/>
            <w:vAlign w:val="bottom"/>
          </w:tcPr>
          <w:p w14:paraId="06CD101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c>
          <w:tcPr>
            <w:tcW w:w="740" w:type="dxa"/>
            <w:tcBorders>
              <w:right w:val="single" w:sz="8" w:space="0" w:color="auto"/>
            </w:tcBorders>
            <w:shd w:val="clear" w:color="auto" w:fill="auto"/>
            <w:vAlign w:val="bottom"/>
          </w:tcPr>
          <w:p w14:paraId="03EDFD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4"/>
              </w:rPr>
            </w:pPr>
          </w:p>
        </w:tc>
      </w:tr>
      <w:tr w:rsidR="002F06BC" w:rsidRPr="003552CA" w14:paraId="2B623477" w14:textId="77777777" w:rsidTr="002F06BC">
        <w:trPr>
          <w:trHeight w:val="50"/>
        </w:trPr>
        <w:tc>
          <w:tcPr>
            <w:tcW w:w="220" w:type="dxa"/>
            <w:tcBorders>
              <w:left w:val="single" w:sz="8" w:space="0" w:color="auto"/>
              <w:bottom w:val="single" w:sz="8" w:space="0" w:color="auto"/>
              <w:right w:val="single" w:sz="8" w:space="0" w:color="auto"/>
            </w:tcBorders>
            <w:shd w:val="clear" w:color="auto" w:fill="auto"/>
            <w:vAlign w:val="bottom"/>
          </w:tcPr>
          <w:p w14:paraId="74FC83C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240" w:type="dxa"/>
            <w:vMerge/>
            <w:tcBorders>
              <w:bottom w:val="single" w:sz="8" w:space="0" w:color="auto"/>
              <w:right w:val="single" w:sz="8" w:space="0" w:color="auto"/>
            </w:tcBorders>
            <w:shd w:val="clear" w:color="auto" w:fill="auto"/>
            <w:vAlign w:val="bottom"/>
          </w:tcPr>
          <w:p w14:paraId="1659120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780" w:type="dxa"/>
            <w:tcBorders>
              <w:bottom w:val="single" w:sz="8" w:space="0" w:color="auto"/>
              <w:right w:val="single" w:sz="8" w:space="0" w:color="auto"/>
            </w:tcBorders>
            <w:shd w:val="clear" w:color="auto" w:fill="auto"/>
            <w:vAlign w:val="bottom"/>
          </w:tcPr>
          <w:p w14:paraId="7214BBF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820" w:type="dxa"/>
            <w:vMerge/>
            <w:tcBorders>
              <w:bottom w:val="single" w:sz="8" w:space="0" w:color="auto"/>
              <w:right w:val="single" w:sz="8" w:space="0" w:color="auto"/>
            </w:tcBorders>
            <w:shd w:val="clear" w:color="auto" w:fill="auto"/>
            <w:vAlign w:val="bottom"/>
          </w:tcPr>
          <w:p w14:paraId="207B68B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80" w:type="dxa"/>
            <w:tcBorders>
              <w:bottom w:val="single" w:sz="8" w:space="0" w:color="auto"/>
              <w:right w:val="single" w:sz="8" w:space="0" w:color="auto"/>
            </w:tcBorders>
            <w:shd w:val="clear" w:color="auto" w:fill="auto"/>
            <w:vAlign w:val="bottom"/>
          </w:tcPr>
          <w:p w14:paraId="396C1B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035E54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20" w:type="dxa"/>
            <w:tcBorders>
              <w:bottom w:val="single" w:sz="8" w:space="0" w:color="auto"/>
              <w:right w:val="single" w:sz="8" w:space="0" w:color="auto"/>
            </w:tcBorders>
            <w:shd w:val="clear" w:color="auto" w:fill="auto"/>
            <w:vAlign w:val="bottom"/>
          </w:tcPr>
          <w:p w14:paraId="54EF7F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860" w:type="dxa"/>
            <w:tcBorders>
              <w:bottom w:val="single" w:sz="8" w:space="0" w:color="auto"/>
              <w:right w:val="single" w:sz="8" w:space="0" w:color="auto"/>
            </w:tcBorders>
            <w:shd w:val="clear" w:color="auto" w:fill="auto"/>
            <w:vAlign w:val="bottom"/>
          </w:tcPr>
          <w:p w14:paraId="030C41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0836DCA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640" w:type="dxa"/>
            <w:tcBorders>
              <w:bottom w:val="single" w:sz="8" w:space="0" w:color="auto"/>
              <w:right w:val="single" w:sz="8" w:space="0" w:color="auto"/>
            </w:tcBorders>
            <w:shd w:val="clear" w:color="auto" w:fill="auto"/>
            <w:vAlign w:val="bottom"/>
          </w:tcPr>
          <w:p w14:paraId="3BBA9A6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60" w:type="dxa"/>
            <w:tcBorders>
              <w:bottom w:val="single" w:sz="8" w:space="0" w:color="auto"/>
              <w:right w:val="single" w:sz="8" w:space="0" w:color="auto"/>
            </w:tcBorders>
            <w:shd w:val="clear" w:color="auto" w:fill="auto"/>
            <w:vAlign w:val="bottom"/>
          </w:tcPr>
          <w:p w14:paraId="00C3303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1140" w:type="dxa"/>
            <w:tcBorders>
              <w:bottom w:val="single" w:sz="8" w:space="0" w:color="auto"/>
              <w:right w:val="single" w:sz="8" w:space="0" w:color="auto"/>
            </w:tcBorders>
            <w:shd w:val="clear" w:color="auto" w:fill="auto"/>
            <w:vAlign w:val="bottom"/>
          </w:tcPr>
          <w:p w14:paraId="5B1C81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c>
          <w:tcPr>
            <w:tcW w:w="740" w:type="dxa"/>
            <w:tcBorders>
              <w:bottom w:val="single" w:sz="8" w:space="0" w:color="auto"/>
              <w:right w:val="single" w:sz="8" w:space="0" w:color="auto"/>
            </w:tcBorders>
            <w:shd w:val="clear" w:color="auto" w:fill="auto"/>
            <w:vAlign w:val="bottom"/>
          </w:tcPr>
          <w:p w14:paraId="6FAF191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8"/>
              </w:rPr>
            </w:pPr>
          </w:p>
        </w:tc>
      </w:tr>
      <w:tr w:rsidR="002F06BC" w:rsidRPr="003552CA" w14:paraId="05143BCC" w14:textId="77777777" w:rsidTr="002F06BC">
        <w:trPr>
          <w:trHeight w:val="137"/>
        </w:trPr>
        <w:tc>
          <w:tcPr>
            <w:tcW w:w="220" w:type="dxa"/>
            <w:vMerge w:val="restart"/>
            <w:tcBorders>
              <w:left w:val="single" w:sz="8" w:space="0" w:color="auto"/>
              <w:right w:val="single" w:sz="8" w:space="0" w:color="auto"/>
            </w:tcBorders>
            <w:shd w:val="clear" w:color="auto" w:fill="auto"/>
            <w:vAlign w:val="bottom"/>
          </w:tcPr>
          <w:p w14:paraId="71837A31"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84</w:t>
            </w:r>
          </w:p>
        </w:tc>
        <w:tc>
          <w:tcPr>
            <w:tcW w:w="1240" w:type="dxa"/>
            <w:vMerge w:val="restart"/>
            <w:tcBorders>
              <w:right w:val="single" w:sz="8" w:space="0" w:color="auto"/>
            </w:tcBorders>
            <w:shd w:val="clear" w:color="auto" w:fill="auto"/>
            <w:vAlign w:val="bottom"/>
          </w:tcPr>
          <w:p w14:paraId="5BF39625"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0"/>
                <w:szCs w:val="10"/>
              </w:rPr>
            </w:pPr>
            <w:r w:rsidRPr="003552CA">
              <w:rPr>
                <w:rFonts w:ascii="Times New Roman" w:eastAsia="Arial" w:hAnsi="Times New Roman" w:cs="Times New Roman"/>
                <w:b/>
                <w:color w:val="000000"/>
                <w:w w:val="96"/>
                <w:sz w:val="10"/>
                <w:szCs w:val="10"/>
              </w:rPr>
              <w:t>62Z8107407740118</w:t>
            </w:r>
          </w:p>
        </w:tc>
        <w:tc>
          <w:tcPr>
            <w:tcW w:w="1780" w:type="dxa"/>
            <w:vMerge w:val="restart"/>
            <w:tcBorders>
              <w:right w:val="single" w:sz="8" w:space="0" w:color="auto"/>
            </w:tcBorders>
            <w:shd w:val="clear" w:color="auto" w:fill="auto"/>
            <w:vAlign w:val="bottom"/>
          </w:tcPr>
          <w:p w14:paraId="2AD3FC75"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2188E760" w14:textId="77777777" w:rsidR="002F06BC" w:rsidRPr="003552CA" w:rsidRDefault="002F06BC" w:rsidP="002F06BC">
            <w:pPr>
              <w:widowControl w:val="0"/>
              <w:tabs>
                <w:tab w:val="left" w:pos="5812"/>
              </w:tabs>
              <w:autoSpaceDE w:val="0"/>
              <w:autoSpaceDN w:val="0"/>
              <w:spacing w:after="0" w:line="137"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 Грозино</w:t>
            </w:r>
          </w:p>
        </w:tc>
        <w:tc>
          <w:tcPr>
            <w:tcW w:w="780" w:type="dxa"/>
            <w:vMerge w:val="restart"/>
            <w:tcBorders>
              <w:right w:val="single" w:sz="8" w:space="0" w:color="auto"/>
            </w:tcBorders>
            <w:shd w:val="clear" w:color="auto" w:fill="auto"/>
            <w:vAlign w:val="bottom"/>
          </w:tcPr>
          <w:p w14:paraId="1C2123AC"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3E623023"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57DD8076"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2</w:t>
            </w:r>
          </w:p>
        </w:tc>
        <w:tc>
          <w:tcPr>
            <w:tcW w:w="860" w:type="dxa"/>
            <w:vMerge w:val="restart"/>
            <w:tcBorders>
              <w:right w:val="single" w:sz="8" w:space="0" w:color="auto"/>
            </w:tcBorders>
            <w:shd w:val="clear" w:color="auto" w:fill="auto"/>
            <w:vAlign w:val="bottom"/>
          </w:tcPr>
          <w:p w14:paraId="67960F39"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02D2EE2E" w14:textId="77777777" w:rsidR="002F06BC" w:rsidRPr="003552CA" w:rsidRDefault="002F06BC" w:rsidP="002F06BC">
            <w:pPr>
              <w:widowControl w:val="0"/>
              <w:tabs>
                <w:tab w:val="left" w:pos="5812"/>
              </w:tabs>
              <w:autoSpaceDE w:val="0"/>
              <w:autoSpaceDN w:val="0"/>
              <w:spacing w:after="0" w:line="0" w:lineRule="atLeast"/>
              <w:ind w:right="288"/>
              <w:jc w:val="right"/>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10</w:t>
            </w:r>
          </w:p>
        </w:tc>
        <w:tc>
          <w:tcPr>
            <w:tcW w:w="640" w:type="dxa"/>
            <w:tcBorders>
              <w:right w:val="single" w:sz="8" w:space="0" w:color="auto"/>
            </w:tcBorders>
            <w:shd w:val="clear" w:color="auto" w:fill="auto"/>
            <w:vAlign w:val="bottom"/>
          </w:tcPr>
          <w:p w14:paraId="710800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60" w:type="dxa"/>
            <w:tcBorders>
              <w:right w:val="single" w:sz="8" w:space="0" w:color="auto"/>
            </w:tcBorders>
            <w:shd w:val="clear" w:color="auto" w:fill="auto"/>
            <w:vAlign w:val="bottom"/>
          </w:tcPr>
          <w:p w14:paraId="5B0710C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140" w:type="dxa"/>
            <w:tcBorders>
              <w:right w:val="single" w:sz="8" w:space="0" w:color="auto"/>
            </w:tcBorders>
            <w:shd w:val="clear" w:color="auto" w:fill="auto"/>
            <w:vAlign w:val="bottom"/>
          </w:tcPr>
          <w:p w14:paraId="391B859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40" w:type="dxa"/>
            <w:tcBorders>
              <w:right w:val="single" w:sz="8" w:space="0" w:color="auto"/>
            </w:tcBorders>
            <w:shd w:val="clear" w:color="auto" w:fill="auto"/>
            <w:vAlign w:val="bottom"/>
          </w:tcPr>
          <w:p w14:paraId="6FE025B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01A3C33B"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7446B1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572334D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b/>
                <w:color w:val="000000"/>
                <w:sz w:val="10"/>
                <w:szCs w:val="10"/>
              </w:rPr>
            </w:pPr>
          </w:p>
        </w:tc>
        <w:tc>
          <w:tcPr>
            <w:tcW w:w="1780" w:type="dxa"/>
            <w:vMerge/>
            <w:tcBorders>
              <w:right w:val="single" w:sz="8" w:space="0" w:color="auto"/>
            </w:tcBorders>
            <w:shd w:val="clear" w:color="auto" w:fill="auto"/>
            <w:vAlign w:val="bottom"/>
          </w:tcPr>
          <w:p w14:paraId="7CAE30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41906AF9"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КТП-3-313</w:t>
            </w:r>
          </w:p>
        </w:tc>
        <w:tc>
          <w:tcPr>
            <w:tcW w:w="780" w:type="dxa"/>
            <w:vMerge/>
            <w:tcBorders>
              <w:right w:val="single" w:sz="8" w:space="0" w:color="auto"/>
            </w:tcBorders>
            <w:shd w:val="clear" w:color="auto" w:fill="auto"/>
            <w:vAlign w:val="bottom"/>
          </w:tcPr>
          <w:p w14:paraId="5C64A1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1BA043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6E4607D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0FA81CB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3F61C51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24D2B0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right w:val="single" w:sz="8" w:space="0" w:color="auto"/>
            </w:tcBorders>
            <w:shd w:val="clear" w:color="auto" w:fill="auto"/>
            <w:vAlign w:val="bottom"/>
          </w:tcPr>
          <w:p w14:paraId="41C8860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right w:val="single" w:sz="8" w:space="0" w:color="auto"/>
            </w:tcBorders>
            <w:shd w:val="clear" w:color="auto" w:fill="auto"/>
            <w:vAlign w:val="bottom"/>
          </w:tcPr>
          <w:p w14:paraId="44CB32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4259948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B082519"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02856D2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53B925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b/>
                <w:color w:val="000000"/>
                <w:sz w:val="10"/>
                <w:szCs w:val="10"/>
              </w:rPr>
            </w:pPr>
          </w:p>
        </w:tc>
        <w:tc>
          <w:tcPr>
            <w:tcW w:w="1780" w:type="dxa"/>
            <w:tcBorders>
              <w:bottom w:val="single" w:sz="8" w:space="0" w:color="auto"/>
              <w:right w:val="single" w:sz="8" w:space="0" w:color="auto"/>
            </w:tcBorders>
            <w:shd w:val="clear" w:color="auto" w:fill="auto"/>
            <w:vAlign w:val="bottom"/>
          </w:tcPr>
          <w:p w14:paraId="00F088E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26C150C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6143A42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AFC44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3AE8D85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11C0A0A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25E0FE9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4393B65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14C7903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46F32DB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7A2DD3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71BA35A" w14:textId="77777777" w:rsidTr="002F06BC">
        <w:trPr>
          <w:trHeight w:val="129"/>
        </w:trPr>
        <w:tc>
          <w:tcPr>
            <w:tcW w:w="220" w:type="dxa"/>
            <w:vMerge w:val="restart"/>
            <w:tcBorders>
              <w:left w:val="single" w:sz="8" w:space="0" w:color="auto"/>
              <w:right w:val="single" w:sz="8" w:space="0" w:color="auto"/>
            </w:tcBorders>
            <w:shd w:val="clear" w:color="auto" w:fill="auto"/>
            <w:vAlign w:val="bottom"/>
          </w:tcPr>
          <w:p w14:paraId="128400C8" w14:textId="77777777" w:rsidR="002F06BC" w:rsidRPr="003552CA" w:rsidRDefault="002F06BC" w:rsidP="002F06BC">
            <w:pPr>
              <w:widowControl w:val="0"/>
              <w:tabs>
                <w:tab w:val="left" w:pos="5812"/>
              </w:tabs>
              <w:autoSpaceDE w:val="0"/>
              <w:autoSpaceDN w:val="0"/>
              <w:spacing w:after="0" w:line="0" w:lineRule="atLeast"/>
              <w:ind w:right="14"/>
              <w:jc w:val="right"/>
              <w:rPr>
                <w:rFonts w:ascii="Times New Roman" w:eastAsia="Times New Roman" w:hAnsi="Times New Roman" w:cs="Times New Roman"/>
                <w:b/>
                <w:color w:val="000000"/>
                <w:sz w:val="9"/>
              </w:rPr>
            </w:pPr>
            <w:r w:rsidRPr="003552CA">
              <w:rPr>
                <w:rFonts w:ascii="Times New Roman" w:eastAsia="Times New Roman" w:hAnsi="Times New Roman" w:cs="Times New Roman"/>
                <w:b/>
                <w:color w:val="000000"/>
                <w:sz w:val="9"/>
              </w:rPr>
              <w:t>85</w:t>
            </w:r>
          </w:p>
        </w:tc>
        <w:tc>
          <w:tcPr>
            <w:tcW w:w="1240" w:type="dxa"/>
            <w:vMerge w:val="restart"/>
            <w:tcBorders>
              <w:right w:val="single" w:sz="8" w:space="0" w:color="auto"/>
            </w:tcBorders>
            <w:shd w:val="clear" w:color="auto" w:fill="auto"/>
            <w:vAlign w:val="bottom"/>
          </w:tcPr>
          <w:p w14:paraId="6D1EC42E"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b/>
                <w:color w:val="000000"/>
                <w:w w:val="96"/>
                <w:sz w:val="10"/>
                <w:szCs w:val="10"/>
              </w:rPr>
            </w:pPr>
            <w:r w:rsidRPr="003552CA">
              <w:rPr>
                <w:rFonts w:ascii="Times New Roman" w:eastAsia="Arial" w:hAnsi="Times New Roman" w:cs="Times New Roman"/>
                <w:b/>
                <w:color w:val="000000"/>
                <w:w w:val="96"/>
                <w:sz w:val="10"/>
                <w:szCs w:val="10"/>
              </w:rPr>
              <w:t>62Z7122275292099</w:t>
            </w:r>
          </w:p>
        </w:tc>
        <w:tc>
          <w:tcPr>
            <w:tcW w:w="1780" w:type="dxa"/>
            <w:vMerge w:val="restart"/>
            <w:tcBorders>
              <w:right w:val="single" w:sz="8" w:space="0" w:color="auto"/>
            </w:tcBorders>
            <w:shd w:val="clear" w:color="auto" w:fill="auto"/>
            <w:vAlign w:val="bottom"/>
          </w:tcPr>
          <w:p w14:paraId="50591C82" w14:textId="77777777" w:rsidR="002F06BC" w:rsidRPr="003552CA" w:rsidRDefault="002F06BC" w:rsidP="002F06BC">
            <w:pPr>
              <w:widowControl w:val="0"/>
              <w:tabs>
                <w:tab w:val="left" w:pos="5812"/>
              </w:tabs>
              <w:autoSpaceDE w:val="0"/>
              <w:autoSpaceDN w:val="0"/>
              <w:spacing w:after="0" w:line="0" w:lineRule="atLeast"/>
              <w:ind w:right="262"/>
              <w:jc w:val="right"/>
              <w:rPr>
                <w:rFonts w:ascii="Times New Roman" w:eastAsia="Arial" w:hAnsi="Times New Roman" w:cs="Times New Roman"/>
                <w:b/>
                <w:color w:val="000000"/>
                <w:sz w:val="12"/>
              </w:rPr>
            </w:pPr>
            <w:r w:rsidRPr="003552CA">
              <w:rPr>
                <w:rFonts w:ascii="Times New Roman" w:eastAsia="Arial" w:hAnsi="Times New Roman" w:cs="Times New Roman"/>
                <w:b/>
                <w:color w:val="000000"/>
                <w:sz w:val="12"/>
              </w:rPr>
              <w:t>Вуличне освітлення</w:t>
            </w:r>
          </w:p>
        </w:tc>
        <w:tc>
          <w:tcPr>
            <w:tcW w:w="1820" w:type="dxa"/>
            <w:tcBorders>
              <w:right w:val="single" w:sz="8" w:space="0" w:color="auto"/>
            </w:tcBorders>
            <w:shd w:val="clear" w:color="auto" w:fill="auto"/>
            <w:vAlign w:val="bottom"/>
          </w:tcPr>
          <w:p w14:paraId="05A7948D" w14:textId="77777777" w:rsidR="002F06BC" w:rsidRPr="003552CA" w:rsidRDefault="002F06BC" w:rsidP="002F06BC">
            <w:pPr>
              <w:widowControl w:val="0"/>
              <w:tabs>
                <w:tab w:val="left" w:pos="5812"/>
              </w:tabs>
              <w:autoSpaceDE w:val="0"/>
              <w:autoSpaceDN w:val="0"/>
              <w:spacing w:after="0" w:line="129" w:lineRule="exact"/>
              <w:jc w:val="center"/>
              <w:rPr>
                <w:rFonts w:ascii="Times New Roman" w:eastAsia="Arial" w:hAnsi="Times New Roman" w:cs="Times New Roman"/>
                <w:b/>
                <w:color w:val="000000"/>
                <w:w w:val="95"/>
                <w:sz w:val="12"/>
              </w:rPr>
            </w:pPr>
            <w:r w:rsidRPr="003552CA">
              <w:rPr>
                <w:rFonts w:ascii="Times New Roman" w:eastAsia="Arial" w:hAnsi="Times New Roman" w:cs="Times New Roman"/>
                <w:b/>
                <w:color w:val="000000"/>
                <w:w w:val="95"/>
                <w:sz w:val="12"/>
              </w:rPr>
              <w:t>Коростенський р-н, с. Грозино</w:t>
            </w:r>
          </w:p>
        </w:tc>
        <w:tc>
          <w:tcPr>
            <w:tcW w:w="780" w:type="dxa"/>
            <w:vMerge w:val="restart"/>
            <w:tcBorders>
              <w:right w:val="single" w:sz="8" w:space="0" w:color="auto"/>
            </w:tcBorders>
            <w:shd w:val="clear" w:color="auto" w:fill="auto"/>
            <w:vAlign w:val="bottom"/>
          </w:tcPr>
          <w:p w14:paraId="08FA993A"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0,23</w:t>
            </w:r>
          </w:p>
        </w:tc>
        <w:tc>
          <w:tcPr>
            <w:tcW w:w="640" w:type="dxa"/>
            <w:vMerge w:val="restart"/>
            <w:tcBorders>
              <w:right w:val="single" w:sz="8" w:space="0" w:color="auto"/>
            </w:tcBorders>
            <w:shd w:val="clear" w:color="auto" w:fill="auto"/>
            <w:vAlign w:val="bottom"/>
          </w:tcPr>
          <w:p w14:paraId="10D4FBCC" w14:textId="77777777" w:rsidR="002F06BC" w:rsidRPr="003552CA" w:rsidRDefault="002F06BC" w:rsidP="002F06BC">
            <w:pPr>
              <w:widowControl w:val="0"/>
              <w:tabs>
                <w:tab w:val="left" w:pos="5812"/>
              </w:tabs>
              <w:autoSpaceDE w:val="0"/>
              <w:autoSpaceDN w:val="0"/>
              <w:spacing w:after="0" w:line="0" w:lineRule="atLeast"/>
              <w:ind w:right="228"/>
              <w:jc w:val="right"/>
              <w:rPr>
                <w:rFonts w:ascii="Times New Roman" w:eastAsia="Arial" w:hAnsi="Times New Roman" w:cs="Times New Roman"/>
                <w:color w:val="000000"/>
                <w:sz w:val="10"/>
              </w:rPr>
            </w:pPr>
            <w:r w:rsidRPr="003552CA">
              <w:rPr>
                <w:rFonts w:ascii="Times New Roman" w:eastAsia="Arial" w:hAnsi="Times New Roman" w:cs="Times New Roman"/>
                <w:color w:val="000000"/>
                <w:sz w:val="10"/>
              </w:rPr>
              <w:t>***</w:t>
            </w:r>
          </w:p>
        </w:tc>
        <w:tc>
          <w:tcPr>
            <w:tcW w:w="620" w:type="dxa"/>
            <w:vMerge w:val="restart"/>
            <w:tcBorders>
              <w:right w:val="single" w:sz="8" w:space="0" w:color="auto"/>
            </w:tcBorders>
            <w:shd w:val="clear" w:color="auto" w:fill="auto"/>
            <w:vAlign w:val="bottom"/>
          </w:tcPr>
          <w:p w14:paraId="55CC7DA7"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Arial" w:hAnsi="Times New Roman" w:cs="Times New Roman"/>
                <w:color w:val="000000"/>
                <w:sz w:val="10"/>
              </w:rPr>
            </w:pPr>
            <w:r w:rsidRPr="003552CA">
              <w:rPr>
                <w:rFonts w:ascii="Times New Roman" w:eastAsia="Arial" w:hAnsi="Times New Roman" w:cs="Times New Roman"/>
                <w:color w:val="000000"/>
                <w:sz w:val="10"/>
              </w:rPr>
              <w:t>2</w:t>
            </w:r>
          </w:p>
        </w:tc>
        <w:tc>
          <w:tcPr>
            <w:tcW w:w="860" w:type="dxa"/>
            <w:vMerge w:val="restart"/>
            <w:tcBorders>
              <w:right w:val="single" w:sz="8" w:space="0" w:color="auto"/>
            </w:tcBorders>
            <w:shd w:val="clear" w:color="auto" w:fill="auto"/>
            <w:vAlign w:val="bottom"/>
          </w:tcPr>
          <w:p w14:paraId="20FD4085" w14:textId="77777777" w:rsidR="002F06BC" w:rsidRPr="003552CA" w:rsidRDefault="002F06BC" w:rsidP="002F06BC">
            <w:pPr>
              <w:widowControl w:val="0"/>
              <w:tabs>
                <w:tab w:val="left" w:pos="5812"/>
              </w:tabs>
              <w:autoSpaceDE w:val="0"/>
              <w:autoSpaceDN w:val="0"/>
              <w:spacing w:after="0" w:line="0" w:lineRule="atLeast"/>
              <w:ind w:left="360"/>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ІІІ</w:t>
            </w:r>
          </w:p>
        </w:tc>
        <w:tc>
          <w:tcPr>
            <w:tcW w:w="740" w:type="dxa"/>
            <w:vMerge w:val="restart"/>
            <w:tcBorders>
              <w:right w:val="single" w:sz="8" w:space="0" w:color="auto"/>
            </w:tcBorders>
            <w:shd w:val="clear" w:color="auto" w:fill="auto"/>
            <w:vAlign w:val="bottom"/>
          </w:tcPr>
          <w:p w14:paraId="2EA0E16B" w14:textId="77777777" w:rsidR="002F06BC" w:rsidRPr="003552CA" w:rsidRDefault="002F06BC" w:rsidP="002F06BC">
            <w:pPr>
              <w:widowControl w:val="0"/>
              <w:tabs>
                <w:tab w:val="left" w:pos="5812"/>
              </w:tabs>
              <w:autoSpaceDE w:val="0"/>
              <w:autoSpaceDN w:val="0"/>
              <w:spacing w:after="0" w:line="0" w:lineRule="atLeast"/>
              <w:ind w:right="288"/>
              <w:jc w:val="right"/>
              <w:rPr>
                <w:rFonts w:ascii="Times New Roman" w:eastAsia="Times New Roman" w:hAnsi="Times New Roman" w:cs="Times New Roman"/>
                <w:color w:val="000000"/>
                <w:sz w:val="10"/>
              </w:rPr>
            </w:pPr>
            <w:r w:rsidRPr="003552CA">
              <w:rPr>
                <w:rFonts w:ascii="Times New Roman" w:eastAsia="Times New Roman" w:hAnsi="Times New Roman" w:cs="Times New Roman"/>
                <w:color w:val="000000"/>
                <w:sz w:val="10"/>
              </w:rPr>
              <w:t>10</w:t>
            </w:r>
          </w:p>
        </w:tc>
        <w:tc>
          <w:tcPr>
            <w:tcW w:w="640" w:type="dxa"/>
            <w:tcBorders>
              <w:right w:val="single" w:sz="8" w:space="0" w:color="auto"/>
            </w:tcBorders>
            <w:shd w:val="clear" w:color="auto" w:fill="auto"/>
            <w:vAlign w:val="bottom"/>
          </w:tcPr>
          <w:p w14:paraId="6CF49B1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60" w:type="dxa"/>
            <w:tcBorders>
              <w:right w:val="single" w:sz="8" w:space="0" w:color="auto"/>
            </w:tcBorders>
            <w:shd w:val="clear" w:color="auto" w:fill="auto"/>
            <w:vAlign w:val="bottom"/>
          </w:tcPr>
          <w:p w14:paraId="7EEDA2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1140" w:type="dxa"/>
            <w:tcBorders>
              <w:right w:val="single" w:sz="8" w:space="0" w:color="auto"/>
            </w:tcBorders>
            <w:shd w:val="clear" w:color="auto" w:fill="auto"/>
            <w:vAlign w:val="bottom"/>
          </w:tcPr>
          <w:p w14:paraId="7D8BAB8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c>
          <w:tcPr>
            <w:tcW w:w="740" w:type="dxa"/>
            <w:tcBorders>
              <w:right w:val="single" w:sz="8" w:space="0" w:color="auto"/>
            </w:tcBorders>
            <w:shd w:val="clear" w:color="auto" w:fill="auto"/>
            <w:vAlign w:val="bottom"/>
          </w:tcPr>
          <w:p w14:paraId="72411D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1"/>
              </w:rPr>
            </w:pPr>
          </w:p>
        </w:tc>
      </w:tr>
      <w:tr w:rsidR="002F06BC" w:rsidRPr="003552CA" w14:paraId="5E6CD54A" w14:textId="77777777" w:rsidTr="002F06BC">
        <w:trPr>
          <w:trHeight w:val="67"/>
        </w:trPr>
        <w:tc>
          <w:tcPr>
            <w:tcW w:w="220" w:type="dxa"/>
            <w:vMerge/>
            <w:tcBorders>
              <w:left w:val="single" w:sz="8" w:space="0" w:color="auto"/>
              <w:right w:val="single" w:sz="8" w:space="0" w:color="auto"/>
            </w:tcBorders>
            <w:shd w:val="clear" w:color="auto" w:fill="auto"/>
            <w:vAlign w:val="bottom"/>
          </w:tcPr>
          <w:p w14:paraId="0A568E2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vMerge/>
            <w:tcBorders>
              <w:right w:val="single" w:sz="8" w:space="0" w:color="auto"/>
            </w:tcBorders>
            <w:shd w:val="clear" w:color="auto" w:fill="auto"/>
            <w:vAlign w:val="bottom"/>
          </w:tcPr>
          <w:p w14:paraId="3597916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b/>
                <w:color w:val="000000"/>
                <w:sz w:val="10"/>
                <w:szCs w:val="10"/>
              </w:rPr>
            </w:pPr>
          </w:p>
        </w:tc>
        <w:tc>
          <w:tcPr>
            <w:tcW w:w="1780" w:type="dxa"/>
            <w:vMerge/>
            <w:tcBorders>
              <w:right w:val="single" w:sz="8" w:space="0" w:color="auto"/>
            </w:tcBorders>
            <w:shd w:val="clear" w:color="auto" w:fill="auto"/>
            <w:vAlign w:val="bottom"/>
          </w:tcPr>
          <w:p w14:paraId="12B2219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val="restart"/>
            <w:tcBorders>
              <w:right w:val="single" w:sz="8" w:space="0" w:color="auto"/>
            </w:tcBorders>
            <w:shd w:val="clear" w:color="auto" w:fill="auto"/>
            <w:vAlign w:val="bottom"/>
          </w:tcPr>
          <w:p w14:paraId="56BE88E6" w14:textId="77777777" w:rsidR="002F06BC" w:rsidRPr="003552CA" w:rsidRDefault="002F06BC" w:rsidP="002F06BC">
            <w:pPr>
              <w:widowControl w:val="0"/>
              <w:tabs>
                <w:tab w:val="left" w:pos="5812"/>
              </w:tabs>
              <w:autoSpaceDE w:val="0"/>
              <w:autoSpaceDN w:val="0"/>
              <w:spacing w:after="0" w:line="132" w:lineRule="exact"/>
              <w:jc w:val="center"/>
              <w:rPr>
                <w:rFonts w:ascii="Times New Roman" w:eastAsia="Arial" w:hAnsi="Times New Roman" w:cs="Times New Roman"/>
                <w:b/>
                <w:color w:val="000000"/>
                <w:w w:val="96"/>
                <w:sz w:val="12"/>
              </w:rPr>
            </w:pPr>
            <w:r w:rsidRPr="003552CA">
              <w:rPr>
                <w:rFonts w:ascii="Times New Roman" w:eastAsia="Arial" w:hAnsi="Times New Roman" w:cs="Times New Roman"/>
                <w:b/>
                <w:color w:val="000000"/>
                <w:w w:val="96"/>
                <w:sz w:val="12"/>
              </w:rPr>
              <w:t>КТП-3-151</w:t>
            </w:r>
          </w:p>
        </w:tc>
        <w:tc>
          <w:tcPr>
            <w:tcW w:w="780" w:type="dxa"/>
            <w:vMerge/>
            <w:tcBorders>
              <w:right w:val="single" w:sz="8" w:space="0" w:color="auto"/>
            </w:tcBorders>
            <w:shd w:val="clear" w:color="auto" w:fill="auto"/>
            <w:vAlign w:val="bottom"/>
          </w:tcPr>
          <w:p w14:paraId="6696B57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vMerge/>
            <w:tcBorders>
              <w:right w:val="single" w:sz="8" w:space="0" w:color="auto"/>
            </w:tcBorders>
            <w:shd w:val="clear" w:color="auto" w:fill="auto"/>
            <w:vAlign w:val="bottom"/>
          </w:tcPr>
          <w:p w14:paraId="3EBDB01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vMerge/>
            <w:tcBorders>
              <w:right w:val="single" w:sz="8" w:space="0" w:color="auto"/>
            </w:tcBorders>
            <w:shd w:val="clear" w:color="auto" w:fill="auto"/>
            <w:vAlign w:val="bottom"/>
          </w:tcPr>
          <w:p w14:paraId="0E192B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vMerge/>
            <w:tcBorders>
              <w:right w:val="single" w:sz="8" w:space="0" w:color="auto"/>
            </w:tcBorders>
            <w:shd w:val="clear" w:color="auto" w:fill="auto"/>
            <w:vAlign w:val="bottom"/>
          </w:tcPr>
          <w:p w14:paraId="76B4780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vMerge/>
            <w:tcBorders>
              <w:right w:val="single" w:sz="8" w:space="0" w:color="auto"/>
            </w:tcBorders>
            <w:shd w:val="clear" w:color="auto" w:fill="auto"/>
            <w:vAlign w:val="bottom"/>
          </w:tcPr>
          <w:p w14:paraId="046D8DF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right w:val="single" w:sz="8" w:space="0" w:color="auto"/>
            </w:tcBorders>
            <w:shd w:val="clear" w:color="auto" w:fill="auto"/>
            <w:vAlign w:val="bottom"/>
          </w:tcPr>
          <w:p w14:paraId="79EC2C7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right w:val="single" w:sz="8" w:space="0" w:color="auto"/>
            </w:tcBorders>
            <w:shd w:val="clear" w:color="auto" w:fill="auto"/>
            <w:vAlign w:val="bottom"/>
          </w:tcPr>
          <w:p w14:paraId="74720AF2"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right w:val="single" w:sz="8" w:space="0" w:color="auto"/>
            </w:tcBorders>
            <w:shd w:val="clear" w:color="auto" w:fill="auto"/>
            <w:vAlign w:val="bottom"/>
          </w:tcPr>
          <w:p w14:paraId="561AD7B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right w:val="single" w:sz="8" w:space="0" w:color="auto"/>
            </w:tcBorders>
            <w:shd w:val="clear" w:color="auto" w:fill="auto"/>
            <w:vAlign w:val="bottom"/>
          </w:tcPr>
          <w:p w14:paraId="5ED2F77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4A1C9915" w14:textId="77777777" w:rsidTr="002F06BC">
        <w:trPr>
          <w:trHeight w:val="65"/>
        </w:trPr>
        <w:tc>
          <w:tcPr>
            <w:tcW w:w="220" w:type="dxa"/>
            <w:tcBorders>
              <w:left w:val="single" w:sz="8" w:space="0" w:color="auto"/>
              <w:bottom w:val="single" w:sz="8" w:space="0" w:color="auto"/>
              <w:right w:val="single" w:sz="8" w:space="0" w:color="auto"/>
            </w:tcBorders>
            <w:shd w:val="clear" w:color="auto" w:fill="auto"/>
            <w:vAlign w:val="bottom"/>
          </w:tcPr>
          <w:p w14:paraId="103F6D2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240" w:type="dxa"/>
            <w:tcBorders>
              <w:bottom w:val="single" w:sz="8" w:space="0" w:color="auto"/>
              <w:right w:val="single" w:sz="8" w:space="0" w:color="auto"/>
            </w:tcBorders>
            <w:shd w:val="clear" w:color="auto" w:fill="auto"/>
            <w:vAlign w:val="bottom"/>
          </w:tcPr>
          <w:p w14:paraId="6C4B088B"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b/>
                <w:color w:val="000000"/>
                <w:sz w:val="10"/>
                <w:szCs w:val="10"/>
              </w:rPr>
            </w:pPr>
          </w:p>
        </w:tc>
        <w:tc>
          <w:tcPr>
            <w:tcW w:w="1780" w:type="dxa"/>
            <w:tcBorders>
              <w:bottom w:val="single" w:sz="8" w:space="0" w:color="auto"/>
              <w:right w:val="single" w:sz="8" w:space="0" w:color="auto"/>
            </w:tcBorders>
            <w:shd w:val="clear" w:color="auto" w:fill="auto"/>
            <w:vAlign w:val="bottom"/>
          </w:tcPr>
          <w:p w14:paraId="1593B01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820" w:type="dxa"/>
            <w:vMerge/>
            <w:tcBorders>
              <w:bottom w:val="single" w:sz="8" w:space="0" w:color="auto"/>
              <w:right w:val="single" w:sz="8" w:space="0" w:color="auto"/>
            </w:tcBorders>
            <w:shd w:val="clear" w:color="auto" w:fill="auto"/>
            <w:vAlign w:val="bottom"/>
          </w:tcPr>
          <w:p w14:paraId="5DD8068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80" w:type="dxa"/>
            <w:tcBorders>
              <w:bottom w:val="single" w:sz="8" w:space="0" w:color="auto"/>
              <w:right w:val="single" w:sz="8" w:space="0" w:color="auto"/>
            </w:tcBorders>
            <w:shd w:val="clear" w:color="auto" w:fill="auto"/>
            <w:vAlign w:val="bottom"/>
          </w:tcPr>
          <w:p w14:paraId="437E3EA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5D368AE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20" w:type="dxa"/>
            <w:tcBorders>
              <w:bottom w:val="single" w:sz="8" w:space="0" w:color="auto"/>
              <w:right w:val="single" w:sz="8" w:space="0" w:color="auto"/>
            </w:tcBorders>
            <w:shd w:val="clear" w:color="auto" w:fill="auto"/>
            <w:vAlign w:val="bottom"/>
          </w:tcPr>
          <w:p w14:paraId="107C5C0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860" w:type="dxa"/>
            <w:tcBorders>
              <w:bottom w:val="single" w:sz="8" w:space="0" w:color="auto"/>
              <w:right w:val="single" w:sz="8" w:space="0" w:color="auto"/>
            </w:tcBorders>
            <w:shd w:val="clear" w:color="auto" w:fill="auto"/>
            <w:vAlign w:val="bottom"/>
          </w:tcPr>
          <w:p w14:paraId="0DE409C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00590EB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640" w:type="dxa"/>
            <w:tcBorders>
              <w:bottom w:val="single" w:sz="8" w:space="0" w:color="auto"/>
              <w:right w:val="single" w:sz="8" w:space="0" w:color="auto"/>
            </w:tcBorders>
            <w:shd w:val="clear" w:color="auto" w:fill="auto"/>
            <w:vAlign w:val="bottom"/>
          </w:tcPr>
          <w:p w14:paraId="73952A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60" w:type="dxa"/>
            <w:tcBorders>
              <w:bottom w:val="single" w:sz="8" w:space="0" w:color="auto"/>
              <w:right w:val="single" w:sz="8" w:space="0" w:color="auto"/>
            </w:tcBorders>
            <w:shd w:val="clear" w:color="auto" w:fill="auto"/>
            <w:vAlign w:val="bottom"/>
          </w:tcPr>
          <w:p w14:paraId="3C7F57E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1140" w:type="dxa"/>
            <w:tcBorders>
              <w:bottom w:val="single" w:sz="8" w:space="0" w:color="auto"/>
              <w:right w:val="single" w:sz="8" w:space="0" w:color="auto"/>
            </w:tcBorders>
            <w:shd w:val="clear" w:color="auto" w:fill="auto"/>
            <w:vAlign w:val="bottom"/>
          </w:tcPr>
          <w:p w14:paraId="7C5B8464"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c>
          <w:tcPr>
            <w:tcW w:w="740" w:type="dxa"/>
            <w:tcBorders>
              <w:bottom w:val="single" w:sz="8" w:space="0" w:color="auto"/>
              <w:right w:val="single" w:sz="8" w:space="0" w:color="auto"/>
            </w:tcBorders>
            <w:shd w:val="clear" w:color="auto" w:fill="auto"/>
            <w:vAlign w:val="bottom"/>
          </w:tcPr>
          <w:p w14:paraId="5DF2E3D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5"/>
              </w:rPr>
            </w:pPr>
          </w:p>
        </w:tc>
      </w:tr>
      <w:tr w:rsidR="002F06BC" w:rsidRPr="003552CA" w14:paraId="68E5048D" w14:textId="77777777" w:rsidTr="002F06BC">
        <w:trPr>
          <w:trHeight w:val="146"/>
        </w:trPr>
        <w:tc>
          <w:tcPr>
            <w:tcW w:w="220" w:type="dxa"/>
            <w:tcBorders>
              <w:left w:val="single" w:sz="8" w:space="0" w:color="auto"/>
              <w:bottom w:val="single" w:sz="8" w:space="0" w:color="auto"/>
              <w:right w:val="single" w:sz="8" w:space="0" w:color="auto"/>
            </w:tcBorders>
            <w:shd w:val="clear" w:color="auto" w:fill="auto"/>
            <w:vAlign w:val="bottom"/>
          </w:tcPr>
          <w:p w14:paraId="4629A7E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9"/>
                <w:szCs w:val="9"/>
              </w:rPr>
            </w:pPr>
            <w:r w:rsidRPr="003552CA">
              <w:rPr>
                <w:rFonts w:ascii="Times New Roman" w:eastAsia="Times New Roman" w:hAnsi="Times New Roman" w:cs="Times New Roman"/>
                <w:color w:val="000000"/>
                <w:sz w:val="9"/>
                <w:szCs w:val="9"/>
              </w:rPr>
              <w:t>86</w:t>
            </w:r>
          </w:p>
        </w:tc>
        <w:tc>
          <w:tcPr>
            <w:tcW w:w="1240" w:type="dxa"/>
            <w:tcBorders>
              <w:bottom w:val="single" w:sz="8" w:space="0" w:color="auto"/>
              <w:right w:val="single" w:sz="8" w:space="0" w:color="auto"/>
            </w:tcBorders>
            <w:shd w:val="clear" w:color="auto" w:fill="auto"/>
            <w:vAlign w:val="bottom"/>
          </w:tcPr>
          <w:p w14:paraId="471A0FC5" w14:textId="77777777" w:rsidR="002F06BC" w:rsidRPr="003552CA" w:rsidRDefault="002F06BC" w:rsidP="002F06BC">
            <w:pPr>
              <w:widowControl w:val="0"/>
              <w:tabs>
                <w:tab w:val="left" w:pos="5812"/>
              </w:tabs>
              <w:autoSpaceDE w:val="0"/>
              <w:autoSpaceDN w:val="0"/>
              <w:spacing w:after="0" w:line="0" w:lineRule="atLeast"/>
              <w:ind w:left="101"/>
              <w:rPr>
                <w:rFonts w:ascii="Times New Roman" w:eastAsia="Times New Roman" w:hAnsi="Times New Roman" w:cs="Times New Roman"/>
                <w:b/>
                <w:color w:val="000000"/>
                <w:sz w:val="10"/>
                <w:szCs w:val="10"/>
              </w:rPr>
            </w:pPr>
            <w:r w:rsidRPr="003552CA">
              <w:rPr>
                <w:rFonts w:ascii="Times New Roman" w:eastAsia="Times New Roman" w:hAnsi="Times New Roman" w:cs="Times New Roman"/>
                <w:b/>
                <w:sz w:val="10"/>
                <w:szCs w:val="10"/>
                <w:lang w:val="en-US"/>
              </w:rPr>
              <w:t xml:space="preserve">                     </w:t>
            </w:r>
            <w:r w:rsidRPr="003552CA">
              <w:rPr>
                <w:rFonts w:ascii="Times New Roman" w:eastAsia="Times New Roman" w:hAnsi="Times New Roman" w:cs="Times New Roman"/>
                <w:b/>
                <w:sz w:val="10"/>
                <w:szCs w:val="10"/>
              </w:rPr>
              <w:t>62</w:t>
            </w:r>
            <w:r w:rsidRPr="003552CA">
              <w:rPr>
                <w:rFonts w:ascii="Times New Roman" w:eastAsia="Times New Roman" w:hAnsi="Times New Roman" w:cs="Times New Roman"/>
                <w:b/>
                <w:sz w:val="10"/>
                <w:szCs w:val="10"/>
                <w:lang w:val="en-US"/>
              </w:rPr>
              <w:t>Z2850674813694</w:t>
            </w:r>
          </w:p>
        </w:tc>
        <w:tc>
          <w:tcPr>
            <w:tcW w:w="1780" w:type="dxa"/>
            <w:tcBorders>
              <w:bottom w:val="single" w:sz="8" w:space="0" w:color="auto"/>
              <w:right w:val="single" w:sz="8" w:space="0" w:color="auto"/>
            </w:tcBorders>
            <w:shd w:val="clear" w:color="auto" w:fill="auto"/>
            <w:vAlign w:val="bottom"/>
          </w:tcPr>
          <w:p w14:paraId="4DDBD8C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szCs w:val="12"/>
              </w:rPr>
            </w:pPr>
            <w:r w:rsidRPr="003552CA">
              <w:rPr>
                <w:rFonts w:ascii="Times New Roman" w:eastAsia="Arial" w:hAnsi="Times New Roman" w:cs="Times New Roman"/>
                <w:b/>
                <w:color w:val="000000"/>
                <w:w w:val="94"/>
                <w:sz w:val="12"/>
                <w:szCs w:val="12"/>
              </w:rPr>
              <w:t>Адмімістративне приміщення</w:t>
            </w:r>
          </w:p>
        </w:tc>
        <w:tc>
          <w:tcPr>
            <w:tcW w:w="1820" w:type="dxa"/>
            <w:tcBorders>
              <w:bottom w:val="single" w:sz="8" w:space="0" w:color="auto"/>
              <w:right w:val="single" w:sz="8" w:space="0" w:color="auto"/>
            </w:tcBorders>
            <w:shd w:val="clear" w:color="auto" w:fill="auto"/>
            <w:vAlign w:val="bottom"/>
          </w:tcPr>
          <w:p w14:paraId="0618067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b/>
                <w:color w:val="000000"/>
                <w:sz w:val="12"/>
                <w:szCs w:val="12"/>
              </w:rPr>
            </w:pPr>
            <w:r w:rsidRPr="003552CA">
              <w:rPr>
                <w:rFonts w:ascii="Times New Roman" w:eastAsia="Times New Roman" w:hAnsi="Times New Roman" w:cs="Times New Roman"/>
                <w:b/>
                <w:sz w:val="12"/>
                <w:szCs w:val="12"/>
                <w:lang w:val="en-US"/>
              </w:rPr>
              <w:t xml:space="preserve">    </w:t>
            </w:r>
            <w:r w:rsidRPr="003552CA">
              <w:rPr>
                <w:rFonts w:ascii="Times New Roman" w:eastAsia="Times New Roman" w:hAnsi="Times New Roman" w:cs="Times New Roman"/>
                <w:b/>
                <w:sz w:val="12"/>
                <w:szCs w:val="12"/>
              </w:rPr>
              <w:t>вул. Шевченка, 56</w:t>
            </w:r>
          </w:p>
        </w:tc>
        <w:tc>
          <w:tcPr>
            <w:tcW w:w="780" w:type="dxa"/>
            <w:tcBorders>
              <w:bottom w:val="single" w:sz="8" w:space="0" w:color="auto"/>
              <w:right w:val="single" w:sz="8" w:space="0" w:color="auto"/>
            </w:tcBorders>
            <w:shd w:val="clear" w:color="auto" w:fill="auto"/>
            <w:vAlign w:val="bottom"/>
          </w:tcPr>
          <w:p w14:paraId="62BCB13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lang w:val="en-US"/>
              </w:rPr>
            </w:pPr>
          </w:p>
        </w:tc>
        <w:tc>
          <w:tcPr>
            <w:tcW w:w="640" w:type="dxa"/>
            <w:tcBorders>
              <w:bottom w:val="single" w:sz="8" w:space="0" w:color="auto"/>
              <w:right w:val="single" w:sz="8" w:space="0" w:color="auto"/>
            </w:tcBorders>
            <w:shd w:val="clear" w:color="auto" w:fill="auto"/>
            <w:vAlign w:val="bottom"/>
          </w:tcPr>
          <w:p w14:paraId="7BE838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20" w:type="dxa"/>
            <w:tcBorders>
              <w:bottom w:val="single" w:sz="8" w:space="0" w:color="auto"/>
              <w:right w:val="single" w:sz="8" w:space="0" w:color="auto"/>
            </w:tcBorders>
            <w:shd w:val="clear" w:color="auto" w:fill="auto"/>
            <w:vAlign w:val="bottom"/>
          </w:tcPr>
          <w:p w14:paraId="16DA6FF9" w14:textId="77777777" w:rsidR="002F06BC" w:rsidRPr="003552CA" w:rsidRDefault="002F06BC" w:rsidP="002F06BC">
            <w:pPr>
              <w:widowControl w:val="0"/>
              <w:tabs>
                <w:tab w:val="left" w:pos="5812"/>
              </w:tabs>
              <w:autoSpaceDE w:val="0"/>
              <w:autoSpaceDN w:val="0"/>
              <w:spacing w:after="0" w:line="0" w:lineRule="atLeast"/>
              <w:jc w:val="center"/>
              <w:rPr>
                <w:rFonts w:ascii="Times New Roman" w:eastAsia="Times New Roman" w:hAnsi="Times New Roman" w:cs="Times New Roman"/>
                <w:color w:val="000000"/>
                <w:sz w:val="12"/>
                <w:lang w:val="en-US"/>
              </w:rPr>
            </w:pPr>
            <w:r w:rsidRPr="003552CA">
              <w:rPr>
                <w:rFonts w:ascii="Times New Roman" w:eastAsia="Times New Roman" w:hAnsi="Times New Roman" w:cs="Times New Roman"/>
                <w:color w:val="000000"/>
                <w:sz w:val="12"/>
                <w:lang w:val="en-US"/>
              </w:rPr>
              <w:t>6</w:t>
            </w:r>
          </w:p>
        </w:tc>
        <w:tc>
          <w:tcPr>
            <w:tcW w:w="860" w:type="dxa"/>
            <w:tcBorders>
              <w:bottom w:val="single" w:sz="8" w:space="0" w:color="auto"/>
              <w:right w:val="single" w:sz="8" w:space="0" w:color="auto"/>
            </w:tcBorders>
            <w:shd w:val="clear" w:color="auto" w:fill="auto"/>
            <w:vAlign w:val="bottom"/>
          </w:tcPr>
          <w:p w14:paraId="55065655"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6F2AE187"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bottom w:val="single" w:sz="8" w:space="0" w:color="auto"/>
              <w:right w:val="single" w:sz="8" w:space="0" w:color="auto"/>
            </w:tcBorders>
            <w:shd w:val="clear" w:color="auto" w:fill="auto"/>
            <w:vAlign w:val="bottom"/>
          </w:tcPr>
          <w:p w14:paraId="5B1AF266"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33D224B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1FD795B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2C9846E8"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r w:rsidR="002F06BC" w:rsidRPr="003552CA" w14:paraId="49221EF9" w14:textId="77777777" w:rsidTr="002F06BC">
        <w:trPr>
          <w:trHeight w:val="146"/>
        </w:trPr>
        <w:tc>
          <w:tcPr>
            <w:tcW w:w="220" w:type="dxa"/>
            <w:tcBorders>
              <w:left w:val="single" w:sz="8" w:space="0" w:color="auto"/>
              <w:bottom w:val="single" w:sz="8" w:space="0" w:color="auto"/>
              <w:right w:val="single" w:sz="8" w:space="0" w:color="auto"/>
            </w:tcBorders>
            <w:shd w:val="clear" w:color="auto" w:fill="auto"/>
            <w:vAlign w:val="bottom"/>
          </w:tcPr>
          <w:p w14:paraId="34EC7FF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r w:rsidRPr="003552CA">
              <w:rPr>
                <w:rFonts w:ascii="Times New Roman" w:eastAsia="Times New Roman" w:hAnsi="Times New Roman" w:cs="Times New Roman"/>
                <w:color w:val="000000"/>
                <w:sz w:val="12"/>
              </w:rPr>
              <w:t>87</w:t>
            </w:r>
          </w:p>
        </w:tc>
        <w:tc>
          <w:tcPr>
            <w:tcW w:w="1240" w:type="dxa"/>
            <w:tcBorders>
              <w:bottom w:val="single" w:sz="8" w:space="0" w:color="auto"/>
              <w:right w:val="single" w:sz="8" w:space="0" w:color="auto"/>
            </w:tcBorders>
            <w:shd w:val="clear" w:color="auto" w:fill="auto"/>
            <w:vAlign w:val="bottom"/>
          </w:tcPr>
          <w:p w14:paraId="6FF72D41"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b/>
                <w:color w:val="000000"/>
                <w:sz w:val="10"/>
                <w:szCs w:val="10"/>
                <w:lang w:val="en-US"/>
              </w:rPr>
            </w:pPr>
            <w:r w:rsidRPr="003552CA">
              <w:rPr>
                <w:rFonts w:ascii="Times New Roman" w:eastAsia="Times New Roman" w:hAnsi="Times New Roman" w:cs="Times New Roman"/>
                <w:b/>
                <w:color w:val="000000"/>
                <w:sz w:val="10"/>
                <w:szCs w:val="10"/>
                <w:lang w:val="en-US"/>
              </w:rPr>
              <w:t xml:space="preserve">  </w:t>
            </w:r>
            <w:r w:rsidRPr="003552CA">
              <w:rPr>
                <w:rFonts w:ascii="Times New Roman" w:eastAsia="Times New Roman" w:hAnsi="Times New Roman" w:cs="Times New Roman"/>
                <w:b/>
                <w:color w:val="000000"/>
                <w:sz w:val="10"/>
                <w:szCs w:val="10"/>
              </w:rPr>
              <w:t xml:space="preserve">   62</w:t>
            </w:r>
            <w:r w:rsidRPr="003552CA">
              <w:rPr>
                <w:rFonts w:ascii="Times New Roman" w:eastAsia="Times New Roman" w:hAnsi="Times New Roman" w:cs="Times New Roman"/>
                <w:b/>
                <w:color w:val="000000"/>
                <w:sz w:val="10"/>
                <w:szCs w:val="10"/>
                <w:lang w:val="en-US"/>
              </w:rPr>
              <w:t>Z3238684067783</w:t>
            </w:r>
          </w:p>
        </w:tc>
        <w:tc>
          <w:tcPr>
            <w:tcW w:w="1780" w:type="dxa"/>
            <w:tcBorders>
              <w:bottom w:val="single" w:sz="8" w:space="0" w:color="auto"/>
              <w:right w:val="single" w:sz="8" w:space="0" w:color="auto"/>
            </w:tcBorders>
            <w:shd w:val="clear" w:color="auto" w:fill="auto"/>
            <w:vAlign w:val="bottom"/>
          </w:tcPr>
          <w:p w14:paraId="78900BB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r w:rsidRPr="003552CA">
              <w:rPr>
                <w:rFonts w:ascii="Times New Roman" w:eastAsia="Arial" w:hAnsi="Times New Roman" w:cs="Times New Roman"/>
                <w:b/>
                <w:color w:val="000000"/>
                <w:w w:val="94"/>
                <w:sz w:val="12"/>
                <w:szCs w:val="12"/>
              </w:rPr>
              <w:t>Адмімістративне приміщення</w:t>
            </w:r>
          </w:p>
        </w:tc>
        <w:tc>
          <w:tcPr>
            <w:tcW w:w="1820" w:type="dxa"/>
            <w:tcBorders>
              <w:bottom w:val="single" w:sz="8" w:space="0" w:color="auto"/>
              <w:right w:val="single" w:sz="8" w:space="0" w:color="auto"/>
            </w:tcBorders>
            <w:shd w:val="clear" w:color="auto" w:fill="auto"/>
            <w:vAlign w:val="bottom"/>
          </w:tcPr>
          <w:p w14:paraId="491EB4D0"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b/>
                <w:color w:val="000000"/>
                <w:sz w:val="12"/>
                <w:szCs w:val="12"/>
                <w:lang w:val="en-US"/>
              </w:rPr>
            </w:pPr>
            <w:r w:rsidRPr="003552CA">
              <w:rPr>
                <w:rFonts w:ascii="Times New Roman" w:eastAsia="Times New Roman" w:hAnsi="Times New Roman" w:cs="Times New Roman"/>
                <w:b/>
                <w:sz w:val="12"/>
                <w:szCs w:val="12"/>
                <w:lang w:val="en-US"/>
              </w:rPr>
              <w:t xml:space="preserve">     </w:t>
            </w:r>
            <w:r w:rsidRPr="003552CA">
              <w:rPr>
                <w:rFonts w:ascii="Times New Roman" w:eastAsia="Times New Roman" w:hAnsi="Times New Roman" w:cs="Times New Roman"/>
                <w:b/>
                <w:sz w:val="12"/>
                <w:szCs w:val="12"/>
              </w:rPr>
              <w:t xml:space="preserve">вул. Шевченка, </w:t>
            </w:r>
            <w:r w:rsidRPr="003552CA">
              <w:rPr>
                <w:rFonts w:ascii="Times New Roman" w:eastAsia="Times New Roman" w:hAnsi="Times New Roman" w:cs="Times New Roman"/>
                <w:b/>
                <w:sz w:val="12"/>
                <w:szCs w:val="12"/>
                <w:lang w:val="en-US"/>
              </w:rPr>
              <w:t>67-a</w:t>
            </w:r>
          </w:p>
        </w:tc>
        <w:tc>
          <w:tcPr>
            <w:tcW w:w="780" w:type="dxa"/>
            <w:tcBorders>
              <w:bottom w:val="single" w:sz="8" w:space="0" w:color="auto"/>
              <w:right w:val="single" w:sz="8" w:space="0" w:color="auto"/>
            </w:tcBorders>
            <w:shd w:val="clear" w:color="auto" w:fill="auto"/>
            <w:vAlign w:val="bottom"/>
          </w:tcPr>
          <w:p w14:paraId="3A0B6C1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bottom w:val="single" w:sz="8" w:space="0" w:color="auto"/>
              <w:right w:val="single" w:sz="8" w:space="0" w:color="auto"/>
            </w:tcBorders>
            <w:shd w:val="clear" w:color="auto" w:fill="auto"/>
            <w:vAlign w:val="bottom"/>
          </w:tcPr>
          <w:p w14:paraId="633EE16F"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20" w:type="dxa"/>
            <w:tcBorders>
              <w:bottom w:val="single" w:sz="8" w:space="0" w:color="auto"/>
              <w:right w:val="single" w:sz="8" w:space="0" w:color="auto"/>
            </w:tcBorders>
            <w:shd w:val="clear" w:color="auto" w:fill="auto"/>
            <w:vAlign w:val="bottom"/>
          </w:tcPr>
          <w:p w14:paraId="7E5B3DCE"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lang w:val="en-US"/>
              </w:rPr>
            </w:pPr>
            <w:r w:rsidRPr="003552CA">
              <w:rPr>
                <w:rFonts w:ascii="Times New Roman" w:eastAsia="Times New Roman" w:hAnsi="Times New Roman" w:cs="Times New Roman"/>
                <w:color w:val="000000"/>
                <w:sz w:val="12"/>
                <w:lang w:val="en-US"/>
              </w:rPr>
              <w:t xml:space="preserve">        2</w:t>
            </w:r>
            <w:r w:rsidRPr="003552CA">
              <w:rPr>
                <w:rFonts w:ascii="Times New Roman" w:eastAsia="Times New Roman" w:hAnsi="Times New Roman" w:cs="Times New Roman"/>
                <w:color w:val="000000"/>
                <w:sz w:val="12"/>
              </w:rPr>
              <w:t>,</w:t>
            </w:r>
            <w:r w:rsidRPr="003552CA">
              <w:rPr>
                <w:rFonts w:ascii="Times New Roman" w:eastAsia="Times New Roman" w:hAnsi="Times New Roman" w:cs="Times New Roman"/>
                <w:color w:val="000000"/>
                <w:sz w:val="12"/>
                <w:lang w:val="en-US"/>
              </w:rPr>
              <w:t>5</w:t>
            </w:r>
          </w:p>
        </w:tc>
        <w:tc>
          <w:tcPr>
            <w:tcW w:w="860" w:type="dxa"/>
            <w:tcBorders>
              <w:bottom w:val="single" w:sz="8" w:space="0" w:color="auto"/>
              <w:right w:val="single" w:sz="8" w:space="0" w:color="auto"/>
            </w:tcBorders>
            <w:shd w:val="clear" w:color="auto" w:fill="auto"/>
            <w:vAlign w:val="bottom"/>
          </w:tcPr>
          <w:p w14:paraId="0D5F09EA"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120C1613"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640" w:type="dxa"/>
            <w:tcBorders>
              <w:bottom w:val="single" w:sz="8" w:space="0" w:color="auto"/>
              <w:right w:val="single" w:sz="8" w:space="0" w:color="auto"/>
            </w:tcBorders>
            <w:shd w:val="clear" w:color="auto" w:fill="auto"/>
            <w:vAlign w:val="bottom"/>
          </w:tcPr>
          <w:p w14:paraId="74B795F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60" w:type="dxa"/>
            <w:tcBorders>
              <w:bottom w:val="single" w:sz="8" w:space="0" w:color="auto"/>
              <w:right w:val="single" w:sz="8" w:space="0" w:color="auto"/>
            </w:tcBorders>
            <w:shd w:val="clear" w:color="auto" w:fill="auto"/>
            <w:vAlign w:val="bottom"/>
          </w:tcPr>
          <w:p w14:paraId="420208DD"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1140" w:type="dxa"/>
            <w:tcBorders>
              <w:bottom w:val="single" w:sz="8" w:space="0" w:color="auto"/>
              <w:right w:val="single" w:sz="8" w:space="0" w:color="auto"/>
            </w:tcBorders>
            <w:shd w:val="clear" w:color="auto" w:fill="auto"/>
            <w:vAlign w:val="bottom"/>
          </w:tcPr>
          <w:p w14:paraId="631AED29"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c>
          <w:tcPr>
            <w:tcW w:w="740" w:type="dxa"/>
            <w:tcBorders>
              <w:bottom w:val="single" w:sz="8" w:space="0" w:color="auto"/>
              <w:right w:val="single" w:sz="8" w:space="0" w:color="auto"/>
            </w:tcBorders>
            <w:shd w:val="clear" w:color="auto" w:fill="auto"/>
            <w:vAlign w:val="bottom"/>
          </w:tcPr>
          <w:p w14:paraId="1B0926CC" w14:textId="77777777" w:rsidR="002F06BC" w:rsidRPr="003552CA" w:rsidRDefault="002F06BC" w:rsidP="002F06BC">
            <w:pPr>
              <w:widowControl w:val="0"/>
              <w:tabs>
                <w:tab w:val="left" w:pos="5812"/>
              </w:tabs>
              <w:autoSpaceDE w:val="0"/>
              <w:autoSpaceDN w:val="0"/>
              <w:spacing w:after="0" w:line="0" w:lineRule="atLeast"/>
              <w:rPr>
                <w:rFonts w:ascii="Times New Roman" w:eastAsia="Times New Roman" w:hAnsi="Times New Roman" w:cs="Times New Roman"/>
                <w:color w:val="000000"/>
                <w:sz w:val="12"/>
              </w:rPr>
            </w:pPr>
          </w:p>
        </w:tc>
      </w:tr>
    </w:tbl>
    <w:p w14:paraId="3D0B1F82" w14:textId="77777777" w:rsidR="002F06BC" w:rsidRPr="002F06BC" w:rsidRDefault="002F06BC" w:rsidP="00A4759A">
      <w:pPr>
        <w:pStyle w:val="aa"/>
        <w:widowControl w:val="0"/>
        <w:numPr>
          <w:ilvl w:val="0"/>
          <w:numId w:val="21"/>
        </w:numPr>
        <w:tabs>
          <w:tab w:val="left" w:pos="5812"/>
        </w:tabs>
        <w:autoSpaceDE w:val="0"/>
        <w:autoSpaceDN w:val="0"/>
        <w:spacing w:after="0" w:line="240" w:lineRule="auto"/>
        <w:rPr>
          <w:rFonts w:ascii="Times New Roman" w:eastAsia="Times New Roman" w:hAnsi="Times New Roman" w:cs="Times New Roman"/>
          <w:color w:val="000000"/>
          <w:sz w:val="8"/>
        </w:rPr>
        <w:sectPr w:rsidR="002F06BC" w:rsidRPr="002F06BC" w:rsidSect="002F06BC">
          <w:pgSz w:w="16840" w:h="11904" w:orient="landscape"/>
          <w:pgMar w:top="224" w:right="286" w:bottom="0" w:left="1276" w:header="0" w:footer="0" w:gutter="0"/>
          <w:cols w:space="1440" w:equalWidth="0">
            <w:col w:w="14374"/>
          </w:cols>
          <w:docGrid w:linePitch="360"/>
        </w:sectPr>
      </w:pPr>
    </w:p>
    <w:p w14:paraId="60B94F9B" w14:textId="77777777" w:rsidR="002F06BC" w:rsidRDefault="002F06BC" w:rsidP="002F06BC">
      <w:pPr>
        <w:tabs>
          <w:tab w:val="left" w:pos="993"/>
          <w:tab w:val="left" w:pos="1560"/>
        </w:tabs>
        <w:spacing w:after="0" w:line="259" w:lineRule="auto"/>
        <w:ind w:left="720"/>
        <w:contextualSpacing/>
        <w:rPr>
          <w:rFonts w:ascii="Times New Roman" w:eastAsia="Times New Roman" w:hAnsi="Times New Roman" w:cs="Times New Roman"/>
          <w:sz w:val="24"/>
          <w:szCs w:val="24"/>
          <w:lang w:eastAsia="uk-UA"/>
        </w:rPr>
      </w:pPr>
    </w:p>
    <w:p w14:paraId="38BAE3B3" w14:textId="77777777" w:rsidR="00CE16AF" w:rsidRPr="00CE16AF" w:rsidRDefault="00CE16AF" w:rsidP="00CE16AF">
      <w:pPr>
        <w:spacing w:before="120" w:after="160" w:line="259" w:lineRule="auto"/>
        <w:ind w:firstLine="567"/>
        <w:jc w:val="both"/>
        <w:rPr>
          <w:rFonts w:ascii="Times New Roman" w:eastAsia="Calibri" w:hAnsi="Times New Roman" w:cs="Times New Roman"/>
          <w:sz w:val="24"/>
          <w:szCs w:val="24"/>
          <w:lang w:eastAsia="uk-UA"/>
        </w:rPr>
      </w:pPr>
      <w:r w:rsidRPr="00CE16AF">
        <w:rPr>
          <w:rFonts w:ascii="Times New Roman" w:eastAsia="Calibri" w:hAnsi="Times New Roman" w:cs="Times New Roman"/>
          <w:sz w:val="24"/>
          <w:szCs w:val="24"/>
          <w:lang w:eastAsia="uk-UA"/>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 </w:t>
      </w:r>
    </w:p>
    <w:p w14:paraId="74BE152D" w14:textId="77777777" w:rsidR="00CE16AF" w:rsidRPr="00CE16AF" w:rsidRDefault="00CE16AF" w:rsidP="00CE16AF">
      <w:pPr>
        <w:tabs>
          <w:tab w:val="left" w:pos="993"/>
          <w:tab w:val="left" w:pos="1560"/>
        </w:tabs>
        <w:spacing w:after="0" w:line="259" w:lineRule="auto"/>
        <w:ind w:right="-2" w:firstLine="567"/>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3. Мета використання товару</w:t>
      </w:r>
      <w:r w:rsidRPr="00CE16AF">
        <w:rPr>
          <w:rFonts w:ascii="Times New Roman" w:eastAsia="Times New Roman" w:hAnsi="Times New Roman" w:cs="Times New Roman"/>
          <w:sz w:val="24"/>
          <w:szCs w:val="24"/>
          <w:lang w:eastAsia="uk-UA"/>
        </w:rPr>
        <w:t>: для задоволення потреб у споживанні електричної енергії об’єктів замовника (споживача).</w:t>
      </w:r>
    </w:p>
    <w:p w14:paraId="3B3F66AB" w14:textId="77777777" w:rsidR="00CE16AF" w:rsidRPr="00CE16AF" w:rsidRDefault="00CE16AF" w:rsidP="00CE16AF">
      <w:pPr>
        <w:tabs>
          <w:tab w:val="left" w:pos="993"/>
          <w:tab w:val="left" w:pos="1560"/>
        </w:tabs>
        <w:spacing w:after="0" w:line="259" w:lineRule="auto"/>
        <w:ind w:right="-2" w:firstLine="567"/>
        <w:jc w:val="both"/>
        <w:rPr>
          <w:rFonts w:ascii="Times New Roman" w:eastAsia="Times New Roman" w:hAnsi="Times New Roman" w:cs="Times New Roman"/>
          <w:sz w:val="24"/>
          <w:szCs w:val="24"/>
          <w:lang w:eastAsia="uk-UA"/>
        </w:rPr>
      </w:pPr>
    </w:p>
    <w:p w14:paraId="0A5289C3" w14:textId="77777777" w:rsidR="00CE16AF" w:rsidRPr="00CE16AF" w:rsidRDefault="00CE16AF" w:rsidP="00CE16AF">
      <w:pPr>
        <w:tabs>
          <w:tab w:val="left" w:pos="993"/>
          <w:tab w:val="left" w:pos="1560"/>
        </w:tabs>
        <w:spacing w:after="0" w:line="259" w:lineRule="auto"/>
        <w:ind w:right="-2" w:firstLine="567"/>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 xml:space="preserve">4. Вимоги щодо якості електричної енергії. </w:t>
      </w:r>
    </w:p>
    <w:p w14:paraId="1B7BB6F0" w14:textId="77777777" w:rsidR="00CE16AF" w:rsidRPr="00CE16AF" w:rsidRDefault="00CE16AF" w:rsidP="00CE16AF">
      <w:pPr>
        <w:spacing w:after="0" w:line="259" w:lineRule="auto"/>
        <w:ind w:firstLine="567"/>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7425D865" w14:textId="77777777" w:rsidR="00CE16AF" w:rsidRPr="00CE16AF" w:rsidRDefault="00CE16AF" w:rsidP="00CE16AF">
      <w:pPr>
        <w:spacing w:after="0" w:line="259" w:lineRule="auto"/>
        <w:ind w:firstLine="567"/>
        <w:jc w:val="both"/>
        <w:rPr>
          <w:rFonts w:ascii="Times New Roman" w:eastAsia="Times New Roman" w:hAnsi="Times New Roman" w:cs="Times New Roman"/>
          <w:b/>
          <w:sz w:val="24"/>
          <w:szCs w:val="24"/>
          <w:lang w:eastAsia="uk-UA"/>
        </w:rPr>
      </w:pPr>
      <w:r w:rsidRPr="00CE16AF">
        <w:rPr>
          <w:rFonts w:ascii="Times New Roman" w:eastAsia="Times New Roman" w:hAnsi="Times New Roman" w:cs="Times New Roman"/>
          <w:sz w:val="24"/>
          <w:szCs w:val="24"/>
          <w:lang w:eastAsia="uk-UA"/>
        </w:rPr>
        <w:t xml:space="preserve"> </w:t>
      </w:r>
    </w:p>
    <w:p w14:paraId="6AEB9845" w14:textId="77777777" w:rsidR="00CE16AF" w:rsidRPr="00CE16AF" w:rsidRDefault="00CE16AF" w:rsidP="00CE16AF">
      <w:pPr>
        <w:tabs>
          <w:tab w:val="left" w:pos="993"/>
          <w:tab w:val="left" w:pos="1560"/>
        </w:tabs>
        <w:spacing w:after="0" w:line="259" w:lineRule="auto"/>
        <w:ind w:right="-2" w:firstLine="567"/>
        <w:rPr>
          <w:rFonts w:ascii="Times New Roman" w:eastAsia="Times New Roman" w:hAnsi="Times New Roman" w:cs="Times New Roman"/>
          <w:b/>
          <w:sz w:val="24"/>
          <w:szCs w:val="24"/>
          <w:lang w:eastAsia="uk-UA"/>
        </w:rPr>
      </w:pPr>
      <w:r w:rsidRPr="00CE16AF">
        <w:rPr>
          <w:rFonts w:ascii="Times New Roman" w:eastAsia="Times New Roman" w:hAnsi="Times New Roman" w:cs="Times New Roman"/>
          <w:b/>
          <w:sz w:val="24"/>
          <w:szCs w:val="24"/>
          <w:lang w:eastAsia="uk-UA"/>
        </w:rPr>
        <w:t>5. Особливі вимоги до предмета закупівлі.</w:t>
      </w:r>
    </w:p>
    <w:p w14:paraId="6B3D7963" w14:textId="77777777" w:rsidR="00CE16AF" w:rsidRPr="00CE16AF" w:rsidRDefault="00CE16AF" w:rsidP="00CE16AF">
      <w:pPr>
        <w:tabs>
          <w:tab w:val="left" w:pos="993"/>
          <w:tab w:val="left" w:pos="1560"/>
        </w:tabs>
        <w:spacing w:after="0" w:line="259" w:lineRule="auto"/>
        <w:ind w:right="-2" w:firstLine="567"/>
        <w:jc w:val="both"/>
        <w:rPr>
          <w:rFonts w:ascii="Times New Roman" w:eastAsia="Times New Roman" w:hAnsi="Times New Roman" w:cs="Times New Roman"/>
          <w:b/>
          <w:sz w:val="24"/>
          <w:szCs w:val="24"/>
          <w:highlight w:val="white"/>
          <w:lang w:eastAsia="uk-UA"/>
        </w:rPr>
      </w:pPr>
      <w:r w:rsidRPr="00CE16AF">
        <w:rPr>
          <w:rFonts w:ascii="Times New Roman" w:eastAsia="Times New Roman" w:hAnsi="Times New Roman" w:cs="Times New Roman"/>
          <w:sz w:val="24"/>
          <w:szCs w:val="24"/>
          <w:highlight w:val="white"/>
          <w:lang w:eastAsia="uk-UA"/>
        </w:rPr>
        <w:t>Постачання електричної енергії замовнику (споживачу) повинні відповідати нормам чинного законодавства України:</w:t>
      </w:r>
    </w:p>
    <w:p w14:paraId="3066C194" w14:textId="77777777" w:rsidR="00CE16AF" w:rsidRPr="00CE16AF" w:rsidRDefault="00CE16AF" w:rsidP="00A4759A">
      <w:pPr>
        <w:numPr>
          <w:ilvl w:val="0"/>
          <w:numId w:val="20"/>
        </w:numPr>
        <w:tabs>
          <w:tab w:val="left" w:pos="993"/>
          <w:tab w:val="left" w:pos="1560"/>
        </w:tabs>
        <w:spacing w:after="0" w:line="259" w:lineRule="auto"/>
        <w:ind w:right="-2"/>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Закону України «Про ринок електричної енергії» від 13.04.2017 № 2019-VIII;</w:t>
      </w:r>
    </w:p>
    <w:p w14:paraId="711D12EB" w14:textId="77777777" w:rsidR="00CE16AF" w:rsidRPr="00CE16AF" w:rsidRDefault="00CE16AF" w:rsidP="00A4759A">
      <w:pPr>
        <w:numPr>
          <w:ilvl w:val="0"/>
          <w:numId w:val="20"/>
        </w:numPr>
        <w:tabs>
          <w:tab w:val="left" w:pos="993"/>
          <w:tab w:val="left" w:pos="1560"/>
        </w:tabs>
        <w:spacing w:after="0" w:line="259" w:lineRule="auto"/>
        <w:ind w:right="-2"/>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036BBE81" w14:textId="77777777" w:rsidR="00CE16AF" w:rsidRPr="00CE16AF" w:rsidRDefault="00CE16AF" w:rsidP="00A4759A">
      <w:pPr>
        <w:numPr>
          <w:ilvl w:val="0"/>
          <w:numId w:val="20"/>
        </w:numPr>
        <w:tabs>
          <w:tab w:val="left" w:pos="993"/>
          <w:tab w:val="left" w:pos="1560"/>
        </w:tabs>
        <w:spacing w:after="0" w:line="259" w:lineRule="auto"/>
        <w:ind w:right="-2"/>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57781B86" w14:textId="77777777" w:rsidR="00CE16AF" w:rsidRPr="00CE16AF" w:rsidRDefault="00CE16AF" w:rsidP="00A4759A">
      <w:pPr>
        <w:numPr>
          <w:ilvl w:val="0"/>
          <w:numId w:val="20"/>
        </w:numPr>
        <w:tabs>
          <w:tab w:val="left" w:pos="993"/>
          <w:tab w:val="left" w:pos="1560"/>
        </w:tabs>
        <w:spacing w:after="0" w:line="259" w:lineRule="auto"/>
        <w:ind w:right="-2"/>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35C4DA84" w14:textId="77777777" w:rsidR="00CE16AF" w:rsidRPr="00CE16AF" w:rsidRDefault="00CE16AF" w:rsidP="00A4759A">
      <w:pPr>
        <w:numPr>
          <w:ilvl w:val="0"/>
          <w:numId w:val="20"/>
        </w:numPr>
        <w:tabs>
          <w:tab w:val="left" w:pos="284"/>
          <w:tab w:val="left" w:pos="993"/>
          <w:tab w:val="left" w:pos="1560"/>
        </w:tabs>
        <w:spacing w:after="0" w:line="259" w:lineRule="auto"/>
        <w:jc w:val="both"/>
        <w:rPr>
          <w:rFonts w:ascii="Times New Roman" w:eastAsia="Times New Roman" w:hAnsi="Times New Roman" w:cs="Times New Roman"/>
          <w:sz w:val="24"/>
          <w:szCs w:val="24"/>
          <w:lang w:eastAsia="uk-UA"/>
        </w:rPr>
      </w:pPr>
      <w:r w:rsidRPr="00CE16AF">
        <w:rPr>
          <w:rFonts w:ascii="Times New Roman" w:eastAsia="Times New Roman" w:hAnsi="Times New Roman" w:cs="Times New Roman"/>
          <w:sz w:val="24"/>
          <w:szCs w:val="24"/>
          <w:lang w:eastAsia="uk-UA"/>
        </w:rPr>
        <w:t>інших нормативно-правових актів, прийнятих на виконання Закону України «Про ринок електричної енергії» від 13.04.2017 № 2019-VIII.</w:t>
      </w:r>
    </w:p>
    <w:p w14:paraId="5BFFD6F0" w14:textId="77777777" w:rsidR="00CE16AF" w:rsidRPr="00CE16AF" w:rsidRDefault="00CE16AF" w:rsidP="00CE16AF">
      <w:pPr>
        <w:tabs>
          <w:tab w:val="left" w:pos="993"/>
          <w:tab w:val="left" w:pos="1560"/>
        </w:tabs>
        <w:spacing w:after="0" w:line="259" w:lineRule="auto"/>
        <w:ind w:firstLine="567"/>
        <w:rPr>
          <w:rFonts w:ascii="Times New Roman" w:eastAsia="Times New Roman" w:hAnsi="Times New Roman" w:cs="Times New Roman"/>
          <w:sz w:val="24"/>
          <w:szCs w:val="24"/>
          <w:lang w:eastAsia="uk-UA"/>
        </w:rPr>
      </w:pPr>
      <w:r w:rsidRPr="00CE16AF">
        <w:rPr>
          <w:rFonts w:ascii="Times New Roman" w:eastAsia="Times New Roman" w:hAnsi="Times New Roman" w:cs="Times New Roman"/>
          <w:b/>
          <w:sz w:val="24"/>
          <w:szCs w:val="24"/>
          <w:lang w:eastAsia="uk-UA"/>
        </w:rPr>
        <w:t>6. Послуги з передачі та розподілу електричної енергії:</w:t>
      </w:r>
    </w:p>
    <w:p w14:paraId="00E59EFE" w14:textId="77777777" w:rsidR="00CE16AF" w:rsidRPr="00CE16AF" w:rsidRDefault="00CE16AF" w:rsidP="00CE16AF">
      <w:pPr>
        <w:tabs>
          <w:tab w:val="left" w:pos="1276"/>
        </w:tabs>
        <w:spacing w:after="0" w:line="240" w:lineRule="auto"/>
        <w:ind w:firstLine="567"/>
        <w:jc w:val="both"/>
        <w:rPr>
          <w:rFonts w:ascii="Times New Roman" w:eastAsia="Times New Roman" w:hAnsi="Times New Roman" w:cs="Times New Roman"/>
          <w:color w:val="FF0000"/>
          <w:sz w:val="24"/>
          <w:szCs w:val="24"/>
          <w:u w:val="single"/>
          <w:lang w:eastAsia="uk-UA"/>
        </w:rPr>
      </w:pPr>
      <w:r w:rsidRPr="00CE16AF">
        <w:rPr>
          <w:rFonts w:ascii="Times New Roman" w:eastAsia="Times New Roman" w:hAnsi="Times New Roman" w:cs="Times New Roman"/>
          <w:sz w:val="24"/>
          <w:szCs w:val="24"/>
          <w:lang w:eastAsia="uk-UA"/>
        </w:rPr>
        <w:t xml:space="preserve">До ціни пропозиції учасник зобов’язаний включити витрати на </w:t>
      </w:r>
      <w:r w:rsidRPr="00CE16AF">
        <w:rPr>
          <w:rFonts w:ascii="Times New Roman" w:eastAsia="Times New Roman" w:hAnsi="Times New Roman" w:cs="Times New Roman"/>
          <w:b/>
          <w:sz w:val="24"/>
          <w:szCs w:val="24"/>
          <w:lang w:eastAsia="uk-UA"/>
        </w:rPr>
        <w:t>послуги з передачі електричної енергії за регульованим тарифом</w:t>
      </w:r>
      <w:r w:rsidRPr="00CE16AF">
        <w:rPr>
          <w:rFonts w:ascii="Times New Roman" w:eastAsia="Times New Roman" w:hAnsi="Times New Roman" w:cs="Times New Roman"/>
          <w:i/>
          <w:sz w:val="24"/>
          <w:szCs w:val="24"/>
          <w:u w:val="single"/>
          <w:lang w:eastAsia="uk-UA"/>
        </w:rPr>
        <w:t>.</w:t>
      </w:r>
    </w:p>
    <w:p w14:paraId="041115AC" w14:textId="77777777" w:rsidR="00CE16AF" w:rsidRPr="00CE16AF" w:rsidRDefault="00CE16AF" w:rsidP="00CE16AF">
      <w:pPr>
        <w:tabs>
          <w:tab w:val="left" w:pos="1276"/>
        </w:tabs>
        <w:spacing w:after="0" w:line="240" w:lineRule="auto"/>
        <w:ind w:firstLine="567"/>
        <w:jc w:val="both"/>
        <w:rPr>
          <w:rFonts w:ascii="Times New Roman" w:eastAsia="Times New Roman" w:hAnsi="Times New Roman" w:cs="Times New Roman"/>
          <w:i/>
          <w:color w:val="FF0000"/>
          <w:sz w:val="24"/>
          <w:szCs w:val="24"/>
          <w:u w:val="single"/>
          <w:lang w:eastAsia="uk-UA"/>
        </w:rPr>
      </w:pPr>
      <w:r w:rsidRPr="00CE16AF">
        <w:rPr>
          <w:rFonts w:ascii="Times New Roman" w:eastAsia="Times New Roman" w:hAnsi="Times New Roman" w:cs="Times New Roman"/>
          <w:sz w:val="24"/>
          <w:szCs w:val="24"/>
          <w:lang w:eastAsia="uk-UA"/>
        </w:rPr>
        <w:t xml:space="preserve">Послуги з розподілу електричної енергії сплачуються Споживачем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 До ціни пропозиції </w:t>
      </w:r>
      <w:r w:rsidRPr="00CE16AF">
        <w:rPr>
          <w:rFonts w:ascii="Times New Roman" w:eastAsia="Times New Roman" w:hAnsi="Times New Roman" w:cs="Times New Roman"/>
          <w:i/>
          <w:sz w:val="24"/>
          <w:szCs w:val="24"/>
          <w:highlight w:val="yellow"/>
          <w:u w:val="single"/>
          <w:lang w:eastAsia="uk-UA"/>
        </w:rPr>
        <w:t xml:space="preserve">учасник </w:t>
      </w:r>
      <w:r w:rsidRPr="00CE16AF">
        <w:rPr>
          <w:rFonts w:ascii="Times New Roman" w:eastAsia="Times New Roman" w:hAnsi="Times New Roman" w:cs="Times New Roman"/>
          <w:b/>
          <w:i/>
          <w:sz w:val="24"/>
          <w:szCs w:val="24"/>
          <w:highlight w:val="yellow"/>
          <w:u w:val="single"/>
          <w:lang w:eastAsia="uk-UA"/>
        </w:rPr>
        <w:t>не включає послуги з розподілу електричної енергії.</w:t>
      </w:r>
      <w:r w:rsidRPr="00CE16AF">
        <w:rPr>
          <w:rFonts w:ascii="Times New Roman" w:eastAsia="Times New Roman" w:hAnsi="Times New Roman" w:cs="Times New Roman"/>
          <w:i/>
          <w:color w:val="FF0000"/>
          <w:sz w:val="24"/>
          <w:szCs w:val="24"/>
          <w:u w:val="single"/>
          <w:lang w:eastAsia="uk-UA"/>
        </w:rPr>
        <w:t xml:space="preserve"> </w:t>
      </w:r>
    </w:p>
    <w:p w14:paraId="1E791F16" w14:textId="77777777" w:rsidR="00CE16AF" w:rsidRPr="00CE16AF" w:rsidRDefault="00CE16AF" w:rsidP="00CE16AF">
      <w:pPr>
        <w:widowControl w:val="0"/>
        <w:spacing w:after="0" w:line="240" w:lineRule="auto"/>
        <w:ind w:firstLine="425"/>
        <w:jc w:val="both"/>
        <w:rPr>
          <w:rFonts w:ascii="Times New Roman" w:eastAsia="Calibri" w:hAnsi="Times New Roman" w:cs="Calibri"/>
          <w:b/>
          <w:sz w:val="24"/>
          <w:szCs w:val="24"/>
          <w:lang w:eastAsia="uk-UA"/>
        </w:rPr>
      </w:pPr>
      <w:r w:rsidRPr="00CE16AF">
        <w:rPr>
          <w:rFonts w:ascii="Times New Roman" w:eastAsia="Calibri" w:hAnsi="Times New Roman" w:cs="Calibri"/>
          <w:b/>
          <w:sz w:val="24"/>
          <w:szCs w:val="24"/>
          <w:lang w:eastAsia="uk-UA"/>
        </w:rPr>
        <w:t xml:space="preserve">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  </w:t>
      </w:r>
    </w:p>
    <w:p w14:paraId="4F653919" w14:textId="77777777" w:rsidR="004C3793" w:rsidRDefault="004C3793" w:rsidP="00076D50">
      <w:pPr>
        <w:spacing w:after="0" w:line="240" w:lineRule="auto"/>
        <w:jc w:val="center"/>
        <w:rPr>
          <w:rFonts w:ascii="Times New Roman" w:eastAsia="Times New Roman" w:hAnsi="Times New Roman" w:cs="Times New Roman"/>
          <w:b/>
          <w:smallCaps/>
          <w:sz w:val="24"/>
          <w:szCs w:val="24"/>
          <w:lang w:eastAsia="ru-RU"/>
        </w:rPr>
      </w:pPr>
    </w:p>
    <w:p w14:paraId="39B9E7D0" w14:textId="77777777" w:rsidR="004C3793" w:rsidRPr="004C3793" w:rsidRDefault="004C3793" w:rsidP="004C3793">
      <w:pPr>
        <w:tabs>
          <w:tab w:val="left" w:pos="708"/>
          <w:tab w:val="center" w:pos="4536"/>
          <w:tab w:val="right" w:pos="9072"/>
        </w:tabs>
        <w:spacing w:after="0" w:line="240" w:lineRule="auto"/>
        <w:jc w:val="center"/>
        <w:rPr>
          <w:rFonts w:ascii="Times New Roman" w:eastAsia="Times New Roman" w:hAnsi="Times New Roman" w:cs="Times New Roman"/>
          <w:b/>
          <w:smallCaps/>
          <w:sz w:val="24"/>
          <w:szCs w:val="24"/>
          <w:lang w:eastAsia="ru-RU"/>
        </w:rPr>
      </w:pPr>
    </w:p>
    <w:p w14:paraId="7CAA43FC" w14:textId="77777777" w:rsidR="00076D50" w:rsidRPr="00076D50" w:rsidRDefault="00076D50" w:rsidP="00076D50">
      <w:pPr>
        <w:tabs>
          <w:tab w:val="left" w:pos="708"/>
          <w:tab w:val="center" w:pos="4536"/>
          <w:tab w:val="right" w:pos="9072"/>
        </w:tabs>
        <w:spacing w:after="0" w:line="240" w:lineRule="auto"/>
        <w:jc w:val="center"/>
        <w:rPr>
          <w:rFonts w:ascii="Times New Roman" w:eastAsia="Times New Roman" w:hAnsi="Times New Roman" w:cs="Times New Roman"/>
          <w:b/>
          <w:smallCaps/>
          <w:sz w:val="24"/>
          <w:szCs w:val="24"/>
          <w:lang w:eastAsia="ru-RU"/>
        </w:rPr>
      </w:pPr>
    </w:p>
    <w:p w14:paraId="386BAD4E" w14:textId="77777777" w:rsidR="00FA48CE" w:rsidRPr="00FA48CE" w:rsidRDefault="00FA48CE" w:rsidP="00FA48CE">
      <w:pPr>
        <w:spacing w:after="0" w:line="240" w:lineRule="auto"/>
        <w:ind w:left="-32" w:right="15" w:firstLine="425"/>
        <w:textAlignment w:val="baseline"/>
        <w:rPr>
          <w:rFonts w:ascii="Times New Roman" w:eastAsia="Times New Roman" w:hAnsi="Times New Roman" w:cs="Times New Roman"/>
          <w:b/>
          <w:sz w:val="24"/>
          <w:szCs w:val="24"/>
          <w:lang w:eastAsia="ru-RU"/>
        </w:rPr>
      </w:pPr>
      <w:r w:rsidRPr="00FA48CE">
        <w:rPr>
          <w:rFonts w:ascii="Times New Roman" w:eastAsia="Times New Roman" w:hAnsi="Times New Roman" w:cs="Times New Roman"/>
          <w:b/>
          <w:sz w:val="24"/>
          <w:szCs w:val="24"/>
          <w:highlight w:val="yellow"/>
          <w:lang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0003F0" w14:textId="429D7C50" w:rsidR="006274E4" w:rsidRDefault="006274E4" w:rsidP="006274E4">
      <w:pPr>
        <w:spacing w:after="0" w:line="240" w:lineRule="auto"/>
        <w:jc w:val="center"/>
        <w:rPr>
          <w:rFonts w:ascii="Times New Roman" w:eastAsia="Times New Roman" w:hAnsi="Times New Roman" w:cs="Times New Roman"/>
          <w:sz w:val="24"/>
          <w:szCs w:val="24"/>
          <w:lang w:eastAsia="ru-RU"/>
        </w:rPr>
      </w:pPr>
    </w:p>
    <w:p w14:paraId="2EB6E9B9" w14:textId="3A311DD2" w:rsidR="00BD39CA" w:rsidRDefault="00BD39CA" w:rsidP="006274E4">
      <w:pPr>
        <w:spacing w:after="0" w:line="240" w:lineRule="auto"/>
        <w:jc w:val="center"/>
        <w:rPr>
          <w:rFonts w:ascii="Times New Roman" w:eastAsia="Times New Roman" w:hAnsi="Times New Roman" w:cs="Times New Roman"/>
          <w:sz w:val="24"/>
          <w:szCs w:val="24"/>
          <w:lang w:eastAsia="ru-RU"/>
        </w:rPr>
      </w:pPr>
    </w:p>
    <w:p w14:paraId="0951E34D" w14:textId="2589A491" w:rsidR="00BD39CA" w:rsidRDefault="00BD39CA" w:rsidP="006274E4">
      <w:pPr>
        <w:spacing w:after="0" w:line="240" w:lineRule="auto"/>
        <w:jc w:val="center"/>
        <w:rPr>
          <w:rFonts w:ascii="Times New Roman" w:eastAsia="Times New Roman" w:hAnsi="Times New Roman" w:cs="Times New Roman"/>
          <w:sz w:val="24"/>
          <w:szCs w:val="24"/>
          <w:lang w:eastAsia="ru-RU"/>
        </w:rPr>
      </w:pPr>
    </w:p>
    <w:p w14:paraId="2C7B0CDE" w14:textId="07A9715A" w:rsidR="00BD39CA" w:rsidRDefault="00BD39CA" w:rsidP="006274E4">
      <w:pPr>
        <w:spacing w:after="0" w:line="240" w:lineRule="auto"/>
        <w:jc w:val="center"/>
        <w:rPr>
          <w:rFonts w:ascii="Times New Roman" w:eastAsia="Times New Roman" w:hAnsi="Times New Roman" w:cs="Times New Roman"/>
          <w:sz w:val="24"/>
          <w:szCs w:val="24"/>
          <w:lang w:eastAsia="ru-RU"/>
        </w:rPr>
      </w:pPr>
    </w:p>
    <w:p w14:paraId="0A6E2EDD" w14:textId="04CB3BF3" w:rsidR="00BD39CA" w:rsidRDefault="00BD39CA" w:rsidP="006274E4">
      <w:pPr>
        <w:spacing w:after="0" w:line="240" w:lineRule="auto"/>
        <w:jc w:val="center"/>
        <w:rPr>
          <w:rFonts w:ascii="Times New Roman" w:eastAsia="Times New Roman" w:hAnsi="Times New Roman" w:cs="Times New Roman"/>
          <w:sz w:val="24"/>
          <w:szCs w:val="24"/>
          <w:lang w:eastAsia="ru-RU"/>
        </w:rPr>
      </w:pPr>
    </w:p>
    <w:p w14:paraId="03C780B2" w14:textId="169BF4BA" w:rsidR="002F06BC" w:rsidRDefault="002F06BC" w:rsidP="006274E4">
      <w:pPr>
        <w:spacing w:after="0" w:line="240" w:lineRule="auto"/>
        <w:jc w:val="center"/>
        <w:rPr>
          <w:rFonts w:ascii="Times New Roman" w:eastAsia="Times New Roman" w:hAnsi="Times New Roman" w:cs="Times New Roman"/>
          <w:sz w:val="24"/>
          <w:szCs w:val="24"/>
          <w:lang w:eastAsia="ru-RU"/>
        </w:rPr>
      </w:pPr>
    </w:p>
    <w:p w14:paraId="78083625" w14:textId="6E121A95" w:rsidR="00A4759A" w:rsidRDefault="00A4759A" w:rsidP="006274E4">
      <w:pPr>
        <w:spacing w:after="0" w:line="240" w:lineRule="auto"/>
        <w:jc w:val="center"/>
        <w:rPr>
          <w:rFonts w:ascii="Times New Roman" w:eastAsia="Times New Roman" w:hAnsi="Times New Roman" w:cs="Times New Roman"/>
          <w:sz w:val="24"/>
          <w:szCs w:val="24"/>
          <w:lang w:eastAsia="ru-RU"/>
        </w:rPr>
      </w:pPr>
    </w:p>
    <w:p w14:paraId="4792AAC2" w14:textId="60ADAC37" w:rsidR="00A4759A" w:rsidRDefault="00A4759A" w:rsidP="006274E4">
      <w:pPr>
        <w:spacing w:after="0" w:line="240" w:lineRule="auto"/>
        <w:jc w:val="center"/>
        <w:rPr>
          <w:rFonts w:ascii="Times New Roman" w:eastAsia="Times New Roman" w:hAnsi="Times New Roman" w:cs="Times New Roman"/>
          <w:sz w:val="24"/>
          <w:szCs w:val="24"/>
          <w:lang w:eastAsia="ru-RU"/>
        </w:rPr>
      </w:pPr>
    </w:p>
    <w:p w14:paraId="01B4AEB9" w14:textId="0B9FA289" w:rsidR="00A4759A" w:rsidRDefault="00A4759A" w:rsidP="006274E4">
      <w:pPr>
        <w:spacing w:after="0" w:line="240" w:lineRule="auto"/>
        <w:jc w:val="center"/>
        <w:rPr>
          <w:rFonts w:ascii="Times New Roman" w:eastAsia="Times New Roman" w:hAnsi="Times New Roman" w:cs="Times New Roman"/>
          <w:sz w:val="24"/>
          <w:szCs w:val="24"/>
          <w:lang w:eastAsia="ru-RU"/>
        </w:rPr>
      </w:pPr>
    </w:p>
    <w:p w14:paraId="062B2583" w14:textId="404ABE7D" w:rsidR="00A4759A" w:rsidRDefault="00A4759A" w:rsidP="006274E4">
      <w:pPr>
        <w:spacing w:after="0" w:line="240" w:lineRule="auto"/>
        <w:jc w:val="center"/>
        <w:rPr>
          <w:rFonts w:ascii="Times New Roman" w:eastAsia="Times New Roman" w:hAnsi="Times New Roman" w:cs="Times New Roman"/>
          <w:sz w:val="24"/>
          <w:szCs w:val="24"/>
          <w:lang w:eastAsia="ru-RU"/>
        </w:rPr>
      </w:pPr>
    </w:p>
    <w:p w14:paraId="0E7A9CEE" w14:textId="10E3090A" w:rsidR="00A4759A" w:rsidRDefault="00A4759A" w:rsidP="006274E4">
      <w:pPr>
        <w:spacing w:after="0" w:line="240" w:lineRule="auto"/>
        <w:jc w:val="center"/>
        <w:rPr>
          <w:rFonts w:ascii="Times New Roman" w:eastAsia="Times New Roman" w:hAnsi="Times New Roman" w:cs="Times New Roman"/>
          <w:sz w:val="24"/>
          <w:szCs w:val="24"/>
          <w:lang w:eastAsia="ru-RU"/>
        </w:rPr>
      </w:pPr>
    </w:p>
    <w:p w14:paraId="70DE8F69" w14:textId="77777777" w:rsidR="00A4759A" w:rsidRDefault="00A4759A" w:rsidP="006274E4">
      <w:pPr>
        <w:spacing w:after="0" w:line="240" w:lineRule="auto"/>
        <w:jc w:val="center"/>
        <w:rPr>
          <w:rFonts w:ascii="Times New Roman" w:eastAsia="Times New Roman" w:hAnsi="Times New Roman" w:cs="Times New Roman"/>
          <w:sz w:val="24"/>
          <w:szCs w:val="24"/>
          <w:lang w:eastAsia="ru-RU"/>
        </w:rPr>
      </w:pPr>
    </w:p>
    <w:p w14:paraId="581CBB95" w14:textId="5E7A1964" w:rsidR="00A94D10" w:rsidRPr="0015543D" w:rsidRDefault="00F21D5E" w:rsidP="00F21D5E">
      <w:pPr>
        <w:spacing w:after="24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 xml:space="preserve">                                                                                 Д</w:t>
      </w:r>
      <w:r w:rsidR="00A94D10" w:rsidRPr="0015543D">
        <w:rPr>
          <w:rFonts w:ascii="Times New Roman" w:eastAsia="Times New Roman" w:hAnsi="Times New Roman" w:cs="Times New Roman"/>
          <w:b/>
          <w:bCs/>
          <w:color w:val="000000"/>
          <w:sz w:val="24"/>
          <w:szCs w:val="24"/>
          <w:lang w:eastAsia="uk-UA"/>
        </w:rPr>
        <w:t>одаток № 4 до тендерної документації</w:t>
      </w:r>
    </w:p>
    <w:p w14:paraId="6155383D" w14:textId="77777777" w:rsidR="00C523CB" w:rsidRPr="0015543D" w:rsidRDefault="00C523CB" w:rsidP="00C523CB">
      <w:pPr>
        <w:tabs>
          <w:tab w:val="left" w:pos="426"/>
        </w:tabs>
        <w:autoSpaceDE w:val="0"/>
        <w:autoSpaceDN w:val="0"/>
        <w:adjustRightInd w:val="0"/>
        <w:spacing w:after="27"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 xml:space="preserve">Проект </w:t>
      </w:r>
    </w:p>
    <w:p w14:paraId="1D5B78B2" w14:textId="77777777" w:rsidR="00C523CB" w:rsidRPr="0015543D" w:rsidRDefault="00C523CB" w:rsidP="00C523CB">
      <w:pPr>
        <w:tabs>
          <w:tab w:val="left" w:pos="426"/>
        </w:tabs>
        <w:autoSpaceDE w:val="0"/>
        <w:autoSpaceDN w:val="0"/>
        <w:adjustRightInd w:val="0"/>
        <w:spacing w:after="27"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ДОГОВІР  № ____</w:t>
      </w:r>
    </w:p>
    <w:p w14:paraId="77E9816F" w14:textId="77777777" w:rsidR="00767D22" w:rsidRPr="002A57D2" w:rsidRDefault="00767D22" w:rsidP="00767D22">
      <w:pPr>
        <w:spacing w:after="0" w:line="259" w:lineRule="auto"/>
        <w:jc w:val="center"/>
        <w:rPr>
          <w:rFonts w:ascii="Times New Roman" w:eastAsia="Times New Roman" w:hAnsi="Times New Roman" w:cs="Times New Roman"/>
          <w:b/>
          <w:bCs/>
        </w:rPr>
      </w:pPr>
      <w:r w:rsidRPr="002A57D2">
        <w:rPr>
          <w:rFonts w:ascii="Times New Roman" w:eastAsia="Times New Roman" w:hAnsi="Times New Roman" w:cs="Times New Roman"/>
          <w:b/>
          <w:bCs/>
        </w:rPr>
        <w:t>постачання електричної енергії споживачу</w:t>
      </w:r>
    </w:p>
    <w:p w14:paraId="6C629640" w14:textId="79CF4C45" w:rsidR="00C523CB" w:rsidRPr="0015543D" w:rsidRDefault="00C523CB" w:rsidP="00C523CB">
      <w:pPr>
        <w:tabs>
          <w:tab w:val="left" w:pos="426"/>
        </w:tabs>
        <w:autoSpaceDE w:val="0"/>
        <w:autoSpaceDN w:val="0"/>
        <w:adjustRightInd w:val="0"/>
        <w:spacing w:after="27" w:line="240" w:lineRule="auto"/>
        <w:jc w:val="both"/>
        <w:rPr>
          <w:rFonts w:ascii="Times New Roman" w:eastAsia="Calibri" w:hAnsi="Times New Roman" w:cs="Times New Roman"/>
          <w:b/>
          <w:sz w:val="24"/>
          <w:szCs w:val="24"/>
        </w:rPr>
      </w:pPr>
      <w:r w:rsidRPr="0015543D">
        <w:rPr>
          <w:rFonts w:ascii="Times New Roman" w:eastAsia="Calibri" w:hAnsi="Times New Roman" w:cs="Times New Roman"/>
          <w:b/>
          <w:sz w:val="24"/>
          <w:szCs w:val="24"/>
        </w:rPr>
        <w:t xml:space="preserve">м. Коростень                                                                          </w:t>
      </w:r>
      <w:r w:rsidR="00767D22">
        <w:rPr>
          <w:rFonts w:ascii="Times New Roman" w:eastAsia="Calibri" w:hAnsi="Times New Roman" w:cs="Times New Roman"/>
          <w:b/>
          <w:sz w:val="24"/>
          <w:szCs w:val="24"/>
        </w:rPr>
        <w:t>«___» ______________ 20___</w:t>
      </w:r>
      <w:r w:rsidRPr="0015543D">
        <w:rPr>
          <w:rFonts w:ascii="Times New Roman" w:eastAsia="Calibri" w:hAnsi="Times New Roman" w:cs="Times New Roman"/>
          <w:b/>
          <w:sz w:val="24"/>
          <w:szCs w:val="24"/>
        </w:rPr>
        <w:t xml:space="preserve"> року</w:t>
      </w:r>
    </w:p>
    <w:p w14:paraId="30BEB920" w14:textId="6349C18F" w:rsidR="002A57D2" w:rsidRPr="002A57D2" w:rsidRDefault="002A57D2" w:rsidP="002A57D2">
      <w:pPr>
        <w:spacing w:after="0" w:line="259" w:lineRule="auto"/>
        <w:jc w:val="both"/>
        <w:rPr>
          <w:rFonts w:ascii="Times New Roman" w:eastAsia="Times New Roman" w:hAnsi="Times New Roman" w:cs="Times New Roman"/>
        </w:rPr>
      </w:pPr>
      <w:r w:rsidRPr="002A57D2">
        <w:rPr>
          <w:rFonts w:ascii="Times New Roman" w:eastAsia="Calibri" w:hAnsi="Times New Roman" w:cs="Times New Roman"/>
          <w:b/>
          <w:iCs/>
        </w:rPr>
        <w:t>__________________________________________________________________________________________________________________________________</w:t>
      </w:r>
      <w:r w:rsidRPr="002A57D2">
        <w:rPr>
          <w:rFonts w:ascii="Times New Roman" w:eastAsia="Calibri" w:hAnsi="Times New Roman" w:cs="Times New Roman"/>
          <w:iCs/>
        </w:rPr>
        <w:t>,</w:t>
      </w:r>
      <w:r w:rsidRPr="002A57D2">
        <w:rPr>
          <w:rFonts w:ascii="Times New Roman" w:eastAsia="Calibri" w:hAnsi="Times New Roman" w:cs="Times New Roman"/>
        </w:rPr>
        <w:t xml:space="preserve"> іменоване надалі - «Постачальник», що постачає електричну енергію на підставі ліцензії на постачання електричної енергії споживачу, оформленої рішенням НКРЕКП №__________ від _______________ р., в особі ____________________________________________, який діє на підставі _________________________________________________________, з одного боку,</w:t>
      </w:r>
      <w:r w:rsidRPr="002A57D2">
        <w:rPr>
          <w:rFonts w:ascii="Times New Roman" w:eastAsia="Times New Roman" w:hAnsi="Times New Roman" w:cs="Times New Roman"/>
        </w:rPr>
        <w:t xml:space="preserve"> та</w:t>
      </w:r>
      <w:r w:rsidRPr="002A57D2">
        <w:rPr>
          <w:rFonts w:ascii="Times New Roman" w:eastAsia="Calibri" w:hAnsi="Times New Roman" w:cs="Times New Roman"/>
          <w:b/>
          <w:bCs/>
          <w:lang w:eastAsia="zh-CN"/>
        </w:rPr>
        <w:t xml:space="preserve"> </w:t>
      </w:r>
      <w:r w:rsidR="002F06BC">
        <w:rPr>
          <w:rFonts w:ascii="Times New Roman" w:hAnsi="Times New Roman"/>
          <w:b/>
          <w:sz w:val="24"/>
          <w:szCs w:val="24"/>
        </w:rPr>
        <w:t xml:space="preserve">Комунальне виробничо-господарське підприємство </w:t>
      </w:r>
      <w:r>
        <w:rPr>
          <w:rFonts w:ascii="Times New Roman" w:hAnsi="Times New Roman"/>
          <w:sz w:val="24"/>
          <w:szCs w:val="24"/>
        </w:rPr>
        <w:t xml:space="preserve">в особі </w:t>
      </w:r>
      <w:r w:rsidR="002F06BC">
        <w:rPr>
          <w:rFonts w:ascii="Times New Roman" w:hAnsi="Times New Roman"/>
          <w:sz w:val="24"/>
          <w:szCs w:val="24"/>
        </w:rPr>
        <w:t>начальника Якубовського Леоніда Павловича</w:t>
      </w:r>
      <w:r>
        <w:rPr>
          <w:rFonts w:ascii="Times New Roman" w:hAnsi="Times New Roman"/>
          <w:sz w:val="24"/>
          <w:szCs w:val="24"/>
        </w:rPr>
        <w:t>, що діє на підставі Статуту</w:t>
      </w:r>
      <w:r w:rsidRPr="002A57D2">
        <w:rPr>
          <w:rFonts w:ascii="Times New Roman" w:eastAsia="Times New Roman" w:hAnsi="Times New Roman" w:cs="Times New Roman"/>
        </w:rPr>
        <w:t xml:space="preserve"> іменована надалі - «Споживач»,  з іншого боку, разом іменовані</w:t>
      </w:r>
      <w:r>
        <w:rPr>
          <w:rFonts w:ascii="Times New Roman" w:hAnsi="Times New Roman"/>
          <w:sz w:val="24"/>
          <w:szCs w:val="24"/>
        </w:rPr>
        <w:t xml:space="preserve"> «</w:t>
      </w:r>
      <w:r w:rsidRPr="002A57D2">
        <w:rPr>
          <w:rFonts w:ascii="Times New Roman" w:eastAsia="Times New Roman" w:hAnsi="Times New Roman" w:cs="Times New Roman"/>
        </w:rPr>
        <w:t>Сторони», а кожне окремо - «Сторона»,</w:t>
      </w:r>
      <w:r w:rsidRPr="002A57D2">
        <w:rPr>
          <w:rFonts w:ascii="Times New Roman" w:eastAsia="Calibri" w:hAnsi="Times New Roman" w:cs="Times New Roman"/>
        </w:rPr>
        <w:t xml:space="preserve"> </w:t>
      </w:r>
      <w:r w:rsidRPr="002A57D2">
        <w:rPr>
          <w:rFonts w:ascii="Times New Roman" w:eastAsia="Calibri" w:hAnsi="Times New Roman" w:cs="Times New Roman"/>
          <w:color w:val="222222"/>
          <w:shd w:val="clear" w:color="auto" w:fill="FFFFFF"/>
        </w:rPr>
        <w:t>керуючись постановою Кабінету Міністрів</w:t>
      </w:r>
      <w:r w:rsidR="002F06BC">
        <w:rPr>
          <w:rFonts w:ascii="Times New Roman" w:eastAsia="Calibri" w:hAnsi="Times New Roman" w:cs="Times New Roman"/>
          <w:color w:val="222222"/>
          <w:shd w:val="clear" w:color="auto" w:fill="FFFFFF"/>
        </w:rPr>
        <w:t xml:space="preserve"> України від 12 жовтня 2022 р. </w:t>
      </w:r>
      <w:r w:rsidRPr="002A57D2">
        <w:rPr>
          <w:rFonts w:ascii="Times New Roman" w:eastAsia="Calibri" w:hAnsi="Times New Roman" w:cs="Times New Roman"/>
          <w:color w:val="222222"/>
          <w:shd w:val="clear" w:color="auto" w:fill="FFFFFF"/>
        </w:rPr>
        <w:t>№ 1178 «</w:t>
      </w:r>
      <w:r w:rsidRPr="002A57D2">
        <w:rPr>
          <w:rFonts w:ascii="Times New Roman" w:eastAsia="Calibri" w:hAnsi="Times New Roman" w:cs="Times New Roman"/>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Pr="002A57D2">
        <w:rPr>
          <w:rFonts w:ascii="Times New Roman" w:eastAsia="Calibri" w:hAnsi="Times New Roman" w:cs="Times New Roman"/>
          <w:color w:val="222222"/>
          <w:shd w:val="clear" w:color="auto" w:fill="FFFFFF"/>
        </w:rPr>
        <w:t> </w:t>
      </w:r>
      <w:r w:rsidRPr="002A57D2">
        <w:rPr>
          <w:rFonts w:ascii="Times New Roman" w:eastAsia="Calibri" w:hAnsi="Times New Roman" w:cs="Times New Roman"/>
          <w:shd w:val="clear" w:color="auto" w:fill="FFFFFF"/>
        </w:rPr>
        <w:t>уклали цей договір постачання електричної енергії споживачу (надалі – «Договір») про наступне:</w:t>
      </w:r>
      <w:r w:rsidRPr="002A57D2">
        <w:rPr>
          <w:rFonts w:ascii="Times New Roman" w:eastAsia="Times New Roman" w:hAnsi="Times New Roman" w:cs="Times New Roman"/>
        </w:rPr>
        <w:t xml:space="preserve"> </w:t>
      </w:r>
    </w:p>
    <w:p w14:paraId="2A8D9693" w14:textId="77777777" w:rsidR="002A57D2" w:rsidRPr="002A57D2" w:rsidRDefault="002A57D2" w:rsidP="00A4759A">
      <w:pPr>
        <w:numPr>
          <w:ilvl w:val="0"/>
          <w:numId w:val="31"/>
        </w:numPr>
        <w:spacing w:after="0" w:line="240" w:lineRule="auto"/>
        <w:jc w:val="center"/>
        <w:rPr>
          <w:rFonts w:ascii="Times New Roman" w:eastAsia="Times New Roman" w:hAnsi="Times New Roman" w:cs="Times New Roman"/>
          <w:b/>
          <w:bCs/>
        </w:rPr>
      </w:pPr>
      <w:r w:rsidRPr="002A57D2">
        <w:rPr>
          <w:rFonts w:ascii="Times New Roman" w:eastAsia="Times New Roman" w:hAnsi="Times New Roman" w:cs="Times New Roman"/>
          <w:b/>
          <w:bCs/>
        </w:rPr>
        <w:t xml:space="preserve">ЗАГАЛЬНІ ПОЛОЖЕННЯ </w:t>
      </w:r>
    </w:p>
    <w:p w14:paraId="14D66158" w14:textId="77777777" w:rsidR="002A57D2" w:rsidRPr="002A57D2" w:rsidRDefault="002A57D2" w:rsidP="00A4759A">
      <w:pPr>
        <w:widowControl w:val="0"/>
        <w:numPr>
          <w:ilvl w:val="1"/>
          <w:numId w:val="31"/>
        </w:numPr>
        <w:pBdr>
          <w:top w:val="nil"/>
          <w:left w:val="nil"/>
          <w:bottom w:val="nil"/>
          <w:right w:val="nil"/>
          <w:between w:val="nil"/>
        </w:pBdr>
        <w:tabs>
          <w:tab w:val="left" w:pos="1152"/>
        </w:tabs>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Цей Договір встановлює порядок та умови постачання електричної енергії як товарної продукції Споживачу Постачальником.</w:t>
      </w:r>
    </w:p>
    <w:p w14:paraId="7F611B92" w14:textId="77777777" w:rsidR="002A57D2" w:rsidRPr="002A57D2" w:rsidRDefault="002A57D2" w:rsidP="00A4759A">
      <w:pPr>
        <w:widowControl w:val="0"/>
        <w:numPr>
          <w:ilvl w:val="1"/>
          <w:numId w:val="31"/>
        </w:numPr>
        <w:pBdr>
          <w:top w:val="nil"/>
          <w:left w:val="nil"/>
          <w:bottom w:val="nil"/>
          <w:right w:val="nil"/>
          <w:between w:val="nil"/>
        </w:pBdr>
        <w:tabs>
          <w:tab w:val="left" w:pos="1159"/>
        </w:tabs>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Кодексом системи розподілу, Кодексом системи передачі, Кодексом системи комерційного обліку.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4B6BAF7E" w14:textId="77777777" w:rsidR="002A57D2" w:rsidRPr="002A57D2" w:rsidRDefault="002A57D2" w:rsidP="00A4759A">
      <w:pPr>
        <w:widowControl w:val="0"/>
        <w:numPr>
          <w:ilvl w:val="1"/>
          <w:numId w:val="31"/>
        </w:numPr>
        <w:pBdr>
          <w:top w:val="nil"/>
          <w:left w:val="nil"/>
          <w:bottom w:val="nil"/>
          <w:right w:val="nil"/>
          <w:between w:val="nil"/>
        </w:pBdr>
        <w:tabs>
          <w:tab w:val="left" w:pos="1159"/>
        </w:tabs>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highlight w:val="yellow"/>
        </w:rPr>
        <w:t xml:space="preserve">Місце </w:t>
      </w:r>
      <w:r w:rsidRPr="002A57D2">
        <w:rPr>
          <w:rFonts w:ascii="Times New Roman" w:eastAsia="Times New Roman" w:hAnsi="Times New Roman" w:cs="Times New Roman"/>
          <w:highlight w:val="yellow"/>
        </w:rPr>
        <w:t xml:space="preserve">поставки: </w:t>
      </w:r>
      <w:r w:rsidRPr="002A57D2">
        <w:rPr>
          <w:rFonts w:ascii="Times New Roman" w:eastAsia="Calibri" w:hAnsi="Times New Roman" w:cs="Times New Roman"/>
          <w:b/>
          <w:color w:val="000000"/>
          <w:sz w:val="24"/>
          <w:szCs w:val="24"/>
        </w:rPr>
        <w:t>згідно Додатку 1 до Договору «Заява приєднання».</w:t>
      </w:r>
    </w:p>
    <w:p w14:paraId="7D384D8F" w14:textId="77777777" w:rsidR="002A57D2" w:rsidRPr="002A57D2" w:rsidRDefault="002A57D2" w:rsidP="00A4759A">
      <w:pPr>
        <w:widowControl w:val="0"/>
        <w:numPr>
          <w:ilvl w:val="1"/>
          <w:numId w:val="31"/>
        </w:numPr>
        <w:pBdr>
          <w:top w:val="nil"/>
          <w:left w:val="nil"/>
          <w:bottom w:val="nil"/>
          <w:right w:val="nil"/>
          <w:between w:val="nil"/>
        </w:pBdr>
        <w:tabs>
          <w:tab w:val="left" w:pos="1159"/>
        </w:tabs>
        <w:spacing w:after="0" w:line="240" w:lineRule="auto"/>
        <w:ind w:left="0" w:firstLine="426"/>
        <w:jc w:val="both"/>
        <w:rPr>
          <w:rFonts w:ascii="Times New Roman" w:eastAsia="Times New Roman" w:hAnsi="Times New Roman" w:cs="Times New Roman"/>
          <w:color w:val="000000"/>
          <w:highlight w:val="yellow"/>
        </w:rPr>
      </w:pPr>
      <w:r w:rsidRPr="002A57D2">
        <w:rPr>
          <w:rFonts w:ascii="Times New Roman" w:eastAsia="Times New Roman" w:hAnsi="Times New Roman" w:cs="Times New Roman"/>
          <w:color w:val="000000"/>
        </w:rPr>
        <w:t>Строки поставки: з</w:t>
      </w:r>
      <w:r w:rsidRPr="002A57D2">
        <w:rPr>
          <w:rFonts w:ascii="Times New Roman" w:eastAsia="Times New Roman" w:hAnsi="Times New Roman" w:cs="Times New Roman"/>
          <w:color w:val="000000"/>
          <w:lang w:val="ru-RU"/>
        </w:rPr>
        <w:t xml:space="preserve"> </w:t>
      </w:r>
      <w:r w:rsidRPr="002A57D2">
        <w:rPr>
          <w:rFonts w:ascii="Times New Roman" w:eastAsia="Times New Roman" w:hAnsi="Times New Roman" w:cs="Times New Roman"/>
          <w:color w:val="000000"/>
          <w:highlight w:val="yellow"/>
          <w:lang w:val="ru-RU"/>
        </w:rPr>
        <w:t>________________________</w:t>
      </w:r>
      <w:r w:rsidRPr="002A57D2">
        <w:rPr>
          <w:rFonts w:ascii="Times New Roman" w:eastAsia="Times New Roman" w:hAnsi="Times New Roman" w:cs="Times New Roman"/>
          <w:color w:val="000000"/>
          <w:highlight w:val="yellow"/>
        </w:rPr>
        <w:t xml:space="preserve"> по </w:t>
      </w:r>
      <w:r w:rsidRPr="002A57D2">
        <w:rPr>
          <w:rFonts w:ascii="Times New Roman" w:eastAsia="Times New Roman" w:hAnsi="Times New Roman" w:cs="Times New Roman"/>
          <w:color w:val="000000"/>
          <w:highlight w:val="yellow"/>
        </w:rPr>
        <w:lastRenderedPageBreak/>
        <w:t>31.12.202</w:t>
      </w:r>
      <w:r w:rsidRPr="002A57D2">
        <w:rPr>
          <w:rFonts w:ascii="Times New Roman" w:eastAsia="Times New Roman" w:hAnsi="Times New Roman" w:cs="Times New Roman"/>
          <w:color w:val="000000"/>
          <w:highlight w:val="yellow"/>
          <w:lang w:val="ru-RU"/>
        </w:rPr>
        <w:t>4</w:t>
      </w:r>
      <w:r w:rsidRPr="002A57D2">
        <w:rPr>
          <w:rFonts w:ascii="Times New Roman" w:eastAsia="Times New Roman" w:hAnsi="Times New Roman" w:cs="Times New Roman"/>
          <w:color w:val="000000"/>
          <w:highlight w:val="yellow"/>
        </w:rPr>
        <w:t xml:space="preserve"> року</w:t>
      </w:r>
    </w:p>
    <w:p w14:paraId="74047084" w14:textId="77777777" w:rsidR="002A57D2" w:rsidRPr="002A57D2" w:rsidRDefault="002A57D2" w:rsidP="002A57D2">
      <w:pPr>
        <w:widowControl w:val="0"/>
        <w:pBdr>
          <w:top w:val="nil"/>
          <w:left w:val="nil"/>
          <w:bottom w:val="nil"/>
          <w:right w:val="nil"/>
          <w:between w:val="nil"/>
        </w:pBdr>
        <w:tabs>
          <w:tab w:val="left" w:pos="1159"/>
        </w:tabs>
        <w:spacing w:after="0" w:line="240" w:lineRule="auto"/>
        <w:ind w:left="709"/>
        <w:jc w:val="both"/>
        <w:rPr>
          <w:rFonts w:ascii="Times New Roman" w:eastAsia="Times New Roman" w:hAnsi="Times New Roman" w:cs="Times New Roman"/>
          <w:color w:val="000000"/>
        </w:rPr>
      </w:pPr>
    </w:p>
    <w:p w14:paraId="695D64AC" w14:textId="77777777" w:rsidR="002A57D2" w:rsidRPr="002A57D2" w:rsidRDefault="002A57D2" w:rsidP="00A4759A">
      <w:pPr>
        <w:widowControl w:val="0"/>
        <w:numPr>
          <w:ilvl w:val="0"/>
          <w:numId w:val="31"/>
        </w:numPr>
        <w:pBdr>
          <w:top w:val="nil"/>
          <w:left w:val="nil"/>
          <w:bottom w:val="nil"/>
          <w:right w:val="nil"/>
          <w:between w:val="nil"/>
        </w:pBdr>
        <w:tabs>
          <w:tab w:val="left" w:pos="0"/>
        </w:tabs>
        <w:spacing w:after="0" w:line="240" w:lineRule="auto"/>
        <w:ind w:left="0" w:firstLine="0"/>
        <w:jc w:val="center"/>
        <w:rPr>
          <w:rFonts w:ascii="Times New Roman" w:eastAsia="Times New Roman" w:hAnsi="Times New Roman" w:cs="Times New Roman"/>
          <w:b/>
          <w:bCs/>
          <w:color w:val="000000"/>
        </w:rPr>
      </w:pPr>
      <w:r w:rsidRPr="002A57D2">
        <w:rPr>
          <w:rFonts w:ascii="Times New Roman" w:eastAsia="Times New Roman" w:hAnsi="Times New Roman" w:cs="Times New Roman"/>
          <w:b/>
          <w:bCs/>
          <w:color w:val="000000"/>
        </w:rPr>
        <w:t>ПРЕДМЕТ ДОГОВОРУ</w:t>
      </w:r>
    </w:p>
    <w:p w14:paraId="3EEC09E7" w14:textId="77777777" w:rsidR="002A57D2" w:rsidRPr="002A57D2" w:rsidRDefault="002A57D2" w:rsidP="00A4759A">
      <w:pPr>
        <w:widowControl w:val="0"/>
        <w:numPr>
          <w:ilvl w:val="1"/>
          <w:numId w:val="31"/>
        </w:numPr>
        <w:pBdr>
          <w:top w:val="nil"/>
          <w:left w:val="nil"/>
          <w:bottom w:val="nil"/>
          <w:right w:val="nil"/>
          <w:between w:val="nil"/>
        </w:pBdr>
        <w:tabs>
          <w:tab w:val="left" w:pos="0"/>
          <w:tab w:val="left" w:pos="1155"/>
        </w:tabs>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За цим Договором Постачальник продає електричну енергію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044C095" w14:textId="77777777" w:rsidR="002A57D2" w:rsidRPr="002A57D2" w:rsidRDefault="002A57D2" w:rsidP="00A4759A">
      <w:pPr>
        <w:widowControl w:val="0"/>
        <w:numPr>
          <w:ilvl w:val="1"/>
          <w:numId w:val="31"/>
        </w:numPr>
        <w:pBdr>
          <w:top w:val="nil"/>
          <w:left w:val="nil"/>
          <w:bottom w:val="nil"/>
          <w:right w:val="nil"/>
          <w:between w:val="nil"/>
        </w:pBdr>
        <w:tabs>
          <w:tab w:val="left" w:pos="0"/>
          <w:tab w:val="left" w:pos="1148"/>
        </w:tabs>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689CC98D" w14:textId="77777777" w:rsidR="002A57D2" w:rsidRPr="002A57D2" w:rsidRDefault="002A57D2" w:rsidP="00A4759A">
      <w:pPr>
        <w:widowControl w:val="0"/>
        <w:numPr>
          <w:ilvl w:val="1"/>
          <w:numId w:val="31"/>
        </w:numPr>
        <w:pBdr>
          <w:top w:val="nil"/>
          <w:left w:val="nil"/>
          <w:bottom w:val="nil"/>
          <w:right w:val="nil"/>
          <w:between w:val="nil"/>
        </w:pBdr>
        <w:tabs>
          <w:tab w:val="left" w:pos="0"/>
          <w:tab w:val="left" w:pos="1159"/>
        </w:tabs>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1ED139E" w14:textId="77777777" w:rsidR="002A57D2" w:rsidRPr="002A57D2" w:rsidRDefault="002A57D2" w:rsidP="00A4759A">
      <w:pPr>
        <w:numPr>
          <w:ilvl w:val="1"/>
          <w:numId w:val="31"/>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Постачальник продає електричну енергію на межі балансової належності електричних мереж Споживача на підставі показників розрахункових приладів обліку електричної енергії. </w:t>
      </w:r>
    </w:p>
    <w:p w14:paraId="5F16841D" w14:textId="77777777" w:rsidR="002A57D2" w:rsidRPr="002A57D2" w:rsidRDefault="002A57D2" w:rsidP="002A57D2">
      <w:pPr>
        <w:pBdr>
          <w:top w:val="nil"/>
          <w:left w:val="nil"/>
          <w:bottom w:val="nil"/>
          <w:right w:val="nil"/>
          <w:between w:val="nil"/>
        </w:pBdr>
        <w:spacing w:after="0" w:line="256" w:lineRule="auto"/>
        <w:ind w:left="567"/>
        <w:jc w:val="both"/>
        <w:rPr>
          <w:rFonts w:ascii="Times New Roman" w:eastAsia="Times New Roman" w:hAnsi="Times New Roman" w:cs="Times New Roman"/>
          <w:color w:val="000000"/>
        </w:rPr>
      </w:pPr>
    </w:p>
    <w:p w14:paraId="7DD74611" w14:textId="77777777" w:rsidR="002A57D2" w:rsidRPr="002A57D2" w:rsidRDefault="002A57D2" w:rsidP="00A4759A">
      <w:pPr>
        <w:numPr>
          <w:ilvl w:val="0"/>
          <w:numId w:val="32"/>
        </w:numPr>
        <w:pBdr>
          <w:top w:val="nil"/>
          <w:left w:val="nil"/>
          <w:bottom w:val="nil"/>
          <w:right w:val="nil"/>
          <w:between w:val="nil"/>
        </w:pBdr>
        <w:spacing w:after="0" w:line="256" w:lineRule="auto"/>
        <w:jc w:val="center"/>
        <w:rPr>
          <w:rFonts w:ascii="Times New Roman" w:eastAsia="Times New Roman" w:hAnsi="Times New Roman" w:cs="Times New Roman"/>
          <w:b/>
          <w:bCs/>
          <w:color w:val="000000"/>
        </w:rPr>
      </w:pPr>
      <w:r w:rsidRPr="002A57D2">
        <w:rPr>
          <w:rFonts w:ascii="Times New Roman" w:eastAsia="Times New Roman" w:hAnsi="Times New Roman" w:cs="Times New Roman"/>
          <w:b/>
          <w:bCs/>
          <w:color w:val="000000"/>
        </w:rPr>
        <w:t>УМОВИ ПОСТАЧАННЯ</w:t>
      </w:r>
    </w:p>
    <w:p w14:paraId="46A7EBD8" w14:textId="77777777" w:rsidR="002A57D2" w:rsidRPr="002A57D2" w:rsidRDefault="002A57D2" w:rsidP="00A4759A">
      <w:pPr>
        <w:numPr>
          <w:ilvl w:val="1"/>
          <w:numId w:val="32"/>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Початком постачання електричної енергії Споживачу є дата, зазначена в заяві-приєднанні, яка є Додатком №1 до цього Договору.</w:t>
      </w:r>
    </w:p>
    <w:p w14:paraId="330F8613" w14:textId="77777777" w:rsidR="002A57D2" w:rsidRPr="002A57D2" w:rsidRDefault="002A57D2" w:rsidP="00A4759A">
      <w:pPr>
        <w:numPr>
          <w:ilvl w:val="1"/>
          <w:numId w:val="32"/>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Споживач має право вільно змінювати постачальника електричної енергії відповідно до процедури, визначеної ПРРЕЕ, та умов цього Договору.</w:t>
      </w:r>
    </w:p>
    <w:p w14:paraId="7597611D" w14:textId="77777777" w:rsidR="002A57D2" w:rsidRPr="002A57D2" w:rsidRDefault="002A57D2" w:rsidP="00A4759A">
      <w:pPr>
        <w:numPr>
          <w:ilvl w:val="1"/>
          <w:numId w:val="32"/>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Постачальник за цим Договором не має права вимагати від Споживача будь-якої іншої плати за електричну енергію, що не визначена цім Договором.</w:t>
      </w:r>
    </w:p>
    <w:p w14:paraId="4B758A0C" w14:textId="77777777" w:rsidR="002A57D2" w:rsidRPr="002A57D2" w:rsidRDefault="002A57D2" w:rsidP="002A57D2">
      <w:pPr>
        <w:pBdr>
          <w:top w:val="nil"/>
          <w:left w:val="nil"/>
          <w:bottom w:val="nil"/>
          <w:right w:val="nil"/>
          <w:between w:val="nil"/>
        </w:pBdr>
        <w:spacing w:after="0" w:line="259" w:lineRule="auto"/>
        <w:ind w:left="567"/>
        <w:jc w:val="both"/>
        <w:rPr>
          <w:rFonts w:ascii="Times New Roman" w:eastAsia="Times New Roman" w:hAnsi="Times New Roman" w:cs="Times New Roman"/>
          <w:color w:val="000000"/>
        </w:rPr>
      </w:pPr>
    </w:p>
    <w:p w14:paraId="773DD994" w14:textId="77777777" w:rsidR="002A57D2" w:rsidRPr="002A57D2" w:rsidRDefault="002A57D2" w:rsidP="00A4759A">
      <w:pPr>
        <w:numPr>
          <w:ilvl w:val="0"/>
          <w:numId w:val="32"/>
        </w:numPr>
        <w:pBdr>
          <w:top w:val="nil"/>
          <w:left w:val="nil"/>
          <w:bottom w:val="nil"/>
          <w:right w:val="nil"/>
          <w:between w:val="nil"/>
        </w:pBdr>
        <w:spacing w:after="0" w:line="256" w:lineRule="auto"/>
        <w:jc w:val="center"/>
        <w:rPr>
          <w:rFonts w:ascii="Times New Roman" w:eastAsia="Times New Roman" w:hAnsi="Times New Roman" w:cs="Times New Roman"/>
          <w:b/>
          <w:bCs/>
          <w:color w:val="000000"/>
        </w:rPr>
      </w:pPr>
      <w:r w:rsidRPr="002A57D2">
        <w:rPr>
          <w:rFonts w:ascii="Times New Roman" w:eastAsia="Times New Roman" w:hAnsi="Times New Roman" w:cs="Times New Roman"/>
          <w:b/>
          <w:bCs/>
          <w:color w:val="000000"/>
        </w:rPr>
        <w:t>ЯКІСТЬ ПОСТАЧАННЯ ЕЛЕКТРИЧНОЇ ЕНЕРГІЇ</w:t>
      </w:r>
    </w:p>
    <w:p w14:paraId="1AD10033" w14:textId="77777777" w:rsidR="002A57D2" w:rsidRPr="002A57D2" w:rsidRDefault="002A57D2" w:rsidP="00A4759A">
      <w:pPr>
        <w:numPr>
          <w:ilvl w:val="1"/>
          <w:numId w:val="32"/>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F015AB3" w14:textId="77777777" w:rsidR="002A57D2" w:rsidRPr="002A57D2" w:rsidRDefault="002A57D2" w:rsidP="00A4759A">
      <w:pPr>
        <w:numPr>
          <w:ilvl w:val="1"/>
          <w:numId w:val="32"/>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w:t>
      </w:r>
      <w:r w:rsidRPr="002A57D2">
        <w:rPr>
          <w:rFonts w:ascii="Times New Roman" w:eastAsia="Times New Roman" w:hAnsi="Times New Roman" w:cs="Times New Roman"/>
          <w:color w:val="000000"/>
        </w:rPr>
        <w:lastRenderedPageBreak/>
        <w:t xml:space="preserve">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2016B61" w14:textId="77777777" w:rsidR="002A57D2" w:rsidRPr="002A57D2" w:rsidRDefault="002A57D2" w:rsidP="000B3524">
      <w:pPr>
        <w:pBdr>
          <w:top w:val="nil"/>
          <w:left w:val="nil"/>
          <w:bottom w:val="nil"/>
          <w:right w:val="nil"/>
          <w:between w:val="nil"/>
        </w:pBdr>
        <w:spacing w:after="0" w:line="259" w:lineRule="auto"/>
        <w:ind w:left="708"/>
        <w:jc w:val="both"/>
        <w:rPr>
          <w:rFonts w:ascii="Times New Roman" w:eastAsia="Times New Roman" w:hAnsi="Times New Roman" w:cs="Times New Roman"/>
          <w:color w:val="000000"/>
        </w:rPr>
      </w:pPr>
    </w:p>
    <w:p w14:paraId="1B8146BA" w14:textId="04A2E25C" w:rsidR="002A57D2" w:rsidRDefault="000B3524" w:rsidP="00A4759A">
      <w:pPr>
        <w:numPr>
          <w:ilvl w:val="0"/>
          <w:numId w:val="32"/>
        </w:numPr>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sidR="002A57D2" w:rsidRPr="002A57D2">
        <w:rPr>
          <w:rFonts w:ascii="Times New Roman" w:eastAsia="Times New Roman" w:hAnsi="Times New Roman" w:cs="Times New Roman"/>
          <w:b/>
          <w:bCs/>
        </w:rPr>
        <w:t>ЦІНА, ПОРЯДОК ОБЛІКУ ТА ОПЛАТИ ЕЛЕКТРИЧНОЇ ЕНЕРГІЇ</w:t>
      </w:r>
    </w:p>
    <w:p w14:paraId="498302EB" w14:textId="262A1BB4" w:rsidR="002A57D2" w:rsidRPr="000B3524" w:rsidRDefault="002A57D2" w:rsidP="00A4759A">
      <w:pPr>
        <w:pStyle w:val="aa"/>
        <w:numPr>
          <w:ilvl w:val="1"/>
          <w:numId w:val="32"/>
        </w:numPr>
        <w:pBdr>
          <w:top w:val="nil"/>
          <w:left w:val="nil"/>
          <w:bottom w:val="nil"/>
          <w:right w:val="nil"/>
          <w:between w:val="nil"/>
        </w:pBdr>
        <w:spacing w:after="0" w:line="256" w:lineRule="auto"/>
        <w:jc w:val="both"/>
        <w:rPr>
          <w:rFonts w:ascii="Times New Roman" w:eastAsia="Times New Roman" w:hAnsi="Times New Roman" w:cs="Times New Roman"/>
          <w:color w:val="000000"/>
        </w:rPr>
      </w:pPr>
      <w:r w:rsidRPr="000B3524">
        <w:rPr>
          <w:rFonts w:ascii="Times New Roman" w:eastAsia="Times New Roman" w:hAnsi="Times New Roman" w:cs="Times New Roman"/>
          <w:color w:val="000000"/>
        </w:rPr>
        <w:t>Ціна електричної енергії:</w:t>
      </w:r>
    </w:p>
    <w:p w14:paraId="4213D7CC" w14:textId="77777777" w:rsidR="002A57D2" w:rsidRPr="002A57D2" w:rsidRDefault="002A57D2" w:rsidP="00A4759A">
      <w:pPr>
        <w:numPr>
          <w:ilvl w:val="2"/>
          <w:numId w:val="32"/>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Споживач розраховується з Постачальником за електричну енергію за наступним розрахунком ціни процедури відкритих торгів яка обчислюється за формулою:</w:t>
      </w:r>
    </w:p>
    <w:p w14:paraId="0E4A9291" w14:textId="77777777" w:rsidR="002A57D2" w:rsidRPr="002A57D2" w:rsidRDefault="002A57D2" w:rsidP="002A57D2">
      <w:pPr>
        <w:spacing w:after="0" w:line="259" w:lineRule="auto"/>
        <w:ind w:firstLine="357"/>
        <w:jc w:val="center"/>
        <w:rPr>
          <w:rFonts w:ascii="Times New Roman" w:eastAsia="Times New Roman" w:hAnsi="Times New Roman" w:cs="Times New Roman"/>
          <w:color w:val="FF0000"/>
        </w:rPr>
      </w:pPr>
      <w:r w:rsidRPr="002A57D2">
        <w:rPr>
          <w:rFonts w:ascii="Times New Roman" w:eastAsia="Times New Roman" w:hAnsi="Times New Roman" w:cs="Times New Roman"/>
        </w:rPr>
        <w:t>Ц =Ц</w:t>
      </w:r>
      <w:r w:rsidRPr="002A57D2">
        <w:rPr>
          <w:rFonts w:ascii="Times New Roman" w:eastAsia="Times New Roman" w:hAnsi="Times New Roman" w:cs="Times New Roman"/>
          <w:vertAlign w:val="subscript"/>
        </w:rPr>
        <w:t xml:space="preserve">в </w:t>
      </w:r>
      <w:r w:rsidRPr="002A57D2">
        <w:rPr>
          <w:rFonts w:ascii="Times New Roman" w:eastAsia="Times New Roman" w:hAnsi="Times New Roman" w:cs="Times New Roman"/>
        </w:rPr>
        <w:t>+ Ц</w:t>
      </w:r>
      <w:r w:rsidRPr="002A57D2">
        <w:rPr>
          <w:rFonts w:ascii="Times New Roman" w:eastAsia="Times New Roman" w:hAnsi="Times New Roman" w:cs="Times New Roman"/>
          <w:vertAlign w:val="subscript"/>
        </w:rPr>
        <w:t>осп</w:t>
      </w:r>
      <w:r w:rsidRPr="002A57D2">
        <w:rPr>
          <w:rFonts w:ascii="Times New Roman" w:eastAsia="Times New Roman" w:hAnsi="Times New Roman" w:cs="Times New Roman"/>
        </w:rPr>
        <w:t xml:space="preserve">  +Ц</w:t>
      </w:r>
      <w:r w:rsidRPr="002A57D2">
        <w:rPr>
          <w:rFonts w:ascii="Times New Roman" w:eastAsia="Times New Roman" w:hAnsi="Times New Roman" w:cs="Times New Roman"/>
          <w:vertAlign w:val="subscript"/>
        </w:rPr>
        <w:t xml:space="preserve">тариф </w:t>
      </w:r>
      <w:r w:rsidRPr="002A57D2">
        <w:rPr>
          <w:rFonts w:ascii="Times New Roman" w:eastAsia="Times New Roman" w:hAnsi="Times New Roman" w:cs="Times New Roman"/>
        </w:rPr>
        <w:t>+ ПДВ, де</w:t>
      </w:r>
    </w:p>
    <w:p w14:paraId="5DE575E7" w14:textId="77777777" w:rsidR="002A57D2" w:rsidRPr="002A57D2" w:rsidRDefault="002A57D2" w:rsidP="002A57D2">
      <w:pPr>
        <w:pBdr>
          <w:top w:val="nil"/>
          <w:left w:val="nil"/>
          <w:bottom w:val="nil"/>
          <w:right w:val="nil"/>
          <w:between w:val="nil"/>
        </w:pBdr>
        <w:spacing w:after="0" w:line="259" w:lineRule="auto"/>
        <w:ind w:firstLine="357"/>
        <w:jc w:val="both"/>
        <w:rPr>
          <w:rFonts w:ascii="Times New Roman" w:eastAsia="Times New Roman" w:hAnsi="Times New Roman" w:cs="Times New Roman"/>
          <w:color w:val="000000"/>
        </w:rPr>
      </w:pPr>
    </w:p>
    <w:p w14:paraId="46E905B8" w14:textId="77777777" w:rsidR="002A57D2" w:rsidRPr="002A57D2" w:rsidRDefault="002A57D2" w:rsidP="002A57D2">
      <w:pPr>
        <w:widowControl w:val="0"/>
        <w:pBdr>
          <w:top w:val="nil"/>
          <w:left w:val="nil"/>
          <w:bottom w:val="nil"/>
          <w:right w:val="nil"/>
          <w:between w:val="nil"/>
        </w:pBdr>
        <w:spacing w:after="0"/>
        <w:ind w:firstLine="357"/>
        <w:rPr>
          <w:rFonts w:ascii="Times New Roman" w:eastAsia="Times New Roman" w:hAnsi="Times New Roman" w:cs="Times New Roman"/>
          <w:color w:val="000000"/>
        </w:rPr>
      </w:pPr>
      <w:r w:rsidRPr="002A57D2">
        <w:rPr>
          <w:rFonts w:ascii="Times New Roman" w:eastAsia="Times New Roman" w:hAnsi="Times New Roman" w:cs="Times New Roman"/>
          <w:color w:val="000000"/>
        </w:rPr>
        <w:t>Ц</w:t>
      </w:r>
      <w:r w:rsidRPr="002A57D2">
        <w:rPr>
          <w:rFonts w:ascii="Times New Roman" w:eastAsia="Times New Roman" w:hAnsi="Times New Roman" w:cs="Times New Roman"/>
          <w:color w:val="000000"/>
          <w:vertAlign w:val="subscript"/>
        </w:rPr>
        <w:t xml:space="preserve">в </w:t>
      </w:r>
      <w:r w:rsidRPr="002A57D2">
        <w:rPr>
          <w:rFonts w:ascii="Times New Roman" w:eastAsia="Times New Roman" w:hAnsi="Times New Roman" w:cs="Times New Roman"/>
          <w:color w:val="000000"/>
        </w:rPr>
        <w:t>- ціна електричної енергії;</w:t>
      </w:r>
    </w:p>
    <w:p w14:paraId="748D45C6" w14:textId="77777777" w:rsidR="002A57D2" w:rsidRPr="002A57D2" w:rsidRDefault="002A57D2" w:rsidP="002A57D2">
      <w:pPr>
        <w:widowControl w:val="0"/>
        <w:pBdr>
          <w:top w:val="nil"/>
          <w:left w:val="nil"/>
          <w:bottom w:val="nil"/>
          <w:right w:val="nil"/>
          <w:between w:val="nil"/>
        </w:pBdr>
        <w:spacing w:after="0"/>
        <w:ind w:firstLine="35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Ц</w:t>
      </w:r>
      <w:r w:rsidRPr="002A57D2">
        <w:rPr>
          <w:rFonts w:ascii="Times New Roman" w:eastAsia="Times New Roman" w:hAnsi="Times New Roman" w:cs="Times New Roman"/>
          <w:color w:val="000000"/>
          <w:vertAlign w:val="subscript"/>
        </w:rPr>
        <w:t>осп</w:t>
      </w:r>
      <w:r w:rsidRPr="002A57D2">
        <w:rPr>
          <w:rFonts w:ascii="Times New Roman" w:eastAsia="Times New Roman" w:hAnsi="Times New Roman" w:cs="Times New Roman"/>
          <w:color w:val="000000"/>
        </w:rPr>
        <w:t xml:space="preserve"> -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(0,52587 грн/кВт*год, без урахування ПДВ);</w:t>
      </w:r>
    </w:p>
    <w:p w14:paraId="6ABAA647" w14:textId="77777777" w:rsidR="002A57D2" w:rsidRPr="002A57D2" w:rsidRDefault="002A57D2" w:rsidP="002A57D2">
      <w:pPr>
        <w:widowControl w:val="0"/>
        <w:pBdr>
          <w:top w:val="nil"/>
          <w:left w:val="nil"/>
          <w:bottom w:val="nil"/>
          <w:right w:val="nil"/>
          <w:between w:val="nil"/>
        </w:pBdr>
        <w:spacing w:after="0"/>
        <w:ind w:firstLine="440"/>
        <w:rPr>
          <w:rFonts w:ascii="Times New Roman" w:eastAsia="Times New Roman" w:hAnsi="Times New Roman" w:cs="Times New Roman"/>
          <w:color w:val="000000"/>
        </w:rPr>
      </w:pPr>
      <w:r w:rsidRPr="002A57D2">
        <w:rPr>
          <w:rFonts w:ascii="Times New Roman" w:eastAsia="Times New Roman" w:hAnsi="Times New Roman" w:cs="Times New Roman"/>
          <w:color w:val="000000"/>
        </w:rPr>
        <w:t>Ц</w:t>
      </w:r>
      <w:r w:rsidRPr="002A57D2">
        <w:rPr>
          <w:rFonts w:ascii="Times New Roman" w:eastAsia="Times New Roman" w:hAnsi="Times New Roman" w:cs="Times New Roman"/>
          <w:color w:val="000000"/>
          <w:vertAlign w:val="subscript"/>
        </w:rPr>
        <w:t>тариф</w:t>
      </w:r>
      <w:r w:rsidRPr="002A57D2">
        <w:rPr>
          <w:rFonts w:ascii="Times New Roman" w:eastAsia="Times New Roman" w:hAnsi="Times New Roman" w:cs="Times New Roman"/>
          <w:color w:val="000000"/>
        </w:rPr>
        <w:t xml:space="preserve"> - тариф Постачальника електроенергії включає:</w:t>
      </w:r>
    </w:p>
    <w:p w14:paraId="1589DA9F" w14:textId="77777777" w:rsidR="002A57D2" w:rsidRPr="002A57D2" w:rsidRDefault="002A57D2" w:rsidP="00A4759A">
      <w:pPr>
        <w:widowControl w:val="0"/>
        <w:numPr>
          <w:ilvl w:val="0"/>
          <w:numId w:val="33"/>
        </w:numPr>
        <w:pBdr>
          <w:top w:val="nil"/>
          <w:left w:val="nil"/>
          <w:bottom w:val="nil"/>
          <w:right w:val="nil"/>
          <w:between w:val="nil"/>
        </w:pBdr>
        <w:tabs>
          <w:tab w:val="left" w:pos="241"/>
        </w:tabs>
        <w:spacing w:after="0" w:line="259" w:lineRule="auto"/>
        <w:ind w:left="160" w:hanging="160"/>
        <w:rPr>
          <w:rFonts w:ascii="Times New Roman" w:eastAsia="Times New Roman" w:hAnsi="Times New Roman" w:cs="Times New Roman"/>
          <w:color w:val="000000"/>
        </w:rPr>
      </w:pPr>
      <w:r w:rsidRPr="002A57D2">
        <w:rPr>
          <w:rFonts w:ascii="Times New Roman" w:eastAsia="Times New Roman" w:hAnsi="Times New Roman" w:cs="Times New Roman"/>
          <w:color w:val="000000"/>
        </w:rPr>
        <w:t>прибуток Постачальника електроенергії;</w:t>
      </w:r>
    </w:p>
    <w:p w14:paraId="6494BDA8" w14:textId="77777777" w:rsidR="002A57D2" w:rsidRPr="002A57D2" w:rsidRDefault="002A57D2" w:rsidP="00A4759A">
      <w:pPr>
        <w:widowControl w:val="0"/>
        <w:numPr>
          <w:ilvl w:val="0"/>
          <w:numId w:val="33"/>
        </w:numPr>
        <w:pBdr>
          <w:top w:val="nil"/>
          <w:left w:val="nil"/>
          <w:bottom w:val="nil"/>
          <w:right w:val="nil"/>
          <w:between w:val="nil"/>
        </w:pBdr>
        <w:tabs>
          <w:tab w:val="left" w:pos="238"/>
        </w:tabs>
        <w:spacing w:after="0" w:line="259" w:lineRule="auto"/>
        <w:ind w:left="160" w:hanging="160"/>
        <w:rPr>
          <w:rFonts w:ascii="Times New Roman" w:eastAsia="Times New Roman" w:hAnsi="Times New Roman" w:cs="Times New Roman"/>
          <w:color w:val="000000"/>
        </w:rPr>
      </w:pPr>
      <w:r w:rsidRPr="002A57D2">
        <w:rPr>
          <w:rFonts w:ascii="Times New Roman" w:eastAsia="Times New Roman" w:hAnsi="Times New Roman" w:cs="Times New Roman"/>
          <w:color w:val="000000"/>
        </w:rPr>
        <w:t>витрати Постачальника електроенергії, пов'язані зі зборами на регулювання НКРЕКП;</w:t>
      </w:r>
    </w:p>
    <w:p w14:paraId="393CC334" w14:textId="77777777" w:rsidR="002A57D2" w:rsidRPr="002A57D2" w:rsidRDefault="002A57D2" w:rsidP="00A4759A">
      <w:pPr>
        <w:widowControl w:val="0"/>
        <w:numPr>
          <w:ilvl w:val="0"/>
          <w:numId w:val="33"/>
        </w:numPr>
        <w:pBdr>
          <w:top w:val="nil"/>
          <w:left w:val="nil"/>
          <w:bottom w:val="nil"/>
          <w:right w:val="nil"/>
          <w:between w:val="nil"/>
        </w:pBdr>
        <w:tabs>
          <w:tab w:val="left" w:pos="241"/>
        </w:tabs>
        <w:spacing w:after="0" w:line="259" w:lineRule="auto"/>
        <w:ind w:left="160" w:hanging="160"/>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витрати Постачальника електроенергії, пов’язані з виплатами постійних та змінних нарахувань за участь у ринках;</w:t>
      </w:r>
    </w:p>
    <w:p w14:paraId="6B196E51" w14:textId="77777777" w:rsidR="002A57D2" w:rsidRPr="002A57D2" w:rsidRDefault="002A57D2" w:rsidP="00A4759A">
      <w:pPr>
        <w:widowControl w:val="0"/>
        <w:numPr>
          <w:ilvl w:val="0"/>
          <w:numId w:val="33"/>
        </w:numPr>
        <w:pBdr>
          <w:top w:val="nil"/>
          <w:left w:val="nil"/>
          <w:bottom w:val="nil"/>
          <w:right w:val="nil"/>
          <w:between w:val="nil"/>
        </w:pBdr>
        <w:tabs>
          <w:tab w:val="left" w:pos="238"/>
        </w:tabs>
        <w:spacing w:after="0" w:line="259" w:lineRule="auto"/>
        <w:rPr>
          <w:rFonts w:ascii="Times New Roman" w:eastAsia="Times New Roman" w:hAnsi="Times New Roman" w:cs="Times New Roman"/>
          <w:color w:val="000000"/>
        </w:rPr>
      </w:pPr>
      <w:r w:rsidRPr="002A57D2">
        <w:rPr>
          <w:rFonts w:ascii="Times New Roman" w:eastAsia="Times New Roman" w:hAnsi="Times New Roman" w:cs="Times New Roman"/>
          <w:color w:val="000000"/>
        </w:rPr>
        <w:t>інші витрати, які не вказані вище.</w:t>
      </w:r>
    </w:p>
    <w:p w14:paraId="49A9FDC1" w14:textId="77777777" w:rsidR="002A57D2" w:rsidRPr="002A57D2" w:rsidRDefault="002A57D2" w:rsidP="002A57D2">
      <w:pPr>
        <w:widowControl w:val="0"/>
        <w:pBdr>
          <w:top w:val="nil"/>
          <w:left w:val="nil"/>
          <w:bottom w:val="nil"/>
          <w:right w:val="nil"/>
          <w:between w:val="nil"/>
        </w:pBdr>
        <w:spacing w:after="0"/>
        <w:ind w:firstLine="35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ПДВ - податок на додану вартість. на електричну енергію за 1 кВт*год, в грн (без ПДВ), що складається з показників за результатами.</w:t>
      </w:r>
    </w:p>
    <w:p w14:paraId="1978B759" w14:textId="77777777" w:rsidR="002A57D2" w:rsidRPr="002A57D2" w:rsidRDefault="002A57D2" w:rsidP="002A57D2">
      <w:pPr>
        <w:pBdr>
          <w:top w:val="nil"/>
          <w:left w:val="nil"/>
          <w:bottom w:val="nil"/>
          <w:right w:val="nil"/>
          <w:between w:val="nil"/>
        </w:pBdr>
        <w:spacing w:after="0" w:line="259" w:lineRule="auto"/>
        <w:ind w:firstLine="357"/>
        <w:jc w:val="both"/>
        <w:rPr>
          <w:rFonts w:ascii="Times New Roman" w:eastAsia="Times New Roman" w:hAnsi="Times New Roman" w:cs="Times New Roman"/>
          <w:color w:val="000000"/>
          <w:highlight w:val="yellow"/>
        </w:rPr>
      </w:pPr>
      <w:r w:rsidRPr="002A57D2">
        <w:rPr>
          <w:rFonts w:ascii="Times New Roman" w:eastAsia="Times New Roman" w:hAnsi="Times New Roman" w:cs="Times New Roman"/>
          <w:color w:val="000000"/>
          <w:highlight w:val="yellow"/>
        </w:rPr>
        <w:t>Разом: ______________ грн/кВт*год.</w:t>
      </w:r>
    </w:p>
    <w:p w14:paraId="471E89D4" w14:textId="77777777" w:rsidR="002A57D2" w:rsidRPr="002A57D2" w:rsidRDefault="002A57D2" w:rsidP="002A57D2">
      <w:pPr>
        <w:pBdr>
          <w:top w:val="nil"/>
          <w:left w:val="nil"/>
          <w:bottom w:val="nil"/>
          <w:right w:val="nil"/>
          <w:between w:val="nil"/>
        </w:pBdr>
        <w:spacing w:after="0" w:line="259" w:lineRule="auto"/>
        <w:ind w:firstLine="35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highlight w:val="yellow"/>
        </w:rPr>
        <w:t>Всього з ПДВ: ________________грн/кВт*год.</w:t>
      </w:r>
    </w:p>
    <w:p w14:paraId="799A6234" w14:textId="3A5CCB79" w:rsidR="002A57D2" w:rsidRPr="000B3524" w:rsidRDefault="002A57D2" w:rsidP="00A4759A">
      <w:pPr>
        <w:widowControl w:val="0"/>
        <w:numPr>
          <w:ilvl w:val="2"/>
          <w:numId w:val="32"/>
        </w:numPr>
        <w:pBdr>
          <w:top w:val="nil"/>
          <w:left w:val="nil"/>
          <w:bottom w:val="nil"/>
          <w:right w:val="nil"/>
          <w:between w:val="nil"/>
        </w:pBdr>
        <w:spacing w:after="0" w:line="240" w:lineRule="auto"/>
        <w:ind w:left="0" w:firstLine="426"/>
        <w:contextualSpacing/>
        <w:jc w:val="both"/>
        <w:rPr>
          <w:rFonts w:ascii="Times New Roman" w:eastAsia="Times New Roman" w:hAnsi="Times New Roman" w:cs="Times New Roman"/>
          <w:b/>
          <w:color w:val="000000"/>
        </w:rPr>
      </w:pPr>
      <w:r w:rsidRPr="002A57D2">
        <w:rPr>
          <w:rFonts w:ascii="Times New Roman" w:eastAsia="Times New Roman" w:hAnsi="Times New Roman" w:cs="Times New Roman"/>
          <w:b/>
          <w:color w:val="000000"/>
        </w:rPr>
        <w:t xml:space="preserve">Загальна вартість всього обсягу поставки складає </w:t>
      </w:r>
      <w:r w:rsidRPr="002A57D2">
        <w:rPr>
          <w:rFonts w:ascii="Times New Roman" w:eastAsia="Calibri" w:hAnsi="Times New Roman" w:cs="Times New Roman"/>
          <w:b/>
          <w:shd w:val="clear" w:color="auto" w:fill="FFFFFF"/>
        </w:rPr>
        <w:t xml:space="preserve">         </w:t>
      </w:r>
      <w:r w:rsidRPr="002A57D2">
        <w:rPr>
          <w:rFonts w:ascii="Times New Roman" w:eastAsia="Times New Roman" w:hAnsi="Times New Roman" w:cs="Times New Roman"/>
          <w:b/>
          <w:color w:val="000000"/>
        </w:rPr>
        <w:t>грн з ПДВ (</w:t>
      </w:r>
      <w:r w:rsidR="000B3524" w:rsidRPr="000B3524">
        <w:rPr>
          <w:rFonts w:ascii="Times New Roman" w:eastAsia="Times New Roman" w:hAnsi="Times New Roman" w:cs="Times New Roman"/>
          <w:b/>
          <w:color w:val="000000"/>
        </w:rPr>
        <w:t>______________________________г</w:t>
      </w:r>
      <w:r w:rsidRPr="002A57D2">
        <w:rPr>
          <w:rFonts w:ascii="Times New Roman" w:eastAsia="Times New Roman" w:hAnsi="Times New Roman" w:cs="Times New Roman"/>
          <w:b/>
          <w:color w:val="000000"/>
        </w:rPr>
        <w:t xml:space="preserve">ривень </w:t>
      </w:r>
      <w:r w:rsidR="000B3524" w:rsidRPr="000B3524">
        <w:rPr>
          <w:rFonts w:ascii="Times New Roman" w:eastAsia="Times New Roman" w:hAnsi="Times New Roman" w:cs="Times New Roman"/>
          <w:b/>
          <w:color w:val="000000"/>
        </w:rPr>
        <w:t>_____________________________-</w:t>
      </w:r>
      <w:r w:rsidRPr="002A57D2">
        <w:rPr>
          <w:rFonts w:ascii="Times New Roman" w:eastAsia="Times New Roman" w:hAnsi="Times New Roman" w:cs="Times New Roman"/>
          <w:b/>
          <w:color w:val="000000"/>
        </w:rPr>
        <w:t xml:space="preserve"> копійок).</w:t>
      </w:r>
    </w:p>
    <w:p w14:paraId="080A3522" w14:textId="774ADE66" w:rsidR="000B3524" w:rsidRPr="002A57D2" w:rsidRDefault="000B3524" w:rsidP="000B3524">
      <w:pPr>
        <w:widowControl w:val="0"/>
        <w:pBdr>
          <w:top w:val="nil"/>
          <w:left w:val="nil"/>
          <w:bottom w:val="nil"/>
          <w:right w:val="nil"/>
          <w:between w:val="nil"/>
        </w:pBdr>
        <w:spacing w:after="0" w:line="240" w:lineRule="auto"/>
        <w:ind w:left="426"/>
        <w:contextualSpacing/>
        <w:jc w:val="both"/>
        <w:rPr>
          <w:rFonts w:ascii="Times New Roman" w:eastAsia="Times New Roman" w:hAnsi="Times New Roman" w:cs="Times New Roman"/>
          <w:b/>
          <w:i/>
          <w:color w:val="000000"/>
        </w:rPr>
      </w:pPr>
      <w:r w:rsidRPr="000B3524">
        <w:rPr>
          <w:rFonts w:ascii="Times New Roman" w:eastAsia="Times New Roman" w:hAnsi="Times New Roman" w:cs="Times New Roman"/>
          <w:b/>
          <w:i/>
          <w:color w:val="000000"/>
        </w:rPr>
        <w:t xml:space="preserve">Фінансування за рахунок міського бюджету на 2024 рік складає </w:t>
      </w:r>
      <w:r w:rsidR="002F06BC">
        <w:rPr>
          <w:rFonts w:ascii="Times New Roman" w:eastAsia="Times New Roman" w:hAnsi="Times New Roman" w:cs="Times New Roman"/>
          <w:b/>
          <w:i/>
          <w:color w:val="000000"/>
        </w:rPr>
        <w:t>_________________________</w:t>
      </w:r>
      <w:r w:rsidRPr="000B3524">
        <w:rPr>
          <w:rFonts w:ascii="Times New Roman" w:eastAsia="Times New Roman" w:hAnsi="Times New Roman" w:cs="Times New Roman"/>
          <w:b/>
          <w:i/>
          <w:color w:val="000000"/>
        </w:rPr>
        <w:t xml:space="preserve"> гривень (</w:t>
      </w:r>
      <w:r w:rsidR="002F06BC">
        <w:rPr>
          <w:rFonts w:ascii="Times New Roman" w:eastAsia="Times New Roman" w:hAnsi="Times New Roman" w:cs="Times New Roman"/>
          <w:b/>
          <w:i/>
          <w:color w:val="000000"/>
        </w:rPr>
        <w:t>____________________________________________________________________</w:t>
      </w:r>
      <w:r w:rsidRPr="000B3524">
        <w:rPr>
          <w:rFonts w:ascii="Times New Roman" w:eastAsia="Times New Roman" w:hAnsi="Times New Roman" w:cs="Times New Roman"/>
          <w:b/>
          <w:i/>
          <w:color w:val="000000"/>
        </w:rPr>
        <w:t>) з ПДВ</w:t>
      </w:r>
    </w:p>
    <w:p w14:paraId="32B65D14" w14:textId="2BD6527E" w:rsidR="002A57D2" w:rsidRPr="002A57D2" w:rsidRDefault="002A57D2" w:rsidP="00A4759A">
      <w:pPr>
        <w:numPr>
          <w:ilvl w:val="2"/>
          <w:numId w:val="22"/>
        </w:numPr>
        <w:spacing w:after="0" w:line="259" w:lineRule="auto"/>
        <w:ind w:left="0" w:firstLine="426"/>
        <w:contextualSpacing/>
        <w:jc w:val="both"/>
        <w:rPr>
          <w:rFonts w:ascii="Times New Roman" w:eastAsia="Times New Roman" w:hAnsi="Times New Roman" w:cs="Times New Roman"/>
        </w:rPr>
      </w:pPr>
      <w:r w:rsidRPr="002A57D2">
        <w:rPr>
          <w:rFonts w:ascii="Times New Roman" w:eastAsia="Times New Roman" w:hAnsi="Times New Roman" w:cs="Times New Roman"/>
        </w:rPr>
        <w:lastRenderedPageBreak/>
        <w:t>Ціна (тариф) електричної енергії</w:t>
      </w:r>
      <w:r w:rsidR="00C21123">
        <w:rPr>
          <w:rFonts w:ascii="Times New Roman" w:eastAsia="Times New Roman" w:hAnsi="Times New Roman" w:cs="Times New Roman"/>
        </w:rPr>
        <w:t xml:space="preserve"> не</w:t>
      </w:r>
      <w:r w:rsidRPr="002A57D2">
        <w:rPr>
          <w:rFonts w:ascii="Times New Roman" w:eastAsia="Times New Roman" w:hAnsi="Times New Roman" w:cs="Times New Roman"/>
        </w:rPr>
        <w:t xml:space="preserve"> включає тариф на послуги з розподілу електричної енергії. </w:t>
      </w:r>
    </w:p>
    <w:p w14:paraId="191D893B" w14:textId="77777777" w:rsidR="002A57D2" w:rsidRPr="002A57D2" w:rsidRDefault="002A57D2" w:rsidP="00A4759A">
      <w:pPr>
        <w:numPr>
          <w:ilvl w:val="2"/>
          <w:numId w:val="22"/>
        </w:numPr>
        <w:spacing w:after="0" w:line="259" w:lineRule="auto"/>
        <w:ind w:left="0" w:firstLine="426"/>
        <w:contextualSpacing/>
        <w:jc w:val="both"/>
        <w:rPr>
          <w:rFonts w:ascii="Times New Roman" w:eastAsia="Times New Roman" w:hAnsi="Times New Roman" w:cs="Times New Roman"/>
        </w:rPr>
      </w:pPr>
      <w:r w:rsidRPr="002A57D2">
        <w:rPr>
          <w:rFonts w:ascii="Times New Roman" w:eastAsia="Times New Roman" w:hAnsi="Times New Roman" w:cs="Times New Roman"/>
          <w:color w:val="000000"/>
        </w:rPr>
        <w:t>Постачальник має право в односторонньому порядку змінити ціну на електричну енергію, письмово попередивши про це Споживача.</w:t>
      </w:r>
    </w:p>
    <w:p w14:paraId="1D26626B" w14:textId="77777777" w:rsidR="002A57D2" w:rsidRPr="002A57D2" w:rsidRDefault="002A57D2" w:rsidP="00A4759A">
      <w:pPr>
        <w:numPr>
          <w:ilvl w:val="2"/>
          <w:numId w:val="22"/>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Ціна електричної енергії має зазначатися Постачальником у Актах приймання-передачі електричної енергії за цим Договором, у тому числі у разі її зміни.</w:t>
      </w:r>
    </w:p>
    <w:p w14:paraId="649A6F5F" w14:textId="77777777" w:rsidR="002A57D2" w:rsidRPr="002A57D2" w:rsidRDefault="002A57D2" w:rsidP="00A4759A">
      <w:pPr>
        <w:numPr>
          <w:ilvl w:val="2"/>
          <w:numId w:val="22"/>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 xml:space="preserve">У випадках застосування до Споживача диференційованих за періодами часу цін електричної енергії суми, вказані в рахунках, відображають середню ціну, обчислену на базі різних диференційованих цін.   </w:t>
      </w:r>
    </w:p>
    <w:p w14:paraId="13AF7AD0" w14:textId="77777777" w:rsidR="002A57D2" w:rsidRPr="002A57D2" w:rsidRDefault="002A57D2" w:rsidP="00A4759A">
      <w:pPr>
        <w:numPr>
          <w:ilvl w:val="2"/>
          <w:numId w:val="22"/>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4E07353C" w14:textId="546C7082" w:rsidR="002A57D2" w:rsidRPr="002A57D2" w:rsidRDefault="00F45DFF" w:rsidP="002A57D2">
      <w:pPr>
        <w:spacing w:after="0" w:line="259" w:lineRule="auto"/>
        <w:ind w:firstLine="709"/>
        <w:jc w:val="both"/>
        <w:rPr>
          <w:rFonts w:ascii="Times New Roman" w:eastAsia="Times New Roman" w:hAnsi="Times New Roman" w:cs="Times New Roman"/>
        </w:rPr>
      </w:pPr>
      <w:r w:rsidRPr="00F45DFF">
        <w:rPr>
          <w:rFonts w:ascii="Times New Roman" w:hAnsi="Times New Roman" w:cs="Times New Roman"/>
          <w:color w:val="333333"/>
          <w:shd w:val="clear" w:color="auto" w:fill="FFFFFF"/>
        </w:rPr>
        <w:t>Істотні умови договору про закупівлю, укладеного відповідно до </w:t>
      </w:r>
      <w:hyperlink r:id="rId6" w:anchor="n454" w:history="1">
        <w:r w:rsidRPr="00F45DFF">
          <w:rPr>
            <w:rFonts w:ascii="Times New Roman" w:hAnsi="Times New Roman" w:cs="Times New Roman"/>
            <w:color w:val="006600"/>
            <w:u w:val="single"/>
            <w:shd w:val="clear" w:color="auto" w:fill="FFFFFF"/>
          </w:rPr>
          <w:t>пунктів 10</w:t>
        </w:r>
      </w:hyperlink>
      <w:r w:rsidRPr="00F45DFF">
        <w:rPr>
          <w:rFonts w:ascii="Times New Roman" w:hAnsi="Times New Roman" w:cs="Times New Roman"/>
          <w:color w:val="333333"/>
          <w:shd w:val="clear" w:color="auto" w:fill="FFFFFF"/>
        </w:rPr>
        <w:t> і </w:t>
      </w:r>
      <w:hyperlink r:id="rId7" w:anchor="n466" w:history="1">
        <w:r w:rsidRPr="00F45DFF">
          <w:rPr>
            <w:rFonts w:ascii="Times New Roman" w:hAnsi="Times New Roman" w:cs="Times New Roman"/>
            <w:color w:val="006600"/>
            <w:u w:val="single"/>
            <w:shd w:val="clear" w:color="auto" w:fill="FFFFFF"/>
          </w:rPr>
          <w:t>13</w:t>
        </w:r>
      </w:hyperlink>
      <w:r w:rsidRPr="00F45DFF">
        <w:rPr>
          <w:rFonts w:ascii="Times New Roman" w:hAnsi="Times New Roman" w:cs="Times New Roman"/>
          <w:color w:val="333333"/>
          <w:shd w:val="clear" w:color="auto" w:fill="FFFFFF"/>
        </w:rPr>
        <w:t> (крім </w:t>
      </w:r>
      <w:hyperlink r:id="rId8" w:anchor="n488" w:history="1">
        <w:r w:rsidRPr="00F45DFF">
          <w:rPr>
            <w:rFonts w:ascii="Times New Roman" w:hAnsi="Times New Roman" w:cs="Times New Roman"/>
            <w:color w:val="006600"/>
            <w:u w:val="single"/>
            <w:shd w:val="clear" w:color="auto" w:fill="FFFFFF"/>
          </w:rPr>
          <w:t>підпункту 13</w:t>
        </w:r>
      </w:hyperlink>
      <w:r w:rsidRPr="00F45DFF">
        <w:rPr>
          <w:rFonts w:ascii="Times New Roman" w:hAnsi="Times New Roman" w:cs="Times New Roman"/>
          <w:color w:val="333333"/>
          <w:shd w:val="clear" w:color="auto" w:fill="FFFFFF"/>
        </w:rPr>
        <w:t> пункту 13) цих особливостей, не можуть змінюватися після його підписання до виконання зобов’язань сторонами в повному обсязі, крім випадків</w:t>
      </w:r>
      <w:r w:rsidR="002A57D2" w:rsidRPr="002A57D2">
        <w:rPr>
          <w:rFonts w:ascii="Times New Roman" w:eastAsia="Times New Roman" w:hAnsi="Times New Roman" w:cs="Times New Roman"/>
        </w:rPr>
        <w:t xml:space="preserve">: </w:t>
      </w:r>
    </w:p>
    <w:p w14:paraId="05921711" w14:textId="77777777" w:rsidR="002A57D2" w:rsidRPr="002A57D2" w:rsidRDefault="002A57D2" w:rsidP="002A57D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508B999A" w14:textId="77777777" w:rsidR="002A57D2" w:rsidRPr="002A57D2" w:rsidRDefault="002A57D2" w:rsidP="002A57D2">
      <w:pPr>
        <w:shd w:val="clear" w:color="auto" w:fill="FFFFFF"/>
        <w:spacing w:after="0" w:line="259"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2) погодження зміни ціни за одиницю товару, у разі коливання ціни такого товару на ринку, що відбулося з моменту укладення Договору/дати аукціону/відповідно до тендерної пропозиції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16908C27" w14:textId="77777777" w:rsidR="002A57D2" w:rsidRPr="002A57D2" w:rsidRDefault="002A57D2" w:rsidP="002A57D2">
      <w:pPr>
        <w:shd w:val="clear" w:color="auto" w:fill="FFFFFF"/>
        <w:spacing w:after="0" w:line="259" w:lineRule="auto"/>
        <w:ind w:firstLine="450"/>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Підтвердженням факту коливання ціни електричної енергії на ринку є інформація, що розміщена на офіційному сайті ДП «Оператор ринку» </w:t>
      </w:r>
      <w:hyperlink r:id="rId9">
        <w:r w:rsidRPr="002A57D2">
          <w:rPr>
            <w:rFonts w:ascii="Times New Roman" w:eastAsia="Times New Roman" w:hAnsi="Times New Roman" w:cs="Times New Roman"/>
            <w:color w:val="0000FF"/>
            <w:u w:val="single"/>
          </w:rPr>
          <w:t>/https://www.oree.com.ua/)</w:t>
        </w:r>
      </w:hyperlink>
      <w:r w:rsidRPr="002A57D2">
        <w:rPr>
          <w:rFonts w:ascii="Times New Roman" w:eastAsia="Times New Roman" w:hAnsi="Times New Roman" w:cs="Times New Roman"/>
          <w:color w:val="000000"/>
        </w:rPr>
        <w:t>.</w:t>
      </w:r>
    </w:p>
    <w:p w14:paraId="425D7A87" w14:textId="77777777" w:rsidR="002A57D2" w:rsidRPr="002A57D2" w:rsidRDefault="002A57D2" w:rsidP="002A57D2">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w:t>
      </w:r>
      <w:r w:rsidRPr="002A57D2">
        <w:rPr>
          <w:rFonts w:ascii="Times New Roman" w:eastAsia="Times New Roman" w:hAnsi="Times New Roman" w:cs="Times New Roman"/>
          <w:color w:val="000000"/>
        </w:rPr>
        <w:lastRenderedPageBreak/>
        <w:t>відповідними підприємствами/установами/організаціями, які уповноважені оприлюднювати відповідну інформацію, щодо ціни товару на ринку.</w:t>
      </w:r>
    </w:p>
    <w:p w14:paraId="17325607" w14:textId="77777777" w:rsidR="002A57D2" w:rsidRPr="002A57D2" w:rsidRDefault="002A57D2" w:rsidP="002A57D2">
      <w:pPr>
        <w:widowControl w:val="0"/>
        <w:tabs>
          <w:tab w:val="left" w:pos="443"/>
          <w:tab w:val="left" w:pos="596"/>
        </w:tabs>
        <w:spacing w:after="0" w:line="259" w:lineRule="auto"/>
        <w:ind w:right="-2" w:firstLine="426"/>
        <w:jc w:val="both"/>
        <w:rPr>
          <w:rFonts w:ascii="Times New Roman" w:eastAsia="Times New Roman" w:hAnsi="Times New Roman" w:cs="Times New Roman"/>
        </w:rPr>
      </w:pPr>
      <w:r w:rsidRPr="002A57D2">
        <w:rPr>
          <w:rFonts w:ascii="Times New Roman" w:eastAsia="Times New Roman" w:hAnsi="Times New Roman" w:cs="Times New Roman"/>
        </w:rPr>
        <w:t>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w:t>
      </w:r>
    </w:p>
    <w:p w14:paraId="011AFAE0" w14:textId="77777777" w:rsidR="002A57D2" w:rsidRPr="002A57D2" w:rsidRDefault="002A57D2" w:rsidP="002A57D2">
      <w:pPr>
        <w:spacing w:after="0" w:line="14" w:lineRule="auto"/>
        <w:rPr>
          <w:rFonts w:ascii="Times New Roman" w:eastAsia="Times New Roman" w:hAnsi="Times New Roman" w:cs="Times New Roman"/>
        </w:rPr>
      </w:pPr>
    </w:p>
    <w:p w14:paraId="03171CED" w14:textId="77777777" w:rsidR="002A57D2" w:rsidRPr="002A57D2" w:rsidRDefault="002A57D2" w:rsidP="002A57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A57D2">
        <w:rPr>
          <w:rFonts w:ascii="Times New Roman" w:eastAsia="Arial" w:hAnsi="Times New Roman" w:cs="Times New Roman"/>
          <w:noProof/>
          <w:color w:val="000000"/>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r w:rsidRPr="002A57D2">
        <w:rPr>
          <w:rFonts w:ascii="Times New Roman" w:eastAsia="Times New Roman" w:hAnsi="Times New Roman" w:cs="Times New Roman"/>
          <w:color w:val="000000"/>
        </w:rPr>
        <w:t>.</w:t>
      </w:r>
    </w:p>
    <w:p w14:paraId="28BD5065" w14:textId="77777777" w:rsidR="002A57D2" w:rsidRPr="002A57D2" w:rsidRDefault="002A57D2" w:rsidP="002A57D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1C1FCAF" w14:textId="77777777" w:rsidR="002A57D2" w:rsidRPr="002A57D2" w:rsidRDefault="002A57D2" w:rsidP="002A57D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07836E" w14:textId="77777777" w:rsidR="002A57D2" w:rsidRPr="002A57D2" w:rsidRDefault="002A57D2" w:rsidP="002A57D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D49D77C" w14:textId="77777777" w:rsidR="002A57D2" w:rsidRPr="002A57D2" w:rsidRDefault="002A57D2" w:rsidP="002A57D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4DC91EE" w14:textId="77777777" w:rsidR="002A57D2" w:rsidRPr="002A57D2" w:rsidRDefault="002A57D2" w:rsidP="002A57D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CD74142" w14:textId="77777777" w:rsidR="002A57D2" w:rsidRPr="002A57D2" w:rsidRDefault="002A57D2" w:rsidP="002A57D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У разі зміни біржових котирувань зміна ціни відбувається за формулою:</w:t>
      </w:r>
    </w:p>
    <w:tbl>
      <w:tblPr>
        <w:tblW w:w="5250" w:type="dxa"/>
        <w:jc w:val="center"/>
        <w:tblLayout w:type="fixed"/>
        <w:tblLook w:val="0000" w:firstRow="0" w:lastRow="0" w:firstColumn="0" w:lastColumn="0" w:noHBand="0" w:noVBand="0"/>
      </w:tblPr>
      <w:tblGrid>
        <w:gridCol w:w="5250"/>
      </w:tblGrid>
      <w:tr w:rsidR="002A57D2" w:rsidRPr="002A57D2" w14:paraId="1439360C" w14:textId="77777777" w:rsidTr="007B0236">
        <w:trPr>
          <w:trHeight w:val="330"/>
          <w:jc w:val="center"/>
        </w:trPr>
        <w:tc>
          <w:tcPr>
            <w:tcW w:w="5250" w:type="dxa"/>
            <w:vAlign w:val="bottom"/>
          </w:tcPr>
          <w:p w14:paraId="78EF6D18" w14:textId="77777777" w:rsidR="002A57D2" w:rsidRPr="002A57D2" w:rsidRDefault="002A57D2" w:rsidP="002A57D2">
            <w:pPr>
              <w:spacing w:after="0" w:line="240" w:lineRule="auto"/>
              <w:rPr>
                <w:rFonts w:ascii="Times New Roman" w:eastAsia="Times New Roman" w:hAnsi="Times New Roman" w:cs="Times New Roman"/>
                <w:color w:val="002060"/>
              </w:rPr>
            </w:pPr>
            <w:r w:rsidRPr="002A57D2">
              <w:rPr>
                <w:rFonts w:ascii="Times New Roman" w:eastAsia="Times New Roman" w:hAnsi="Times New Roman" w:cs="Times New Roman"/>
                <w:color w:val="002060"/>
              </w:rPr>
              <w:t>Ц1=Ц0*С1/С0+ПДВ</w:t>
            </w:r>
          </w:p>
        </w:tc>
      </w:tr>
      <w:tr w:rsidR="002A57D2" w:rsidRPr="002A57D2" w14:paraId="7CD27AE5" w14:textId="77777777" w:rsidTr="007B0236">
        <w:trPr>
          <w:trHeight w:val="315"/>
          <w:jc w:val="center"/>
        </w:trPr>
        <w:tc>
          <w:tcPr>
            <w:tcW w:w="5250" w:type="dxa"/>
            <w:vAlign w:val="bottom"/>
          </w:tcPr>
          <w:p w14:paraId="71DB1571" w14:textId="77777777" w:rsidR="002A57D2" w:rsidRPr="002A57D2" w:rsidRDefault="002A57D2" w:rsidP="002A57D2">
            <w:pPr>
              <w:spacing w:after="0" w:line="240" w:lineRule="auto"/>
              <w:rPr>
                <w:rFonts w:ascii="Times New Roman" w:eastAsia="Times New Roman" w:hAnsi="Times New Roman" w:cs="Times New Roman"/>
                <w:color w:val="000000"/>
              </w:rPr>
            </w:pPr>
            <w:r w:rsidRPr="002A57D2">
              <w:rPr>
                <w:rFonts w:ascii="Times New Roman" w:eastAsia="Times New Roman" w:hAnsi="Times New Roman" w:cs="Times New Roman"/>
                <w:color w:val="000000"/>
              </w:rPr>
              <w:t>Ц1 - нова ціна</w:t>
            </w:r>
          </w:p>
        </w:tc>
      </w:tr>
      <w:tr w:rsidR="002A57D2" w:rsidRPr="002A57D2" w14:paraId="6CC8A9E2" w14:textId="77777777" w:rsidTr="007B0236">
        <w:trPr>
          <w:trHeight w:val="300"/>
          <w:jc w:val="center"/>
        </w:trPr>
        <w:tc>
          <w:tcPr>
            <w:tcW w:w="5250" w:type="dxa"/>
            <w:vAlign w:val="bottom"/>
          </w:tcPr>
          <w:p w14:paraId="31C1A44B" w14:textId="77777777" w:rsidR="002A57D2" w:rsidRPr="002A57D2" w:rsidRDefault="002A57D2" w:rsidP="002A57D2">
            <w:pPr>
              <w:spacing w:after="0" w:line="240" w:lineRule="auto"/>
              <w:rPr>
                <w:rFonts w:ascii="Times New Roman" w:eastAsia="Times New Roman" w:hAnsi="Times New Roman" w:cs="Times New Roman"/>
                <w:color w:val="000000"/>
              </w:rPr>
            </w:pPr>
            <w:r w:rsidRPr="002A57D2">
              <w:rPr>
                <w:rFonts w:ascii="Times New Roman" w:eastAsia="Times New Roman" w:hAnsi="Times New Roman" w:cs="Times New Roman"/>
                <w:color w:val="000000"/>
              </w:rPr>
              <w:t>Ц0 - базова ціна за одиницю товару (кВт*год), яка передбачена Договором у редакції, чинній на день внесення змін (без урахування ПДВ)</w:t>
            </w:r>
          </w:p>
        </w:tc>
      </w:tr>
      <w:tr w:rsidR="002A57D2" w:rsidRPr="002A57D2" w14:paraId="14B5810D" w14:textId="77777777" w:rsidTr="007B0236">
        <w:trPr>
          <w:trHeight w:val="300"/>
          <w:jc w:val="center"/>
        </w:trPr>
        <w:tc>
          <w:tcPr>
            <w:tcW w:w="5250" w:type="dxa"/>
            <w:vAlign w:val="bottom"/>
          </w:tcPr>
          <w:p w14:paraId="692A3EBB" w14:textId="77777777" w:rsidR="002A57D2" w:rsidRPr="002A57D2" w:rsidRDefault="002A57D2" w:rsidP="002A57D2">
            <w:pPr>
              <w:spacing w:after="0" w:line="240" w:lineRule="auto"/>
              <w:rPr>
                <w:rFonts w:ascii="Times New Roman" w:eastAsia="Times New Roman" w:hAnsi="Times New Roman" w:cs="Times New Roman"/>
                <w:color w:val="000000"/>
              </w:rPr>
            </w:pPr>
            <w:r w:rsidRPr="002A57D2">
              <w:rPr>
                <w:rFonts w:ascii="Times New Roman" w:eastAsia="Times New Roman" w:hAnsi="Times New Roman" w:cs="Times New Roman"/>
                <w:color w:val="000000"/>
              </w:rPr>
              <w:t>С0 - рівень ціни е/е на день підписання договору або ДУ</w:t>
            </w:r>
          </w:p>
        </w:tc>
      </w:tr>
      <w:tr w:rsidR="002A57D2" w:rsidRPr="002A57D2" w14:paraId="1D3D338A" w14:textId="77777777" w:rsidTr="007B0236">
        <w:trPr>
          <w:trHeight w:val="315"/>
          <w:jc w:val="center"/>
        </w:trPr>
        <w:tc>
          <w:tcPr>
            <w:tcW w:w="5250" w:type="dxa"/>
            <w:vAlign w:val="bottom"/>
          </w:tcPr>
          <w:p w14:paraId="12247F88" w14:textId="77777777" w:rsidR="002A57D2" w:rsidRPr="002A57D2" w:rsidRDefault="002A57D2" w:rsidP="002A57D2">
            <w:pPr>
              <w:spacing w:after="0" w:line="240" w:lineRule="auto"/>
              <w:rPr>
                <w:rFonts w:ascii="Times New Roman" w:eastAsia="Times New Roman" w:hAnsi="Times New Roman" w:cs="Times New Roman"/>
                <w:color w:val="000000"/>
              </w:rPr>
            </w:pPr>
            <w:r w:rsidRPr="002A57D2">
              <w:rPr>
                <w:rFonts w:ascii="Times New Roman" w:eastAsia="Times New Roman" w:hAnsi="Times New Roman" w:cs="Times New Roman"/>
                <w:color w:val="000000"/>
              </w:rPr>
              <w:t>С1 - рівень ціни е/е на день звернення</w:t>
            </w:r>
          </w:p>
        </w:tc>
      </w:tr>
    </w:tbl>
    <w:p w14:paraId="4FEEF246" w14:textId="77777777" w:rsidR="002A57D2" w:rsidRPr="002A57D2" w:rsidRDefault="002A57D2" w:rsidP="002A57D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8) зміни умов у зв’язку із застосуванням положень </w:t>
      </w:r>
      <w:hyperlink r:id="rId10" w:anchor="n1778">
        <w:r w:rsidRPr="002A57D2">
          <w:rPr>
            <w:rFonts w:ascii="Times New Roman" w:eastAsia="Times New Roman" w:hAnsi="Times New Roman" w:cs="Times New Roman"/>
            <w:color w:val="000000"/>
          </w:rPr>
          <w:t>частини шостої</w:t>
        </w:r>
      </w:hyperlink>
      <w:r w:rsidRPr="002A57D2">
        <w:rPr>
          <w:rFonts w:ascii="Times New Roman" w:eastAsia="Times New Roman" w:hAnsi="Times New Roman" w:cs="Times New Roman"/>
          <w:color w:val="000000"/>
        </w:rPr>
        <w:t> цієї статті.</w:t>
      </w:r>
    </w:p>
    <w:p w14:paraId="1CD149AA" w14:textId="77777777" w:rsidR="002A57D2" w:rsidRPr="002A57D2" w:rsidRDefault="002A57D2" w:rsidP="00A4759A">
      <w:pPr>
        <w:numPr>
          <w:ilvl w:val="2"/>
          <w:numId w:val="22"/>
        </w:numPr>
        <w:pBdr>
          <w:top w:val="nil"/>
          <w:left w:val="nil"/>
          <w:bottom w:val="nil"/>
          <w:right w:val="nil"/>
          <w:between w:val="nil"/>
        </w:pBdr>
        <w:shd w:val="clear" w:color="auto" w:fill="FFFFFF"/>
        <w:spacing w:after="0" w:line="240" w:lineRule="auto"/>
        <w:ind w:left="0" w:firstLine="426"/>
        <w:contextualSpacing/>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Керуючись вимогами частини п’ятої статті 41 Закону України «Про публічні закупівлі», Сторони дійшли згоди, що:</w:t>
      </w:r>
    </w:p>
    <w:p w14:paraId="2403B741" w14:textId="77777777" w:rsidR="002A57D2" w:rsidRPr="002A57D2" w:rsidRDefault="002A57D2" w:rsidP="002A57D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а)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3D9A10CE" w14:textId="77777777" w:rsidR="002A57D2" w:rsidRPr="002A57D2" w:rsidRDefault="002A57D2" w:rsidP="002A57D2">
      <w:pPr>
        <w:pBdr>
          <w:top w:val="nil"/>
          <w:left w:val="nil"/>
          <w:bottom w:val="nil"/>
          <w:right w:val="nil"/>
          <w:between w:val="nil"/>
        </w:pBdr>
        <w:spacing w:after="0" w:line="240" w:lineRule="auto"/>
        <w:ind w:right="34"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5A8380A8" w14:textId="77777777" w:rsidR="002A57D2" w:rsidRPr="002A57D2" w:rsidRDefault="002A57D2" w:rsidP="002A57D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EB945D" w14:textId="77777777" w:rsidR="002A57D2" w:rsidRPr="002A57D2" w:rsidRDefault="002A57D2" w:rsidP="002A57D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в)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та тарифу на послуги з розподілу електричної енергії на підставі відповідних постанов НКРЕКП, які встановлюють тариф на послуги з передачі електричної енергії та тарифу на послуги з розподілу електричної енергії,  та нові тарифи, з дня введення їх в дію. У разі зміни регульованого тарифу на послуги з передачі електричної енергії та тарифу на послуги з розподілу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w:t>
      </w:r>
    </w:p>
    <w:p w14:paraId="45A75368" w14:textId="77777777" w:rsidR="002A57D2" w:rsidRPr="002A57D2" w:rsidRDefault="002A57D2" w:rsidP="00A4759A">
      <w:pPr>
        <w:numPr>
          <w:ilvl w:val="1"/>
          <w:numId w:val="22"/>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 Порядок розрахунків:</w:t>
      </w:r>
    </w:p>
    <w:p w14:paraId="3F378949" w14:textId="77777777" w:rsidR="002A57D2" w:rsidRPr="002A57D2" w:rsidRDefault="002A57D2" w:rsidP="00A4759A">
      <w:pPr>
        <w:numPr>
          <w:ilvl w:val="2"/>
          <w:numId w:val="23"/>
        </w:numPr>
        <w:pBdr>
          <w:top w:val="nil"/>
          <w:left w:val="nil"/>
          <w:bottom w:val="nil"/>
          <w:right w:val="nil"/>
          <w:between w:val="nil"/>
        </w:pBdr>
        <w:tabs>
          <w:tab w:val="left" w:pos="0"/>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Розрахунки Споживача за цим Договором здійснюються шляхом перерахування коштів на рахунок Постачальника зі спеціальним режимом використання до 15-00 год.</w:t>
      </w:r>
    </w:p>
    <w:p w14:paraId="509A9175" w14:textId="77777777" w:rsidR="002A57D2" w:rsidRPr="002A57D2" w:rsidRDefault="002A57D2" w:rsidP="00A4759A">
      <w:pPr>
        <w:numPr>
          <w:ilvl w:val="2"/>
          <w:numId w:val="23"/>
        </w:numPr>
        <w:pBdr>
          <w:top w:val="nil"/>
          <w:left w:val="nil"/>
          <w:bottom w:val="nil"/>
          <w:right w:val="nil"/>
          <w:between w:val="nil"/>
        </w:pBdr>
        <w:tabs>
          <w:tab w:val="left" w:pos="0"/>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Оплата вважається здійсненою після того, як на рахунок Постачальника зі спеціальним режимом використання надійшла вся сума коштів, що підлягає сплаті за використану (куповану) електричну енергію відповідно до умов цього Договору.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54CB0A79" w14:textId="77777777" w:rsidR="002A57D2" w:rsidRPr="002A57D2" w:rsidRDefault="002A57D2" w:rsidP="00A4759A">
      <w:pPr>
        <w:numPr>
          <w:ilvl w:val="2"/>
          <w:numId w:val="2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25-го числа місяця наступного за місяцем поставки електричної енергії. </w:t>
      </w:r>
    </w:p>
    <w:p w14:paraId="0C5D9D0D" w14:textId="3AFDC899" w:rsidR="002A57D2" w:rsidRPr="002A57D2" w:rsidRDefault="002A57D2" w:rsidP="002A57D2">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Оплата Акту приймання-передачі Постачальника має бути здійснена Споживачем у строки, визначені у рахунку, протягом </w:t>
      </w:r>
      <w:r w:rsidR="00B65BF4">
        <w:rPr>
          <w:rFonts w:ascii="Times New Roman" w:eastAsia="Times New Roman" w:hAnsi="Times New Roman" w:cs="Times New Roman"/>
          <w:color w:val="000000"/>
        </w:rPr>
        <w:t>1</w:t>
      </w:r>
      <w:r w:rsidRPr="002A57D2">
        <w:rPr>
          <w:rFonts w:ascii="Times New Roman" w:eastAsia="Times New Roman" w:hAnsi="Times New Roman" w:cs="Times New Roman"/>
          <w:color w:val="000000"/>
        </w:rPr>
        <w:t xml:space="preserve">5 робочих днів від дати його отримання Споживачем, але не пізніше 25-го числа (включно) місяця, наступного за місяцем поставки електричної енергії. </w:t>
      </w:r>
    </w:p>
    <w:p w14:paraId="7E5EAE12" w14:textId="77777777" w:rsidR="002A57D2" w:rsidRPr="002A57D2" w:rsidRDefault="002A57D2" w:rsidP="002A57D2">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p>
    <w:p w14:paraId="1148EB24" w14:textId="088208D5" w:rsidR="002A57D2" w:rsidRPr="002A57D2" w:rsidRDefault="002A57D2" w:rsidP="002A57D2">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Споживач зобов’язаний до 0</w:t>
      </w:r>
      <w:r w:rsidR="00C9452A">
        <w:rPr>
          <w:rFonts w:ascii="Times New Roman" w:eastAsia="Times New Roman" w:hAnsi="Times New Roman" w:cs="Times New Roman"/>
          <w:color w:val="000000"/>
        </w:rPr>
        <w:t>8</w:t>
      </w:r>
      <w:r w:rsidRPr="002A57D2">
        <w:rPr>
          <w:rFonts w:ascii="Times New Roman" w:eastAsia="Times New Roman" w:hAnsi="Times New Roman" w:cs="Times New Roman"/>
          <w:color w:val="000000"/>
        </w:rPr>
        <w:t xml:space="preserve">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35718EA2" w14:textId="77777777" w:rsidR="002A57D2" w:rsidRPr="002A57D2" w:rsidRDefault="002A57D2" w:rsidP="002A57D2">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6079AC6C" w14:textId="77777777" w:rsidR="002A57D2" w:rsidRPr="002A57D2" w:rsidRDefault="002A57D2" w:rsidP="002A57D2">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Рахунки на оплату надаються споживачу електронною поштою, факсимільним зв'язком, поштовим зв'язком, кур'єром чи іншим зручним для Постачальника способом.  </w:t>
      </w:r>
    </w:p>
    <w:p w14:paraId="36D8A7B1" w14:textId="77777777" w:rsidR="002A57D2" w:rsidRPr="002A57D2" w:rsidRDefault="002A57D2" w:rsidP="002A57D2">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0A5FFD4" w14:textId="77777777" w:rsidR="002A57D2" w:rsidRPr="002A57D2" w:rsidRDefault="002A57D2" w:rsidP="00A4759A">
      <w:pPr>
        <w:numPr>
          <w:ilvl w:val="2"/>
          <w:numId w:val="23"/>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Кінцевий розрахунок між Сторонами здійснюється на підставі Акту приймання-передачі електричної енергії за відповідний розрахунковий період у строки, визначені Договором.</w:t>
      </w:r>
    </w:p>
    <w:p w14:paraId="6B542947" w14:textId="77777777" w:rsidR="002A57D2" w:rsidRPr="002A57D2" w:rsidRDefault="002A57D2" w:rsidP="00A4759A">
      <w:pPr>
        <w:numPr>
          <w:ilvl w:val="2"/>
          <w:numId w:val="23"/>
        </w:numPr>
        <w:pBdr>
          <w:top w:val="nil"/>
          <w:left w:val="nil"/>
          <w:bottom w:val="nil"/>
          <w:right w:val="nil"/>
          <w:between w:val="nil"/>
        </w:pBdr>
        <w:tabs>
          <w:tab w:val="left" w:pos="0"/>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У випадку переплати за фактично спожитий обсяг електричної енергії, сума переплати зараховується Постачальником в рахунок оплати електричної енергії за наступний розрахунковий період або повертається на поточний рахунок Споживача на його письмову вимогу. У випадку виникнення заборгованості за період, що передує розрахунковому, Постачальник має право грошові кошти, отримані від Споживача як оплату за постачання електричної енергії майбутнього розрахункового періоду, зарахувати в якості погашення наявної заборгованості. </w:t>
      </w:r>
    </w:p>
    <w:p w14:paraId="16C06AA7" w14:textId="77777777" w:rsidR="002A57D2" w:rsidRPr="002A57D2" w:rsidRDefault="002A57D2" w:rsidP="00A4759A">
      <w:pPr>
        <w:numPr>
          <w:ilvl w:val="2"/>
          <w:numId w:val="23"/>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Якщо Споживач не здійснив оплату за цим Договором в терміни,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6EC844D5" w14:textId="70AD794A" w:rsidR="002A57D2" w:rsidRPr="002A57D2" w:rsidRDefault="002A57D2" w:rsidP="00A4759A">
      <w:pPr>
        <w:numPr>
          <w:ilvl w:val="2"/>
          <w:numId w:val="23"/>
        </w:numPr>
        <w:pBdr>
          <w:top w:val="nil"/>
          <w:left w:val="nil"/>
          <w:bottom w:val="nil"/>
          <w:right w:val="nil"/>
          <w:between w:val="nil"/>
        </w:pBdr>
        <w:tabs>
          <w:tab w:val="left" w:pos="0"/>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Споживач здійснює плату за послуги з розподілу (передачі) електричної енергії  </w:t>
      </w:r>
      <w:r w:rsidR="00C21123">
        <w:rPr>
          <w:rFonts w:ascii="Times New Roman" w:eastAsia="Times New Roman" w:hAnsi="Times New Roman" w:cs="Times New Roman"/>
          <w:color w:val="000000"/>
        </w:rPr>
        <w:t>безпосередньо надавачу послуги з розподілу електричної енергії</w:t>
      </w:r>
      <w:r w:rsidR="00C21123" w:rsidRPr="00C21123">
        <w:rPr>
          <w:rFonts w:ascii="Times New Roman" w:eastAsia="Times New Roman" w:hAnsi="Times New Roman" w:cs="Times New Roman"/>
          <w:color w:val="000000"/>
        </w:rPr>
        <w:t xml:space="preserve"> </w:t>
      </w:r>
      <w:r w:rsidR="00C21123">
        <w:rPr>
          <w:rFonts w:ascii="Times New Roman" w:eastAsia="Times New Roman" w:hAnsi="Times New Roman" w:cs="Times New Roman"/>
          <w:color w:val="000000"/>
        </w:rPr>
        <w:t>(оператору</w:t>
      </w:r>
      <w:r w:rsidR="00C21123" w:rsidRPr="002A57D2">
        <w:rPr>
          <w:rFonts w:ascii="Times New Roman" w:eastAsia="Times New Roman" w:hAnsi="Times New Roman" w:cs="Times New Roman"/>
          <w:color w:val="000000"/>
        </w:rPr>
        <w:t xml:space="preserve"> системи розподілу</w:t>
      </w:r>
      <w:r w:rsidR="00C21123">
        <w:rPr>
          <w:rFonts w:ascii="Times New Roman" w:eastAsia="Times New Roman" w:hAnsi="Times New Roman" w:cs="Times New Roman"/>
          <w:color w:val="000000"/>
        </w:rPr>
        <w:t>)</w:t>
      </w:r>
      <w:r w:rsidRPr="002A57D2">
        <w:rPr>
          <w:rFonts w:ascii="Times New Roman" w:eastAsia="Times New Roman" w:hAnsi="Times New Roman" w:cs="Times New Roman"/>
          <w:color w:val="000000"/>
        </w:rPr>
        <w:t xml:space="preserve">. </w:t>
      </w:r>
    </w:p>
    <w:p w14:paraId="14059A1D" w14:textId="77777777" w:rsidR="002A57D2" w:rsidRPr="002A57D2" w:rsidRDefault="002A57D2" w:rsidP="00A4759A">
      <w:pPr>
        <w:numPr>
          <w:ilvl w:val="1"/>
          <w:numId w:val="23"/>
        </w:numPr>
        <w:pBdr>
          <w:top w:val="nil"/>
          <w:left w:val="nil"/>
          <w:bottom w:val="nil"/>
          <w:right w:val="nil"/>
          <w:between w:val="nil"/>
        </w:pBdr>
        <w:spacing w:after="0" w:line="256" w:lineRule="auto"/>
        <w:ind w:left="0" w:firstLine="851"/>
        <w:rPr>
          <w:rFonts w:ascii="Times New Roman" w:eastAsia="Times New Roman" w:hAnsi="Times New Roman" w:cs="Times New Roman"/>
          <w:color w:val="000000"/>
        </w:rPr>
      </w:pPr>
      <w:r w:rsidRPr="002A57D2">
        <w:rPr>
          <w:rFonts w:ascii="Times New Roman" w:eastAsia="Times New Roman" w:hAnsi="Times New Roman" w:cs="Times New Roman"/>
          <w:color w:val="000000"/>
        </w:rPr>
        <w:t>Обсяг електричної енергії:</w:t>
      </w:r>
    </w:p>
    <w:p w14:paraId="35F61264" w14:textId="77777777" w:rsidR="002A57D2" w:rsidRPr="002A57D2" w:rsidRDefault="002A57D2" w:rsidP="00A4759A">
      <w:pPr>
        <w:numPr>
          <w:ilvl w:val="2"/>
          <w:numId w:val="23"/>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Обсяг електричної енергії, що має бути поставлений Споживачу на кожен розрахунковий період в межах строку дії даного Договору.</w:t>
      </w:r>
    </w:p>
    <w:p w14:paraId="3C2C6796" w14:textId="77777777" w:rsidR="002A57D2" w:rsidRPr="002A57D2" w:rsidRDefault="002A57D2" w:rsidP="00A4759A">
      <w:pPr>
        <w:numPr>
          <w:ilvl w:val="2"/>
          <w:numId w:val="23"/>
        </w:numPr>
        <w:pBdr>
          <w:top w:val="nil"/>
          <w:left w:val="nil"/>
          <w:bottom w:val="nil"/>
          <w:right w:val="nil"/>
          <w:between w:val="nil"/>
        </w:pBdr>
        <w:tabs>
          <w:tab w:val="left" w:pos="426"/>
        </w:tabs>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 xml:space="preserve">Споживач надає Постачальнику планові обсяги споживання на поточний рік одночасно з укладанням договору в узгодженій формі. Корегування замовлених обсягів здійснюється Споживачем щомісячно, до 21-го (двадцять першого) числа місяця перед розрахунковим за погодженням з Постачальником. </w:t>
      </w:r>
    </w:p>
    <w:p w14:paraId="0E8EB67E" w14:textId="77777777" w:rsidR="002A57D2" w:rsidRPr="002A57D2" w:rsidRDefault="002A57D2" w:rsidP="00A4759A">
      <w:pPr>
        <w:numPr>
          <w:ilvl w:val="2"/>
          <w:numId w:val="23"/>
        </w:numPr>
        <w:spacing w:after="0" w:line="259" w:lineRule="auto"/>
        <w:ind w:left="0" w:firstLine="426"/>
        <w:contextualSpacing/>
        <w:jc w:val="both"/>
        <w:rPr>
          <w:rFonts w:ascii="Times New Roman" w:eastAsia="Times New Roman" w:hAnsi="Times New Roman" w:cs="Times New Roman"/>
        </w:rPr>
      </w:pPr>
      <w:r w:rsidRPr="002A57D2">
        <w:rPr>
          <w:rFonts w:ascii="Times New Roman" w:eastAsia="Times New Roman" w:hAnsi="Times New Roman" w:cs="Times New Roman"/>
        </w:rPr>
        <w:t xml:space="preserve">Звіряння фактичного обсягу спожитої електроенергії за розрахунковий місяць:  до 10  числа за місяцем поставки. </w:t>
      </w:r>
    </w:p>
    <w:p w14:paraId="13FBC0D0" w14:textId="77777777" w:rsidR="002A57D2" w:rsidRPr="002A57D2" w:rsidRDefault="002A57D2" w:rsidP="00A4759A">
      <w:pPr>
        <w:numPr>
          <w:ilvl w:val="2"/>
          <w:numId w:val="24"/>
        </w:numPr>
        <w:tabs>
          <w:tab w:val="left" w:pos="1134"/>
        </w:tabs>
        <w:spacing w:after="0" w:line="259" w:lineRule="auto"/>
        <w:ind w:left="0" w:firstLine="426"/>
        <w:contextualSpacing/>
        <w:jc w:val="both"/>
        <w:rPr>
          <w:rFonts w:ascii="Times New Roman" w:eastAsia="Times New Roman" w:hAnsi="Times New Roman" w:cs="Times New Roman"/>
        </w:rPr>
      </w:pPr>
      <w:r w:rsidRPr="002A57D2">
        <w:rPr>
          <w:rFonts w:ascii="Times New Roman" w:eastAsia="Times New Roman" w:hAnsi="Times New Roman" w:cs="Times New Roman"/>
        </w:rPr>
        <w:t>Обсяг споживання електричної енергії може бути скорегований в порядку, визначеному цим Договором.</w:t>
      </w:r>
    </w:p>
    <w:p w14:paraId="3C20B884" w14:textId="50C9E06E" w:rsidR="002A57D2" w:rsidRPr="002A57D2" w:rsidRDefault="002A57D2" w:rsidP="00A4759A">
      <w:pPr>
        <w:numPr>
          <w:ilvl w:val="2"/>
          <w:numId w:val="2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Загальний обсяг поставки електричної енергії  становить </w:t>
      </w:r>
      <w:r w:rsidR="00423A65">
        <w:rPr>
          <w:rFonts w:ascii="Times New Roman" w:eastAsia="Times New Roman" w:hAnsi="Times New Roman" w:cs="Times New Roman"/>
          <w:b/>
          <w:bCs/>
          <w:color w:val="000000"/>
        </w:rPr>
        <w:t>1900</w:t>
      </w:r>
      <w:r w:rsidRPr="002A57D2">
        <w:rPr>
          <w:rFonts w:ascii="Times New Roman" w:eastAsia="Times New Roman" w:hAnsi="Times New Roman" w:cs="Times New Roman"/>
          <w:b/>
          <w:bCs/>
          <w:color w:val="000000"/>
        </w:rPr>
        <w:t>000</w:t>
      </w:r>
      <w:r w:rsidRPr="002A57D2">
        <w:rPr>
          <w:rFonts w:ascii="Times New Roman" w:eastAsia="Times New Roman" w:hAnsi="Times New Roman" w:cs="Times New Roman"/>
          <w:color w:val="000000"/>
        </w:rPr>
        <w:t xml:space="preserve"> кВт*год.</w:t>
      </w:r>
    </w:p>
    <w:p w14:paraId="4E536855" w14:textId="77777777" w:rsidR="002A57D2" w:rsidRPr="002A57D2" w:rsidRDefault="002A57D2" w:rsidP="00A4759A">
      <w:pPr>
        <w:numPr>
          <w:ilvl w:val="1"/>
          <w:numId w:val="24"/>
        </w:numPr>
        <w:pBdr>
          <w:top w:val="nil"/>
          <w:left w:val="nil"/>
          <w:bottom w:val="nil"/>
          <w:right w:val="nil"/>
          <w:between w:val="nil"/>
        </w:pBdr>
        <w:spacing w:after="0" w:line="256" w:lineRule="auto"/>
        <w:ind w:firstLine="2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Порядок обміну документами та інші положення:</w:t>
      </w:r>
    </w:p>
    <w:p w14:paraId="70D6708C" w14:textId="77777777" w:rsidR="002A57D2" w:rsidRPr="002A57D2" w:rsidRDefault="002A57D2" w:rsidP="00A4759A">
      <w:pPr>
        <w:numPr>
          <w:ilvl w:val="2"/>
          <w:numId w:val="25"/>
        </w:numPr>
        <w:tabs>
          <w:tab w:val="left" w:pos="1134"/>
        </w:tabs>
        <w:spacing w:after="0" w:line="259" w:lineRule="auto"/>
        <w:ind w:left="0" w:firstLine="426"/>
        <w:contextualSpacing/>
        <w:jc w:val="both"/>
        <w:rPr>
          <w:rFonts w:ascii="Times New Roman" w:eastAsia="Times New Roman" w:hAnsi="Times New Roman" w:cs="Times New Roman"/>
        </w:rPr>
      </w:pPr>
      <w:r w:rsidRPr="002A57D2">
        <w:rPr>
          <w:rFonts w:ascii="Times New Roman" w:eastAsia="Times New Roman" w:hAnsi="Times New Roman" w:cs="Times New Roman"/>
        </w:rPr>
        <w:t>Платіжні та інші документи (рахунки, акти приймання-передачі електричної енергії, акти звірки взаєморозрахунків тощо) надаються Споживачу у відсканованому вигляді електронною поштою на e-mail Споживача, що зазначений в заяві-приєднанні, яка є Додатком №1 до цього Договору. Датою отримання Споживачем відповідних документів вважається дата направлення їх на зазначений e-mail</w:t>
      </w:r>
      <w:r w:rsidRPr="002A57D2">
        <w:rPr>
          <w:rFonts w:ascii="Times New Roman" w:eastAsia="Times New Roman" w:hAnsi="Times New Roman" w:cs="Times New Roman"/>
          <w:lang w:val="ru-RU"/>
        </w:rPr>
        <w:t>:</w:t>
      </w:r>
      <w:r w:rsidRPr="002A57D2">
        <w:rPr>
          <w:rFonts w:ascii="Times New Roman" w:eastAsia="Times New Roman" w:hAnsi="Times New Roman" w:cs="Times New Roman"/>
        </w:rPr>
        <w:t>_____________</w:t>
      </w:r>
    </w:p>
    <w:p w14:paraId="6DA8ABBC" w14:textId="77777777" w:rsidR="002A57D2" w:rsidRPr="002A57D2" w:rsidRDefault="002A57D2" w:rsidP="00A4759A">
      <w:pPr>
        <w:numPr>
          <w:ilvl w:val="2"/>
          <w:numId w:val="25"/>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Оригінали рахунків, актів приймання-передачі електричної енергії, актів звірки передаються Постачальником Споживачу до 10 (десятого) числа місяця, наступного за розрахунковим. Споживач протягом 2 (двох) робочих днів після отримання документів їх розглядає, підписує та повертає Постачальнику його екземпляри. </w:t>
      </w:r>
      <w:r w:rsidRPr="002A57D2">
        <w:rPr>
          <w:rFonts w:ascii="Times New Roman" w:eastAsia="Times New Roman" w:hAnsi="Times New Roman" w:cs="Times New Roman"/>
          <w:color w:val="222222"/>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15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7AD13551" w14:textId="77777777" w:rsidR="002A57D2" w:rsidRPr="002A57D2" w:rsidRDefault="002A57D2" w:rsidP="00A4759A">
      <w:pPr>
        <w:numPr>
          <w:ilvl w:val="2"/>
          <w:numId w:val="25"/>
        </w:numPr>
        <w:pBdr>
          <w:top w:val="nil"/>
          <w:left w:val="nil"/>
          <w:bottom w:val="nil"/>
          <w:right w:val="nil"/>
          <w:between w:val="nil"/>
        </w:pBdr>
        <w:tabs>
          <w:tab w:val="left" w:pos="142"/>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w:t>
      </w:r>
    </w:p>
    <w:p w14:paraId="46F76587" w14:textId="77777777" w:rsidR="002A57D2" w:rsidRPr="002A57D2" w:rsidRDefault="002A57D2" w:rsidP="002A57D2">
      <w:pPr>
        <w:spacing w:after="0" w:line="259" w:lineRule="auto"/>
        <w:jc w:val="both"/>
        <w:rPr>
          <w:rFonts w:ascii="Times New Roman" w:eastAsia="Times New Roman" w:hAnsi="Times New Roman" w:cs="Times New Roman"/>
          <w:color w:val="000000"/>
        </w:rPr>
      </w:pPr>
    </w:p>
    <w:p w14:paraId="1BFEC4B0" w14:textId="77777777" w:rsidR="002A57D2" w:rsidRPr="002A57D2" w:rsidRDefault="002A57D2" w:rsidP="00A4759A">
      <w:pPr>
        <w:numPr>
          <w:ilvl w:val="0"/>
          <w:numId w:val="25"/>
        </w:numPr>
        <w:pBdr>
          <w:top w:val="nil"/>
          <w:left w:val="nil"/>
          <w:bottom w:val="nil"/>
          <w:right w:val="nil"/>
          <w:between w:val="nil"/>
        </w:pBdr>
        <w:spacing w:after="0" w:line="256" w:lineRule="auto"/>
        <w:jc w:val="center"/>
        <w:rPr>
          <w:rFonts w:ascii="Times New Roman" w:eastAsia="Times New Roman" w:hAnsi="Times New Roman" w:cs="Times New Roman"/>
          <w:b/>
          <w:bCs/>
          <w:color w:val="000000"/>
        </w:rPr>
      </w:pPr>
      <w:r w:rsidRPr="002A57D2">
        <w:rPr>
          <w:rFonts w:ascii="Times New Roman" w:eastAsia="Times New Roman" w:hAnsi="Times New Roman" w:cs="Times New Roman"/>
          <w:b/>
          <w:bCs/>
          <w:color w:val="000000"/>
        </w:rPr>
        <w:t>ПРАВА ТА ОБО'ВЯЗКИ СПОЖИВАЧА</w:t>
      </w:r>
    </w:p>
    <w:p w14:paraId="17CC42D8" w14:textId="77777777" w:rsidR="002A57D2" w:rsidRPr="002A57D2" w:rsidRDefault="002A57D2" w:rsidP="00A4759A">
      <w:pPr>
        <w:numPr>
          <w:ilvl w:val="1"/>
          <w:numId w:val="27"/>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Споживач має право:</w:t>
      </w:r>
    </w:p>
    <w:p w14:paraId="122D2712" w14:textId="77777777" w:rsidR="002A57D2" w:rsidRPr="002A57D2" w:rsidRDefault="002A57D2" w:rsidP="00A4759A">
      <w:pPr>
        <w:numPr>
          <w:ilvl w:val="2"/>
          <w:numId w:val="29"/>
        </w:numPr>
        <w:tabs>
          <w:tab w:val="left" w:pos="1134"/>
        </w:tabs>
        <w:spacing w:after="0" w:line="259" w:lineRule="auto"/>
        <w:ind w:left="0" w:firstLine="426"/>
        <w:contextualSpacing/>
        <w:jc w:val="both"/>
        <w:rPr>
          <w:rFonts w:ascii="Times New Roman" w:eastAsia="Times New Roman" w:hAnsi="Times New Roman" w:cs="Times New Roman"/>
        </w:rPr>
      </w:pPr>
      <w:r w:rsidRPr="002A57D2">
        <w:rPr>
          <w:rFonts w:ascii="Times New Roman" w:eastAsia="Times New Roman" w:hAnsi="Times New Roman" w:cs="Times New Roman"/>
        </w:rPr>
        <w:t>Отримувати електричну енергію на умовах, зазначених у цьому Договорі.</w:t>
      </w:r>
    </w:p>
    <w:p w14:paraId="6940A5C5" w14:textId="77777777" w:rsidR="002A57D2" w:rsidRPr="002A57D2" w:rsidRDefault="002A57D2" w:rsidP="00A4759A">
      <w:pPr>
        <w:numPr>
          <w:ilvl w:val="2"/>
          <w:numId w:val="29"/>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а також на отримання компенсації за порушення таких вимог.</w:t>
      </w:r>
    </w:p>
    <w:p w14:paraId="7024544D" w14:textId="77777777" w:rsidR="002A57D2" w:rsidRPr="002A57D2" w:rsidRDefault="002A57D2" w:rsidP="00A4759A">
      <w:pPr>
        <w:numPr>
          <w:ilvl w:val="2"/>
          <w:numId w:val="29"/>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CC2F0BB"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Безоплатно отримувати інформацію про обсяги та інші параметри власного споживання електричної енергії.</w:t>
      </w:r>
    </w:p>
    <w:p w14:paraId="1D99F8FF"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Звертатися до Постачальника для вирішення будь-яких питань, пов’язаних з виконанням цього Договору.</w:t>
      </w:r>
    </w:p>
    <w:p w14:paraId="36F217EB"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08C5E94"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Проводити звіряння фактичних розрахунків в установленому ПРРЕЕ порядку з підписанням відповідного акту.</w:t>
      </w:r>
    </w:p>
    <w:p w14:paraId="2414FCD4"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Вільно обирати іншого постачальника електричної енергії та розірвати цей Договір у встановленому цим Договором та чинним законодавством порядку.</w:t>
      </w:r>
    </w:p>
    <w:p w14:paraId="5434192C"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DB68F40"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A27FBE"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У разі необхідності Споживач може один раз до 13 (тринадцятого) числа (включно) розрахункового місяця збільшити замовлений обсяг купівлі електроенергії за наступних умов:</w:t>
      </w:r>
    </w:p>
    <w:p w14:paraId="680B484E" w14:textId="77777777" w:rsidR="002A57D2" w:rsidRPr="002A57D2" w:rsidRDefault="002A57D2" w:rsidP="002A57D2">
      <w:pPr>
        <w:tabs>
          <w:tab w:val="left" w:pos="1134"/>
        </w:tabs>
        <w:spacing w:after="0" w:line="259" w:lineRule="auto"/>
        <w:ind w:firstLine="567"/>
        <w:jc w:val="both"/>
        <w:rPr>
          <w:rFonts w:ascii="Times New Roman" w:eastAsia="Times New Roman" w:hAnsi="Times New Roman" w:cs="Times New Roman"/>
        </w:rPr>
      </w:pPr>
      <w:r w:rsidRPr="002A57D2">
        <w:rPr>
          <w:rFonts w:ascii="Times New Roman" w:eastAsia="Times New Roman" w:hAnsi="Times New Roman" w:cs="Times New Roman"/>
        </w:rPr>
        <w:lastRenderedPageBreak/>
        <w:t>- надання Постачальнику електронною поштою та/або факсимільним зв’язком повідомлення про корегування обсягів споживання електроенергії у розрахунковому періоді, яке повинно бути підписане Споживачем;</w:t>
      </w:r>
    </w:p>
    <w:p w14:paraId="13E1BF97" w14:textId="77777777" w:rsidR="002A57D2" w:rsidRPr="002A57D2" w:rsidRDefault="002A57D2" w:rsidP="002A57D2">
      <w:pPr>
        <w:tabs>
          <w:tab w:val="left" w:pos="1134"/>
        </w:tabs>
        <w:spacing w:after="0" w:line="259" w:lineRule="auto"/>
        <w:ind w:firstLine="567"/>
        <w:jc w:val="both"/>
        <w:rPr>
          <w:rFonts w:ascii="Times New Roman" w:eastAsia="Times New Roman" w:hAnsi="Times New Roman" w:cs="Times New Roman"/>
        </w:rPr>
      </w:pPr>
      <w:r w:rsidRPr="002A57D2">
        <w:rPr>
          <w:rFonts w:ascii="Times New Roman" w:eastAsia="Times New Roman" w:hAnsi="Times New Roman" w:cs="Times New Roman"/>
        </w:rPr>
        <w:t>- здійснення оплати рахунку Постачальника, згідно збільшеного замовленого обсягу електроенергії у строк, що не перевищує 3-х банківських днів з моменту надання рахунку;</w:t>
      </w:r>
    </w:p>
    <w:p w14:paraId="567FC2DE" w14:textId="77777777" w:rsidR="002A57D2" w:rsidRPr="002A57D2" w:rsidRDefault="002A57D2" w:rsidP="002A57D2">
      <w:pPr>
        <w:tabs>
          <w:tab w:val="left" w:pos="1134"/>
        </w:tabs>
        <w:spacing w:after="0" w:line="259" w:lineRule="auto"/>
        <w:ind w:firstLine="567"/>
        <w:jc w:val="both"/>
        <w:rPr>
          <w:rFonts w:ascii="Times New Roman" w:eastAsia="Times New Roman" w:hAnsi="Times New Roman" w:cs="Times New Roman"/>
        </w:rPr>
      </w:pPr>
      <w:r w:rsidRPr="002A57D2">
        <w:rPr>
          <w:rFonts w:ascii="Times New Roman" w:eastAsia="Times New Roman" w:hAnsi="Times New Roman" w:cs="Times New Roman"/>
        </w:rPr>
        <w:t>- відсутності простроченої заборгованості перед Постачальником.</w:t>
      </w:r>
    </w:p>
    <w:p w14:paraId="7E63B5A2"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Інші права, передбачені чинним законодавством і цим Договором.</w:t>
      </w:r>
    </w:p>
    <w:p w14:paraId="523BF2C6"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Споживач зобов’язується:</w:t>
      </w:r>
    </w:p>
    <w:p w14:paraId="60DD778F"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Щомісячно до 15 (п’ятнадцятого) числа місяця, що передує розрахунковому, надавати Постачальнику уточнену заявку до планового обсягу споживання електричної енергії на наступний розрахунковий період;</w:t>
      </w:r>
    </w:p>
    <w:p w14:paraId="2B409CCA" w14:textId="324982B3"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rPr>
        <w:t xml:space="preserve">При наявності АСКОЕ або ЛУЗОД, надавати Постачальнику в EXCEL до 14 годин 00 хвилин дня Д-2 (якщо Д-2 припадає на вихідний або неробочий день, то в останній перед ним </w:t>
      </w:r>
      <w:r w:rsidRPr="002A57D2">
        <w:rPr>
          <w:rFonts w:ascii="Times New Roman" w:eastAsia="Times New Roman" w:hAnsi="Times New Roman" w:cs="Times New Roman"/>
          <w:color w:val="000000"/>
        </w:rPr>
        <w:t xml:space="preserve">робочий день), шляхом направлення електронного листа на електронну адресу: </w:t>
      </w:r>
      <w:hyperlink r:id="rId11" w:history="1">
        <w:r w:rsidR="00FD26BD">
          <w:rPr>
            <w:rFonts w:ascii="Times New Roman" w:eastAsia="Calibri" w:hAnsi="Times New Roman" w:cs="Times New Roman"/>
            <w:color w:val="000000"/>
          </w:rPr>
          <w:t>____________________</w:t>
        </w:r>
      </w:hyperlink>
      <w:r w:rsidRPr="002A57D2">
        <w:rPr>
          <w:rFonts w:ascii="Times New Roman" w:eastAsia="Times New Roman" w:hAnsi="Times New Roman" w:cs="Times New Roman"/>
          <w:color w:val="000000"/>
        </w:rPr>
        <w:t xml:space="preserve">, заявку з погодинними прогнозними обсягами споживання електричної енергії. У випадку, якщо до 14 годин 00 хвилин дня Д-2 Споживачем не надано Заявку з погодинним обсягом купівлі продажу електричної енергії на відповідний календарний день, то продаж електричної енергії, здійснюється у відповідності до останньої наданої заявки. В такому випадку відповідальність за створений </w:t>
      </w:r>
      <w:r w:rsidRPr="002A57D2">
        <w:rPr>
          <w:rFonts w:ascii="Times New Roman" w:eastAsia="Times New Roman" w:hAnsi="Times New Roman" w:cs="Times New Roman"/>
        </w:rPr>
        <w:t>небаланс, за його наявності, несе Споживач.</w:t>
      </w:r>
    </w:p>
    <w:p w14:paraId="68CBC42D"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Забезпечити надання ОСР (ОСП) даних про обсяги споживання електричної енергії за попередню добу.</w:t>
      </w:r>
    </w:p>
    <w:p w14:paraId="6C31E788"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У випадку виникнення неполадок у функціонуванні приладів обліку електричної енергії, АСКОЕ або ЛУЗОД Споживач зобов’язаний повідомити про це Постачальника протягом 1 (однієї) доби. На термін з моменту виникнення неполадок до моменту їх усунення, визначення обсягів погодинного споживання електричної енергії здійснюється згідно вимог чинного законодавства.</w:t>
      </w:r>
    </w:p>
    <w:p w14:paraId="518C4FE8"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По результату розрахункового періоду надавати в районні служби ОСР (ОСП)  звіт про спожиту електричну енергію, попередньо погодивши його з Постачальником.</w:t>
      </w:r>
    </w:p>
    <w:p w14:paraId="0EE248BB"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lastRenderedPageBreak/>
        <w:t>Забезпечувати своєчасну та повну оплату спожитої електричної енергії згідно з умовами цього Договору та Додатків до нього.</w:t>
      </w:r>
    </w:p>
    <w:p w14:paraId="1A0CF26C"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Укласти у встановленому порядку договір споживача про надання послуг з розподілу електричної енергії з ОСР (ОСП)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BCCD75"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F22F27F"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У випадку зміни Постачальника електричної енергії, протягом 5 (п’яти) робочих днів з дати повідомлення Постачальника про розірвання Договору, здійснити повний розрахунок з Постачальником за фактично спожиту електричну енергію та ту, що буде спожита до кінця дії договору згідно прогнозу.</w:t>
      </w:r>
    </w:p>
    <w:p w14:paraId="0ABDC8AF"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DC88D2F"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Брати участь при звірянні погодинних показників споживання електричної енергії у випадках, коли такі перевірки проводяться ОСР, регіональним представництвом ОСП та іншими уповноваженими органами.</w:t>
      </w:r>
    </w:p>
    <w:p w14:paraId="01DD12FA"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ОСР, регіонального представництва</w:t>
      </w:r>
      <w:r w:rsidRPr="002A57D2">
        <w:rPr>
          <w:rFonts w:ascii="Times New Roman" w:eastAsia="Times New Roman" w:hAnsi="Times New Roman" w:cs="Times New Roman"/>
          <w:color w:val="FF0000"/>
        </w:rPr>
        <w:t xml:space="preserve"> </w:t>
      </w:r>
      <w:r w:rsidRPr="002A57D2">
        <w:rPr>
          <w:rFonts w:ascii="Times New Roman" w:eastAsia="Times New Roman" w:hAnsi="Times New Roman" w:cs="Times New Roman"/>
        </w:rPr>
        <w:t>ОСП після пред’явлення ними службових посвідчень та/або довіреностей, що підтверджують їх повноваження, для звіряння показів щодо фактично спожитої електричної енергії.</w:t>
      </w:r>
    </w:p>
    <w:p w14:paraId="192DBE90"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AF46792"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Виконувати інші обов’язки, покладені на Споживача чинним законодавством та/або цим Договором.</w:t>
      </w:r>
    </w:p>
    <w:p w14:paraId="5D35FA91" w14:textId="77777777" w:rsidR="002A57D2" w:rsidRPr="002A57D2" w:rsidRDefault="002A57D2" w:rsidP="002A57D2">
      <w:pPr>
        <w:spacing w:after="0" w:line="259" w:lineRule="auto"/>
        <w:jc w:val="both"/>
        <w:rPr>
          <w:rFonts w:ascii="Times New Roman" w:eastAsia="Times New Roman" w:hAnsi="Times New Roman" w:cs="Times New Roman"/>
        </w:rPr>
      </w:pPr>
    </w:p>
    <w:p w14:paraId="7ADA8528" w14:textId="77777777" w:rsidR="002A57D2" w:rsidRPr="002A57D2" w:rsidRDefault="002A57D2" w:rsidP="00A4759A">
      <w:pPr>
        <w:numPr>
          <w:ilvl w:val="0"/>
          <w:numId w:val="29"/>
        </w:numPr>
        <w:spacing w:after="0" w:line="256" w:lineRule="auto"/>
        <w:jc w:val="center"/>
        <w:rPr>
          <w:rFonts w:ascii="Times New Roman" w:eastAsia="Times New Roman" w:hAnsi="Times New Roman" w:cs="Times New Roman"/>
          <w:b/>
          <w:bCs/>
        </w:rPr>
      </w:pPr>
      <w:r w:rsidRPr="002A57D2">
        <w:rPr>
          <w:rFonts w:ascii="Times New Roman" w:eastAsia="Times New Roman" w:hAnsi="Times New Roman" w:cs="Times New Roman"/>
          <w:b/>
          <w:bCs/>
        </w:rPr>
        <w:t>ПРАВА ТА ОБОВ'ЯЗКИ ПОСТАЧАЛЬНИКА</w:t>
      </w:r>
    </w:p>
    <w:p w14:paraId="2C3352BB"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Постачальник має право:</w:t>
      </w:r>
    </w:p>
    <w:p w14:paraId="47F9ABDF"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Отримувати від Споживача плату за поставлену електричну енергію.</w:t>
      </w:r>
    </w:p>
    <w:p w14:paraId="50435EFB"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Ініціювати отримання від Споживача забезпечення виконання зобов’язань з оплати за постачання електричної енергії.</w:t>
      </w:r>
    </w:p>
    <w:p w14:paraId="439F9C46" w14:textId="426E26F6"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r w:rsidR="00F45DFF">
        <w:rPr>
          <w:rFonts w:ascii="Times New Roman" w:eastAsia="Times New Roman" w:hAnsi="Times New Roman" w:cs="Times New Roman"/>
        </w:rPr>
        <w:t>.</w:t>
      </w:r>
    </w:p>
    <w:p w14:paraId="5D3B0225"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CE21AE"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Проводити разом зі Споживачем звіряння фактично використаних обсягів електричної енергії з підписанням відповідного акту.</w:t>
      </w:r>
    </w:p>
    <w:p w14:paraId="6DEEDAB0"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strike/>
        </w:rPr>
      </w:pPr>
      <w:r w:rsidRPr="002A57D2">
        <w:rPr>
          <w:rFonts w:ascii="Times New Roman" w:eastAsia="Times New Roman" w:hAnsi="Times New Roman" w:cs="Times New Roman"/>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7F4880E7"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Інші права, передбачені чинним законодавством і цим Договором.</w:t>
      </w:r>
    </w:p>
    <w:p w14:paraId="1B861E93"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Постачальник зобов’язується:</w:t>
      </w:r>
    </w:p>
    <w:p w14:paraId="034F9C3D"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2029716E"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 xml:space="preserve"> Виставляти рахунки Споживачу за поставлену електричну енергію відповідно до вимог та у порядку, передбачених ПРРЕЕ та цим Договором.</w:t>
      </w:r>
    </w:p>
    <w:p w14:paraId="70F15550"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Надавати Споживачу інформацію про його права та обов’язки, ціни на електричну енергію, порядок оплати за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14:paraId="7562D26C"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 xml:space="preserve">Видавати Споживачеві безоплатно платіжні документи та форми звернень. </w:t>
      </w:r>
    </w:p>
    <w:p w14:paraId="6B2F7CE2"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Приймати оплату наданих за цим Договором послуг способом, що передбачений цим Договором.</w:t>
      </w:r>
    </w:p>
    <w:p w14:paraId="17D6C97D"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5FC7CBB"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lastRenderedPageBreak/>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49CDE0"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Забезпечувати конфіденційність даних, отриманих від Споживача.</w:t>
      </w:r>
    </w:p>
    <w:p w14:paraId="446BF034"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BEACEF5" w14:textId="77777777" w:rsidR="002A57D2" w:rsidRPr="002A57D2" w:rsidRDefault="002A57D2" w:rsidP="002A57D2">
      <w:pPr>
        <w:tabs>
          <w:tab w:val="left" w:pos="1134"/>
        </w:tabs>
        <w:spacing w:after="0" w:line="259" w:lineRule="auto"/>
        <w:jc w:val="both"/>
        <w:rPr>
          <w:rFonts w:ascii="Times New Roman" w:eastAsia="Times New Roman" w:hAnsi="Times New Roman" w:cs="Times New Roman"/>
        </w:rPr>
      </w:pPr>
      <w:r w:rsidRPr="002A57D2">
        <w:rPr>
          <w:rFonts w:ascii="Times New Roman" w:eastAsia="Times New Roman" w:hAnsi="Times New Roman" w:cs="Times New Roman"/>
        </w:rPr>
        <w:t>- вибрати іншого постачальника електричної енергії та про наслідки невиконання цього;</w:t>
      </w:r>
    </w:p>
    <w:p w14:paraId="7A12858F" w14:textId="77777777" w:rsidR="002A57D2" w:rsidRPr="002A57D2" w:rsidRDefault="002A57D2" w:rsidP="002A57D2">
      <w:pPr>
        <w:tabs>
          <w:tab w:val="left" w:pos="1134"/>
        </w:tabs>
        <w:spacing w:after="0" w:line="259" w:lineRule="auto"/>
        <w:jc w:val="both"/>
        <w:rPr>
          <w:rFonts w:ascii="Times New Roman" w:eastAsia="Times New Roman" w:hAnsi="Times New Roman" w:cs="Times New Roman"/>
        </w:rPr>
      </w:pPr>
      <w:r w:rsidRPr="002A57D2">
        <w:rPr>
          <w:rFonts w:ascii="Times New Roman" w:eastAsia="Times New Roman" w:hAnsi="Times New Roman" w:cs="Times New Roman"/>
        </w:rPr>
        <w:t>- перейти до постачальника електричної енергії, на якого в установленому порядку покладені спеціальні обов’язки (постачальник «останньої надії»).</w:t>
      </w:r>
    </w:p>
    <w:p w14:paraId="339AC931" w14:textId="77777777" w:rsidR="002A57D2" w:rsidRPr="002A57D2" w:rsidRDefault="002A57D2" w:rsidP="00A4759A">
      <w:pPr>
        <w:numPr>
          <w:ilvl w:val="2"/>
          <w:numId w:val="29"/>
        </w:numPr>
        <w:tabs>
          <w:tab w:val="left" w:pos="1134"/>
        </w:tabs>
        <w:spacing w:after="0" w:line="256" w:lineRule="auto"/>
        <w:ind w:left="0" w:firstLine="426"/>
        <w:jc w:val="both"/>
        <w:rPr>
          <w:rFonts w:ascii="Times New Roman" w:eastAsia="Times New Roman" w:hAnsi="Times New Roman" w:cs="Times New Roman"/>
        </w:rPr>
      </w:pPr>
      <w:r w:rsidRPr="002A57D2">
        <w:rPr>
          <w:rFonts w:ascii="Times New Roman" w:eastAsia="Times New Roman" w:hAnsi="Times New Roman" w:cs="Times New Roman"/>
        </w:rPr>
        <w:t>Виконувати інші обов’язки, покладені на Постачальника чинним законодавством та/або цим Договором.</w:t>
      </w:r>
    </w:p>
    <w:p w14:paraId="54253B96" w14:textId="77777777" w:rsidR="002A57D2" w:rsidRPr="002A57D2" w:rsidRDefault="002A57D2" w:rsidP="002A57D2">
      <w:pPr>
        <w:tabs>
          <w:tab w:val="left" w:pos="1134"/>
        </w:tabs>
        <w:spacing w:after="0" w:line="259" w:lineRule="auto"/>
        <w:ind w:left="709"/>
        <w:jc w:val="both"/>
        <w:rPr>
          <w:rFonts w:ascii="Times New Roman" w:eastAsia="Times New Roman" w:hAnsi="Times New Roman" w:cs="Times New Roman"/>
        </w:rPr>
      </w:pPr>
    </w:p>
    <w:p w14:paraId="336BBAB7" w14:textId="77777777" w:rsidR="002A57D2" w:rsidRPr="002A57D2" w:rsidRDefault="002A57D2" w:rsidP="002A57D2">
      <w:pPr>
        <w:spacing w:after="0" w:line="256" w:lineRule="auto"/>
        <w:jc w:val="center"/>
        <w:rPr>
          <w:rFonts w:ascii="Times New Roman" w:eastAsia="Times New Roman" w:hAnsi="Times New Roman" w:cs="Times New Roman"/>
          <w:b/>
          <w:bCs/>
        </w:rPr>
      </w:pPr>
    </w:p>
    <w:p w14:paraId="46E6D46C" w14:textId="77777777" w:rsidR="002A57D2" w:rsidRPr="002A57D2" w:rsidRDefault="002A57D2" w:rsidP="002A57D2">
      <w:pPr>
        <w:spacing w:after="0" w:line="256" w:lineRule="auto"/>
        <w:jc w:val="center"/>
        <w:rPr>
          <w:rFonts w:ascii="Times New Roman" w:eastAsia="Times New Roman" w:hAnsi="Times New Roman" w:cs="Times New Roman"/>
          <w:b/>
          <w:bCs/>
        </w:rPr>
      </w:pPr>
    </w:p>
    <w:p w14:paraId="20701A30" w14:textId="77777777" w:rsidR="002A57D2" w:rsidRPr="002A57D2" w:rsidRDefault="002A57D2" w:rsidP="00A4759A">
      <w:pPr>
        <w:numPr>
          <w:ilvl w:val="0"/>
          <w:numId w:val="29"/>
        </w:numPr>
        <w:spacing w:after="0" w:line="256" w:lineRule="auto"/>
        <w:contextualSpacing/>
        <w:jc w:val="center"/>
        <w:rPr>
          <w:rFonts w:ascii="Times New Roman" w:eastAsia="Times New Roman" w:hAnsi="Times New Roman" w:cs="Times New Roman"/>
          <w:b/>
          <w:bCs/>
        </w:rPr>
      </w:pPr>
      <w:r w:rsidRPr="002A57D2">
        <w:rPr>
          <w:rFonts w:ascii="Times New Roman" w:eastAsia="Times New Roman" w:hAnsi="Times New Roman" w:cs="Times New Roman"/>
          <w:b/>
          <w:bCs/>
        </w:rPr>
        <w:t>ПОРЯДОК ПРИПИНЕННЯ ТА ВІДНОВЛЕННЯ ПОСТАЧАННЯ ЕЛЕКТРИЧНОЇ ЕНЕРГІЇ</w:t>
      </w:r>
    </w:p>
    <w:p w14:paraId="07A96CF2" w14:textId="77777777" w:rsidR="002A57D2" w:rsidRPr="002A57D2" w:rsidRDefault="002A57D2" w:rsidP="00A4759A">
      <w:pPr>
        <w:numPr>
          <w:ilvl w:val="1"/>
          <w:numId w:val="29"/>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 Постачальник має право звернутися до ОСР (ОСП)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про що письмово повідомляє Споживача за 10 (десять) робочих днів до запланованої дати припинення постачання електричної енергії.</w:t>
      </w:r>
    </w:p>
    <w:p w14:paraId="09C53AA9" w14:textId="77777777" w:rsidR="002A57D2" w:rsidRPr="002A57D2" w:rsidRDefault="002A57D2" w:rsidP="00A4759A">
      <w:pPr>
        <w:numPr>
          <w:ilvl w:val="1"/>
          <w:numId w:val="29"/>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 Припинення постачання електричної енергії не звільняє Споживача від обов’язку сплатити заборгованість Постачальнику за цим Договором. </w:t>
      </w:r>
    </w:p>
    <w:p w14:paraId="6E682874" w14:textId="77777777" w:rsidR="002A57D2" w:rsidRPr="002A57D2" w:rsidRDefault="002A57D2" w:rsidP="00A4759A">
      <w:pPr>
        <w:numPr>
          <w:ilvl w:val="1"/>
          <w:numId w:val="29"/>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CE4D9C9" w14:textId="77777777" w:rsidR="002A57D2" w:rsidRPr="002A57D2" w:rsidRDefault="002A57D2" w:rsidP="00A4759A">
      <w:pPr>
        <w:numPr>
          <w:ilvl w:val="1"/>
          <w:numId w:val="29"/>
        </w:numPr>
        <w:pBdr>
          <w:top w:val="nil"/>
          <w:left w:val="nil"/>
          <w:bottom w:val="nil"/>
          <w:right w:val="nil"/>
          <w:between w:val="nil"/>
        </w:pBdr>
        <w:tabs>
          <w:tab w:val="left" w:pos="0"/>
        </w:tabs>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 Якщо за ініціативою Споживача необхідно припинити постачання електричної енергії на об’єкт Споживача для проведення </w:t>
      </w:r>
      <w:r w:rsidRPr="002A57D2">
        <w:rPr>
          <w:rFonts w:ascii="Times New Roman" w:eastAsia="Times New Roman" w:hAnsi="Times New Roman" w:cs="Times New Roman"/>
          <w:color w:val="000000"/>
        </w:rPr>
        <w:lastRenderedPageBreak/>
        <w:t>ремонтних робіт, реконструкції чи технічного переоснащення тощо, Споживач має звернутися до ОСР (ОСП).</w:t>
      </w:r>
    </w:p>
    <w:p w14:paraId="6283C05F" w14:textId="77777777" w:rsidR="002A57D2" w:rsidRPr="002A57D2" w:rsidRDefault="002A57D2" w:rsidP="002A57D2">
      <w:pPr>
        <w:spacing w:after="0" w:line="259" w:lineRule="auto"/>
        <w:jc w:val="both"/>
        <w:rPr>
          <w:rFonts w:ascii="Times New Roman" w:eastAsia="Times New Roman" w:hAnsi="Times New Roman" w:cs="Times New Roman"/>
        </w:rPr>
      </w:pPr>
    </w:p>
    <w:p w14:paraId="7377D9DF" w14:textId="77777777" w:rsidR="002A57D2" w:rsidRPr="002A57D2" w:rsidRDefault="002A57D2" w:rsidP="00A4759A">
      <w:pPr>
        <w:numPr>
          <w:ilvl w:val="0"/>
          <w:numId w:val="29"/>
        </w:numPr>
        <w:spacing w:after="0" w:line="256" w:lineRule="auto"/>
        <w:jc w:val="center"/>
        <w:rPr>
          <w:rFonts w:ascii="Times New Roman" w:eastAsia="Times New Roman" w:hAnsi="Times New Roman" w:cs="Times New Roman"/>
          <w:b/>
          <w:bCs/>
        </w:rPr>
      </w:pPr>
      <w:r w:rsidRPr="002A57D2">
        <w:rPr>
          <w:rFonts w:ascii="Times New Roman" w:eastAsia="Times New Roman" w:hAnsi="Times New Roman" w:cs="Times New Roman"/>
          <w:b/>
          <w:bCs/>
        </w:rPr>
        <w:t>ВІДПОВІДАЛЬНІСТЬ СТОРІН</w:t>
      </w:r>
    </w:p>
    <w:p w14:paraId="57EE264A"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663FBC79"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62E54C2"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 (ОСП).</w:t>
      </w:r>
    </w:p>
    <w:p w14:paraId="2A767869"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Порядок документального підтвердження порушень умов цього Договору, а також відшкодування збитків встановлюється ПРРЕЕ.</w:t>
      </w:r>
    </w:p>
    <w:p w14:paraId="1DF61722" w14:textId="77777777" w:rsidR="002A57D2" w:rsidRPr="002A57D2" w:rsidRDefault="002A57D2" w:rsidP="00A4759A">
      <w:pPr>
        <w:widowControl w:val="0"/>
        <w:numPr>
          <w:ilvl w:val="1"/>
          <w:numId w:val="29"/>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 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04E235AB" w14:textId="77777777" w:rsidR="002A57D2" w:rsidRPr="002A57D2" w:rsidRDefault="002A57D2" w:rsidP="00A4759A">
      <w:pPr>
        <w:widowControl w:val="0"/>
        <w:numPr>
          <w:ilvl w:val="1"/>
          <w:numId w:val="29"/>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За порушення Споживачем умов оплати електричної енергії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 (пені, штрафу тощо).</w:t>
      </w:r>
    </w:p>
    <w:p w14:paraId="75318B14" w14:textId="77777777" w:rsidR="002A57D2" w:rsidRPr="002A57D2" w:rsidRDefault="002A57D2" w:rsidP="002A57D2">
      <w:pPr>
        <w:spacing w:after="0" w:line="259" w:lineRule="auto"/>
        <w:jc w:val="both"/>
        <w:rPr>
          <w:rFonts w:ascii="Times New Roman" w:eastAsia="Times New Roman" w:hAnsi="Times New Roman" w:cs="Times New Roman"/>
          <w:b/>
          <w:bCs/>
        </w:rPr>
      </w:pPr>
    </w:p>
    <w:p w14:paraId="08B173AF" w14:textId="77777777" w:rsidR="002A57D2" w:rsidRPr="002A57D2" w:rsidRDefault="002A57D2" w:rsidP="00A4759A">
      <w:pPr>
        <w:numPr>
          <w:ilvl w:val="0"/>
          <w:numId w:val="29"/>
        </w:numPr>
        <w:spacing w:after="0" w:line="256" w:lineRule="auto"/>
        <w:jc w:val="center"/>
        <w:rPr>
          <w:rFonts w:ascii="Times New Roman" w:eastAsia="Times New Roman" w:hAnsi="Times New Roman" w:cs="Times New Roman"/>
          <w:b/>
          <w:bCs/>
        </w:rPr>
      </w:pPr>
      <w:r w:rsidRPr="002A57D2">
        <w:rPr>
          <w:rFonts w:ascii="Times New Roman" w:eastAsia="Times New Roman" w:hAnsi="Times New Roman" w:cs="Times New Roman"/>
          <w:b/>
          <w:bCs/>
        </w:rPr>
        <w:t>ПОРЯДОК ЗМІНИ ПОСТАЧАЛЬНИКА ЕЛЕКТРИЧНОЇ ЕНЕРГІЇ</w:t>
      </w:r>
    </w:p>
    <w:p w14:paraId="1AAFA5F7"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постачальником, письмово попередивши про це Постачальника не менше ніж за 21 день до такої зміни та повного розрахунку з Постачальником за фактично спожиту електричну енергію та ту, що буде спожита до кінця дії договору, згідно прогнозу, протягом 5 (п’яти) робочих днів з дати повідомлення Постачальника про розірвання Договору. </w:t>
      </w:r>
    </w:p>
    <w:p w14:paraId="5F7EC0B5" w14:textId="77777777" w:rsidR="002A57D2" w:rsidRPr="002A57D2" w:rsidRDefault="002A57D2" w:rsidP="002A57D2">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У разі припинення, розірвання або призупинення дії даного Договору при сплаті Споживачем суми, яка перевищує вартість електричної енергії, фактично спожитої в розрахунковому місяці, Постачальник зобов'язується повернути вищезгадану суму протягом 5 (п'яти) банківських днів з моменту отримання листа від Споживача із зазначенням банківських реквізитів для повернення коштів, за умови погодження Сторонами вищезгаданої суми в Акті звіряння розрахунків.</w:t>
      </w:r>
    </w:p>
    <w:p w14:paraId="1CB3C0A3"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Зміна постачальника електричної енергії здійснюється згідно з порядком, встановленим ПРРЕЕ.</w:t>
      </w:r>
    </w:p>
    <w:p w14:paraId="36F201BC" w14:textId="77777777" w:rsidR="002A57D2" w:rsidRPr="002A57D2" w:rsidRDefault="002A57D2" w:rsidP="002A57D2">
      <w:pPr>
        <w:pBdr>
          <w:top w:val="nil"/>
          <w:left w:val="nil"/>
          <w:bottom w:val="nil"/>
          <w:right w:val="nil"/>
          <w:between w:val="nil"/>
        </w:pBdr>
        <w:spacing w:after="0" w:line="259" w:lineRule="auto"/>
        <w:ind w:left="709"/>
        <w:jc w:val="both"/>
        <w:rPr>
          <w:rFonts w:ascii="Times New Roman" w:eastAsia="Times New Roman" w:hAnsi="Times New Roman" w:cs="Times New Roman"/>
          <w:color w:val="000000"/>
        </w:rPr>
      </w:pPr>
    </w:p>
    <w:p w14:paraId="7D395EF0" w14:textId="77777777" w:rsidR="002A57D2" w:rsidRPr="002A57D2" w:rsidRDefault="002A57D2" w:rsidP="00A4759A">
      <w:pPr>
        <w:numPr>
          <w:ilvl w:val="0"/>
          <w:numId w:val="29"/>
        </w:numPr>
        <w:spacing w:after="0" w:line="256" w:lineRule="auto"/>
        <w:jc w:val="center"/>
        <w:rPr>
          <w:rFonts w:ascii="Times New Roman" w:eastAsia="Times New Roman" w:hAnsi="Times New Roman" w:cs="Times New Roman"/>
          <w:b/>
          <w:bCs/>
        </w:rPr>
      </w:pPr>
      <w:r w:rsidRPr="002A57D2">
        <w:rPr>
          <w:rFonts w:ascii="Times New Roman" w:eastAsia="Times New Roman" w:hAnsi="Times New Roman" w:cs="Times New Roman"/>
          <w:b/>
          <w:bCs/>
        </w:rPr>
        <w:t>ПОРЯДОК РОЗВ'ЯЗАННЯ СПОРІВ</w:t>
      </w:r>
    </w:p>
    <w:p w14:paraId="1CFC0EA2"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Спори та розбіжності, що можуть виникнути із виконання умов цього Договору, вирішуються шляхом переговорів між Сторонами. Під час вирішення спорів Сторони мають керуватися порядком врегулювання спорів встановленим ПРРЕЕ. </w:t>
      </w:r>
    </w:p>
    <w:p w14:paraId="0CCA10A1"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У разі недосягнення між Сторонами згоди шляхом проведення переговорів, Сторони мають право звернутися із заявою про вирішення спору до Регулятора чи його територіального підрозділу та/або до енергетичного омбудсмена,  Антимонопольного комітету України та/або передати спір на розгляд суду.</w:t>
      </w:r>
    </w:p>
    <w:p w14:paraId="3EECB7AC"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1A4F0A64" w14:textId="77777777" w:rsidR="002A57D2" w:rsidRPr="002A57D2" w:rsidRDefault="002A57D2" w:rsidP="002A57D2">
      <w:pPr>
        <w:spacing w:after="0" w:line="259" w:lineRule="auto"/>
        <w:ind w:left="360"/>
        <w:rPr>
          <w:rFonts w:ascii="Times New Roman" w:eastAsia="Times New Roman" w:hAnsi="Times New Roman" w:cs="Times New Roman"/>
        </w:rPr>
      </w:pPr>
    </w:p>
    <w:p w14:paraId="654E6E0D" w14:textId="77777777" w:rsidR="002A57D2" w:rsidRPr="002A57D2" w:rsidRDefault="002A57D2" w:rsidP="00A4759A">
      <w:pPr>
        <w:numPr>
          <w:ilvl w:val="0"/>
          <w:numId w:val="29"/>
        </w:numPr>
        <w:spacing w:after="0" w:line="256" w:lineRule="auto"/>
        <w:jc w:val="center"/>
        <w:rPr>
          <w:rFonts w:ascii="Times New Roman" w:eastAsia="Times New Roman" w:hAnsi="Times New Roman" w:cs="Times New Roman"/>
          <w:b/>
          <w:bCs/>
        </w:rPr>
      </w:pPr>
      <w:r w:rsidRPr="002A57D2">
        <w:rPr>
          <w:rFonts w:ascii="Times New Roman" w:eastAsia="Times New Roman" w:hAnsi="Times New Roman" w:cs="Times New Roman"/>
          <w:b/>
          <w:bCs/>
        </w:rPr>
        <w:t>ФОРС-МАЖОРНІ ОБСТАВИНИ</w:t>
      </w:r>
    </w:p>
    <w:p w14:paraId="0CE0CCC1"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1BCE66"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0C9E110"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Строк виконання зобов’язань за цим Договором відкладається на строк дії форс-мажорних обставин.</w:t>
      </w:r>
    </w:p>
    <w:p w14:paraId="0BCC23FE"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318D8072"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1C855F98" w14:textId="77777777" w:rsidR="002A57D2" w:rsidRPr="002A57D2" w:rsidRDefault="002A57D2" w:rsidP="00A4759A">
      <w:pPr>
        <w:numPr>
          <w:ilvl w:val="1"/>
          <w:numId w:val="2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3B11D50" w14:textId="77777777" w:rsidR="002A57D2" w:rsidRPr="002A57D2" w:rsidRDefault="002A57D2" w:rsidP="002A57D2">
      <w:pPr>
        <w:spacing w:after="0" w:line="259" w:lineRule="auto"/>
        <w:jc w:val="both"/>
        <w:rPr>
          <w:rFonts w:ascii="Times New Roman" w:eastAsia="Times New Roman" w:hAnsi="Times New Roman" w:cs="Times New Roman"/>
        </w:rPr>
      </w:pPr>
    </w:p>
    <w:p w14:paraId="7CBE70C2" w14:textId="77777777" w:rsidR="002A57D2" w:rsidRPr="002A57D2" w:rsidRDefault="002A57D2" w:rsidP="00A4759A">
      <w:pPr>
        <w:numPr>
          <w:ilvl w:val="0"/>
          <w:numId w:val="29"/>
        </w:numPr>
        <w:spacing w:after="0" w:line="256" w:lineRule="auto"/>
        <w:jc w:val="center"/>
        <w:rPr>
          <w:rFonts w:ascii="Times New Roman" w:eastAsia="Times New Roman" w:hAnsi="Times New Roman" w:cs="Times New Roman"/>
          <w:b/>
          <w:bCs/>
        </w:rPr>
      </w:pPr>
      <w:r w:rsidRPr="002A57D2">
        <w:rPr>
          <w:rFonts w:ascii="Times New Roman" w:eastAsia="Times New Roman" w:hAnsi="Times New Roman" w:cs="Times New Roman"/>
          <w:b/>
          <w:bCs/>
        </w:rPr>
        <w:t>СТРОК ДІЇ ДОГОВОРУ ТА ІНШІ УМОВИ</w:t>
      </w:r>
    </w:p>
    <w:p w14:paraId="30F8B57E" w14:textId="728A341A" w:rsidR="002A57D2" w:rsidRPr="002A57D2" w:rsidRDefault="002A57D2" w:rsidP="00A4759A">
      <w:pPr>
        <w:numPr>
          <w:ilvl w:val="1"/>
          <w:numId w:val="29"/>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Цей Договір набирає чинності з моменту підписання його Сторонами та погодження (акцептування) Споживачем заяви-приєднання, яка є Додатком №1 до цього Договору, і діє до 31 грудня 202</w:t>
      </w:r>
      <w:r w:rsidR="00B65BF4">
        <w:rPr>
          <w:rFonts w:ascii="Times New Roman" w:eastAsia="Times New Roman" w:hAnsi="Times New Roman" w:cs="Times New Roman"/>
          <w:color w:val="000000"/>
        </w:rPr>
        <w:t>4</w:t>
      </w:r>
      <w:r w:rsidRPr="002A57D2">
        <w:rPr>
          <w:rFonts w:ascii="Times New Roman" w:eastAsia="Times New Roman" w:hAnsi="Times New Roman" w:cs="Times New Roman"/>
          <w:color w:val="000000"/>
        </w:rPr>
        <w:t xml:space="preserve"> року, а в частині проведення розрахунків – до повного виконання Сторонами своїх зобов’язань за Договором.</w:t>
      </w:r>
    </w:p>
    <w:p w14:paraId="505775B8" w14:textId="77777777" w:rsidR="002A57D2" w:rsidRPr="002A57D2" w:rsidRDefault="002A57D2" w:rsidP="00A4759A">
      <w:pPr>
        <w:numPr>
          <w:ilvl w:val="1"/>
          <w:numId w:val="29"/>
        </w:numPr>
        <w:pBdr>
          <w:top w:val="nil"/>
          <w:left w:val="nil"/>
          <w:bottom w:val="nil"/>
          <w:right w:val="nil"/>
          <w:between w:val="nil"/>
        </w:pBdr>
        <w:tabs>
          <w:tab w:val="left" w:pos="0"/>
          <w:tab w:val="left" w:pos="142"/>
        </w:tabs>
        <w:spacing w:after="0" w:line="240" w:lineRule="auto"/>
        <w:ind w:left="0" w:firstLine="426"/>
        <w:contextualSpacing/>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установленому порядку. </w:t>
      </w:r>
    </w:p>
    <w:p w14:paraId="464BF09B" w14:textId="77777777" w:rsidR="002A57D2" w:rsidRPr="002A57D2" w:rsidRDefault="002A57D2" w:rsidP="00A4759A">
      <w:pPr>
        <w:numPr>
          <w:ilvl w:val="1"/>
          <w:numId w:val="26"/>
        </w:numPr>
        <w:pBdr>
          <w:top w:val="nil"/>
          <w:left w:val="nil"/>
          <w:bottom w:val="nil"/>
          <w:right w:val="nil"/>
          <w:between w:val="nil"/>
        </w:pBdr>
        <w:tabs>
          <w:tab w:val="left" w:pos="34"/>
        </w:tabs>
        <w:spacing w:after="0" w:line="240" w:lineRule="auto"/>
        <w:ind w:left="0" w:firstLine="426"/>
        <w:contextualSpacing/>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6A5A3F33" w14:textId="77777777" w:rsidR="002A57D2" w:rsidRPr="002A57D2" w:rsidRDefault="002A57D2" w:rsidP="00A4759A">
      <w:pPr>
        <w:numPr>
          <w:ilvl w:val="1"/>
          <w:numId w:val="26"/>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 Дія цього Договору також припиняється у наступних випадках:</w:t>
      </w:r>
    </w:p>
    <w:p w14:paraId="23378004" w14:textId="77777777" w:rsidR="002A57D2" w:rsidRPr="002A57D2" w:rsidRDefault="002A57D2" w:rsidP="002A57D2">
      <w:pPr>
        <w:pBdr>
          <w:top w:val="nil"/>
          <w:left w:val="nil"/>
          <w:bottom w:val="nil"/>
          <w:right w:val="nil"/>
          <w:between w:val="nil"/>
        </w:pBdr>
        <w:spacing w:after="0" w:line="259" w:lineRule="auto"/>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lastRenderedPageBreak/>
        <w:t>- анулювання Постачальнику ліцензії на постачання;</w:t>
      </w:r>
    </w:p>
    <w:p w14:paraId="2336CFEE" w14:textId="77777777" w:rsidR="002A57D2" w:rsidRPr="002A57D2" w:rsidRDefault="002A57D2" w:rsidP="002A57D2">
      <w:pPr>
        <w:pBdr>
          <w:top w:val="nil"/>
          <w:left w:val="nil"/>
          <w:bottom w:val="nil"/>
          <w:right w:val="nil"/>
          <w:between w:val="nil"/>
        </w:pBdr>
        <w:spacing w:after="0" w:line="259" w:lineRule="auto"/>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банкрутства або припинення господарської діяльності Постачальником;</w:t>
      </w:r>
    </w:p>
    <w:p w14:paraId="08D392F7" w14:textId="77777777" w:rsidR="002A57D2" w:rsidRPr="002A57D2" w:rsidRDefault="002A57D2" w:rsidP="002A57D2">
      <w:pPr>
        <w:pBdr>
          <w:top w:val="nil"/>
          <w:left w:val="nil"/>
          <w:bottom w:val="nil"/>
          <w:right w:val="nil"/>
          <w:between w:val="nil"/>
        </w:pBdr>
        <w:spacing w:after="0" w:line="259" w:lineRule="auto"/>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у разі зміни власника об’єкта Споживача.</w:t>
      </w:r>
    </w:p>
    <w:p w14:paraId="37B9B55E" w14:textId="15AC2430" w:rsidR="002A57D2" w:rsidRPr="002A57D2" w:rsidRDefault="002A57D2" w:rsidP="00A4759A">
      <w:pPr>
        <w:widowControl w:val="0"/>
        <w:numPr>
          <w:ilvl w:val="1"/>
          <w:numId w:val="26"/>
        </w:numPr>
        <w:pBdr>
          <w:top w:val="nil"/>
          <w:left w:val="nil"/>
          <w:bottom w:val="nil"/>
          <w:right w:val="nil"/>
          <w:between w:val="nil"/>
        </w:pBdr>
        <w:spacing w:after="0" w:line="259" w:lineRule="auto"/>
        <w:ind w:left="0" w:firstLine="426"/>
        <w:contextualSpacing/>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w:t>
      </w:r>
      <w:r w:rsidRPr="002A57D2">
        <w:rPr>
          <w:rFonts w:ascii="Times New Roman" w:eastAsia="Calibri" w:hAnsi="Times New Roman" w:cs="Times New Roman"/>
        </w:rPr>
        <w:t xml:space="preserve"> </w:t>
      </w:r>
      <w:r w:rsidR="007B0236">
        <w:rPr>
          <w:rFonts w:ascii="Times New Roman" w:eastAsia="Calibri" w:hAnsi="Times New Roman" w:cs="Times New Roman"/>
        </w:rPr>
        <w:t>_____________________________</w:t>
      </w:r>
      <w:r w:rsidRPr="002A57D2">
        <w:rPr>
          <w:rFonts w:ascii="Times New Roman" w:eastAsia="Times New Roman" w:hAnsi="Times New Roman" w:cs="Times New Roman"/>
          <w:i/>
          <w:color w:val="000000"/>
        </w:rPr>
        <w:t xml:space="preserve">. </w:t>
      </w:r>
      <w:r w:rsidRPr="002A57D2">
        <w:rPr>
          <w:rFonts w:ascii="Times New Roman" w:eastAsia="Times New Roman" w:hAnsi="Times New Roman" w:cs="Times New Roman"/>
          <w:color w:val="000000"/>
        </w:rPr>
        <w:t>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6A6FB45B" w14:textId="77777777" w:rsidR="002A57D2" w:rsidRPr="002A57D2" w:rsidRDefault="002A57D2" w:rsidP="00A4759A">
      <w:pPr>
        <w:numPr>
          <w:ilvl w:val="1"/>
          <w:numId w:val="28"/>
        </w:numPr>
        <w:pBdr>
          <w:top w:val="nil"/>
          <w:left w:val="nil"/>
          <w:bottom w:val="nil"/>
          <w:right w:val="nil"/>
          <w:between w:val="nil"/>
        </w:pBdr>
        <w:spacing w:after="0" w:line="259" w:lineRule="auto"/>
        <w:ind w:left="0" w:firstLine="426"/>
        <w:contextualSpacing/>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 </w:t>
      </w:r>
    </w:p>
    <w:p w14:paraId="5A6705C3" w14:textId="77777777" w:rsidR="002A57D2" w:rsidRPr="002A57D2" w:rsidRDefault="002A57D2" w:rsidP="00A4759A">
      <w:pPr>
        <w:numPr>
          <w:ilvl w:val="1"/>
          <w:numId w:val="2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Сторони зобов’язуються протягом п’яти днів повідомити іншу Сторону про зміну будь-якої інформації та даних, зазначених в цьому договорі.</w:t>
      </w:r>
    </w:p>
    <w:p w14:paraId="3D54E999" w14:textId="77777777" w:rsidR="002A57D2" w:rsidRPr="002A57D2" w:rsidRDefault="002A57D2" w:rsidP="00A4759A">
      <w:pPr>
        <w:widowControl w:val="0"/>
        <w:numPr>
          <w:ilvl w:val="1"/>
          <w:numId w:val="2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Пеня, передбачена за порушення умов Договору, нараховується за увесь період прострочення виконання зобов‘язань.</w:t>
      </w:r>
    </w:p>
    <w:p w14:paraId="7D9271AA" w14:textId="77777777" w:rsidR="002A57D2" w:rsidRPr="002A57D2" w:rsidRDefault="002A57D2" w:rsidP="00A4759A">
      <w:pPr>
        <w:numPr>
          <w:ilvl w:val="1"/>
          <w:numId w:val="2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Кожна Сторона зобов’язується дотримуватися і забезпечити дотримання всіх законів, які повинні застосовуватися, включно з законами про протидію корупції та хабарництву, відмиванню капіталів і економічних санкцій (далі «Антикорупційне законодавство»), (i) своїми працівниками (керівники, члени органів управління, службовці, співробітники Сторони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 – далі Персонал), також, як і її дочірніми підприємствами і Персоналом цих дочірніх підприємств.</w:t>
      </w:r>
    </w:p>
    <w:p w14:paraId="761F73DA" w14:textId="77777777" w:rsidR="002A57D2" w:rsidRPr="002A57D2" w:rsidRDefault="002A57D2" w:rsidP="00A4759A">
      <w:pPr>
        <w:numPr>
          <w:ilvl w:val="1"/>
          <w:numId w:val="2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одну про наявність або потенційну можливість виникнення конфлікту інтересів негайно, як тільки Стороні стало про них відомо.</w:t>
      </w:r>
    </w:p>
    <w:p w14:paraId="2FAC5E05" w14:textId="77777777" w:rsidR="002A57D2" w:rsidRPr="002A57D2" w:rsidRDefault="002A57D2" w:rsidP="00A4759A">
      <w:pPr>
        <w:numPr>
          <w:ilvl w:val="1"/>
          <w:numId w:val="30"/>
        </w:numPr>
        <w:spacing w:after="0" w:line="259" w:lineRule="auto"/>
        <w:ind w:left="0" w:firstLine="426"/>
        <w:contextualSpacing/>
        <w:jc w:val="both"/>
        <w:rPr>
          <w:rFonts w:ascii="Times New Roman" w:eastAsia="Times New Roman" w:hAnsi="Times New Roman" w:cs="Times New Roman"/>
        </w:rPr>
      </w:pPr>
      <w:r w:rsidRPr="002A57D2">
        <w:rPr>
          <w:rFonts w:ascii="Times New Roman" w:eastAsia="Times New Roman" w:hAnsi="Times New Roman" w:cs="Times New Roman"/>
        </w:rPr>
        <w:lastRenderedPageBreak/>
        <w:t>Кожна із Сторін (включно з її Персонал)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 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отримання/надання неправомірних/необґрунтованих переваг на свою користь.</w:t>
      </w:r>
    </w:p>
    <w:p w14:paraId="029FA7FB" w14:textId="77777777" w:rsidR="002A57D2" w:rsidRPr="002A57D2" w:rsidRDefault="002A57D2" w:rsidP="00A4759A">
      <w:pPr>
        <w:numPr>
          <w:ilvl w:val="1"/>
          <w:numId w:val="30"/>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 xml:space="preserve"> Сторона не використовуватиме кошти і/або майно, отримані за цим Договором, з метою фінансування або підтримки будь якої діяльності, яка може порушити Антикорупційне законодавство.</w:t>
      </w:r>
    </w:p>
    <w:p w14:paraId="41FC0A92" w14:textId="77777777" w:rsidR="002A57D2" w:rsidRPr="002A57D2" w:rsidRDefault="002A57D2" w:rsidP="00A4759A">
      <w:pPr>
        <w:numPr>
          <w:ilvl w:val="1"/>
          <w:numId w:val="30"/>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rPr>
      </w:pPr>
      <w:r w:rsidRPr="002A57D2">
        <w:rPr>
          <w:rFonts w:ascii="Times New Roman" w:eastAsia="Times New Roman" w:hAnsi="Times New Roman" w:cs="Times New Roman"/>
          <w:color w:val="000000"/>
        </w:rPr>
        <w:t>У разі виявлення фактів або підозр про порушення умов даного Антикорупційного застереження в процесі виконання цього Договору Сторона зобов’язується негайно надіслати відповідну інформацію на електронну адресу іншої Сторони, зазначену у реквізитах цього Договору.</w:t>
      </w:r>
    </w:p>
    <w:p w14:paraId="7D2E5A54" w14:textId="77777777" w:rsidR="002A57D2" w:rsidRPr="002A57D2" w:rsidRDefault="002A57D2" w:rsidP="002A57D2">
      <w:pPr>
        <w:pBdr>
          <w:top w:val="nil"/>
          <w:left w:val="nil"/>
          <w:bottom w:val="nil"/>
          <w:right w:val="nil"/>
          <w:between w:val="nil"/>
        </w:pBdr>
        <w:spacing w:after="0" w:line="259" w:lineRule="auto"/>
        <w:ind w:left="1080"/>
        <w:jc w:val="both"/>
        <w:rPr>
          <w:rFonts w:ascii="Times New Roman" w:eastAsia="Times New Roman" w:hAnsi="Times New Roman" w:cs="Times New Roman"/>
          <w:color w:val="000000"/>
        </w:rPr>
      </w:pPr>
    </w:p>
    <w:p w14:paraId="764C50CF" w14:textId="77777777" w:rsidR="002A57D2" w:rsidRPr="002A57D2" w:rsidRDefault="002A57D2" w:rsidP="00A4759A">
      <w:pPr>
        <w:numPr>
          <w:ilvl w:val="0"/>
          <w:numId w:val="30"/>
        </w:numPr>
        <w:pBdr>
          <w:top w:val="nil"/>
          <w:left w:val="nil"/>
          <w:bottom w:val="nil"/>
          <w:right w:val="nil"/>
          <w:between w:val="nil"/>
        </w:pBdr>
        <w:spacing w:after="0" w:line="256" w:lineRule="auto"/>
        <w:jc w:val="center"/>
        <w:rPr>
          <w:rFonts w:ascii="Times New Roman" w:eastAsia="Times New Roman" w:hAnsi="Times New Roman" w:cs="Times New Roman"/>
          <w:b/>
          <w:bCs/>
          <w:color w:val="000000"/>
        </w:rPr>
      </w:pPr>
      <w:r w:rsidRPr="002A57D2">
        <w:rPr>
          <w:rFonts w:ascii="Times New Roman" w:eastAsia="Times New Roman" w:hAnsi="Times New Roman" w:cs="Times New Roman"/>
          <w:b/>
          <w:bCs/>
          <w:color w:val="000000"/>
        </w:rPr>
        <w:t>ДОДАТКИ, ЩО СТАНОВЛЯТЬ НЕВІД’ЄМНУ ЧАСТИНУ ДОГОВОРУ</w:t>
      </w:r>
    </w:p>
    <w:p w14:paraId="68C4FE9F" w14:textId="77777777" w:rsidR="002A57D2" w:rsidRPr="002A57D2" w:rsidRDefault="002A57D2" w:rsidP="00A4759A">
      <w:pPr>
        <w:numPr>
          <w:ilvl w:val="1"/>
          <w:numId w:val="34"/>
        </w:numPr>
        <w:spacing w:after="0" w:line="259" w:lineRule="auto"/>
        <w:ind w:left="0" w:firstLine="426"/>
        <w:contextualSpacing/>
        <w:rPr>
          <w:rFonts w:ascii="Times New Roman" w:eastAsia="Times New Roman" w:hAnsi="Times New Roman" w:cs="Times New Roman"/>
        </w:rPr>
      </w:pPr>
      <w:r w:rsidRPr="002A57D2">
        <w:rPr>
          <w:rFonts w:ascii="Times New Roman" w:eastAsia="Times New Roman" w:hAnsi="Times New Roman" w:cs="Times New Roman"/>
        </w:rPr>
        <w:t xml:space="preserve"> Невід’ємною частиною цього Договору є:</w:t>
      </w:r>
    </w:p>
    <w:p w14:paraId="6869097A" w14:textId="77777777" w:rsidR="002A57D2" w:rsidRPr="002A57D2" w:rsidRDefault="002A57D2" w:rsidP="002A57D2">
      <w:pPr>
        <w:widowControl w:val="0"/>
        <w:spacing w:after="0" w:line="259" w:lineRule="auto"/>
        <w:ind w:firstLine="708"/>
        <w:jc w:val="both"/>
        <w:rPr>
          <w:rFonts w:ascii="Times New Roman" w:eastAsia="Times New Roman" w:hAnsi="Times New Roman" w:cs="Times New Roman"/>
        </w:rPr>
      </w:pPr>
      <w:r w:rsidRPr="002A57D2">
        <w:rPr>
          <w:rFonts w:ascii="Times New Roman" w:eastAsia="Times New Roman" w:hAnsi="Times New Roman" w:cs="Times New Roman"/>
          <w:color w:val="000000"/>
        </w:rPr>
        <w:t xml:space="preserve">Додаток 1. </w:t>
      </w:r>
      <w:r w:rsidRPr="002A57D2">
        <w:rPr>
          <w:rFonts w:ascii="Times New Roman" w:eastAsia="Times New Roman" w:hAnsi="Times New Roman" w:cs="Times New Roman"/>
        </w:rPr>
        <w:t>ЗАЯВА-ПРИЄДНАННЯ.</w:t>
      </w:r>
    </w:p>
    <w:p w14:paraId="209D86DB" w14:textId="77777777" w:rsidR="002A57D2" w:rsidRPr="002A57D2" w:rsidRDefault="002A57D2" w:rsidP="002A57D2">
      <w:pPr>
        <w:widowControl w:val="0"/>
        <w:spacing w:after="0" w:line="259" w:lineRule="auto"/>
        <w:ind w:firstLine="708"/>
        <w:jc w:val="both"/>
        <w:rPr>
          <w:rFonts w:ascii="Times New Roman" w:eastAsia="Times New Roman" w:hAnsi="Times New Roman" w:cs="Times New Roman"/>
        </w:rPr>
      </w:pPr>
      <w:r w:rsidRPr="002A57D2">
        <w:rPr>
          <w:rFonts w:ascii="Times New Roman" w:eastAsia="Times New Roman" w:hAnsi="Times New Roman" w:cs="Times New Roman"/>
        </w:rPr>
        <w:t>Додаток 2 Комерційна пропозиція</w:t>
      </w:r>
    </w:p>
    <w:p w14:paraId="564B4ADC" w14:textId="77777777" w:rsidR="002A57D2" w:rsidRPr="002A57D2" w:rsidRDefault="002A57D2" w:rsidP="002A57D2">
      <w:pPr>
        <w:widowControl w:val="0"/>
        <w:spacing w:after="0" w:line="259" w:lineRule="auto"/>
        <w:ind w:firstLine="708"/>
        <w:jc w:val="both"/>
        <w:rPr>
          <w:rFonts w:ascii="Times New Roman" w:eastAsia="Times New Roman" w:hAnsi="Times New Roman" w:cs="Times New Roman"/>
        </w:rPr>
      </w:pPr>
    </w:p>
    <w:p w14:paraId="2183C8D1" w14:textId="77777777" w:rsidR="002A57D2" w:rsidRPr="002A57D2" w:rsidRDefault="002A57D2" w:rsidP="002A57D2">
      <w:pPr>
        <w:widowControl w:val="0"/>
        <w:spacing w:after="0" w:line="259" w:lineRule="auto"/>
        <w:ind w:firstLine="708"/>
        <w:jc w:val="both"/>
        <w:rPr>
          <w:rFonts w:ascii="Times New Roman" w:eastAsia="Times New Roman" w:hAnsi="Times New Roman" w:cs="Times New Roman"/>
        </w:rPr>
      </w:pPr>
    </w:p>
    <w:p w14:paraId="57BBCD2C" w14:textId="77777777" w:rsidR="002A57D2" w:rsidRPr="002A57D2" w:rsidRDefault="002A57D2" w:rsidP="00A4759A">
      <w:pPr>
        <w:widowControl w:val="0"/>
        <w:numPr>
          <w:ilvl w:val="0"/>
          <w:numId w:val="34"/>
        </w:numPr>
        <w:spacing w:after="0" w:line="259" w:lineRule="auto"/>
        <w:contextualSpacing/>
        <w:jc w:val="center"/>
        <w:rPr>
          <w:rFonts w:ascii="Times New Roman" w:eastAsia="Times New Roman" w:hAnsi="Times New Roman" w:cs="Times New Roman"/>
          <w:b/>
          <w:bCs/>
          <w:lang w:val="en-US"/>
        </w:rPr>
      </w:pPr>
      <w:r w:rsidRPr="002A57D2">
        <w:rPr>
          <w:rFonts w:ascii="Times New Roman" w:eastAsia="Times New Roman" w:hAnsi="Times New Roman" w:cs="Times New Roman"/>
          <w:b/>
          <w:bCs/>
        </w:rPr>
        <w:t>ЮРИДИЧНА АДРЕСА ТА РЕКВІЗИТИ СТОРІН</w:t>
      </w:r>
    </w:p>
    <w:p w14:paraId="5ABAE341" w14:textId="77777777" w:rsidR="002A57D2" w:rsidRPr="002A57D2" w:rsidRDefault="002A57D2" w:rsidP="002A57D2">
      <w:pPr>
        <w:widowControl w:val="0"/>
        <w:spacing w:after="0" w:line="259" w:lineRule="auto"/>
        <w:rPr>
          <w:rFonts w:ascii="Times New Roman" w:eastAsia="Times New Roman" w:hAnsi="Times New Roman" w:cs="Times New Roman"/>
          <w:b/>
          <w:bCs/>
          <w:lang w:val="en-US"/>
        </w:rPr>
      </w:pPr>
    </w:p>
    <w:p w14:paraId="4EAD1F63" w14:textId="77777777" w:rsidR="002A57D2" w:rsidRPr="002A57D2" w:rsidRDefault="002A57D2" w:rsidP="002A57D2">
      <w:pPr>
        <w:widowControl w:val="0"/>
        <w:spacing w:after="0" w:line="259" w:lineRule="auto"/>
        <w:rPr>
          <w:rFonts w:ascii="Times New Roman" w:eastAsia="Times New Roman" w:hAnsi="Times New Roman" w:cs="Times New Roman"/>
          <w:b/>
          <w:bCs/>
          <w:lang w:val="en-US"/>
        </w:rPr>
      </w:pPr>
    </w:p>
    <w:p w14:paraId="6299EC95" w14:textId="77777777" w:rsidR="002A57D2" w:rsidRPr="002A57D2" w:rsidRDefault="002A57D2" w:rsidP="002A57D2">
      <w:pPr>
        <w:widowControl w:val="0"/>
        <w:spacing w:after="0" w:line="259" w:lineRule="auto"/>
        <w:rPr>
          <w:rFonts w:ascii="Times New Roman" w:eastAsia="Times New Roman" w:hAnsi="Times New Roman" w:cs="Times New Roman"/>
          <w:b/>
          <w:bCs/>
          <w:lang w:val="en-US"/>
        </w:rPr>
      </w:pPr>
    </w:p>
    <w:tbl>
      <w:tblPr>
        <w:tblpPr w:leftFromText="180" w:rightFromText="180" w:vertAnchor="text" w:horzAnchor="margin" w:tblpY="253"/>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7"/>
        <w:gridCol w:w="4501"/>
      </w:tblGrid>
      <w:tr w:rsidR="002A57D2" w:rsidRPr="002A57D2" w14:paraId="1713D569" w14:textId="77777777" w:rsidTr="007B0236">
        <w:trPr>
          <w:trHeight w:val="4952"/>
        </w:trPr>
        <w:tc>
          <w:tcPr>
            <w:tcW w:w="5217" w:type="dxa"/>
            <w:tcBorders>
              <w:top w:val="single" w:sz="4" w:space="0" w:color="auto"/>
              <w:left w:val="single" w:sz="4" w:space="0" w:color="auto"/>
              <w:bottom w:val="single" w:sz="4" w:space="0" w:color="auto"/>
              <w:right w:val="single" w:sz="4" w:space="0" w:color="auto"/>
            </w:tcBorders>
          </w:tcPr>
          <w:p w14:paraId="4616053E" w14:textId="77777777" w:rsidR="002A57D2" w:rsidRPr="002A57D2" w:rsidRDefault="002A57D2" w:rsidP="002A57D2">
            <w:pPr>
              <w:spacing w:after="0" w:line="240" w:lineRule="auto"/>
              <w:jc w:val="center"/>
              <w:rPr>
                <w:rFonts w:ascii="Times New Roman" w:eastAsia="Calibri" w:hAnsi="Times New Roman" w:cs="Times New Roman"/>
                <w:b/>
              </w:rPr>
            </w:pPr>
            <w:r w:rsidRPr="002A57D2">
              <w:rPr>
                <w:rFonts w:ascii="Times New Roman" w:eastAsia="Calibri" w:hAnsi="Times New Roman" w:cs="Times New Roman"/>
                <w:b/>
              </w:rPr>
              <w:lastRenderedPageBreak/>
              <w:t>ПОСТАЧАЛЬНИК:</w:t>
            </w:r>
          </w:p>
          <w:p w14:paraId="55D3F1B1" w14:textId="77777777" w:rsidR="002A57D2" w:rsidRPr="002A57D2" w:rsidRDefault="002A57D2" w:rsidP="002A57D2">
            <w:pPr>
              <w:spacing w:after="0" w:line="240" w:lineRule="auto"/>
              <w:rPr>
                <w:rFonts w:ascii="Times New Roman" w:eastAsia="Calibri" w:hAnsi="Times New Roman" w:cs="Times New Roman"/>
                <w:lang w:eastAsia="ru-RU"/>
              </w:rPr>
            </w:pPr>
          </w:p>
          <w:p w14:paraId="3EEBE8CB" w14:textId="77777777" w:rsidR="002A57D2" w:rsidRPr="002A57D2" w:rsidRDefault="002A57D2" w:rsidP="002A57D2">
            <w:pPr>
              <w:spacing w:after="0" w:line="240" w:lineRule="auto"/>
              <w:rPr>
                <w:rFonts w:ascii="Times New Roman" w:eastAsia="Calibri" w:hAnsi="Times New Roman" w:cs="Times New Roman"/>
                <w:lang w:eastAsia="ru-RU"/>
              </w:rPr>
            </w:pPr>
            <w:r w:rsidRPr="002A57D2">
              <w:rPr>
                <w:rFonts w:ascii="Times New Roman" w:eastAsia="Calibri" w:hAnsi="Times New Roman" w:cs="Times New Roman"/>
                <w:lang w:eastAsia="ru-RU"/>
              </w:rPr>
              <w:t>____________________________________</w:t>
            </w:r>
          </w:p>
          <w:p w14:paraId="7B4E973F" w14:textId="77777777" w:rsidR="002A57D2" w:rsidRPr="002A57D2" w:rsidRDefault="002A57D2" w:rsidP="002A57D2">
            <w:pPr>
              <w:spacing w:after="0" w:line="240" w:lineRule="auto"/>
              <w:rPr>
                <w:rFonts w:ascii="Times New Roman" w:eastAsia="Calibri" w:hAnsi="Times New Roman" w:cs="Times New Roman"/>
                <w:lang w:eastAsia="ru-RU"/>
              </w:rPr>
            </w:pPr>
            <w:r w:rsidRPr="002A57D2">
              <w:rPr>
                <w:rFonts w:ascii="Times New Roman" w:eastAsia="Calibri" w:hAnsi="Times New Roman" w:cs="Times New Roman"/>
                <w:lang w:eastAsia="ru-RU"/>
              </w:rPr>
              <w:t>ЄДРПОУ _______________</w:t>
            </w:r>
          </w:p>
          <w:p w14:paraId="110D547C" w14:textId="77777777" w:rsidR="002A57D2" w:rsidRPr="002A57D2" w:rsidRDefault="002A57D2" w:rsidP="002A57D2">
            <w:pPr>
              <w:spacing w:after="0" w:line="240" w:lineRule="auto"/>
              <w:rPr>
                <w:rFonts w:ascii="Times New Roman" w:eastAsia="Calibri" w:hAnsi="Times New Roman" w:cs="Times New Roman"/>
                <w:lang w:eastAsia="ru-RU"/>
              </w:rPr>
            </w:pPr>
            <w:r w:rsidRPr="002A57D2">
              <w:rPr>
                <w:rFonts w:ascii="Times New Roman" w:eastAsia="Calibri" w:hAnsi="Times New Roman" w:cs="Times New Roman"/>
                <w:lang w:eastAsia="ru-RU"/>
              </w:rPr>
              <w:t>EIC-код _____________________</w:t>
            </w:r>
          </w:p>
          <w:p w14:paraId="476ED19E" w14:textId="77777777" w:rsidR="002A57D2" w:rsidRPr="002A57D2" w:rsidRDefault="002A57D2" w:rsidP="002A57D2">
            <w:pPr>
              <w:spacing w:after="0" w:line="240" w:lineRule="auto"/>
              <w:rPr>
                <w:rFonts w:ascii="Times New Roman" w:eastAsia="Calibri" w:hAnsi="Times New Roman" w:cs="Times New Roman"/>
                <w:lang w:eastAsia="ru-RU"/>
              </w:rPr>
            </w:pPr>
            <w:r w:rsidRPr="002A57D2">
              <w:rPr>
                <w:rFonts w:ascii="Times New Roman" w:eastAsia="Calibri" w:hAnsi="Times New Roman" w:cs="Times New Roman"/>
                <w:lang w:eastAsia="ru-RU"/>
              </w:rPr>
              <w:t>Ліцензія на право постачання електричної енергії споживачу: Постанова НКРЕКП України від ___________ № ______</w:t>
            </w:r>
          </w:p>
          <w:p w14:paraId="016C7990" w14:textId="77777777" w:rsidR="002A57D2" w:rsidRPr="002A57D2" w:rsidRDefault="002A57D2" w:rsidP="002A57D2">
            <w:pPr>
              <w:spacing w:after="0" w:line="240" w:lineRule="auto"/>
              <w:rPr>
                <w:rFonts w:ascii="Times New Roman" w:eastAsia="Calibri" w:hAnsi="Times New Roman" w:cs="Times New Roman"/>
                <w:i/>
                <w:iCs/>
                <w:color w:val="000000"/>
                <w:lang w:eastAsia="uk-UA"/>
              </w:rPr>
            </w:pPr>
            <w:r w:rsidRPr="002A57D2">
              <w:rPr>
                <w:rFonts w:ascii="Times New Roman" w:eastAsia="Calibri" w:hAnsi="Times New Roman" w:cs="Times New Roman"/>
                <w:i/>
                <w:iCs/>
                <w:color w:val="000000"/>
                <w:lang w:eastAsia="uk-UA"/>
              </w:rPr>
              <w:t>рахунок зі спеціальним режимом використання в __________________</w:t>
            </w:r>
          </w:p>
          <w:p w14:paraId="398030A7" w14:textId="77777777" w:rsidR="002A57D2" w:rsidRPr="002A57D2" w:rsidRDefault="002A57D2" w:rsidP="002A57D2">
            <w:pPr>
              <w:spacing w:after="0" w:line="240" w:lineRule="auto"/>
              <w:rPr>
                <w:rFonts w:ascii="Times New Roman" w:eastAsia="Calibri" w:hAnsi="Times New Roman" w:cs="Times New Roman"/>
                <w:color w:val="000000"/>
                <w:lang w:eastAsia="uk-UA"/>
              </w:rPr>
            </w:pPr>
            <w:r w:rsidRPr="002A57D2">
              <w:rPr>
                <w:rFonts w:ascii="Times New Roman" w:eastAsia="Calibri" w:hAnsi="Times New Roman" w:cs="Times New Roman"/>
                <w:color w:val="000000"/>
                <w:lang w:eastAsia="uk-UA"/>
              </w:rPr>
              <w:t>______________________________</w:t>
            </w:r>
          </w:p>
          <w:p w14:paraId="05D73803" w14:textId="77777777" w:rsidR="002A57D2" w:rsidRPr="002A57D2" w:rsidRDefault="002A57D2" w:rsidP="002A57D2">
            <w:pPr>
              <w:spacing w:after="0" w:line="240" w:lineRule="auto"/>
              <w:rPr>
                <w:rFonts w:ascii="Times New Roman" w:eastAsia="Calibri" w:hAnsi="Times New Roman" w:cs="Times New Roman"/>
                <w:color w:val="000000"/>
                <w:lang w:eastAsia="uk-UA"/>
              </w:rPr>
            </w:pPr>
            <w:r w:rsidRPr="002A57D2">
              <w:rPr>
                <w:rFonts w:ascii="Times New Roman" w:eastAsia="Calibri" w:hAnsi="Times New Roman" w:cs="Times New Roman"/>
                <w:color w:val="000000"/>
                <w:lang w:eastAsia="uk-UA"/>
              </w:rPr>
              <w:t>МФО _______________________</w:t>
            </w:r>
          </w:p>
          <w:p w14:paraId="2C8C72A7" w14:textId="77777777" w:rsidR="002A57D2" w:rsidRPr="002A57D2" w:rsidRDefault="002A57D2" w:rsidP="002A57D2">
            <w:pPr>
              <w:spacing w:after="0" w:line="240" w:lineRule="auto"/>
              <w:rPr>
                <w:rFonts w:ascii="Times New Roman" w:eastAsia="Calibri" w:hAnsi="Times New Roman" w:cs="Times New Roman"/>
                <w:lang w:eastAsia="ru-RU"/>
              </w:rPr>
            </w:pPr>
            <w:r w:rsidRPr="002A57D2">
              <w:rPr>
                <w:rFonts w:ascii="Times New Roman" w:eastAsia="Calibri" w:hAnsi="Times New Roman" w:cs="Times New Roman"/>
                <w:lang w:eastAsia="ru-RU"/>
              </w:rPr>
              <w:t>ІПН _______________________</w:t>
            </w:r>
          </w:p>
          <w:p w14:paraId="231746EA" w14:textId="77777777" w:rsidR="002A57D2" w:rsidRPr="002A57D2" w:rsidRDefault="002A57D2" w:rsidP="002A57D2">
            <w:pPr>
              <w:spacing w:after="0" w:line="240" w:lineRule="auto"/>
              <w:rPr>
                <w:rFonts w:ascii="Times New Roman" w:eastAsia="Calibri" w:hAnsi="Times New Roman" w:cs="Times New Roman"/>
                <w:lang w:eastAsia="ru-RU"/>
              </w:rPr>
            </w:pPr>
            <w:r w:rsidRPr="002A57D2">
              <w:rPr>
                <w:rFonts w:ascii="Times New Roman" w:eastAsia="Calibri" w:hAnsi="Times New Roman" w:cs="Times New Roman"/>
                <w:lang w:eastAsia="ru-RU"/>
              </w:rPr>
              <w:t>e-mail: _______________________</w:t>
            </w:r>
          </w:p>
          <w:p w14:paraId="4F08351B" w14:textId="77777777" w:rsidR="002A57D2" w:rsidRPr="002A57D2" w:rsidRDefault="002A57D2" w:rsidP="002A57D2">
            <w:pPr>
              <w:spacing w:after="0" w:line="240" w:lineRule="auto"/>
              <w:rPr>
                <w:rFonts w:ascii="Times New Roman" w:eastAsia="Calibri" w:hAnsi="Times New Roman" w:cs="Times New Roman"/>
                <w:lang w:eastAsia="ru-RU"/>
              </w:rPr>
            </w:pPr>
            <w:r w:rsidRPr="002A57D2">
              <w:rPr>
                <w:rFonts w:ascii="Times New Roman" w:eastAsia="Calibri" w:hAnsi="Times New Roman" w:cs="Times New Roman"/>
                <w:lang w:eastAsia="ru-RU"/>
              </w:rPr>
              <w:t>тел. _________________________</w:t>
            </w:r>
          </w:p>
          <w:p w14:paraId="08EA2C32" w14:textId="77777777" w:rsidR="002A57D2" w:rsidRPr="002A57D2" w:rsidRDefault="002A57D2" w:rsidP="002A57D2">
            <w:pPr>
              <w:spacing w:after="0" w:line="240" w:lineRule="auto"/>
              <w:rPr>
                <w:rFonts w:ascii="Times New Roman" w:eastAsia="Calibri" w:hAnsi="Times New Roman" w:cs="Times New Roman"/>
                <w:b/>
                <w:bCs/>
                <w:lang w:eastAsia="ru-RU"/>
              </w:rPr>
            </w:pPr>
          </w:p>
          <w:p w14:paraId="1AAE3669" w14:textId="77777777" w:rsidR="002A57D2" w:rsidRPr="002A57D2" w:rsidRDefault="002A57D2" w:rsidP="002A57D2">
            <w:pPr>
              <w:spacing w:after="0" w:line="240" w:lineRule="auto"/>
              <w:rPr>
                <w:rFonts w:ascii="Times New Roman" w:eastAsia="Calibri" w:hAnsi="Times New Roman" w:cs="Times New Roman"/>
                <w:b/>
                <w:bCs/>
                <w:lang w:eastAsia="ru-RU"/>
              </w:rPr>
            </w:pPr>
          </w:p>
          <w:p w14:paraId="286A0F1F" w14:textId="77777777" w:rsidR="002A57D2" w:rsidRPr="002A57D2" w:rsidRDefault="002A57D2" w:rsidP="002A57D2">
            <w:pPr>
              <w:spacing w:after="0" w:line="240" w:lineRule="auto"/>
              <w:rPr>
                <w:rFonts w:ascii="Times New Roman" w:eastAsia="Calibri" w:hAnsi="Times New Roman" w:cs="Times New Roman"/>
                <w:b/>
              </w:rPr>
            </w:pPr>
            <w:r w:rsidRPr="002A57D2">
              <w:rPr>
                <w:rFonts w:ascii="Times New Roman" w:eastAsia="Calibri" w:hAnsi="Times New Roman" w:cs="Times New Roman"/>
                <w:b/>
                <w:bCs/>
              </w:rPr>
              <w:t>__________________/__________________</w:t>
            </w:r>
          </w:p>
        </w:tc>
        <w:tc>
          <w:tcPr>
            <w:tcW w:w="4501" w:type="dxa"/>
            <w:tcBorders>
              <w:top w:val="single" w:sz="4" w:space="0" w:color="auto"/>
              <w:left w:val="single" w:sz="4" w:space="0" w:color="auto"/>
              <w:bottom w:val="single" w:sz="4" w:space="0" w:color="auto"/>
              <w:right w:val="single" w:sz="4" w:space="0" w:color="auto"/>
            </w:tcBorders>
          </w:tcPr>
          <w:p w14:paraId="07D2DBDA" w14:textId="77777777" w:rsidR="002A57D2" w:rsidRPr="002A57D2" w:rsidRDefault="002A57D2" w:rsidP="002A57D2">
            <w:pPr>
              <w:widowControl w:val="0"/>
              <w:spacing w:after="0" w:line="259" w:lineRule="auto"/>
              <w:jc w:val="center"/>
              <w:rPr>
                <w:rFonts w:ascii="Times New Roman" w:eastAsia="Calibri" w:hAnsi="Times New Roman" w:cs="Times New Roman"/>
                <w:b/>
                <w:color w:val="000000"/>
                <w:lang w:bidi="uk-UA"/>
              </w:rPr>
            </w:pPr>
            <w:r w:rsidRPr="002A57D2">
              <w:rPr>
                <w:rFonts w:ascii="Times New Roman" w:eastAsia="Calibri" w:hAnsi="Times New Roman" w:cs="Times New Roman"/>
                <w:b/>
              </w:rPr>
              <w:t>СПОЖИВАЧ</w:t>
            </w:r>
            <w:r w:rsidRPr="002A57D2">
              <w:rPr>
                <w:rFonts w:ascii="Times New Roman" w:eastAsia="Calibri" w:hAnsi="Times New Roman" w:cs="Times New Roman"/>
                <w:b/>
                <w:color w:val="000000"/>
                <w:lang w:bidi="uk-UA"/>
              </w:rPr>
              <w:t>:</w:t>
            </w:r>
          </w:p>
          <w:p w14:paraId="3F48E787" w14:textId="77777777" w:rsidR="002A57D2" w:rsidRPr="002A57D2" w:rsidRDefault="002A57D2" w:rsidP="002A57D2">
            <w:pPr>
              <w:widowControl w:val="0"/>
              <w:pBdr>
                <w:bottom w:val="single" w:sz="12" w:space="1" w:color="auto"/>
              </w:pBdr>
              <w:spacing w:after="0" w:line="259" w:lineRule="auto"/>
              <w:jc w:val="center"/>
              <w:rPr>
                <w:rFonts w:ascii="Times New Roman" w:eastAsia="Calibri" w:hAnsi="Times New Roman" w:cs="Times New Roman"/>
                <w:b/>
                <w:color w:val="000000"/>
                <w:lang w:bidi="uk-UA"/>
              </w:rPr>
            </w:pPr>
          </w:p>
          <w:p w14:paraId="6AE6FBC2" w14:textId="77777777" w:rsidR="002A57D2" w:rsidRPr="002A57D2" w:rsidRDefault="002A57D2" w:rsidP="002A57D2">
            <w:pPr>
              <w:tabs>
                <w:tab w:val="left" w:pos="1276"/>
              </w:tabs>
              <w:spacing w:after="0" w:line="240" w:lineRule="auto"/>
              <w:contextualSpacing/>
              <w:jc w:val="center"/>
              <w:rPr>
                <w:rFonts w:ascii="Times New Roman" w:eastAsia="Calibri" w:hAnsi="Times New Roman" w:cs="Times New Roman"/>
                <w:b/>
              </w:rPr>
            </w:pPr>
            <w:r w:rsidRPr="002A57D2">
              <w:rPr>
                <w:rFonts w:ascii="Times New Roman" w:eastAsia="Calibri" w:hAnsi="Times New Roman" w:cs="Times New Roman"/>
                <w:b/>
              </w:rPr>
              <w:t>Споживач</w:t>
            </w:r>
          </w:p>
          <w:p w14:paraId="3A5539E3" w14:textId="787C9A53" w:rsidR="002A57D2" w:rsidRPr="002A57D2" w:rsidRDefault="00423A65" w:rsidP="002A57D2">
            <w:pPr>
              <w:tabs>
                <w:tab w:val="left" w:pos="1276"/>
              </w:tabs>
              <w:spacing w:after="0" w:line="240" w:lineRule="auto"/>
              <w:contextualSpacing/>
              <w:rPr>
                <w:rFonts w:ascii="Times New Roman" w:eastAsia="Calibri" w:hAnsi="Times New Roman" w:cs="Times New Roman"/>
                <w:b/>
              </w:rPr>
            </w:pPr>
            <w:r>
              <w:rPr>
                <w:rFonts w:ascii="Times New Roman" w:eastAsia="Calibri" w:hAnsi="Times New Roman" w:cs="Times New Roman"/>
                <w:b/>
              </w:rPr>
              <w:t>Комунальне виробничо-господарське підприємство</w:t>
            </w:r>
          </w:p>
          <w:p w14:paraId="729A8F68" w14:textId="3F4ED24C" w:rsidR="002A57D2" w:rsidRPr="002A57D2" w:rsidRDefault="002A57D2" w:rsidP="002A57D2">
            <w:pPr>
              <w:tabs>
                <w:tab w:val="left" w:pos="1276"/>
              </w:tabs>
              <w:spacing w:after="0" w:line="240" w:lineRule="auto"/>
              <w:contextualSpacing/>
              <w:rPr>
                <w:rFonts w:ascii="Times New Roman" w:eastAsia="Calibri" w:hAnsi="Times New Roman" w:cs="Times New Roman"/>
              </w:rPr>
            </w:pPr>
            <w:r w:rsidRPr="002A57D2">
              <w:rPr>
                <w:rFonts w:ascii="Times New Roman" w:eastAsia="Calibri" w:hAnsi="Times New Roman" w:cs="Times New Roman"/>
              </w:rPr>
              <w:t xml:space="preserve">код ЄДРПОУ </w:t>
            </w:r>
            <w:r w:rsidR="00423A65">
              <w:rPr>
                <w:rFonts w:ascii="Times New Roman" w:eastAsia="Calibri" w:hAnsi="Times New Roman" w:cs="Times New Roman"/>
              </w:rPr>
              <w:t>03364889</w:t>
            </w:r>
          </w:p>
          <w:p w14:paraId="2E7C6FBC" w14:textId="77777777" w:rsidR="002A57D2" w:rsidRPr="002A57D2" w:rsidRDefault="002A57D2" w:rsidP="002A57D2">
            <w:pPr>
              <w:tabs>
                <w:tab w:val="left" w:pos="1276"/>
              </w:tabs>
              <w:spacing w:after="0" w:line="240" w:lineRule="auto"/>
              <w:contextualSpacing/>
              <w:rPr>
                <w:rFonts w:ascii="Times New Roman" w:eastAsia="Calibri" w:hAnsi="Times New Roman" w:cs="Times New Roman"/>
              </w:rPr>
            </w:pPr>
            <w:r w:rsidRPr="002A57D2">
              <w:rPr>
                <w:rFonts w:ascii="Times New Roman" w:eastAsia="Calibri" w:hAnsi="Times New Roman" w:cs="Times New Roman"/>
              </w:rPr>
              <w:t xml:space="preserve">11500, Житомирська обл., </w:t>
            </w:r>
          </w:p>
          <w:p w14:paraId="76D748F3" w14:textId="3B07AEA0" w:rsidR="002A57D2" w:rsidRPr="002A57D2" w:rsidRDefault="002A57D2" w:rsidP="002A57D2">
            <w:pPr>
              <w:tabs>
                <w:tab w:val="left" w:pos="1276"/>
              </w:tabs>
              <w:spacing w:after="0" w:line="240" w:lineRule="auto"/>
              <w:contextualSpacing/>
              <w:rPr>
                <w:rFonts w:ascii="Times New Roman" w:eastAsia="Calibri" w:hAnsi="Times New Roman" w:cs="Times New Roman"/>
              </w:rPr>
            </w:pPr>
            <w:r w:rsidRPr="002A57D2">
              <w:rPr>
                <w:rFonts w:ascii="Times New Roman" w:eastAsia="Calibri" w:hAnsi="Times New Roman" w:cs="Times New Roman"/>
              </w:rPr>
              <w:t>м. Коростень, вул.</w:t>
            </w:r>
            <w:r w:rsidR="00423A65">
              <w:rPr>
                <w:rFonts w:ascii="Times New Roman" w:eastAsia="Calibri" w:hAnsi="Times New Roman" w:cs="Times New Roman"/>
              </w:rPr>
              <w:t xml:space="preserve"> Шевченк</w:t>
            </w:r>
            <w:r w:rsidR="00553AE9">
              <w:rPr>
                <w:rFonts w:ascii="Times New Roman" w:eastAsia="Calibri" w:hAnsi="Times New Roman" w:cs="Times New Roman"/>
              </w:rPr>
              <w:t>а</w:t>
            </w:r>
            <w:bookmarkStart w:id="4" w:name="_GoBack"/>
            <w:bookmarkEnd w:id="4"/>
            <w:r w:rsidR="00423A65">
              <w:rPr>
                <w:rFonts w:ascii="Times New Roman" w:eastAsia="Calibri" w:hAnsi="Times New Roman" w:cs="Times New Roman"/>
              </w:rPr>
              <w:t>, 67А</w:t>
            </w:r>
          </w:p>
          <w:p w14:paraId="3C168152" w14:textId="77777777" w:rsidR="002A57D2" w:rsidRPr="002A57D2" w:rsidRDefault="002A57D2" w:rsidP="002A57D2">
            <w:pPr>
              <w:tabs>
                <w:tab w:val="left" w:pos="1276"/>
              </w:tabs>
              <w:spacing w:after="0" w:line="240" w:lineRule="auto"/>
              <w:contextualSpacing/>
              <w:rPr>
                <w:rFonts w:ascii="Times New Roman" w:eastAsia="Calibri" w:hAnsi="Times New Roman" w:cs="Times New Roman"/>
              </w:rPr>
            </w:pPr>
            <w:r w:rsidRPr="002A57D2">
              <w:rPr>
                <w:rFonts w:ascii="Times New Roman" w:eastAsia="Calibri" w:hAnsi="Times New Roman" w:cs="Times New Roman"/>
              </w:rPr>
              <w:t xml:space="preserve">р/р </w:t>
            </w:r>
            <w:r w:rsidRPr="002A57D2">
              <w:rPr>
                <w:rFonts w:ascii="Times New Roman" w:eastAsia="Times New Roman" w:hAnsi="Times New Roman" w:cs="Times New Roman"/>
              </w:rPr>
              <w:t>UA</w:t>
            </w:r>
            <w:r w:rsidRPr="002A57D2">
              <w:rPr>
                <w:rFonts w:ascii="Times New Roman" w:eastAsia="Calibri" w:hAnsi="Times New Roman" w:cs="Times New Roman"/>
              </w:rPr>
              <w:t xml:space="preserve"> ______________________</w:t>
            </w:r>
          </w:p>
          <w:p w14:paraId="466C081F" w14:textId="77777777" w:rsidR="002A57D2" w:rsidRPr="002A57D2" w:rsidRDefault="002A57D2" w:rsidP="002A57D2">
            <w:pPr>
              <w:tabs>
                <w:tab w:val="left" w:pos="1276"/>
              </w:tabs>
              <w:spacing w:after="0" w:line="240" w:lineRule="auto"/>
              <w:contextualSpacing/>
              <w:rPr>
                <w:rFonts w:ascii="Times New Roman" w:eastAsia="Calibri" w:hAnsi="Times New Roman" w:cs="Times New Roman"/>
              </w:rPr>
            </w:pPr>
            <w:r w:rsidRPr="002A57D2">
              <w:rPr>
                <w:rFonts w:ascii="Times New Roman" w:eastAsia="Calibri" w:hAnsi="Times New Roman" w:cs="Times New Roman"/>
              </w:rPr>
              <w:t>ДКСУ м.Київ</w:t>
            </w:r>
          </w:p>
          <w:p w14:paraId="3980653A" w14:textId="77777777" w:rsidR="002A57D2" w:rsidRPr="002A57D2" w:rsidRDefault="002A57D2" w:rsidP="002A57D2">
            <w:pPr>
              <w:tabs>
                <w:tab w:val="left" w:pos="1276"/>
              </w:tabs>
              <w:spacing w:after="0" w:line="240" w:lineRule="auto"/>
              <w:contextualSpacing/>
              <w:rPr>
                <w:rFonts w:ascii="Times New Roman" w:eastAsia="Calibri" w:hAnsi="Times New Roman" w:cs="Times New Roman"/>
              </w:rPr>
            </w:pPr>
            <w:r w:rsidRPr="002A57D2">
              <w:rPr>
                <w:rFonts w:ascii="Times New Roman" w:eastAsia="Calibri" w:hAnsi="Times New Roman" w:cs="Times New Roman"/>
              </w:rPr>
              <w:t>МФО  820172</w:t>
            </w:r>
          </w:p>
          <w:p w14:paraId="0DB8455B" w14:textId="0AE95DA0" w:rsidR="002A57D2" w:rsidRPr="002A57D2" w:rsidRDefault="00423A65" w:rsidP="002A57D2">
            <w:pPr>
              <w:tabs>
                <w:tab w:val="left" w:pos="1276"/>
              </w:tabs>
              <w:spacing w:after="0" w:line="240" w:lineRule="auto"/>
              <w:contextualSpacing/>
              <w:rPr>
                <w:rFonts w:ascii="Times New Roman" w:eastAsia="Calibri" w:hAnsi="Times New Roman" w:cs="Times New Roman"/>
              </w:rPr>
            </w:pPr>
            <w:r>
              <w:rPr>
                <w:rFonts w:ascii="Times New Roman" w:eastAsia="Calibri" w:hAnsi="Times New Roman" w:cs="Times New Roman"/>
              </w:rPr>
              <w:t>ІПН ___________________</w:t>
            </w:r>
          </w:p>
          <w:p w14:paraId="71495B05" w14:textId="4C04D6E4" w:rsidR="002A57D2" w:rsidRPr="002A57D2" w:rsidRDefault="002A57D2" w:rsidP="002A57D2">
            <w:pPr>
              <w:tabs>
                <w:tab w:val="left" w:pos="1276"/>
              </w:tabs>
              <w:spacing w:after="0" w:line="240" w:lineRule="auto"/>
              <w:contextualSpacing/>
              <w:rPr>
                <w:rFonts w:ascii="Times New Roman" w:eastAsia="Calibri" w:hAnsi="Times New Roman" w:cs="Times New Roman"/>
              </w:rPr>
            </w:pPr>
            <w:r w:rsidRPr="002A57D2">
              <w:rPr>
                <w:rFonts w:ascii="Times New Roman" w:eastAsia="Calibri" w:hAnsi="Times New Roman" w:cs="Times New Roman"/>
              </w:rPr>
              <w:t xml:space="preserve">Тел. </w:t>
            </w:r>
            <w:r w:rsidR="00423A65">
              <w:rPr>
                <w:rFonts w:ascii="Times New Roman" w:eastAsia="Calibri" w:hAnsi="Times New Roman" w:cs="Times New Roman"/>
              </w:rPr>
              <w:t>0414296344</w:t>
            </w:r>
          </w:p>
          <w:p w14:paraId="4DCBB1B7" w14:textId="77777777" w:rsidR="00423A65" w:rsidRDefault="00423A65" w:rsidP="002A57D2">
            <w:pPr>
              <w:tabs>
                <w:tab w:val="left" w:pos="1276"/>
              </w:tabs>
              <w:spacing w:after="0" w:line="240" w:lineRule="auto"/>
              <w:contextualSpacing/>
              <w:rPr>
                <w:rFonts w:ascii="Times New Roman" w:eastAsia="Calibri" w:hAnsi="Times New Roman" w:cs="Times New Roman"/>
              </w:rPr>
            </w:pPr>
          </w:p>
          <w:p w14:paraId="770A55DB" w14:textId="77777777" w:rsidR="00423A65" w:rsidRDefault="00423A65" w:rsidP="002A57D2">
            <w:pPr>
              <w:tabs>
                <w:tab w:val="left" w:pos="1276"/>
              </w:tabs>
              <w:spacing w:after="0" w:line="240" w:lineRule="auto"/>
              <w:contextualSpacing/>
              <w:rPr>
                <w:rFonts w:ascii="Times New Roman" w:eastAsia="Calibri" w:hAnsi="Times New Roman" w:cs="Times New Roman"/>
              </w:rPr>
            </w:pPr>
          </w:p>
          <w:p w14:paraId="4B482DDC" w14:textId="77777777" w:rsidR="00423A65" w:rsidRDefault="00423A65" w:rsidP="002A57D2">
            <w:pPr>
              <w:tabs>
                <w:tab w:val="left" w:pos="1276"/>
              </w:tabs>
              <w:spacing w:after="0" w:line="240" w:lineRule="auto"/>
              <w:contextualSpacing/>
              <w:rPr>
                <w:rFonts w:ascii="Times New Roman" w:eastAsia="Calibri" w:hAnsi="Times New Roman" w:cs="Times New Roman"/>
              </w:rPr>
            </w:pPr>
          </w:p>
          <w:p w14:paraId="00A4D74A" w14:textId="3696C6FB" w:rsidR="002A57D2" w:rsidRPr="002A57D2" w:rsidRDefault="00423A65" w:rsidP="002A57D2">
            <w:pPr>
              <w:tabs>
                <w:tab w:val="left" w:pos="1276"/>
              </w:tabs>
              <w:spacing w:after="0" w:line="240" w:lineRule="auto"/>
              <w:contextualSpacing/>
              <w:rPr>
                <w:rFonts w:ascii="Times New Roman" w:eastAsia="Calibri" w:hAnsi="Times New Roman" w:cs="Times New Roman"/>
                <w:b/>
              </w:rPr>
            </w:pPr>
            <w:r>
              <w:rPr>
                <w:rFonts w:ascii="Times New Roman" w:eastAsia="Calibri" w:hAnsi="Times New Roman" w:cs="Times New Roman"/>
                <w:b/>
              </w:rPr>
              <w:t>Начальник</w:t>
            </w:r>
          </w:p>
          <w:p w14:paraId="4EE3DFF7" w14:textId="43834312" w:rsidR="002A57D2" w:rsidRPr="002A57D2" w:rsidRDefault="002A57D2" w:rsidP="00423A65">
            <w:pPr>
              <w:spacing w:after="160" w:line="259" w:lineRule="auto"/>
              <w:rPr>
                <w:rFonts w:ascii="Times New Roman" w:eastAsia="Calibri" w:hAnsi="Times New Roman" w:cs="Times New Roman"/>
              </w:rPr>
            </w:pPr>
            <w:r w:rsidRPr="002A57D2">
              <w:rPr>
                <w:rFonts w:ascii="Times New Roman" w:eastAsia="Calibri" w:hAnsi="Times New Roman" w:cs="Times New Roman"/>
                <w:b/>
              </w:rPr>
              <w:t xml:space="preserve">_________________ </w:t>
            </w:r>
            <w:r w:rsidR="00423A65">
              <w:rPr>
                <w:rFonts w:ascii="Times New Roman" w:eastAsia="Calibri" w:hAnsi="Times New Roman" w:cs="Times New Roman"/>
                <w:b/>
              </w:rPr>
              <w:t>Якубовський Л.П.</w:t>
            </w:r>
          </w:p>
        </w:tc>
      </w:tr>
      <w:tr w:rsidR="00A4759A" w:rsidRPr="002A57D2" w14:paraId="45B7C183" w14:textId="77777777" w:rsidTr="00A4759A">
        <w:trPr>
          <w:trHeight w:val="416"/>
        </w:trPr>
        <w:tc>
          <w:tcPr>
            <w:tcW w:w="5217" w:type="dxa"/>
            <w:tcBorders>
              <w:top w:val="single" w:sz="4" w:space="0" w:color="auto"/>
              <w:left w:val="single" w:sz="4" w:space="0" w:color="auto"/>
              <w:bottom w:val="single" w:sz="4" w:space="0" w:color="auto"/>
              <w:right w:val="single" w:sz="4" w:space="0" w:color="auto"/>
            </w:tcBorders>
          </w:tcPr>
          <w:p w14:paraId="2C37B96C" w14:textId="77777777" w:rsidR="00A4759A" w:rsidRDefault="00A4759A" w:rsidP="002A57D2">
            <w:pPr>
              <w:spacing w:after="0" w:line="240" w:lineRule="auto"/>
              <w:jc w:val="center"/>
              <w:rPr>
                <w:rFonts w:ascii="Times New Roman" w:eastAsia="Calibri" w:hAnsi="Times New Roman" w:cs="Times New Roman"/>
                <w:b/>
              </w:rPr>
            </w:pPr>
          </w:p>
          <w:p w14:paraId="1207A2DD" w14:textId="77777777" w:rsidR="00A4759A" w:rsidRDefault="00A4759A" w:rsidP="002A57D2">
            <w:pPr>
              <w:spacing w:after="0" w:line="240" w:lineRule="auto"/>
              <w:jc w:val="center"/>
              <w:rPr>
                <w:rFonts w:ascii="Times New Roman" w:eastAsia="Calibri" w:hAnsi="Times New Roman" w:cs="Times New Roman"/>
                <w:b/>
              </w:rPr>
            </w:pPr>
          </w:p>
          <w:p w14:paraId="732D69D3" w14:textId="77777777" w:rsidR="00A4759A" w:rsidRDefault="00A4759A" w:rsidP="002A57D2">
            <w:pPr>
              <w:spacing w:after="0" w:line="240" w:lineRule="auto"/>
              <w:jc w:val="center"/>
              <w:rPr>
                <w:rFonts w:ascii="Times New Roman" w:eastAsia="Calibri" w:hAnsi="Times New Roman" w:cs="Times New Roman"/>
                <w:b/>
              </w:rPr>
            </w:pPr>
          </w:p>
          <w:p w14:paraId="641DB03C" w14:textId="77777777" w:rsidR="00A4759A" w:rsidRDefault="00A4759A" w:rsidP="002A57D2">
            <w:pPr>
              <w:spacing w:after="0" w:line="240" w:lineRule="auto"/>
              <w:jc w:val="center"/>
              <w:rPr>
                <w:rFonts w:ascii="Times New Roman" w:eastAsia="Calibri" w:hAnsi="Times New Roman" w:cs="Times New Roman"/>
                <w:b/>
              </w:rPr>
            </w:pPr>
          </w:p>
          <w:p w14:paraId="72154F08" w14:textId="3041B731" w:rsidR="00A4759A" w:rsidRPr="002A57D2" w:rsidRDefault="00A4759A" w:rsidP="002A57D2">
            <w:pPr>
              <w:spacing w:after="0" w:line="240" w:lineRule="auto"/>
              <w:jc w:val="center"/>
              <w:rPr>
                <w:rFonts w:ascii="Times New Roman" w:eastAsia="Calibri" w:hAnsi="Times New Roman" w:cs="Times New Roman"/>
                <w:b/>
              </w:rPr>
            </w:pPr>
          </w:p>
        </w:tc>
        <w:tc>
          <w:tcPr>
            <w:tcW w:w="4501" w:type="dxa"/>
            <w:tcBorders>
              <w:top w:val="single" w:sz="4" w:space="0" w:color="auto"/>
              <w:left w:val="single" w:sz="4" w:space="0" w:color="auto"/>
              <w:bottom w:val="single" w:sz="4" w:space="0" w:color="auto"/>
              <w:right w:val="single" w:sz="4" w:space="0" w:color="auto"/>
            </w:tcBorders>
          </w:tcPr>
          <w:p w14:paraId="3685CA89" w14:textId="77777777" w:rsidR="00A4759A" w:rsidRPr="002A57D2" w:rsidRDefault="00A4759A" w:rsidP="002A57D2">
            <w:pPr>
              <w:widowControl w:val="0"/>
              <w:spacing w:after="0" w:line="259" w:lineRule="auto"/>
              <w:jc w:val="center"/>
              <w:rPr>
                <w:rFonts w:ascii="Times New Roman" w:eastAsia="Calibri" w:hAnsi="Times New Roman" w:cs="Times New Roman"/>
                <w:b/>
              </w:rPr>
            </w:pPr>
          </w:p>
        </w:tc>
      </w:tr>
    </w:tbl>
    <w:p w14:paraId="6EEED171" w14:textId="77777777" w:rsidR="002A57D2" w:rsidRPr="002A57D2" w:rsidRDefault="002A57D2" w:rsidP="002A57D2">
      <w:pPr>
        <w:widowControl w:val="0"/>
        <w:spacing w:after="0" w:line="259" w:lineRule="auto"/>
        <w:rPr>
          <w:rFonts w:ascii="Times New Roman" w:eastAsia="Times New Roman" w:hAnsi="Times New Roman" w:cs="Times New Roman"/>
          <w:b/>
          <w:bCs/>
          <w:lang w:val="ru-RU"/>
        </w:rPr>
      </w:pPr>
    </w:p>
    <w:p w14:paraId="5AE5D402" w14:textId="77777777" w:rsidR="002A57D2" w:rsidRPr="002A57D2" w:rsidRDefault="002A57D2" w:rsidP="002A57D2">
      <w:pPr>
        <w:spacing w:after="0" w:line="259" w:lineRule="auto"/>
        <w:jc w:val="right"/>
        <w:rPr>
          <w:rFonts w:ascii="Times New Roman" w:eastAsia="Times New Roman" w:hAnsi="Times New Roman" w:cs="Times New Roman"/>
        </w:rPr>
      </w:pPr>
    </w:p>
    <w:p w14:paraId="3E034996" w14:textId="77777777" w:rsidR="002A57D2" w:rsidRPr="002A57D2" w:rsidRDefault="002A57D2" w:rsidP="002A57D2">
      <w:pPr>
        <w:spacing w:after="0" w:line="259" w:lineRule="auto"/>
        <w:jc w:val="right"/>
        <w:rPr>
          <w:rFonts w:ascii="Times New Roman" w:eastAsia="Times New Roman" w:hAnsi="Times New Roman" w:cs="Times New Roman"/>
        </w:rPr>
      </w:pPr>
    </w:p>
    <w:p w14:paraId="1F2AD8CF" w14:textId="77777777" w:rsidR="002A57D2" w:rsidRPr="002A57D2" w:rsidRDefault="002A57D2" w:rsidP="002A57D2">
      <w:pPr>
        <w:spacing w:after="160" w:line="259" w:lineRule="auto"/>
        <w:rPr>
          <w:rFonts w:ascii="Times New Roman" w:eastAsia="Times New Roman" w:hAnsi="Times New Roman" w:cs="Times New Roman"/>
        </w:rPr>
      </w:pPr>
    </w:p>
    <w:p w14:paraId="09260865" w14:textId="77777777" w:rsidR="00A4759A" w:rsidRDefault="002A57D2" w:rsidP="002A57D2">
      <w:pPr>
        <w:spacing w:after="0" w:line="259" w:lineRule="auto"/>
        <w:rPr>
          <w:rFonts w:ascii="Times New Roman" w:eastAsia="Times New Roman" w:hAnsi="Times New Roman" w:cs="Times New Roman"/>
        </w:rPr>
      </w:pPr>
      <w:r w:rsidRPr="002A57D2">
        <w:rPr>
          <w:rFonts w:ascii="Times New Roman" w:eastAsia="Times New Roman" w:hAnsi="Times New Roman" w:cs="Times New Roman"/>
        </w:rPr>
        <w:t xml:space="preserve">                                                                                                                                 </w:t>
      </w:r>
    </w:p>
    <w:p w14:paraId="51AC9E4D" w14:textId="77777777" w:rsidR="00A4759A" w:rsidRDefault="00A4759A" w:rsidP="002A57D2">
      <w:pPr>
        <w:spacing w:after="0" w:line="259" w:lineRule="auto"/>
        <w:rPr>
          <w:rFonts w:ascii="Times New Roman" w:eastAsia="Times New Roman" w:hAnsi="Times New Roman" w:cs="Times New Roman"/>
        </w:rPr>
      </w:pPr>
    </w:p>
    <w:p w14:paraId="04162BAE" w14:textId="77777777" w:rsidR="00A4759A" w:rsidRDefault="00A4759A" w:rsidP="002A57D2">
      <w:pPr>
        <w:spacing w:after="0" w:line="259" w:lineRule="auto"/>
        <w:rPr>
          <w:rFonts w:ascii="Times New Roman" w:eastAsia="Times New Roman" w:hAnsi="Times New Roman" w:cs="Times New Roman"/>
        </w:rPr>
      </w:pPr>
    </w:p>
    <w:p w14:paraId="60CDCDDC" w14:textId="77777777" w:rsidR="00A4759A" w:rsidRDefault="00A4759A" w:rsidP="002A57D2">
      <w:pPr>
        <w:spacing w:after="0" w:line="259" w:lineRule="auto"/>
        <w:rPr>
          <w:rFonts w:ascii="Times New Roman" w:eastAsia="Times New Roman" w:hAnsi="Times New Roman" w:cs="Times New Roman"/>
        </w:rPr>
      </w:pPr>
    </w:p>
    <w:p w14:paraId="2EAF7666" w14:textId="77777777" w:rsidR="00A4759A" w:rsidRDefault="00A4759A" w:rsidP="002A57D2">
      <w:pPr>
        <w:spacing w:after="0" w:line="259" w:lineRule="auto"/>
        <w:rPr>
          <w:rFonts w:ascii="Times New Roman" w:eastAsia="Times New Roman" w:hAnsi="Times New Roman" w:cs="Times New Roman"/>
        </w:rPr>
      </w:pPr>
    </w:p>
    <w:p w14:paraId="5B249C15" w14:textId="77777777" w:rsidR="00A4759A" w:rsidRDefault="00A4759A" w:rsidP="002A57D2">
      <w:pPr>
        <w:spacing w:after="0" w:line="259" w:lineRule="auto"/>
        <w:rPr>
          <w:rFonts w:ascii="Times New Roman" w:eastAsia="Times New Roman" w:hAnsi="Times New Roman" w:cs="Times New Roman"/>
        </w:rPr>
      </w:pPr>
    </w:p>
    <w:p w14:paraId="4A541088" w14:textId="77777777" w:rsidR="00A4759A" w:rsidRDefault="00A4759A" w:rsidP="002A57D2">
      <w:pPr>
        <w:spacing w:after="0" w:line="259" w:lineRule="auto"/>
        <w:rPr>
          <w:rFonts w:ascii="Times New Roman" w:eastAsia="Times New Roman" w:hAnsi="Times New Roman" w:cs="Times New Roman"/>
        </w:rPr>
      </w:pPr>
    </w:p>
    <w:p w14:paraId="43CBFE41" w14:textId="77777777" w:rsidR="00A4759A" w:rsidRDefault="00A4759A" w:rsidP="002A57D2">
      <w:pPr>
        <w:spacing w:after="0" w:line="259" w:lineRule="auto"/>
        <w:rPr>
          <w:rFonts w:ascii="Times New Roman" w:eastAsia="Times New Roman" w:hAnsi="Times New Roman" w:cs="Times New Roman"/>
        </w:rPr>
      </w:pPr>
    </w:p>
    <w:p w14:paraId="227C3330" w14:textId="77777777" w:rsidR="00A4759A" w:rsidRDefault="00A4759A" w:rsidP="002A57D2">
      <w:pPr>
        <w:spacing w:after="0" w:line="259" w:lineRule="auto"/>
        <w:rPr>
          <w:rFonts w:ascii="Times New Roman" w:eastAsia="Times New Roman" w:hAnsi="Times New Roman" w:cs="Times New Roman"/>
        </w:rPr>
      </w:pPr>
    </w:p>
    <w:p w14:paraId="3AB6FBCA" w14:textId="77777777" w:rsidR="00A4759A" w:rsidRDefault="00A4759A" w:rsidP="002A57D2">
      <w:pPr>
        <w:spacing w:after="0" w:line="259" w:lineRule="auto"/>
        <w:rPr>
          <w:rFonts w:ascii="Times New Roman" w:eastAsia="Times New Roman" w:hAnsi="Times New Roman" w:cs="Times New Roman"/>
        </w:rPr>
      </w:pPr>
    </w:p>
    <w:p w14:paraId="5387F295" w14:textId="77777777" w:rsidR="00A4759A" w:rsidRDefault="00A4759A" w:rsidP="002A57D2">
      <w:pPr>
        <w:spacing w:after="0" w:line="259" w:lineRule="auto"/>
        <w:rPr>
          <w:rFonts w:ascii="Times New Roman" w:eastAsia="Times New Roman" w:hAnsi="Times New Roman" w:cs="Times New Roman"/>
        </w:rPr>
      </w:pPr>
    </w:p>
    <w:p w14:paraId="2F8A483A" w14:textId="77777777" w:rsidR="00A4759A" w:rsidRDefault="00A4759A" w:rsidP="002A57D2">
      <w:pPr>
        <w:spacing w:after="0" w:line="259" w:lineRule="auto"/>
        <w:rPr>
          <w:rFonts w:ascii="Times New Roman" w:eastAsia="Times New Roman" w:hAnsi="Times New Roman" w:cs="Times New Roman"/>
        </w:rPr>
      </w:pPr>
    </w:p>
    <w:p w14:paraId="444B2812" w14:textId="77777777" w:rsidR="00A4759A" w:rsidRDefault="00A4759A" w:rsidP="002A57D2">
      <w:pPr>
        <w:spacing w:after="0" w:line="259" w:lineRule="auto"/>
        <w:rPr>
          <w:rFonts w:ascii="Times New Roman" w:eastAsia="Times New Roman" w:hAnsi="Times New Roman" w:cs="Times New Roman"/>
        </w:rPr>
      </w:pPr>
    </w:p>
    <w:p w14:paraId="3238FD3B" w14:textId="77777777" w:rsidR="00A4759A" w:rsidRDefault="00A4759A" w:rsidP="002A57D2">
      <w:pPr>
        <w:spacing w:after="0" w:line="259" w:lineRule="auto"/>
        <w:rPr>
          <w:rFonts w:ascii="Times New Roman" w:eastAsia="Times New Roman" w:hAnsi="Times New Roman" w:cs="Times New Roman"/>
        </w:rPr>
      </w:pPr>
    </w:p>
    <w:p w14:paraId="6C6D7C21" w14:textId="77777777" w:rsidR="00A4759A" w:rsidRDefault="00A4759A" w:rsidP="002A57D2">
      <w:pPr>
        <w:spacing w:after="0" w:line="259" w:lineRule="auto"/>
        <w:rPr>
          <w:rFonts w:ascii="Times New Roman" w:eastAsia="Times New Roman" w:hAnsi="Times New Roman" w:cs="Times New Roman"/>
        </w:rPr>
      </w:pPr>
    </w:p>
    <w:p w14:paraId="11CE7498" w14:textId="77777777" w:rsidR="00A4759A" w:rsidRDefault="00A4759A" w:rsidP="002A57D2">
      <w:pPr>
        <w:spacing w:after="0" w:line="259" w:lineRule="auto"/>
        <w:rPr>
          <w:rFonts w:ascii="Times New Roman" w:eastAsia="Times New Roman" w:hAnsi="Times New Roman" w:cs="Times New Roman"/>
        </w:rPr>
      </w:pPr>
    </w:p>
    <w:p w14:paraId="2CD8905D" w14:textId="77777777" w:rsidR="00A4759A" w:rsidRDefault="00A4759A" w:rsidP="002A57D2">
      <w:pPr>
        <w:spacing w:after="0" w:line="259" w:lineRule="auto"/>
        <w:rPr>
          <w:rFonts w:ascii="Times New Roman" w:eastAsia="Times New Roman" w:hAnsi="Times New Roman" w:cs="Times New Roman"/>
        </w:rPr>
      </w:pPr>
    </w:p>
    <w:p w14:paraId="75EF4237" w14:textId="77777777" w:rsidR="00A4759A" w:rsidRDefault="00A4759A" w:rsidP="002A57D2">
      <w:pPr>
        <w:spacing w:after="0" w:line="259" w:lineRule="auto"/>
        <w:rPr>
          <w:rFonts w:ascii="Times New Roman" w:eastAsia="Times New Roman" w:hAnsi="Times New Roman" w:cs="Times New Roman"/>
        </w:rPr>
      </w:pPr>
    </w:p>
    <w:p w14:paraId="148E49A6" w14:textId="77777777" w:rsidR="00A4759A" w:rsidRDefault="00A4759A" w:rsidP="002A57D2">
      <w:pPr>
        <w:spacing w:after="0" w:line="259" w:lineRule="auto"/>
        <w:rPr>
          <w:rFonts w:ascii="Times New Roman" w:eastAsia="Times New Roman" w:hAnsi="Times New Roman" w:cs="Times New Roman"/>
        </w:rPr>
      </w:pPr>
    </w:p>
    <w:p w14:paraId="324B01D0" w14:textId="77777777" w:rsidR="00A4759A" w:rsidRDefault="00A4759A" w:rsidP="002A57D2">
      <w:pPr>
        <w:spacing w:after="0" w:line="259" w:lineRule="auto"/>
        <w:rPr>
          <w:rFonts w:ascii="Times New Roman" w:eastAsia="Times New Roman" w:hAnsi="Times New Roman" w:cs="Times New Roman"/>
        </w:rPr>
      </w:pPr>
    </w:p>
    <w:p w14:paraId="1BEF3852" w14:textId="77777777" w:rsidR="00A4759A" w:rsidRDefault="00A4759A" w:rsidP="002A57D2">
      <w:pPr>
        <w:spacing w:after="0" w:line="259" w:lineRule="auto"/>
        <w:rPr>
          <w:rFonts w:ascii="Times New Roman" w:eastAsia="Times New Roman" w:hAnsi="Times New Roman" w:cs="Times New Roman"/>
        </w:rPr>
      </w:pPr>
    </w:p>
    <w:p w14:paraId="7D6AE8C9" w14:textId="77777777" w:rsidR="00A4759A" w:rsidRDefault="00A4759A" w:rsidP="002A57D2">
      <w:pPr>
        <w:spacing w:after="0" w:line="259" w:lineRule="auto"/>
        <w:rPr>
          <w:rFonts w:ascii="Times New Roman" w:eastAsia="Times New Roman" w:hAnsi="Times New Roman" w:cs="Times New Roman"/>
        </w:rPr>
      </w:pPr>
    </w:p>
    <w:p w14:paraId="5F639DF0" w14:textId="77777777" w:rsidR="00A4759A" w:rsidRDefault="00A4759A" w:rsidP="002A57D2">
      <w:pPr>
        <w:spacing w:after="0" w:line="259" w:lineRule="auto"/>
        <w:rPr>
          <w:rFonts w:ascii="Times New Roman" w:eastAsia="Times New Roman" w:hAnsi="Times New Roman" w:cs="Times New Roman"/>
        </w:rPr>
      </w:pPr>
    </w:p>
    <w:p w14:paraId="4EC6A684" w14:textId="77777777" w:rsidR="00A4759A" w:rsidRDefault="00A4759A" w:rsidP="002A57D2">
      <w:pPr>
        <w:spacing w:after="0" w:line="259" w:lineRule="auto"/>
        <w:rPr>
          <w:rFonts w:ascii="Times New Roman" w:eastAsia="Times New Roman" w:hAnsi="Times New Roman" w:cs="Times New Roman"/>
        </w:rPr>
      </w:pPr>
    </w:p>
    <w:p w14:paraId="2A0D74F2" w14:textId="77777777" w:rsidR="00A4759A" w:rsidRDefault="00A4759A" w:rsidP="002A57D2">
      <w:pPr>
        <w:spacing w:after="0" w:line="259" w:lineRule="auto"/>
        <w:rPr>
          <w:rFonts w:ascii="Times New Roman" w:eastAsia="Times New Roman" w:hAnsi="Times New Roman" w:cs="Times New Roman"/>
        </w:rPr>
      </w:pPr>
    </w:p>
    <w:p w14:paraId="44108B78" w14:textId="77777777" w:rsidR="00A4759A" w:rsidRDefault="00A4759A" w:rsidP="002A57D2">
      <w:pPr>
        <w:spacing w:after="0" w:line="259" w:lineRule="auto"/>
        <w:rPr>
          <w:rFonts w:ascii="Times New Roman" w:eastAsia="Times New Roman" w:hAnsi="Times New Roman" w:cs="Times New Roman"/>
        </w:rPr>
      </w:pPr>
    </w:p>
    <w:p w14:paraId="64A7E236" w14:textId="77777777" w:rsidR="00A4759A" w:rsidRDefault="00A4759A" w:rsidP="002A57D2">
      <w:pPr>
        <w:spacing w:after="0" w:line="259" w:lineRule="auto"/>
        <w:rPr>
          <w:rFonts w:ascii="Times New Roman" w:eastAsia="Times New Roman" w:hAnsi="Times New Roman" w:cs="Times New Roman"/>
        </w:rPr>
      </w:pPr>
    </w:p>
    <w:p w14:paraId="27E4D9C0" w14:textId="77777777" w:rsidR="00A4759A" w:rsidRDefault="00A4759A" w:rsidP="002A57D2">
      <w:pPr>
        <w:spacing w:after="0" w:line="259" w:lineRule="auto"/>
        <w:rPr>
          <w:rFonts w:ascii="Times New Roman" w:eastAsia="Times New Roman" w:hAnsi="Times New Roman" w:cs="Times New Roman"/>
        </w:rPr>
      </w:pPr>
    </w:p>
    <w:p w14:paraId="49CC4475" w14:textId="015B0C0C" w:rsidR="002A57D2" w:rsidRPr="002A57D2" w:rsidRDefault="00A4759A" w:rsidP="002A57D2">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r w:rsidR="002A57D2" w:rsidRPr="002A57D2">
        <w:rPr>
          <w:rFonts w:ascii="Times New Roman" w:eastAsia="Times New Roman" w:hAnsi="Times New Roman" w:cs="Times New Roman"/>
        </w:rPr>
        <w:t>Додаток 1</w:t>
      </w:r>
    </w:p>
    <w:p w14:paraId="3C6B0C61" w14:textId="77777777" w:rsidR="002A57D2" w:rsidRPr="002A57D2" w:rsidRDefault="002A57D2" w:rsidP="002A57D2">
      <w:pPr>
        <w:tabs>
          <w:tab w:val="left" w:pos="9241"/>
          <w:tab w:val="right" w:pos="10348"/>
        </w:tabs>
        <w:spacing w:after="0" w:line="240" w:lineRule="auto"/>
        <w:rPr>
          <w:rFonts w:ascii="Times New Roman" w:eastAsia="Calibri" w:hAnsi="Times New Roman" w:cs="Times New Roman"/>
          <w:sz w:val="24"/>
          <w:szCs w:val="24"/>
          <w:lang w:val="ru-RU"/>
        </w:rPr>
      </w:pPr>
      <w:r w:rsidRPr="002A57D2">
        <w:rPr>
          <w:rFonts w:ascii="Times New Roman" w:eastAsia="Calibri" w:hAnsi="Times New Roman" w:cs="Times New Roman"/>
          <w:sz w:val="24"/>
          <w:szCs w:val="24"/>
        </w:rPr>
        <w:tab/>
      </w:r>
    </w:p>
    <w:p w14:paraId="71C6B0D7" w14:textId="77777777" w:rsidR="002A57D2" w:rsidRPr="002A57D2" w:rsidRDefault="002A57D2" w:rsidP="002A57D2">
      <w:pPr>
        <w:spacing w:after="0" w:line="240" w:lineRule="auto"/>
        <w:jc w:val="right"/>
        <w:rPr>
          <w:rFonts w:ascii="Times New Roman" w:eastAsia="Calibri" w:hAnsi="Times New Roman" w:cs="Times New Roman"/>
          <w:sz w:val="24"/>
          <w:szCs w:val="24"/>
          <w:lang w:val="ru-RU"/>
        </w:rPr>
      </w:pPr>
      <w:r w:rsidRPr="002A57D2">
        <w:rPr>
          <w:rFonts w:ascii="Times New Roman" w:eastAsia="Calibri" w:hAnsi="Times New Roman" w:cs="Times New Roman"/>
          <w:sz w:val="24"/>
          <w:szCs w:val="24"/>
          <w:lang w:val="ru-RU"/>
        </w:rPr>
        <w:t>до договору про постачання</w:t>
      </w:r>
    </w:p>
    <w:p w14:paraId="6E7B0C82" w14:textId="77777777" w:rsidR="002A57D2" w:rsidRPr="002A57D2" w:rsidRDefault="002A57D2" w:rsidP="002A57D2">
      <w:pPr>
        <w:spacing w:after="0" w:line="240" w:lineRule="auto"/>
        <w:jc w:val="right"/>
        <w:rPr>
          <w:rFonts w:ascii="Times New Roman" w:eastAsia="Calibri" w:hAnsi="Times New Roman" w:cs="Times New Roman"/>
          <w:sz w:val="24"/>
          <w:szCs w:val="24"/>
          <w:lang w:val="ru-RU"/>
        </w:rPr>
      </w:pPr>
      <w:r w:rsidRPr="002A57D2">
        <w:rPr>
          <w:rFonts w:ascii="Times New Roman" w:eastAsia="Calibri" w:hAnsi="Times New Roman" w:cs="Times New Roman"/>
          <w:sz w:val="24"/>
          <w:szCs w:val="24"/>
          <w:lang w:val="ru-RU"/>
        </w:rPr>
        <w:t>електричної енергії споживачу №___</w:t>
      </w:r>
      <w:r w:rsidRPr="002A57D2">
        <w:rPr>
          <w:rFonts w:ascii="Times New Roman" w:eastAsia="Calibri" w:hAnsi="Times New Roman" w:cs="Times New Roman"/>
          <w:sz w:val="24"/>
          <w:szCs w:val="24"/>
        </w:rPr>
        <w:t>_____</w:t>
      </w:r>
      <w:r w:rsidRPr="002A57D2">
        <w:rPr>
          <w:rFonts w:ascii="Times New Roman" w:eastAsia="Calibri" w:hAnsi="Times New Roman" w:cs="Times New Roman"/>
          <w:sz w:val="24"/>
          <w:szCs w:val="24"/>
          <w:lang w:val="ru-RU"/>
        </w:rPr>
        <w:t>_ від ________</w:t>
      </w:r>
    </w:p>
    <w:p w14:paraId="019BC05B" w14:textId="77777777" w:rsidR="002A57D2" w:rsidRPr="002A57D2" w:rsidRDefault="002A57D2" w:rsidP="002A57D2">
      <w:pPr>
        <w:spacing w:after="0" w:line="240" w:lineRule="auto"/>
        <w:jc w:val="right"/>
        <w:rPr>
          <w:rFonts w:ascii="Times New Roman" w:eastAsia="Calibri" w:hAnsi="Times New Roman" w:cs="Times New Roman"/>
          <w:sz w:val="20"/>
          <w:szCs w:val="20"/>
          <w:lang w:val="ru-RU"/>
        </w:rPr>
      </w:pPr>
    </w:p>
    <w:p w14:paraId="4F2F108A" w14:textId="77777777" w:rsidR="002A57D2" w:rsidRPr="002A57D2" w:rsidRDefault="002A57D2" w:rsidP="002A57D2">
      <w:pPr>
        <w:spacing w:after="0" w:line="240" w:lineRule="auto"/>
        <w:jc w:val="center"/>
        <w:rPr>
          <w:rFonts w:ascii="Times New Roman" w:eastAsia="Calibri" w:hAnsi="Times New Roman" w:cs="Times New Roman"/>
          <w:b/>
          <w:sz w:val="20"/>
          <w:szCs w:val="20"/>
          <w:lang w:val="ru-RU"/>
        </w:rPr>
      </w:pPr>
      <w:r w:rsidRPr="002A57D2">
        <w:rPr>
          <w:rFonts w:ascii="Times New Roman" w:eastAsia="Calibri" w:hAnsi="Times New Roman" w:cs="Times New Roman"/>
          <w:b/>
          <w:sz w:val="20"/>
          <w:szCs w:val="20"/>
          <w:lang w:val="ru-RU"/>
        </w:rPr>
        <w:t>ЗАЯВА-ПРИЄДНАННЯ</w:t>
      </w:r>
    </w:p>
    <w:p w14:paraId="5B9A61CA" w14:textId="77777777" w:rsidR="002A57D2" w:rsidRPr="002A57D2" w:rsidRDefault="002A57D2" w:rsidP="002A57D2">
      <w:pPr>
        <w:spacing w:after="0" w:line="240" w:lineRule="auto"/>
        <w:jc w:val="center"/>
        <w:rPr>
          <w:rFonts w:ascii="Times New Roman" w:eastAsia="Calibri" w:hAnsi="Times New Roman" w:cs="Times New Roman"/>
          <w:b/>
          <w:sz w:val="20"/>
          <w:szCs w:val="20"/>
          <w:lang w:val="ru-RU"/>
        </w:rPr>
      </w:pPr>
      <w:r w:rsidRPr="002A57D2">
        <w:rPr>
          <w:rFonts w:ascii="Times New Roman" w:eastAsia="Calibri" w:hAnsi="Times New Roman" w:cs="Times New Roman"/>
          <w:b/>
          <w:sz w:val="20"/>
          <w:szCs w:val="20"/>
          <w:lang w:val="ru-RU"/>
        </w:rPr>
        <w:t>до договору про постачання електричної енергії споживачу</w:t>
      </w:r>
    </w:p>
    <w:p w14:paraId="4CA657A7" w14:textId="77777777" w:rsidR="002A57D2" w:rsidRPr="002A57D2" w:rsidRDefault="002A57D2" w:rsidP="002A57D2">
      <w:pPr>
        <w:spacing w:after="0" w:line="240" w:lineRule="auto"/>
        <w:jc w:val="center"/>
        <w:rPr>
          <w:rFonts w:ascii="Times New Roman" w:eastAsia="Calibri" w:hAnsi="Times New Roman" w:cs="Times New Roman"/>
          <w:b/>
          <w:sz w:val="20"/>
          <w:szCs w:val="20"/>
          <w:lang w:val="ru-RU"/>
        </w:rPr>
      </w:pPr>
    </w:p>
    <w:p w14:paraId="247D7045" w14:textId="77777777" w:rsidR="002A57D2" w:rsidRPr="002A57D2" w:rsidRDefault="002A57D2" w:rsidP="002A57D2">
      <w:pPr>
        <w:spacing w:after="0" w:line="240" w:lineRule="auto"/>
        <w:ind w:firstLine="709"/>
        <w:jc w:val="both"/>
        <w:rPr>
          <w:rFonts w:ascii="Times New Roman" w:eastAsia="Calibri" w:hAnsi="Times New Roman" w:cs="Times New Roman"/>
          <w:sz w:val="20"/>
          <w:szCs w:val="20"/>
          <w:lang w:val="ru-RU"/>
        </w:rPr>
      </w:pPr>
      <w:r w:rsidRPr="002A57D2">
        <w:rPr>
          <w:rFonts w:ascii="Times New Roman" w:eastAsia="Calibri" w:hAnsi="Times New Roman" w:cs="Times New Roman"/>
          <w:sz w:val="20"/>
          <w:szCs w:val="20"/>
          <w:lang w:val="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пропозиції Постачальника № _________ з такими нижченаведеними персоніфікованими даними.</w:t>
      </w:r>
    </w:p>
    <w:p w14:paraId="7B48CF4B" w14:textId="77777777" w:rsidR="002A57D2" w:rsidRPr="002A57D2" w:rsidRDefault="002A57D2" w:rsidP="002A57D2">
      <w:pPr>
        <w:spacing w:after="0" w:line="240" w:lineRule="auto"/>
        <w:jc w:val="both"/>
        <w:rPr>
          <w:rFonts w:ascii="Times New Roman" w:eastAsia="Calibri" w:hAnsi="Times New Roman" w:cs="Times New Roman"/>
          <w:b/>
          <w:sz w:val="8"/>
          <w:szCs w:val="20"/>
          <w:lang w:val="ru-RU"/>
        </w:rPr>
      </w:pPr>
    </w:p>
    <w:p w14:paraId="33457459" w14:textId="1DB0ED32" w:rsidR="002A57D2" w:rsidRDefault="002A57D2" w:rsidP="002A57D2">
      <w:pPr>
        <w:spacing w:after="0" w:line="240" w:lineRule="auto"/>
        <w:jc w:val="both"/>
        <w:rPr>
          <w:rFonts w:ascii="Times New Roman" w:eastAsia="Calibri" w:hAnsi="Times New Roman" w:cs="Times New Roman"/>
          <w:b/>
          <w:sz w:val="20"/>
          <w:szCs w:val="20"/>
          <w:lang w:val="ru-RU"/>
        </w:rPr>
      </w:pPr>
      <w:r w:rsidRPr="002A57D2">
        <w:rPr>
          <w:rFonts w:ascii="Times New Roman" w:eastAsia="Calibri" w:hAnsi="Times New Roman" w:cs="Times New Roman"/>
          <w:b/>
          <w:sz w:val="20"/>
          <w:szCs w:val="20"/>
          <w:lang w:val="ru-RU"/>
        </w:rPr>
        <w:t>Персоніфіковані дані Споживача:</w:t>
      </w:r>
    </w:p>
    <w:p w14:paraId="353682D0" w14:textId="77777777" w:rsidR="00423A65" w:rsidRPr="00423A65" w:rsidRDefault="00423A65" w:rsidP="00423A65">
      <w:pPr>
        <w:tabs>
          <w:tab w:val="left" w:pos="5812"/>
        </w:tabs>
        <w:suppressAutoHyphens/>
        <w:spacing w:before="184" w:after="140" w:line="288" w:lineRule="auto"/>
        <w:ind w:left="1126"/>
        <w:rPr>
          <w:rFonts w:ascii="Times New Roman" w:eastAsia="Times New Roman" w:hAnsi="Times New Roman" w:cs="Times New Roman"/>
          <w:b/>
          <w:sz w:val="24"/>
          <w:szCs w:val="24"/>
          <w:lang w:val="ru-RU" w:eastAsia="zh-CN"/>
        </w:rPr>
      </w:pPr>
      <w:r w:rsidRPr="00423A65">
        <w:rPr>
          <w:rFonts w:ascii="Times New Roman" w:eastAsia="Times New Roman" w:hAnsi="Times New Roman" w:cs="Times New Roman"/>
          <w:b/>
          <w:sz w:val="24"/>
          <w:szCs w:val="24"/>
          <w:lang w:val="ru-RU" w:eastAsia="zh-CN"/>
        </w:rPr>
        <w:t>ЗАЯВА-ПРИЄДНАННЯ</w:t>
      </w:r>
    </w:p>
    <w:p w14:paraId="07453CB5" w14:textId="77777777" w:rsidR="00423A65" w:rsidRPr="00423A65" w:rsidRDefault="00423A65" w:rsidP="00423A65">
      <w:pPr>
        <w:tabs>
          <w:tab w:val="left" w:pos="5812"/>
        </w:tabs>
        <w:suppressAutoHyphens/>
        <w:spacing w:before="1" w:after="140" w:line="288" w:lineRule="auto"/>
        <w:ind w:left="528" w:right="2278" w:hanging="168"/>
        <w:rPr>
          <w:rFonts w:ascii="Times New Roman" w:eastAsia="Times New Roman" w:hAnsi="Times New Roman" w:cs="Times New Roman"/>
          <w:sz w:val="24"/>
          <w:szCs w:val="24"/>
          <w:lang w:val="ru-RU" w:eastAsia="zh-CN"/>
        </w:rPr>
      </w:pPr>
      <w:r w:rsidRPr="00423A65">
        <w:rPr>
          <w:rFonts w:ascii="Times New Roman" w:eastAsia="Times New Roman" w:hAnsi="Times New Roman" w:cs="Times New Roman"/>
          <w:sz w:val="24"/>
          <w:szCs w:val="24"/>
          <w:lang w:val="ru-RU" w:eastAsia="zh-CN"/>
        </w:rPr>
        <w:lastRenderedPageBreak/>
        <w:t xml:space="preserve">                          до договору про постачання електричної енергії споживачу              </w:t>
      </w:r>
    </w:p>
    <w:p w14:paraId="0636A8C0" w14:textId="77777777" w:rsidR="00423A65" w:rsidRPr="00423A65" w:rsidRDefault="00423A65" w:rsidP="00423A65">
      <w:pPr>
        <w:tabs>
          <w:tab w:val="left" w:pos="5812"/>
        </w:tabs>
        <w:suppressAutoHyphens/>
        <w:spacing w:before="1" w:after="140" w:line="288" w:lineRule="auto"/>
        <w:ind w:left="528" w:right="2278" w:hanging="168"/>
        <w:rPr>
          <w:rFonts w:ascii="Times New Roman" w:eastAsia="Times New Roman" w:hAnsi="Times New Roman" w:cs="Times New Roman"/>
          <w:sz w:val="24"/>
          <w:szCs w:val="24"/>
          <w:lang w:val="ru-RU" w:eastAsia="zh-CN"/>
        </w:rPr>
      </w:pPr>
      <w:r w:rsidRPr="00423A65">
        <w:rPr>
          <w:rFonts w:ascii="Times New Roman" w:eastAsia="Times New Roman" w:hAnsi="Times New Roman" w:cs="Times New Roman"/>
          <w:sz w:val="24"/>
          <w:szCs w:val="24"/>
          <w:lang w:val="ru-RU" w:eastAsia="zh-CN"/>
        </w:rPr>
        <w:t xml:space="preserve">                                             Персоніфіковані дані Споживача:</w:t>
      </w:r>
    </w:p>
    <w:p w14:paraId="79F47BAE" w14:textId="77777777" w:rsidR="00423A65" w:rsidRPr="00423A65" w:rsidRDefault="00423A65" w:rsidP="00423A65">
      <w:pPr>
        <w:tabs>
          <w:tab w:val="left" w:pos="5812"/>
        </w:tabs>
        <w:suppressAutoHyphens/>
        <w:spacing w:before="1" w:after="140" w:line="288" w:lineRule="auto"/>
        <w:ind w:left="528" w:right="2278" w:hanging="168"/>
        <w:rPr>
          <w:rFonts w:ascii="Times New Roman" w:eastAsia="Times New Roman" w:hAnsi="Times New Roman" w:cs="Times New Roman"/>
          <w:sz w:val="24"/>
          <w:szCs w:val="24"/>
          <w:lang w:val="ru-RU" w:eastAsia="zh-CN"/>
        </w:rPr>
      </w:pPr>
    </w:p>
    <w:p w14:paraId="3339A950" w14:textId="77777777" w:rsidR="00423A65" w:rsidRPr="00423A65" w:rsidRDefault="00423A65" w:rsidP="00423A65">
      <w:pPr>
        <w:tabs>
          <w:tab w:val="left" w:pos="5812"/>
        </w:tabs>
        <w:suppressAutoHyphens/>
        <w:spacing w:before="1" w:after="140" w:line="288" w:lineRule="auto"/>
        <w:ind w:left="528" w:right="2278" w:hanging="168"/>
        <w:rPr>
          <w:rFonts w:ascii="Times New Roman" w:eastAsia="Times New Roman" w:hAnsi="Times New Roman" w:cs="Times New Roman"/>
          <w:sz w:val="24"/>
          <w:szCs w:val="24"/>
          <w:lang w:val="ru-RU" w:eastAsia="zh-CN"/>
        </w:rPr>
      </w:pPr>
    </w:p>
    <w:p w14:paraId="46213981" w14:textId="77777777" w:rsidR="00423A65" w:rsidRPr="00423A65" w:rsidRDefault="00423A65" w:rsidP="00423A65">
      <w:pPr>
        <w:tabs>
          <w:tab w:val="left" w:pos="5812"/>
        </w:tabs>
        <w:suppressAutoHyphens/>
        <w:spacing w:before="1" w:after="140" w:line="288" w:lineRule="auto"/>
        <w:ind w:left="528" w:right="2278" w:hanging="168"/>
        <w:rPr>
          <w:rFonts w:ascii="Times New Roman" w:eastAsia="Times New Roman" w:hAnsi="Times New Roman" w:cs="Times New Roman"/>
          <w:sz w:val="24"/>
          <w:szCs w:val="24"/>
          <w:lang w:val="ru-RU" w:eastAsia="zh-CN"/>
        </w:rPr>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4354"/>
        <w:gridCol w:w="4416"/>
      </w:tblGrid>
      <w:tr w:rsidR="00423A65" w:rsidRPr="00423A65" w14:paraId="562B6CBB" w14:textId="77777777" w:rsidTr="008A4484">
        <w:trPr>
          <w:trHeight w:val="772"/>
        </w:trPr>
        <w:tc>
          <w:tcPr>
            <w:tcW w:w="470" w:type="dxa"/>
          </w:tcPr>
          <w:p w14:paraId="03A7E2BB" w14:textId="77777777" w:rsidR="00423A65" w:rsidRPr="00423A65" w:rsidRDefault="00423A65" w:rsidP="00423A65">
            <w:pPr>
              <w:tabs>
                <w:tab w:val="left" w:pos="5812"/>
              </w:tabs>
              <w:spacing w:before="7"/>
              <w:rPr>
                <w:rFonts w:ascii="Times New Roman" w:eastAsia="Times New Roman" w:hAnsi="Times New Roman" w:cs="Times New Roman"/>
                <w:sz w:val="23"/>
                <w:lang w:val="ru-RU"/>
              </w:rPr>
            </w:pPr>
          </w:p>
          <w:p w14:paraId="5AB1E3BE" w14:textId="77777777" w:rsidR="00423A65" w:rsidRPr="00423A65" w:rsidRDefault="00423A65" w:rsidP="00423A65">
            <w:pPr>
              <w:tabs>
                <w:tab w:val="left" w:pos="5812"/>
              </w:tabs>
              <w:ind w:right="149"/>
              <w:jc w:val="right"/>
              <w:rPr>
                <w:rFonts w:ascii="Times New Roman" w:eastAsia="Times New Roman" w:hAnsi="Times New Roman" w:cs="Times New Roman"/>
              </w:rPr>
            </w:pPr>
            <w:r w:rsidRPr="00423A65">
              <w:rPr>
                <w:rFonts w:ascii="Times New Roman" w:eastAsia="Times New Roman" w:hAnsi="Times New Roman" w:cs="Times New Roman"/>
                <w:w w:val="99"/>
              </w:rPr>
              <w:t>1</w:t>
            </w:r>
          </w:p>
        </w:tc>
        <w:tc>
          <w:tcPr>
            <w:tcW w:w="4354" w:type="dxa"/>
          </w:tcPr>
          <w:p w14:paraId="757AD89F" w14:textId="77777777" w:rsidR="00423A65" w:rsidRPr="00423A65" w:rsidRDefault="00423A65" w:rsidP="00423A65">
            <w:pPr>
              <w:tabs>
                <w:tab w:val="left" w:pos="5812"/>
              </w:tabs>
              <w:spacing w:before="7"/>
              <w:rPr>
                <w:rFonts w:ascii="Times New Roman" w:eastAsia="Times New Roman" w:hAnsi="Times New Roman" w:cs="Times New Roman"/>
                <w:sz w:val="23"/>
              </w:rPr>
            </w:pPr>
          </w:p>
          <w:p w14:paraId="04D53B7C" w14:textId="77777777" w:rsidR="00423A65" w:rsidRPr="00423A65" w:rsidRDefault="00423A65" w:rsidP="00423A65">
            <w:pPr>
              <w:tabs>
                <w:tab w:val="left" w:pos="5812"/>
              </w:tabs>
              <w:ind w:left="9"/>
              <w:rPr>
                <w:rFonts w:ascii="Times New Roman" w:eastAsia="Times New Roman" w:hAnsi="Times New Roman" w:cs="Times New Roman"/>
              </w:rPr>
            </w:pPr>
            <w:r w:rsidRPr="00423A65">
              <w:rPr>
                <w:rFonts w:ascii="Times New Roman" w:eastAsia="Times New Roman" w:hAnsi="Times New Roman" w:cs="Times New Roman"/>
              </w:rPr>
              <w:t>Назва суб’єкта господарювання</w:t>
            </w:r>
          </w:p>
        </w:tc>
        <w:tc>
          <w:tcPr>
            <w:tcW w:w="4416" w:type="dxa"/>
          </w:tcPr>
          <w:p w14:paraId="0357B0EF" w14:textId="77777777" w:rsidR="00423A65" w:rsidRPr="00423A65" w:rsidRDefault="00423A65" w:rsidP="00423A65">
            <w:pPr>
              <w:tabs>
                <w:tab w:val="left" w:pos="5812"/>
              </w:tabs>
              <w:rPr>
                <w:rFonts w:ascii="Times New Roman" w:eastAsia="Times New Roman" w:hAnsi="Times New Roman" w:cs="Times New Roman"/>
                <w:sz w:val="18"/>
              </w:rPr>
            </w:pPr>
          </w:p>
        </w:tc>
      </w:tr>
      <w:tr w:rsidR="00423A65" w:rsidRPr="00423A65" w14:paraId="4044444B" w14:textId="77777777" w:rsidTr="008A4484">
        <w:trPr>
          <w:trHeight w:val="431"/>
        </w:trPr>
        <w:tc>
          <w:tcPr>
            <w:tcW w:w="470" w:type="dxa"/>
          </w:tcPr>
          <w:p w14:paraId="5AF72CB5" w14:textId="77777777" w:rsidR="00423A65" w:rsidRPr="00423A65" w:rsidRDefault="00423A65" w:rsidP="00423A65">
            <w:pPr>
              <w:tabs>
                <w:tab w:val="left" w:pos="5812"/>
              </w:tabs>
              <w:spacing w:before="101"/>
              <w:ind w:right="149"/>
              <w:jc w:val="right"/>
              <w:rPr>
                <w:rFonts w:ascii="Times New Roman" w:eastAsia="Times New Roman" w:hAnsi="Times New Roman" w:cs="Times New Roman"/>
              </w:rPr>
            </w:pPr>
            <w:r w:rsidRPr="00423A65">
              <w:rPr>
                <w:rFonts w:ascii="Times New Roman" w:eastAsia="Times New Roman" w:hAnsi="Times New Roman" w:cs="Times New Roman"/>
                <w:w w:val="99"/>
              </w:rPr>
              <w:t>2</w:t>
            </w:r>
          </w:p>
        </w:tc>
        <w:tc>
          <w:tcPr>
            <w:tcW w:w="4354" w:type="dxa"/>
          </w:tcPr>
          <w:p w14:paraId="577AEF5F" w14:textId="77777777" w:rsidR="00423A65" w:rsidRPr="00423A65" w:rsidRDefault="00423A65" w:rsidP="00423A65">
            <w:pPr>
              <w:tabs>
                <w:tab w:val="left" w:pos="5812"/>
              </w:tabs>
              <w:spacing w:before="101"/>
              <w:ind w:left="9"/>
              <w:rPr>
                <w:rFonts w:ascii="Times New Roman" w:eastAsia="Times New Roman" w:hAnsi="Times New Roman" w:cs="Times New Roman"/>
              </w:rPr>
            </w:pPr>
            <w:r w:rsidRPr="00423A65">
              <w:rPr>
                <w:rFonts w:ascii="Times New Roman" w:eastAsia="Times New Roman" w:hAnsi="Times New Roman" w:cs="Times New Roman"/>
              </w:rPr>
              <w:t>ЄДРПОУ</w:t>
            </w:r>
          </w:p>
        </w:tc>
        <w:tc>
          <w:tcPr>
            <w:tcW w:w="4416" w:type="dxa"/>
          </w:tcPr>
          <w:p w14:paraId="223E04A0" w14:textId="77777777" w:rsidR="00423A65" w:rsidRPr="00423A65" w:rsidRDefault="00423A65" w:rsidP="00423A65">
            <w:pPr>
              <w:tabs>
                <w:tab w:val="left" w:pos="5812"/>
              </w:tabs>
              <w:rPr>
                <w:rFonts w:ascii="Times New Roman" w:eastAsia="Times New Roman" w:hAnsi="Times New Roman" w:cs="Times New Roman"/>
                <w:sz w:val="18"/>
              </w:rPr>
            </w:pPr>
          </w:p>
        </w:tc>
      </w:tr>
      <w:tr w:rsidR="00423A65" w:rsidRPr="00423A65" w14:paraId="6E9E3744" w14:textId="77777777" w:rsidTr="008A4484">
        <w:trPr>
          <w:trHeight w:val="254"/>
        </w:trPr>
        <w:tc>
          <w:tcPr>
            <w:tcW w:w="470" w:type="dxa"/>
          </w:tcPr>
          <w:p w14:paraId="15FCC6BE" w14:textId="77777777" w:rsidR="00423A65" w:rsidRPr="00423A65" w:rsidRDefault="00423A65" w:rsidP="00423A65">
            <w:pPr>
              <w:tabs>
                <w:tab w:val="left" w:pos="5812"/>
              </w:tabs>
              <w:spacing w:before="19" w:line="215" w:lineRule="exact"/>
              <w:ind w:right="149"/>
              <w:jc w:val="right"/>
              <w:rPr>
                <w:rFonts w:ascii="Times New Roman" w:eastAsia="Times New Roman" w:hAnsi="Times New Roman" w:cs="Times New Roman"/>
              </w:rPr>
            </w:pPr>
            <w:r w:rsidRPr="00423A65">
              <w:rPr>
                <w:rFonts w:ascii="Times New Roman" w:eastAsia="Times New Roman" w:hAnsi="Times New Roman" w:cs="Times New Roman"/>
                <w:w w:val="99"/>
              </w:rPr>
              <w:t>3</w:t>
            </w:r>
          </w:p>
        </w:tc>
        <w:tc>
          <w:tcPr>
            <w:tcW w:w="4354" w:type="dxa"/>
          </w:tcPr>
          <w:p w14:paraId="1D61242B" w14:textId="77777777" w:rsidR="00423A65" w:rsidRPr="00423A65" w:rsidRDefault="00423A65" w:rsidP="00423A65">
            <w:pPr>
              <w:tabs>
                <w:tab w:val="left" w:pos="5812"/>
              </w:tabs>
              <w:spacing w:before="19" w:line="215" w:lineRule="exact"/>
              <w:ind w:left="9"/>
              <w:rPr>
                <w:rFonts w:ascii="Times New Roman" w:eastAsia="Times New Roman" w:hAnsi="Times New Roman" w:cs="Times New Roman"/>
              </w:rPr>
            </w:pPr>
            <w:r w:rsidRPr="00423A65">
              <w:rPr>
                <w:rFonts w:ascii="Times New Roman" w:eastAsia="Times New Roman" w:hAnsi="Times New Roman" w:cs="Times New Roman"/>
              </w:rPr>
              <w:t>Вид об'єкта</w:t>
            </w:r>
          </w:p>
        </w:tc>
        <w:tc>
          <w:tcPr>
            <w:tcW w:w="4416" w:type="dxa"/>
          </w:tcPr>
          <w:p w14:paraId="32B5417D" w14:textId="77777777" w:rsidR="00423A65" w:rsidRPr="00423A65" w:rsidRDefault="00423A65" w:rsidP="00423A65">
            <w:pPr>
              <w:tabs>
                <w:tab w:val="left" w:pos="5812"/>
              </w:tabs>
              <w:rPr>
                <w:rFonts w:ascii="Times New Roman" w:eastAsia="Times New Roman" w:hAnsi="Times New Roman" w:cs="Times New Roman"/>
                <w:sz w:val="18"/>
              </w:rPr>
            </w:pPr>
          </w:p>
        </w:tc>
      </w:tr>
      <w:tr w:rsidR="00423A65" w:rsidRPr="00423A65" w14:paraId="5A691236" w14:textId="77777777" w:rsidTr="008A4484">
        <w:trPr>
          <w:trHeight w:val="758"/>
        </w:trPr>
        <w:tc>
          <w:tcPr>
            <w:tcW w:w="470" w:type="dxa"/>
          </w:tcPr>
          <w:p w14:paraId="46BB2A42" w14:textId="77777777" w:rsidR="00423A65" w:rsidRPr="00423A65" w:rsidRDefault="00423A65" w:rsidP="00423A65">
            <w:pPr>
              <w:tabs>
                <w:tab w:val="left" w:pos="5812"/>
              </w:tabs>
              <w:spacing w:before="11"/>
              <w:rPr>
                <w:rFonts w:ascii="Times New Roman" w:eastAsia="Times New Roman" w:hAnsi="Times New Roman" w:cs="Times New Roman"/>
              </w:rPr>
            </w:pPr>
          </w:p>
          <w:p w14:paraId="1550F7E0" w14:textId="77777777" w:rsidR="00423A65" w:rsidRPr="00423A65" w:rsidRDefault="00423A65" w:rsidP="00423A65">
            <w:pPr>
              <w:tabs>
                <w:tab w:val="left" w:pos="5812"/>
              </w:tabs>
              <w:ind w:right="149"/>
              <w:jc w:val="right"/>
              <w:rPr>
                <w:rFonts w:ascii="Times New Roman" w:eastAsia="Times New Roman" w:hAnsi="Times New Roman" w:cs="Times New Roman"/>
              </w:rPr>
            </w:pPr>
            <w:r w:rsidRPr="00423A65">
              <w:rPr>
                <w:rFonts w:ascii="Times New Roman" w:eastAsia="Times New Roman" w:hAnsi="Times New Roman" w:cs="Times New Roman"/>
                <w:w w:val="99"/>
              </w:rPr>
              <w:t>4</w:t>
            </w:r>
          </w:p>
        </w:tc>
        <w:tc>
          <w:tcPr>
            <w:tcW w:w="4354" w:type="dxa"/>
          </w:tcPr>
          <w:p w14:paraId="5E42144E" w14:textId="77777777" w:rsidR="00423A65" w:rsidRPr="00423A65" w:rsidRDefault="00423A65" w:rsidP="00423A65">
            <w:pPr>
              <w:tabs>
                <w:tab w:val="left" w:pos="5812"/>
              </w:tabs>
              <w:rPr>
                <w:rFonts w:ascii="Times New Roman" w:eastAsia="Times New Roman" w:hAnsi="Times New Roman" w:cs="Times New Roman"/>
                <w:lang w:val="ru-RU"/>
              </w:rPr>
            </w:pPr>
          </w:p>
          <w:p w14:paraId="2811DC90" w14:textId="77777777" w:rsidR="00423A65" w:rsidRPr="00423A65" w:rsidRDefault="00423A65" w:rsidP="00423A65">
            <w:pPr>
              <w:tabs>
                <w:tab w:val="left" w:pos="5812"/>
              </w:tabs>
              <w:spacing w:before="1" w:line="250" w:lineRule="atLeast"/>
              <w:ind w:left="9" w:right="824"/>
              <w:rPr>
                <w:rFonts w:ascii="Times New Roman" w:eastAsia="Times New Roman" w:hAnsi="Times New Roman" w:cs="Times New Roman"/>
                <w:lang w:val="ru-RU"/>
              </w:rPr>
            </w:pPr>
            <w:r w:rsidRPr="00423A65">
              <w:rPr>
                <w:rFonts w:ascii="Times New Roman" w:eastAsia="Times New Roman" w:hAnsi="Times New Roman" w:cs="Times New Roman"/>
                <w:lang w:val="ru-RU"/>
              </w:rPr>
              <w:t>Адреса об’єкта, ЕІС-код точки (точок) комерційного обліку</w:t>
            </w:r>
          </w:p>
        </w:tc>
        <w:tc>
          <w:tcPr>
            <w:tcW w:w="4416" w:type="dxa"/>
          </w:tcPr>
          <w:p w14:paraId="50474D30" w14:textId="77777777" w:rsidR="00423A65" w:rsidRPr="00423A65" w:rsidRDefault="00423A65" w:rsidP="00423A65">
            <w:pPr>
              <w:tabs>
                <w:tab w:val="left" w:pos="5812"/>
              </w:tabs>
              <w:rPr>
                <w:rFonts w:ascii="Times New Roman" w:eastAsia="Times New Roman" w:hAnsi="Times New Roman" w:cs="Times New Roman"/>
                <w:sz w:val="18"/>
                <w:lang w:val="ru-RU"/>
              </w:rPr>
            </w:pPr>
          </w:p>
        </w:tc>
      </w:tr>
      <w:tr w:rsidR="00423A65" w:rsidRPr="00423A65" w14:paraId="0D84BFE9" w14:textId="77777777" w:rsidTr="008A4484">
        <w:trPr>
          <w:trHeight w:val="757"/>
        </w:trPr>
        <w:tc>
          <w:tcPr>
            <w:tcW w:w="470" w:type="dxa"/>
          </w:tcPr>
          <w:p w14:paraId="0BEC916A" w14:textId="77777777" w:rsidR="00423A65" w:rsidRPr="00423A65" w:rsidRDefault="00423A65" w:rsidP="00423A65">
            <w:pPr>
              <w:tabs>
                <w:tab w:val="left" w:pos="5812"/>
              </w:tabs>
              <w:spacing w:before="11"/>
              <w:rPr>
                <w:rFonts w:ascii="Times New Roman" w:eastAsia="Times New Roman" w:hAnsi="Times New Roman" w:cs="Times New Roman"/>
                <w:lang w:val="ru-RU"/>
              </w:rPr>
            </w:pPr>
          </w:p>
          <w:p w14:paraId="0D934349" w14:textId="77777777" w:rsidR="00423A65" w:rsidRPr="00423A65" w:rsidRDefault="00423A65" w:rsidP="00423A65">
            <w:pPr>
              <w:tabs>
                <w:tab w:val="left" w:pos="5812"/>
              </w:tabs>
              <w:ind w:right="149"/>
              <w:jc w:val="right"/>
              <w:rPr>
                <w:rFonts w:ascii="Times New Roman" w:eastAsia="Times New Roman" w:hAnsi="Times New Roman" w:cs="Times New Roman"/>
              </w:rPr>
            </w:pPr>
            <w:r w:rsidRPr="00423A65">
              <w:rPr>
                <w:rFonts w:ascii="Times New Roman" w:eastAsia="Times New Roman" w:hAnsi="Times New Roman" w:cs="Times New Roman"/>
                <w:w w:val="99"/>
              </w:rPr>
              <w:t>5</w:t>
            </w:r>
          </w:p>
        </w:tc>
        <w:tc>
          <w:tcPr>
            <w:tcW w:w="4354" w:type="dxa"/>
          </w:tcPr>
          <w:p w14:paraId="65890EB3" w14:textId="77777777" w:rsidR="00423A65" w:rsidRPr="00423A65" w:rsidRDefault="00423A65" w:rsidP="00423A65">
            <w:pPr>
              <w:tabs>
                <w:tab w:val="left" w:pos="5812"/>
              </w:tabs>
              <w:spacing w:before="2"/>
              <w:rPr>
                <w:rFonts w:ascii="Times New Roman" w:eastAsia="Times New Roman" w:hAnsi="Times New Roman" w:cs="Times New Roman"/>
                <w:sz w:val="21"/>
                <w:lang w:val="ru-RU"/>
              </w:rPr>
            </w:pPr>
          </w:p>
          <w:p w14:paraId="5605D84B" w14:textId="77777777" w:rsidR="00423A65" w:rsidRPr="00423A65" w:rsidRDefault="00423A65" w:rsidP="00423A65">
            <w:pPr>
              <w:tabs>
                <w:tab w:val="left" w:pos="5812"/>
              </w:tabs>
              <w:spacing w:line="250" w:lineRule="atLeast"/>
              <w:ind w:left="9"/>
              <w:rPr>
                <w:rFonts w:ascii="Times New Roman" w:eastAsia="Times New Roman" w:hAnsi="Times New Roman" w:cs="Times New Roman"/>
                <w:lang w:val="ru-RU"/>
              </w:rPr>
            </w:pPr>
            <w:r w:rsidRPr="00423A65">
              <w:rPr>
                <w:rFonts w:ascii="Times New Roman" w:eastAsia="Times New Roman" w:hAnsi="Times New Roman" w:cs="Times New Roman"/>
                <w:lang w:val="ru-RU"/>
              </w:rPr>
              <w:t>Найменування Оператора, з яким Споживач уклав договір розподілу електричної енергії</w:t>
            </w:r>
          </w:p>
        </w:tc>
        <w:tc>
          <w:tcPr>
            <w:tcW w:w="4416" w:type="dxa"/>
          </w:tcPr>
          <w:p w14:paraId="3947AB55" w14:textId="77777777" w:rsidR="00423A65" w:rsidRPr="00423A65" w:rsidRDefault="00423A65" w:rsidP="00423A65">
            <w:pPr>
              <w:tabs>
                <w:tab w:val="left" w:pos="5812"/>
              </w:tabs>
              <w:rPr>
                <w:rFonts w:ascii="Times New Roman" w:eastAsia="Times New Roman" w:hAnsi="Times New Roman" w:cs="Times New Roman"/>
                <w:sz w:val="18"/>
                <w:lang w:val="ru-RU"/>
              </w:rPr>
            </w:pPr>
          </w:p>
        </w:tc>
      </w:tr>
      <w:tr w:rsidR="00423A65" w:rsidRPr="00423A65" w14:paraId="3D0F3C17" w14:textId="77777777" w:rsidTr="008A4484">
        <w:trPr>
          <w:trHeight w:val="758"/>
        </w:trPr>
        <w:tc>
          <w:tcPr>
            <w:tcW w:w="470" w:type="dxa"/>
          </w:tcPr>
          <w:p w14:paraId="38C313EE" w14:textId="77777777" w:rsidR="00423A65" w:rsidRPr="00423A65" w:rsidRDefault="00423A65" w:rsidP="00423A65">
            <w:pPr>
              <w:tabs>
                <w:tab w:val="left" w:pos="5812"/>
              </w:tabs>
              <w:spacing w:before="11"/>
              <w:rPr>
                <w:rFonts w:ascii="Times New Roman" w:eastAsia="Times New Roman" w:hAnsi="Times New Roman" w:cs="Times New Roman"/>
                <w:lang w:val="ru-RU"/>
              </w:rPr>
            </w:pPr>
          </w:p>
          <w:p w14:paraId="2EE05379" w14:textId="77777777" w:rsidR="00423A65" w:rsidRPr="00423A65" w:rsidRDefault="00423A65" w:rsidP="00423A65">
            <w:pPr>
              <w:tabs>
                <w:tab w:val="left" w:pos="5812"/>
              </w:tabs>
              <w:ind w:right="149"/>
              <w:jc w:val="right"/>
              <w:rPr>
                <w:rFonts w:ascii="Times New Roman" w:eastAsia="Times New Roman" w:hAnsi="Times New Roman" w:cs="Times New Roman"/>
              </w:rPr>
            </w:pPr>
            <w:r w:rsidRPr="00423A65">
              <w:rPr>
                <w:rFonts w:ascii="Times New Roman" w:eastAsia="Times New Roman" w:hAnsi="Times New Roman" w:cs="Times New Roman"/>
                <w:w w:val="99"/>
              </w:rPr>
              <w:t>6</w:t>
            </w:r>
          </w:p>
        </w:tc>
        <w:tc>
          <w:tcPr>
            <w:tcW w:w="4354" w:type="dxa"/>
          </w:tcPr>
          <w:p w14:paraId="6EEF23C5" w14:textId="77777777" w:rsidR="00423A65" w:rsidRPr="00423A65" w:rsidRDefault="00423A65" w:rsidP="00423A65">
            <w:pPr>
              <w:tabs>
                <w:tab w:val="left" w:pos="5812"/>
              </w:tabs>
              <w:spacing w:before="14" w:line="266" w:lineRule="auto"/>
              <w:ind w:left="9" w:right="21"/>
              <w:rPr>
                <w:rFonts w:ascii="Times New Roman" w:eastAsia="Times New Roman" w:hAnsi="Times New Roman" w:cs="Times New Roman"/>
              </w:rPr>
            </w:pPr>
            <w:r w:rsidRPr="00423A65">
              <w:rPr>
                <w:rFonts w:ascii="Times New Roman" w:eastAsia="Times New Roman" w:hAnsi="Times New Roman" w:cs="Times New Roman"/>
              </w:rPr>
              <w:t>ЕІС-код як суб’єкта ринку електричної енергії, присвоєний відповідним системним</w:t>
            </w:r>
          </w:p>
          <w:p w14:paraId="673C1C19" w14:textId="77777777" w:rsidR="00423A65" w:rsidRPr="00423A65" w:rsidRDefault="00423A65" w:rsidP="00423A65">
            <w:pPr>
              <w:tabs>
                <w:tab w:val="left" w:pos="5812"/>
              </w:tabs>
              <w:spacing w:line="213" w:lineRule="exact"/>
              <w:ind w:left="9"/>
              <w:rPr>
                <w:rFonts w:ascii="Times New Roman" w:eastAsia="Times New Roman" w:hAnsi="Times New Roman" w:cs="Times New Roman"/>
              </w:rPr>
            </w:pPr>
            <w:r w:rsidRPr="00423A65">
              <w:rPr>
                <w:rFonts w:ascii="Times New Roman" w:eastAsia="Times New Roman" w:hAnsi="Times New Roman" w:cs="Times New Roman"/>
              </w:rPr>
              <w:t>оператором</w:t>
            </w:r>
          </w:p>
        </w:tc>
        <w:tc>
          <w:tcPr>
            <w:tcW w:w="4416" w:type="dxa"/>
          </w:tcPr>
          <w:p w14:paraId="080EDBB4" w14:textId="77777777" w:rsidR="00423A65" w:rsidRPr="00423A65" w:rsidRDefault="00423A65" w:rsidP="00423A65">
            <w:pPr>
              <w:tabs>
                <w:tab w:val="left" w:pos="5812"/>
              </w:tabs>
              <w:rPr>
                <w:rFonts w:ascii="Times New Roman" w:eastAsia="Times New Roman" w:hAnsi="Times New Roman" w:cs="Times New Roman"/>
                <w:sz w:val="18"/>
              </w:rPr>
            </w:pPr>
          </w:p>
        </w:tc>
      </w:tr>
      <w:tr w:rsidR="00423A65" w:rsidRPr="00423A65" w14:paraId="697D070B" w14:textId="77777777" w:rsidTr="008A4484">
        <w:trPr>
          <w:trHeight w:val="518"/>
        </w:trPr>
        <w:tc>
          <w:tcPr>
            <w:tcW w:w="470" w:type="dxa"/>
          </w:tcPr>
          <w:p w14:paraId="0C8124F0" w14:textId="77777777" w:rsidR="00423A65" w:rsidRPr="00423A65" w:rsidRDefault="00423A65" w:rsidP="00423A65">
            <w:pPr>
              <w:tabs>
                <w:tab w:val="left" w:pos="5812"/>
              </w:tabs>
              <w:spacing w:before="144"/>
              <w:ind w:right="149"/>
              <w:jc w:val="right"/>
              <w:rPr>
                <w:rFonts w:ascii="Times New Roman" w:eastAsia="Times New Roman" w:hAnsi="Times New Roman" w:cs="Times New Roman"/>
              </w:rPr>
            </w:pPr>
            <w:r w:rsidRPr="00423A65">
              <w:rPr>
                <w:rFonts w:ascii="Times New Roman" w:eastAsia="Times New Roman" w:hAnsi="Times New Roman" w:cs="Times New Roman"/>
                <w:w w:val="99"/>
              </w:rPr>
              <w:t>7</w:t>
            </w:r>
          </w:p>
        </w:tc>
        <w:tc>
          <w:tcPr>
            <w:tcW w:w="4354" w:type="dxa"/>
          </w:tcPr>
          <w:p w14:paraId="5172B1DA" w14:textId="77777777" w:rsidR="00423A65" w:rsidRPr="00423A65" w:rsidRDefault="00423A65" w:rsidP="00423A65">
            <w:pPr>
              <w:tabs>
                <w:tab w:val="left" w:pos="5812"/>
              </w:tabs>
              <w:spacing w:before="4" w:line="250" w:lineRule="atLeast"/>
              <w:ind w:left="9" w:right="545"/>
              <w:rPr>
                <w:rFonts w:ascii="Times New Roman" w:eastAsia="Times New Roman" w:hAnsi="Times New Roman" w:cs="Times New Roman"/>
              </w:rPr>
            </w:pPr>
            <w:r w:rsidRPr="00423A65">
              <w:rPr>
                <w:rFonts w:ascii="Times New Roman" w:eastAsia="Times New Roman" w:hAnsi="Times New Roman" w:cs="Times New Roman"/>
              </w:rPr>
              <w:t>Інформація про наявність пільг/субсидії* (є/немає)</w:t>
            </w:r>
          </w:p>
        </w:tc>
        <w:tc>
          <w:tcPr>
            <w:tcW w:w="4416" w:type="dxa"/>
          </w:tcPr>
          <w:p w14:paraId="381DC78C" w14:textId="492B2678" w:rsidR="00423A65" w:rsidRPr="00423A65" w:rsidRDefault="00423A65" w:rsidP="00423A65">
            <w:pPr>
              <w:jc w:val="center"/>
              <w:rPr>
                <w:rFonts w:ascii="Times New Roman" w:hAnsi="Times New Roman" w:cs="Times New Roman"/>
                <w:b/>
              </w:rPr>
            </w:pPr>
            <w:r w:rsidRPr="00423A65">
              <w:rPr>
                <w:rFonts w:ascii="Times New Roman" w:hAnsi="Times New Roman" w:cs="Times New Roman"/>
                <w:b/>
              </w:rPr>
              <w:t>Немає</w:t>
            </w:r>
          </w:p>
        </w:tc>
      </w:tr>
    </w:tbl>
    <w:p w14:paraId="7C84323E" w14:textId="77777777" w:rsidR="00423A65" w:rsidRPr="00423A65" w:rsidRDefault="00423A65" w:rsidP="00423A65">
      <w:pPr>
        <w:rPr>
          <w:rFonts w:ascii="Times New Roman" w:hAnsi="Times New Roman" w:cs="Times New Roman"/>
        </w:rPr>
      </w:pPr>
    </w:p>
    <w:p w14:paraId="76888163" w14:textId="6D88ED08" w:rsid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w:t>Відмітка про підписання Споживачем цієї заяви-приєднання:</w:t>
      </w:r>
    </w:p>
    <w:p w14:paraId="38FA2F90" w14:textId="77777777" w:rsidR="00423A65" w:rsidRPr="00423A65" w:rsidRDefault="00423A65" w:rsidP="00423A65">
      <w:pPr>
        <w:spacing w:after="0"/>
        <w:rPr>
          <w:rFonts w:ascii="Times New Roman" w:hAnsi="Times New Roman" w:cs="Times New Roman"/>
          <w:sz w:val="24"/>
          <w:szCs w:val="24"/>
        </w:rPr>
      </w:pPr>
    </w:p>
    <w:p w14:paraId="2A676C83" w14:textId="202AC2FF" w:rsid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mc:AlternateContent>
          <mc:Choice Requires="wps">
            <w:drawing>
              <wp:anchor distT="0" distB="0" distL="0" distR="0" simplePos="0" relativeHeight="251662336" behindDoc="1" locked="0" layoutInCell="1" allowOverlap="1" wp14:anchorId="0D799291" wp14:editId="0BF87D66">
                <wp:simplePos x="0" y="0"/>
                <wp:positionH relativeFrom="page">
                  <wp:posOffset>901065</wp:posOffset>
                </wp:positionH>
                <wp:positionV relativeFrom="paragraph">
                  <wp:posOffset>143510</wp:posOffset>
                </wp:positionV>
                <wp:extent cx="2981325" cy="1270"/>
                <wp:effectExtent l="0" t="0" r="28575"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1419 1419"/>
                            <a:gd name="T1" fmla="*/ T0 w 4695"/>
                            <a:gd name="T2" fmla="+- 0 6113 1419"/>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DBA7F" id="Полилиния 9" o:spid="_x0000_s1026" style="position:absolute;margin-left:70.95pt;margin-top:11.3pt;width:234.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NrEAMAAJUGAAAOAAAAZHJzL2Uyb0RvYy54bWysVW2O0zAQ/Y/EHSz/BHXz0bTbVJuuULtF&#10;SAustOUAbuw0EY4dbLfpgjgDR+AaKyE4Q7kRYyfptl2QECJSnXFm/ObNjGd6cbktOdowpQspEhyc&#10;+RgxkUpaiFWC3y3mvRFG2hBBCZeCJfiOaXw5efrkoq7GLJS55JQpBCBCj+sqwbkx1djzdJqzkugz&#10;WTEBykyqkhjYqpVHFakBveRe6PtDr5aKVkqmTGv4OmuUeOLws4yl5m2WaWYQTzBwM25Vbl3a1Ztc&#10;kPFKkSov0pYG+QcWJSkEON1DzYghaK2KR1BlkSqpZWbOUll6MsuKlLkYIJrAP4nmNicVc7FAcnS1&#10;T5P+f7Dpm82NQgVNcIyRICWUaPd192P3bXfvft939z+/oNjmqa70GMxvqxtlI9XVtUzfa1B4Rxq7&#10;0WCDlvVrSQGPrI10udlmqrQnIWq0dSW425eAbQ1K4WMYj4J+OMAoBV0QnrsKeWTcnU3X2rxk0uGQ&#10;zbU2TQEpSC79tA1iAcXOSg61fN5DPgqiIHZLW/C9WdCZPfPQwkc1iobx4NQo7Iwc1jAI+r/F6ndm&#10;Fis8wAL+q44hyTvS6Va0rEFCxDaM7/JUSW3zswBuXYIAAYxshH+wBd+nts2Z1oWCTjjtAYUR9MCy&#10;ibYixjKzLqyI6gS7VNgPpdywhXQqc1I5cPKg5eLQCo5HR6waNZywDuDaNIJzarkeVFbIecG5Ky0X&#10;lsrAHza50ZIX1CotG61WyylXaENsd7vHBgNgR2ZKrgV1YDkj9KqVDSl4I4M9d7mFS9imwF5H176f&#10;Yj++Gl2Nol4UDq96kT+b9V7Mp1FvOA/OB7P+bDqdBZ9t2YJonBeUMmHZdaMkiP6uVduh1gyB/TA5&#10;iuIo2Ll7HgfrHdNwuYBYuneT665Dm5ZeSnoH3apkMxthloOQS/URoxrmYoL1hzVRDCP+SsDgiYMo&#10;soPUbaLBeQgbdahZHmqISAEqwQbDBbfi1DTDd12pYpWDp8BdeSFfwJTICtvObpw0rNoNzD4XQTun&#10;7XA93Durh3+TyS8AAAD//wMAUEsDBBQABgAIAAAAIQD0Pd+B3gAAAAkBAAAPAAAAZHJzL2Rvd25y&#10;ZXYueG1sTI/BToNAEIbvJr7DZky8GLtAGlKRpTGNnkxU0NDrlh2ByM4iu6X49k5PevxnvvzzTb5d&#10;7CBmnHzvSEG8ikAgNc701Cr4eH+63YDwQZPRgyNU8IMetsXlRa4z405U4lyFVnAJ+Uwr6EIYMyl9&#10;06HVfuVGJN59usnqwHFqpZn0icvtIJMoSqXVPfGFTo+467D5qo5WwVym1WNdvz3Xidnvv+vdy6sp&#10;b5S6vloe7kEEXMIfDGd9VoeCnQ7uSMaLgfM6vmNUQZKkIBhI43gN4nAebEAWufz/QfELAAD//wMA&#10;UEsBAi0AFAAGAAgAAAAhALaDOJL+AAAA4QEAABMAAAAAAAAAAAAAAAAAAAAAAFtDb250ZW50X1R5&#10;cGVzXS54bWxQSwECLQAUAAYACAAAACEAOP0h/9YAAACUAQAACwAAAAAAAAAAAAAAAAAvAQAAX3Jl&#10;bHMvLnJlbHNQSwECLQAUAAYACAAAACEASMxTaxADAACVBgAADgAAAAAAAAAAAAAAAAAuAgAAZHJz&#10;L2Uyb0RvYy54bWxQSwECLQAUAAYACAAAACEA9D3fgd4AAAAJAQAADwAAAAAAAAAAAAAAAABqBQAA&#10;ZHJzL2Rvd25yZXYueG1sUEsFBgAAAAAEAAQA8wAAAHUGAAAAAA==&#10;" path="m,l4694,e" filled="f" strokeweight=".14056mm">
                <v:path arrowok="t" o:connecttype="custom" o:connectlocs="0,0;2980690,0" o:connectangles="0,0"/>
                <w10:wrap type="topAndBottom" anchorx="page"/>
              </v:shape>
            </w:pict>
          </mc:Fallback>
        </mc:AlternateContent>
      </w:r>
      <w:r w:rsidRPr="00423A65">
        <w:rPr>
          <w:rFonts w:ascii="Times New Roman" w:hAnsi="Times New Roman" w:cs="Times New Roman"/>
          <w:sz w:val="24"/>
          <w:szCs w:val="24"/>
        </w:rPr>
        <mc:AlternateContent>
          <mc:Choice Requires="wps">
            <w:drawing>
              <wp:anchor distT="0" distB="0" distL="0" distR="0" simplePos="0" relativeHeight="251663360" behindDoc="1" locked="0" layoutInCell="1" allowOverlap="1" wp14:anchorId="56EF78C9" wp14:editId="3BF9A2D8">
                <wp:simplePos x="0" y="0"/>
                <wp:positionH relativeFrom="page">
                  <wp:posOffset>4490720</wp:posOffset>
                </wp:positionH>
                <wp:positionV relativeFrom="paragraph">
                  <wp:posOffset>143510</wp:posOffset>
                </wp:positionV>
                <wp:extent cx="1268730" cy="1270"/>
                <wp:effectExtent l="0" t="0" r="2667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7072 7072"/>
                            <a:gd name="T1" fmla="*/ T0 w 1998"/>
                            <a:gd name="T2" fmla="+- 0 9070 7072"/>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620C" id="Полилиния 8" o:spid="_x0000_s1026" style="position:absolute;margin-left:353.6pt;margin-top:11.3pt;width:9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AgEgMAAJUGAAAOAAAAZHJzL2Uyb0RvYy54bWysVW2O0zAQ/Y/EHSz/BHXzsdmmrTZdrfqB&#10;kBZYacsBXMdpIhI72G7TBXEGjsA1VkJwhnIjxnbSbbtCQohKTceZ8fObN57p5dW2KtGGSVUInuDg&#10;zMeIcSrSgq8S/H4x7w0wUprwlJSCswTfM4Wvxs+fXTb1iIUiF2XKJAIQrkZNneBc63rkeYrmrCLq&#10;TNSMgzMTsiIalnLlpZI0gF6VXuj7fa8RMq2loEwpeDt1Tjy2+FnGqH6XZYppVCYYuGn7lPa5NE9v&#10;fElGK0nqvKAtDfIPLCpScDh0DzUlmqC1LJ5AVQWVQolMn1FReSLLCspsDpBN4J9kc5eTmtlcQBxV&#10;72VS/w+Wvt3cSlSkCYZCcVJBiXbfdj9333cP9vtj9/DrKxoYnZpajSD8rr6VJlNV3wj6QYHDO/KY&#10;hYIYtGzeiBTwyFoLq802k5XZCVmjrS3B/b4EbKsRhZdB2B/E51ApCr4gjG2FPDLq9tK10q+YsDhk&#10;c6O0K2AKlpU/bZNYAERWlVDLlz3ko9iPQ/toC74PC7qwFx5a+KhBwXBos4VS7oPCLshiDf3YAZ5i&#10;nXdhBis8wAL+q44hyTvSdMtb1mAhYhrGtzrVQhl9FsCtEwgQIMhk+IdYOPs01u1pj5DQCac9IDGC&#10;Hli6NGqiDTNzhDFRA/IbKcyLSmzYQliXPqkcHPLoLflhlN1+yMq5YYc5AK6NM+yhhutBZbmYF2Vp&#10;S1tyQ+XC7zttlCiL1DgNGyVXy0kp0YaY7rYfkwyAHYVJseapBcsZSWetrUlROhviS6stXMJWAnMd&#10;bft+HvrD2WA2iHpR2J/1In867V3PJ1GvPw/ii+n5dDKZBl+MSkE0yos0Zdyw60ZJEP1dq7ZDzQ2B&#10;/TA5yuIo2bn9PE3WO6ZhtYBcul+nddehrqWXIr2HbpXCzUaY5WDkQn7CqIG5mGD1cU0kw6h8zWHw&#10;DIMoMoPULqKLOISFPPQsDz2EU4BKsMZwwY050W74rmtZrHI4KbA3jItrmBJZYdrZjhPHql3A7LMZ&#10;tHPaDNfDtY16/DcZ/wYAAP//AwBQSwMEFAAGAAgAAAAhAMpQgXbcAAAACQEAAA8AAABkcnMvZG93&#10;bnJldi54bWxMj8tOw0AMRfdI/MPISOzoDEFqSppJhRBdIpXAB7gZk6TNPMhM08DX465gafvo+txy&#10;M9tBTDTG3jsN9wsFglzjTe9aDR/v27sViJjQGRy8Iw3fFGFTXV+VWBh/dm801akVHOJigRq6lEIh&#10;ZWw6shgXPpDj26cfLSYex1aaEc8cbgeZKbWUFnvHHzoM9NxRc6xPVsMP2vpl+/pQx3DcBZpC2x++&#10;dlrf3sxPaxCJ5vQHw0Wf1aFip70/ORPFoCFXecaohixbgmDgUeVcbn9ZrEBWpfzfoPoFAAD//wMA&#10;UEsBAi0AFAAGAAgAAAAhALaDOJL+AAAA4QEAABMAAAAAAAAAAAAAAAAAAAAAAFtDb250ZW50X1R5&#10;cGVzXS54bWxQSwECLQAUAAYACAAAACEAOP0h/9YAAACUAQAACwAAAAAAAAAAAAAAAAAvAQAAX3Jl&#10;bHMvLnJlbHNQSwECLQAUAAYACAAAACEA2tmAIBIDAACVBgAADgAAAAAAAAAAAAAAAAAuAgAAZHJz&#10;L2Uyb0RvYy54bWxQSwECLQAUAAYACAAAACEAylCBdtwAAAAJAQAADwAAAAAAAAAAAAAAAABsBQAA&#10;ZHJzL2Rvd25yZXYueG1sUEsFBgAAAAAEAAQA8wAAAHUGAAAAAA==&#10;" path="m,l1998,e" filled="f" strokeweight=".14056mm">
                <v:path arrowok="t" o:connecttype="custom" o:connectlocs="0,0;1268730,0" o:connectangles="0,0"/>
                <w10:wrap type="topAndBottom" anchorx="page"/>
              </v:shape>
            </w:pict>
          </mc:Fallback>
        </mc:AlternateContent>
      </w:r>
      <w:r>
        <w:rPr>
          <w:rFonts w:ascii="Times New Roman" w:hAnsi="Times New Roman" w:cs="Times New Roman"/>
          <w:sz w:val="24"/>
          <w:szCs w:val="24"/>
        </w:rPr>
        <w:t xml:space="preserve">                  </w:t>
      </w:r>
      <w:r w:rsidRPr="00423A65">
        <w:rPr>
          <w:rFonts w:ascii="Times New Roman" w:hAnsi="Times New Roman" w:cs="Times New Roman"/>
          <w:sz w:val="24"/>
          <w:szCs w:val="24"/>
        </w:rPr>
        <w:t>(дата подання заяви-приєднання) (особистий підпис)</w:t>
      </w:r>
      <w:r w:rsidRPr="00423A65">
        <w:rPr>
          <w:rFonts w:ascii="Times New Roman" w:hAnsi="Times New Roman" w:cs="Times New Roman"/>
          <w:sz w:val="24"/>
          <w:szCs w:val="24"/>
        </w:rPr>
        <w:tab/>
        <w:t>(П.І.Б. Споживача)</w:t>
      </w:r>
    </w:p>
    <w:p w14:paraId="238783E2" w14:textId="77777777" w:rsidR="00423A65" w:rsidRPr="00423A65" w:rsidRDefault="00423A65" w:rsidP="00423A65">
      <w:pPr>
        <w:spacing w:after="0"/>
        <w:rPr>
          <w:rFonts w:ascii="Times New Roman" w:hAnsi="Times New Roman" w:cs="Times New Roman"/>
          <w:sz w:val="24"/>
          <w:szCs w:val="24"/>
        </w:rPr>
      </w:pPr>
    </w:p>
    <w:p w14:paraId="7F69E7AB" w14:textId="7EED62D3" w:rsidR="00423A65" w:rsidRP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mc:AlternateContent>
          <mc:Choice Requires="wps">
            <w:drawing>
              <wp:anchor distT="0" distB="0" distL="0" distR="0" simplePos="0" relativeHeight="251664384" behindDoc="1" locked="0" layoutInCell="1" allowOverlap="1" wp14:anchorId="72E8FA8D" wp14:editId="6EE0FB5D">
                <wp:simplePos x="0" y="0"/>
                <wp:positionH relativeFrom="page">
                  <wp:posOffset>901065</wp:posOffset>
                </wp:positionH>
                <wp:positionV relativeFrom="paragraph">
                  <wp:posOffset>143510</wp:posOffset>
                </wp:positionV>
                <wp:extent cx="2981325" cy="1270"/>
                <wp:effectExtent l="0" t="0" r="28575"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1419 1419"/>
                            <a:gd name="T1" fmla="*/ T0 w 4695"/>
                            <a:gd name="T2" fmla="+- 0 6113 1419"/>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B0C0" id="Полилиния 7" o:spid="_x0000_s1026" style="position:absolute;margin-left:70.95pt;margin-top:11.3pt;width:234.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rTDwMAAJUGAAAOAAAAZHJzL2Uyb0RvYy54bWysVWuO0zAQ/o/EHSz/BHUTp+lTm65QHwhp&#10;gZW2HMBNnCbCsYPtNl0QZ+AIXGMlBGcoN2LsJN22CxJCRKozzoy/+WbGM7282hUcbZnSuRQRJhc+&#10;RkzEMsnFOsLvlovOECNtqEgol4JF+I5pfDV5+uSyKscskJnkCVMIQIQeV2WEM2PKsefpOGMF1Rey&#10;ZAKUqVQFNbBVay9RtAL0gnuB7/e9SqqkVDJmWsPXWa3EE4efpiw2b9NUM4N4hIGbcaty68qu3uSS&#10;jteKllkeNzToP7AoaC7A6QFqRg1FG5U/giryWEktU3MRy8KTaZrHzMUA0RD/LJrbjJbMxQLJ0eUh&#10;Tfr/wcZvtjcK5UmEBxgJWkCJ9l/3P/bf9vfu931///MLGtg8VaUeg/lteaNspLq8lvF7DQrvRGM3&#10;GmzQqnotE8CjGyNdbnapKuxJiBrtXAnuDiVgO4Ni+BiMhqQb9DCKQUeCgauQR8ft2XijzUsmHQ7d&#10;XmtTFzAByaU/aYJYQrHTgkMtn3eQj0hIRm5pCn4wI63ZMw8tfVShsD/qnRsFrZHD6hPS/S1WtzWz&#10;WMERFvBftwxp1pKOd6JhDRKitmF8l6dSapufJXBrEwQIYGQj/IMt+D63rc80LhR0wnkPKIygB1Z1&#10;tCU1lpl1YUVURdilwn4o5JYtpVOZs8qBkwctF8dWcDw8YVWr4YR1ANemFpxTy/WoskIucs5dabmw&#10;VHp+v86NljxPrNKy0Wq9mnKFttR2t3tsMAB2YqbkRiQOLGM0mTeyoTmvZbDnLrdwCZsU2Ovo2vfT&#10;yB/Nh/Nh2AmD/rwT+rNZ58ViGnb6CzLozbqz6XRGPtuykXCc5UnChGXXjhIS/l2rNkOtHgKHYXIS&#10;xUmwC/c8DtY7peFyAbG07zrXbYfWLb2SyR10q5L1bIRZDkIm1UeMKpiLEdYfNlQxjPgrAYNnRMLQ&#10;DlK3CXuDADbqWLM61lARA1SEDYYLbsWpqYfvplT5OgNPxF15IV/AlEhz285unNSsmg3MPhdBM6ft&#10;cD3eO6uHf5PJLwAAAP//AwBQSwMEFAAGAAgAAAAhAPQ934HeAAAACQEAAA8AAABkcnMvZG93bnJl&#10;di54bWxMj8FOg0AQhu8mvsNmTLwYu0AaUpGlMY2eTFTQ0OuWHYHIziK7pfj2Tk96/Ge+/PNNvl3s&#10;IGacfO9IQbyKQCA1zvTUKvh4f7rdgPBBk9GDI1Twgx62xeVFrjPjTlTiXIVWcAn5TCvoQhgzKX3T&#10;odV+5UYk3n26yerAcWqlmfSJy+0gkyhKpdU98YVOj7jrsPmqjlbBXKbVY12/PdeJ2e+/693Lqylv&#10;lLq+Wh7uQQRcwh8MZ31Wh4KdDu5IxouB8zq+Y1RBkqQgGEjjeA3icB5sQBa5/P9B8QsAAP//AwBQ&#10;SwECLQAUAAYACAAAACEAtoM4kv4AAADhAQAAEwAAAAAAAAAAAAAAAAAAAAAAW0NvbnRlbnRfVHlw&#10;ZXNdLnhtbFBLAQItABQABgAIAAAAIQA4/SH/1gAAAJQBAAALAAAAAAAAAAAAAAAAAC8BAABfcmVs&#10;cy8ucmVsc1BLAQItABQABgAIAAAAIQBANurTDwMAAJUGAAAOAAAAAAAAAAAAAAAAAC4CAABkcnMv&#10;ZTJvRG9jLnhtbFBLAQItABQABgAIAAAAIQD0Pd+B3gAAAAkBAAAPAAAAAAAAAAAAAAAAAGkFAABk&#10;cnMvZG93bnJldi54bWxQSwUGAAAAAAQABADzAAAAdAYAAAAA&#10;" path="m,l4694,e" filled="f" strokeweight=".14056mm">
                <v:path arrowok="t" o:connecttype="custom" o:connectlocs="0,0;2980690,0" o:connectangles="0,0"/>
                <w10:wrap type="topAndBottom" anchorx="page"/>
              </v:shape>
            </w:pict>
          </mc:Fallback>
        </mc:AlternateContent>
      </w:r>
      <w:r w:rsidRPr="00423A65">
        <w:rPr>
          <w:rFonts w:ascii="Times New Roman" w:hAnsi="Times New Roman" w:cs="Times New Roman"/>
          <w:sz w:val="24"/>
          <w:szCs w:val="24"/>
        </w:rPr>
        <mc:AlternateContent>
          <mc:Choice Requires="wps">
            <w:drawing>
              <wp:anchor distT="0" distB="0" distL="0" distR="0" simplePos="0" relativeHeight="251665408" behindDoc="1" locked="0" layoutInCell="1" allowOverlap="1" wp14:anchorId="481820A3" wp14:editId="60A8DECF">
                <wp:simplePos x="0" y="0"/>
                <wp:positionH relativeFrom="page">
                  <wp:posOffset>4547870</wp:posOffset>
                </wp:positionH>
                <wp:positionV relativeFrom="paragraph">
                  <wp:posOffset>143510</wp:posOffset>
                </wp:positionV>
                <wp:extent cx="1205230" cy="1270"/>
                <wp:effectExtent l="0" t="0" r="1397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1270"/>
                        </a:xfrm>
                        <a:custGeom>
                          <a:avLst/>
                          <a:gdLst>
                            <a:gd name="T0" fmla="+- 0 7162 7162"/>
                            <a:gd name="T1" fmla="*/ T0 w 1898"/>
                            <a:gd name="T2" fmla="+- 0 9059 7162"/>
                            <a:gd name="T3" fmla="*/ T2 w 1898"/>
                          </a:gdLst>
                          <a:ahLst/>
                          <a:cxnLst>
                            <a:cxn ang="0">
                              <a:pos x="T1" y="0"/>
                            </a:cxn>
                            <a:cxn ang="0">
                              <a:pos x="T3" y="0"/>
                            </a:cxn>
                          </a:cxnLst>
                          <a:rect l="0" t="0" r="r" b="b"/>
                          <a:pathLst>
                            <a:path w="1898">
                              <a:moveTo>
                                <a:pt x="0" y="0"/>
                              </a:moveTo>
                              <a:lnTo>
                                <a:pt x="1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F5B9" id="Полилиния 6" o:spid="_x0000_s1026" style="position:absolute;margin-left:358.1pt;margin-top:11.3pt;width:94.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24DwMAAJUGAAAOAAAAZHJzL2Uyb0RvYy54bWysVWuO0zAQ/o/EHSz/BHXz2PSpTVerPhDS&#10;AittOYBrO01EYgfbbbqLOANH4BorIThDuRFjJ+m2XZAQolLTcWb8+ZtvPNOLy22Row1XOpMixsGZ&#10;jxEXVLJMrGL8fjHvDDDShghGcil4jO+4xpfj588uqnLEQ5nKnHGFAEToUVXGODWmHHmepikviD6T&#10;JRfgTKQqiIGlWnlMkQrQi9wLfb/nVVKxUknKtYa309qJxw4/STg175JEc4PyGAM3457KPZf26Y0v&#10;yGilSJlmtKFB/oFFQTIBh+6hpsQQtFbZE6gio0pqmZgzKgtPJklGucsBsgn8k2xuU1JylwuIo8u9&#10;TPr/wdK3mxuFMhbjHkaCFFCi3dfdj9233YP7ft89/PyCelanqtQjCL8tb5TNVJfXkn7Q4PCOPHah&#10;IQYtqzeSAR5ZG+m02SaqsDsha7R1Jbjbl4BvDaLwMgj9bngOlaLgC8K+q5BHRu1eutbmFZcOh2yu&#10;takLyMBy8rMmiQVAJEUOtXzZQT7qB73QPZqC78OCNuyFhxY+qlAwGA5Og8I2yGEN/e7wt1jnbZjF&#10;Cg+wgP+qZUjSljTdioY1WIjYhvGdTqXUVp8FcGsFAgQIshn+IRbOPo2t9zRHKOiE0x5QGEEPLOts&#10;S2IsM3uENVEF8lsp7ItCbvhCOpc5qRwc8ujNxWEUbO8fsardsMMeANemNtyhlutBZYWcZ3nuSpsL&#10;S6Xr92pttMwzZp2WjVar5SRXaENsd7uPTQbAjsKUXAvmwFJO2KyxDcny2ob43GkLl7CRwF5H176f&#10;hv5wNpgNok4U9madyJ9OO1fzSdTpzYN+d3o+nUymwWerUhCN0owxLiy7dpQE0d+1ajPU6iGwHyZH&#10;WRwlO3efp8l6xzScFpBL+1tr3XZo3dJLye6gW5WsZyPMcjBSqe4xqmAuxlh/XBPFMcpfCxg8wyCK&#10;7CB1i6jbD2GhDj3LQw8RFKBibDBccGtOTD1816XKVimcFLgbJuQVTIkks+3sxknNqlnA7HMZNHPa&#10;DtfDtYt6/DcZ/wIAAP//AwBQSwMEFAAGAAgAAAAhAHpqCOfdAAAACQEAAA8AAABkcnMvZG93bnJl&#10;di54bWxMj01vwjAMhu+T9h8iT+IGaaupsK4pQohxp/uQdguNacsap2sClH8/c2JH249eP2++HG0n&#10;zjj41pGCeBaBQKqcaalW8PH+Nl2A8EGT0Z0jVHBFD8vi8SHXmXEX2uG5DLXgEPKZVtCE0GdS+qpB&#10;q/3M9Uh8O7jB6sDjUEsz6AuH204mUZRKq1viD43ucd1g9VOerIL6GL6o3HzLgznOt8/rVfzrNp9K&#10;TZ7G1SuIgGO4w3DTZ3Uo2GnvTmS86BTM4zRhVEGSpCAYeIlSLre/LRYgi1z+b1D8AQAA//8DAFBL&#10;AQItABQABgAIAAAAIQC2gziS/gAAAOEBAAATAAAAAAAAAAAAAAAAAAAAAABbQ29udGVudF9UeXBl&#10;c10ueG1sUEsBAi0AFAAGAAgAAAAhADj9If/WAAAAlAEAAAsAAAAAAAAAAAAAAAAALwEAAF9yZWxz&#10;Ly5yZWxzUEsBAi0AFAAGAAgAAAAhALDb3bgPAwAAlQYAAA4AAAAAAAAAAAAAAAAALgIAAGRycy9l&#10;Mm9Eb2MueG1sUEsBAi0AFAAGAAgAAAAhAHpqCOfdAAAACQEAAA8AAAAAAAAAAAAAAAAAaQUAAGRy&#10;cy9kb3ducmV2LnhtbFBLBQYAAAAABAAEAPMAAABzBgAAAAA=&#10;" path="m,l1897,e" filled="f" strokeweight=".14056mm">
                <v:path arrowok="t" o:connecttype="custom" o:connectlocs="0,0;1204595,0" o:connectangles="0,0"/>
                <w10:wrap type="topAndBottom" anchorx="page"/>
              </v:shape>
            </w:pict>
          </mc:Fallback>
        </mc:AlternateContent>
      </w:r>
      <w:r>
        <w:rPr>
          <w:rFonts w:ascii="Times New Roman" w:hAnsi="Times New Roman" w:cs="Times New Roman"/>
          <w:sz w:val="24"/>
          <w:szCs w:val="24"/>
        </w:rPr>
        <w:t xml:space="preserve">             </w:t>
      </w:r>
      <w:r w:rsidRPr="00423A65">
        <w:rPr>
          <w:rFonts w:ascii="Times New Roman" w:hAnsi="Times New Roman" w:cs="Times New Roman"/>
          <w:sz w:val="24"/>
          <w:szCs w:val="24"/>
        </w:rPr>
        <w:t>(дата приймання заяви-приєднання) (особистий підпис)</w:t>
      </w:r>
      <w:r w:rsidRPr="00423A65">
        <w:rPr>
          <w:rFonts w:ascii="Times New Roman" w:hAnsi="Times New Roman" w:cs="Times New Roman"/>
          <w:sz w:val="24"/>
          <w:szCs w:val="24"/>
        </w:rPr>
        <w:tab/>
        <w:t>(П.І.Б. Постачальника)</w:t>
      </w:r>
    </w:p>
    <w:p w14:paraId="1CE9827C" w14:textId="77777777" w:rsidR="00423A65" w:rsidRPr="00423A65" w:rsidRDefault="00423A65" w:rsidP="00423A65">
      <w:pPr>
        <w:spacing w:after="0"/>
        <w:rPr>
          <w:rFonts w:ascii="Times New Roman" w:hAnsi="Times New Roman" w:cs="Times New Roman"/>
          <w:sz w:val="24"/>
          <w:szCs w:val="24"/>
        </w:rPr>
      </w:pPr>
    </w:p>
    <w:p w14:paraId="453F9029" w14:textId="77777777" w:rsidR="00423A65" w:rsidRPr="00423A65" w:rsidRDefault="00423A65" w:rsidP="00423A65">
      <w:pPr>
        <w:spacing w:after="0"/>
        <w:rPr>
          <w:rFonts w:ascii="Times New Roman" w:hAnsi="Times New Roman" w:cs="Times New Roman"/>
          <w:sz w:val="24"/>
          <w:szCs w:val="24"/>
        </w:rPr>
      </w:pPr>
    </w:p>
    <w:p w14:paraId="328A48D1" w14:textId="129BB8BF" w:rsidR="00423A65" w:rsidRP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w:t xml:space="preserve">Початок постачання з « </w:t>
      </w:r>
      <w:r w:rsidRPr="00423A65">
        <w:rPr>
          <w:rFonts w:ascii="Times New Roman" w:hAnsi="Times New Roman" w:cs="Times New Roman"/>
          <w:sz w:val="24"/>
          <w:szCs w:val="24"/>
        </w:rPr>
        <w:tab/>
        <w:t xml:space="preserve">» </w:t>
      </w:r>
      <w:r w:rsidRPr="00423A65">
        <w:rPr>
          <w:rFonts w:ascii="Times New Roman" w:hAnsi="Times New Roman" w:cs="Times New Roman"/>
          <w:sz w:val="24"/>
          <w:szCs w:val="24"/>
        </w:rPr>
        <w:tab/>
      </w:r>
      <w:r>
        <w:rPr>
          <w:rFonts w:ascii="Times New Roman" w:hAnsi="Times New Roman" w:cs="Times New Roman"/>
          <w:sz w:val="24"/>
          <w:szCs w:val="24"/>
        </w:rPr>
        <w:t>2024</w:t>
      </w:r>
      <w:r w:rsidRPr="00423A65">
        <w:rPr>
          <w:rFonts w:ascii="Times New Roman" w:hAnsi="Times New Roman" w:cs="Times New Roman"/>
          <w:sz w:val="24"/>
          <w:szCs w:val="24"/>
        </w:rPr>
        <w:t xml:space="preserve">  р.</w:t>
      </w:r>
    </w:p>
    <w:p w14:paraId="7E183E2F" w14:textId="77777777" w:rsidR="00423A65" w:rsidRP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w:lastRenderedPageBreak/>
        <w:t xml:space="preserve"> Відмітка про згоду Споживача на обробку персональних даних:</w:t>
      </w:r>
    </w:p>
    <w:p w14:paraId="03167D20" w14:textId="77777777" w:rsidR="00423A65" w:rsidRPr="00423A65" w:rsidRDefault="00423A65" w:rsidP="00423A65">
      <w:pPr>
        <w:spacing w:after="0"/>
        <w:rPr>
          <w:rFonts w:ascii="Times New Roman" w:hAnsi="Times New Roman" w:cs="Times New Roman"/>
          <w:sz w:val="24"/>
          <w:szCs w:val="24"/>
        </w:rPr>
      </w:pPr>
    </w:p>
    <w:p w14:paraId="10CAE568" w14:textId="77777777" w:rsidR="00423A65" w:rsidRP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mc:AlternateContent>
          <mc:Choice Requires="wps">
            <w:drawing>
              <wp:anchor distT="0" distB="0" distL="0" distR="0" simplePos="0" relativeHeight="251659264" behindDoc="1" locked="0" layoutInCell="1" allowOverlap="1" wp14:anchorId="4978A3FC" wp14:editId="3437CCE5">
                <wp:simplePos x="0" y="0"/>
                <wp:positionH relativeFrom="page">
                  <wp:posOffset>901065</wp:posOffset>
                </wp:positionH>
                <wp:positionV relativeFrom="paragraph">
                  <wp:posOffset>144780</wp:posOffset>
                </wp:positionV>
                <wp:extent cx="1078865" cy="1270"/>
                <wp:effectExtent l="0" t="0" r="26035"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865" cy="1270"/>
                        </a:xfrm>
                        <a:custGeom>
                          <a:avLst/>
                          <a:gdLst>
                            <a:gd name="T0" fmla="+- 0 1419 1419"/>
                            <a:gd name="T1" fmla="*/ T0 w 1699"/>
                            <a:gd name="T2" fmla="+- 0 3117 1419"/>
                            <a:gd name="T3" fmla="*/ T2 w 1699"/>
                          </a:gdLst>
                          <a:ahLst/>
                          <a:cxnLst>
                            <a:cxn ang="0">
                              <a:pos x="T1" y="0"/>
                            </a:cxn>
                            <a:cxn ang="0">
                              <a:pos x="T3" y="0"/>
                            </a:cxn>
                          </a:cxnLst>
                          <a:rect l="0" t="0" r="r" b="b"/>
                          <a:pathLst>
                            <a:path w="1699">
                              <a:moveTo>
                                <a:pt x="0" y="0"/>
                              </a:moveTo>
                              <a:lnTo>
                                <a:pt x="1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D3D4" id="Полилиния 12" o:spid="_x0000_s1026" style="position:absolute;margin-left:70.95pt;margin-top:11.4pt;width:84.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3nEQMAAJcGAAAOAAAAZHJzL2Uyb0RvYy54bWysVW2O0zAQ/Y/EHSz/BHUTd7P90rYr1A+E&#10;tMBKWw7gOk4T4djBdpsuiDNwBK6xEoIzlBsxdpJu2gUJISo1HWfGz2/eeKaXV7tcoC3XJlNyjMlZ&#10;iBGXTMWZXI/xu+WiM8DIWCpjKpTkY3zHDb6aPH1yWRYj3lWpEjHXCECkGZXFGKfWFqMgMCzlOTVn&#10;quASnInSObWw1Osg1rQE9FwE3TDsBaXScaEV48bA21nlxBOPnySc2bdJYrhFYoyBm/VP7Z8r9wwm&#10;l3S01rRIM1bToP/AIqeZhEMPUDNqKdro7BFUnjGtjErsGVN5oJIkY9znANmQ8CSb25QW3OcC4pji&#10;IJP5f7DszfZGoyyG2nUxkjSHGu2/7n/sv+3v/ff7/v7nFwROUKoszAg23BY32uVqimvF3htwBEce&#10;tzAQg1blaxUDIN1Y5dXZJTp3OyFvtPNFuDsUge8sYvCShP3BoHeBEQMf6fZ9jQI6avayjbEvufI4&#10;dHttbFXCGCxfgLjOYgnlTnIB1XzeQSEiERn6R13yQxhpwp4FaBmiEpHecHgaBNq0sM4J6f8W67wJ&#10;c1jdFhbwXzcMadqQZjtZswYLUdcyodepUMbpswRujUCAAEEuwz/EwtmnsdWe+ggNvXDaBRoj6IJV&#10;lW1BrWPmjnAmKkF+J4V7kastXyrvsieVg0MevEK2o2A7tH+LVeWGHe4AuDaV4Q91XFuVlWqRCeFL&#10;K6SjchH2Km2MElnsnI6N0evVVGi0pa6//cclA2BHYVptZOzBUk7jeW1bmonKhnjhtYVLWEvgrqNv&#10;4E/DcDgfzAdRJ+r25p0onM06LxbTqNNbkP7F7Hw2nc7IZ6cSiUZpFsdcOnbNMCHR3zVrPdaqMXAY&#10;J0dZHCW78J/HyQbHNLwWkEvzW2nddGjV0isV30G3alVNR5jmYKRKf8SohMk4xubDhmqOkXglYfQM&#10;SRS5UeoX0UW/Cwvd9qzaHioZQI2xxXDBnTm11fjdFDpbp3AS8TdMqhcwJZLMtbMfJxWregHTz2dQ&#10;T2o3XttrH/XwfzL5BQAA//8DAFBLAwQUAAYACAAAACEAhZigAuAAAAAJAQAADwAAAGRycy9kb3du&#10;cmV2LnhtbEyP3UrDQBCF7wXfYRnBG7GbH1vamE2RYECQYlv7ANvsmESzsyG7bePbO17p3ZyZw5nv&#10;5OvJ9uKMo+8cKYhnEQik2pmOGgWH9+p+CcIHTUb3jlDBN3pYF9dXuc6Mu9AOz/vQCA4hn2kFbQhD&#10;JqWvW7Taz9yAxLcPN1odWI6NNKO+cLjtZRJFC2l1R/yh1QOWLdZf+5NVsN1UL/H8uSq3n6vdq1/M&#10;8S0t75S6vZmeHkEEnMKfGX7xGR0KZjq6ExkvetYP8YqtCpKEK7AhjWMejrxII5BFLv83KH4AAAD/&#10;/wMAUEsBAi0AFAAGAAgAAAAhALaDOJL+AAAA4QEAABMAAAAAAAAAAAAAAAAAAAAAAFtDb250ZW50&#10;X1R5cGVzXS54bWxQSwECLQAUAAYACAAAACEAOP0h/9YAAACUAQAACwAAAAAAAAAAAAAAAAAvAQAA&#10;X3JlbHMvLnJlbHNQSwECLQAUAAYACAAAACEA9Hut5xEDAACXBgAADgAAAAAAAAAAAAAAAAAuAgAA&#10;ZHJzL2Uyb0RvYy54bWxQSwECLQAUAAYACAAAACEAhZigAuAAAAAJAQAADwAAAAAAAAAAAAAAAABr&#10;BQAAZHJzL2Rvd25yZXYueG1sUEsFBgAAAAAEAAQA8wAAAHgGAAAAAA==&#10;" path="m,l1698,e" filled="f" strokeweight=".14056mm">
                <v:path arrowok="t" o:connecttype="custom" o:connectlocs="0,0;1078230,0" o:connectangles="0,0"/>
                <w10:wrap type="topAndBottom" anchorx="page"/>
              </v:shape>
            </w:pict>
          </mc:Fallback>
        </mc:AlternateContent>
      </w:r>
      <w:r w:rsidRPr="00423A65">
        <w:rPr>
          <w:rFonts w:ascii="Times New Roman" w:hAnsi="Times New Roman" w:cs="Times New Roman"/>
          <w:sz w:val="24"/>
          <w:szCs w:val="24"/>
        </w:rPr>
        <mc:AlternateContent>
          <mc:Choice Requires="wps">
            <w:drawing>
              <wp:anchor distT="0" distB="0" distL="0" distR="0" simplePos="0" relativeHeight="251660288" behindDoc="1" locked="0" layoutInCell="1" allowOverlap="1" wp14:anchorId="5BBC3891" wp14:editId="5ED30889">
                <wp:simplePos x="0" y="0"/>
                <wp:positionH relativeFrom="page">
                  <wp:posOffset>2391410</wp:posOffset>
                </wp:positionH>
                <wp:positionV relativeFrom="paragraph">
                  <wp:posOffset>144780</wp:posOffset>
                </wp:positionV>
                <wp:extent cx="1268730" cy="1270"/>
                <wp:effectExtent l="0" t="0" r="2667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3766 3766"/>
                            <a:gd name="T1" fmla="*/ T0 w 1998"/>
                            <a:gd name="T2" fmla="+- 0 5764 3766"/>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6D88" id="Полилиния 11" o:spid="_x0000_s1026" style="position:absolute;margin-left:188.3pt;margin-top:11.4pt;width:99.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HgEQMAAJcGAAAOAAAAZHJzL2Uyb0RvYy54bWysVWuO0zAQ/o/EHSz/BHXzaJo+tO0K9YGQ&#10;FlhpywHc2GkiHDvYbtMFcQaOwDVWQnCGciPGTtJtuyAhRKWm48z48/fNeKaXV7uCoy1TOpdijIML&#10;HyMmEklzsR7jd8tFZ4CRNkRQwqVgY3zHNL6aPH1yWZUjFspMcsoUAhChR1U5xpkx5cjzdJKxgugL&#10;WTIBzlSqghhYqrVHFakAveBe6PuxV0lFSyUTpjW8ndVOPHH4acoS8zZNNTOIjzFwM+6p3HNln97k&#10;kozWipRZnjQ0yD+wKEgu4NAD1IwYgjYqfwRV5ImSWqbmIpGFJ9M0T5jTAGoC/0zNbUZK5rRAcnR5&#10;SJP+f7DJm+2NQjmF2gUYCVJAjfZf9z/23/b37vt9f//zCwInZKoq9Qg23JY3ymrV5bVM3mtweCce&#10;u9AQg1bVa0kBkGyMdNnZpaqwO0E32rki3B2KwHYGJfAyCONBvwu1SsAXhH1XI4+M2r3JRpuXTDoc&#10;sr3Wpi4hBcsVgDYqlgCRFhyq+byDfNTtx7F7NCU/hIHsOuyZh5Y+qlAwHA7Og8I2yGH1+nH0W6xu&#10;G2axwiMs4L9uGZKsJZ3sRMMaLERsy/guT6XUNj9L4NYmCBAgyCr8QyycfR5b72mOUNAL512gMIIu&#10;WNVqS2IsM3uENVEF6bepsC8KuWVL6VzmrHJwyIOXi+Mot/2YVe2GHfYAuDa14Q61XI8qK+Qi59yV&#10;lgtLpefHdW605Dm1TstGq/VqyhXaEtvf7mPFANhJmJIbQR1YxgidN7YhOa9tiOcut3AJmxTY6+ga&#10;+NPQH84H80HUicJ43on82azzYjGNOvEi6Pdm3dl0Ogs+2ywF0SjLKWXCsmuHSRD9XbM2Y60eA4dx&#10;cqLiROzCfR6L9U5puFyAlva3znXboXVLryS9g25Vsp6OMM3ByKT6iFEFk3GM9YcNUQwj/krA6BkG&#10;UWRHqVtEvX4IC3XsWR17iEgAaowNhgtuzampx++mVPk6g5MCd8OEfAFTIs1tO7txUrNqFjD9nIJm&#10;Utvxerx2UQ//J5NfAAAA//8DAFBLAwQUAAYACAAAACEAthvuKdwAAAAJAQAADwAAAGRycy9kb3du&#10;cmV2LnhtbEyPwU7DMAyG70i8Q2QkbiylhQ6VphNC7Ig0Cg/gtaYta5zQZF3h6TEnONr+9Pv7y81i&#10;RzXTFAbHBq5XCSjixrUDdwbeXrdXd6BCRG5xdEwGvijApjo/K7Fo3YlfaK5jpySEQ4EG+hh9oXVo&#10;erIYVs4Ty+3dTRajjFOn2wlPEm5HnSZJri0OLB969PTYU3Ooj9bAN9r6afuc1cEfdp5m3w0fnztj&#10;Li+Wh3tQkZb4B8OvvqhDJU57d+Q2qNFAts5zQQ2kqVQQ4Had34DayyJLQFel/t+g+gEAAP//AwBQ&#10;SwECLQAUAAYACAAAACEAtoM4kv4AAADhAQAAEwAAAAAAAAAAAAAAAAAAAAAAW0NvbnRlbnRfVHlw&#10;ZXNdLnhtbFBLAQItABQABgAIAAAAIQA4/SH/1gAAAJQBAAALAAAAAAAAAAAAAAAAAC8BAABfcmVs&#10;cy8ucmVsc1BLAQItABQABgAIAAAAIQCDR6HgEQMAAJcGAAAOAAAAAAAAAAAAAAAAAC4CAABkcnMv&#10;ZTJvRG9jLnhtbFBLAQItABQABgAIAAAAIQC2G+4p3AAAAAkBAAAPAAAAAAAAAAAAAAAAAGsFAABk&#10;cnMvZG93bnJldi54bWxQSwUGAAAAAAQABADzAAAAdAYAAAAA&#10;" path="m,l1998,e" filled="f" strokeweight=".14056mm">
                <v:path arrowok="t" o:connecttype="custom" o:connectlocs="0,0;1268730,0" o:connectangles="0,0"/>
                <w10:wrap type="topAndBottom" anchorx="page"/>
              </v:shape>
            </w:pict>
          </mc:Fallback>
        </mc:AlternateContent>
      </w:r>
      <w:r w:rsidRPr="00423A65">
        <w:rPr>
          <w:rFonts w:ascii="Times New Roman" w:hAnsi="Times New Roman" w:cs="Times New Roman"/>
          <w:sz w:val="24"/>
          <w:szCs w:val="24"/>
        </w:rPr>
        <mc:AlternateContent>
          <mc:Choice Requires="wps">
            <w:drawing>
              <wp:anchor distT="0" distB="0" distL="0" distR="0" simplePos="0" relativeHeight="251661312" behindDoc="1" locked="0" layoutInCell="1" allowOverlap="1" wp14:anchorId="60FB6541" wp14:editId="276867A0">
                <wp:simplePos x="0" y="0"/>
                <wp:positionH relativeFrom="page">
                  <wp:posOffset>4070985</wp:posOffset>
                </wp:positionH>
                <wp:positionV relativeFrom="paragraph">
                  <wp:posOffset>144780</wp:posOffset>
                </wp:positionV>
                <wp:extent cx="1839595" cy="1270"/>
                <wp:effectExtent l="0" t="0" r="2730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6411 6411"/>
                            <a:gd name="T1" fmla="*/ T0 w 2897"/>
                            <a:gd name="T2" fmla="+- 0 9308 6411"/>
                            <a:gd name="T3" fmla="*/ T2 w 2897"/>
                          </a:gdLst>
                          <a:ahLst/>
                          <a:cxnLst>
                            <a:cxn ang="0">
                              <a:pos x="T1" y="0"/>
                            </a:cxn>
                            <a:cxn ang="0">
                              <a:pos x="T3" y="0"/>
                            </a:cxn>
                          </a:cxnLst>
                          <a:rect l="0" t="0" r="r" b="b"/>
                          <a:pathLst>
                            <a:path w="2897">
                              <a:moveTo>
                                <a:pt x="0" y="0"/>
                              </a:moveTo>
                              <a:lnTo>
                                <a:pt x="2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257BA" id="Полилиния 10" o:spid="_x0000_s1026" style="position:absolute;margin-left:320.55pt;margin-top:11.4pt;width:144.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lIDwMAAJc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BrWD9AhSQI32X/c/9t/29+77fX//8wsCI2SqKvUYDtyWN8pq1eW1pO81GLwTi91o&#10;8EGr6rVkAEg2Rrrs7BJV2JOgG+1cEe4OReA7gyi8DIbdUW/Uw4iCLQgHLrJHxu1ZutHmJZcOh2yv&#10;talLyGDlCsAaFUvQkxQ5VPN5B/moHwWBezQlP7gFrdszDy19VKFwOBqcO4Wtk8Madf3hb7G6rZvF&#10;Co+wgP+6ZUjSljTdiYY1rBCxLeO7PJVS2/wsgVubIEAAJ6vwD74Q+9y3PtOEUNAL512gMIIuWNVq&#10;S2IsMxvCLlEVY5cK+6KQW76UzmTOKgdBHqy5OPZyx49Z1WY4YQPAtakXLqjlelRZIRdZnrvS5sJS&#10;6fn9Ojda5hmzRstGq/Vqmiu0Jba/3ceKAbATNyU3gjmwlBM2b9aGZHm9Bv/c5RYuYZMCex1dA38a&#10;+aP5cD6MOlHYn3cifzbrvFhMo05/EQx6s+5sOp0Fn23ZgmicZoxxYdm1wySI/q5Zm7FWj4HDODlR&#10;cSJ24T6PxXqnNFwuQEv7W+e67dC6pVeS3UG3KllPR5jmsEil+ohRBZMxxvrDhiiOUf5KwOgZBVFk&#10;R6nbRL1BCBt1bFkdW4igABVjg+GC2+XU1ON3U6psnUKkwF15IV/AlEgy285unNSsmg1MP6egmdR2&#10;vB7vndfD/8nkFwAAAP//AwBQSwMEFAAGAAgAAAAhAN5iRHDgAAAACQEAAA8AAABkcnMvZG93bnJl&#10;di54bWxMj81OwzAQhO9IvIO1SFwQtZOiACFOhfi5gFSVlgdw482PEq9D7Lbh7VlOcNvdGc1+U6xm&#10;N4gjTqHzpCFZKBBIlbcdNRo+d6/XdyBCNGTN4Ak1fGOAVXl+Vpjc+hN94HEbG8EhFHKjoY1xzKUM&#10;VYvOhIUfkVir/eRM5HVqpJ3MicPdIFOlMulMR/yhNSM+tVj124PTUH9lm/7l7Tn0eLup35t6vd6l&#10;V1pfXsyPDyAizvHPDL/4jA4lM+39gWwQg4bsJknYqiFNuQIb7peKhz0flgpkWcj/DcofAAAA//8D&#10;AFBLAQItABQABgAIAAAAIQC2gziS/gAAAOEBAAATAAAAAAAAAAAAAAAAAAAAAABbQ29udGVudF9U&#10;eXBlc10ueG1sUEsBAi0AFAAGAAgAAAAhADj9If/WAAAAlAEAAAsAAAAAAAAAAAAAAAAALwEAAF9y&#10;ZWxzLy5yZWxzUEsBAi0AFAAGAAgAAAAhAF7k2UgPAwAAlwYAAA4AAAAAAAAAAAAAAAAALgIAAGRy&#10;cy9lMm9Eb2MueG1sUEsBAi0AFAAGAAgAAAAhAN5iRHDgAAAACQEAAA8AAAAAAAAAAAAAAAAAaQUA&#10;AGRycy9kb3ducmV2LnhtbFBLBQYAAAAABAAEAPMAAAB2BgAAAAA=&#10;" path="m,l2897,e" filled="f" strokeweight=".14056mm">
                <v:path arrowok="t" o:connecttype="custom" o:connectlocs="0,0;1839595,0" o:connectangles="0,0"/>
                <w10:wrap type="topAndBottom" anchorx="page"/>
              </v:shape>
            </w:pict>
          </mc:Fallback>
        </mc:AlternateContent>
      </w:r>
    </w:p>
    <w:p w14:paraId="52CF83C6" w14:textId="77777777" w:rsidR="00423A65" w:rsidRP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w:t>(дата)</w:t>
      </w:r>
      <w:r w:rsidRPr="00423A65">
        <w:rPr>
          <w:rFonts w:ascii="Times New Roman" w:hAnsi="Times New Roman" w:cs="Times New Roman"/>
          <w:sz w:val="24"/>
          <w:szCs w:val="24"/>
        </w:rPr>
        <w:tab/>
        <w:t>(особистий підпис)</w:t>
      </w:r>
      <w:r w:rsidRPr="00423A65">
        <w:rPr>
          <w:rFonts w:ascii="Times New Roman" w:hAnsi="Times New Roman" w:cs="Times New Roman"/>
          <w:sz w:val="24"/>
          <w:szCs w:val="24"/>
        </w:rPr>
        <w:tab/>
        <w:t>(П.І.Б. Споживача)</w:t>
      </w:r>
    </w:p>
    <w:p w14:paraId="7DFF2E39" w14:textId="77777777" w:rsidR="00423A65" w:rsidRP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w:t>* Примітка:</w:t>
      </w:r>
    </w:p>
    <w:p w14:paraId="419D451B" w14:textId="77777777" w:rsidR="00423A65" w:rsidRPr="00423A65" w:rsidRDefault="00423A65" w:rsidP="00423A65">
      <w:pPr>
        <w:spacing w:after="0"/>
        <w:rPr>
          <w:rFonts w:ascii="Times New Roman" w:hAnsi="Times New Roman" w:cs="Times New Roman"/>
          <w:sz w:val="24"/>
          <w:szCs w:val="24"/>
        </w:rPr>
      </w:pPr>
      <w:r w:rsidRPr="00423A65">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4970F526" w14:textId="77777777" w:rsidR="00423A65" w:rsidRPr="00423A65" w:rsidRDefault="00423A65" w:rsidP="00423A65">
      <w:pPr>
        <w:spacing w:after="0"/>
        <w:rPr>
          <w:lang w:val="ru-RU" w:eastAsia="zh-CN"/>
        </w:rPr>
        <w:sectPr w:rsidR="00423A65" w:rsidRPr="00423A65" w:rsidSect="003552CA">
          <w:pgSz w:w="11910" w:h="16840"/>
          <w:pgMar w:top="280" w:right="567" w:bottom="920" w:left="286" w:header="720" w:footer="720" w:gutter="0"/>
          <w:cols w:space="1440"/>
          <w:docGrid w:linePitch="299"/>
        </w:sectPr>
      </w:pPr>
      <w:r w:rsidRPr="00423A65">
        <w:rPr>
          <w:rFonts w:ascii="Times New Roman" w:hAnsi="Times New Roman" w:cs="Times New Roman"/>
          <w:sz w:val="24"/>
          <w:szCs w:val="24"/>
        </w:rPr>
        <w:t xml:space="preserve">Реквізити Споживача:  </w:t>
      </w:r>
      <w:r w:rsidRPr="00423A65">
        <w:rPr>
          <w:rFonts w:ascii="Times New Roman" w:hAnsi="Times New Roman" w:cs="Times New Roman"/>
          <w:sz w:val="24"/>
          <w:szCs w:val="24"/>
        </w:rPr>
        <w:tab/>
      </w:r>
    </w:p>
    <w:p w14:paraId="278860F8" w14:textId="35FCE0B6" w:rsidR="00423A65" w:rsidRDefault="00423A65" w:rsidP="002A57D2">
      <w:pPr>
        <w:spacing w:after="0" w:line="240" w:lineRule="auto"/>
        <w:jc w:val="both"/>
        <w:rPr>
          <w:rFonts w:ascii="Times New Roman" w:eastAsia="Calibri" w:hAnsi="Times New Roman" w:cs="Times New Roman"/>
          <w:b/>
          <w:sz w:val="20"/>
          <w:szCs w:val="20"/>
          <w:lang w:val="ru-RU"/>
        </w:rPr>
      </w:pPr>
    </w:p>
    <w:p w14:paraId="19EA3C9B" w14:textId="7B0B3CEB" w:rsidR="002A57D2" w:rsidRPr="002A57D2" w:rsidRDefault="002A57D2" w:rsidP="002A57D2">
      <w:pPr>
        <w:spacing w:after="0" w:line="240" w:lineRule="auto"/>
        <w:jc w:val="right"/>
        <w:rPr>
          <w:rFonts w:ascii="Times New Roman" w:eastAsia="Calibri" w:hAnsi="Times New Roman" w:cs="Times New Roman"/>
          <w:sz w:val="24"/>
          <w:szCs w:val="24"/>
          <w:lang w:val="ru-RU" w:eastAsia="ru-RU"/>
        </w:rPr>
      </w:pPr>
      <w:r w:rsidRPr="002A57D2">
        <w:rPr>
          <w:rFonts w:ascii="Times New Roman" w:eastAsia="Calibri" w:hAnsi="Times New Roman" w:cs="Times New Roman"/>
          <w:sz w:val="24"/>
          <w:szCs w:val="24"/>
          <w:lang w:val="ru-RU" w:eastAsia="ru-RU"/>
        </w:rPr>
        <w:t>Додаток 2</w:t>
      </w:r>
    </w:p>
    <w:p w14:paraId="4A23C459" w14:textId="77777777" w:rsidR="002A57D2" w:rsidRPr="002A57D2" w:rsidRDefault="002A57D2" w:rsidP="002A57D2">
      <w:pPr>
        <w:spacing w:after="0" w:line="240" w:lineRule="auto"/>
        <w:jc w:val="right"/>
        <w:rPr>
          <w:rFonts w:ascii="Times New Roman" w:eastAsia="Calibri" w:hAnsi="Times New Roman" w:cs="Times New Roman"/>
          <w:sz w:val="24"/>
          <w:szCs w:val="24"/>
          <w:lang w:val="ru-RU"/>
        </w:rPr>
      </w:pPr>
      <w:r w:rsidRPr="002A57D2">
        <w:rPr>
          <w:rFonts w:ascii="Times New Roman" w:eastAsia="Calibri" w:hAnsi="Times New Roman" w:cs="Times New Roman"/>
          <w:sz w:val="24"/>
          <w:szCs w:val="24"/>
          <w:lang w:val="ru-RU"/>
        </w:rPr>
        <w:t>до договору про постачання</w:t>
      </w:r>
    </w:p>
    <w:p w14:paraId="59307375" w14:textId="77777777" w:rsidR="002A57D2" w:rsidRPr="002A57D2" w:rsidRDefault="002A57D2" w:rsidP="002A57D2">
      <w:pPr>
        <w:spacing w:after="0" w:line="240" w:lineRule="auto"/>
        <w:jc w:val="right"/>
        <w:rPr>
          <w:rFonts w:ascii="Times New Roman" w:eastAsia="Calibri" w:hAnsi="Times New Roman" w:cs="Times New Roman"/>
          <w:sz w:val="24"/>
          <w:szCs w:val="24"/>
          <w:lang w:val="ru-RU"/>
        </w:rPr>
      </w:pPr>
      <w:r w:rsidRPr="002A57D2">
        <w:rPr>
          <w:rFonts w:ascii="Times New Roman" w:eastAsia="Calibri" w:hAnsi="Times New Roman" w:cs="Times New Roman"/>
          <w:sz w:val="24"/>
          <w:szCs w:val="24"/>
          <w:lang w:val="ru-RU"/>
        </w:rPr>
        <w:t>електричної енергії споживачу №___</w:t>
      </w:r>
      <w:r w:rsidRPr="002A57D2">
        <w:rPr>
          <w:rFonts w:ascii="Times New Roman" w:eastAsia="Calibri" w:hAnsi="Times New Roman" w:cs="Times New Roman"/>
          <w:sz w:val="24"/>
          <w:szCs w:val="24"/>
        </w:rPr>
        <w:t>_____</w:t>
      </w:r>
      <w:r w:rsidRPr="002A57D2">
        <w:rPr>
          <w:rFonts w:ascii="Times New Roman" w:eastAsia="Calibri" w:hAnsi="Times New Roman" w:cs="Times New Roman"/>
          <w:sz w:val="24"/>
          <w:szCs w:val="24"/>
          <w:lang w:val="ru-RU"/>
        </w:rPr>
        <w:t>_ від ______</w:t>
      </w:r>
    </w:p>
    <w:p w14:paraId="32CA2346" w14:textId="77777777" w:rsidR="002A57D2" w:rsidRPr="002A57D2" w:rsidRDefault="002A57D2" w:rsidP="002A57D2">
      <w:pPr>
        <w:keepNext/>
        <w:spacing w:after="0" w:line="240" w:lineRule="auto"/>
        <w:outlineLvl w:val="1"/>
        <w:rPr>
          <w:rFonts w:ascii="Times New Roman" w:eastAsia="Times New Roman" w:hAnsi="Times New Roman" w:cs="Times New Roman"/>
          <w:iCs/>
          <w:color w:val="404040"/>
          <w:sz w:val="24"/>
          <w:szCs w:val="24"/>
        </w:rPr>
      </w:pPr>
    </w:p>
    <w:p w14:paraId="0FB8111F" w14:textId="77777777" w:rsidR="002A57D2" w:rsidRPr="002A57D2" w:rsidRDefault="002A57D2" w:rsidP="002A57D2">
      <w:pPr>
        <w:spacing w:after="0" w:line="240" w:lineRule="auto"/>
        <w:jc w:val="center"/>
        <w:rPr>
          <w:rFonts w:ascii="Times New Roman" w:eastAsia="Calibri" w:hAnsi="Times New Roman" w:cs="Times New Roman"/>
          <w:b/>
          <w:sz w:val="24"/>
          <w:szCs w:val="24"/>
        </w:rPr>
      </w:pPr>
    </w:p>
    <w:p w14:paraId="237579D3" w14:textId="77777777" w:rsidR="002A57D2" w:rsidRPr="002A57D2" w:rsidRDefault="002A57D2" w:rsidP="002A57D2">
      <w:pPr>
        <w:spacing w:after="0" w:line="240" w:lineRule="auto"/>
        <w:jc w:val="center"/>
        <w:rPr>
          <w:rFonts w:ascii="Times New Roman" w:eastAsia="Calibri" w:hAnsi="Times New Roman" w:cs="Times New Roman"/>
          <w:b/>
          <w:sz w:val="24"/>
          <w:szCs w:val="24"/>
        </w:rPr>
      </w:pPr>
      <w:r w:rsidRPr="002A57D2">
        <w:rPr>
          <w:rFonts w:ascii="Times New Roman" w:eastAsia="Calibri" w:hAnsi="Times New Roman" w:cs="Times New Roman"/>
          <w:b/>
          <w:sz w:val="24"/>
          <w:szCs w:val="24"/>
        </w:rPr>
        <w:t xml:space="preserve">Комерційна пропозиція </w:t>
      </w:r>
    </w:p>
    <w:p w14:paraId="6CCF69E4" w14:textId="77777777" w:rsidR="002A57D2" w:rsidRPr="002A57D2" w:rsidRDefault="002A57D2" w:rsidP="002A57D2">
      <w:pPr>
        <w:spacing w:after="0" w:line="240" w:lineRule="auto"/>
        <w:jc w:val="center"/>
        <w:rPr>
          <w:rFonts w:ascii="Times New Roman" w:eastAsia="Calibri" w:hAnsi="Times New Roman" w:cs="Times New Roman"/>
          <w:sz w:val="24"/>
          <w:szCs w:val="24"/>
        </w:rPr>
      </w:pPr>
    </w:p>
    <w:p w14:paraId="6C1E52A7" w14:textId="77777777" w:rsidR="002A57D2" w:rsidRPr="002A57D2" w:rsidRDefault="002A57D2" w:rsidP="002A57D2">
      <w:pPr>
        <w:spacing w:after="0" w:line="240" w:lineRule="auto"/>
        <w:ind w:firstLine="709"/>
        <w:jc w:val="both"/>
        <w:rPr>
          <w:rFonts w:ascii="Times New Roman" w:eastAsia="Calibri" w:hAnsi="Times New Roman" w:cs="Times New Roman"/>
          <w:sz w:val="24"/>
          <w:szCs w:val="24"/>
        </w:rPr>
      </w:pPr>
      <w:r w:rsidRPr="002A57D2">
        <w:rPr>
          <w:rFonts w:ascii="Times New Roman" w:eastAsia="Calibri" w:hAnsi="Times New Roman" w:cs="Times New Roman"/>
          <w:b/>
          <w:i/>
          <w:sz w:val="24"/>
          <w:szCs w:val="24"/>
        </w:rPr>
        <w:t>Розрахунковий період</w:t>
      </w:r>
      <w:r w:rsidRPr="002A57D2">
        <w:rPr>
          <w:rFonts w:ascii="Times New Roman" w:eastAsia="Calibri" w:hAnsi="Times New Roman" w:cs="Times New Roman"/>
          <w:b/>
          <w:sz w:val="24"/>
          <w:szCs w:val="24"/>
        </w:rPr>
        <w:t xml:space="preserve"> :</w:t>
      </w:r>
      <w:r w:rsidRPr="002A57D2">
        <w:rPr>
          <w:rFonts w:ascii="Times New Roman" w:eastAsia="Calibri" w:hAnsi="Times New Roman" w:cs="Times New Roman"/>
          <w:sz w:val="24"/>
          <w:szCs w:val="24"/>
        </w:rPr>
        <w:t xml:space="preserve"> календарний місяць.</w:t>
      </w:r>
    </w:p>
    <w:p w14:paraId="6255B033" w14:textId="77777777" w:rsidR="002A57D2" w:rsidRPr="002A57D2" w:rsidRDefault="002A57D2" w:rsidP="00A4759A">
      <w:pPr>
        <w:numPr>
          <w:ilvl w:val="0"/>
          <w:numId w:val="36"/>
        </w:numPr>
        <w:spacing w:after="0" w:line="240" w:lineRule="auto"/>
        <w:ind w:left="0" w:firstLine="567"/>
        <w:contextualSpacing/>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Ціна (тариф) електричної енергії за 1 кВт/год з ПДВ без  урахування послуги з розподілу  складає  __________ грн. в тому числі ПДВ _________ грн, та визначається згідно механізму визначення ціни а саме:</w:t>
      </w:r>
    </w:p>
    <w:p w14:paraId="0C558526" w14:textId="77777777" w:rsidR="002A57D2" w:rsidRPr="002A57D2" w:rsidRDefault="002A57D2" w:rsidP="002A57D2">
      <w:pPr>
        <w:spacing w:after="0" w:line="240" w:lineRule="auto"/>
        <w:jc w:val="both"/>
        <w:rPr>
          <w:rFonts w:ascii="Times New Roman" w:eastAsia="Calibri" w:hAnsi="Times New Roman" w:cs="Times New Roman"/>
          <w:b/>
          <w:sz w:val="24"/>
          <w:szCs w:val="24"/>
        </w:rPr>
      </w:pPr>
      <w:bookmarkStart w:id="5" w:name="_Hlk30511677"/>
      <w:r w:rsidRPr="002A57D2">
        <w:rPr>
          <w:rFonts w:ascii="Times New Roman" w:eastAsia="Calibri" w:hAnsi="Times New Roman" w:cs="Times New Roman"/>
          <w:b/>
          <w:sz w:val="24"/>
          <w:szCs w:val="24"/>
        </w:rPr>
        <w:t>-</w:t>
      </w:r>
    </w:p>
    <w:bookmarkEnd w:id="5"/>
    <w:p w14:paraId="47E1B681" w14:textId="77777777" w:rsidR="002A57D2" w:rsidRPr="002A57D2" w:rsidRDefault="002A57D2" w:rsidP="002A57D2">
      <w:pPr>
        <w:spacing w:after="0" w:line="240" w:lineRule="auto"/>
        <w:ind w:firstLine="567"/>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w:t>
      </w:r>
    </w:p>
    <w:p w14:paraId="39235971" w14:textId="77777777" w:rsidR="002A57D2" w:rsidRPr="002A57D2" w:rsidRDefault="002A57D2" w:rsidP="002A57D2">
      <w:pPr>
        <w:spacing w:after="0" w:line="240" w:lineRule="auto"/>
        <w:ind w:firstLine="567"/>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В будь-якому випадку підвищення ціни за одиницю товару здійснюється з урахуванням вимог п. 19 Постанови 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р.13 Договору.</w:t>
      </w:r>
    </w:p>
    <w:p w14:paraId="1C2B1114" w14:textId="19539CC0" w:rsidR="002A57D2" w:rsidRPr="002A57D2" w:rsidRDefault="002A57D2" w:rsidP="002A57D2">
      <w:pPr>
        <w:spacing w:after="0" w:line="240" w:lineRule="auto"/>
        <w:ind w:firstLine="567"/>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 xml:space="preserve">Рахунок на оплату за фактично спожиту за розрахунковий період електричну енергію має бути оплачений Споживачем протягом </w:t>
      </w:r>
      <w:r w:rsidR="007B0236">
        <w:rPr>
          <w:rFonts w:ascii="Times New Roman" w:eastAsia="Calibri" w:hAnsi="Times New Roman" w:cs="Times New Roman"/>
          <w:sz w:val="24"/>
          <w:szCs w:val="24"/>
        </w:rPr>
        <w:t xml:space="preserve"> 1</w:t>
      </w:r>
      <w:r w:rsidRPr="002A57D2">
        <w:rPr>
          <w:rFonts w:ascii="Times New Roman" w:eastAsia="Calibri" w:hAnsi="Times New Roman" w:cs="Times New Roman"/>
          <w:sz w:val="24"/>
          <w:szCs w:val="24"/>
        </w:rPr>
        <w:t xml:space="preserve">5 </w:t>
      </w:r>
      <w:r w:rsidR="007B0236">
        <w:rPr>
          <w:rFonts w:ascii="Times New Roman" w:eastAsia="Calibri" w:hAnsi="Times New Roman" w:cs="Times New Roman"/>
          <w:sz w:val="24"/>
          <w:szCs w:val="24"/>
        </w:rPr>
        <w:t xml:space="preserve">робочих </w:t>
      </w:r>
      <w:r w:rsidRPr="002A57D2">
        <w:rPr>
          <w:rFonts w:ascii="Times New Roman" w:eastAsia="Calibri" w:hAnsi="Times New Roman" w:cs="Times New Roman"/>
          <w:sz w:val="24"/>
          <w:szCs w:val="24"/>
        </w:rPr>
        <w:t>днів з дня їх отримання.</w:t>
      </w:r>
    </w:p>
    <w:p w14:paraId="3B3AFB9E" w14:textId="77777777" w:rsidR="002A57D2" w:rsidRPr="002A57D2" w:rsidRDefault="002A57D2" w:rsidP="002A57D2">
      <w:pPr>
        <w:spacing w:after="0" w:line="240" w:lineRule="auto"/>
        <w:ind w:firstLine="567"/>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У випадку співпадання дати оплати з вихідним чи святковим днями, Споживач здійснює оплату у найближчий робочий день, що передує вихідному чи святковому дню.</w:t>
      </w:r>
    </w:p>
    <w:p w14:paraId="60D39D96" w14:textId="77777777" w:rsidR="002A57D2" w:rsidRPr="002A57D2" w:rsidRDefault="002A57D2" w:rsidP="002A57D2">
      <w:pPr>
        <w:tabs>
          <w:tab w:val="left" w:pos="709"/>
        </w:tabs>
        <w:spacing w:after="0" w:line="240" w:lineRule="auto"/>
        <w:ind w:firstLine="567"/>
        <w:contextualSpacing/>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3. Інформація про очікувані обсяги споживання електричної енергії на зазначений період:</w:t>
      </w:r>
    </w:p>
    <w:p w14:paraId="31515E62" w14:textId="77777777" w:rsidR="002A57D2" w:rsidRPr="002A57D2" w:rsidRDefault="002A57D2" w:rsidP="002A57D2">
      <w:pPr>
        <w:tabs>
          <w:tab w:val="left" w:pos="993"/>
        </w:tabs>
        <w:spacing w:after="0" w:line="240" w:lineRule="auto"/>
        <w:contextualSpacing/>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 xml:space="preserve">Обсяги постачання електричної енергії споживачу </w:t>
      </w:r>
      <w:r w:rsidRPr="002A57D2">
        <w:rPr>
          <w:rFonts w:ascii="Times New Roman" w:eastAsia="Calibri" w:hAnsi="Times New Roman" w:cs="Times New Roman"/>
          <w:b/>
          <w:sz w:val="24"/>
          <w:szCs w:val="24"/>
        </w:rPr>
        <w:t xml:space="preserve">на 2024рік </w:t>
      </w:r>
      <w:r w:rsidRPr="002A57D2">
        <w:rPr>
          <w:rFonts w:ascii="Times New Roman" w:eastAsia="Calibri" w:hAnsi="Times New Roman" w:cs="Times New Roman"/>
          <w:sz w:val="24"/>
          <w:szCs w:val="24"/>
        </w:rPr>
        <w:t>(кВт*год)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567"/>
        <w:gridCol w:w="567"/>
        <w:gridCol w:w="567"/>
        <w:gridCol w:w="567"/>
        <w:gridCol w:w="567"/>
        <w:gridCol w:w="567"/>
        <w:gridCol w:w="567"/>
        <w:gridCol w:w="567"/>
        <w:gridCol w:w="567"/>
        <w:gridCol w:w="850"/>
        <w:gridCol w:w="851"/>
        <w:gridCol w:w="1134"/>
      </w:tblGrid>
      <w:tr w:rsidR="002A57D2" w:rsidRPr="002A57D2" w14:paraId="524C0093" w14:textId="77777777" w:rsidTr="007B0236">
        <w:trPr>
          <w:trHeight w:val="554"/>
        </w:trPr>
        <w:tc>
          <w:tcPr>
            <w:tcW w:w="1101" w:type="dxa"/>
            <w:vAlign w:val="center"/>
          </w:tcPr>
          <w:p w14:paraId="199E95BE"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Місяць</w:t>
            </w:r>
          </w:p>
        </w:tc>
        <w:tc>
          <w:tcPr>
            <w:tcW w:w="567" w:type="dxa"/>
            <w:vAlign w:val="center"/>
          </w:tcPr>
          <w:p w14:paraId="73E36014" w14:textId="77777777" w:rsidR="002A57D2" w:rsidRPr="002A57D2" w:rsidRDefault="002A57D2" w:rsidP="002A57D2">
            <w:pPr>
              <w:ind w:lef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І</w:t>
            </w:r>
          </w:p>
        </w:tc>
        <w:tc>
          <w:tcPr>
            <w:tcW w:w="567" w:type="dxa"/>
            <w:vAlign w:val="center"/>
          </w:tcPr>
          <w:p w14:paraId="74E9D919"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ІІ</w:t>
            </w:r>
          </w:p>
        </w:tc>
        <w:tc>
          <w:tcPr>
            <w:tcW w:w="567" w:type="dxa"/>
            <w:vAlign w:val="center"/>
          </w:tcPr>
          <w:p w14:paraId="4A3A7B68"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ІІІ</w:t>
            </w:r>
          </w:p>
        </w:tc>
        <w:tc>
          <w:tcPr>
            <w:tcW w:w="567" w:type="dxa"/>
            <w:vAlign w:val="center"/>
          </w:tcPr>
          <w:p w14:paraId="409D3134"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ІV</w:t>
            </w:r>
          </w:p>
        </w:tc>
        <w:tc>
          <w:tcPr>
            <w:tcW w:w="567" w:type="dxa"/>
            <w:vAlign w:val="center"/>
          </w:tcPr>
          <w:p w14:paraId="69756B5C"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V</w:t>
            </w:r>
          </w:p>
        </w:tc>
        <w:tc>
          <w:tcPr>
            <w:tcW w:w="567" w:type="dxa"/>
            <w:vAlign w:val="center"/>
          </w:tcPr>
          <w:p w14:paraId="58A48F99"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VI</w:t>
            </w:r>
          </w:p>
        </w:tc>
        <w:tc>
          <w:tcPr>
            <w:tcW w:w="567" w:type="dxa"/>
            <w:vAlign w:val="center"/>
          </w:tcPr>
          <w:p w14:paraId="3C25BEFE"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VII</w:t>
            </w:r>
          </w:p>
        </w:tc>
        <w:tc>
          <w:tcPr>
            <w:tcW w:w="567" w:type="dxa"/>
            <w:vAlign w:val="center"/>
          </w:tcPr>
          <w:p w14:paraId="0F1CEB05"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VIII</w:t>
            </w:r>
          </w:p>
        </w:tc>
        <w:tc>
          <w:tcPr>
            <w:tcW w:w="567" w:type="dxa"/>
            <w:vAlign w:val="center"/>
          </w:tcPr>
          <w:p w14:paraId="6370E300"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IX</w:t>
            </w:r>
          </w:p>
        </w:tc>
        <w:tc>
          <w:tcPr>
            <w:tcW w:w="567" w:type="dxa"/>
            <w:vAlign w:val="center"/>
          </w:tcPr>
          <w:p w14:paraId="7CC15C13"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X</w:t>
            </w:r>
          </w:p>
        </w:tc>
        <w:tc>
          <w:tcPr>
            <w:tcW w:w="850" w:type="dxa"/>
            <w:vAlign w:val="center"/>
          </w:tcPr>
          <w:p w14:paraId="20F64661"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XI</w:t>
            </w:r>
          </w:p>
        </w:tc>
        <w:tc>
          <w:tcPr>
            <w:tcW w:w="851" w:type="dxa"/>
            <w:vAlign w:val="center"/>
          </w:tcPr>
          <w:p w14:paraId="22F6CC49"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XII</w:t>
            </w:r>
          </w:p>
        </w:tc>
        <w:tc>
          <w:tcPr>
            <w:tcW w:w="1134" w:type="dxa"/>
            <w:vAlign w:val="center"/>
          </w:tcPr>
          <w:p w14:paraId="7107C636" w14:textId="77777777" w:rsidR="002A57D2" w:rsidRPr="002A57D2" w:rsidRDefault="002A57D2" w:rsidP="002A57D2">
            <w:pPr>
              <w:ind w:left="-108" w:right="-108"/>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Разом</w:t>
            </w:r>
          </w:p>
        </w:tc>
      </w:tr>
      <w:tr w:rsidR="002A57D2" w:rsidRPr="002A57D2" w14:paraId="037B881E" w14:textId="77777777" w:rsidTr="007B0236">
        <w:trPr>
          <w:trHeight w:hRule="exact" w:val="655"/>
        </w:trPr>
        <w:tc>
          <w:tcPr>
            <w:tcW w:w="1101" w:type="dxa"/>
            <w:vAlign w:val="center"/>
          </w:tcPr>
          <w:p w14:paraId="48BEE417" w14:textId="77777777" w:rsidR="002A57D2" w:rsidRPr="002A57D2" w:rsidRDefault="002A57D2" w:rsidP="002A57D2">
            <w:pPr>
              <w:spacing w:after="0"/>
              <w:ind w:right="-108" w:hanging="142"/>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Кількість</w:t>
            </w:r>
          </w:p>
          <w:p w14:paraId="5E411448" w14:textId="77777777" w:rsidR="002A57D2" w:rsidRPr="002A57D2" w:rsidRDefault="002A57D2" w:rsidP="002A57D2">
            <w:pPr>
              <w:spacing w:after="0"/>
              <w:ind w:right="-108" w:hanging="142"/>
              <w:jc w:val="center"/>
              <w:rPr>
                <w:rFonts w:ascii="Times New Roman" w:eastAsia="Calibri" w:hAnsi="Times New Roman" w:cs="Times New Roman"/>
                <w:sz w:val="18"/>
                <w:szCs w:val="18"/>
              </w:rPr>
            </w:pPr>
            <w:r w:rsidRPr="002A57D2">
              <w:rPr>
                <w:rFonts w:ascii="Times New Roman" w:eastAsia="Calibri" w:hAnsi="Times New Roman" w:cs="Times New Roman"/>
                <w:sz w:val="18"/>
                <w:szCs w:val="18"/>
              </w:rPr>
              <w:t>кВт*год</w:t>
            </w:r>
          </w:p>
          <w:p w14:paraId="01B3E467" w14:textId="77777777" w:rsidR="002A57D2" w:rsidRPr="002A57D2" w:rsidRDefault="002A57D2" w:rsidP="002A57D2">
            <w:pPr>
              <w:ind w:right="-108" w:hanging="142"/>
              <w:jc w:val="center"/>
              <w:rPr>
                <w:rFonts w:ascii="Times New Roman" w:eastAsia="Calibri" w:hAnsi="Times New Roman" w:cs="Times New Roman"/>
                <w:sz w:val="18"/>
                <w:szCs w:val="18"/>
              </w:rPr>
            </w:pPr>
          </w:p>
        </w:tc>
        <w:tc>
          <w:tcPr>
            <w:tcW w:w="567" w:type="dxa"/>
            <w:vAlign w:val="center"/>
          </w:tcPr>
          <w:p w14:paraId="6D4DF984" w14:textId="77777777" w:rsidR="002A57D2" w:rsidRPr="002A57D2" w:rsidRDefault="002A57D2" w:rsidP="002A57D2">
            <w:pPr>
              <w:ind w:left="-108"/>
              <w:jc w:val="center"/>
              <w:rPr>
                <w:rFonts w:ascii="Times New Roman" w:eastAsia="Calibri" w:hAnsi="Times New Roman" w:cs="Times New Roman"/>
                <w:bCs/>
                <w:sz w:val="18"/>
                <w:szCs w:val="18"/>
              </w:rPr>
            </w:pPr>
          </w:p>
        </w:tc>
        <w:tc>
          <w:tcPr>
            <w:tcW w:w="567" w:type="dxa"/>
            <w:vAlign w:val="center"/>
          </w:tcPr>
          <w:p w14:paraId="636A1C56" w14:textId="77777777" w:rsidR="002A57D2" w:rsidRPr="002A57D2" w:rsidRDefault="002A57D2" w:rsidP="002A57D2">
            <w:pPr>
              <w:jc w:val="center"/>
              <w:rPr>
                <w:rFonts w:ascii="Times New Roman" w:eastAsia="Calibri" w:hAnsi="Times New Roman" w:cs="Times New Roman"/>
                <w:sz w:val="18"/>
                <w:szCs w:val="18"/>
              </w:rPr>
            </w:pPr>
          </w:p>
        </w:tc>
        <w:tc>
          <w:tcPr>
            <w:tcW w:w="567" w:type="dxa"/>
            <w:vAlign w:val="center"/>
          </w:tcPr>
          <w:p w14:paraId="78CE08D9" w14:textId="77777777" w:rsidR="002A57D2" w:rsidRPr="002A57D2" w:rsidRDefault="002A57D2" w:rsidP="002A57D2">
            <w:pPr>
              <w:jc w:val="center"/>
              <w:rPr>
                <w:rFonts w:ascii="Times New Roman" w:eastAsia="Calibri" w:hAnsi="Times New Roman" w:cs="Times New Roman"/>
                <w:sz w:val="18"/>
                <w:szCs w:val="18"/>
              </w:rPr>
            </w:pPr>
          </w:p>
        </w:tc>
        <w:tc>
          <w:tcPr>
            <w:tcW w:w="567" w:type="dxa"/>
            <w:vAlign w:val="center"/>
          </w:tcPr>
          <w:p w14:paraId="13366578" w14:textId="77777777" w:rsidR="002A57D2" w:rsidRPr="002A57D2" w:rsidRDefault="002A57D2" w:rsidP="002A57D2">
            <w:pPr>
              <w:jc w:val="center"/>
              <w:rPr>
                <w:rFonts w:ascii="Times New Roman" w:eastAsia="Calibri" w:hAnsi="Times New Roman" w:cs="Times New Roman"/>
                <w:sz w:val="18"/>
                <w:szCs w:val="18"/>
              </w:rPr>
            </w:pPr>
          </w:p>
        </w:tc>
        <w:tc>
          <w:tcPr>
            <w:tcW w:w="567" w:type="dxa"/>
            <w:vAlign w:val="center"/>
          </w:tcPr>
          <w:p w14:paraId="28DF7128" w14:textId="77777777" w:rsidR="002A57D2" w:rsidRPr="002A57D2" w:rsidRDefault="002A57D2" w:rsidP="002A57D2">
            <w:pPr>
              <w:jc w:val="center"/>
              <w:rPr>
                <w:rFonts w:ascii="Times New Roman" w:eastAsia="Calibri" w:hAnsi="Times New Roman" w:cs="Times New Roman"/>
                <w:sz w:val="18"/>
                <w:szCs w:val="18"/>
              </w:rPr>
            </w:pPr>
          </w:p>
        </w:tc>
        <w:tc>
          <w:tcPr>
            <w:tcW w:w="567" w:type="dxa"/>
            <w:vAlign w:val="center"/>
          </w:tcPr>
          <w:p w14:paraId="1F04C6BA" w14:textId="77777777" w:rsidR="002A57D2" w:rsidRPr="002A57D2" w:rsidRDefault="002A57D2" w:rsidP="002A57D2">
            <w:pPr>
              <w:jc w:val="center"/>
              <w:rPr>
                <w:rFonts w:ascii="Times New Roman" w:eastAsia="Calibri" w:hAnsi="Times New Roman" w:cs="Times New Roman"/>
                <w:sz w:val="18"/>
                <w:szCs w:val="18"/>
              </w:rPr>
            </w:pPr>
          </w:p>
        </w:tc>
        <w:tc>
          <w:tcPr>
            <w:tcW w:w="567" w:type="dxa"/>
            <w:vAlign w:val="center"/>
          </w:tcPr>
          <w:p w14:paraId="15489415" w14:textId="77777777" w:rsidR="002A57D2" w:rsidRPr="002A57D2" w:rsidRDefault="002A57D2" w:rsidP="002A57D2">
            <w:pPr>
              <w:jc w:val="center"/>
              <w:rPr>
                <w:rFonts w:ascii="Times New Roman" w:eastAsia="Calibri" w:hAnsi="Times New Roman" w:cs="Times New Roman"/>
                <w:sz w:val="18"/>
                <w:szCs w:val="18"/>
              </w:rPr>
            </w:pPr>
          </w:p>
        </w:tc>
        <w:tc>
          <w:tcPr>
            <w:tcW w:w="567" w:type="dxa"/>
            <w:vAlign w:val="center"/>
          </w:tcPr>
          <w:p w14:paraId="1C659A2F" w14:textId="77777777" w:rsidR="002A57D2" w:rsidRPr="002A57D2" w:rsidRDefault="002A57D2" w:rsidP="002A57D2">
            <w:pPr>
              <w:jc w:val="center"/>
              <w:rPr>
                <w:rFonts w:ascii="Times New Roman" w:eastAsia="Calibri" w:hAnsi="Times New Roman" w:cs="Times New Roman"/>
                <w:sz w:val="18"/>
                <w:szCs w:val="18"/>
              </w:rPr>
            </w:pPr>
          </w:p>
        </w:tc>
        <w:tc>
          <w:tcPr>
            <w:tcW w:w="567" w:type="dxa"/>
            <w:vAlign w:val="center"/>
          </w:tcPr>
          <w:p w14:paraId="00D8CB87" w14:textId="77777777" w:rsidR="002A57D2" w:rsidRPr="002A57D2" w:rsidRDefault="002A57D2" w:rsidP="002A57D2">
            <w:pPr>
              <w:jc w:val="center"/>
              <w:rPr>
                <w:rFonts w:ascii="Times New Roman" w:eastAsia="Calibri" w:hAnsi="Times New Roman" w:cs="Times New Roman"/>
                <w:sz w:val="18"/>
                <w:szCs w:val="18"/>
              </w:rPr>
            </w:pPr>
          </w:p>
        </w:tc>
        <w:tc>
          <w:tcPr>
            <w:tcW w:w="567" w:type="dxa"/>
            <w:vAlign w:val="center"/>
          </w:tcPr>
          <w:p w14:paraId="1804B457" w14:textId="77777777" w:rsidR="002A57D2" w:rsidRPr="002A57D2" w:rsidRDefault="002A57D2" w:rsidP="002A57D2">
            <w:pPr>
              <w:jc w:val="center"/>
              <w:rPr>
                <w:rFonts w:ascii="Times New Roman" w:eastAsia="Calibri" w:hAnsi="Times New Roman" w:cs="Times New Roman"/>
                <w:sz w:val="18"/>
                <w:szCs w:val="18"/>
              </w:rPr>
            </w:pPr>
          </w:p>
        </w:tc>
        <w:tc>
          <w:tcPr>
            <w:tcW w:w="850" w:type="dxa"/>
            <w:vAlign w:val="center"/>
          </w:tcPr>
          <w:p w14:paraId="07872D39" w14:textId="77777777" w:rsidR="002A57D2" w:rsidRPr="002A57D2" w:rsidRDefault="002A57D2" w:rsidP="002A57D2">
            <w:pPr>
              <w:jc w:val="center"/>
              <w:rPr>
                <w:rFonts w:ascii="Times New Roman" w:eastAsia="Calibri" w:hAnsi="Times New Roman" w:cs="Times New Roman"/>
                <w:sz w:val="18"/>
                <w:szCs w:val="18"/>
              </w:rPr>
            </w:pPr>
          </w:p>
        </w:tc>
        <w:tc>
          <w:tcPr>
            <w:tcW w:w="851" w:type="dxa"/>
            <w:vAlign w:val="center"/>
          </w:tcPr>
          <w:p w14:paraId="67DEAAD9" w14:textId="77777777" w:rsidR="002A57D2" w:rsidRPr="002A57D2" w:rsidRDefault="002A57D2" w:rsidP="002A57D2">
            <w:pPr>
              <w:jc w:val="center"/>
              <w:rPr>
                <w:rFonts w:ascii="Times New Roman" w:eastAsia="Calibri" w:hAnsi="Times New Roman" w:cs="Times New Roman"/>
                <w:sz w:val="18"/>
                <w:szCs w:val="18"/>
              </w:rPr>
            </w:pPr>
          </w:p>
        </w:tc>
        <w:tc>
          <w:tcPr>
            <w:tcW w:w="1134" w:type="dxa"/>
            <w:vAlign w:val="center"/>
          </w:tcPr>
          <w:p w14:paraId="644D45CC" w14:textId="77777777" w:rsidR="002A57D2" w:rsidRPr="002A57D2" w:rsidRDefault="002A57D2" w:rsidP="002A57D2">
            <w:pPr>
              <w:jc w:val="center"/>
              <w:rPr>
                <w:rFonts w:ascii="Times New Roman" w:eastAsia="Calibri" w:hAnsi="Times New Roman" w:cs="Times New Roman"/>
                <w:b/>
                <w:sz w:val="18"/>
                <w:szCs w:val="18"/>
              </w:rPr>
            </w:pPr>
          </w:p>
        </w:tc>
      </w:tr>
    </w:tbl>
    <w:p w14:paraId="352194AE" w14:textId="77777777" w:rsidR="002A57D2" w:rsidRPr="002A57D2" w:rsidRDefault="002A57D2" w:rsidP="002A57D2">
      <w:pPr>
        <w:tabs>
          <w:tab w:val="left" w:pos="993"/>
        </w:tabs>
        <w:spacing w:after="0"/>
        <w:jc w:val="both"/>
        <w:rPr>
          <w:rFonts w:ascii="Times New Roman" w:eastAsia="Times New Roman" w:hAnsi="Times New Roman" w:cs="Times New Roman"/>
          <w:sz w:val="24"/>
          <w:szCs w:val="24"/>
          <w:lang w:eastAsia="ru-RU"/>
        </w:rPr>
      </w:pPr>
    </w:p>
    <w:p w14:paraId="6451B060" w14:textId="501C7588" w:rsidR="002A57D2" w:rsidRPr="002A57D2" w:rsidRDefault="002A57D2" w:rsidP="00A4759A">
      <w:pPr>
        <w:numPr>
          <w:ilvl w:val="0"/>
          <w:numId w:val="35"/>
        </w:numPr>
        <w:tabs>
          <w:tab w:val="left" w:pos="0"/>
          <w:tab w:val="left" w:pos="851"/>
        </w:tabs>
        <w:spacing w:after="0" w:line="240" w:lineRule="auto"/>
        <w:ind w:left="0" w:firstLine="568"/>
        <w:jc w:val="both"/>
        <w:rPr>
          <w:rFonts w:ascii="Times New Roman" w:eastAsia="Times New Roman" w:hAnsi="Times New Roman" w:cs="Times New Roman"/>
          <w:sz w:val="24"/>
          <w:szCs w:val="24"/>
          <w:lang w:eastAsia="ru-RU"/>
        </w:rPr>
      </w:pPr>
      <w:r w:rsidRPr="002A57D2">
        <w:rPr>
          <w:rFonts w:ascii="Times New Roman" w:eastAsia="Times New Roman" w:hAnsi="Times New Roman" w:cs="Times New Roman"/>
          <w:sz w:val="24"/>
          <w:szCs w:val="24"/>
          <w:lang w:eastAsia="ru-RU"/>
        </w:rPr>
        <w:t>Постачальник до ____ числа наступного за розрахунковим місяця надає Споживачу рахунок на оплату за фактично спожиту електроенергію у попередньому місяці.</w:t>
      </w:r>
    </w:p>
    <w:p w14:paraId="2CE8328F" w14:textId="77777777" w:rsidR="002A57D2" w:rsidRPr="002A57D2" w:rsidRDefault="002A57D2" w:rsidP="002A57D2">
      <w:pPr>
        <w:tabs>
          <w:tab w:val="left" w:pos="0"/>
        </w:tabs>
        <w:spacing w:after="0" w:line="240" w:lineRule="auto"/>
        <w:ind w:firstLine="568"/>
        <w:jc w:val="both"/>
        <w:rPr>
          <w:rFonts w:ascii="Times New Roman" w:eastAsia="Times New Roman" w:hAnsi="Times New Roman" w:cs="Times New Roman"/>
          <w:sz w:val="24"/>
          <w:szCs w:val="24"/>
          <w:lang w:eastAsia="ru-RU"/>
        </w:rPr>
      </w:pPr>
      <w:r w:rsidRPr="002A57D2">
        <w:rPr>
          <w:rFonts w:ascii="Times New Roman" w:eastAsia="Times New Roman" w:hAnsi="Times New Roman" w:cs="Times New Roman"/>
          <w:sz w:val="24"/>
          <w:szCs w:val="24"/>
          <w:lang w:eastAsia="ru-RU"/>
        </w:rPr>
        <w:t>Платіжний документ формується Постачальником безкоштовно, згідно з обраною комерційною пропозицією до Договору. Платіжні документи на оплату надаються Споживачам у відповідних структурних підрозділах Постачальника, через персональну сторінку Споживача на веб-сайті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14:paraId="62E87010" w14:textId="77777777" w:rsidR="002A57D2" w:rsidRPr="002A57D2" w:rsidRDefault="002A57D2" w:rsidP="002A57D2">
      <w:pPr>
        <w:tabs>
          <w:tab w:val="left" w:pos="0"/>
        </w:tabs>
        <w:spacing w:after="0" w:line="240" w:lineRule="auto"/>
        <w:ind w:firstLine="568"/>
        <w:jc w:val="both"/>
        <w:rPr>
          <w:rFonts w:ascii="Times New Roman" w:eastAsia="Times New Roman" w:hAnsi="Times New Roman" w:cs="Times New Roman"/>
          <w:sz w:val="24"/>
          <w:szCs w:val="24"/>
          <w:lang w:eastAsia="ru-RU"/>
        </w:rPr>
      </w:pPr>
      <w:r w:rsidRPr="002A57D2">
        <w:rPr>
          <w:rFonts w:ascii="Times New Roman" w:eastAsia="Times New Roman" w:hAnsi="Times New Roman" w:cs="Times New Roman"/>
          <w:sz w:val="24"/>
          <w:szCs w:val="24"/>
          <w:lang w:eastAsia="ru-RU"/>
        </w:rPr>
        <w:t xml:space="preserve">Якщо рахунок за електроенергію не був отриманий Споживачем ні через </w:t>
      </w:r>
      <w:bookmarkStart w:id="6" w:name="_Hlk9511140"/>
      <w:r w:rsidRPr="002A57D2">
        <w:rPr>
          <w:rFonts w:ascii="Times New Roman" w:eastAsia="Times New Roman" w:hAnsi="Times New Roman" w:cs="Times New Roman"/>
          <w:sz w:val="24"/>
          <w:szCs w:val="24"/>
          <w:lang w:eastAsia="ru-RU"/>
        </w:rPr>
        <w:t>Персональну сторінку споживача</w:t>
      </w:r>
      <w:bookmarkEnd w:id="6"/>
      <w:r w:rsidRPr="002A57D2">
        <w:rPr>
          <w:rFonts w:ascii="Times New Roman" w:eastAsia="Times New Roman" w:hAnsi="Times New Roman" w:cs="Times New Roman"/>
          <w:sz w:val="24"/>
          <w:szCs w:val="24"/>
          <w:lang w:eastAsia="ru-RU"/>
        </w:rPr>
        <w:t>, ні у паперовому вигляді у Постачальника на ____ (</w:t>
      </w:r>
      <w:r w:rsidRPr="002A57D2">
        <w:rPr>
          <w:rFonts w:ascii="Times New Roman" w:eastAsia="Times New Roman" w:hAnsi="Times New Roman" w:cs="Times New Roman"/>
          <w:i/>
          <w:sz w:val="24"/>
          <w:szCs w:val="24"/>
          <w:lang w:eastAsia="ru-RU"/>
        </w:rPr>
        <w:t>прописом</w:t>
      </w:r>
      <w:r w:rsidRPr="002A57D2">
        <w:rPr>
          <w:rFonts w:ascii="Times New Roman" w:eastAsia="Times New Roman" w:hAnsi="Times New Roman" w:cs="Times New Roman"/>
          <w:sz w:val="24"/>
          <w:szCs w:val="24"/>
          <w:lang w:eastAsia="ru-RU"/>
        </w:rPr>
        <w:t>) робочий день місяця наступного після розрахункового – він вважається таким, що вручений Постачальником Споживачу та Споживач вважається таким, що з ними ознайомлений.</w:t>
      </w:r>
    </w:p>
    <w:p w14:paraId="0A200708" w14:textId="77777777" w:rsidR="002A57D2" w:rsidRPr="002A57D2" w:rsidRDefault="002A57D2" w:rsidP="002A57D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A57D2">
        <w:rPr>
          <w:rFonts w:ascii="Times New Roman" w:eastAsia="Times New Roman" w:hAnsi="Times New Roman" w:cs="Times New Roman"/>
          <w:sz w:val="24"/>
          <w:szCs w:val="24"/>
          <w:lang w:eastAsia="ru-RU"/>
        </w:rPr>
        <w:t xml:space="preserve"> Якщо фактичне споживання електричної енергії  виявиться більшим ніж очікуване, різниця між сумою планових платежів та вартістю фактично спожитої електроенергії має бути сплачена протягом _____ операційних днів з дня формування/отримання рахунків за фактично використану у розрахунковому періоді електричну енергію.</w:t>
      </w:r>
    </w:p>
    <w:p w14:paraId="5BAE2120" w14:textId="77777777" w:rsidR="002A57D2" w:rsidRPr="002A57D2" w:rsidRDefault="002A57D2" w:rsidP="00A4759A">
      <w:pPr>
        <w:numPr>
          <w:ilvl w:val="0"/>
          <w:numId w:val="35"/>
        </w:numPr>
        <w:tabs>
          <w:tab w:val="left" w:pos="0"/>
          <w:tab w:val="left" w:pos="851"/>
        </w:tabs>
        <w:spacing w:after="0" w:line="240" w:lineRule="auto"/>
        <w:ind w:left="0" w:firstLine="568"/>
        <w:jc w:val="both"/>
        <w:rPr>
          <w:rFonts w:ascii="Times New Roman" w:eastAsia="Times New Roman" w:hAnsi="Times New Roman" w:cs="Times New Roman"/>
          <w:sz w:val="24"/>
          <w:szCs w:val="24"/>
          <w:lang w:eastAsia="ru-RU"/>
        </w:rPr>
      </w:pPr>
      <w:r w:rsidRPr="002A57D2">
        <w:rPr>
          <w:rFonts w:ascii="Times New Roman" w:eastAsia="Times New Roman" w:hAnsi="Times New Roman" w:cs="Times New Roman"/>
          <w:sz w:val="24"/>
          <w:szCs w:val="24"/>
          <w:lang w:eastAsia="ru-RU"/>
        </w:rPr>
        <w:t>Споживач здійснює плату за послугу з розподілу (передачі) електричної енергії безпосередньо оператору системи розподілу.</w:t>
      </w:r>
    </w:p>
    <w:p w14:paraId="024FB58D" w14:textId="77777777" w:rsidR="002A57D2" w:rsidRPr="002A57D2" w:rsidRDefault="002A57D2" w:rsidP="00A4759A">
      <w:pPr>
        <w:numPr>
          <w:ilvl w:val="0"/>
          <w:numId w:val="35"/>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 xml:space="preserve">Розмір компенсації Споживачу за недодержанням Постачальником якості надання комерційних послуг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__________________. </w:t>
      </w:r>
    </w:p>
    <w:p w14:paraId="46F49566" w14:textId="77777777" w:rsidR="002A57D2" w:rsidRPr="002A57D2" w:rsidRDefault="002A57D2" w:rsidP="00A4759A">
      <w:pPr>
        <w:numPr>
          <w:ilvl w:val="0"/>
          <w:numId w:val="35"/>
        </w:numPr>
        <w:tabs>
          <w:tab w:val="left" w:pos="851"/>
          <w:tab w:val="left" w:pos="993"/>
        </w:tabs>
        <w:spacing w:after="0" w:line="240" w:lineRule="auto"/>
        <w:ind w:left="0" w:firstLine="709"/>
        <w:contextualSpacing/>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Сторони домовились, що у разі звернення споживача (розірвання договору, припинення його дії, тощо)  щодо пове</w:t>
      </w:r>
      <w:r w:rsidRPr="002A57D2">
        <w:rPr>
          <w:rFonts w:ascii="Times New Roman" w:eastAsia="Calibri" w:hAnsi="Times New Roman" w:cs="Times New Roman"/>
          <w:sz w:val="24"/>
          <w:szCs w:val="24"/>
        </w:rPr>
        <w:lastRenderedPageBreak/>
        <w:t>рнення йому переплати, що виникла за цим договором, постачальник  зобов’язаний повернути кошти  протягом шести місяців.</w:t>
      </w:r>
    </w:p>
    <w:p w14:paraId="30144638" w14:textId="2666FDD1" w:rsidR="002A57D2" w:rsidRPr="002A57D2" w:rsidRDefault="002A57D2" w:rsidP="00A4759A">
      <w:pPr>
        <w:numPr>
          <w:ilvl w:val="0"/>
          <w:numId w:val="35"/>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2A57D2">
        <w:rPr>
          <w:rFonts w:ascii="Times New Roman" w:eastAsia="Calibri" w:hAnsi="Times New Roman" w:cs="Times New Roman"/>
          <w:sz w:val="24"/>
          <w:szCs w:val="24"/>
        </w:rPr>
        <w:t xml:space="preserve"> Договір про постачання електричної енергії споживачу  набирає чинності з дати підписання Споживачем заяви – приєднання до Договору  і укладається на строк до «</w:t>
      </w:r>
      <w:r w:rsidR="007B0236">
        <w:rPr>
          <w:rFonts w:ascii="Times New Roman" w:eastAsia="Calibri" w:hAnsi="Times New Roman" w:cs="Times New Roman"/>
          <w:sz w:val="24"/>
          <w:szCs w:val="24"/>
        </w:rPr>
        <w:t>_____</w:t>
      </w:r>
      <w:r w:rsidRPr="002A57D2">
        <w:rPr>
          <w:rFonts w:ascii="Times New Roman" w:eastAsia="Calibri" w:hAnsi="Times New Roman" w:cs="Times New Roman"/>
          <w:sz w:val="24"/>
          <w:szCs w:val="24"/>
        </w:rPr>
        <w:t xml:space="preserve">_» _______20____ року, а в частині розрахунків  Договір діє до повного їх  завершення.  </w:t>
      </w:r>
    </w:p>
    <w:p w14:paraId="14D6ACDC" w14:textId="77777777" w:rsidR="002A57D2" w:rsidRPr="002A57D2" w:rsidRDefault="002A57D2" w:rsidP="00A4759A">
      <w:pPr>
        <w:numPr>
          <w:ilvl w:val="0"/>
          <w:numId w:val="35"/>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zh-CN"/>
        </w:rPr>
      </w:pPr>
      <w:r w:rsidRPr="002A57D2">
        <w:rPr>
          <w:rFonts w:ascii="Times New Roman" w:eastAsia="Times New Roman" w:hAnsi="Times New Roman" w:cs="Times New Roman"/>
          <w:sz w:val="24"/>
          <w:szCs w:val="24"/>
          <w:lang w:eastAsia="zh-CN"/>
        </w:rPr>
        <w:t>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14:paraId="0AB23796" w14:textId="77777777" w:rsidR="002A57D2" w:rsidRPr="002A57D2" w:rsidRDefault="002A57D2" w:rsidP="00A4759A">
      <w:pPr>
        <w:numPr>
          <w:ilvl w:val="0"/>
          <w:numId w:val="35"/>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t>Можливість постачання захищеним споживачам передбачена. 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оплатити на рахунок Постачальника необхідний замовлений на наступний розрахунковий місяць обсяг коштів (аванс) в  обсязі споживання електроенергії, необхідного для забезпечення захищеності Споживача протягом одного розрахункового періоду за цінами, зазначеними у даному Додатку.</w:t>
      </w:r>
    </w:p>
    <w:p w14:paraId="720B29CA" w14:textId="77777777" w:rsidR="002A57D2" w:rsidRPr="002A57D2" w:rsidRDefault="002A57D2" w:rsidP="00A4759A">
      <w:pPr>
        <w:numPr>
          <w:ilvl w:val="0"/>
          <w:numId w:val="35"/>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t>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14:paraId="314F2258" w14:textId="77777777" w:rsidR="002A57D2" w:rsidRPr="002A57D2" w:rsidRDefault="002A57D2" w:rsidP="002A57D2">
      <w:pPr>
        <w:tabs>
          <w:tab w:val="left" w:pos="993"/>
        </w:tabs>
        <w:spacing w:after="0" w:line="240" w:lineRule="auto"/>
        <w:ind w:left="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t>–через особистий кабінет на офіційному сайті Постачальника;</w:t>
      </w:r>
    </w:p>
    <w:p w14:paraId="43E55C77" w14:textId="77777777" w:rsidR="002A57D2" w:rsidRPr="002A57D2" w:rsidRDefault="002A57D2" w:rsidP="002A57D2">
      <w:pPr>
        <w:tabs>
          <w:tab w:val="left" w:pos="993"/>
        </w:tabs>
        <w:spacing w:after="0" w:line="240" w:lineRule="auto"/>
        <w:ind w:left="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t>-засобами електронного зв’язку на електронну адресу сказану у заяві-приєднання до умов Договору;</w:t>
      </w:r>
    </w:p>
    <w:p w14:paraId="51191A8B" w14:textId="77777777" w:rsidR="002A57D2" w:rsidRPr="002A57D2" w:rsidRDefault="002A57D2" w:rsidP="002A57D2">
      <w:pPr>
        <w:tabs>
          <w:tab w:val="left" w:pos="993"/>
        </w:tabs>
        <w:spacing w:after="0" w:line="240" w:lineRule="auto"/>
        <w:ind w:left="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t>-СМС-повідомлення на номер, визначний у заяві-приєднання до умов Договору;</w:t>
      </w:r>
    </w:p>
    <w:p w14:paraId="4B1C341E" w14:textId="77777777" w:rsidR="002A57D2" w:rsidRPr="002A57D2" w:rsidRDefault="002A57D2" w:rsidP="002A57D2">
      <w:pPr>
        <w:tabs>
          <w:tab w:val="left" w:pos="993"/>
        </w:tabs>
        <w:spacing w:after="0" w:line="240" w:lineRule="auto"/>
        <w:ind w:left="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t>-в центрах обслуговування споживачів;</w:t>
      </w:r>
    </w:p>
    <w:p w14:paraId="140832C6" w14:textId="77777777" w:rsidR="002A57D2" w:rsidRPr="002A57D2" w:rsidRDefault="002A57D2" w:rsidP="002A57D2">
      <w:pPr>
        <w:tabs>
          <w:tab w:val="left" w:pos="993"/>
        </w:tabs>
        <w:spacing w:after="0" w:line="240" w:lineRule="auto"/>
        <w:ind w:left="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t>-тощо.</w:t>
      </w:r>
    </w:p>
    <w:p w14:paraId="1990A189" w14:textId="77777777" w:rsidR="002A57D2" w:rsidRPr="002A57D2" w:rsidRDefault="002A57D2" w:rsidP="002A57D2">
      <w:pPr>
        <w:tabs>
          <w:tab w:val="left" w:pos="993"/>
        </w:tabs>
        <w:spacing w:after="0" w:line="240" w:lineRule="auto"/>
        <w:ind w:firstLine="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lastRenderedPageBreak/>
        <w:t>15. 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14:paraId="5C91C2CF" w14:textId="77777777" w:rsidR="002A57D2" w:rsidRPr="002A57D2" w:rsidRDefault="002A57D2" w:rsidP="002A57D2">
      <w:pPr>
        <w:tabs>
          <w:tab w:val="left" w:pos="993"/>
        </w:tabs>
        <w:spacing w:after="0" w:line="240" w:lineRule="auto"/>
        <w:ind w:firstLine="709"/>
        <w:contextualSpacing/>
        <w:jc w:val="both"/>
        <w:rPr>
          <w:rFonts w:ascii="Times New Roman" w:eastAsia="Calibri" w:hAnsi="Times New Roman" w:cs="Times New Roman"/>
          <w:sz w:val="24"/>
          <w:szCs w:val="24"/>
          <w:lang w:eastAsia="zh-CN"/>
        </w:rPr>
      </w:pPr>
      <w:r w:rsidRPr="002A57D2">
        <w:rPr>
          <w:rFonts w:ascii="Times New Roman" w:eastAsia="Calibri" w:hAnsi="Times New Roman" w:cs="Times New Roman"/>
          <w:sz w:val="24"/>
          <w:szCs w:val="24"/>
          <w:lang w:eastAsia="zh-CN"/>
        </w:rPr>
        <w:t>16.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повідомляти про це Постачальника.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
        <w:gridCol w:w="4111"/>
      </w:tblGrid>
      <w:tr w:rsidR="002A57D2" w:rsidRPr="002A57D2" w14:paraId="33365D8A" w14:textId="77777777" w:rsidTr="007B0236">
        <w:trPr>
          <w:trHeight w:val="1712"/>
        </w:trPr>
        <w:tc>
          <w:tcPr>
            <w:tcW w:w="4928" w:type="dxa"/>
            <w:tcBorders>
              <w:top w:val="nil"/>
              <w:left w:val="nil"/>
              <w:right w:val="nil"/>
            </w:tcBorders>
          </w:tcPr>
          <w:p w14:paraId="5EEB6852" w14:textId="77777777" w:rsidR="002A57D2" w:rsidRPr="002A57D2" w:rsidRDefault="002A57D2" w:rsidP="002A57D2">
            <w:pPr>
              <w:spacing w:after="0" w:line="240" w:lineRule="auto"/>
              <w:jc w:val="center"/>
              <w:rPr>
                <w:rFonts w:ascii="Times New Roman" w:eastAsia="Calibri" w:hAnsi="Times New Roman" w:cs="Times New Roman"/>
                <w:b/>
                <w:sz w:val="24"/>
                <w:szCs w:val="24"/>
                <w:lang w:eastAsia="uk-UA"/>
              </w:rPr>
            </w:pPr>
          </w:p>
          <w:p w14:paraId="080E0BED" w14:textId="77777777" w:rsidR="002A57D2" w:rsidRPr="002A57D2" w:rsidRDefault="002A57D2" w:rsidP="002A57D2">
            <w:pPr>
              <w:spacing w:after="0" w:line="240" w:lineRule="auto"/>
              <w:jc w:val="center"/>
              <w:rPr>
                <w:rFonts w:ascii="Times New Roman" w:eastAsia="Calibri" w:hAnsi="Times New Roman" w:cs="Times New Roman"/>
                <w:b/>
                <w:sz w:val="24"/>
                <w:szCs w:val="24"/>
                <w:lang w:eastAsia="uk-UA"/>
              </w:rPr>
            </w:pPr>
            <w:r w:rsidRPr="002A57D2">
              <w:rPr>
                <w:rFonts w:ascii="Times New Roman" w:eastAsia="Calibri" w:hAnsi="Times New Roman" w:cs="Times New Roman"/>
                <w:b/>
                <w:sz w:val="24"/>
                <w:szCs w:val="24"/>
                <w:lang w:eastAsia="uk-UA"/>
              </w:rPr>
              <w:t>Постачальник:</w:t>
            </w:r>
          </w:p>
          <w:p w14:paraId="1DEC396C"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p>
        </w:tc>
        <w:tc>
          <w:tcPr>
            <w:tcW w:w="425" w:type="dxa"/>
            <w:vMerge w:val="restart"/>
            <w:tcBorders>
              <w:top w:val="nil"/>
              <w:left w:val="nil"/>
              <w:bottom w:val="nil"/>
              <w:right w:val="nil"/>
            </w:tcBorders>
          </w:tcPr>
          <w:p w14:paraId="0A63B22A" w14:textId="77777777" w:rsidR="002A57D2" w:rsidRPr="002A57D2" w:rsidRDefault="002A57D2" w:rsidP="002A57D2">
            <w:pPr>
              <w:spacing w:after="0" w:line="240" w:lineRule="auto"/>
              <w:rPr>
                <w:rFonts w:ascii="Times New Roman" w:eastAsia="Calibri" w:hAnsi="Times New Roman" w:cs="Times New Roman"/>
                <w:sz w:val="24"/>
                <w:szCs w:val="24"/>
                <w:lang w:eastAsia="uk-UA"/>
              </w:rPr>
            </w:pPr>
          </w:p>
        </w:tc>
        <w:tc>
          <w:tcPr>
            <w:tcW w:w="4111" w:type="dxa"/>
            <w:tcBorders>
              <w:top w:val="nil"/>
              <w:left w:val="nil"/>
              <w:right w:val="nil"/>
            </w:tcBorders>
          </w:tcPr>
          <w:p w14:paraId="2DB6A523" w14:textId="77777777" w:rsidR="002A57D2" w:rsidRPr="002A57D2" w:rsidRDefault="002A57D2" w:rsidP="002A57D2">
            <w:pPr>
              <w:spacing w:after="0" w:line="240" w:lineRule="auto"/>
              <w:jc w:val="center"/>
              <w:rPr>
                <w:rFonts w:ascii="Times New Roman" w:eastAsia="Calibri" w:hAnsi="Times New Roman" w:cs="Times New Roman"/>
                <w:b/>
                <w:sz w:val="24"/>
                <w:szCs w:val="24"/>
                <w:lang w:eastAsia="uk-UA"/>
              </w:rPr>
            </w:pPr>
          </w:p>
          <w:p w14:paraId="52EA0C2D" w14:textId="77777777" w:rsidR="002A57D2" w:rsidRPr="002A57D2" w:rsidRDefault="002A57D2" w:rsidP="002A57D2">
            <w:pPr>
              <w:spacing w:after="0" w:line="240" w:lineRule="auto"/>
              <w:jc w:val="center"/>
              <w:rPr>
                <w:rFonts w:ascii="Times New Roman" w:eastAsia="Calibri" w:hAnsi="Times New Roman" w:cs="Times New Roman"/>
                <w:b/>
                <w:sz w:val="24"/>
                <w:szCs w:val="24"/>
                <w:lang w:eastAsia="uk-UA"/>
              </w:rPr>
            </w:pPr>
            <w:r w:rsidRPr="002A57D2">
              <w:rPr>
                <w:rFonts w:ascii="Times New Roman" w:eastAsia="Calibri" w:hAnsi="Times New Roman" w:cs="Times New Roman"/>
                <w:b/>
                <w:sz w:val="24"/>
                <w:szCs w:val="24"/>
                <w:lang w:eastAsia="uk-UA"/>
              </w:rPr>
              <w:t>Споживач:</w:t>
            </w:r>
          </w:p>
          <w:p w14:paraId="77E1F9BA" w14:textId="77777777" w:rsidR="002A57D2" w:rsidRPr="002A57D2" w:rsidRDefault="002A57D2" w:rsidP="002A57D2">
            <w:pPr>
              <w:widowControl w:val="0"/>
              <w:autoSpaceDE w:val="0"/>
              <w:autoSpaceDN w:val="0"/>
              <w:spacing w:after="0" w:line="240" w:lineRule="auto"/>
              <w:ind w:left="143" w:right="142"/>
              <w:jc w:val="center"/>
              <w:rPr>
                <w:rFonts w:ascii="Times New Roman" w:eastAsia="Calibri" w:hAnsi="Times New Roman" w:cs="Times New Roman"/>
                <w:bCs/>
                <w:sz w:val="24"/>
                <w:szCs w:val="24"/>
              </w:rPr>
            </w:pPr>
          </w:p>
        </w:tc>
      </w:tr>
      <w:tr w:rsidR="002A57D2" w:rsidRPr="002A57D2" w14:paraId="5F0D9C84" w14:textId="77777777" w:rsidTr="007B0236">
        <w:trPr>
          <w:trHeight w:val="426"/>
        </w:trPr>
        <w:tc>
          <w:tcPr>
            <w:tcW w:w="4928" w:type="dxa"/>
            <w:tcBorders>
              <w:left w:val="nil"/>
              <w:right w:val="nil"/>
            </w:tcBorders>
            <w:vAlign w:val="center"/>
          </w:tcPr>
          <w:p w14:paraId="47AF5278" w14:textId="77777777" w:rsidR="002A57D2" w:rsidRPr="002A57D2" w:rsidRDefault="002A57D2" w:rsidP="002A57D2">
            <w:pPr>
              <w:spacing w:after="0" w:line="240" w:lineRule="auto"/>
              <w:jc w:val="center"/>
              <w:rPr>
                <w:rFonts w:ascii="Times New Roman" w:eastAsia="Calibri" w:hAnsi="Times New Roman" w:cs="Times New Roman"/>
                <w:b/>
                <w:sz w:val="24"/>
                <w:szCs w:val="24"/>
                <w:lang w:eastAsia="uk-UA"/>
              </w:rPr>
            </w:pPr>
          </w:p>
        </w:tc>
        <w:tc>
          <w:tcPr>
            <w:tcW w:w="425" w:type="dxa"/>
            <w:vMerge/>
            <w:tcBorders>
              <w:left w:val="nil"/>
              <w:bottom w:val="nil"/>
              <w:right w:val="nil"/>
            </w:tcBorders>
            <w:vAlign w:val="center"/>
          </w:tcPr>
          <w:p w14:paraId="2BFBAF8B"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p>
        </w:tc>
        <w:tc>
          <w:tcPr>
            <w:tcW w:w="4111" w:type="dxa"/>
            <w:tcBorders>
              <w:left w:val="nil"/>
              <w:right w:val="nil"/>
            </w:tcBorders>
            <w:vAlign w:val="center"/>
          </w:tcPr>
          <w:p w14:paraId="718A3B30" w14:textId="77777777" w:rsidR="002A57D2" w:rsidRPr="002A57D2" w:rsidRDefault="002A57D2" w:rsidP="002A57D2">
            <w:pPr>
              <w:spacing w:after="0" w:line="240" w:lineRule="auto"/>
              <w:jc w:val="center"/>
              <w:rPr>
                <w:rFonts w:ascii="Times New Roman" w:eastAsia="Calibri" w:hAnsi="Times New Roman" w:cs="Times New Roman"/>
                <w:b/>
                <w:bCs/>
                <w:sz w:val="24"/>
                <w:szCs w:val="24"/>
                <w:lang w:eastAsia="uk-UA"/>
              </w:rPr>
            </w:pPr>
          </w:p>
        </w:tc>
      </w:tr>
      <w:tr w:rsidR="002A57D2" w:rsidRPr="002A57D2" w14:paraId="2471BCFB" w14:textId="77777777" w:rsidTr="007B0236">
        <w:trPr>
          <w:trHeight w:val="194"/>
        </w:trPr>
        <w:tc>
          <w:tcPr>
            <w:tcW w:w="4928" w:type="dxa"/>
            <w:tcBorders>
              <w:left w:val="nil"/>
              <w:bottom w:val="single" w:sz="4" w:space="0" w:color="FFFFFF"/>
              <w:right w:val="nil"/>
            </w:tcBorders>
          </w:tcPr>
          <w:p w14:paraId="283A6C5D"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r w:rsidRPr="002A57D2">
              <w:rPr>
                <w:rFonts w:ascii="Times New Roman" w:eastAsia="Calibri" w:hAnsi="Times New Roman" w:cs="Times New Roman"/>
                <w:sz w:val="24"/>
                <w:szCs w:val="24"/>
                <w:lang w:eastAsia="uk-UA"/>
              </w:rPr>
              <w:t>(посада)</w:t>
            </w:r>
          </w:p>
        </w:tc>
        <w:tc>
          <w:tcPr>
            <w:tcW w:w="425" w:type="dxa"/>
            <w:vMerge/>
            <w:tcBorders>
              <w:left w:val="nil"/>
              <w:bottom w:val="nil"/>
              <w:right w:val="nil"/>
            </w:tcBorders>
          </w:tcPr>
          <w:p w14:paraId="645C01A7"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p>
        </w:tc>
        <w:tc>
          <w:tcPr>
            <w:tcW w:w="4111" w:type="dxa"/>
            <w:vMerge w:val="restart"/>
            <w:tcBorders>
              <w:left w:val="nil"/>
              <w:right w:val="nil"/>
            </w:tcBorders>
            <w:vAlign w:val="bottom"/>
          </w:tcPr>
          <w:p w14:paraId="38B843A7"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r w:rsidRPr="002A57D2">
              <w:rPr>
                <w:rFonts w:ascii="Times New Roman" w:eastAsia="Calibri" w:hAnsi="Times New Roman" w:cs="Times New Roman"/>
                <w:sz w:val="24"/>
                <w:szCs w:val="24"/>
                <w:lang w:eastAsia="uk-UA"/>
              </w:rPr>
              <w:t>(посада)</w:t>
            </w:r>
          </w:p>
          <w:p w14:paraId="10082B4C"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r w:rsidRPr="002A57D2">
              <w:rPr>
                <w:rFonts w:ascii="Times New Roman" w:eastAsia="Calibri" w:hAnsi="Times New Roman" w:cs="Times New Roman"/>
                <w:sz w:val="24"/>
                <w:szCs w:val="24"/>
              </w:rPr>
              <w:t xml:space="preserve">                               </w:t>
            </w:r>
          </w:p>
        </w:tc>
      </w:tr>
      <w:tr w:rsidR="002A57D2" w:rsidRPr="002A57D2" w14:paraId="60FA369B" w14:textId="77777777" w:rsidTr="007B0236">
        <w:trPr>
          <w:trHeight w:val="125"/>
        </w:trPr>
        <w:tc>
          <w:tcPr>
            <w:tcW w:w="4928" w:type="dxa"/>
            <w:tcBorders>
              <w:top w:val="single" w:sz="4" w:space="0" w:color="FFFFFF"/>
              <w:left w:val="nil"/>
              <w:right w:val="nil"/>
            </w:tcBorders>
          </w:tcPr>
          <w:p w14:paraId="3A6BAFC4" w14:textId="77777777" w:rsidR="002A57D2" w:rsidRPr="002A57D2" w:rsidRDefault="002A57D2" w:rsidP="002A57D2">
            <w:pPr>
              <w:spacing w:after="0" w:line="240" w:lineRule="auto"/>
              <w:jc w:val="right"/>
              <w:rPr>
                <w:rFonts w:ascii="Times New Roman" w:eastAsia="Calibri" w:hAnsi="Times New Roman" w:cs="Times New Roman"/>
                <w:b/>
                <w:sz w:val="24"/>
                <w:szCs w:val="24"/>
                <w:lang w:eastAsia="uk-UA"/>
              </w:rPr>
            </w:pPr>
          </w:p>
        </w:tc>
        <w:tc>
          <w:tcPr>
            <w:tcW w:w="425" w:type="dxa"/>
            <w:vMerge/>
            <w:tcBorders>
              <w:left w:val="nil"/>
              <w:bottom w:val="nil"/>
              <w:right w:val="nil"/>
            </w:tcBorders>
          </w:tcPr>
          <w:p w14:paraId="5042D016"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p>
        </w:tc>
        <w:tc>
          <w:tcPr>
            <w:tcW w:w="4111" w:type="dxa"/>
            <w:vMerge/>
            <w:tcBorders>
              <w:left w:val="nil"/>
              <w:right w:val="nil"/>
            </w:tcBorders>
          </w:tcPr>
          <w:p w14:paraId="2E35CCB0"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p>
        </w:tc>
      </w:tr>
      <w:tr w:rsidR="002A57D2" w:rsidRPr="002A57D2" w14:paraId="043C4D9C" w14:textId="77777777" w:rsidTr="007B0236">
        <w:trPr>
          <w:trHeight w:val="441"/>
        </w:trPr>
        <w:tc>
          <w:tcPr>
            <w:tcW w:w="4928" w:type="dxa"/>
            <w:tcBorders>
              <w:left w:val="nil"/>
              <w:right w:val="nil"/>
            </w:tcBorders>
          </w:tcPr>
          <w:p w14:paraId="7A0DBAC3" w14:textId="77777777" w:rsidR="002A57D2" w:rsidRPr="002A57D2" w:rsidRDefault="002A57D2" w:rsidP="002A57D2">
            <w:pPr>
              <w:spacing w:after="0" w:line="240" w:lineRule="auto"/>
              <w:rPr>
                <w:rFonts w:ascii="Times New Roman" w:eastAsia="Calibri" w:hAnsi="Times New Roman" w:cs="Times New Roman"/>
                <w:sz w:val="24"/>
                <w:szCs w:val="24"/>
                <w:lang w:eastAsia="uk-UA"/>
              </w:rPr>
            </w:pPr>
            <w:r w:rsidRPr="002A57D2">
              <w:rPr>
                <w:rFonts w:ascii="Times New Roman" w:eastAsia="Calibri" w:hAnsi="Times New Roman" w:cs="Times New Roman"/>
                <w:sz w:val="24"/>
                <w:szCs w:val="24"/>
                <w:lang w:eastAsia="uk-UA"/>
              </w:rPr>
              <w:t>М.П.                                    (підпис,П.І.Б.)</w:t>
            </w:r>
          </w:p>
        </w:tc>
        <w:tc>
          <w:tcPr>
            <w:tcW w:w="425" w:type="dxa"/>
            <w:vMerge/>
            <w:tcBorders>
              <w:left w:val="nil"/>
              <w:bottom w:val="nil"/>
              <w:right w:val="nil"/>
            </w:tcBorders>
          </w:tcPr>
          <w:p w14:paraId="7BC2BE9A" w14:textId="77777777" w:rsidR="002A57D2" w:rsidRPr="002A57D2" w:rsidRDefault="002A57D2" w:rsidP="002A57D2">
            <w:pPr>
              <w:spacing w:after="0" w:line="240" w:lineRule="auto"/>
              <w:rPr>
                <w:rFonts w:ascii="Times New Roman" w:eastAsia="Calibri" w:hAnsi="Times New Roman" w:cs="Times New Roman"/>
                <w:sz w:val="24"/>
                <w:szCs w:val="24"/>
                <w:lang w:eastAsia="uk-UA"/>
              </w:rPr>
            </w:pPr>
          </w:p>
        </w:tc>
        <w:tc>
          <w:tcPr>
            <w:tcW w:w="4111" w:type="dxa"/>
            <w:tcBorders>
              <w:left w:val="nil"/>
              <w:right w:val="nil"/>
            </w:tcBorders>
          </w:tcPr>
          <w:p w14:paraId="79170C35" w14:textId="77777777" w:rsidR="002A57D2" w:rsidRPr="002A57D2" w:rsidRDefault="002A57D2" w:rsidP="002A57D2">
            <w:pPr>
              <w:spacing w:after="0" w:line="240" w:lineRule="auto"/>
              <w:rPr>
                <w:rFonts w:ascii="Times New Roman" w:eastAsia="Calibri" w:hAnsi="Times New Roman" w:cs="Times New Roman"/>
                <w:sz w:val="24"/>
                <w:szCs w:val="24"/>
                <w:lang w:eastAsia="uk-UA"/>
              </w:rPr>
            </w:pPr>
            <w:r w:rsidRPr="002A57D2">
              <w:rPr>
                <w:rFonts w:ascii="Times New Roman" w:eastAsia="Calibri" w:hAnsi="Times New Roman" w:cs="Times New Roman"/>
                <w:sz w:val="24"/>
                <w:szCs w:val="24"/>
                <w:lang w:eastAsia="uk-UA"/>
              </w:rPr>
              <w:t>М.П.                             (підпис,П.І.Б.)</w:t>
            </w:r>
          </w:p>
        </w:tc>
      </w:tr>
      <w:tr w:rsidR="002A57D2" w:rsidRPr="002A57D2" w14:paraId="4A679D28" w14:textId="77777777" w:rsidTr="007B0236">
        <w:trPr>
          <w:trHeight w:val="414"/>
        </w:trPr>
        <w:tc>
          <w:tcPr>
            <w:tcW w:w="4928" w:type="dxa"/>
            <w:tcBorders>
              <w:left w:val="nil"/>
              <w:right w:val="nil"/>
            </w:tcBorders>
            <w:vAlign w:val="bottom"/>
          </w:tcPr>
          <w:p w14:paraId="187A12FF" w14:textId="77777777" w:rsidR="002A57D2" w:rsidRPr="002A57D2" w:rsidRDefault="002A57D2" w:rsidP="002A57D2">
            <w:pPr>
              <w:tabs>
                <w:tab w:val="center" w:pos="2072"/>
              </w:tabs>
              <w:spacing w:after="0" w:line="240" w:lineRule="auto"/>
              <w:jc w:val="center"/>
              <w:rPr>
                <w:rFonts w:ascii="Times New Roman" w:eastAsia="Calibri" w:hAnsi="Times New Roman" w:cs="Times New Roman"/>
                <w:sz w:val="24"/>
                <w:szCs w:val="24"/>
                <w:lang w:eastAsia="uk-UA"/>
              </w:rPr>
            </w:pPr>
            <w:r w:rsidRPr="002A57D2">
              <w:rPr>
                <w:rFonts w:ascii="Times New Roman" w:eastAsia="Calibri" w:hAnsi="Times New Roman" w:cs="Times New Roman"/>
                <w:sz w:val="24"/>
                <w:szCs w:val="24"/>
                <w:lang w:eastAsia="uk-UA"/>
              </w:rPr>
              <w:t xml:space="preserve">«         »    </w:t>
            </w:r>
            <w:r w:rsidRPr="002A57D2">
              <w:rPr>
                <w:rFonts w:ascii="Times New Roman" w:eastAsia="Calibri" w:hAnsi="Times New Roman" w:cs="Times New Roman"/>
                <w:sz w:val="24"/>
                <w:szCs w:val="24"/>
                <w:lang w:eastAsia="uk-UA"/>
              </w:rPr>
              <w:tab/>
              <w:t xml:space="preserve">                         20___ р.</w:t>
            </w:r>
          </w:p>
        </w:tc>
        <w:tc>
          <w:tcPr>
            <w:tcW w:w="425" w:type="dxa"/>
            <w:vMerge/>
            <w:tcBorders>
              <w:left w:val="nil"/>
              <w:bottom w:val="nil"/>
              <w:right w:val="nil"/>
            </w:tcBorders>
          </w:tcPr>
          <w:p w14:paraId="1E377264"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p>
        </w:tc>
        <w:tc>
          <w:tcPr>
            <w:tcW w:w="4111" w:type="dxa"/>
            <w:tcBorders>
              <w:left w:val="nil"/>
              <w:right w:val="nil"/>
            </w:tcBorders>
            <w:vAlign w:val="bottom"/>
          </w:tcPr>
          <w:p w14:paraId="502C312E" w14:textId="77777777" w:rsidR="002A57D2" w:rsidRPr="002A57D2" w:rsidRDefault="002A57D2" w:rsidP="002A57D2">
            <w:pPr>
              <w:spacing w:after="0" w:line="240" w:lineRule="auto"/>
              <w:jc w:val="center"/>
              <w:rPr>
                <w:rFonts w:ascii="Times New Roman" w:eastAsia="Calibri" w:hAnsi="Times New Roman" w:cs="Times New Roman"/>
                <w:sz w:val="24"/>
                <w:szCs w:val="24"/>
                <w:lang w:eastAsia="uk-UA"/>
              </w:rPr>
            </w:pPr>
            <w:r w:rsidRPr="002A57D2">
              <w:rPr>
                <w:rFonts w:ascii="Times New Roman" w:eastAsia="Calibri" w:hAnsi="Times New Roman" w:cs="Times New Roman"/>
                <w:sz w:val="24"/>
                <w:szCs w:val="24"/>
                <w:lang w:eastAsia="uk-UA"/>
              </w:rPr>
              <w:t>«         »</w:t>
            </w:r>
            <w:r w:rsidRPr="002A57D2">
              <w:rPr>
                <w:rFonts w:ascii="Times New Roman" w:eastAsia="Calibri" w:hAnsi="Times New Roman" w:cs="Times New Roman"/>
                <w:sz w:val="24"/>
                <w:szCs w:val="24"/>
                <w:lang w:eastAsia="uk-UA"/>
              </w:rPr>
              <w:tab/>
              <w:t xml:space="preserve">                     20___ р.</w:t>
            </w:r>
          </w:p>
        </w:tc>
      </w:tr>
    </w:tbl>
    <w:p w14:paraId="0404F382" w14:textId="77777777" w:rsidR="002A57D2" w:rsidRPr="002A57D2" w:rsidRDefault="002A57D2" w:rsidP="002A57D2">
      <w:pPr>
        <w:rPr>
          <w:rFonts w:ascii="Times New Roman" w:eastAsia="Calibri" w:hAnsi="Times New Roman" w:cs="Times New Roman"/>
          <w:sz w:val="24"/>
          <w:szCs w:val="24"/>
        </w:rPr>
      </w:pPr>
    </w:p>
    <w:p w14:paraId="3C6ADDE6" w14:textId="034703BF" w:rsidR="008E5854" w:rsidRPr="009A19CE" w:rsidRDefault="008E5854" w:rsidP="002A57D2">
      <w:pPr>
        <w:tabs>
          <w:tab w:val="left" w:pos="0"/>
        </w:tabs>
        <w:autoSpaceDE w:val="0"/>
        <w:autoSpaceDN w:val="0"/>
        <w:adjustRightInd w:val="0"/>
        <w:spacing w:after="27" w:line="240" w:lineRule="auto"/>
        <w:jc w:val="both"/>
        <w:rPr>
          <w:rFonts w:ascii="Times New Roman" w:hAnsi="Times New Roman" w:cs="Times New Roman"/>
          <w:sz w:val="24"/>
          <w:szCs w:val="24"/>
        </w:rPr>
      </w:pPr>
    </w:p>
    <w:sectPr w:rsidR="008E5854" w:rsidRPr="009A19CE" w:rsidSect="008E5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25F"/>
    <w:multiLevelType w:val="multilevel"/>
    <w:tmpl w:val="545CD2EC"/>
    <w:lvl w:ilvl="0">
      <w:start w:val="13"/>
      <w:numFmt w:val="decimal"/>
      <w:lvlText w:val="%1."/>
      <w:lvlJc w:val="left"/>
      <w:pPr>
        <w:ind w:left="600" w:hanging="600"/>
      </w:pPr>
    </w:lvl>
    <w:lvl w:ilvl="1">
      <w:start w:val="11"/>
      <w:numFmt w:val="decimal"/>
      <w:lvlText w:val="%1.%2."/>
      <w:lvlJc w:val="left"/>
      <w:pPr>
        <w:ind w:left="1080" w:hanging="60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76596"/>
    <w:multiLevelType w:val="hybridMultilevel"/>
    <w:tmpl w:val="0B10A1EA"/>
    <w:lvl w:ilvl="0" w:tplc="91061B7A">
      <w:numFmt w:val="none"/>
      <w:lvlText w:val=""/>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A257F5"/>
    <w:multiLevelType w:val="multilevel"/>
    <w:tmpl w:val="4F6439E4"/>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strike w:val="0"/>
        <w:color w:val="000000"/>
        <w:u w:val="none"/>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07307860"/>
    <w:multiLevelType w:val="multilevel"/>
    <w:tmpl w:val="9DB0DA4A"/>
    <w:lvl w:ilvl="0">
      <w:start w:val="1"/>
      <w:numFmt w:val="decimal"/>
      <w:lvlText w:val="%1."/>
      <w:lvlJc w:val="left"/>
      <w:pPr>
        <w:ind w:left="360" w:hanging="360"/>
      </w:pPr>
      <w:rPr>
        <w:b/>
      </w:rPr>
    </w:lvl>
    <w:lvl w:ilvl="1">
      <w:start w:val="1"/>
      <w:numFmt w:val="decimal"/>
      <w:lvlText w:val="%1.%2."/>
      <w:lvlJc w:val="left"/>
      <w:pPr>
        <w:ind w:left="2629" w:hanging="360"/>
      </w:pPr>
    </w:lvl>
    <w:lvl w:ilvl="2">
      <w:start w:val="1"/>
      <w:numFmt w:val="decimal"/>
      <w:lvlText w:val="%1.%2.%3."/>
      <w:lvlJc w:val="left"/>
      <w:pPr>
        <w:ind w:left="1146" w:hanging="720"/>
      </w:pPr>
      <w:rPr>
        <w:b w:val="0"/>
        <w:strike w:val="0"/>
        <w:color w:val="000000"/>
        <w:u w:val="none"/>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66666"/>
    <w:multiLevelType w:val="multilevel"/>
    <w:tmpl w:val="59545DDA"/>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581853"/>
    <w:multiLevelType w:val="multilevel"/>
    <w:tmpl w:val="BFC09F68"/>
    <w:lvl w:ilvl="0">
      <w:start w:val="6"/>
      <w:numFmt w:val="decimal"/>
      <w:lvlText w:val="%1."/>
      <w:lvlJc w:val="left"/>
      <w:pPr>
        <w:ind w:left="540" w:hanging="540"/>
      </w:pPr>
    </w:lvl>
    <w:lvl w:ilvl="1">
      <w:start w:val="1"/>
      <w:numFmt w:val="decimal"/>
      <w:lvlText w:val="%1.%2."/>
      <w:lvlJc w:val="left"/>
      <w:pPr>
        <w:ind w:left="824" w:hanging="540"/>
      </w:pPr>
    </w:lvl>
    <w:lvl w:ilvl="2">
      <w:start w:val="1"/>
      <w:numFmt w:val="decimal"/>
      <w:lvlText w:val="%1.%2.%3."/>
      <w:lvlJc w:val="left"/>
      <w:pPr>
        <w:ind w:left="1146" w:hanging="720"/>
      </w:pPr>
      <w:rPr>
        <w: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148A5"/>
    <w:multiLevelType w:val="multilevel"/>
    <w:tmpl w:val="C596C164"/>
    <w:lvl w:ilvl="0">
      <w:start w:val="13"/>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A61492"/>
    <w:multiLevelType w:val="multilevel"/>
    <w:tmpl w:val="BE346ED0"/>
    <w:lvl w:ilvl="0">
      <w:start w:val="5"/>
      <w:numFmt w:val="decimal"/>
      <w:lvlText w:val="%1."/>
      <w:lvlJc w:val="left"/>
      <w:pPr>
        <w:ind w:left="540" w:hanging="540"/>
      </w:pPr>
    </w:lvl>
    <w:lvl w:ilvl="1">
      <w:start w:val="2"/>
      <w:numFmt w:val="decimal"/>
      <w:lvlText w:val="%1.%2."/>
      <w:lvlJc w:val="left"/>
      <w:pPr>
        <w:ind w:left="4651"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B3C83"/>
    <w:multiLevelType w:val="multilevel"/>
    <w:tmpl w:val="78BE8FC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AF74B8"/>
    <w:multiLevelType w:val="multilevel"/>
    <w:tmpl w:val="139A69F8"/>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E72F2"/>
    <w:multiLevelType w:val="multilevel"/>
    <w:tmpl w:val="81204436"/>
    <w:lvl w:ilvl="0">
      <w:start w:val="5"/>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3"/>
      <w:numFmt w:val="decimal"/>
      <w:lvlText w:val="%1.%2.%3."/>
      <w:lvlJc w:val="left"/>
      <w:pPr>
        <w:ind w:left="720" w:hanging="720"/>
      </w:pPr>
      <w:rPr>
        <w:strike w:val="0"/>
        <w:color w:val="000000"/>
        <w:u w:val="none"/>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5AD61830"/>
    <w:multiLevelType w:val="multilevel"/>
    <w:tmpl w:val="64F0D542"/>
    <w:lvl w:ilvl="0">
      <w:start w:val="5"/>
      <w:numFmt w:val="decimal"/>
      <w:lvlText w:val="%1."/>
      <w:lvlJc w:val="left"/>
      <w:pPr>
        <w:ind w:left="540" w:hanging="540"/>
      </w:pPr>
    </w:lvl>
    <w:lvl w:ilvl="1">
      <w:start w:val="3"/>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D387114"/>
    <w:multiLevelType w:val="multilevel"/>
    <w:tmpl w:val="CC183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B37952"/>
    <w:multiLevelType w:val="multilevel"/>
    <w:tmpl w:val="08867CB8"/>
    <w:lvl w:ilvl="0">
      <w:start w:val="5"/>
      <w:numFmt w:val="decimal"/>
      <w:lvlText w:val="%1."/>
      <w:lvlJc w:val="left"/>
      <w:pPr>
        <w:ind w:left="540" w:hanging="540"/>
      </w:pPr>
    </w:lvl>
    <w:lvl w:ilvl="1">
      <w:start w:val="1"/>
      <w:numFmt w:val="decimal"/>
      <w:lvlText w:val="6.1."/>
      <w:lvlJc w:val="left"/>
      <w:pPr>
        <w:ind w:left="540" w:hanging="540"/>
      </w:pPr>
    </w:lvl>
    <w:lvl w:ilvl="2">
      <w:start w:val="1"/>
      <w:numFmt w:val="decimal"/>
      <w:lvlText w:val="%1.%2.%3."/>
      <w:lvlJc w:val="left"/>
      <w:pPr>
        <w:ind w:left="720" w:hanging="720"/>
      </w:pPr>
      <w:rPr>
        <w: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8B772A2"/>
    <w:multiLevelType w:val="multilevel"/>
    <w:tmpl w:val="0AA4B74A"/>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108E8"/>
    <w:multiLevelType w:val="multilevel"/>
    <w:tmpl w:val="630C55E4"/>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25"/>
  </w:num>
  <w:num w:numId="3">
    <w:abstractNumId w:val="19"/>
  </w:num>
  <w:num w:numId="4">
    <w:abstractNumId w:val="33"/>
  </w:num>
  <w:num w:numId="5">
    <w:abstractNumId w:val="8"/>
  </w:num>
  <w:num w:numId="6">
    <w:abstractNumId w:val="5"/>
  </w:num>
  <w:num w:numId="7">
    <w:abstractNumId w:val="31"/>
  </w:num>
  <w:num w:numId="8">
    <w:abstractNumId w:val="16"/>
  </w:num>
  <w:num w:numId="9">
    <w:abstractNumId w:val="1"/>
  </w:num>
  <w:num w:numId="10">
    <w:abstractNumId w:val="34"/>
  </w:num>
  <w:num w:numId="11">
    <w:abstractNumId w:val="32"/>
  </w:num>
  <w:num w:numId="12">
    <w:abstractNumId w:val="17"/>
  </w:num>
  <w:num w:numId="13">
    <w:abstractNumId w:val="24"/>
  </w:num>
  <w:num w:numId="14">
    <w:abstractNumId w:val="23"/>
  </w:num>
  <w:num w:numId="15">
    <w:abstractNumId w:val="15"/>
  </w:num>
  <w:num w:numId="16">
    <w:abstractNumId w:val="12"/>
  </w:num>
  <w:num w:numId="17">
    <w:abstractNumId w:val="22"/>
  </w:num>
  <w:num w:numId="18">
    <w:abstractNumId w:val="2"/>
  </w:num>
  <w:num w:numId="19">
    <w:abstractNumId w:val="20"/>
  </w:num>
  <w:num w:numId="20">
    <w:abstractNumId w:val="28"/>
  </w:num>
  <w:num w:numId="21">
    <w:abstractNumId w:val="6"/>
  </w:num>
  <w:num w:numId="22">
    <w:abstractNumId w:val="26"/>
  </w:num>
  <w:num w:numId="23">
    <w:abstractNumId w:val="11"/>
  </w:num>
  <w:num w:numId="24">
    <w:abstractNumId w:val="27"/>
  </w:num>
  <w:num w:numId="25">
    <w:abstractNumId w:val="35"/>
  </w:num>
  <w:num w:numId="26">
    <w:abstractNumId w:val="14"/>
  </w:num>
  <w:num w:numId="27">
    <w:abstractNumId w:val="29"/>
  </w:num>
  <w:num w:numId="28">
    <w:abstractNumId w:val="10"/>
  </w:num>
  <w:num w:numId="29">
    <w:abstractNumId w:val="7"/>
  </w:num>
  <w:num w:numId="30">
    <w:abstractNumId w:val="0"/>
  </w:num>
  <w:num w:numId="31">
    <w:abstractNumId w:val="4"/>
  </w:num>
  <w:num w:numId="32">
    <w:abstractNumId w:val="3"/>
  </w:num>
  <w:num w:numId="33">
    <w:abstractNumId w:val="13"/>
  </w:num>
  <w:num w:numId="34">
    <w:abstractNumId w:val="30"/>
  </w:num>
  <w:num w:numId="35">
    <w:abstractNumId w:val="21"/>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10"/>
    <w:rsid w:val="00000CB3"/>
    <w:rsid w:val="00001751"/>
    <w:rsid w:val="00002387"/>
    <w:rsid w:val="000038FA"/>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236"/>
    <w:rsid w:val="0002243C"/>
    <w:rsid w:val="000248D4"/>
    <w:rsid w:val="00025977"/>
    <w:rsid w:val="00027265"/>
    <w:rsid w:val="0002774C"/>
    <w:rsid w:val="000302E1"/>
    <w:rsid w:val="000305AC"/>
    <w:rsid w:val="00030EEB"/>
    <w:rsid w:val="000334A2"/>
    <w:rsid w:val="00035619"/>
    <w:rsid w:val="0003653F"/>
    <w:rsid w:val="0004038B"/>
    <w:rsid w:val="00041E74"/>
    <w:rsid w:val="000424A7"/>
    <w:rsid w:val="00042636"/>
    <w:rsid w:val="00043084"/>
    <w:rsid w:val="00043EA1"/>
    <w:rsid w:val="000442B4"/>
    <w:rsid w:val="000443A8"/>
    <w:rsid w:val="00044A8A"/>
    <w:rsid w:val="00044CF1"/>
    <w:rsid w:val="00044F25"/>
    <w:rsid w:val="0004714A"/>
    <w:rsid w:val="000505D0"/>
    <w:rsid w:val="00050C2E"/>
    <w:rsid w:val="000519C6"/>
    <w:rsid w:val="00052612"/>
    <w:rsid w:val="0005341B"/>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41C"/>
    <w:rsid w:val="000734F3"/>
    <w:rsid w:val="00073591"/>
    <w:rsid w:val="00074C5F"/>
    <w:rsid w:val="00075152"/>
    <w:rsid w:val="00075D1E"/>
    <w:rsid w:val="000765DD"/>
    <w:rsid w:val="00076D50"/>
    <w:rsid w:val="000777CD"/>
    <w:rsid w:val="00080D41"/>
    <w:rsid w:val="00081612"/>
    <w:rsid w:val="00083495"/>
    <w:rsid w:val="00084C18"/>
    <w:rsid w:val="00086666"/>
    <w:rsid w:val="000869AA"/>
    <w:rsid w:val="00086A98"/>
    <w:rsid w:val="00086BDC"/>
    <w:rsid w:val="000926F3"/>
    <w:rsid w:val="000927E9"/>
    <w:rsid w:val="00092A36"/>
    <w:rsid w:val="00092DCB"/>
    <w:rsid w:val="00093295"/>
    <w:rsid w:val="00093F59"/>
    <w:rsid w:val="00096CE7"/>
    <w:rsid w:val="00097FAE"/>
    <w:rsid w:val="000A01A8"/>
    <w:rsid w:val="000A2644"/>
    <w:rsid w:val="000A382C"/>
    <w:rsid w:val="000A4D01"/>
    <w:rsid w:val="000A4FAF"/>
    <w:rsid w:val="000A6A9A"/>
    <w:rsid w:val="000B10BF"/>
    <w:rsid w:val="000B1A5B"/>
    <w:rsid w:val="000B2DBE"/>
    <w:rsid w:val="000B3524"/>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0E4"/>
    <w:rsid w:val="000D2F68"/>
    <w:rsid w:val="000D49C7"/>
    <w:rsid w:val="000D4A97"/>
    <w:rsid w:val="000D6348"/>
    <w:rsid w:val="000D7265"/>
    <w:rsid w:val="000D7BF2"/>
    <w:rsid w:val="000E013E"/>
    <w:rsid w:val="000E131F"/>
    <w:rsid w:val="000E17B0"/>
    <w:rsid w:val="000E5059"/>
    <w:rsid w:val="000E69EF"/>
    <w:rsid w:val="000E7CA3"/>
    <w:rsid w:val="000F0457"/>
    <w:rsid w:val="000F12E1"/>
    <w:rsid w:val="000F173E"/>
    <w:rsid w:val="000F262C"/>
    <w:rsid w:val="000F34EF"/>
    <w:rsid w:val="000F4C95"/>
    <w:rsid w:val="000F5EBF"/>
    <w:rsid w:val="000F694E"/>
    <w:rsid w:val="000F6CE4"/>
    <w:rsid w:val="000F787A"/>
    <w:rsid w:val="00102CE0"/>
    <w:rsid w:val="00103103"/>
    <w:rsid w:val="00103399"/>
    <w:rsid w:val="001038E5"/>
    <w:rsid w:val="0010399C"/>
    <w:rsid w:val="001044DA"/>
    <w:rsid w:val="00110FBE"/>
    <w:rsid w:val="001120A4"/>
    <w:rsid w:val="0011353C"/>
    <w:rsid w:val="00114019"/>
    <w:rsid w:val="00114CBF"/>
    <w:rsid w:val="00115949"/>
    <w:rsid w:val="0011715E"/>
    <w:rsid w:val="00117336"/>
    <w:rsid w:val="001175C8"/>
    <w:rsid w:val="001210DA"/>
    <w:rsid w:val="00121D09"/>
    <w:rsid w:val="00122614"/>
    <w:rsid w:val="00122EC0"/>
    <w:rsid w:val="00123397"/>
    <w:rsid w:val="0012492F"/>
    <w:rsid w:val="00124DB3"/>
    <w:rsid w:val="00126B60"/>
    <w:rsid w:val="00126FB5"/>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4780B"/>
    <w:rsid w:val="001505C1"/>
    <w:rsid w:val="0015094F"/>
    <w:rsid w:val="00150BD2"/>
    <w:rsid w:val="00151D17"/>
    <w:rsid w:val="0015301B"/>
    <w:rsid w:val="00153051"/>
    <w:rsid w:val="0015543D"/>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0E4D"/>
    <w:rsid w:val="001B2007"/>
    <w:rsid w:val="001B2F16"/>
    <w:rsid w:val="001B55C6"/>
    <w:rsid w:val="001C0FF9"/>
    <w:rsid w:val="001C1CBB"/>
    <w:rsid w:val="001C1E3B"/>
    <w:rsid w:val="001C1F59"/>
    <w:rsid w:val="001C458A"/>
    <w:rsid w:val="001C64DD"/>
    <w:rsid w:val="001C6847"/>
    <w:rsid w:val="001C7A1E"/>
    <w:rsid w:val="001C7C16"/>
    <w:rsid w:val="001C7F89"/>
    <w:rsid w:val="001D053C"/>
    <w:rsid w:val="001D07B6"/>
    <w:rsid w:val="001D0D41"/>
    <w:rsid w:val="001D2F92"/>
    <w:rsid w:val="001D36AB"/>
    <w:rsid w:val="001D4CDB"/>
    <w:rsid w:val="001D59B3"/>
    <w:rsid w:val="001D5A7E"/>
    <w:rsid w:val="001D5D1A"/>
    <w:rsid w:val="001D6204"/>
    <w:rsid w:val="001D6E90"/>
    <w:rsid w:val="001D726F"/>
    <w:rsid w:val="001E06D0"/>
    <w:rsid w:val="001E27A5"/>
    <w:rsid w:val="001E2D2F"/>
    <w:rsid w:val="001E3179"/>
    <w:rsid w:val="001E3D1B"/>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581"/>
    <w:rsid w:val="00274C2B"/>
    <w:rsid w:val="0027560D"/>
    <w:rsid w:val="002758D5"/>
    <w:rsid w:val="00275A9E"/>
    <w:rsid w:val="00275C83"/>
    <w:rsid w:val="002774BF"/>
    <w:rsid w:val="002804AF"/>
    <w:rsid w:val="00280902"/>
    <w:rsid w:val="00281A4F"/>
    <w:rsid w:val="00281A7D"/>
    <w:rsid w:val="0028392C"/>
    <w:rsid w:val="002870E8"/>
    <w:rsid w:val="002909C4"/>
    <w:rsid w:val="00290F04"/>
    <w:rsid w:val="002921A9"/>
    <w:rsid w:val="0029284F"/>
    <w:rsid w:val="00292F06"/>
    <w:rsid w:val="00293298"/>
    <w:rsid w:val="00293C6A"/>
    <w:rsid w:val="002949CC"/>
    <w:rsid w:val="00294B09"/>
    <w:rsid w:val="00294E70"/>
    <w:rsid w:val="00296316"/>
    <w:rsid w:val="00296D53"/>
    <w:rsid w:val="002970D1"/>
    <w:rsid w:val="00297751"/>
    <w:rsid w:val="002A1B04"/>
    <w:rsid w:val="002A2DA5"/>
    <w:rsid w:val="002A3F75"/>
    <w:rsid w:val="002A57D2"/>
    <w:rsid w:val="002A5F0B"/>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06BC"/>
    <w:rsid w:val="002F128D"/>
    <w:rsid w:val="002F1731"/>
    <w:rsid w:val="002F1EED"/>
    <w:rsid w:val="002F3791"/>
    <w:rsid w:val="002F384B"/>
    <w:rsid w:val="002F4582"/>
    <w:rsid w:val="002F4A06"/>
    <w:rsid w:val="002F4E7A"/>
    <w:rsid w:val="002F5967"/>
    <w:rsid w:val="002F5D39"/>
    <w:rsid w:val="003002CF"/>
    <w:rsid w:val="0030049E"/>
    <w:rsid w:val="00300B44"/>
    <w:rsid w:val="003015AA"/>
    <w:rsid w:val="00302BA8"/>
    <w:rsid w:val="00302DF0"/>
    <w:rsid w:val="00304071"/>
    <w:rsid w:val="0030454A"/>
    <w:rsid w:val="00304D17"/>
    <w:rsid w:val="00305D2C"/>
    <w:rsid w:val="00307226"/>
    <w:rsid w:val="00307526"/>
    <w:rsid w:val="00307F83"/>
    <w:rsid w:val="003102F3"/>
    <w:rsid w:val="00313C27"/>
    <w:rsid w:val="00314745"/>
    <w:rsid w:val="00317ABF"/>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2BA"/>
    <w:rsid w:val="003324FC"/>
    <w:rsid w:val="00332A11"/>
    <w:rsid w:val="00333A47"/>
    <w:rsid w:val="0033486A"/>
    <w:rsid w:val="00335638"/>
    <w:rsid w:val="0033580E"/>
    <w:rsid w:val="00336E6F"/>
    <w:rsid w:val="00337865"/>
    <w:rsid w:val="003379C8"/>
    <w:rsid w:val="00340FDC"/>
    <w:rsid w:val="003410B9"/>
    <w:rsid w:val="00341849"/>
    <w:rsid w:val="0034352B"/>
    <w:rsid w:val="00344AA0"/>
    <w:rsid w:val="00346F13"/>
    <w:rsid w:val="003479E1"/>
    <w:rsid w:val="003559DE"/>
    <w:rsid w:val="003563B9"/>
    <w:rsid w:val="00357EB7"/>
    <w:rsid w:val="00361DEC"/>
    <w:rsid w:val="00361FC7"/>
    <w:rsid w:val="00363D6E"/>
    <w:rsid w:val="00364A10"/>
    <w:rsid w:val="0036638D"/>
    <w:rsid w:val="00367165"/>
    <w:rsid w:val="00367331"/>
    <w:rsid w:val="00367471"/>
    <w:rsid w:val="00367865"/>
    <w:rsid w:val="00367EEC"/>
    <w:rsid w:val="003707A0"/>
    <w:rsid w:val="003714E6"/>
    <w:rsid w:val="003718D3"/>
    <w:rsid w:val="003732CD"/>
    <w:rsid w:val="00373AC2"/>
    <w:rsid w:val="003765C4"/>
    <w:rsid w:val="003778A2"/>
    <w:rsid w:val="003816B4"/>
    <w:rsid w:val="00381DCB"/>
    <w:rsid w:val="003821C9"/>
    <w:rsid w:val="00382741"/>
    <w:rsid w:val="00386138"/>
    <w:rsid w:val="0038618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184"/>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4F"/>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07BF0"/>
    <w:rsid w:val="00410ABF"/>
    <w:rsid w:val="00411072"/>
    <w:rsid w:val="00411120"/>
    <w:rsid w:val="0041114B"/>
    <w:rsid w:val="004116AC"/>
    <w:rsid w:val="00411FEA"/>
    <w:rsid w:val="0041218F"/>
    <w:rsid w:val="0041257F"/>
    <w:rsid w:val="00413AA2"/>
    <w:rsid w:val="00413BE9"/>
    <w:rsid w:val="0041474C"/>
    <w:rsid w:val="00415C86"/>
    <w:rsid w:val="004170C9"/>
    <w:rsid w:val="00417B28"/>
    <w:rsid w:val="0042080E"/>
    <w:rsid w:val="00421582"/>
    <w:rsid w:val="0042263E"/>
    <w:rsid w:val="00422935"/>
    <w:rsid w:val="00422A19"/>
    <w:rsid w:val="004235EE"/>
    <w:rsid w:val="00423878"/>
    <w:rsid w:val="00423A65"/>
    <w:rsid w:val="00423E4B"/>
    <w:rsid w:val="00424245"/>
    <w:rsid w:val="00424E91"/>
    <w:rsid w:val="004263BB"/>
    <w:rsid w:val="004273FA"/>
    <w:rsid w:val="004276A7"/>
    <w:rsid w:val="00430456"/>
    <w:rsid w:val="00430925"/>
    <w:rsid w:val="004313CF"/>
    <w:rsid w:val="00431B1F"/>
    <w:rsid w:val="00431FCD"/>
    <w:rsid w:val="00432B9B"/>
    <w:rsid w:val="004339C8"/>
    <w:rsid w:val="00433F3C"/>
    <w:rsid w:val="004375C3"/>
    <w:rsid w:val="00437676"/>
    <w:rsid w:val="00437781"/>
    <w:rsid w:val="00442B39"/>
    <w:rsid w:val="00443045"/>
    <w:rsid w:val="00443A6F"/>
    <w:rsid w:val="00444AC0"/>
    <w:rsid w:val="00445A07"/>
    <w:rsid w:val="0044671B"/>
    <w:rsid w:val="00446FD9"/>
    <w:rsid w:val="00450EE4"/>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2E2"/>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450D"/>
    <w:rsid w:val="00485041"/>
    <w:rsid w:val="004850DB"/>
    <w:rsid w:val="0048531A"/>
    <w:rsid w:val="00485639"/>
    <w:rsid w:val="0048719A"/>
    <w:rsid w:val="00487F91"/>
    <w:rsid w:val="00491ABC"/>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3793"/>
    <w:rsid w:val="004C459D"/>
    <w:rsid w:val="004C55D7"/>
    <w:rsid w:val="004C6B85"/>
    <w:rsid w:val="004C7068"/>
    <w:rsid w:val="004C74D7"/>
    <w:rsid w:val="004C76A6"/>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4DF2"/>
    <w:rsid w:val="004E50BE"/>
    <w:rsid w:val="004E50E8"/>
    <w:rsid w:val="004E544F"/>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3D5F"/>
    <w:rsid w:val="00534574"/>
    <w:rsid w:val="00534C47"/>
    <w:rsid w:val="00535AD6"/>
    <w:rsid w:val="00535F9E"/>
    <w:rsid w:val="00537598"/>
    <w:rsid w:val="005406B7"/>
    <w:rsid w:val="00540EC9"/>
    <w:rsid w:val="00541A68"/>
    <w:rsid w:val="005428B7"/>
    <w:rsid w:val="00542A2F"/>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3AE9"/>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4F3E"/>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310D"/>
    <w:rsid w:val="00593127"/>
    <w:rsid w:val="00594710"/>
    <w:rsid w:val="00594841"/>
    <w:rsid w:val="00594E8C"/>
    <w:rsid w:val="00596FFF"/>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594"/>
    <w:rsid w:val="005E26EB"/>
    <w:rsid w:val="005E2D48"/>
    <w:rsid w:val="005E31D5"/>
    <w:rsid w:val="005E3CE1"/>
    <w:rsid w:val="005E456C"/>
    <w:rsid w:val="005E4E9D"/>
    <w:rsid w:val="005E5525"/>
    <w:rsid w:val="005E685B"/>
    <w:rsid w:val="005E6D37"/>
    <w:rsid w:val="005E7EAD"/>
    <w:rsid w:val="005F02FC"/>
    <w:rsid w:val="005F04C0"/>
    <w:rsid w:val="005F096E"/>
    <w:rsid w:val="005F1186"/>
    <w:rsid w:val="005F1FA7"/>
    <w:rsid w:val="005F2298"/>
    <w:rsid w:val="005F2D7E"/>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7B6"/>
    <w:rsid w:val="006249A4"/>
    <w:rsid w:val="00625C71"/>
    <w:rsid w:val="00625C7F"/>
    <w:rsid w:val="006274E4"/>
    <w:rsid w:val="00631248"/>
    <w:rsid w:val="00631942"/>
    <w:rsid w:val="00631EC5"/>
    <w:rsid w:val="00631F4C"/>
    <w:rsid w:val="00634227"/>
    <w:rsid w:val="00634B10"/>
    <w:rsid w:val="00634B7C"/>
    <w:rsid w:val="006361F4"/>
    <w:rsid w:val="00637BDD"/>
    <w:rsid w:val="00637C54"/>
    <w:rsid w:val="00642751"/>
    <w:rsid w:val="00642BC7"/>
    <w:rsid w:val="00642F52"/>
    <w:rsid w:val="0064491B"/>
    <w:rsid w:val="00645210"/>
    <w:rsid w:val="00645FE8"/>
    <w:rsid w:val="00651D9C"/>
    <w:rsid w:val="00651F37"/>
    <w:rsid w:val="00652DFA"/>
    <w:rsid w:val="00655F93"/>
    <w:rsid w:val="00656DC4"/>
    <w:rsid w:val="006572E7"/>
    <w:rsid w:val="00660EC9"/>
    <w:rsid w:val="0066162C"/>
    <w:rsid w:val="0066252A"/>
    <w:rsid w:val="0066264E"/>
    <w:rsid w:val="006627B8"/>
    <w:rsid w:val="00666076"/>
    <w:rsid w:val="00667980"/>
    <w:rsid w:val="00670795"/>
    <w:rsid w:val="00670817"/>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12C"/>
    <w:rsid w:val="00693B49"/>
    <w:rsid w:val="00694518"/>
    <w:rsid w:val="00695C70"/>
    <w:rsid w:val="00695FCC"/>
    <w:rsid w:val="0069731A"/>
    <w:rsid w:val="006A1F29"/>
    <w:rsid w:val="006A2031"/>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10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07987"/>
    <w:rsid w:val="00711703"/>
    <w:rsid w:val="007118D4"/>
    <w:rsid w:val="00712CC4"/>
    <w:rsid w:val="00712EA9"/>
    <w:rsid w:val="00713562"/>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0A4A"/>
    <w:rsid w:val="00761A88"/>
    <w:rsid w:val="00764071"/>
    <w:rsid w:val="007641BE"/>
    <w:rsid w:val="00764AA7"/>
    <w:rsid w:val="00765B74"/>
    <w:rsid w:val="00766DC4"/>
    <w:rsid w:val="00767421"/>
    <w:rsid w:val="0076751B"/>
    <w:rsid w:val="00767D22"/>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2DCA"/>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7EE"/>
    <w:rsid w:val="007A1BBA"/>
    <w:rsid w:val="007A5FE7"/>
    <w:rsid w:val="007A64B8"/>
    <w:rsid w:val="007A6627"/>
    <w:rsid w:val="007A6692"/>
    <w:rsid w:val="007A70E5"/>
    <w:rsid w:val="007B0236"/>
    <w:rsid w:val="007B1CAC"/>
    <w:rsid w:val="007B1DBB"/>
    <w:rsid w:val="007B3620"/>
    <w:rsid w:val="007B4EE9"/>
    <w:rsid w:val="007B50B3"/>
    <w:rsid w:val="007B562A"/>
    <w:rsid w:val="007B572C"/>
    <w:rsid w:val="007B7579"/>
    <w:rsid w:val="007B7A41"/>
    <w:rsid w:val="007B7E18"/>
    <w:rsid w:val="007C01C7"/>
    <w:rsid w:val="007C1560"/>
    <w:rsid w:val="007C1A63"/>
    <w:rsid w:val="007C3F56"/>
    <w:rsid w:val="007C4CCB"/>
    <w:rsid w:val="007C55F9"/>
    <w:rsid w:val="007C5D3D"/>
    <w:rsid w:val="007C6270"/>
    <w:rsid w:val="007C62DA"/>
    <w:rsid w:val="007C74A8"/>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3A99"/>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30"/>
    <w:rsid w:val="0084266B"/>
    <w:rsid w:val="00844753"/>
    <w:rsid w:val="00845227"/>
    <w:rsid w:val="0084584D"/>
    <w:rsid w:val="00845C75"/>
    <w:rsid w:val="00846346"/>
    <w:rsid w:val="008471A8"/>
    <w:rsid w:val="008476FD"/>
    <w:rsid w:val="00847AFA"/>
    <w:rsid w:val="0085005C"/>
    <w:rsid w:val="008507BA"/>
    <w:rsid w:val="00851254"/>
    <w:rsid w:val="00851EC7"/>
    <w:rsid w:val="00851F85"/>
    <w:rsid w:val="00851F8A"/>
    <w:rsid w:val="008531A5"/>
    <w:rsid w:val="00854AC4"/>
    <w:rsid w:val="0085536D"/>
    <w:rsid w:val="00856004"/>
    <w:rsid w:val="0085601C"/>
    <w:rsid w:val="00857957"/>
    <w:rsid w:val="008602C0"/>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EC7"/>
    <w:rsid w:val="00873F05"/>
    <w:rsid w:val="00876E5F"/>
    <w:rsid w:val="00877206"/>
    <w:rsid w:val="0088141F"/>
    <w:rsid w:val="008821FD"/>
    <w:rsid w:val="008835F9"/>
    <w:rsid w:val="008836C3"/>
    <w:rsid w:val="00883702"/>
    <w:rsid w:val="00885085"/>
    <w:rsid w:val="00885269"/>
    <w:rsid w:val="00885D42"/>
    <w:rsid w:val="00885EB9"/>
    <w:rsid w:val="0088770C"/>
    <w:rsid w:val="008879A7"/>
    <w:rsid w:val="00890ADB"/>
    <w:rsid w:val="00890CB6"/>
    <w:rsid w:val="00891CFA"/>
    <w:rsid w:val="00891FE9"/>
    <w:rsid w:val="008929E2"/>
    <w:rsid w:val="00893981"/>
    <w:rsid w:val="00893BDF"/>
    <w:rsid w:val="00894C70"/>
    <w:rsid w:val="00894CE3"/>
    <w:rsid w:val="00894F67"/>
    <w:rsid w:val="00895CE6"/>
    <w:rsid w:val="0089685D"/>
    <w:rsid w:val="00897620"/>
    <w:rsid w:val="008977A1"/>
    <w:rsid w:val="008A09E6"/>
    <w:rsid w:val="008A0B3C"/>
    <w:rsid w:val="008A11CE"/>
    <w:rsid w:val="008A1C99"/>
    <w:rsid w:val="008A437D"/>
    <w:rsid w:val="008A4C34"/>
    <w:rsid w:val="008A51CC"/>
    <w:rsid w:val="008A6A87"/>
    <w:rsid w:val="008A71FC"/>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57D"/>
    <w:rsid w:val="008D3664"/>
    <w:rsid w:val="008D4CDF"/>
    <w:rsid w:val="008D5197"/>
    <w:rsid w:val="008D545D"/>
    <w:rsid w:val="008D5890"/>
    <w:rsid w:val="008D6534"/>
    <w:rsid w:val="008E135A"/>
    <w:rsid w:val="008E1F82"/>
    <w:rsid w:val="008E2140"/>
    <w:rsid w:val="008E2A61"/>
    <w:rsid w:val="008E40DA"/>
    <w:rsid w:val="008E4F5F"/>
    <w:rsid w:val="008E505B"/>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077E"/>
    <w:rsid w:val="00901100"/>
    <w:rsid w:val="00901A3E"/>
    <w:rsid w:val="00902594"/>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1CDF"/>
    <w:rsid w:val="00982B38"/>
    <w:rsid w:val="00983023"/>
    <w:rsid w:val="009831C2"/>
    <w:rsid w:val="0098401F"/>
    <w:rsid w:val="00984205"/>
    <w:rsid w:val="00986FEC"/>
    <w:rsid w:val="00990289"/>
    <w:rsid w:val="009914B7"/>
    <w:rsid w:val="00991532"/>
    <w:rsid w:val="00991D8D"/>
    <w:rsid w:val="009927E1"/>
    <w:rsid w:val="00992E19"/>
    <w:rsid w:val="00996D4D"/>
    <w:rsid w:val="00996E6B"/>
    <w:rsid w:val="00997282"/>
    <w:rsid w:val="00997EE0"/>
    <w:rsid w:val="009A199E"/>
    <w:rsid w:val="009A19C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763"/>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55C6"/>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59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44FF"/>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4D10"/>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2270"/>
    <w:rsid w:val="00AB3247"/>
    <w:rsid w:val="00AB5C9A"/>
    <w:rsid w:val="00AB7017"/>
    <w:rsid w:val="00AB7458"/>
    <w:rsid w:val="00AC1429"/>
    <w:rsid w:val="00AC15E9"/>
    <w:rsid w:val="00AC2E05"/>
    <w:rsid w:val="00AC4BCB"/>
    <w:rsid w:val="00AC4E93"/>
    <w:rsid w:val="00AC517D"/>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4A63"/>
    <w:rsid w:val="00AE70A5"/>
    <w:rsid w:val="00AF0BA9"/>
    <w:rsid w:val="00AF19AF"/>
    <w:rsid w:val="00AF2AD6"/>
    <w:rsid w:val="00AF2EF3"/>
    <w:rsid w:val="00AF2F0C"/>
    <w:rsid w:val="00AF3BCC"/>
    <w:rsid w:val="00AF47EF"/>
    <w:rsid w:val="00AF615D"/>
    <w:rsid w:val="00B00AB9"/>
    <w:rsid w:val="00B024FD"/>
    <w:rsid w:val="00B02DB3"/>
    <w:rsid w:val="00B03784"/>
    <w:rsid w:val="00B03D38"/>
    <w:rsid w:val="00B04D14"/>
    <w:rsid w:val="00B06568"/>
    <w:rsid w:val="00B06D88"/>
    <w:rsid w:val="00B07F7D"/>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4F25"/>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5BF4"/>
    <w:rsid w:val="00B66AA6"/>
    <w:rsid w:val="00B66F1B"/>
    <w:rsid w:val="00B70B27"/>
    <w:rsid w:val="00B70B5F"/>
    <w:rsid w:val="00B710A3"/>
    <w:rsid w:val="00B71789"/>
    <w:rsid w:val="00B7259D"/>
    <w:rsid w:val="00B72934"/>
    <w:rsid w:val="00B74406"/>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96F18"/>
    <w:rsid w:val="00BA0D13"/>
    <w:rsid w:val="00BA2F1E"/>
    <w:rsid w:val="00BA31A4"/>
    <w:rsid w:val="00BA3833"/>
    <w:rsid w:val="00BA4026"/>
    <w:rsid w:val="00BA4634"/>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944"/>
    <w:rsid w:val="00BC0FDD"/>
    <w:rsid w:val="00BC179F"/>
    <w:rsid w:val="00BC254C"/>
    <w:rsid w:val="00BC2562"/>
    <w:rsid w:val="00BC3278"/>
    <w:rsid w:val="00BC403C"/>
    <w:rsid w:val="00BC44DD"/>
    <w:rsid w:val="00BC4D86"/>
    <w:rsid w:val="00BD085E"/>
    <w:rsid w:val="00BD235F"/>
    <w:rsid w:val="00BD39CA"/>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830"/>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41EB"/>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17934"/>
    <w:rsid w:val="00C2019F"/>
    <w:rsid w:val="00C201A8"/>
    <w:rsid w:val="00C207AC"/>
    <w:rsid w:val="00C20B10"/>
    <w:rsid w:val="00C21123"/>
    <w:rsid w:val="00C21FFE"/>
    <w:rsid w:val="00C22E53"/>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3CB"/>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5430"/>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52A"/>
    <w:rsid w:val="00C94649"/>
    <w:rsid w:val="00C9490B"/>
    <w:rsid w:val="00C94BA1"/>
    <w:rsid w:val="00C96099"/>
    <w:rsid w:val="00C96918"/>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143C"/>
    <w:rsid w:val="00CB1703"/>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5B42"/>
    <w:rsid w:val="00CD62D3"/>
    <w:rsid w:val="00CD6E14"/>
    <w:rsid w:val="00CD6F0F"/>
    <w:rsid w:val="00CD7D8B"/>
    <w:rsid w:val="00CE084E"/>
    <w:rsid w:val="00CE16AF"/>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714A"/>
    <w:rsid w:val="00D67AFF"/>
    <w:rsid w:val="00D72C37"/>
    <w:rsid w:val="00D73399"/>
    <w:rsid w:val="00D737E2"/>
    <w:rsid w:val="00D75391"/>
    <w:rsid w:val="00D75A81"/>
    <w:rsid w:val="00D768B6"/>
    <w:rsid w:val="00D76D2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5C15"/>
    <w:rsid w:val="00DB68F6"/>
    <w:rsid w:val="00DB6944"/>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620"/>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9F8"/>
    <w:rsid w:val="00E35CC9"/>
    <w:rsid w:val="00E36408"/>
    <w:rsid w:val="00E4005D"/>
    <w:rsid w:val="00E40296"/>
    <w:rsid w:val="00E42F1E"/>
    <w:rsid w:val="00E43E22"/>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273A"/>
    <w:rsid w:val="00E63A81"/>
    <w:rsid w:val="00E64A7C"/>
    <w:rsid w:val="00E65185"/>
    <w:rsid w:val="00E66795"/>
    <w:rsid w:val="00E668BA"/>
    <w:rsid w:val="00E70DDD"/>
    <w:rsid w:val="00E70E39"/>
    <w:rsid w:val="00E7175C"/>
    <w:rsid w:val="00E72CE5"/>
    <w:rsid w:val="00E72E06"/>
    <w:rsid w:val="00E73708"/>
    <w:rsid w:val="00E752D5"/>
    <w:rsid w:val="00E755F8"/>
    <w:rsid w:val="00E75C15"/>
    <w:rsid w:val="00E808FA"/>
    <w:rsid w:val="00E810D0"/>
    <w:rsid w:val="00E81B69"/>
    <w:rsid w:val="00E841DE"/>
    <w:rsid w:val="00E85B03"/>
    <w:rsid w:val="00E879CA"/>
    <w:rsid w:val="00E87D8D"/>
    <w:rsid w:val="00E9147A"/>
    <w:rsid w:val="00E92276"/>
    <w:rsid w:val="00E9258B"/>
    <w:rsid w:val="00E92DF6"/>
    <w:rsid w:val="00E940AE"/>
    <w:rsid w:val="00E9451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042"/>
    <w:rsid w:val="00EB1711"/>
    <w:rsid w:val="00EB25AF"/>
    <w:rsid w:val="00EB261D"/>
    <w:rsid w:val="00EB3EEA"/>
    <w:rsid w:val="00EB45B9"/>
    <w:rsid w:val="00EB544C"/>
    <w:rsid w:val="00EB58D8"/>
    <w:rsid w:val="00EB6874"/>
    <w:rsid w:val="00EB6A55"/>
    <w:rsid w:val="00EC0906"/>
    <w:rsid w:val="00EC0C47"/>
    <w:rsid w:val="00EC105A"/>
    <w:rsid w:val="00EC1C45"/>
    <w:rsid w:val="00EC36B6"/>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1D5E"/>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2171"/>
    <w:rsid w:val="00F43025"/>
    <w:rsid w:val="00F430AE"/>
    <w:rsid w:val="00F44798"/>
    <w:rsid w:val="00F45DFF"/>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88B"/>
    <w:rsid w:val="00F95E31"/>
    <w:rsid w:val="00F96B6B"/>
    <w:rsid w:val="00F96B6E"/>
    <w:rsid w:val="00FA0480"/>
    <w:rsid w:val="00FA05C0"/>
    <w:rsid w:val="00FA0A00"/>
    <w:rsid w:val="00FA0F3E"/>
    <w:rsid w:val="00FA3E82"/>
    <w:rsid w:val="00FA48CE"/>
    <w:rsid w:val="00FA57D4"/>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26BD"/>
    <w:rsid w:val="00FD4106"/>
    <w:rsid w:val="00FD57FA"/>
    <w:rsid w:val="00FD642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E7B2E"/>
    <w:rsid w:val="00FF20B7"/>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90E"/>
  <w15:docId w15:val="{5499DCAF-1795-485F-B9C9-1F997F89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next w:val="a"/>
    <w:link w:val="10"/>
    <w:uiPriority w:val="9"/>
    <w:qFormat/>
    <w:rsid w:val="002F06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unhideWhenUsed/>
    <w:qFormat/>
    <w:rsid w:val="002F06BC"/>
    <w:pPr>
      <w:widowControl w:val="0"/>
      <w:autoSpaceDE w:val="0"/>
      <w:autoSpaceDN w:val="0"/>
      <w:spacing w:after="0" w:line="240" w:lineRule="auto"/>
      <w:ind w:left="305" w:hanging="994"/>
      <w:outlineLvl w:val="1"/>
    </w:pPr>
    <w:rPr>
      <w:rFonts w:ascii="Times New Roman" w:eastAsia="Times New Roman" w:hAnsi="Times New Roman" w:cs="Times New Roman"/>
      <w:i/>
      <w:sz w:val="24"/>
      <w:szCs w:val="24"/>
    </w:rPr>
  </w:style>
  <w:style w:type="paragraph" w:styleId="3">
    <w:name w:val="heading 3"/>
    <w:basedOn w:val="a"/>
    <w:next w:val="a"/>
    <w:link w:val="30"/>
    <w:uiPriority w:val="9"/>
    <w:unhideWhenUsed/>
    <w:qFormat/>
    <w:rsid w:val="002F06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06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
    <w:basedOn w:val="a"/>
    <w:link w:val="a4"/>
    <w:uiPriority w:val="99"/>
    <w:unhideWhenUsed/>
    <w:rsid w:val="00A94D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A94D10"/>
    <w:rPr>
      <w:color w:val="0000FF"/>
      <w:u w:val="single"/>
    </w:rPr>
  </w:style>
  <w:style w:type="paragraph" w:styleId="a6">
    <w:name w:val="Body Text"/>
    <w:basedOn w:val="a"/>
    <w:link w:val="a7"/>
    <w:qFormat/>
    <w:rsid w:val="009A19CE"/>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7">
    <w:name w:val="Основной текст Знак"/>
    <w:basedOn w:val="a0"/>
    <w:link w:val="a6"/>
    <w:rsid w:val="009A19CE"/>
    <w:rPr>
      <w:rFonts w:ascii="Times New Roman" w:eastAsia="Times New Roman" w:hAnsi="Times New Roman" w:cs="Times New Roman"/>
      <w:sz w:val="24"/>
      <w:szCs w:val="24"/>
      <w:lang w:val="ru-RU" w:eastAsia="zh-CN"/>
    </w:rPr>
  </w:style>
  <w:style w:type="paragraph" w:styleId="a8">
    <w:name w:val="No Spacing"/>
    <w:link w:val="a9"/>
    <w:uiPriority w:val="1"/>
    <w:qFormat/>
    <w:rsid w:val="009A19CE"/>
    <w:pPr>
      <w:spacing w:after="0" w:line="240" w:lineRule="auto"/>
    </w:pPr>
    <w:rPr>
      <w:rFonts w:ascii="Calibri" w:eastAsia="Calibri" w:hAnsi="Calibri" w:cs="Times New Roman"/>
      <w:lang w:val="ru-RU"/>
    </w:rPr>
  </w:style>
  <w:style w:type="paragraph" w:customStyle="1" w:styleId="rvps2">
    <w:name w:val="rvps2"/>
    <w:basedOn w:val="a"/>
    <w:rsid w:val="009A1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aliases w:val="Elenco Normale,List Paragraph,Список уровня 2,название табл/рис,Chapter10"/>
    <w:basedOn w:val="a"/>
    <w:link w:val="ab"/>
    <w:uiPriority w:val="1"/>
    <w:qFormat/>
    <w:rsid w:val="007C1A63"/>
    <w:pPr>
      <w:ind w:left="720"/>
      <w:contextualSpacing/>
    </w:pPr>
  </w:style>
  <w:style w:type="paragraph" w:customStyle="1" w:styleId="Standard">
    <w:name w:val="Standard"/>
    <w:rsid w:val="0034184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locked/>
    <w:rsid w:val="004C76A6"/>
  </w:style>
  <w:style w:type="table" w:styleId="ac">
    <w:name w:val="Table Grid"/>
    <w:basedOn w:val="a1"/>
    <w:uiPriority w:val="59"/>
    <w:rsid w:val="0033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0F12E1"/>
    <w:pPr>
      <w:spacing w:line="240" w:lineRule="auto"/>
    </w:pPr>
    <w:rPr>
      <w:sz w:val="20"/>
      <w:szCs w:val="20"/>
    </w:rPr>
  </w:style>
  <w:style w:type="character" w:customStyle="1" w:styleId="ae">
    <w:name w:val="Текст примечания Знак"/>
    <w:basedOn w:val="a0"/>
    <w:link w:val="ad"/>
    <w:uiPriority w:val="99"/>
    <w:semiHidden/>
    <w:rsid w:val="000F12E1"/>
    <w:rPr>
      <w:sz w:val="20"/>
      <w:szCs w:val="20"/>
    </w:rPr>
  </w:style>
  <w:style w:type="character" w:styleId="af">
    <w:name w:val="annotation reference"/>
    <w:uiPriority w:val="99"/>
    <w:unhideWhenUsed/>
    <w:rsid w:val="000F12E1"/>
    <w:rPr>
      <w:sz w:val="16"/>
      <w:szCs w:val="16"/>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722E2"/>
    <w:rPr>
      <w:rFonts w:ascii="Times New Roman" w:eastAsia="Times New Roman" w:hAnsi="Times New Roman" w:cs="Times New Roman"/>
      <w:sz w:val="24"/>
      <w:szCs w:val="24"/>
      <w:lang w:eastAsia="uk-UA"/>
    </w:rPr>
  </w:style>
  <w:style w:type="character" w:styleId="af0">
    <w:name w:val="Subtle Reference"/>
    <w:uiPriority w:val="31"/>
    <w:qFormat/>
    <w:rsid w:val="004722E2"/>
    <w:rPr>
      <w:sz w:val="24"/>
      <w:szCs w:val="24"/>
      <w:u w:val="single"/>
    </w:rPr>
  </w:style>
  <w:style w:type="character" w:customStyle="1" w:styleId="10">
    <w:name w:val="Заголовок 1 Знак"/>
    <w:basedOn w:val="a0"/>
    <w:link w:val="1"/>
    <w:uiPriority w:val="9"/>
    <w:rsid w:val="002F06B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F06BC"/>
    <w:rPr>
      <w:rFonts w:ascii="Times New Roman" w:eastAsia="Times New Roman" w:hAnsi="Times New Roman" w:cs="Times New Roman"/>
      <w:i/>
      <w:sz w:val="24"/>
      <w:szCs w:val="24"/>
    </w:rPr>
  </w:style>
  <w:style w:type="character" w:customStyle="1" w:styleId="30">
    <w:name w:val="Заголовок 3 Знак"/>
    <w:basedOn w:val="a0"/>
    <w:link w:val="3"/>
    <w:uiPriority w:val="9"/>
    <w:rsid w:val="002F06B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2F06BC"/>
    <w:rPr>
      <w:rFonts w:asciiTheme="majorHAnsi" w:eastAsiaTheme="majorEastAsia" w:hAnsiTheme="majorHAnsi" w:cstheme="majorBidi"/>
      <w:i/>
      <w:iCs/>
      <w:color w:val="365F91" w:themeColor="accent1" w:themeShade="BF"/>
    </w:rPr>
  </w:style>
  <w:style w:type="table" w:customStyle="1" w:styleId="TableNormal">
    <w:name w:val="Table Normal"/>
    <w:uiPriority w:val="2"/>
    <w:semiHidden/>
    <w:unhideWhenUsed/>
    <w:qFormat/>
    <w:rsid w:val="002F0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06BC"/>
    <w:pPr>
      <w:widowControl w:val="0"/>
      <w:autoSpaceDE w:val="0"/>
      <w:autoSpaceDN w:val="0"/>
      <w:spacing w:after="0" w:line="240" w:lineRule="auto"/>
      <w:ind w:left="6"/>
    </w:pPr>
    <w:rPr>
      <w:rFonts w:ascii="Times New Roman" w:eastAsia="Times New Roman" w:hAnsi="Times New Roman" w:cs="Times New Roman"/>
    </w:rPr>
  </w:style>
  <w:style w:type="paragraph" w:styleId="af1">
    <w:name w:val="header"/>
    <w:basedOn w:val="a"/>
    <w:link w:val="af2"/>
    <w:uiPriority w:val="99"/>
    <w:unhideWhenUsed/>
    <w:rsid w:val="002F06B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F06BC"/>
  </w:style>
  <w:style w:type="paragraph" w:styleId="af3">
    <w:name w:val="footer"/>
    <w:basedOn w:val="a"/>
    <w:link w:val="af4"/>
    <w:uiPriority w:val="99"/>
    <w:unhideWhenUsed/>
    <w:rsid w:val="002F06B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F06BC"/>
  </w:style>
  <w:style w:type="character" w:styleId="af5">
    <w:name w:val="Intense Emphasis"/>
    <w:basedOn w:val="a0"/>
    <w:uiPriority w:val="21"/>
    <w:qFormat/>
    <w:rsid w:val="002F06BC"/>
    <w:rPr>
      <w:i/>
      <w:iCs/>
      <w:color w:val="4F81BD" w:themeColor="accent1"/>
    </w:rPr>
  </w:style>
  <w:style w:type="numbering" w:customStyle="1" w:styleId="11">
    <w:name w:val="Нет списка1"/>
    <w:next w:val="a2"/>
    <w:uiPriority w:val="99"/>
    <w:semiHidden/>
    <w:unhideWhenUsed/>
    <w:rsid w:val="002F06BC"/>
  </w:style>
  <w:style w:type="table" w:customStyle="1" w:styleId="TableNormal1">
    <w:name w:val="Table Normal1"/>
    <w:uiPriority w:val="2"/>
    <w:semiHidden/>
    <w:unhideWhenUsed/>
    <w:qFormat/>
    <w:rsid w:val="002F0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6">
    <w:name w:val="Title"/>
    <w:basedOn w:val="a"/>
    <w:link w:val="af7"/>
    <w:uiPriority w:val="10"/>
    <w:qFormat/>
    <w:rsid w:val="002F06BC"/>
    <w:pPr>
      <w:widowControl w:val="0"/>
      <w:autoSpaceDE w:val="0"/>
      <w:autoSpaceDN w:val="0"/>
      <w:spacing w:after="0" w:line="240" w:lineRule="auto"/>
      <w:ind w:right="364"/>
      <w:jc w:val="center"/>
    </w:pPr>
    <w:rPr>
      <w:rFonts w:ascii="Times New Roman" w:eastAsia="Times New Roman" w:hAnsi="Times New Roman" w:cs="Times New Roman"/>
      <w:b/>
      <w:bCs/>
      <w:sz w:val="40"/>
      <w:szCs w:val="40"/>
    </w:rPr>
  </w:style>
  <w:style w:type="character" w:customStyle="1" w:styleId="af7">
    <w:name w:val="Заголовок Знак"/>
    <w:basedOn w:val="a0"/>
    <w:link w:val="af6"/>
    <w:uiPriority w:val="10"/>
    <w:rsid w:val="002F06BC"/>
    <w:rPr>
      <w:rFonts w:ascii="Times New Roman" w:eastAsia="Times New Roman" w:hAnsi="Times New Roman" w:cs="Times New Roman"/>
      <w:b/>
      <w:bCs/>
      <w:sz w:val="40"/>
      <w:szCs w:val="40"/>
    </w:rPr>
  </w:style>
  <w:style w:type="character" w:customStyle="1" w:styleId="a9">
    <w:name w:val="Без интервала Знак"/>
    <w:link w:val="a8"/>
    <w:uiPriority w:val="1"/>
    <w:locked/>
    <w:rsid w:val="002F06BC"/>
    <w:rPr>
      <w:rFonts w:ascii="Calibri" w:eastAsia="Calibri" w:hAnsi="Calibri" w:cs="Times New Roman"/>
      <w:lang w:val="ru-RU"/>
    </w:rPr>
  </w:style>
  <w:style w:type="numbering" w:customStyle="1" w:styleId="110">
    <w:name w:val="Нет списка11"/>
    <w:next w:val="a2"/>
    <w:uiPriority w:val="99"/>
    <w:semiHidden/>
    <w:unhideWhenUsed/>
    <w:rsid w:val="002F06BC"/>
  </w:style>
  <w:style w:type="paragraph" w:customStyle="1" w:styleId="12">
    <w:name w:val="Обычный1"/>
    <w:rsid w:val="002F06BC"/>
    <w:pPr>
      <w:spacing w:after="0"/>
    </w:pPr>
    <w:rPr>
      <w:rFonts w:ascii="Arial" w:eastAsia="Arial" w:hAnsi="Arial" w:cs="Arial"/>
      <w:color w:val="000000"/>
      <w:lang w:val="ru-RU" w:eastAsia="ru-RU"/>
    </w:rPr>
  </w:style>
  <w:style w:type="paragraph" w:styleId="af8">
    <w:name w:val="Balloon Text"/>
    <w:basedOn w:val="a"/>
    <w:link w:val="af9"/>
    <w:uiPriority w:val="99"/>
    <w:semiHidden/>
    <w:unhideWhenUsed/>
    <w:rsid w:val="002F06BC"/>
    <w:pPr>
      <w:widowControl w:val="0"/>
      <w:autoSpaceDE w:val="0"/>
      <w:autoSpaceDN w:val="0"/>
      <w:spacing w:after="0" w:line="240" w:lineRule="auto"/>
    </w:pPr>
    <w:rPr>
      <w:rFonts w:ascii="Segoe UI" w:eastAsia="Times New Roman" w:hAnsi="Segoe UI" w:cs="Segoe UI"/>
      <w:sz w:val="18"/>
      <w:szCs w:val="18"/>
    </w:rPr>
  </w:style>
  <w:style w:type="character" w:customStyle="1" w:styleId="af9">
    <w:name w:val="Текст выноски Знак"/>
    <w:basedOn w:val="a0"/>
    <w:link w:val="af8"/>
    <w:uiPriority w:val="99"/>
    <w:semiHidden/>
    <w:rsid w:val="002F06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957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761801574">
      <w:bodyDiv w:val="1"/>
      <w:marLeft w:val="0"/>
      <w:marRight w:val="0"/>
      <w:marTop w:val="0"/>
      <w:marBottom w:val="0"/>
      <w:divBdr>
        <w:top w:val="none" w:sz="0" w:space="0" w:color="auto"/>
        <w:left w:val="none" w:sz="0" w:space="0" w:color="auto"/>
        <w:bottom w:val="none" w:sz="0" w:space="0" w:color="auto"/>
        <w:right w:val="none" w:sz="0" w:space="0" w:color="auto"/>
      </w:divBdr>
    </w:div>
    <w:div w:id="1088843869">
      <w:bodyDiv w:val="1"/>
      <w:marLeft w:val="0"/>
      <w:marRight w:val="0"/>
      <w:marTop w:val="0"/>
      <w:marBottom w:val="0"/>
      <w:divBdr>
        <w:top w:val="none" w:sz="0" w:space="0" w:color="auto"/>
        <w:left w:val="none" w:sz="0" w:space="0" w:color="auto"/>
        <w:bottom w:val="none" w:sz="0" w:space="0" w:color="auto"/>
        <w:right w:val="none" w:sz="0" w:space="0" w:color="auto"/>
      </w:divBdr>
      <w:divsChild>
        <w:div w:id="2105219439">
          <w:marLeft w:val="-1281"/>
          <w:marRight w:val="0"/>
          <w:marTop w:val="0"/>
          <w:marBottom w:val="0"/>
          <w:divBdr>
            <w:top w:val="none" w:sz="0" w:space="0" w:color="auto"/>
            <w:left w:val="none" w:sz="0" w:space="0" w:color="auto"/>
            <w:bottom w:val="none" w:sz="0" w:space="0" w:color="auto"/>
            <w:right w:val="none" w:sz="0" w:space="0" w:color="auto"/>
          </w:divBdr>
        </w:div>
      </w:divsChild>
    </w:div>
    <w:div w:id="15011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mailto:offic@gtenergy.com.ua"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www.oree.com.u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BC7BC-8FE4-4D0B-AA27-AB1210E0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19363</Words>
  <Characters>110375</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2023-10-10T12:09:00Z</cp:lastPrinted>
  <dcterms:created xsi:type="dcterms:W3CDTF">2024-01-20T20:57:00Z</dcterms:created>
  <dcterms:modified xsi:type="dcterms:W3CDTF">2024-01-20T21:03:00Z</dcterms:modified>
</cp:coreProperties>
</file>