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78" w:rsidRPr="00336A81" w:rsidRDefault="00D84D78" w:rsidP="00D84D78">
      <w:pPr>
        <w:tabs>
          <w:tab w:val="left" w:pos="3261"/>
        </w:tabs>
        <w:spacing w:line="264" w:lineRule="auto"/>
        <w:jc w:val="right"/>
        <w:rPr>
          <w:b/>
          <w:sz w:val="22"/>
          <w:szCs w:val="22"/>
        </w:rPr>
      </w:pPr>
      <w:r w:rsidRPr="00336A81">
        <w:rPr>
          <w:b/>
          <w:sz w:val="22"/>
          <w:szCs w:val="22"/>
        </w:rPr>
        <w:t>Додаток №1</w:t>
      </w:r>
    </w:p>
    <w:p w:rsidR="00D84D78" w:rsidRPr="00336A81" w:rsidRDefault="00D84D78" w:rsidP="00D84D78">
      <w:pPr>
        <w:tabs>
          <w:tab w:val="left" w:pos="3261"/>
        </w:tabs>
        <w:spacing w:line="264" w:lineRule="auto"/>
        <w:jc w:val="right"/>
        <w:rPr>
          <w:b/>
          <w:sz w:val="22"/>
          <w:szCs w:val="22"/>
        </w:rPr>
      </w:pPr>
      <w:r w:rsidRPr="00336A81">
        <w:rPr>
          <w:b/>
          <w:sz w:val="22"/>
          <w:szCs w:val="22"/>
        </w:rPr>
        <w:t xml:space="preserve">до тендерної документації </w:t>
      </w:r>
    </w:p>
    <w:p w:rsidR="00D84D78" w:rsidRPr="00007DF8" w:rsidRDefault="00D84D78" w:rsidP="00D84D78">
      <w:pPr>
        <w:tabs>
          <w:tab w:val="left" w:pos="3261"/>
        </w:tabs>
        <w:spacing w:line="264" w:lineRule="auto"/>
        <w:rPr>
          <w:b/>
        </w:rPr>
      </w:pPr>
    </w:p>
    <w:p w:rsidR="00D84D78" w:rsidRPr="00007DF8" w:rsidRDefault="00D84D78" w:rsidP="00D84D78">
      <w:pPr>
        <w:tabs>
          <w:tab w:val="left" w:pos="3261"/>
        </w:tabs>
        <w:spacing w:line="264" w:lineRule="auto"/>
        <w:jc w:val="center"/>
        <w:rPr>
          <w:i/>
        </w:rPr>
      </w:pPr>
      <w:r w:rsidRPr="00007DF8">
        <w:rPr>
          <w:b/>
          <w:bCs/>
        </w:rPr>
        <w:t>ФОРМА "ТЕНДЕРНА ПРОПОЗИЦІЯ"</w:t>
      </w:r>
    </w:p>
    <w:p w:rsidR="00D84D78" w:rsidRDefault="00D84D78" w:rsidP="00D84D78">
      <w:pPr>
        <w:tabs>
          <w:tab w:val="left" w:pos="3261"/>
        </w:tabs>
        <w:spacing w:line="264" w:lineRule="auto"/>
        <w:jc w:val="center"/>
        <w:rPr>
          <w:i/>
        </w:rPr>
      </w:pPr>
      <w:r w:rsidRPr="00007DF8">
        <w:rPr>
          <w:i/>
        </w:rPr>
        <w:t xml:space="preserve">(форма, заповнюється та подається Учасником на </w:t>
      </w:r>
      <w:r>
        <w:rPr>
          <w:i/>
        </w:rPr>
        <w:t xml:space="preserve">фірмову </w:t>
      </w:r>
      <w:r w:rsidRPr="00007DF8">
        <w:rPr>
          <w:i/>
        </w:rPr>
        <w:t>бланку)</w:t>
      </w:r>
    </w:p>
    <w:p w:rsidR="00682DC3" w:rsidRDefault="00682DC3" w:rsidP="00D84D78">
      <w:pPr>
        <w:tabs>
          <w:tab w:val="left" w:pos="3261"/>
        </w:tabs>
        <w:spacing w:line="264" w:lineRule="auto"/>
        <w:jc w:val="center"/>
        <w:rPr>
          <w:i/>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4394"/>
      </w:tblGrid>
      <w:tr w:rsidR="00682DC3" w:rsidRPr="00B42F75" w:rsidTr="00D848F0">
        <w:trPr>
          <w:trHeight w:val="283"/>
        </w:trPr>
        <w:tc>
          <w:tcPr>
            <w:tcW w:w="9918" w:type="dxa"/>
            <w:gridSpan w:val="2"/>
            <w:shd w:val="clear" w:color="auto" w:fill="DBDBDB" w:themeFill="accent3" w:themeFillTint="66"/>
            <w:vAlign w:val="center"/>
          </w:tcPr>
          <w:p w:rsidR="00682DC3" w:rsidRPr="00B42F75" w:rsidRDefault="00682DC3" w:rsidP="00D848F0">
            <w:pPr>
              <w:widowControl w:val="0"/>
              <w:spacing w:after="200"/>
              <w:ind w:firstLine="567"/>
              <w:contextualSpacing/>
              <w:jc w:val="center"/>
              <w:rPr>
                <w:b/>
                <w:color w:val="000000"/>
                <w:lang w:eastAsia="uk-UA"/>
              </w:rPr>
            </w:pPr>
            <w:r w:rsidRPr="00B42F75">
              <w:rPr>
                <w:b/>
                <w:color w:val="000000"/>
                <w:lang w:eastAsia="uk-UA"/>
              </w:rPr>
              <w:t>Відомості про учасника</w:t>
            </w:r>
          </w:p>
        </w:tc>
      </w:tr>
      <w:tr w:rsidR="00682DC3" w:rsidRPr="00B42F75" w:rsidTr="00D848F0">
        <w:trPr>
          <w:trHeight w:val="283"/>
        </w:trPr>
        <w:tc>
          <w:tcPr>
            <w:tcW w:w="5524" w:type="dxa"/>
            <w:vAlign w:val="center"/>
          </w:tcPr>
          <w:p w:rsidR="00682DC3" w:rsidRPr="00CF51FC" w:rsidRDefault="00682DC3" w:rsidP="00D848F0">
            <w:r w:rsidRPr="00CF51FC">
              <w:t>Повна назва (для юридичних осіб) або прізвище, ім’я та по батькові (для фізичних осіб)</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vAlign w:val="center"/>
          </w:tcPr>
          <w:p w:rsidR="00682DC3" w:rsidRPr="00CF51FC" w:rsidRDefault="00682DC3" w:rsidP="00D848F0">
            <w:r w:rsidRPr="00CF51FC">
              <w:t>Юридична адреса</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vAlign w:val="center"/>
          </w:tcPr>
          <w:p w:rsidR="00682DC3" w:rsidRPr="00B42F75" w:rsidRDefault="00682DC3" w:rsidP="00D848F0">
            <w:r w:rsidRPr="00B42F75">
              <w:t>Поштова адреса</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vAlign w:val="center"/>
          </w:tcPr>
          <w:p w:rsidR="00682DC3" w:rsidRPr="00B42F75" w:rsidRDefault="00682DC3" w:rsidP="00D848F0">
            <w:r w:rsidRPr="00B42F75">
              <w:t>Інформація про обслуговуючий</w:t>
            </w:r>
            <w:r w:rsidRPr="00CF51FC">
              <w:t>(-чі) банк(-ки) (банківські</w:t>
            </w:r>
            <w:r w:rsidRPr="00B42F75">
              <w:t xml:space="preserve"> реквізити)</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vAlign w:val="center"/>
          </w:tcPr>
          <w:p w:rsidR="00682DC3" w:rsidRPr="00B42F75" w:rsidRDefault="00682DC3" w:rsidP="00D848F0">
            <w:r w:rsidRPr="00B42F75">
              <w:t>Керівництво (прізвище, ім'я та по батькові, посада, контактний телефон)</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vAlign w:val="center"/>
          </w:tcPr>
          <w:p w:rsidR="00682DC3" w:rsidRPr="00B42F75" w:rsidRDefault="00682DC3" w:rsidP="00D848F0">
            <w:r w:rsidRPr="00B42F75">
              <w:t>Телефон, електронна пошта</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r w:rsidR="00682DC3" w:rsidRPr="00B42F75" w:rsidTr="00D848F0">
        <w:trPr>
          <w:trHeight w:val="283"/>
        </w:trPr>
        <w:tc>
          <w:tcPr>
            <w:tcW w:w="5524" w:type="dxa"/>
          </w:tcPr>
          <w:p w:rsidR="00682DC3" w:rsidRPr="00B42F75" w:rsidRDefault="00682DC3" w:rsidP="00D848F0">
            <w:r w:rsidRPr="00B42F75">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394" w:type="dxa"/>
          </w:tcPr>
          <w:p w:rsidR="00682DC3" w:rsidRPr="00B42F75" w:rsidRDefault="00682DC3" w:rsidP="00D848F0">
            <w:pPr>
              <w:widowControl w:val="0"/>
              <w:spacing w:after="200"/>
              <w:ind w:firstLine="567"/>
              <w:contextualSpacing/>
              <w:jc w:val="both"/>
              <w:rPr>
                <w:color w:val="000000"/>
                <w:lang w:eastAsia="uk-UA"/>
              </w:rPr>
            </w:pPr>
          </w:p>
        </w:tc>
      </w:tr>
    </w:tbl>
    <w:p w:rsidR="00D84D78" w:rsidRPr="00007DF8" w:rsidRDefault="00D84D78" w:rsidP="00D84D78">
      <w:pPr>
        <w:tabs>
          <w:tab w:val="left" w:pos="3261"/>
        </w:tabs>
        <w:spacing w:line="264" w:lineRule="auto"/>
        <w:jc w:val="center"/>
        <w:rPr>
          <w:b/>
        </w:rPr>
      </w:pPr>
    </w:p>
    <w:p w:rsidR="00D84D78" w:rsidRPr="00682DC3" w:rsidRDefault="00D84D78" w:rsidP="00682DC3">
      <w:pPr>
        <w:ind w:left="57" w:right="57"/>
        <w:jc w:val="both"/>
        <w:rPr>
          <w:shd w:val="clear" w:color="auto" w:fill="FFFFFF"/>
        </w:rPr>
      </w:pPr>
      <w:r w:rsidRPr="00570DFA">
        <w:rPr>
          <w:lang w:eastAsia="en-US"/>
        </w:rPr>
        <w:t>Ми, _____________</w:t>
      </w:r>
      <w:r>
        <w:rPr>
          <w:lang w:eastAsia="en-US"/>
        </w:rPr>
        <w:t>______________________________</w:t>
      </w:r>
      <w:r>
        <w:rPr>
          <w:i/>
        </w:rPr>
        <w:t>(у</w:t>
      </w:r>
      <w:r w:rsidRPr="00007DF8">
        <w:rPr>
          <w:i/>
        </w:rPr>
        <w:t xml:space="preserve"> цьому місці зазначається повне найменування юридичної особи/ПІБ фізичної особи </w:t>
      </w:r>
      <w:r>
        <w:rPr>
          <w:i/>
        </w:rPr>
        <w:t>–</w:t>
      </w:r>
      <w:r w:rsidRPr="00007DF8">
        <w:rPr>
          <w:i/>
        </w:rPr>
        <w:t xml:space="preserve"> Учасника)</w:t>
      </w:r>
      <w:r w:rsidRPr="00570DFA">
        <w:rPr>
          <w:lang w:eastAsia="en-US"/>
        </w:rPr>
        <w:t xml:space="preserve">, надаємо свою тендерну пропозицію щодо </w:t>
      </w:r>
      <w:r>
        <w:rPr>
          <w:lang w:eastAsia="en-US"/>
        </w:rPr>
        <w:t xml:space="preserve">участі у відкритих торгах (з особливостями) </w:t>
      </w:r>
      <w:r w:rsidRPr="00570DFA">
        <w:rPr>
          <w:lang w:eastAsia="en-US"/>
        </w:rPr>
        <w:t xml:space="preserve">у відповідності до оголошення </w:t>
      </w:r>
      <w:r w:rsidR="00BD7B99">
        <w:rPr>
          <w:lang w:eastAsia="en-US"/>
        </w:rPr>
        <w:t xml:space="preserve">   </w:t>
      </w:r>
      <w:r w:rsidRPr="007C7740">
        <w:rPr>
          <w:b/>
          <w:lang w:val="en-US" w:eastAsia="en-US"/>
        </w:rPr>
        <w:t>ID</w:t>
      </w:r>
      <w:r w:rsidRPr="007C7740">
        <w:rPr>
          <w:lang w:eastAsia="en-US"/>
        </w:rPr>
        <w:t xml:space="preserve">: __________________в </w:t>
      </w:r>
      <w:r w:rsidRPr="00682DC3">
        <w:rPr>
          <w:lang w:eastAsia="en-US"/>
        </w:rPr>
        <w:t>електронній систем</w:t>
      </w:r>
      <w:r w:rsidR="00A21119">
        <w:rPr>
          <w:lang w:eastAsia="en-US"/>
        </w:rPr>
        <w:t>і закупівель</w:t>
      </w:r>
      <w:r w:rsidRPr="00682DC3">
        <w:rPr>
          <w:lang w:eastAsia="en-US"/>
        </w:rPr>
        <w:t xml:space="preserve"> </w:t>
      </w:r>
      <w:r w:rsidR="009F1995" w:rsidRPr="00682DC3">
        <w:rPr>
          <w:bCs/>
          <w:lang w:eastAsia="en-US"/>
        </w:rPr>
        <w:t>за предметом закупівлі</w:t>
      </w:r>
      <w:r w:rsidR="005859CA" w:rsidRPr="00682DC3">
        <w:rPr>
          <w:bCs/>
          <w:lang w:eastAsia="en-US"/>
        </w:rPr>
        <w:t>:</w:t>
      </w:r>
      <w:r w:rsidR="009F1995" w:rsidRPr="00682DC3">
        <w:rPr>
          <w:b/>
          <w:bCs/>
          <w:lang w:eastAsia="en-US"/>
        </w:rPr>
        <w:t xml:space="preserve"> </w:t>
      </w:r>
      <w:r w:rsidR="00A21119">
        <w:rPr>
          <w:b/>
          <w:bCs/>
          <w:lang w:eastAsia="en-US"/>
        </w:rPr>
        <w:t>"</w:t>
      </w:r>
      <w:r w:rsidR="00A21119" w:rsidRPr="00A21119">
        <w:rPr>
          <w:b/>
          <w:sz w:val="22"/>
          <w:szCs w:val="22"/>
          <w:shd w:val="clear" w:color="auto" w:fill="FFFFFF"/>
        </w:rPr>
        <w:t>Послуги з перевезен</w:t>
      </w:r>
      <w:r w:rsidR="005F01AE">
        <w:rPr>
          <w:b/>
          <w:sz w:val="22"/>
          <w:szCs w:val="22"/>
          <w:shd w:val="clear" w:color="auto" w:fill="FFFFFF"/>
        </w:rPr>
        <w:t xml:space="preserve">ня кисню газоподібного </w:t>
      </w:r>
      <w:r w:rsidR="00ED2E57">
        <w:rPr>
          <w:b/>
          <w:sz w:val="22"/>
          <w:szCs w:val="22"/>
          <w:shd w:val="clear" w:color="auto" w:fill="FFFFFF"/>
        </w:rPr>
        <w:t xml:space="preserve"> для кисневої підтримки пацієнтів</w:t>
      </w:r>
      <w:r w:rsidR="00A21119" w:rsidRPr="00A21119">
        <w:rPr>
          <w:b/>
          <w:sz w:val="22"/>
          <w:szCs w:val="22"/>
          <w:shd w:val="clear" w:color="auto" w:fill="FFFFFF"/>
        </w:rPr>
        <w:t xml:space="preserve"> код ДК 021:2015:60180000-3 – Прокат вантажних транспортних засобів із водієм для перевезення товарів</w:t>
      </w:r>
      <w:r w:rsidR="00A21119">
        <w:rPr>
          <w:b/>
          <w:sz w:val="22"/>
          <w:szCs w:val="22"/>
          <w:shd w:val="clear" w:color="auto" w:fill="FFFFFF"/>
        </w:rPr>
        <w:t>"</w:t>
      </w:r>
      <w:r w:rsidR="00A21119" w:rsidRPr="007C7740">
        <w:rPr>
          <w:lang w:eastAsia="en-US"/>
        </w:rPr>
        <w:t xml:space="preserve"> </w:t>
      </w:r>
      <w:r w:rsidRPr="007C7740">
        <w:rPr>
          <w:lang w:eastAsia="en-US"/>
        </w:rPr>
        <w:t>згідно з технічними,</w:t>
      </w:r>
      <w:r w:rsidRPr="00570DFA">
        <w:rPr>
          <w:lang w:eastAsia="en-US"/>
        </w:rPr>
        <w:t xml:space="preserve">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rsidR="00D84D78" w:rsidRPr="00570DFA" w:rsidRDefault="00D84D78" w:rsidP="00D84D78">
      <w:pPr>
        <w:ind w:firstLine="708"/>
        <w:jc w:val="both"/>
        <w:rPr>
          <w:lang w:eastAsia="en-US"/>
        </w:rPr>
      </w:pPr>
      <w:r w:rsidRPr="00570DFA">
        <w:rPr>
          <w:lang w:eastAsia="en-US"/>
        </w:rPr>
        <w:t>Вивчивши тендерну документацію, технічні, якісні та кількісні характеристики предмета</w:t>
      </w:r>
      <w:r>
        <w:rPr>
          <w:lang w:eastAsia="en-US"/>
        </w:rPr>
        <w:t xml:space="preserve"> закупівлі, ми</w:t>
      </w:r>
      <w:r w:rsidRPr="00570DFA">
        <w:rPr>
          <w:lang w:eastAsia="en-US"/>
        </w:rPr>
        <w:t xml:space="preserve"> маємо можливість та погоджуєм</w:t>
      </w:r>
      <w:r>
        <w:rPr>
          <w:lang w:eastAsia="en-US"/>
        </w:rPr>
        <w:t>о</w:t>
      </w:r>
      <w:r w:rsidRPr="00570DFA">
        <w:rPr>
          <w:lang w:eastAsia="en-US"/>
        </w:rPr>
        <w:t>с</w:t>
      </w:r>
      <w:r>
        <w:rPr>
          <w:lang w:eastAsia="en-US"/>
        </w:rPr>
        <w:t>ь</w:t>
      </w:r>
      <w:r w:rsidRPr="00570DFA">
        <w:rPr>
          <w:lang w:eastAsia="en-US"/>
        </w:rPr>
        <w:t xml:space="preserve"> виконати вимоги Замовника на умовах, зазначених у цій тендерній пропозиції</w:t>
      </w:r>
      <w:r>
        <w:rPr>
          <w:lang w:eastAsia="en-US"/>
        </w:rPr>
        <w:t xml:space="preserve"> </w:t>
      </w:r>
      <w:r w:rsidRPr="00570DFA">
        <w:rPr>
          <w:lang w:eastAsia="en-US"/>
        </w:rPr>
        <w:t>за наступними цінами:</w:t>
      </w:r>
    </w:p>
    <w:tbl>
      <w:tblPr>
        <w:tblW w:w="10064" w:type="dxa"/>
        <w:jc w:val="center"/>
        <w:tblLayout w:type="fixed"/>
        <w:tblLook w:val="04A0" w:firstRow="1" w:lastRow="0" w:firstColumn="1" w:lastColumn="0" w:noHBand="0" w:noVBand="1"/>
      </w:tblPr>
      <w:tblGrid>
        <w:gridCol w:w="432"/>
        <w:gridCol w:w="4383"/>
        <w:gridCol w:w="1232"/>
        <w:gridCol w:w="1166"/>
        <w:gridCol w:w="1287"/>
        <w:gridCol w:w="11"/>
        <w:gridCol w:w="1553"/>
      </w:tblGrid>
      <w:tr w:rsidR="00A21119" w:rsidRPr="00F748B4" w:rsidTr="00A21119">
        <w:trPr>
          <w:trHeight w:val="1747"/>
          <w:jc w:val="center"/>
        </w:trPr>
        <w:tc>
          <w:tcPr>
            <w:tcW w:w="432" w:type="dxa"/>
            <w:tcBorders>
              <w:top w:val="single" w:sz="4" w:space="0" w:color="000000"/>
              <w:left w:val="single" w:sz="4" w:space="0" w:color="000000"/>
              <w:bottom w:val="single" w:sz="4" w:space="0" w:color="auto"/>
              <w:right w:val="nil"/>
            </w:tcBorders>
            <w:shd w:val="clear" w:color="auto" w:fill="D5DCE4" w:themeFill="text2" w:themeFillTint="33"/>
            <w:vAlign w:val="center"/>
            <w:hideMark/>
          </w:tcPr>
          <w:p w:rsidR="00A21119" w:rsidRPr="0008292E" w:rsidRDefault="00A21119" w:rsidP="00D848F0">
            <w:pPr>
              <w:snapToGrid w:val="0"/>
              <w:ind w:left="-55" w:right="-108"/>
              <w:jc w:val="center"/>
              <w:rPr>
                <w:b/>
                <w:bCs/>
                <w:color w:val="000000"/>
                <w:sz w:val="22"/>
                <w:szCs w:val="22"/>
              </w:rPr>
            </w:pPr>
            <w:r w:rsidRPr="0008292E">
              <w:rPr>
                <w:b/>
                <w:bCs/>
                <w:color w:val="000000"/>
                <w:sz w:val="22"/>
                <w:szCs w:val="22"/>
              </w:rPr>
              <w:t>№ п/п</w:t>
            </w:r>
          </w:p>
        </w:tc>
        <w:tc>
          <w:tcPr>
            <w:tcW w:w="4383" w:type="dxa"/>
            <w:tcBorders>
              <w:top w:val="single" w:sz="4" w:space="0" w:color="000000"/>
              <w:left w:val="single" w:sz="4" w:space="0" w:color="000000"/>
              <w:bottom w:val="single" w:sz="4" w:space="0" w:color="auto"/>
              <w:right w:val="single" w:sz="4" w:space="0" w:color="000000"/>
            </w:tcBorders>
            <w:shd w:val="clear" w:color="auto" w:fill="D5DCE4" w:themeFill="text2" w:themeFillTint="33"/>
            <w:vAlign w:val="center"/>
          </w:tcPr>
          <w:p w:rsidR="00A21119" w:rsidRPr="0008292E" w:rsidRDefault="0027725D" w:rsidP="00A21119">
            <w:pPr>
              <w:ind w:left="-111" w:right="-43"/>
              <w:jc w:val="center"/>
              <w:rPr>
                <w:b/>
                <w:bCs/>
                <w:color w:val="000000"/>
                <w:sz w:val="22"/>
                <w:szCs w:val="22"/>
                <w:lang w:eastAsia="ru-RU"/>
              </w:rPr>
            </w:pPr>
            <w:r>
              <w:rPr>
                <w:b/>
                <w:color w:val="000000"/>
                <w:sz w:val="22"/>
                <w:szCs w:val="22"/>
                <w:lang w:eastAsia="ru-RU"/>
              </w:rPr>
              <w:t>Найменування</w:t>
            </w:r>
          </w:p>
        </w:tc>
        <w:tc>
          <w:tcPr>
            <w:tcW w:w="123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A21119" w:rsidRPr="0008292E" w:rsidRDefault="00A21119" w:rsidP="00D848F0">
            <w:pPr>
              <w:snapToGrid w:val="0"/>
              <w:ind w:left="-113" w:right="-125"/>
              <w:jc w:val="center"/>
              <w:rPr>
                <w:b/>
                <w:bCs/>
                <w:color w:val="000000"/>
                <w:sz w:val="22"/>
                <w:szCs w:val="22"/>
              </w:rPr>
            </w:pPr>
            <w:r w:rsidRPr="0008292E">
              <w:rPr>
                <w:b/>
                <w:bCs/>
                <w:color w:val="000000"/>
                <w:sz w:val="22"/>
                <w:szCs w:val="22"/>
              </w:rPr>
              <w:t>Одиниця виміру</w:t>
            </w:r>
          </w:p>
        </w:tc>
        <w:tc>
          <w:tcPr>
            <w:tcW w:w="1166" w:type="dxa"/>
            <w:tcBorders>
              <w:top w:val="single" w:sz="4" w:space="0" w:color="000000"/>
              <w:left w:val="single" w:sz="4" w:space="0" w:color="000000"/>
              <w:bottom w:val="single" w:sz="4" w:space="0" w:color="000000"/>
              <w:right w:val="nil"/>
            </w:tcBorders>
            <w:shd w:val="clear" w:color="auto" w:fill="D5DCE4" w:themeFill="text2" w:themeFillTint="33"/>
            <w:vAlign w:val="center"/>
          </w:tcPr>
          <w:p w:rsidR="00A21119" w:rsidRPr="0008292E" w:rsidRDefault="00A21119" w:rsidP="00D848F0">
            <w:pPr>
              <w:ind w:left="-91" w:right="-83"/>
              <w:jc w:val="center"/>
              <w:rPr>
                <w:b/>
                <w:bCs/>
                <w:color w:val="000000"/>
                <w:sz w:val="22"/>
                <w:szCs w:val="22"/>
              </w:rPr>
            </w:pPr>
            <w:r w:rsidRPr="0008292E">
              <w:rPr>
                <w:b/>
                <w:bCs/>
                <w:color w:val="000000"/>
                <w:sz w:val="22"/>
                <w:szCs w:val="22"/>
              </w:rPr>
              <w:t>Кількість</w:t>
            </w:r>
          </w:p>
        </w:tc>
        <w:tc>
          <w:tcPr>
            <w:tcW w:w="1287" w:type="dxa"/>
            <w:tcBorders>
              <w:top w:val="single" w:sz="4" w:space="0" w:color="000000"/>
              <w:left w:val="single" w:sz="4" w:space="0" w:color="000000"/>
              <w:bottom w:val="single" w:sz="4" w:space="0" w:color="000000"/>
              <w:right w:val="nil"/>
            </w:tcBorders>
            <w:shd w:val="clear" w:color="auto" w:fill="D5DCE4" w:themeFill="text2" w:themeFillTint="33"/>
            <w:vAlign w:val="center"/>
          </w:tcPr>
          <w:p w:rsidR="00A21119" w:rsidRPr="0008292E" w:rsidRDefault="00A21119" w:rsidP="00D848F0">
            <w:pPr>
              <w:snapToGrid w:val="0"/>
              <w:ind w:left="-105" w:right="-95"/>
              <w:jc w:val="center"/>
              <w:rPr>
                <w:b/>
                <w:bCs/>
                <w:color w:val="000000"/>
                <w:sz w:val="22"/>
                <w:szCs w:val="22"/>
              </w:rPr>
            </w:pPr>
            <w:r>
              <w:rPr>
                <w:b/>
                <w:bCs/>
                <w:color w:val="000000"/>
                <w:sz w:val="22"/>
                <w:szCs w:val="22"/>
              </w:rPr>
              <w:t xml:space="preserve">Ціна за одиницю (грн.), </w:t>
            </w:r>
            <w:r w:rsidRPr="0008292E">
              <w:rPr>
                <w:b/>
                <w:bCs/>
                <w:color w:val="000000"/>
                <w:sz w:val="22"/>
                <w:szCs w:val="22"/>
              </w:rPr>
              <w:t>з ПДВ</w:t>
            </w:r>
          </w:p>
          <w:p w:rsidR="00A21119" w:rsidRPr="0008292E" w:rsidRDefault="00A21119" w:rsidP="00D848F0">
            <w:pPr>
              <w:snapToGrid w:val="0"/>
              <w:ind w:right="-95"/>
              <w:jc w:val="center"/>
              <w:rPr>
                <w:b/>
                <w:bCs/>
                <w:color w:val="000000"/>
                <w:sz w:val="22"/>
                <w:szCs w:val="22"/>
              </w:rPr>
            </w:pPr>
          </w:p>
        </w:tc>
        <w:tc>
          <w:tcPr>
            <w:tcW w:w="1560" w:type="dxa"/>
            <w:gridSpan w:val="2"/>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rsidR="00A21119" w:rsidRPr="0008292E" w:rsidRDefault="00A21119" w:rsidP="00D848F0">
            <w:pPr>
              <w:snapToGrid w:val="0"/>
              <w:ind w:left="-109" w:firstLine="109"/>
              <w:jc w:val="center"/>
              <w:rPr>
                <w:b/>
                <w:bCs/>
                <w:color w:val="000000"/>
                <w:sz w:val="22"/>
                <w:szCs w:val="22"/>
              </w:rPr>
            </w:pPr>
            <w:r w:rsidRPr="0008292E">
              <w:rPr>
                <w:b/>
                <w:bCs/>
                <w:color w:val="000000"/>
                <w:sz w:val="22"/>
                <w:szCs w:val="22"/>
              </w:rPr>
              <w:t>Загальна       вартість, (грн.)</w:t>
            </w:r>
          </w:p>
          <w:p w:rsidR="00A21119" w:rsidRPr="0008292E" w:rsidRDefault="00A21119" w:rsidP="00D848F0">
            <w:pPr>
              <w:snapToGrid w:val="0"/>
              <w:ind w:left="-109" w:firstLine="109"/>
              <w:jc w:val="center"/>
              <w:rPr>
                <w:b/>
                <w:bCs/>
                <w:color w:val="000000"/>
                <w:sz w:val="22"/>
                <w:szCs w:val="22"/>
              </w:rPr>
            </w:pPr>
            <w:r w:rsidRPr="0008292E">
              <w:rPr>
                <w:b/>
                <w:bCs/>
                <w:color w:val="000000"/>
                <w:sz w:val="22"/>
                <w:szCs w:val="22"/>
              </w:rPr>
              <w:t>з ПДВ</w:t>
            </w:r>
          </w:p>
          <w:p w:rsidR="00A21119" w:rsidRPr="0008292E" w:rsidRDefault="00A21119" w:rsidP="00D848F0">
            <w:pPr>
              <w:snapToGrid w:val="0"/>
              <w:ind w:left="-109" w:right="-95" w:firstLine="109"/>
              <w:jc w:val="center"/>
              <w:rPr>
                <w:b/>
                <w:bCs/>
                <w:color w:val="000000"/>
                <w:sz w:val="22"/>
                <w:szCs w:val="22"/>
              </w:rPr>
            </w:pPr>
          </w:p>
        </w:tc>
      </w:tr>
      <w:tr w:rsidR="00A21119" w:rsidRPr="00F748B4" w:rsidTr="00A21119">
        <w:trPr>
          <w:trHeight w:val="279"/>
          <w:jc w:val="center"/>
        </w:trPr>
        <w:tc>
          <w:tcPr>
            <w:tcW w:w="432"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jc w:val="center"/>
              <w:rPr>
                <w:b/>
                <w:bCs/>
                <w:color w:val="000000"/>
                <w:sz w:val="22"/>
                <w:szCs w:val="22"/>
              </w:rPr>
            </w:pPr>
            <w:r w:rsidRPr="0008292E">
              <w:rPr>
                <w:b/>
                <w:bCs/>
                <w:color w:val="000000"/>
                <w:sz w:val="22"/>
                <w:szCs w:val="22"/>
              </w:rPr>
              <w:t>1</w:t>
            </w:r>
          </w:p>
        </w:tc>
        <w:tc>
          <w:tcPr>
            <w:tcW w:w="4383" w:type="dxa"/>
            <w:tcBorders>
              <w:top w:val="single" w:sz="4" w:space="0" w:color="000000"/>
              <w:left w:val="single" w:sz="4" w:space="0" w:color="000000"/>
              <w:bottom w:val="single" w:sz="4" w:space="0" w:color="000000"/>
              <w:right w:val="single" w:sz="4" w:space="0" w:color="000000"/>
            </w:tcBorders>
            <w:vAlign w:val="center"/>
          </w:tcPr>
          <w:p w:rsidR="00A21119" w:rsidRPr="0008292E" w:rsidRDefault="00A21119" w:rsidP="00D848F0">
            <w:pPr>
              <w:snapToGrid w:val="0"/>
              <w:ind w:left="-79" w:right="-138"/>
              <w:jc w:val="center"/>
              <w:rPr>
                <w:b/>
                <w:bCs/>
                <w:color w:val="000000"/>
                <w:sz w:val="22"/>
                <w:szCs w:val="22"/>
              </w:rPr>
            </w:pPr>
            <w:r w:rsidRPr="0008292E">
              <w:rPr>
                <w:b/>
                <w:bCs/>
                <w:color w:val="000000"/>
                <w:sz w:val="22"/>
                <w:szCs w:val="22"/>
              </w:rP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A21119" w:rsidRPr="0008292E" w:rsidRDefault="00A21119" w:rsidP="00D848F0">
            <w:pPr>
              <w:snapToGrid w:val="0"/>
              <w:jc w:val="center"/>
              <w:rPr>
                <w:b/>
                <w:bCs/>
                <w:color w:val="000000"/>
                <w:sz w:val="22"/>
                <w:szCs w:val="22"/>
              </w:rPr>
            </w:pPr>
            <w:r>
              <w:rPr>
                <w:b/>
                <w:bCs/>
                <w:color w:val="000000"/>
                <w:sz w:val="22"/>
                <w:szCs w:val="22"/>
              </w:rPr>
              <w:t>3</w:t>
            </w:r>
          </w:p>
        </w:tc>
        <w:tc>
          <w:tcPr>
            <w:tcW w:w="1166"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jc w:val="center"/>
              <w:rPr>
                <w:b/>
                <w:bCs/>
                <w:color w:val="000000"/>
                <w:sz w:val="22"/>
                <w:szCs w:val="22"/>
              </w:rPr>
            </w:pPr>
            <w:r>
              <w:rPr>
                <w:b/>
                <w:bCs/>
                <w:color w:val="000000"/>
                <w:sz w:val="22"/>
                <w:szCs w:val="22"/>
              </w:rPr>
              <w:t>4</w:t>
            </w:r>
          </w:p>
        </w:tc>
        <w:tc>
          <w:tcPr>
            <w:tcW w:w="1287"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jc w:val="center"/>
              <w:rPr>
                <w:b/>
                <w:bCs/>
                <w:color w:val="000000"/>
                <w:sz w:val="22"/>
                <w:szCs w:val="22"/>
              </w:rPr>
            </w:pPr>
            <w:r>
              <w:rPr>
                <w:b/>
                <w:bCs/>
                <w:color w:val="000000"/>
                <w:sz w:val="22"/>
                <w:szCs w:val="22"/>
              </w:rPr>
              <w:t>5</w:t>
            </w:r>
          </w:p>
        </w:tc>
        <w:tc>
          <w:tcPr>
            <w:tcW w:w="1560" w:type="dxa"/>
            <w:gridSpan w:val="2"/>
            <w:tcBorders>
              <w:top w:val="single" w:sz="4" w:space="0" w:color="000000"/>
              <w:left w:val="single" w:sz="4" w:space="0" w:color="000000"/>
              <w:bottom w:val="single" w:sz="4" w:space="0" w:color="000000"/>
              <w:right w:val="single" w:sz="4" w:space="0" w:color="auto"/>
            </w:tcBorders>
            <w:vAlign w:val="center"/>
          </w:tcPr>
          <w:p w:rsidR="00A21119" w:rsidRPr="0008292E" w:rsidRDefault="00A21119" w:rsidP="00D848F0">
            <w:pPr>
              <w:tabs>
                <w:tab w:val="left" w:pos="-13"/>
              </w:tabs>
              <w:snapToGrid w:val="0"/>
              <w:ind w:hanging="13"/>
              <w:jc w:val="center"/>
              <w:rPr>
                <w:b/>
                <w:bCs/>
                <w:color w:val="000000"/>
                <w:sz w:val="22"/>
                <w:szCs w:val="22"/>
              </w:rPr>
            </w:pPr>
            <w:r>
              <w:rPr>
                <w:b/>
                <w:bCs/>
                <w:color w:val="000000"/>
                <w:sz w:val="22"/>
                <w:szCs w:val="22"/>
              </w:rPr>
              <w:t>6</w:t>
            </w:r>
          </w:p>
        </w:tc>
      </w:tr>
      <w:tr w:rsidR="00A21119" w:rsidRPr="003035AA" w:rsidTr="00A21119">
        <w:trPr>
          <w:trHeight w:val="279"/>
          <w:jc w:val="center"/>
        </w:trPr>
        <w:tc>
          <w:tcPr>
            <w:tcW w:w="432"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rPr>
                <w:bCs/>
                <w:color w:val="000000"/>
                <w:sz w:val="22"/>
                <w:szCs w:val="22"/>
              </w:rPr>
            </w:pPr>
            <w:r w:rsidRPr="0008292E">
              <w:rPr>
                <w:bCs/>
                <w:color w:val="000000"/>
                <w:sz w:val="22"/>
                <w:szCs w:val="22"/>
              </w:rPr>
              <w:t>…</w:t>
            </w:r>
          </w:p>
        </w:tc>
        <w:tc>
          <w:tcPr>
            <w:tcW w:w="4383" w:type="dxa"/>
            <w:tcBorders>
              <w:top w:val="single" w:sz="4" w:space="0" w:color="000000"/>
              <w:left w:val="single" w:sz="4" w:space="0" w:color="000000"/>
              <w:bottom w:val="single" w:sz="4" w:space="0" w:color="000000"/>
              <w:right w:val="single" w:sz="4" w:space="0" w:color="000000"/>
            </w:tcBorders>
            <w:vAlign w:val="center"/>
          </w:tcPr>
          <w:p w:rsidR="00A21119" w:rsidRPr="0008292E" w:rsidRDefault="00A21119" w:rsidP="00D848F0">
            <w:pPr>
              <w:snapToGrid w:val="0"/>
              <w:ind w:left="-79" w:right="-138"/>
              <w:rPr>
                <w:bCs/>
                <w:color w:val="00000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A21119" w:rsidRPr="0008292E" w:rsidRDefault="00A21119" w:rsidP="00D848F0">
            <w:pPr>
              <w:snapToGrid w:val="0"/>
              <w:rPr>
                <w:bCs/>
                <w:color w:val="000000"/>
                <w:sz w:val="22"/>
                <w:szCs w:val="22"/>
              </w:rPr>
            </w:pPr>
          </w:p>
        </w:tc>
        <w:tc>
          <w:tcPr>
            <w:tcW w:w="1166"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rPr>
                <w:bCs/>
                <w:color w:val="000000"/>
                <w:sz w:val="22"/>
                <w:szCs w:val="22"/>
              </w:rPr>
            </w:pPr>
          </w:p>
        </w:tc>
        <w:tc>
          <w:tcPr>
            <w:tcW w:w="1287" w:type="dxa"/>
            <w:tcBorders>
              <w:top w:val="single" w:sz="4" w:space="0" w:color="000000"/>
              <w:left w:val="single" w:sz="4" w:space="0" w:color="000000"/>
              <w:bottom w:val="single" w:sz="4" w:space="0" w:color="000000"/>
              <w:right w:val="nil"/>
            </w:tcBorders>
            <w:vAlign w:val="center"/>
          </w:tcPr>
          <w:p w:rsidR="00A21119" w:rsidRPr="0008292E" w:rsidRDefault="00A21119" w:rsidP="00D848F0">
            <w:pPr>
              <w:snapToGrid w:val="0"/>
              <w:rPr>
                <w:bCs/>
                <w:color w:val="000000"/>
                <w:sz w:val="22"/>
                <w:szCs w:val="22"/>
              </w:rPr>
            </w:pPr>
          </w:p>
        </w:tc>
        <w:tc>
          <w:tcPr>
            <w:tcW w:w="1560" w:type="dxa"/>
            <w:gridSpan w:val="2"/>
            <w:tcBorders>
              <w:top w:val="single" w:sz="4" w:space="0" w:color="000000"/>
              <w:left w:val="single" w:sz="4" w:space="0" w:color="000000"/>
              <w:bottom w:val="single" w:sz="4" w:space="0" w:color="000000"/>
              <w:right w:val="single" w:sz="4" w:space="0" w:color="auto"/>
            </w:tcBorders>
            <w:vAlign w:val="center"/>
          </w:tcPr>
          <w:p w:rsidR="00A21119" w:rsidRPr="0008292E" w:rsidRDefault="00A21119" w:rsidP="00D848F0">
            <w:pPr>
              <w:tabs>
                <w:tab w:val="left" w:pos="-13"/>
              </w:tabs>
              <w:snapToGrid w:val="0"/>
              <w:ind w:hanging="13"/>
              <w:rPr>
                <w:bCs/>
                <w:color w:val="000000"/>
                <w:sz w:val="22"/>
                <w:szCs w:val="22"/>
              </w:rPr>
            </w:pPr>
          </w:p>
        </w:tc>
      </w:tr>
      <w:tr w:rsidR="000A6B7A" w:rsidRPr="003035AA" w:rsidTr="00A21119">
        <w:trPr>
          <w:trHeight w:val="279"/>
          <w:jc w:val="center"/>
        </w:trPr>
        <w:tc>
          <w:tcPr>
            <w:tcW w:w="8511" w:type="dxa"/>
            <w:gridSpan w:val="6"/>
            <w:tcBorders>
              <w:top w:val="single" w:sz="4" w:space="0" w:color="000000"/>
              <w:left w:val="single" w:sz="4" w:space="0" w:color="000000"/>
              <w:bottom w:val="single" w:sz="4" w:space="0" w:color="000000"/>
              <w:right w:val="nil"/>
            </w:tcBorders>
            <w:vAlign w:val="center"/>
          </w:tcPr>
          <w:p w:rsidR="000A6B7A" w:rsidRPr="0008292E" w:rsidRDefault="000A6B7A" w:rsidP="00D848F0">
            <w:pPr>
              <w:widowControl w:val="0"/>
              <w:autoSpaceDE w:val="0"/>
              <w:snapToGrid w:val="0"/>
              <w:jc w:val="right"/>
              <w:rPr>
                <w:rFonts w:eastAsia="Arial"/>
                <w:b/>
                <w:bCs/>
                <w:sz w:val="22"/>
                <w:szCs w:val="22"/>
                <w:lang w:eastAsia="hi-IN" w:bidi="hi-IN"/>
              </w:rPr>
            </w:pPr>
            <w:r w:rsidRPr="0008292E">
              <w:rPr>
                <w:rFonts w:eastAsia="Arial"/>
                <w:b/>
                <w:bCs/>
                <w:sz w:val="22"/>
                <w:szCs w:val="22"/>
                <w:lang w:eastAsia="hi-IN" w:bidi="hi-IN"/>
              </w:rPr>
              <w:t>Разом</w:t>
            </w:r>
          </w:p>
        </w:tc>
        <w:tc>
          <w:tcPr>
            <w:tcW w:w="1553" w:type="dxa"/>
            <w:tcBorders>
              <w:top w:val="single" w:sz="4" w:space="0" w:color="000000"/>
              <w:left w:val="single" w:sz="4" w:space="0" w:color="000000"/>
              <w:bottom w:val="single" w:sz="4" w:space="0" w:color="000000"/>
              <w:right w:val="single" w:sz="4" w:space="0" w:color="auto"/>
            </w:tcBorders>
            <w:vAlign w:val="center"/>
          </w:tcPr>
          <w:p w:rsidR="000A6B7A" w:rsidRPr="0008292E" w:rsidRDefault="000A6B7A" w:rsidP="00D848F0">
            <w:pPr>
              <w:tabs>
                <w:tab w:val="left" w:pos="-13"/>
              </w:tabs>
              <w:snapToGrid w:val="0"/>
              <w:ind w:hanging="13"/>
              <w:rPr>
                <w:bCs/>
                <w:color w:val="000000"/>
                <w:sz w:val="22"/>
                <w:szCs w:val="22"/>
              </w:rPr>
            </w:pPr>
          </w:p>
        </w:tc>
      </w:tr>
      <w:tr w:rsidR="000A6B7A" w:rsidRPr="003035AA" w:rsidTr="00A21119">
        <w:trPr>
          <w:trHeight w:val="279"/>
          <w:jc w:val="center"/>
        </w:trPr>
        <w:tc>
          <w:tcPr>
            <w:tcW w:w="8511" w:type="dxa"/>
            <w:gridSpan w:val="6"/>
            <w:tcBorders>
              <w:top w:val="single" w:sz="4" w:space="0" w:color="000000"/>
              <w:left w:val="single" w:sz="4" w:space="0" w:color="000000"/>
              <w:bottom w:val="single" w:sz="4" w:space="0" w:color="000000"/>
              <w:right w:val="nil"/>
            </w:tcBorders>
            <w:vAlign w:val="center"/>
          </w:tcPr>
          <w:p w:rsidR="000A6B7A" w:rsidRPr="0008292E" w:rsidRDefault="000A6B7A" w:rsidP="00D848F0">
            <w:pPr>
              <w:widowControl w:val="0"/>
              <w:autoSpaceDE w:val="0"/>
              <w:snapToGrid w:val="0"/>
              <w:jc w:val="right"/>
              <w:rPr>
                <w:rFonts w:eastAsia="Arial"/>
                <w:b/>
                <w:bCs/>
                <w:sz w:val="22"/>
                <w:szCs w:val="22"/>
                <w:lang w:eastAsia="hi-IN" w:bidi="hi-IN"/>
              </w:rPr>
            </w:pPr>
            <w:r w:rsidRPr="0008292E">
              <w:rPr>
                <w:bCs/>
                <w:i/>
                <w:sz w:val="22"/>
                <w:szCs w:val="22"/>
                <w:lang w:val="ru-RU" w:eastAsia="zh-CN" w:bidi="hi-IN"/>
              </w:rPr>
              <w:t>*</w:t>
            </w:r>
            <w:r w:rsidRPr="0008292E">
              <w:rPr>
                <w:b/>
                <w:bCs/>
                <w:sz w:val="22"/>
                <w:szCs w:val="22"/>
                <w:lang w:val="ru-RU" w:eastAsia="zh-CN" w:bidi="hi-IN"/>
              </w:rPr>
              <w:t xml:space="preserve"> </w:t>
            </w:r>
            <w:r w:rsidRPr="0008292E">
              <w:rPr>
                <w:rFonts w:eastAsia="Arial"/>
                <w:b/>
                <w:bCs/>
                <w:sz w:val="22"/>
                <w:szCs w:val="22"/>
                <w:lang w:eastAsia="hi-IN" w:bidi="hi-IN"/>
              </w:rPr>
              <w:t>ПДВ____%</w:t>
            </w:r>
          </w:p>
        </w:tc>
        <w:tc>
          <w:tcPr>
            <w:tcW w:w="1553" w:type="dxa"/>
            <w:tcBorders>
              <w:top w:val="single" w:sz="4" w:space="0" w:color="000000"/>
              <w:left w:val="single" w:sz="4" w:space="0" w:color="000000"/>
              <w:bottom w:val="single" w:sz="4" w:space="0" w:color="000000"/>
              <w:right w:val="single" w:sz="4" w:space="0" w:color="auto"/>
            </w:tcBorders>
            <w:vAlign w:val="center"/>
          </w:tcPr>
          <w:p w:rsidR="000A6B7A" w:rsidRPr="0008292E" w:rsidRDefault="000A6B7A" w:rsidP="00D848F0">
            <w:pPr>
              <w:tabs>
                <w:tab w:val="left" w:pos="-13"/>
              </w:tabs>
              <w:snapToGrid w:val="0"/>
              <w:ind w:hanging="13"/>
              <w:rPr>
                <w:bCs/>
                <w:color w:val="000000"/>
                <w:sz w:val="22"/>
                <w:szCs w:val="22"/>
              </w:rPr>
            </w:pPr>
          </w:p>
        </w:tc>
      </w:tr>
      <w:tr w:rsidR="000A6B7A" w:rsidRPr="00B07CE8" w:rsidTr="00A21119">
        <w:trPr>
          <w:trHeight w:val="279"/>
          <w:jc w:val="center"/>
        </w:trPr>
        <w:tc>
          <w:tcPr>
            <w:tcW w:w="8511" w:type="dxa"/>
            <w:gridSpan w:val="6"/>
            <w:tcBorders>
              <w:top w:val="single" w:sz="4" w:space="0" w:color="000000"/>
              <w:left w:val="single" w:sz="4" w:space="0" w:color="000000"/>
              <w:bottom w:val="single" w:sz="4" w:space="0" w:color="000000"/>
              <w:right w:val="nil"/>
            </w:tcBorders>
            <w:vAlign w:val="center"/>
          </w:tcPr>
          <w:p w:rsidR="000A6B7A" w:rsidRPr="00A21119" w:rsidRDefault="00584A1A" w:rsidP="00D848F0">
            <w:pPr>
              <w:widowControl w:val="0"/>
              <w:autoSpaceDE w:val="0"/>
              <w:snapToGrid w:val="0"/>
              <w:jc w:val="right"/>
              <w:rPr>
                <w:rFonts w:eastAsia="Arial"/>
                <w:b/>
                <w:bCs/>
                <w:sz w:val="22"/>
                <w:szCs w:val="22"/>
                <w:lang w:eastAsia="hi-IN" w:bidi="hi-IN"/>
              </w:rPr>
            </w:pPr>
            <w:r>
              <w:rPr>
                <w:rFonts w:eastAsia="Arial"/>
                <w:b/>
                <w:bCs/>
                <w:sz w:val="22"/>
                <w:szCs w:val="22"/>
                <w:lang w:eastAsia="hi-IN" w:bidi="hi-IN"/>
              </w:rPr>
              <w:t>Всього з ПДВ</w:t>
            </w:r>
          </w:p>
        </w:tc>
        <w:tc>
          <w:tcPr>
            <w:tcW w:w="1553" w:type="dxa"/>
            <w:tcBorders>
              <w:top w:val="single" w:sz="4" w:space="0" w:color="000000"/>
              <w:left w:val="single" w:sz="4" w:space="0" w:color="000000"/>
              <w:bottom w:val="single" w:sz="4" w:space="0" w:color="000000"/>
              <w:right w:val="single" w:sz="4" w:space="0" w:color="auto"/>
            </w:tcBorders>
            <w:vAlign w:val="center"/>
          </w:tcPr>
          <w:p w:rsidR="000A6B7A" w:rsidRPr="00B07CE8" w:rsidRDefault="000A6B7A" w:rsidP="00D848F0">
            <w:pPr>
              <w:tabs>
                <w:tab w:val="left" w:pos="-13"/>
              </w:tabs>
              <w:snapToGrid w:val="0"/>
              <w:ind w:hanging="13"/>
              <w:rPr>
                <w:bCs/>
                <w:color w:val="000000"/>
                <w:sz w:val="22"/>
                <w:szCs w:val="22"/>
              </w:rPr>
            </w:pPr>
          </w:p>
        </w:tc>
      </w:tr>
      <w:tr w:rsidR="000A6B7A" w:rsidRPr="00B07CE8" w:rsidTr="00A21119">
        <w:trPr>
          <w:trHeight w:val="279"/>
          <w:jc w:val="center"/>
        </w:trPr>
        <w:tc>
          <w:tcPr>
            <w:tcW w:w="8511" w:type="dxa"/>
            <w:gridSpan w:val="6"/>
            <w:tcBorders>
              <w:top w:val="single" w:sz="4" w:space="0" w:color="000000"/>
              <w:left w:val="single" w:sz="4" w:space="0" w:color="000000"/>
              <w:bottom w:val="single" w:sz="4" w:space="0" w:color="000000"/>
              <w:right w:val="nil"/>
            </w:tcBorders>
            <w:vAlign w:val="center"/>
          </w:tcPr>
          <w:p w:rsidR="000A6B7A" w:rsidRPr="00B07CE8" w:rsidRDefault="000A6B7A" w:rsidP="00D848F0">
            <w:pPr>
              <w:widowControl w:val="0"/>
              <w:autoSpaceDE w:val="0"/>
              <w:snapToGrid w:val="0"/>
              <w:rPr>
                <w:bCs/>
                <w:i/>
                <w:sz w:val="22"/>
                <w:szCs w:val="22"/>
                <w:lang w:eastAsia="zh-CN" w:bidi="hi-IN"/>
              </w:rPr>
            </w:pPr>
            <w:r w:rsidRPr="00B07CE8">
              <w:rPr>
                <w:rStyle w:val="Hyperlink2"/>
                <w:b/>
                <w:bCs/>
                <w:sz w:val="22"/>
                <w:szCs w:val="22"/>
                <w:lang w:val="uk-UA"/>
              </w:rPr>
              <w:t xml:space="preserve">Загальна вартість пропозиції: </w:t>
            </w:r>
            <w:r w:rsidRPr="00B07CE8">
              <w:rPr>
                <w:rStyle w:val="Hyperlink2"/>
                <w:bCs/>
                <w:i/>
                <w:sz w:val="22"/>
                <w:szCs w:val="22"/>
                <w:lang w:val="uk-UA"/>
              </w:rPr>
              <w:t>прописом</w:t>
            </w:r>
          </w:p>
        </w:tc>
        <w:tc>
          <w:tcPr>
            <w:tcW w:w="1553" w:type="dxa"/>
            <w:tcBorders>
              <w:top w:val="single" w:sz="4" w:space="0" w:color="000000"/>
              <w:left w:val="single" w:sz="4" w:space="0" w:color="000000"/>
              <w:bottom w:val="single" w:sz="4" w:space="0" w:color="000000"/>
              <w:right w:val="single" w:sz="4" w:space="0" w:color="auto"/>
            </w:tcBorders>
            <w:vAlign w:val="center"/>
          </w:tcPr>
          <w:p w:rsidR="000A6B7A" w:rsidRPr="00B07CE8" w:rsidRDefault="000A6B7A" w:rsidP="00D848F0">
            <w:pPr>
              <w:tabs>
                <w:tab w:val="left" w:pos="-13"/>
              </w:tabs>
              <w:snapToGrid w:val="0"/>
              <w:ind w:hanging="13"/>
              <w:rPr>
                <w:bCs/>
                <w:color w:val="000000"/>
                <w:sz w:val="18"/>
                <w:szCs w:val="18"/>
              </w:rPr>
            </w:pPr>
          </w:p>
        </w:tc>
      </w:tr>
    </w:tbl>
    <w:p w:rsidR="00D84D78" w:rsidRPr="00007DF8" w:rsidRDefault="00D84D78" w:rsidP="00D84D78">
      <w:pPr>
        <w:pStyle w:val="rvps2"/>
        <w:shd w:val="clear" w:color="auto" w:fill="FFFFFF"/>
        <w:tabs>
          <w:tab w:val="left" w:pos="3261"/>
        </w:tabs>
        <w:spacing w:before="0" w:after="0"/>
        <w:jc w:val="both"/>
        <w:textAlignment w:val="baseline"/>
        <w:rPr>
          <w:rStyle w:val="Hyperlink2"/>
          <w:b/>
          <w:bCs/>
          <w:sz w:val="20"/>
          <w:szCs w:val="20"/>
          <w:lang w:val="uk-UA"/>
        </w:rPr>
      </w:pPr>
    </w:p>
    <w:p w:rsidR="00D84D78" w:rsidRPr="00007DF8" w:rsidRDefault="00D84D78" w:rsidP="00D84D78">
      <w:pPr>
        <w:tabs>
          <w:tab w:val="left" w:pos="3261"/>
        </w:tabs>
        <w:jc w:val="both"/>
      </w:pPr>
      <w:r w:rsidRPr="00007DF8">
        <w:rPr>
          <w:rStyle w:val="Hyperlink2"/>
          <w:b/>
          <w:bCs/>
          <w:sz w:val="20"/>
          <w:szCs w:val="20"/>
        </w:rPr>
        <w:t>*</w:t>
      </w:r>
      <w:r w:rsidRPr="00F76122">
        <w:rPr>
          <w:rStyle w:val="Hyperlink2"/>
          <w:b/>
          <w:bCs/>
          <w:i/>
          <w:sz w:val="20"/>
          <w:szCs w:val="20"/>
        </w:rPr>
        <w:t xml:space="preserve"> Якщо учасник не є платником ПДВ, колонка «Всього з ПДВ» не заповнюється</w:t>
      </w:r>
    </w:p>
    <w:p w:rsidR="00D84D78" w:rsidRPr="00007DF8" w:rsidRDefault="00D84D78" w:rsidP="00D84D78">
      <w:pPr>
        <w:pStyle w:val="220"/>
        <w:tabs>
          <w:tab w:val="left" w:pos="540"/>
          <w:tab w:val="left" w:pos="3261"/>
        </w:tabs>
        <w:spacing w:after="0" w:line="264" w:lineRule="auto"/>
        <w:ind w:left="0"/>
        <w:jc w:val="both"/>
        <w:rPr>
          <w:rFonts w:ascii="Times New Roman" w:hAnsi="Times New Roman" w:cs="Times New Roman"/>
          <w:sz w:val="24"/>
          <w:szCs w:val="24"/>
          <w:lang w:val="uk-UA"/>
        </w:rPr>
      </w:pPr>
    </w:p>
    <w:p w:rsidR="00D84D78" w:rsidRPr="00007DF8" w:rsidRDefault="00D84D78" w:rsidP="00D84D78">
      <w:pPr>
        <w:pStyle w:val="220"/>
        <w:tabs>
          <w:tab w:val="left" w:pos="540"/>
          <w:tab w:val="left" w:pos="3261"/>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07DF8">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84D78" w:rsidRPr="00007DF8" w:rsidRDefault="00D84D78" w:rsidP="00D84D78">
      <w:pPr>
        <w:pStyle w:val="220"/>
        <w:tabs>
          <w:tab w:val="left" w:pos="540"/>
          <w:tab w:val="left" w:pos="3261"/>
        </w:tabs>
        <w:spacing w:after="0" w:line="240" w:lineRule="auto"/>
        <w:ind w:left="0" w:firstLine="709"/>
        <w:jc w:val="both"/>
        <w:rPr>
          <w:rFonts w:ascii="Times New Roman" w:hAnsi="Times New Roman" w:cs="Times New Roman"/>
          <w:lang w:val="uk-UA"/>
        </w:rPr>
      </w:pPr>
      <w:r>
        <w:rPr>
          <w:rFonts w:ascii="Times New Roman" w:hAnsi="Times New Roman" w:cs="Times New Roman"/>
          <w:sz w:val="24"/>
          <w:szCs w:val="24"/>
          <w:lang w:val="uk-UA"/>
        </w:rPr>
        <w:t xml:space="preserve">2. </w:t>
      </w:r>
      <w:r w:rsidRPr="00007DF8">
        <w:rPr>
          <w:rFonts w:ascii="Times New Roman" w:hAnsi="Times New Roman" w:cs="Times New Roman"/>
          <w:sz w:val="24"/>
          <w:szCs w:val="24"/>
          <w:lang w:val="uk-UA"/>
        </w:rPr>
        <w:t xml:space="preserve">Ми погоджуємося дотримуватися умов цієї пропозиції </w:t>
      </w:r>
      <w:r w:rsidR="00953786">
        <w:rPr>
          <w:rFonts w:ascii="Times New Roman" w:hAnsi="Times New Roman" w:cs="Times New Roman"/>
          <w:sz w:val="24"/>
          <w:szCs w:val="24"/>
          <w:lang w:val="uk-UA"/>
        </w:rPr>
        <w:t>не менше</w:t>
      </w:r>
      <w:r w:rsidRPr="00007DF8">
        <w:rPr>
          <w:rFonts w:ascii="Times New Roman" w:hAnsi="Times New Roman" w:cs="Times New Roman"/>
          <w:sz w:val="24"/>
          <w:szCs w:val="24"/>
          <w:lang w:val="uk-UA"/>
        </w:rPr>
        <w:t xml:space="preserve"> </w:t>
      </w:r>
      <w:r w:rsidRPr="00007DF8">
        <w:rPr>
          <w:rFonts w:ascii="Times New Roman" w:hAnsi="Times New Roman" w:cs="Times New Roman"/>
          <w:b/>
          <w:sz w:val="24"/>
          <w:szCs w:val="24"/>
          <w:lang w:val="uk-UA"/>
        </w:rPr>
        <w:t>90</w:t>
      </w:r>
      <w:r w:rsidRPr="00007DF8">
        <w:rPr>
          <w:rFonts w:ascii="Times New Roman" w:hAnsi="Times New Roman" w:cs="Times New Roman"/>
          <w:sz w:val="24"/>
          <w:szCs w:val="24"/>
          <w:lang w:val="uk-UA"/>
        </w:rPr>
        <w:t xml:space="preserve"> календарних днів з дня визначення переможця тендерних пропозицій. </w:t>
      </w:r>
    </w:p>
    <w:p w:rsidR="00D84D78" w:rsidRPr="00007DF8" w:rsidRDefault="00D84D78" w:rsidP="00D84D78">
      <w:pPr>
        <w:tabs>
          <w:tab w:val="left" w:pos="540"/>
          <w:tab w:val="left" w:pos="3261"/>
        </w:tabs>
        <w:ind w:firstLine="709"/>
        <w:jc w:val="both"/>
      </w:pPr>
      <w:r>
        <w:lastRenderedPageBreak/>
        <w:t xml:space="preserve">3. </w:t>
      </w:r>
      <w:r w:rsidRPr="00007DF8">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84D78" w:rsidRPr="00007DF8" w:rsidRDefault="00D84D78" w:rsidP="00D84D78">
      <w:pPr>
        <w:tabs>
          <w:tab w:val="left" w:pos="540"/>
          <w:tab w:val="left" w:pos="3261"/>
        </w:tabs>
        <w:ind w:firstLine="709"/>
        <w:jc w:val="both"/>
      </w:pPr>
      <w:r>
        <w:t xml:space="preserve">4. </w:t>
      </w:r>
      <w:r w:rsidRPr="00007DF8">
        <w:t>Ми розуміємо та погоджуємося, що Ви можете відмінити процедуру закупівлі у разі наявності обставин для цього згідно із Законом</w:t>
      </w:r>
      <w:r>
        <w:t xml:space="preserve"> та Особливостями</w:t>
      </w:r>
      <w:r w:rsidRPr="00007DF8">
        <w:t xml:space="preserve">. </w:t>
      </w:r>
    </w:p>
    <w:p w:rsidR="00D84D78" w:rsidRPr="00007DF8" w:rsidRDefault="00D84D78" w:rsidP="00D84D78">
      <w:pPr>
        <w:tabs>
          <w:tab w:val="left" w:pos="540"/>
          <w:tab w:val="left" w:pos="3261"/>
        </w:tabs>
        <w:ind w:firstLine="709"/>
        <w:jc w:val="both"/>
      </w:pPr>
      <w:r>
        <w:t xml:space="preserve">5. </w:t>
      </w:r>
      <w:r w:rsidRPr="00E71F51">
        <w:t>Якщо щодо нашої пропозиції буде прийнято рішення про намір укласти договір беремо на себе зобов’язання на підписання Договор</w:t>
      </w:r>
      <w:r>
        <w:t>у у строк не раніше ніж через 5 днів з дня</w:t>
      </w:r>
      <w:r w:rsidRPr="00E71F51">
        <w:t xml:space="preserve"> оприлюднення в електронній системі закупівель повідомлення про намір укласти договір про закупі</w:t>
      </w:r>
      <w:r>
        <w:t>влю, але не пізніше ніж через 15</w:t>
      </w:r>
      <w:r w:rsidRPr="00E71F51">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71F51">
        <w:rPr>
          <w:shd w:val="clear" w:color="auto" w:fill="FFFFFF"/>
        </w:rPr>
        <w:t>У випадку обґрунтованої необхідності строк для укладання договору може бути продовжений до 60 днів.</w:t>
      </w:r>
      <w:r w:rsidRPr="00007DF8">
        <w:t xml:space="preserve"> </w:t>
      </w:r>
    </w:p>
    <w:p w:rsidR="00D84D78" w:rsidRPr="00007DF8" w:rsidRDefault="00D84D78" w:rsidP="00D84D78">
      <w:pPr>
        <w:tabs>
          <w:tab w:val="left" w:pos="540"/>
          <w:tab w:val="left" w:pos="3261"/>
        </w:tabs>
        <w:ind w:firstLine="709"/>
        <w:jc w:val="both"/>
      </w:pPr>
      <w:r>
        <w:t xml:space="preserve">6. </w:t>
      </w:r>
      <w:r w:rsidRPr="00007DF8">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84D78" w:rsidRPr="00007DF8" w:rsidRDefault="00D84D78" w:rsidP="00D84D78">
      <w:pPr>
        <w:tabs>
          <w:tab w:val="left" w:pos="540"/>
          <w:tab w:val="left" w:pos="3261"/>
        </w:tabs>
        <w:spacing w:line="264" w:lineRule="auto"/>
        <w:jc w:val="both"/>
      </w:pPr>
    </w:p>
    <w:p w:rsidR="00D84D78" w:rsidRPr="00007DF8" w:rsidRDefault="00D84D78" w:rsidP="00D84D78">
      <w:pPr>
        <w:tabs>
          <w:tab w:val="left" w:pos="3261"/>
        </w:tabs>
        <w:spacing w:line="264" w:lineRule="auto"/>
        <w:jc w:val="both"/>
        <w:rPr>
          <w:b/>
        </w:rPr>
      </w:pPr>
      <w:r w:rsidRPr="00007DF8">
        <w:rPr>
          <w:b/>
          <w:i/>
          <w:sz w:val="22"/>
          <w:szCs w:val="22"/>
        </w:rPr>
        <w:t>Посада, прізвище, ініціали, підпис уповноваженої особи Учасника, завірені печаткою</w:t>
      </w:r>
      <w:r w:rsidR="000A6B7A">
        <w:rPr>
          <w:b/>
          <w:i/>
          <w:sz w:val="22"/>
          <w:szCs w:val="22"/>
        </w:rPr>
        <w:t>*</w:t>
      </w:r>
      <w:r w:rsidRPr="00007DF8">
        <w:rPr>
          <w:b/>
          <w:i/>
          <w:sz w:val="22"/>
          <w:szCs w:val="22"/>
        </w:rPr>
        <w:t xml:space="preserve">. </w:t>
      </w:r>
    </w:p>
    <w:p w:rsidR="00D84D78" w:rsidRDefault="00D84D78" w:rsidP="00D84D78">
      <w:pPr>
        <w:tabs>
          <w:tab w:val="left" w:pos="3261"/>
        </w:tabs>
        <w:spacing w:line="264" w:lineRule="auto"/>
        <w:rPr>
          <w:b/>
        </w:rPr>
      </w:pPr>
    </w:p>
    <w:p w:rsidR="00D84D78" w:rsidRPr="00D84D78" w:rsidRDefault="000A6B7A" w:rsidP="00D84D78">
      <w:pPr>
        <w:jc w:val="both"/>
        <w:rPr>
          <w:i/>
          <w:color w:val="000000"/>
          <w:sz w:val="20"/>
          <w:szCs w:val="20"/>
        </w:rPr>
      </w:pPr>
      <w:r>
        <w:rPr>
          <w:i/>
          <w:color w:val="000000"/>
          <w:sz w:val="20"/>
          <w:szCs w:val="20"/>
        </w:rPr>
        <w:t>*</w:t>
      </w:r>
      <w:r w:rsidR="00D84D78" w:rsidRPr="00D84D78">
        <w:rPr>
          <w:i/>
          <w:color w:val="000000"/>
          <w:sz w:val="20"/>
          <w:szCs w:val="20"/>
        </w:rPr>
        <w:t>Вимога щодо печатки не стосується учасників, які здійснюють діяльність без печатки згідно чинного законодавства.</w:t>
      </w:r>
    </w:p>
    <w:p w:rsidR="00D84D78" w:rsidRPr="00007DF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D84D78" w:rsidRDefault="00D84D78" w:rsidP="00D84D78">
      <w:pPr>
        <w:tabs>
          <w:tab w:val="left" w:pos="3261"/>
        </w:tabs>
        <w:spacing w:line="264" w:lineRule="auto"/>
        <w:jc w:val="right"/>
        <w:rPr>
          <w:b/>
        </w:rPr>
      </w:pPr>
    </w:p>
    <w:p w:rsidR="00345E43" w:rsidRDefault="00345E43" w:rsidP="000F0D92">
      <w:pPr>
        <w:tabs>
          <w:tab w:val="left" w:pos="3261"/>
        </w:tabs>
        <w:spacing w:line="264" w:lineRule="auto"/>
        <w:rPr>
          <w:b/>
        </w:rPr>
      </w:pPr>
    </w:p>
    <w:p w:rsidR="000A6B7A" w:rsidRDefault="000A6B7A" w:rsidP="000F0D92">
      <w:pPr>
        <w:tabs>
          <w:tab w:val="left" w:pos="3261"/>
        </w:tabs>
        <w:spacing w:line="264" w:lineRule="auto"/>
        <w:rPr>
          <w:b/>
        </w:rPr>
      </w:pPr>
    </w:p>
    <w:p w:rsidR="00345E43" w:rsidRDefault="00345E43" w:rsidP="000F0D92">
      <w:pPr>
        <w:tabs>
          <w:tab w:val="left" w:pos="3261"/>
        </w:tabs>
        <w:spacing w:line="264" w:lineRule="auto"/>
        <w:rPr>
          <w:b/>
        </w:rPr>
      </w:pPr>
    </w:p>
    <w:p w:rsidR="000F0D92" w:rsidRDefault="000F0D92" w:rsidP="000F0D92">
      <w:pPr>
        <w:tabs>
          <w:tab w:val="left" w:pos="3261"/>
        </w:tabs>
        <w:spacing w:line="264" w:lineRule="auto"/>
        <w:rPr>
          <w:b/>
        </w:rPr>
      </w:pPr>
    </w:p>
    <w:p w:rsidR="00132A5F" w:rsidRDefault="00132A5F" w:rsidP="000F0D92">
      <w:pPr>
        <w:tabs>
          <w:tab w:val="left" w:pos="3261"/>
        </w:tabs>
        <w:spacing w:line="264" w:lineRule="auto"/>
        <w:rPr>
          <w:b/>
        </w:rPr>
      </w:pPr>
    </w:p>
    <w:p w:rsidR="00132A5F" w:rsidRDefault="00132A5F" w:rsidP="000F0D92">
      <w:pPr>
        <w:tabs>
          <w:tab w:val="left" w:pos="3261"/>
        </w:tabs>
        <w:spacing w:line="264" w:lineRule="auto"/>
        <w:rPr>
          <w:b/>
        </w:rPr>
      </w:pPr>
    </w:p>
    <w:p w:rsidR="00E5608F" w:rsidRPr="001D0533" w:rsidRDefault="00E5608F" w:rsidP="000F0D92">
      <w:pPr>
        <w:tabs>
          <w:tab w:val="left" w:pos="3261"/>
        </w:tabs>
        <w:spacing w:line="264" w:lineRule="auto"/>
        <w:rPr>
          <w:b/>
          <w:sz w:val="22"/>
          <w:szCs w:val="22"/>
        </w:rPr>
      </w:pPr>
    </w:p>
    <w:p w:rsidR="00D84D78" w:rsidRPr="001D0533" w:rsidRDefault="00D84D78" w:rsidP="00D84D78">
      <w:pPr>
        <w:tabs>
          <w:tab w:val="left" w:pos="3261"/>
        </w:tabs>
        <w:spacing w:line="264" w:lineRule="auto"/>
        <w:jc w:val="right"/>
        <w:rPr>
          <w:b/>
          <w:sz w:val="22"/>
          <w:szCs w:val="22"/>
        </w:rPr>
      </w:pPr>
      <w:r w:rsidRPr="001D0533">
        <w:rPr>
          <w:b/>
          <w:sz w:val="22"/>
          <w:szCs w:val="22"/>
        </w:rPr>
        <w:t>Додаток №2</w:t>
      </w:r>
    </w:p>
    <w:p w:rsidR="00D84D78" w:rsidRPr="001D0533" w:rsidRDefault="00D84D78" w:rsidP="00D84D78">
      <w:pPr>
        <w:tabs>
          <w:tab w:val="left" w:pos="3261"/>
        </w:tabs>
        <w:spacing w:line="264" w:lineRule="auto"/>
        <w:jc w:val="right"/>
        <w:rPr>
          <w:b/>
          <w:sz w:val="22"/>
          <w:szCs w:val="22"/>
        </w:rPr>
      </w:pPr>
      <w:r w:rsidRPr="001D0533">
        <w:rPr>
          <w:b/>
          <w:sz w:val="22"/>
          <w:szCs w:val="22"/>
        </w:rPr>
        <w:t>до тендерної документації</w:t>
      </w:r>
    </w:p>
    <w:p w:rsidR="00B96311" w:rsidRPr="00052A89" w:rsidRDefault="00D84D78" w:rsidP="00052A89">
      <w:pPr>
        <w:tabs>
          <w:tab w:val="left" w:pos="3261"/>
        </w:tabs>
        <w:spacing w:line="264" w:lineRule="auto"/>
        <w:jc w:val="right"/>
        <w:rPr>
          <w:b/>
          <w:sz w:val="22"/>
          <w:szCs w:val="22"/>
        </w:rPr>
      </w:pPr>
      <w:r w:rsidRPr="001D0533">
        <w:rPr>
          <w:b/>
          <w:sz w:val="22"/>
          <w:szCs w:val="22"/>
        </w:rPr>
        <w:t xml:space="preserve">               </w:t>
      </w:r>
    </w:p>
    <w:p w:rsidR="000A6B7A" w:rsidRPr="00A67A75" w:rsidRDefault="00584A1A" w:rsidP="000A6B7A">
      <w:pPr>
        <w:spacing w:after="120"/>
        <w:jc w:val="center"/>
        <w:rPr>
          <w:bCs/>
          <w:iCs/>
        </w:rPr>
      </w:pPr>
      <w:r>
        <w:rPr>
          <w:b/>
          <w:bCs/>
        </w:rPr>
        <w:t xml:space="preserve">Інформація про </w:t>
      </w:r>
      <w:r w:rsidR="000A6B7A" w:rsidRPr="005C794A">
        <w:rPr>
          <w:b/>
          <w:bCs/>
        </w:rPr>
        <w:t xml:space="preserve">технічні, якісні та кількісні характеристики предмета закупівлі </w:t>
      </w:r>
    </w:p>
    <w:p w:rsidR="00A21119" w:rsidRDefault="00A21119" w:rsidP="00A21119">
      <w:pPr>
        <w:tabs>
          <w:tab w:val="left" w:pos="3261"/>
        </w:tabs>
        <w:spacing w:line="264" w:lineRule="auto"/>
        <w:jc w:val="center"/>
        <w:rPr>
          <w:i/>
          <w:shd w:val="clear" w:color="auto" w:fill="FFFFFF"/>
        </w:rPr>
      </w:pPr>
      <w:r w:rsidRPr="00A21119">
        <w:rPr>
          <w:i/>
          <w:shd w:val="clear" w:color="auto" w:fill="FFFFFF"/>
        </w:rPr>
        <w:t>Послуги з перевезен</w:t>
      </w:r>
      <w:r w:rsidR="005F01AE">
        <w:rPr>
          <w:i/>
          <w:shd w:val="clear" w:color="auto" w:fill="FFFFFF"/>
        </w:rPr>
        <w:t xml:space="preserve">ня кисню газоподібного </w:t>
      </w:r>
      <w:r w:rsidRPr="00A21119">
        <w:rPr>
          <w:i/>
          <w:shd w:val="clear" w:color="auto" w:fill="FFFFFF"/>
        </w:rPr>
        <w:t xml:space="preserve"> </w:t>
      </w:r>
      <w:r w:rsidR="00E5608F">
        <w:rPr>
          <w:i/>
          <w:shd w:val="clear" w:color="auto" w:fill="FFFFFF"/>
        </w:rPr>
        <w:t>для кисневої підтримки пацієнтів</w:t>
      </w:r>
    </w:p>
    <w:p w:rsidR="000A6B7A" w:rsidRDefault="00A21119" w:rsidP="00A21119">
      <w:pPr>
        <w:tabs>
          <w:tab w:val="left" w:pos="3261"/>
        </w:tabs>
        <w:spacing w:line="264" w:lineRule="auto"/>
        <w:jc w:val="center"/>
        <w:rPr>
          <w:i/>
          <w:shd w:val="clear" w:color="auto" w:fill="FFFFFF"/>
        </w:rPr>
      </w:pPr>
      <w:r w:rsidRPr="00A21119">
        <w:rPr>
          <w:i/>
          <w:shd w:val="clear" w:color="auto" w:fill="FFFFFF"/>
        </w:rPr>
        <w:t>код ДК 021:2015:60180000-3 – Прокат вантажних транспортних засобів із водієм для перевезення товарів</w:t>
      </w:r>
    </w:p>
    <w:p w:rsidR="00013864" w:rsidRDefault="00013864" w:rsidP="00844254">
      <w:pPr>
        <w:tabs>
          <w:tab w:val="left" w:pos="3261"/>
        </w:tabs>
        <w:spacing w:line="264" w:lineRule="auto"/>
        <w:rPr>
          <w:i/>
          <w:shd w:val="clear" w:color="auto" w:fill="FFFFFF"/>
        </w:rPr>
      </w:pPr>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4305"/>
        <w:gridCol w:w="2625"/>
        <w:gridCol w:w="2490"/>
      </w:tblGrid>
      <w:tr w:rsidR="00013864" w:rsidTr="00013864">
        <w:trPr>
          <w:trHeight w:val="165"/>
        </w:trPr>
        <w:tc>
          <w:tcPr>
            <w:tcW w:w="645" w:type="dxa"/>
            <w:tcBorders>
              <w:top w:val="double" w:sz="4" w:space="0" w:color="A5A5A5" w:themeColor="accent3"/>
              <w:left w:val="double" w:sz="4" w:space="0" w:color="A5A5A5" w:themeColor="accent3"/>
              <w:bottom w:val="double" w:sz="4" w:space="0" w:color="A5A5A5" w:themeColor="accent3"/>
            </w:tcBorders>
            <w:vAlign w:val="center"/>
          </w:tcPr>
          <w:p w:rsidR="00013864" w:rsidRPr="00013864" w:rsidRDefault="00013864" w:rsidP="00A21119">
            <w:pPr>
              <w:tabs>
                <w:tab w:val="left" w:pos="3261"/>
              </w:tabs>
              <w:spacing w:line="264" w:lineRule="auto"/>
              <w:jc w:val="center"/>
              <w:rPr>
                <w:b/>
              </w:rPr>
            </w:pPr>
            <w:r w:rsidRPr="00013864">
              <w:rPr>
                <w:b/>
              </w:rPr>
              <w:t>№ з/п</w:t>
            </w:r>
          </w:p>
        </w:tc>
        <w:tc>
          <w:tcPr>
            <w:tcW w:w="4305" w:type="dxa"/>
            <w:tcBorders>
              <w:top w:val="double" w:sz="4" w:space="0" w:color="A5A5A5" w:themeColor="accent3"/>
              <w:bottom w:val="double" w:sz="4" w:space="0" w:color="A5A5A5" w:themeColor="accent3"/>
              <w:right w:val="double" w:sz="4" w:space="0" w:color="A5A5A5" w:themeColor="accent3"/>
            </w:tcBorders>
            <w:vAlign w:val="center"/>
          </w:tcPr>
          <w:p w:rsidR="00013864" w:rsidRPr="00013864" w:rsidRDefault="00013864" w:rsidP="00A21119">
            <w:pPr>
              <w:tabs>
                <w:tab w:val="left" w:pos="3261"/>
              </w:tabs>
              <w:spacing w:line="264" w:lineRule="auto"/>
              <w:jc w:val="center"/>
              <w:rPr>
                <w:b/>
              </w:rPr>
            </w:pPr>
            <w:r w:rsidRPr="00013864">
              <w:rPr>
                <w:b/>
              </w:rPr>
              <w:t>Найменування послуги</w:t>
            </w:r>
          </w:p>
        </w:tc>
        <w:tc>
          <w:tcPr>
            <w:tcW w:w="2625"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vAlign w:val="center"/>
          </w:tcPr>
          <w:p w:rsidR="00013864" w:rsidRPr="00013864" w:rsidRDefault="00013864" w:rsidP="00A21119">
            <w:pPr>
              <w:tabs>
                <w:tab w:val="left" w:pos="3261"/>
              </w:tabs>
              <w:spacing w:line="264" w:lineRule="auto"/>
              <w:jc w:val="center"/>
              <w:rPr>
                <w:b/>
              </w:rPr>
            </w:pPr>
            <w:r w:rsidRPr="00013864">
              <w:rPr>
                <w:b/>
              </w:rPr>
              <w:t>Одиниця виміру</w:t>
            </w:r>
          </w:p>
        </w:tc>
        <w:tc>
          <w:tcPr>
            <w:tcW w:w="2490"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vAlign w:val="center"/>
          </w:tcPr>
          <w:p w:rsidR="00013864" w:rsidRPr="00013864" w:rsidRDefault="00013864" w:rsidP="00A21119">
            <w:pPr>
              <w:tabs>
                <w:tab w:val="left" w:pos="3261"/>
              </w:tabs>
              <w:spacing w:line="264" w:lineRule="auto"/>
              <w:jc w:val="center"/>
              <w:rPr>
                <w:b/>
              </w:rPr>
            </w:pPr>
            <w:r w:rsidRPr="00013864">
              <w:rPr>
                <w:b/>
              </w:rPr>
              <w:t>Кількість</w:t>
            </w:r>
          </w:p>
        </w:tc>
      </w:tr>
      <w:tr w:rsidR="00013864" w:rsidTr="00013864">
        <w:trPr>
          <w:trHeight w:val="405"/>
        </w:trPr>
        <w:tc>
          <w:tcPr>
            <w:tcW w:w="645" w:type="dxa"/>
            <w:tcBorders>
              <w:top w:val="double" w:sz="4" w:space="0" w:color="A5A5A5" w:themeColor="accent3"/>
              <w:left w:val="double" w:sz="4" w:space="0" w:color="A5A5A5" w:themeColor="accent3"/>
              <w:bottom w:val="double" w:sz="4" w:space="0" w:color="A5A5A5" w:themeColor="accent3"/>
            </w:tcBorders>
            <w:vAlign w:val="center"/>
          </w:tcPr>
          <w:p w:rsidR="00013864" w:rsidRPr="00013864" w:rsidRDefault="00013864" w:rsidP="00A21119">
            <w:pPr>
              <w:tabs>
                <w:tab w:val="left" w:pos="3261"/>
              </w:tabs>
              <w:spacing w:line="264" w:lineRule="auto"/>
              <w:jc w:val="center"/>
            </w:pPr>
            <w:r>
              <w:t>1</w:t>
            </w:r>
          </w:p>
        </w:tc>
        <w:tc>
          <w:tcPr>
            <w:tcW w:w="4305" w:type="dxa"/>
            <w:tcBorders>
              <w:top w:val="double" w:sz="4" w:space="0" w:color="A5A5A5" w:themeColor="accent3"/>
              <w:bottom w:val="double" w:sz="4" w:space="0" w:color="A5A5A5" w:themeColor="accent3"/>
              <w:right w:val="double" w:sz="4" w:space="0" w:color="A5A5A5" w:themeColor="accent3"/>
            </w:tcBorders>
            <w:vAlign w:val="center"/>
          </w:tcPr>
          <w:p w:rsidR="00013864" w:rsidRPr="00013864" w:rsidRDefault="00013864" w:rsidP="00A21119">
            <w:pPr>
              <w:tabs>
                <w:tab w:val="left" w:pos="3261"/>
              </w:tabs>
              <w:spacing w:line="264" w:lineRule="auto"/>
              <w:jc w:val="center"/>
            </w:pPr>
            <w:r w:rsidRPr="00E67828">
              <w:rPr>
                <w:sz w:val="22"/>
                <w:szCs w:val="22"/>
                <w:shd w:val="clear" w:color="auto" w:fill="FFFFFF"/>
              </w:rPr>
              <w:t xml:space="preserve">Послуги з перевезення кисню газоподібного </w:t>
            </w:r>
            <w:r>
              <w:rPr>
                <w:sz w:val="22"/>
                <w:szCs w:val="22"/>
                <w:shd w:val="clear" w:color="auto" w:fill="FFFFFF"/>
              </w:rPr>
              <w:t xml:space="preserve"> для кисневої підтримки пацієнтів ( 40 л/6,3 м³)</w:t>
            </w:r>
          </w:p>
        </w:tc>
        <w:tc>
          <w:tcPr>
            <w:tcW w:w="2625"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vAlign w:val="center"/>
          </w:tcPr>
          <w:p w:rsidR="00013864" w:rsidRPr="00013864" w:rsidRDefault="00013864" w:rsidP="00A21119">
            <w:pPr>
              <w:tabs>
                <w:tab w:val="left" w:pos="3261"/>
              </w:tabs>
              <w:spacing w:line="264" w:lineRule="auto"/>
              <w:jc w:val="center"/>
            </w:pPr>
            <w:r>
              <w:t>послуга</w:t>
            </w:r>
          </w:p>
        </w:tc>
        <w:tc>
          <w:tcPr>
            <w:tcW w:w="2490"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vAlign w:val="center"/>
          </w:tcPr>
          <w:p w:rsidR="00013864" w:rsidRPr="00013864" w:rsidRDefault="00BE605C" w:rsidP="00A21119">
            <w:pPr>
              <w:tabs>
                <w:tab w:val="left" w:pos="3261"/>
              </w:tabs>
              <w:spacing w:line="264" w:lineRule="auto"/>
              <w:jc w:val="center"/>
            </w:pPr>
            <w:r>
              <w:t>10</w:t>
            </w:r>
          </w:p>
        </w:tc>
      </w:tr>
    </w:tbl>
    <w:p w:rsidR="00A21119" w:rsidRDefault="00A21119" w:rsidP="00A21119">
      <w:pPr>
        <w:tabs>
          <w:tab w:val="left" w:pos="3261"/>
        </w:tabs>
        <w:spacing w:line="264" w:lineRule="auto"/>
        <w:jc w:val="center"/>
        <w:rPr>
          <w:b/>
          <w:i/>
        </w:rPr>
      </w:pPr>
    </w:p>
    <w:p w:rsidR="00584A1A" w:rsidRPr="00584A1A" w:rsidRDefault="00584A1A" w:rsidP="005B4F00">
      <w:pPr>
        <w:pStyle w:val="a6"/>
        <w:spacing w:after="0"/>
        <w:ind w:firstLine="680"/>
        <w:rPr>
          <w:rFonts w:ascii="Times New Roman" w:hAnsi="Times New Roman"/>
          <w:sz w:val="24"/>
          <w:szCs w:val="24"/>
          <w:lang w:val="ru-RU"/>
        </w:rPr>
      </w:pPr>
      <w:r w:rsidRPr="00584A1A">
        <w:rPr>
          <w:rFonts w:ascii="Times New Roman" w:hAnsi="Times New Roman"/>
          <w:sz w:val="24"/>
          <w:szCs w:val="24"/>
          <w:lang w:val="uk-UA"/>
        </w:rPr>
        <w:t>1. Надання послуг здійснюється Учасником за попередніми письмовими заявками</w:t>
      </w:r>
      <w:r w:rsidRPr="00584A1A">
        <w:rPr>
          <w:rFonts w:ascii="Times New Roman" w:hAnsi="Times New Roman"/>
          <w:spacing w:val="-57"/>
          <w:sz w:val="24"/>
          <w:szCs w:val="24"/>
          <w:lang w:val="uk-UA"/>
        </w:rPr>
        <w:t xml:space="preserve"> </w:t>
      </w:r>
      <w:r w:rsidRPr="00584A1A">
        <w:rPr>
          <w:rFonts w:ascii="Times New Roman" w:hAnsi="Times New Roman"/>
          <w:sz w:val="24"/>
          <w:szCs w:val="24"/>
          <w:lang w:val="uk-UA"/>
        </w:rPr>
        <w:t>Замовника, в яких вказуються: передбачувана дата надання транспортних послуг, кількість і місце</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отримання продукції - рідкого для кисневої підтримки пацієнтів. Заявка повинна бути направлена</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Перевізнику</w:t>
      </w:r>
      <w:r w:rsidRPr="00584A1A">
        <w:rPr>
          <w:rFonts w:ascii="Times New Roman" w:hAnsi="Times New Roman"/>
          <w:spacing w:val="-9"/>
          <w:sz w:val="24"/>
          <w:szCs w:val="24"/>
          <w:lang w:val="uk-UA"/>
        </w:rPr>
        <w:t xml:space="preserve"> </w:t>
      </w:r>
      <w:r w:rsidRPr="00584A1A">
        <w:rPr>
          <w:rFonts w:ascii="Times New Roman" w:hAnsi="Times New Roman"/>
          <w:sz w:val="24"/>
          <w:szCs w:val="24"/>
          <w:lang w:val="uk-UA"/>
        </w:rPr>
        <w:t>не пізніше,</w:t>
      </w:r>
      <w:r w:rsidRPr="00584A1A">
        <w:rPr>
          <w:rFonts w:ascii="Times New Roman" w:hAnsi="Times New Roman"/>
          <w:spacing w:val="4"/>
          <w:sz w:val="24"/>
          <w:szCs w:val="24"/>
          <w:lang w:val="uk-UA"/>
        </w:rPr>
        <w:t xml:space="preserve"> </w:t>
      </w:r>
      <w:r w:rsidRPr="00584A1A">
        <w:rPr>
          <w:rFonts w:ascii="Times New Roman" w:hAnsi="Times New Roman"/>
          <w:sz w:val="24"/>
          <w:szCs w:val="24"/>
          <w:lang w:val="uk-UA"/>
        </w:rPr>
        <w:t>ніж</w:t>
      </w:r>
      <w:r w:rsidRPr="00584A1A">
        <w:rPr>
          <w:rFonts w:ascii="Times New Roman" w:hAnsi="Times New Roman"/>
          <w:spacing w:val="3"/>
          <w:sz w:val="24"/>
          <w:szCs w:val="24"/>
          <w:lang w:val="uk-UA"/>
        </w:rPr>
        <w:t xml:space="preserve"> </w:t>
      </w:r>
      <w:r w:rsidRPr="00584A1A">
        <w:rPr>
          <w:rFonts w:ascii="Times New Roman" w:hAnsi="Times New Roman"/>
          <w:sz w:val="24"/>
          <w:szCs w:val="24"/>
          <w:lang w:val="uk-UA"/>
        </w:rPr>
        <w:t>за 1(одну)</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добу</w:t>
      </w:r>
      <w:r w:rsidRPr="00584A1A">
        <w:rPr>
          <w:rFonts w:ascii="Times New Roman" w:hAnsi="Times New Roman"/>
          <w:spacing w:val="-8"/>
          <w:sz w:val="24"/>
          <w:szCs w:val="24"/>
          <w:lang w:val="uk-UA"/>
        </w:rPr>
        <w:t xml:space="preserve"> </w:t>
      </w:r>
      <w:r w:rsidRPr="00584A1A">
        <w:rPr>
          <w:rFonts w:ascii="Times New Roman" w:hAnsi="Times New Roman"/>
          <w:sz w:val="24"/>
          <w:szCs w:val="24"/>
          <w:lang w:val="uk-UA"/>
        </w:rPr>
        <w:t>до</w:t>
      </w:r>
      <w:r w:rsidRPr="00584A1A">
        <w:rPr>
          <w:rFonts w:ascii="Times New Roman" w:hAnsi="Times New Roman"/>
          <w:spacing w:val="5"/>
          <w:sz w:val="24"/>
          <w:szCs w:val="24"/>
          <w:lang w:val="uk-UA"/>
        </w:rPr>
        <w:t xml:space="preserve"> </w:t>
      </w:r>
      <w:r w:rsidRPr="00584A1A">
        <w:rPr>
          <w:rFonts w:ascii="Times New Roman" w:hAnsi="Times New Roman"/>
          <w:sz w:val="24"/>
          <w:szCs w:val="24"/>
          <w:lang w:val="uk-UA"/>
        </w:rPr>
        <w:t>дати</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відвантаження</w:t>
      </w:r>
      <w:r w:rsidRPr="00584A1A">
        <w:rPr>
          <w:rFonts w:ascii="Times New Roman" w:hAnsi="Times New Roman"/>
          <w:sz w:val="24"/>
          <w:szCs w:val="24"/>
          <w:lang w:val="ru-RU"/>
        </w:rPr>
        <w:t>.</w:t>
      </w:r>
    </w:p>
    <w:p w:rsidR="0000782F" w:rsidRPr="00584A1A" w:rsidRDefault="00584A1A" w:rsidP="005B4F00">
      <w:pPr>
        <w:pStyle w:val="a6"/>
        <w:spacing w:after="0"/>
        <w:ind w:firstLine="680"/>
        <w:rPr>
          <w:rFonts w:ascii="Times New Roman" w:hAnsi="Times New Roman"/>
          <w:sz w:val="24"/>
          <w:szCs w:val="24"/>
          <w:lang w:val="uk-UA"/>
        </w:rPr>
      </w:pPr>
      <w:r>
        <w:rPr>
          <w:rFonts w:ascii="Times New Roman" w:hAnsi="Times New Roman"/>
          <w:sz w:val="24"/>
          <w:szCs w:val="24"/>
          <w:shd w:val="clear" w:color="auto" w:fill="FFFFFF"/>
          <w:lang w:val="uk-UA"/>
        </w:rPr>
        <w:t xml:space="preserve">2.  </w:t>
      </w:r>
      <w:r w:rsidR="00013864" w:rsidRPr="00584A1A">
        <w:rPr>
          <w:rFonts w:ascii="Times New Roman" w:hAnsi="Times New Roman"/>
          <w:sz w:val="24"/>
          <w:szCs w:val="24"/>
          <w:shd w:val="clear" w:color="auto" w:fill="FFFFFF"/>
          <w:lang w:val="uk-UA"/>
        </w:rPr>
        <w:t>Послуги з перевезення кисню газоподібного в балонах має  здійснюватися перем</w:t>
      </w:r>
      <w:r w:rsidR="0000782F" w:rsidRPr="00584A1A">
        <w:rPr>
          <w:rFonts w:ascii="Times New Roman" w:hAnsi="Times New Roman"/>
          <w:sz w:val="24"/>
          <w:szCs w:val="24"/>
          <w:shd w:val="clear" w:color="auto" w:fill="FFFFFF"/>
          <w:lang w:val="uk-UA"/>
        </w:rPr>
        <w:t>ожцем закупівлі за адресою  з</w:t>
      </w:r>
      <w:r w:rsidR="00013864" w:rsidRPr="00584A1A">
        <w:rPr>
          <w:rFonts w:ascii="Times New Roman" w:hAnsi="Times New Roman"/>
          <w:sz w:val="24"/>
          <w:szCs w:val="24"/>
          <w:shd w:val="clear" w:color="auto" w:fill="FFFFFF"/>
          <w:lang w:val="uk-UA"/>
        </w:rPr>
        <w:t>амовника</w:t>
      </w:r>
      <w:r w:rsidR="00013864" w:rsidRPr="00584A1A">
        <w:rPr>
          <w:rFonts w:ascii="Times New Roman" w:hAnsi="Times New Roman"/>
          <w:sz w:val="24"/>
          <w:szCs w:val="24"/>
          <w:lang w:val="uk-UA"/>
        </w:rPr>
        <w:t xml:space="preserve"> </w:t>
      </w:r>
      <w:r w:rsidR="0000782F" w:rsidRPr="00584A1A">
        <w:rPr>
          <w:rFonts w:ascii="Times New Roman" w:hAnsi="Times New Roman"/>
          <w:sz w:val="24"/>
          <w:szCs w:val="24"/>
          <w:lang w:val="uk-UA"/>
        </w:rPr>
        <w:t>:</w:t>
      </w:r>
    </w:p>
    <w:p w:rsidR="00584A1A" w:rsidRDefault="0000782F" w:rsidP="005B4F00">
      <w:pPr>
        <w:ind w:firstLine="680"/>
        <w:jc w:val="both"/>
        <w:rPr>
          <w:color w:val="000000"/>
        </w:rPr>
      </w:pPr>
      <w:r w:rsidRPr="00584A1A">
        <w:t xml:space="preserve">- </w:t>
      </w:r>
      <w:r w:rsidR="00BE605C">
        <w:t>Миколаївська область місто Первомайськ вулиця Федора Толбухіна 128</w:t>
      </w:r>
      <w:r w:rsidRPr="00584A1A">
        <w:t xml:space="preserve">, </w:t>
      </w:r>
      <w:r w:rsidR="00013864" w:rsidRPr="00584A1A">
        <w:t xml:space="preserve">у всі календарні дні цілодобово впродовж </w:t>
      </w:r>
      <w:r w:rsidR="00013864" w:rsidRPr="00584A1A">
        <w:rPr>
          <w:color w:val="000000"/>
        </w:rPr>
        <w:t xml:space="preserve">24 годин з моменту замовлення. </w:t>
      </w:r>
    </w:p>
    <w:p w:rsidR="00013864" w:rsidRPr="00584A1A" w:rsidRDefault="00584A1A" w:rsidP="005B4F00">
      <w:pPr>
        <w:ind w:firstLine="680"/>
        <w:jc w:val="both"/>
        <w:rPr>
          <w:color w:val="000000"/>
        </w:rPr>
      </w:pPr>
      <w:r>
        <w:rPr>
          <w:color w:val="000000"/>
        </w:rPr>
        <w:t xml:space="preserve">3. </w:t>
      </w:r>
      <w:r w:rsidR="0000782F" w:rsidRPr="00584A1A">
        <w:rPr>
          <w:color w:val="000000"/>
        </w:rPr>
        <w:t>Послуги з п</w:t>
      </w:r>
      <w:r w:rsidR="00013864" w:rsidRPr="00584A1A">
        <w:rPr>
          <w:color w:val="000000"/>
        </w:rPr>
        <w:t xml:space="preserve">еревезення </w:t>
      </w:r>
      <w:r w:rsidR="0000782F" w:rsidRPr="00584A1A">
        <w:rPr>
          <w:shd w:val="clear" w:color="auto" w:fill="FFFFFF"/>
        </w:rPr>
        <w:t xml:space="preserve">кисню газоподібного в балонах </w:t>
      </w:r>
      <w:r w:rsidR="00573AD2" w:rsidRPr="00584A1A">
        <w:rPr>
          <w:shd w:val="clear" w:color="auto" w:fill="FFFFFF"/>
        </w:rPr>
        <w:t xml:space="preserve">за адресою </w:t>
      </w:r>
      <w:r w:rsidR="00013864" w:rsidRPr="00584A1A">
        <w:rPr>
          <w:shd w:val="clear" w:color="auto" w:fill="FFFFFF"/>
        </w:rPr>
        <w:t xml:space="preserve">замовника спеціально обладнаним автомобільним транспортом і </w:t>
      </w:r>
      <w:r w:rsidR="00013864" w:rsidRPr="00584A1A">
        <w:rPr>
          <w:bCs/>
          <w:color w:val="000000"/>
        </w:rPr>
        <w:t>послуга</w:t>
      </w:r>
      <w:r w:rsidR="00013864" w:rsidRPr="00584A1A">
        <w:rPr>
          <w:color w:val="000000"/>
        </w:rPr>
        <w:t xml:space="preserve"> повинна бути надана таким чином, щоб товар був доставлений без зовнішніх пошкоджень.</w:t>
      </w:r>
    </w:p>
    <w:p w:rsidR="00844254" w:rsidRPr="00584A1A" w:rsidRDefault="00584A1A" w:rsidP="005B4F00">
      <w:pPr>
        <w:ind w:firstLine="680"/>
        <w:jc w:val="both"/>
        <w:rPr>
          <w:color w:val="000000"/>
        </w:rPr>
      </w:pPr>
      <w:r>
        <w:rPr>
          <w:color w:val="000000"/>
        </w:rPr>
        <w:t xml:space="preserve">4. </w:t>
      </w:r>
      <w:r w:rsidR="00844254" w:rsidRPr="00584A1A">
        <w:rPr>
          <w:color w:val="000000"/>
        </w:rPr>
        <w:t xml:space="preserve">Послуги з перевезення </w:t>
      </w:r>
      <w:r w:rsidR="00844254" w:rsidRPr="00584A1A">
        <w:rPr>
          <w:shd w:val="clear" w:color="auto" w:fill="FFFFFF"/>
        </w:rPr>
        <w:t xml:space="preserve">кисню газоподібного в балонах </w:t>
      </w:r>
      <w:r w:rsidR="00844254" w:rsidRPr="00584A1A">
        <w:rPr>
          <w:color w:val="000000"/>
        </w:rPr>
        <w:t>надаються відповідно до вимог Правил дорожнього перевезення небезпечних вантажів, затверджених Наказом Міністерства внутрішніх справ України № 656 від 04 серпня 2018 року.</w:t>
      </w:r>
    </w:p>
    <w:p w:rsidR="00584A1A" w:rsidRPr="00584A1A" w:rsidRDefault="00584A1A" w:rsidP="005B4F00">
      <w:pPr>
        <w:pStyle w:val="a6"/>
        <w:spacing w:after="0"/>
        <w:ind w:firstLine="680"/>
        <w:rPr>
          <w:rFonts w:ascii="Times New Roman" w:hAnsi="Times New Roman"/>
          <w:sz w:val="24"/>
          <w:szCs w:val="24"/>
          <w:lang w:val="uk-UA"/>
        </w:rPr>
      </w:pPr>
      <w:r>
        <w:rPr>
          <w:rFonts w:ascii="Times New Roman" w:hAnsi="Times New Roman"/>
          <w:sz w:val="24"/>
          <w:szCs w:val="24"/>
          <w:lang w:val="uk-UA"/>
        </w:rPr>
        <w:t xml:space="preserve">5. </w:t>
      </w:r>
      <w:r w:rsidRPr="00584A1A">
        <w:rPr>
          <w:rFonts w:ascii="Times New Roman" w:hAnsi="Times New Roman"/>
          <w:sz w:val="24"/>
          <w:szCs w:val="24"/>
          <w:lang w:val="uk-UA"/>
        </w:rPr>
        <w:t xml:space="preserve">Перевезення кисню </w:t>
      </w:r>
      <w:r>
        <w:rPr>
          <w:rFonts w:ascii="Times New Roman" w:hAnsi="Times New Roman"/>
          <w:sz w:val="24"/>
          <w:szCs w:val="24"/>
          <w:lang w:val="uk-UA"/>
        </w:rPr>
        <w:t>газоподібного</w:t>
      </w:r>
      <w:r w:rsidRPr="00584A1A">
        <w:rPr>
          <w:rFonts w:ascii="Times New Roman" w:hAnsi="Times New Roman"/>
          <w:sz w:val="24"/>
          <w:szCs w:val="24"/>
          <w:lang w:val="uk-UA"/>
        </w:rPr>
        <w:t>, має</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бути застраховане Учасником, згідно постанови КМУ № 733 від 01.06.2002 р. «Про затвердження</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Порядку і правил проведення обов’язкового страхування відповідальності суб’єктів перевезень</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небезпечних вантажів на випадок настання негативних наслідків під час перевезення небезпечних</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вантажів».</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Виконавець</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несе</w:t>
      </w:r>
      <w:r w:rsidRPr="00584A1A">
        <w:rPr>
          <w:rFonts w:ascii="Times New Roman" w:hAnsi="Times New Roman"/>
          <w:spacing w:val="-4"/>
          <w:sz w:val="24"/>
          <w:szCs w:val="24"/>
          <w:lang w:val="uk-UA"/>
        </w:rPr>
        <w:t xml:space="preserve"> </w:t>
      </w:r>
      <w:r w:rsidRPr="00584A1A">
        <w:rPr>
          <w:rFonts w:ascii="Times New Roman" w:hAnsi="Times New Roman"/>
          <w:sz w:val="24"/>
          <w:szCs w:val="24"/>
          <w:lang w:val="uk-UA"/>
        </w:rPr>
        <w:t>всі</w:t>
      </w:r>
      <w:r w:rsidRPr="00584A1A">
        <w:rPr>
          <w:rFonts w:ascii="Times New Roman" w:hAnsi="Times New Roman"/>
          <w:spacing w:val="-8"/>
          <w:sz w:val="24"/>
          <w:szCs w:val="24"/>
          <w:lang w:val="uk-UA"/>
        </w:rPr>
        <w:t xml:space="preserve"> </w:t>
      </w:r>
      <w:r w:rsidRPr="00584A1A">
        <w:rPr>
          <w:rFonts w:ascii="Times New Roman" w:hAnsi="Times New Roman"/>
          <w:sz w:val="24"/>
          <w:szCs w:val="24"/>
          <w:lang w:val="uk-UA"/>
        </w:rPr>
        <w:t>ризики,</w:t>
      </w:r>
      <w:r w:rsidRPr="00584A1A">
        <w:rPr>
          <w:rFonts w:ascii="Times New Roman" w:hAnsi="Times New Roman"/>
          <w:spacing w:val="3"/>
          <w:sz w:val="24"/>
          <w:szCs w:val="24"/>
          <w:lang w:val="uk-UA"/>
        </w:rPr>
        <w:t xml:space="preserve"> </w:t>
      </w:r>
      <w:r w:rsidRPr="00584A1A">
        <w:rPr>
          <w:rFonts w:ascii="Times New Roman" w:hAnsi="Times New Roman"/>
          <w:sz w:val="24"/>
          <w:szCs w:val="24"/>
          <w:lang w:val="uk-UA"/>
        </w:rPr>
        <w:t>які</w:t>
      </w:r>
      <w:r w:rsidRPr="00584A1A">
        <w:rPr>
          <w:rFonts w:ascii="Times New Roman" w:hAnsi="Times New Roman"/>
          <w:spacing w:val="-8"/>
          <w:sz w:val="24"/>
          <w:szCs w:val="24"/>
          <w:lang w:val="uk-UA"/>
        </w:rPr>
        <w:t xml:space="preserve"> </w:t>
      </w:r>
      <w:r w:rsidRPr="00584A1A">
        <w:rPr>
          <w:rFonts w:ascii="Times New Roman" w:hAnsi="Times New Roman"/>
          <w:sz w:val="24"/>
          <w:szCs w:val="24"/>
          <w:lang w:val="uk-UA"/>
        </w:rPr>
        <w:t>може отримати</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в</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період</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надання</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послуг.</w:t>
      </w:r>
    </w:p>
    <w:p w:rsidR="00584A1A" w:rsidRPr="00584A1A" w:rsidRDefault="00584A1A" w:rsidP="005B4F00">
      <w:pPr>
        <w:pStyle w:val="a6"/>
        <w:spacing w:after="0"/>
        <w:ind w:firstLine="680"/>
        <w:rPr>
          <w:rFonts w:ascii="Times New Roman" w:hAnsi="Times New Roman"/>
          <w:sz w:val="24"/>
          <w:szCs w:val="24"/>
          <w:lang w:val="uk-UA"/>
        </w:rPr>
      </w:pPr>
      <w:r w:rsidRPr="00584A1A">
        <w:rPr>
          <w:rFonts w:ascii="Times New Roman" w:hAnsi="Times New Roman"/>
          <w:sz w:val="24"/>
          <w:szCs w:val="24"/>
          <w:lang w:val="uk-UA"/>
        </w:rPr>
        <w:t>5. Учасник повинен надати</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в</w:t>
      </w:r>
      <w:r w:rsidRPr="00584A1A">
        <w:rPr>
          <w:rFonts w:ascii="Times New Roman" w:hAnsi="Times New Roman"/>
          <w:spacing w:val="1"/>
          <w:sz w:val="24"/>
          <w:szCs w:val="24"/>
          <w:lang w:val="uk-UA"/>
        </w:rPr>
        <w:t xml:space="preserve"> тендерній </w:t>
      </w:r>
      <w:r w:rsidRPr="00584A1A">
        <w:rPr>
          <w:rFonts w:ascii="Times New Roman" w:hAnsi="Times New Roman"/>
          <w:sz w:val="24"/>
          <w:szCs w:val="24"/>
          <w:lang w:val="uk-UA"/>
        </w:rPr>
        <w:t>пропозиції</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копії</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документів</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на</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автотранспорт</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(свідоцтва</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про</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реєстрацію</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транспортного</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засобу,</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копію витягу з реєстру ліцензій на перевезення небезпечних вантажів, дозвіл на виконання робіт</w:t>
      </w:r>
      <w:r w:rsidRPr="00584A1A">
        <w:rPr>
          <w:rFonts w:ascii="Times New Roman" w:hAnsi="Times New Roman"/>
          <w:spacing w:val="-57"/>
          <w:sz w:val="24"/>
          <w:szCs w:val="24"/>
          <w:lang w:val="uk-UA"/>
        </w:rPr>
        <w:t xml:space="preserve"> </w:t>
      </w:r>
      <w:r w:rsidRPr="00584A1A">
        <w:rPr>
          <w:rFonts w:ascii="Times New Roman" w:hAnsi="Times New Roman"/>
          <w:sz w:val="24"/>
          <w:szCs w:val="24"/>
          <w:lang w:val="uk-UA"/>
        </w:rPr>
        <w:t>підвищеної</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небезпеки:</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заповнення,</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злив</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і</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ремонт</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балонів,</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контейнерів,</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цистерн</w:t>
      </w:r>
      <w:r w:rsidRPr="00584A1A">
        <w:rPr>
          <w:rFonts w:ascii="Times New Roman" w:hAnsi="Times New Roman"/>
          <w:spacing w:val="60"/>
          <w:sz w:val="24"/>
          <w:szCs w:val="24"/>
          <w:lang w:val="uk-UA"/>
        </w:rPr>
        <w:t xml:space="preserve"> </w:t>
      </w:r>
      <w:r w:rsidRPr="00584A1A">
        <w:rPr>
          <w:rFonts w:ascii="Times New Roman" w:hAnsi="Times New Roman"/>
          <w:sz w:val="24"/>
          <w:szCs w:val="24"/>
          <w:lang w:val="uk-UA"/>
        </w:rPr>
        <w:t>та</w:t>
      </w:r>
      <w:r w:rsidRPr="00584A1A">
        <w:rPr>
          <w:rFonts w:ascii="Times New Roman" w:hAnsi="Times New Roman"/>
          <w:spacing w:val="60"/>
          <w:sz w:val="24"/>
          <w:szCs w:val="24"/>
          <w:lang w:val="uk-UA"/>
        </w:rPr>
        <w:t xml:space="preserve"> </w:t>
      </w:r>
      <w:r w:rsidRPr="00584A1A">
        <w:rPr>
          <w:rFonts w:ascii="Times New Roman" w:hAnsi="Times New Roman"/>
          <w:sz w:val="24"/>
          <w:szCs w:val="24"/>
          <w:lang w:val="uk-UA"/>
        </w:rPr>
        <w:t>інших</w:t>
      </w:r>
      <w:r w:rsidRPr="00584A1A">
        <w:rPr>
          <w:rFonts w:ascii="Times New Roman" w:hAnsi="Times New Roman"/>
          <w:spacing w:val="1"/>
          <w:sz w:val="24"/>
          <w:szCs w:val="24"/>
          <w:lang w:val="uk-UA"/>
        </w:rPr>
        <w:t xml:space="preserve"> </w:t>
      </w:r>
      <w:proofErr w:type="spellStart"/>
      <w:r w:rsidRPr="00584A1A">
        <w:rPr>
          <w:rFonts w:ascii="Times New Roman" w:hAnsi="Times New Roman"/>
          <w:sz w:val="24"/>
          <w:szCs w:val="24"/>
          <w:lang w:val="uk-UA"/>
        </w:rPr>
        <w:t>ємностей</w:t>
      </w:r>
      <w:proofErr w:type="spellEnd"/>
      <w:r w:rsidRPr="00584A1A">
        <w:rPr>
          <w:rFonts w:ascii="Times New Roman" w:hAnsi="Times New Roman"/>
          <w:spacing w:val="-4"/>
          <w:sz w:val="24"/>
          <w:szCs w:val="24"/>
          <w:lang w:val="uk-UA"/>
        </w:rPr>
        <w:t xml:space="preserve"> </w:t>
      </w:r>
      <w:r w:rsidRPr="00584A1A">
        <w:rPr>
          <w:rFonts w:ascii="Times New Roman" w:hAnsi="Times New Roman"/>
          <w:sz w:val="24"/>
          <w:szCs w:val="24"/>
          <w:lang w:val="uk-UA"/>
        </w:rPr>
        <w:t>із</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стисненим,</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зрідженим,</w:t>
      </w:r>
      <w:r w:rsidRPr="00584A1A">
        <w:rPr>
          <w:rFonts w:ascii="Times New Roman" w:hAnsi="Times New Roman"/>
          <w:spacing w:val="-6"/>
          <w:sz w:val="24"/>
          <w:szCs w:val="24"/>
          <w:lang w:val="uk-UA"/>
        </w:rPr>
        <w:t xml:space="preserve"> </w:t>
      </w:r>
      <w:r w:rsidRPr="00584A1A">
        <w:rPr>
          <w:rFonts w:ascii="Times New Roman" w:hAnsi="Times New Roman"/>
          <w:sz w:val="24"/>
          <w:szCs w:val="24"/>
          <w:lang w:val="uk-UA"/>
        </w:rPr>
        <w:t>отруйним,</w:t>
      </w:r>
      <w:r w:rsidRPr="00584A1A">
        <w:rPr>
          <w:rFonts w:ascii="Times New Roman" w:hAnsi="Times New Roman"/>
          <w:spacing w:val="2"/>
          <w:sz w:val="24"/>
          <w:szCs w:val="24"/>
          <w:lang w:val="uk-UA"/>
        </w:rPr>
        <w:t xml:space="preserve"> </w:t>
      </w:r>
      <w:r w:rsidRPr="00584A1A">
        <w:rPr>
          <w:rFonts w:ascii="Times New Roman" w:hAnsi="Times New Roman"/>
          <w:sz w:val="24"/>
          <w:szCs w:val="24"/>
          <w:lang w:val="uk-UA"/>
        </w:rPr>
        <w:t>вибухонебезпечним</w:t>
      </w:r>
      <w:r w:rsidRPr="00584A1A">
        <w:rPr>
          <w:rFonts w:ascii="Times New Roman" w:hAnsi="Times New Roman"/>
          <w:spacing w:val="3"/>
          <w:sz w:val="24"/>
          <w:szCs w:val="24"/>
          <w:lang w:val="uk-UA"/>
        </w:rPr>
        <w:t xml:space="preserve"> </w:t>
      </w:r>
      <w:r w:rsidRPr="00584A1A">
        <w:rPr>
          <w:rFonts w:ascii="Times New Roman" w:hAnsi="Times New Roman"/>
          <w:sz w:val="24"/>
          <w:szCs w:val="24"/>
          <w:lang w:val="uk-UA"/>
        </w:rPr>
        <w:t>та</w:t>
      </w:r>
      <w:r w:rsidRPr="00584A1A">
        <w:rPr>
          <w:rFonts w:ascii="Times New Roman" w:hAnsi="Times New Roman"/>
          <w:spacing w:val="-4"/>
          <w:sz w:val="24"/>
          <w:szCs w:val="24"/>
          <w:lang w:val="uk-UA"/>
        </w:rPr>
        <w:t xml:space="preserve"> </w:t>
      </w:r>
      <w:r w:rsidRPr="00584A1A">
        <w:rPr>
          <w:rFonts w:ascii="Times New Roman" w:hAnsi="Times New Roman"/>
          <w:sz w:val="24"/>
          <w:szCs w:val="24"/>
          <w:lang w:val="uk-UA"/>
        </w:rPr>
        <w:t>інертним</w:t>
      </w:r>
      <w:r w:rsidRPr="00584A1A">
        <w:rPr>
          <w:rFonts w:ascii="Times New Roman" w:hAnsi="Times New Roman"/>
          <w:spacing w:val="1"/>
          <w:sz w:val="24"/>
          <w:szCs w:val="24"/>
          <w:lang w:val="uk-UA"/>
        </w:rPr>
        <w:t xml:space="preserve"> </w:t>
      </w:r>
      <w:r w:rsidRPr="00584A1A">
        <w:rPr>
          <w:rFonts w:ascii="Times New Roman" w:hAnsi="Times New Roman"/>
          <w:sz w:val="24"/>
          <w:szCs w:val="24"/>
          <w:lang w:val="uk-UA"/>
        </w:rPr>
        <w:t>газом.</w:t>
      </w:r>
    </w:p>
    <w:p w:rsidR="00584A1A" w:rsidRPr="00584A1A" w:rsidRDefault="00584A1A" w:rsidP="005B4F00">
      <w:pPr>
        <w:pStyle w:val="a6"/>
        <w:spacing w:after="0"/>
        <w:ind w:firstLine="680"/>
        <w:rPr>
          <w:rFonts w:ascii="Times New Roman" w:hAnsi="Times New Roman"/>
          <w:sz w:val="24"/>
          <w:szCs w:val="24"/>
          <w:lang w:val="uk-UA"/>
        </w:rPr>
      </w:pPr>
      <w:r>
        <w:rPr>
          <w:rFonts w:ascii="Times New Roman" w:hAnsi="Times New Roman"/>
          <w:sz w:val="24"/>
          <w:szCs w:val="24"/>
          <w:lang w:val="uk-UA"/>
        </w:rPr>
        <w:t>6.</w:t>
      </w:r>
      <w:r w:rsidR="005B4F00">
        <w:rPr>
          <w:rFonts w:ascii="Times New Roman" w:hAnsi="Times New Roman"/>
          <w:sz w:val="24"/>
          <w:szCs w:val="24"/>
          <w:lang w:val="uk-UA"/>
        </w:rPr>
        <w:t xml:space="preserve"> </w:t>
      </w:r>
      <w:r>
        <w:rPr>
          <w:rFonts w:ascii="Times New Roman" w:hAnsi="Times New Roman"/>
          <w:sz w:val="24"/>
          <w:szCs w:val="24"/>
          <w:lang w:val="uk-UA"/>
        </w:rPr>
        <w:t xml:space="preserve"> </w:t>
      </w:r>
      <w:r w:rsidR="005B4F00">
        <w:rPr>
          <w:rFonts w:ascii="Times New Roman" w:hAnsi="Times New Roman"/>
          <w:sz w:val="24"/>
          <w:szCs w:val="24"/>
          <w:lang w:val="uk-UA"/>
        </w:rPr>
        <w:t>У</w:t>
      </w:r>
      <w:r>
        <w:rPr>
          <w:rFonts w:ascii="Times New Roman" w:hAnsi="Times New Roman"/>
          <w:sz w:val="24"/>
          <w:szCs w:val="24"/>
          <w:lang w:val="uk-UA"/>
        </w:rPr>
        <w:t>часник повинен надати</w:t>
      </w:r>
      <w:r w:rsidRPr="00584A1A">
        <w:rPr>
          <w:rFonts w:ascii="Times New Roman" w:hAnsi="Times New Roman"/>
          <w:spacing w:val="-5"/>
          <w:sz w:val="24"/>
          <w:szCs w:val="24"/>
          <w:lang w:val="uk-UA"/>
        </w:rPr>
        <w:t xml:space="preserve"> </w:t>
      </w:r>
      <w:r w:rsidRPr="00584A1A">
        <w:rPr>
          <w:rFonts w:ascii="Times New Roman" w:hAnsi="Times New Roman"/>
          <w:sz w:val="24"/>
          <w:szCs w:val="24"/>
          <w:lang w:val="uk-UA"/>
        </w:rPr>
        <w:t>дозвільні</w:t>
      </w:r>
      <w:r w:rsidRPr="00584A1A">
        <w:rPr>
          <w:rFonts w:ascii="Times New Roman" w:hAnsi="Times New Roman"/>
          <w:spacing w:val="-10"/>
          <w:sz w:val="24"/>
          <w:szCs w:val="24"/>
          <w:lang w:val="uk-UA"/>
        </w:rPr>
        <w:t xml:space="preserve"> </w:t>
      </w:r>
      <w:r w:rsidRPr="00584A1A">
        <w:rPr>
          <w:rFonts w:ascii="Times New Roman" w:hAnsi="Times New Roman"/>
          <w:sz w:val="24"/>
          <w:szCs w:val="24"/>
          <w:lang w:val="uk-UA"/>
        </w:rPr>
        <w:t>документи</w:t>
      </w:r>
      <w:r w:rsidRPr="00584A1A">
        <w:rPr>
          <w:rFonts w:ascii="Times New Roman" w:hAnsi="Times New Roman"/>
          <w:spacing w:val="-4"/>
          <w:sz w:val="24"/>
          <w:szCs w:val="24"/>
          <w:lang w:val="uk-UA"/>
        </w:rPr>
        <w:t xml:space="preserve"> </w:t>
      </w:r>
      <w:r w:rsidRPr="00584A1A">
        <w:rPr>
          <w:rFonts w:ascii="Times New Roman" w:hAnsi="Times New Roman"/>
          <w:sz w:val="24"/>
          <w:szCs w:val="24"/>
          <w:lang w:val="uk-UA"/>
        </w:rPr>
        <w:t>водіїв:</w:t>
      </w:r>
    </w:p>
    <w:p w:rsidR="00584A1A" w:rsidRPr="00584A1A" w:rsidRDefault="00584A1A" w:rsidP="005B4F00">
      <w:pPr>
        <w:pStyle w:val="af3"/>
        <w:widowControl w:val="0"/>
        <w:numPr>
          <w:ilvl w:val="0"/>
          <w:numId w:val="39"/>
        </w:numPr>
        <w:tabs>
          <w:tab w:val="left" w:pos="909"/>
        </w:tabs>
        <w:suppressAutoHyphens w:val="0"/>
        <w:autoSpaceDE w:val="0"/>
        <w:autoSpaceDN w:val="0"/>
        <w:spacing w:after="0" w:line="240" w:lineRule="auto"/>
        <w:ind w:left="0" w:firstLine="680"/>
        <w:jc w:val="both"/>
        <w:rPr>
          <w:rFonts w:ascii="Times New Roman" w:hAnsi="Times New Roman" w:cs="Times New Roman"/>
          <w:sz w:val="24"/>
          <w:szCs w:val="24"/>
        </w:rPr>
      </w:pPr>
      <w:r w:rsidRPr="00584A1A">
        <w:rPr>
          <w:rFonts w:ascii="Times New Roman" w:hAnsi="Times New Roman" w:cs="Times New Roman"/>
          <w:sz w:val="24"/>
          <w:szCs w:val="24"/>
        </w:rPr>
        <w:t>свідоцтво</w:t>
      </w:r>
      <w:r w:rsidRPr="00584A1A">
        <w:rPr>
          <w:rFonts w:ascii="Times New Roman" w:hAnsi="Times New Roman" w:cs="Times New Roman"/>
          <w:spacing w:val="2"/>
          <w:sz w:val="24"/>
          <w:szCs w:val="24"/>
        </w:rPr>
        <w:t xml:space="preserve"> </w:t>
      </w:r>
      <w:r w:rsidRPr="00584A1A">
        <w:rPr>
          <w:rFonts w:ascii="Times New Roman" w:hAnsi="Times New Roman" w:cs="Times New Roman"/>
          <w:sz w:val="24"/>
          <w:szCs w:val="24"/>
        </w:rPr>
        <w:t>про</w:t>
      </w:r>
      <w:r w:rsidRPr="00584A1A">
        <w:rPr>
          <w:rFonts w:ascii="Times New Roman" w:hAnsi="Times New Roman" w:cs="Times New Roman"/>
          <w:spacing w:val="-2"/>
          <w:sz w:val="24"/>
          <w:szCs w:val="24"/>
        </w:rPr>
        <w:t xml:space="preserve"> </w:t>
      </w:r>
      <w:r w:rsidRPr="00584A1A">
        <w:rPr>
          <w:rFonts w:ascii="Times New Roman" w:hAnsi="Times New Roman" w:cs="Times New Roman"/>
          <w:sz w:val="24"/>
          <w:szCs w:val="24"/>
        </w:rPr>
        <w:t>підготовку</w:t>
      </w:r>
      <w:r w:rsidRPr="00584A1A">
        <w:rPr>
          <w:rFonts w:ascii="Times New Roman" w:hAnsi="Times New Roman" w:cs="Times New Roman"/>
          <w:spacing w:val="-11"/>
          <w:sz w:val="24"/>
          <w:szCs w:val="24"/>
        </w:rPr>
        <w:t xml:space="preserve"> </w:t>
      </w:r>
      <w:r w:rsidRPr="00584A1A">
        <w:rPr>
          <w:rFonts w:ascii="Times New Roman" w:hAnsi="Times New Roman" w:cs="Times New Roman"/>
          <w:sz w:val="24"/>
          <w:szCs w:val="24"/>
        </w:rPr>
        <w:t>водіїв</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транспортного</w:t>
      </w:r>
      <w:r w:rsidRPr="00584A1A">
        <w:rPr>
          <w:rFonts w:ascii="Times New Roman" w:hAnsi="Times New Roman" w:cs="Times New Roman"/>
          <w:spacing w:val="-7"/>
          <w:sz w:val="24"/>
          <w:szCs w:val="24"/>
        </w:rPr>
        <w:t xml:space="preserve"> </w:t>
      </w:r>
      <w:r w:rsidRPr="00584A1A">
        <w:rPr>
          <w:rFonts w:ascii="Times New Roman" w:hAnsi="Times New Roman" w:cs="Times New Roman"/>
          <w:sz w:val="24"/>
          <w:szCs w:val="24"/>
        </w:rPr>
        <w:t>засобу,</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що</w:t>
      </w:r>
      <w:r w:rsidRPr="00584A1A">
        <w:rPr>
          <w:rFonts w:ascii="Times New Roman" w:hAnsi="Times New Roman" w:cs="Times New Roman"/>
          <w:spacing w:val="-2"/>
          <w:sz w:val="24"/>
          <w:szCs w:val="24"/>
        </w:rPr>
        <w:t xml:space="preserve"> </w:t>
      </w:r>
      <w:r w:rsidRPr="00584A1A">
        <w:rPr>
          <w:rFonts w:ascii="Times New Roman" w:hAnsi="Times New Roman" w:cs="Times New Roman"/>
          <w:sz w:val="24"/>
          <w:szCs w:val="24"/>
        </w:rPr>
        <w:t>перевозять</w:t>
      </w:r>
      <w:r w:rsidRPr="00584A1A">
        <w:rPr>
          <w:rFonts w:ascii="Times New Roman" w:hAnsi="Times New Roman" w:cs="Times New Roman"/>
          <w:spacing w:val="-5"/>
          <w:sz w:val="24"/>
          <w:szCs w:val="24"/>
        </w:rPr>
        <w:t xml:space="preserve"> </w:t>
      </w:r>
      <w:r w:rsidRPr="00584A1A">
        <w:rPr>
          <w:rFonts w:ascii="Times New Roman" w:hAnsi="Times New Roman" w:cs="Times New Roman"/>
          <w:sz w:val="24"/>
          <w:szCs w:val="24"/>
        </w:rPr>
        <w:t>небезпечні</w:t>
      </w:r>
      <w:r w:rsidRPr="00584A1A">
        <w:rPr>
          <w:rFonts w:ascii="Times New Roman" w:hAnsi="Times New Roman" w:cs="Times New Roman"/>
          <w:spacing w:val="-10"/>
          <w:sz w:val="24"/>
          <w:szCs w:val="24"/>
        </w:rPr>
        <w:t xml:space="preserve"> </w:t>
      </w:r>
      <w:r w:rsidRPr="00584A1A">
        <w:rPr>
          <w:rFonts w:ascii="Times New Roman" w:hAnsi="Times New Roman" w:cs="Times New Roman"/>
          <w:sz w:val="24"/>
          <w:szCs w:val="24"/>
        </w:rPr>
        <w:t>вантажі;</w:t>
      </w:r>
    </w:p>
    <w:p w:rsidR="00584A1A" w:rsidRPr="00584A1A" w:rsidRDefault="00584A1A" w:rsidP="005B4F00">
      <w:pPr>
        <w:pStyle w:val="af3"/>
        <w:widowControl w:val="0"/>
        <w:numPr>
          <w:ilvl w:val="0"/>
          <w:numId w:val="39"/>
        </w:numPr>
        <w:tabs>
          <w:tab w:val="left" w:pos="909"/>
        </w:tabs>
        <w:suppressAutoHyphens w:val="0"/>
        <w:autoSpaceDE w:val="0"/>
        <w:autoSpaceDN w:val="0"/>
        <w:spacing w:after="0" w:line="240" w:lineRule="auto"/>
        <w:ind w:left="0" w:firstLine="680"/>
        <w:jc w:val="both"/>
        <w:rPr>
          <w:rFonts w:ascii="Times New Roman" w:hAnsi="Times New Roman" w:cs="Times New Roman"/>
          <w:sz w:val="24"/>
          <w:szCs w:val="24"/>
        </w:rPr>
      </w:pPr>
      <w:r w:rsidRPr="00584A1A">
        <w:rPr>
          <w:rFonts w:ascii="Times New Roman" w:hAnsi="Times New Roman" w:cs="Times New Roman"/>
          <w:sz w:val="24"/>
          <w:szCs w:val="24"/>
        </w:rPr>
        <w:t>протокол та посвідчення перевірки знань з НПАОП 0.00-1.81-18 Правил охорони праці під</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час</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експлуатації</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обладнання,</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що</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працюють</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під</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тиском,</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НПАОП</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0.00-1.75-15</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Правил</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охорони</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праці під</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час</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вантажно-розвантажувальних робіт,</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НПАОП</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0.00-1.71-13 Правил</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безпечної роботи</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з</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інструментом</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та</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пристроями,</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НПАОП</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0.00-1.62-12</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Правил</w:t>
      </w:r>
      <w:r w:rsidRPr="00584A1A">
        <w:rPr>
          <w:rFonts w:ascii="Times New Roman" w:hAnsi="Times New Roman" w:cs="Times New Roman"/>
          <w:spacing w:val="60"/>
          <w:sz w:val="24"/>
          <w:szCs w:val="24"/>
        </w:rPr>
        <w:t xml:space="preserve"> </w:t>
      </w:r>
      <w:r w:rsidRPr="00584A1A">
        <w:rPr>
          <w:rFonts w:ascii="Times New Roman" w:hAnsi="Times New Roman" w:cs="Times New Roman"/>
          <w:sz w:val="24"/>
          <w:szCs w:val="24"/>
        </w:rPr>
        <w:t>охорони</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праці</w:t>
      </w:r>
      <w:r w:rsidRPr="00584A1A">
        <w:rPr>
          <w:rFonts w:ascii="Times New Roman" w:hAnsi="Times New Roman" w:cs="Times New Roman"/>
          <w:spacing w:val="-8"/>
          <w:sz w:val="24"/>
          <w:szCs w:val="24"/>
        </w:rPr>
        <w:t xml:space="preserve"> </w:t>
      </w:r>
      <w:r w:rsidRPr="00584A1A">
        <w:rPr>
          <w:rFonts w:ascii="Times New Roman" w:hAnsi="Times New Roman" w:cs="Times New Roman"/>
          <w:sz w:val="24"/>
          <w:szCs w:val="24"/>
        </w:rPr>
        <w:t>на</w:t>
      </w:r>
      <w:r w:rsidRPr="00584A1A">
        <w:rPr>
          <w:rFonts w:ascii="Times New Roman" w:hAnsi="Times New Roman" w:cs="Times New Roman"/>
          <w:spacing w:val="1"/>
          <w:sz w:val="24"/>
          <w:szCs w:val="24"/>
        </w:rPr>
        <w:t xml:space="preserve"> </w:t>
      </w:r>
      <w:r w:rsidRPr="00584A1A">
        <w:rPr>
          <w:rFonts w:ascii="Times New Roman" w:hAnsi="Times New Roman" w:cs="Times New Roman"/>
          <w:sz w:val="24"/>
          <w:szCs w:val="24"/>
        </w:rPr>
        <w:t>автомобільному</w:t>
      </w:r>
      <w:r w:rsidRPr="00584A1A">
        <w:rPr>
          <w:rFonts w:ascii="Times New Roman" w:hAnsi="Times New Roman" w:cs="Times New Roman"/>
          <w:spacing w:val="-8"/>
          <w:sz w:val="24"/>
          <w:szCs w:val="24"/>
        </w:rPr>
        <w:t xml:space="preserve"> </w:t>
      </w:r>
      <w:r w:rsidRPr="00584A1A">
        <w:rPr>
          <w:rFonts w:ascii="Times New Roman" w:hAnsi="Times New Roman" w:cs="Times New Roman"/>
          <w:sz w:val="24"/>
          <w:szCs w:val="24"/>
        </w:rPr>
        <w:t>транспорті.</w:t>
      </w:r>
    </w:p>
    <w:p w:rsidR="00584A1A" w:rsidRDefault="00584A1A" w:rsidP="00844254">
      <w:pPr>
        <w:ind w:firstLine="567"/>
        <w:jc w:val="both"/>
        <w:rPr>
          <w:rFonts w:eastAsia="Calibri"/>
          <w:i/>
          <w:iCs/>
          <w:sz w:val="22"/>
          <w:szCs w:val="22"/>
        </w:rPr>
      </w:pPr>
    </w:p>
    <w:p w:rsidR="009910D8" w:rsidRDefault="00844254" w:rsidP="00052A89">
      <w:pPr>
        <w:ind w:firstLine="567"/>
        <w:jc w:val="both"/>
        <w:rPr>
          <w:rFonts w:eastAsia="Calibri"/>
          <w:i/>
          <w:iCs/>
          <w:sz w:val="20"/>
          <w:szCs w:val="20"/>
        </w:rPr>
      </w:pPr>
      <w:r w:rsidRPr="00052A89">
        <w:rPr>
          <w:rFonts w:eastAsia="Calibri"/>
          <w:i/>
          <w:iCs/>
          <w:sz w:val="20"/>
          <w:szCs w:val="20"/>
        </w:rPr>
        <w:t>У разі, якщо для учасника не передбачено чинним законодавством складання, надання таких документів, учасник  надає аналог документу або  пояснювальну записку з причинами ненадання такого документу.</w:t>
      </w:r>
    </w:p>
    <w:p w:rsidR="00052A89" w:rsidRPr="00052A89" w:rsidRDefault="00052A89" w:rsidP="00052A89">
      <w:pPr>
        <w:ind w:firstLine="567"/>
        <w:jc w:val="both"/>
        <w:rPr>
          <w:rFonts w:eastAsia="Calibri"/>
          <w:i/>
          <w:iCs/>
          <w:sz w:val="20"/>
          <w:szCs w:val="20"/>
        </w:rPr>
      </w:pPr>
    </w:p>
    <w:p w:rsidR="005B4F00" w:rsidRPr="00052A89" w:rsidRDefault="009F1995" w:rsidP="00052A89">
      <w:pPr>
        <w:tabs>
          <w:tab w:val="left" w:pos="3261"/>
        </w:tabs>
        <w:spacing w:line="264" w:lineRule="auto"/>
        <w:jc w:val="both"/>
        <w:rPr>
          <w:b/>
        </w:rPr>
      </w:pPr>
      <w:r w:rsidRPr="00007DF8">
        <w:rPr>
          <w:b/>
          <w:i/>
          <w:sz w:val="22"/>
          <w:szCs w:val="22"/>
        </w:rPr>
        <w:t>Посада, прізвище, ініціали, підпис уповноваженої осо</w:t>
      </w:r>
      <w:r w:rsidR="009910D8">
        <w:rPr>
          <w:b/>
          <w:i/>
          <w:sz w:val="22"/>
          <w:szCs w:val="22"/>
        </w:rPr>
        <w:t>би Учасника, завірені печаткою.</w:t>
      </w:r>
    </w:p>
    <w:p w:rsidR="005B4F00" w:rsidRDefault="005B4F00" w:rsidP="00ED2E57">
      <w:pPr>
        <w:tabs>
          <w:tab w:val="left" w:pos="3261"/>
          <w:tab w:val="right" w:pos="9615"/>
        </w:tabs>
        <w:spacing w:line="264" w:lineRule="auto"/>
        <w:ind w:right="119"/>
        <w:jc w:val="right"/>
        <w:rPr>
          <w:b/>
          <w:sz w:val="22"/>
          <w:szCs w:val="22"/>
        </w:rPr>
      </w:pPr>
    </w:p>
    <w:p w:rsidR="00A41EE4" w:rsidRPr="00BD7B99" w:rsidRDefault="00A41EE4" w:rsidP="00ED2E57">
      <w:pPr>
        <w:tabs>
          <w:tab w:val="left" w:pos="3261"/>
          <w:tab w:val="right" w:pos="9615"/>
        </w:tabs>
        <w:spacing w:line="264" w:lineRule="auto"/>
        <w:ind w:right="119"/>
        <w:jc w:val="right"/>
        <w:rPr>
          <w:b/>
          <w:sz w:val="22"/>
          <w:szCs w:val="22"/>
        </w:rPr>
      </w:pPr>
      <w:r w:rsidRPr="00BD7B99">
        <w:rPr>
          <w:b/>
          <w:sz w:val="22"/>
          <w:szCs w:val="22"/>
        </w:rPr>
        <w:lastRenderedPageBreak/>
        <w:t>Додаток №3</w:t>
      </w:r>
    </w:p>
    <w:p w:rsidR="00425942" w:rsidRPr="00052A89" w:rsidRDefault="00A41EE4" w:rsidP="00052A89">
      <w:pPr>
        <w:tabs>
          <w:tab w:val="left" w:pos="3261"/>
          <w:tab w:val="right" w:pos="9615"/>
        </w:tabs>
        <w:spacing w:line="264" w:lineRule="auto"/>
        <w:ind w:right="119"/>
        <w:jc w:val="right"/>
        <w:rPr>
          <w:b/>
        </w:rPr>
      </w:pPr>
      <w:r w:rsidRPr="00BD7B99">
        <w:rPr>
          <w:b/>
          <w:sz w:val="22"/>
          <w:szCs w:val="22"/>
        </w:rPr>
        <w:t>до тендерної документації</w:t>
      </w:r>
      <w:r w:rsidRPr="00BD7B99">
        <w:rPr>
          <w:b/>
        </w:rPr>
        <w:t xml:space="preserve"> </w:t>
      </w:r>
    </w:p>
    <w:p w:rsidR="00E5608F" w:rsidRDefault="00E5608F" w:rsidP="00E5608F">
      <w:pPr>
        <w:rPr>
          <w:b/>
          <w:bCs/>
          <w:sz w:val="22"/>
          <w:szCs w:val="22"/>
        </w:rPr>
      </w:pPr>
    </w:p>
    <w:p w:rsidR="00E5608F" w:rsidRDefault="00E5608F" w:rsidP="00E5608F">
      <w:pPr>
        <w:jc w:val="center"/>
        <w:rPr>
          <w:b/>
          <w:bCs/>
          <w:sz w:val="22"/>
          <w:szCs w:val="22"/>
        </w:rPr>
      </w:pPr>
      <w:r>
        <w:rPr>
          <w:b/>
          <w:bCs/>
          <w:sz w:val="26"/>
          <w:szCs w:val="26"/>
        </w:rPr>
        <w:t>Кваліфікаційні критерії</w:t>
      </w:r>
    </w:p>
    <w:p w:rsidR="00ED2E57" w:rsidRPr="00425942" w:rsidRDefault="00ED2E57" w:rsidP="00ED2E57">
      <w:pPr>
        <w:rPr>
          <w:b/>
          <w:bCs/>
          <w:sz w:val="22"/>
          <w:szCs w:val="22"/>
        </w:rPr>
      </w:pPr>
    </w:p>
    <w:p w:rsidR="00E5608F" w:rsidRDefault="00E5608F" w:rsidP="00E5608F">
      <w:pPr>
        <w:jc w:val="both"/>
        <w:rPr>
          <w:b/>
        </w:rPr>
      </w:pPr>
      <w:r w:rsidRPr="00730E73">
        <w:rPr>
          <w:b/>
        </w:rPr>
        <w:t>1.</w:t>
      </w:r>
      <w:r>
        <w:rPr>
          <w:b/>
        </w:rPr>
        <w:t xml:space="preserve"> </w:t>
      </w:r>
      <w:r w:rsidRPr="00730E73">
        <w:rPr>
          <w:b/>
        </w:rPr>
        <w:t>Кваліф</w:t>
      </w:r>
      <w:r>
        <w:rPr>
          <w:b/>
        </w:rPr>
        <w:t xml:space="preserve">ікаційні критерії до Учасників </w:t>
      </w:r>
      <w:r w:rsidRPr="00730E73">
        <w:rPr>
          <w:b/>
        </w:rPr>
        <w:t>установлені статтею 16  Закону</w:t>
      </w:r>
      <w:r w:rsidRPr="00730E73">
        <w:t> </w:t>
      </w:r>
      <w:r>
        <w:rPr>
          <w:b/>
        </w:rPr>
        <w:t>України "</w:t>
      </w:r>
      <w:r w:rsidRPr="00730E73">
        <w:rPr>
          <w:b/>
        </w:rPr>
        <w:t>Про публічні заку</w:t>
      </w:r>
      <w:r>
        <w:rPr>
          <w:b/>
        </w:rPr>
        <w:t>півлі".</w:t>
      </w:r>
    </w:p>
    <w:p w:rsidR="00E5608F" w:rsidRDefault="00E5608F" w:rsidP="00E5608F">
      <w:pPr>
        <w:ind w:firstLine="709"/>
        <w:jc w:val="both"/>
      </w:pPr>
      <w:r>
        <w:t>Замовник вимагає від Учасників процедури закупівлі у разі закупівлі послуг подання ними документально підтвердженої інформації про їх відповідність кваліфікаційним критеріям визначених статтею 16 Закону відповідно до абзацу другого пункту 45 Особливостей.</w:t>
      </w:r>
    </w:p>
    <w:p w:rsidR="00ED2E57" w:rsidRDefault="00ED2E57" w:rsidP="00E5608F">
      <w:pPr>
        <w:ind w:firstLine="709"/>
        <w:jc w:val="both"/>
      </w:pPr>
    </w:p>
    <w:tbl>
      <w:tblPr>
        <w:tblW w:w="9908" w:type="dxa"/>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Look w:val="00A0" w:firstRow="1" w:lastRow="0" w:firstColumn="1" w:lastColumn="0" w:noHBand="0" w:noVBand="0"/>
      </w:tblPr>
      <w:tblGrid>
        <w:gridCol w:w="448"/>
        <w:gridCol w:w="2048"/>
        <w:gridCol w:w="7412"/>
      </w:tblGrid>
      <w:tr w:rsidR="00D41D28" w:rsidRPr="000A74B5" w:rsidTr="00453BFC">
        <w:tc>
          <w:tcPr>
            <w:tcW w:w="448" w:type="dxa"/>
            <w:vAlign w:val="center"/>
          </w:tcPr>
          <w:p w:rsidR="00D41D28" w:rsidRPr="008569E1" w:rsidRDefault="00D41D28" w:rsidP="00453BFC">
            <w:pPr>
              <w:jc w:val="center"/>
              <w:rPr>
                <w:b/>
                <w:bCs/>
                <w:sz w:val="23"/>
                <w:szCs w:val="23"/>
              </w:rPr>
            </w:pPr>
            <w:r w:rsidRPr="008569E1">
              <w:rPr>
                <w:b/>
                <w:bCs/>
                <w:sz w:val="23"/>
                <w:szCs w:val="23"/>
              </w:rPr>
              <w:t>№</w:t>
            </w:r>
          </w:p>
        </w:tc>
        <w:tc>
          <w:tcPr>
            <w:tcW w:w="2048" w:type="dxa"/>
            <w:vAlign w:val="center"/>
          </w:tcPr>
          <w:p w:rsidR="00D41D28" w:rsidRPr="008569E1" w:rsidRDefault="00D41D28" w:rsidP="00453BFC">
            <w:pPr>
              <w:jc w:val="center"/>
              <w:rPr>
                <w:b/>
                <w:bCs/>
                <w:sz w:val="23"/>
                <w:szCs w:val="23"/>
              </w:rPr>
            </w:pPr>
            <w:r w:rsidRPr="008569E1">
              <w:rPr>
                <w:b/>
                <w:bCs/>
                <w:sz w:val="23"/>
                <w:szCs w:val="23"/>
              </w:rPr>
              <w:t>Назва кваліфікаційного критерію</w:t>
            </w:r>
          </w:p>
        </w:tc>
        <w:tc>
          <w:tcPr>
            <w:tcW w:w="7412" w:type="dxa"/>
            <w:vAlign w:val="center"/>
          </w:tcPr>
          <w:p w:rsidR="00D41D28" w:rsidRPr="008569E1" w:rsidRDefault="00D41D28" w:rsidP="00453BFC">
            <w:pPr>
              <w:jc w:val="center"/>
              <w:rPr>
                <w:b/>
                <w:bCs/>
                <w:sz w:val="23"/>
                <w:szCs w:val="23"/>
              </w:rPr>
            </w:pPr>
            <w:r w:rsidRPr="008569E1">
              <w:rPr>
                <w:b/>
                <w:bCs/>
                <w:sz w:val="23"/>
                <w:szCs w:val="23"/>
              </w:rPr>
              <w:t>Спосіб підтвердження кваліфікаційного критерію</w:t>
            </w:r>
          </w:p>
        </w:tc>
      </w:tr>
      <w:tr w:rsidR="00D41D28" w:rsidRPr="00687AC7" w:rsidTr="00453BFC">
        <w:tc>
          <w:tcPr>
            <w:tcW w:w="448" w:type="dxa"/>
          </w:tcPr>
          <w:p w:rsidR="00D41D28" w:rsidRPr="008569E1" w:rsidRDefault="00D41D28" w:rsidP="00453BFC">
            <w:pPr>
              <w:jc w:val="center"/>
              <w:rPr>
                <w:sz w:val="23"/>
                <w:szCs w:val="23"/>
              </w:rPr>
            </w:pPr>
            <w:r w:rsidRPr="008569E1">
              <w:rPr>
                <w:sz w:val="23"/>
                <w:szCs w:val="23"/>
              </w:rPr>
              <w:t>1</w:t>
            </w:r>
          </w:p>
        </w:tc>
        <w:tc>
          <w:tcPr>
            <w:tcW w:w="2048" w:type="dxa"/>
          </w:tcPr>
          <w:p w:rsidR="00D41D28" w:rsidRPr="008569E1" w:rsidRDefault="00D41D28" w:rsidP="00453BFC">
            <w:pPr>
              <w:rPr>
                <w:sz w:val="23"/>
                <w:szCs w:val="23"/>
              </w:rPr>
            </w:pPr>
            <w:r w:rsidRPr="008569E1">
              <w:rPr>
                <w:sz w:val="23"/>
                <w:szCs w:val="23"/>
              </w:rPr>
              <w:t xml:space="preserve">Наявність </w:t>
            </w:r>
            <w:r>
              <w:rPr>
                <w:sz w:val="23"/>
                <w:szCs w:val="23"/>
              </w:rPr>
              <w:t xml:space="preserve">в Учасника процедури закупівлі обладнання, </w:t>
            </w:r>
            <w:proofErr w:type="spellStart"/>
            <w:r>
              <w:rPr>
                <w:sz w:val="23"/>
                <w:szCs w:val="23"/>
              </w:rPr>
              <w:t>метеріально</w:t>
            </w:r>
            <w:proofErr w:type="spellEnd"/>
            <w:r>
              <w:rPr>
                <w:sz w:val="23"/>
                <w:szCs w:val="23"/>
              </w:rPr>
              <w:t>-технічної бази та технологій</w:t>
            </w:r>
          </w:p>
        </w:tc>
        <w:tc>
          <w:tcPr>
            <w:tcW w:w="7412" w:type="dxa"/>
          </w:tcPr>
          <w:p w:rsidR="00D41D28" w:rsidRPr="00305564" w:rsidRDefault="00305564" w:rsidP="00453BFC">
            <w:pPr>
              <w:jc w:val="both"/>
              <w:rPr>
                <w:color w:val="000000"/>
                <w:sz w:val="22"/>
                <w:szCs w:val="22"/>
              </w:rPr>
            </w:pPr>
            <w:r w:rsidRPr="00305564">
              <w:rPr>
                <w:color w:val="000000"/>
                <w:sz w:val="22"/>
                <w:szCs w:val="22"/>
              </w:rPr>
              <w:t>Для підтвердження відповідності Учасника кваліфікаційним критеріям останній повинен надати усі документи згідно з переліком, вказаним нижче, а саме:</w:t>
            </w:r>
          </w:p>
          <w:p w:rsidR="00D41D28" w:rsidRPr="00750A00" w:rsidRDefault="00750A00" w:rsidP="00453BFC">
            <w:pPr>
              <w:jc w:val="both"/>
              <w:rPr>
                <w:sz w:val="22"/>
                <w:szCs w:val="22"/>
              </w:rPr>
            </w:pPr>
            <w:r w:rsidRPr="00750A00">
              <w:rPr>
                <w:sz w:val="22"/>
                <w:szCs w:val="22"/>
              </w:rPr>
              <w:t>1)</w:t>
            </w:r>
          </w:p>
          <w:p w:rsidR="00D41D28" w:rsidRPr="000A74B5" w:rsidRDefault="00D41D28" w:rsidP="00453BFC">
            <w:pPr>
              <w:jc w:val="center"/>
              <w:rPr>
                <w:b/>
                <w:bCs/>
                <w:sz w:val="20"/>
                <w:szCs w:val="20"/>
              </w:rPr>
            </w:pPr>
            <w:r w:rsidRPr="000A74B5">
              <w:rPr>
                <w:b/>
                <w:bCs/>
                <w:sz w:val="20"/>
                <w:szCs w:val="20"/>
              </w:rPr>
              <w:t>Довідка</w:t>
            </w:r>
          </w:p>
          <w:p w:rsidR="00D41D28" w:rsidRDefault="00D41D28" w:rsidP="00305564">
            <w:pPr>
              <w:jc w:val="center"/>
              <w:rPr>
                <w:b/>
                <w:bCs/>
                <w:sz w:val="20"/>
                <w:szCs w:val="20"/>
              </w:rPr>
            </w:pPr>
            <w:r w:rsidRPr="000A74B5">
              <w:rPr>
                <w:b/>
                <w:bCs/>
                <w:sz w:val="20"/>
                <w:szCs w:val="20"/>
              </w:rPr>
              <w:t>про на</w:t>
            </w:r>
            <w:r>
              <w:rPr>
                <w:b/>
                <w:bCs/>
                <w:sz w:val="20"/>
                <w:szCs w:val="20"/>
              </w:rPr>
              <w:t>явність в учасника автотранспорту для надання послуг з перевезен</w:t>
            </w:r>
            <w:r w:rsidR="00BE605C">
              <w:rPr>
                <w:b/>
                <w:bCs/>
                <w:sz w:val="20"/>
                <w:szCs w:val="20"/>
              </w:rPr>
              <w:t xml:space="preserve">ня кисню газоподібного </w:t>
            </w:r>
            <w:r w:rsidR="00305564">
              <w:rPr>
                <w:b/>
                <w:bCs/>
                <w:sz w:val="20"/>
                <w:szCs w:val="20"/>
              </w:rPr>
              <w:t xml:space="preserve"> для кисневої підтримки пацієнтів</w:t>
            </w:r>
          </w:p>
          <w:p w:rsidR="00305564" w:rsidRPr="00305564" w:rsidRDefault="00305564" w:rsidP="00305564">
            <w:pPr>
              <w:jc w:val="center"/>
              <w:rPr>
                <w:b/>
                <w:bCs/>
                <w:sz w:val="20"/>
                <w:szCs w:val="20"/>
              </w:rPr>
            </w:pPr>
          </w:p>
          <w:p w:rsidR="00D41D28" w:rsidRPr="00D41D28" w:rsidRDefault="00D41D28" w:rsidP="00D41D28">
            <w:pPr>
              <w:tabs>
                <w:tab w:val="left" w:pos="3261"/>
              </w:tabs>
              <w:spacing w:line="264" w:lineRule="auto"/>
              <w:jc w:val="both"/>
              <w:rPr>
                <w:i/>
                <w:sz w:val="20"/>
                <w:szCs w:val="20"/>
                <w:shd w:val="clear" w:color="auto" w:fill="FFFFFF"/>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xml:space="preserve">) на виконання вимог тендерної документації замовника надає інформацію про наявність </w:t>
            </w:r>
            <w:r w:rsidRPr="001A1216">
              <w:rPr>
                <w:sz w:val="20"/>
                <w:szCs w:val="20"/>
              </w:rPr>
              <w:t>матеріально-технічно</w:t>
            </w:r>
            <w:r>
              <w:rPr>
                <w:sz w:val="20"/>
                <w:szCs w:val="20"/>
              </w:rPr>
              <w:t xml:space="preserve">ї бази </w:t>
            </w:r>
            <w:r w:rsidRPr="001A1216">
              <w:rPr>
                <w:sz w:val="20"/>
                <w:szCs w:val="20"/>
              </w:rPr>
              <w:t>для надання послуг</w:t>
            </w:r>
            <w:r>
              <w:rPr>
                <w:sz w:val="20"/>
                <w:szCs w:val="20"/>
              </w:rPr>
              <w:t xml:space="preserve"> за предметом закупівлі - </w:t>
            </w:r>
            <w:r w:rsidRPr="00D41D28">
              <w:rPr>
                <w:i/>
                <w:sz w:val="20"/>
                <w:szCs w:val="20"/>
                <w:shd w:val="clear" w:color="auto" w:fill="FFFFFF"/>
              </w:rPr>
              <w:t>Послуги з перевезен</w:t>
            </w:r>
            <w:r w:rsidR="00BE605C">
              <w:rPr>
                <w:i/>
                <w:sz w:val="20"/>
                <w:szCs w:val="20"/>
                <w:shd w:val="clear" w:color="auto" w:fill="FFFFFF"/>
              </w:rPr>
              <w:t xml:space="preserve">ня кисню газоподібного </w:t>
            </w:r>
            <w:r w:rsidRPr="00D41D28">
              <w:rPr>
                <w:i/>
                <w:sz w:val="20"/>
                <w:szCs w:val="20"/>
                <w:shd w:val="clear" w:color="auto" w:fill="FFFFFF"/>
              </w:rPr>
              <w:t xml:space="preserve"> для кисневої підтримки пацієнтів</w:t>
            </w:r>
          </w:p>
          <w:p w:rsidR="00D41D28" w:rsidRPr="00D41D28" w:rsidRDefault="00D41D28" w:rsidP="00D41D28">
            <w:pPr>
              <w:tabs>
                <w:tab w:val="left" w:pos="3261"/>
              </w:tabs>
              <w:spacing w:line="264" w:lineRule="auto"/>
              <w:jc w:val="both"/>
              <w:rPr>
                <w:i/>
                <w:sz w:val="20"/>
                <w:szCs w:val="20"/>
                <w:shd w:val="clear" w:color="auto" w:fill="FFFFFF"/>
              </w:rPr>
            </w:pPr>
            <w:r w:rsidRPr="00D41D28">
              <w:rPr>
                <w:i/>
                <w:sz w:val="20"/>
                <w:szCs w:val="20"/>
                <w:shd w:val="clear" w:color="auto" w:fill="FFFFFF"/>
              </w:rPr>
              <w:t>код ДК 021:2015:60180000-3 – Прокат вантажних транспортних засобів із водієм для перевезення товарів</w:t>
            </w:r>
            <w:r>
              <w:rPr>
                <w:sz w:val="20"/>
                <w:szCs w:val="20"/>
              </w:rPr>
              <w:t>,</w:t>
            </w:r>
            <w:r w:rsidRPr="001A1216">
              <w:rPr>
                <w:sz w:val="20"/>
                <w:szCs w:val="20"/>
              </w:rPr>
              <w:t xml:space="preserve"> </w:t>
            </w:r>
            <w:r w:rsidRPr="000A74B5">
              <w:rPr>
                <w:sz w:val="20"/>
                <w:szCs w:val="20"/>
              </w:rPr>
              <w:t>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542"/>
              <w:gridCol w:w="1780"/>
              <w:gridCol w:w="2123"/>
            </w:tblGrid>
            <w:tr w:rsidR="00D41D28" w:rsidRPr="0017313B" w:rsidTr="00453BFC">
              <w:trPr>
                <w:trHeight w:val="491"/>
              </w:trPr>
              <w:tc>
                <w:tcPr>
                  <w:tcW w:w="561" w:type="dxa"/>
                </w:tcPr>
                <w:p w:rsidR="00D41D28" w:rsidRPr="006C1DE4" w:rsidRDefault="00D41D28" w:rsidP="00453BFC">
                  <w:pPr>
                    <w:jc w:val="center"/>
                    <w:rPr>
                      <w:b/>
                      <w:sz w:val="20"/>
                      <w:szCs w:val="20"/>
                    </w:rPr>
                  </w:pPr>
                  <w:r w:rsidRPr="006C1DE4">
                    <w:rPr>
                      <w:b/>
                      <w:sz w:val="20"/>
                      <w:szCs w:val="20"/>
                    </w:rPr>
                    <w:t>№ з/п</w:t>
                  </w:r>
                </w:p>
              </w:tc>
              <w:tc>
                <w:tcPr>
                  <w:tcW w:w="2542" w:type="dxa"/>
                </w:tcPr>
                <w:p w:rsidR="00D41D28" w:rsidRPr="006C1DE4" w:rsidRDefault="00D41D28" w:rsidP="00453BFC">
                  <w:pPr>
                    <w:jc w:val="center"/>
                    <w:rPr>
                      <w:b/>
                      <w:sz w:val="20"/>
                      <w:szCs w:val="20"/>
                    </w:rPr>
                  </w:pPr>
                  <w:r>
                    <w:rPr>
                      <w:b/>
                      <w:sz w:val="20"/>
                      <w:szCs w:val="20"/>
                    </w:rPr>
                    <w:t>Марка та номерний знак ТЗ</w:t>
                  </w:r>
                </w:p>
              </w:tc>
              <w:tc>
                <w:tcPr>
                  <w:tcW w:w="1780" w:type="dxa"/>
                </w:tcPr>
                <w:p w:rsidR="00D41D28" w:rsidRPr="006C1DE4" w:rsidRDefault="00D41D28" w:rsidP="00453BFC">
                  <w:pPr>
                    <w:jc w:val="center"/>
                    <w:rPr>
                      <w:b/>
                      <w:sz w:val="20"/>
                      <w:szCs w:val="20"/>
                    </w:rPr>
                  </w:pPr>
                  <w:r w:rsidRPr="006C1DE4">
                    <w:rPr>
                      <w:b/>
                      <w:sz w:val="20"/>
                      <w:szCs w:val="20"/>
                    </w:rPr>
                    <w:t>Кількість, шт.</w:t>
                  </w:r>
                </w:p>
              </w:tc>
              <w:tc>
                <w:tcPr>
                  <w:tcW w:w="2123" w:type="dxa"/>
                </w:tcPr>
                <w:p w:rsidR="00D41D28" w:rsidRPr="006C1DE4" w:rsidRDefault="00305564" w:rsidP="00453BFC">
                  <w:pPr>
                    <w:jc w:val="center"/>
                    <w:rPr>
                      <w:b/>
                      <w:sz w:val="20"/>
                      <w:szCs w:val="20"/>
                    </w:rPr>
                  </w:pPr>
                  <w:r>
                    <w:rPr>
                      <w:b/>
                      <w:sz w:val="20"/>
                      <w:szCs w:val="20"/>
                    </w:rPr>
                    <w:t xml:space="preserve">Приналежність ТЗ </w:t>
                  </w:r>
                  <w:r w:rsidRPr="00305564">
                    <w:rPr>
                      <w:i/>
                      <w:sz w:val="18"/>
                      <w:szCs w:val="18"/>
                    </w:rPr>
                    <w:t>(перебуває у власності, орендується, тощо, найменування організації власника)</w:t>
                  </w:r>
                </w:p>
              </w:tc>
            </w:tr>
            <w:tr w:rsidR="00D41D28" w:rsidRPr="0017313B" w:rsidTr="00453BFC">
              <w:tc>
                <w:tcPr>
                  <w:tcW w:w="561" w:type="dxa"/>
                </w:tcPr>
                <w:p w:rsidR="00D41D28" w:rsidRPr="006C1DE4" w:rsidRDefault="00D41D28" w:rsidP="00453BFC">
                  <w:pPr>
                    <w:jc w:val="center"/>
                    <w:rPr>
                      <w:b/>
                      <w:sz w:val="20"/>
                      <w:szCs w:val="20"/>
                    </w:rPr>
                  </w:pPr>
                  <w:r w:rsidRPr="006C1DE4">
                    <w:rPr>
                      <w:b/>
                      <w:sz w:val="20"/>
                      <w:szCs w:val="20"/>
                    </w:rPr>
                    <w:t>1</w:t>
                  </w:r>
                </w:p>
              </w:tc>
              <w:tc>
                <w:tcPr>
                  <w:tcW w:w="2542" w:type="dxa"/>
                </w:tcPr>
                <w:p w:rsidR="00D41D28" w:rsidRPr="006C1DE4" w:rsidRDefault="00D41D28" w:rsidP="00453BFC">
                  <w:pPr>
                    <w:jc w:val="center"/>
                    <w:rPr>
                      <w:b/>
                      <w:sz w:val="20"/>
                      <w:szCs w:val="20"/>
                    </w:rPr>
                  </w:pPr>
                  <w:r w:rsidRPr="006C1DE4">
                    <w:rPr>
                      <w:b/>
                      <w:sz w:val="20"/>
                      <w:szCs w:val="20"/>
                    </w:rPr>
                    <w:t>2</w:t>
                  </w:r>
                </w:p>
              </w:tc>
              <w:tc>
                <w:tcPr>
                  <w:tcW w:w="1780" w:type="dxa"/>
                </w:tcPr>
                <w:p w:rsidR="00D41D28" w:rsidRPr="006C1DE4" w:rsidRDefault="00D41D28" w:rsidP="00453BFC">
                  <w:pPr>
                    <w:jc w:val="center"/>
                    <w:rPr>
                      <w:b/>
                      <w:sz w:val="20"/>
                      <w:szCs w:val="20"/>
                    </w:rPr>
                  </w:pPr>
                </w:p>
              </w:tc>
              <w:tc>
                <w:tcPr>
                  <w:tcW w:w="2123" w:type="dxa"/>
                </w:tcPr>
                <w:p w:rsidR="00D41D28" w:rsidRPr="006C1DE4" w:rsidRDefault="00D41D28" w:rsidP="00453BFC">
                  <w:pPr>
                    <w:jc w:val="center"/>
                    <w:rPr>
                      <w:b/>
                      <w:sz w:val="20"/>
                      <w:szCs w:val="20"/>
                    </w:rPr>
                  </w:pPr>
                </w:p>
              </w:tc>
            </w:tr>
            <w:tr w:rsidR="00D41D28" w:rsidRPr="0017313B" w:rsidTr="00453BFC">
              <w:tc>
                <w:tcPr>
                  <w:tcW w:w="561" w:type="dxa"/>
                </w:tcPr>
                <w:p w:rsidR="00D41D28" w:rsidRPr="006C1DE4" w:rsidRDefault="00D41D28" w:rsidP="00453BFC">
                  <w:pPr>
                    <w:jc w:val="both"/>
                    <w:rPr>
                      <w:sz w:val="20"/>
                      <w:szCs w:val="20"/>
                    </w:rPr>
                  </w:pPr>
                  <w:r>
                    <w:rPr>
                      <w:sz w:val="20"/>
                      <w:szCs w:val="20"/>
                    </w:rPr>
                    <w:t>1..</w:t>
                  </w:r>
                </w:p>
              </w:tc>
              <w:tc>
                <w:tcPr>
                  <w:tcW w:w="2542" w:type="dxa"/>
                </w:tcPr>
                <w:p w:rsidR="00D41D28" w:rsidRPr="006C1DE4" w:rsidRDefault="00D41D28" w:rsidP="00453BFC">
                  <w:pPr>
                    <w:jc w:val="both"/>
                    <w:rPr>
                      <w:sz w:val="20"/>
                      <w:szCs w:val="20"/>
                    </w:rPr>
                  </w:pPr>
                </w:p>
              </w:tc>
              <w:tc>
                <w:tcPr>
                  <w:tcW w:w="1780" w:type="dxa"/>
                </w:tcPr>
                <w:p w:rsidR="00D41D28" w:rsidRPr="006C1DE4" w:rsidRDefault="00D41D28" w:rsidP="00453BFC">
                  <w:pPr>
                    <w:jc w:val="both"/>
                    <w:rPr>
                      <w:sz w:val="20"/>
                      <w:szCs w:val="20"/>
                    </w:rPr>
                  </w:pPr>
                </w:p>
              </w:tc>
              <w:tc>
                <w:tcPr>
                  <w:tcW w:w="2123" w:type="dxa"/>
                </w:tcPr>
                <w:p w:rsidR="00D41D28" w:rsidRPr="006C1DE4" w:rsidRDefault="00D41D28" w:rsidP="00453BFC">
                  <w:pPr>
                    <w:jc w:val="both"/>
                    <w:rPr>
                      <w:sz w:val="20"/>
                      <w:szCs w:val="20"/>
                    </w:rPr>
                  </w:pPr>
                </w:p>
              </w:tc>
            </w:tr>
          </w:tbl>
          <w:p w:rsidR="00305564" w:rsidRDefault="00305564" w:rsidP="00305564">
            <w:pPr>
              <w:rPr>
                <w:color w:val="000000"/>
                <w:sz w:val="23"/>
                <w:szCs w:val="23"/>
              </w:rPr>
            </w:pPr>
          </w:p>
          <w:p w:rsidR="00305564" w:rsidRPr="00ED2E57" w:rsidRDefault="00750A00" w:rsidP="00ED2E57">
            <w:pPr>
              <w:jc w:val="both"/>
              <w:rPr>
                <w:b/>
                <w:bCs/>
                <w:sz w:val="22"/>
                <w:szCs w:val="22"/>
              </w:rPr>
            </w:pPr>
            <w:r>
              <w:rPr>
                <w:color w:val="000000"/>
                <w:sz w:val="22"/>
                <w:szCs w:val="22"/>
              </w:rPr>
              <w:t xml:space="preserve">2) </w:t>
            </w:r>
            <w:r w:rsidR="00305564" w:rsidRPr="00305564">
              <w:rPr>
                <w:color w:val="000000"/>
                <w:sz w:val="22"/>
                <w:szCs w:val="22"/>
              </w:rPr>
              <w:t>документи, що підтверджують наявність в Учасника власного або орендованого спеціалізованого транспортного засобу (засобів), якими будуть здійснюватися послуги з перевезення (копії документів, що підтверджують право власності на транспортний засіб/транспортні засоби (копія реєстраційного свідоцтва) або копії документів, що підтверджують право користування транспортним засобом).</w:t>
            </w:r>
          </w:p>
        </w:tc>
      </w:tr>
      <w:tr w:rsidR="00D41D28" w:rsidRPr="00687AC7" w:rsidTr="00453BFC">
        <w:tc>
          <w:tcPr>
            <w:tcW w:w="448" w:type="dxa"/>
          </w:tcPr>
          <w:p w:rsidR="00D41D28" w:rsidRPr="008569E1" w:rsidRDefault="00D41D28" w:rsidP="00453BFC">
            <w:pPr>
              <w:jc w:val="center"/>
              <w:rPr>
                <w:sz w:val="23"/>
                <w:szCs w:val="23"/>
              </w:rPr>
            </w:pPr>
            <w:r>
              <w:rPr>
                <w:sz w:val="23"/>
                <w:szCs w:val="23"/>
              </w:rPr>
              <w:t>2</w:t>
            </w:r>
          </w:p>
        </w:tc>
        <w:tc>
          <w:tcPr>
            <w:tcW w:w="2048" w:type="dxa"/>
          </w:tcPr>
          <w:p w:rsidR="00D41D28" w:rsidRPr="008569E1" w:rsidRDefault="00D41D28" w:rsidP="00453BFC">
            <w:pPr>
              <w:rPr>
                <w:sz w:val="23"/>
                <w:szCs w:val="23"/>
              </w:rPr>
            </w:pPr>
            <w:r w:rsidRPr="008569E1">
              <w:rPr>
                <w:sz w:val="23"/>
                <w:szCs w:val="23"/>
              </w:rPr>
              <w:t xml:space="preserve">Наявність </w:t>
            </w:r>
            <w:r>
              <w:rPr>
                <w:sz w:val="23"/>
                <w:szCs w:val="23"/>
              </w:rPr>
              <w:t>в Учасника процедури закупівлі працівників відповідної кваліфікації, які мають необхідні знання та досвід</w:t>
            </w:r>
          </w:p>
        </w:tc>
        <w:tc>
          <w:tcPr>
            <w:tcW w:w="7412" w:type="dxa"/>
          </w:tcPr>
          <w:p w:rsidR="00750A00" w:rsidRPr="00750A00" w:rsidRDefault="00750A00" w:rsidP="00750A00">
            <w:pPr>
              <w:jc w:val="both"/>
              <w:rPr>
                <w:color w:val="000000"/>
                <w:sz w:val="22"/>
                <w:szCs w:val="22"/>
              </w:rPr>
            </w:pPr>
            <w:r w:rsidRPr="00750A00">
              <w:rPr>
                <w:color w:val="000000"/>
                <w:sz w:val="22"/>
                <w:szCs w:val="22"/>
              </w:rPr>
              <w:t>Для підтвердження відповідності Учасника кваліфікаційним критеріям останній повинен надати усі документи згідно з переліком, вказаним нижче, а саме:</w:t>
            </w:r>
          </w:p>
          <w:p w:rsidR="00D41D28" w:rsidRPr="00750A00" w:rsidRDefault="00750A00" w:rsidP="00453BFC">
            <w:pPr>
              <w:jc w:val="both"/>
              <w:rPr>
                <w:sz w:val="22"/>
                <w:szCs w:val="22"/>
              </w:rPr>
            </w:pPr>
            <w:r w:rsidRPr="00750A00">
              <w:rPr>
                <w:sz w:val="22"/>
                <w:szCs w:val="22"/>
              </w:rPr>
              <w:t>1)</w:t>
            </w:r>
          </w:p>
          <w:p w:rsidR="00D41D28" w:rsidRPr="000A74B5" w:rsidRDefault="00D41D28" w:rsidP="00453BFC">
            <w:pPr>
              <w:jc w:val="center"/>
              <w:rPr>
                <w:b/>
                <w:bCs/>
                <w:sz w:val="20"/>
                <w:szCs w:val="20"/>
              </w:rPr>
            </w:pPr>
            <w:r w:rsidRPr="000A74B5">
              <w:rPr>
                <w:b/>
                <w:bCs/>
                <w:sz w:val="20"/>
                <w:szCs w:val="20"/>
              </w:rPr>
              <w:t>Довідка</w:t>
            </w:r>
          </w:p>
          <w:p w:rsidR="00D41D28" w:rsidRPr="000A74B5" w:rsidRDefault="00D41D28" w:rsidP="00453BFC">
            <w:pPr>
              <w:jc w:val="center"/>
              <w:rPr>
                <w:b/>
                <w:bCs/>
                <w:sz w:val="20"/>
                <w:szCs w:val="20"/>
              </w:rPr>
            </w:pPr>
            <w:r w:rsidRPr="000A74B5">
              <w:rPr>
                <w:b/>
                <w:bCs/>
                <w:sz w:val="20"/>
                <w:szCs w:val="20"/>
              </w:rPr>
              <w:t>про на</w:t>
            </w:r>
            <w:r>
              <w:rPr>
                <w:b/>
                <w:bCs/>
                <w:sz w:val="20"/>
                <w:szCs w:val="20"/>
              </w:rPr>
              <w:t>явність в учасника працівників відповідної кваліфікації</w:t>
            </w:r>
          </w:p>
          <w:p w:rsidR="00D41D28" w:rsidRPr="000A74B5" w:rsidRDefault="00D41D28" w:rsidP="00453BFC">
            <w:pPr>
              <w:jc w:val="center"/>
              <w:rPr>
                <w:sz w:val="20"/>
                <w:szCs w:val="20"/>
              </w:rPr>
            </w:pPr>
          </w:p>
          <w:p w:rsidR="00ED2E57" w:rsidRDefault="00D41D28" w:rsidP="00453BFC">
            <w:pPr>
              <w:jc w:val="both"/>
              <w:rPr>
                <w:sz w:val="20"/>
                <w:szCs w:val="20"/>
              </w:rPr>
            </w:pPr>
            <w:r w:rsidRPr="000A74B5">
              <w:rPr>
                <w:sz w:val="20"/>
                <w:szCs w:val="20"/>
              </w:rPr>
              <w:t>Учасник _________ (</w:t>
            </w:r>
            <w:r w:rsidRPr="00DB66E5">
              <w:rPr>
                <w:i/>
                <w:sz w:val="20"/>
                <w:szCs w:val="20"/>
              </w:rPr>
              <w:t>зазначається інформація про назву учасника</w:t>
            </w:r>
            <w:r w:rsidRPr="000A74B5">
              <w:rPr>
                <w:sz w:val="20"/>
                <w:szCs w:val="20"/>
              </w:rPr>
              <w:t>) на виконання вимог тендерної документації замовника надає інформацію</w:t>
            </w:r>
            <w:r>
              <w:rPr>
                <w:sz w:val="20"/>
                <w:szCs w:val="20"/>
              </w:rPr>
              <w:t xml:space="preserve"> про те, що п</w:t>
            </w:r>
            <w:r w:rsidR="00305564">
              <w:rPr>
                <w:sz w:val="20"/>
                <w:szCs w:val="20"/>
              </w:rPr>
              <w:t>ослуги з перев</w:t>
            </w:r>
            <w:r w:rsidR="00BE605C">
              <w:rPr>
                <w:sz w:val="20"/>
                <w:szCs w:val="20"/>
              </w:rPr>
              <w:t>езення кисню медичного</w:t>
            </w:r>
            <w:bookmarkStart w:id="0" w:name="_GoBack"/>
            <w:bookmarkEnd w:id="0"/>
            <w:r w:rsidR="00305564">
              <w:rPr>
                <w:sz w:val="20"/>
                <w:szCs w:val="20"/>
              </w:rPr>
              <w:t xml:space="preserve"> для кисневої підтримки пацієнтів</w:t>
            </w:r>
            <w:r>
              <w:rPr>
                <w:sz w:val="20"/>
                <w:szCs w:val="20"/>
              </w:rPr>
              <w:t xml:space="preserve"> </w:t>
            </w:r>
            <w:r w:rsidR="00305564">
              <w:rPr>
                <w:sz w:val="20"/>
                <w:szCs w:val="20"/>
              </w:rPr>
              <w:t>надають</w:t>
            </w:r>
            <w:r w:rsidR="00750A00">
              <w:rPr>
                <w:sz w:val="20"/>
                <w:szCs w:val="20"/>
              </w:rPr>
              <w:t>ся працівниками</w:t>
            </w:r>
            <w:r>
              <w:rPr>
                <w:sz w:val="20"/>
                <w:szCs w:val="20"/>
              </w:rPr>
              <w:t xml:space="preserve">, які мають відповідну спеціальну освіту і відповідають єдиним кваліфікаційним вимогам відповідно до законодавства України та мають </w:t>
            </w:r>
            <w:r w:rsidR="00750A00">
              <w:rPr>
                <w:sz w:val="20"/>
                <w:szCs w:val="20"/>
              </w:rPr>
              <w:t xml:space="preserve">відповідний </w:t>
            </w:r>
            <w:r>
              <w:rPr>
                <w:sz w:val="20"/>
                <w:szCs w:val="20"/>
              </w:rPr>
              <w:t xml:space="preserve">досвід роботи </w:t>
            </w:r>
            <w:r w:rsidR="00750A00">
              <w:rPr>
                <w:sz w:val="20"/>
                <w:szCs w:val="20"/>
              </w:rPr>
              <w:t xml:space="preserve">у цій сфері </w:t>
            </w:r>
            <w:r>
              <w:rPr>
                <w:sz w:val="20"/>
                <w:szCs w:val="20"/>
              </w:rPr>
              <w:t>не менше трьох років</w:t>
            </w:r>
            <w:r w:rsidRPr="000A74B5">
              <w:rPr>
                <w:sz w:val="20"/>
                <w:szCs w:val="20"/>
              </w:rPr>
              <w:t xml:space="preserve"> а саме:</w:t>
            </w:r>
            <w:r w:rsidR="00ED2E57">
              <w:rPr>
                <w:sz w:val="20"/>
                <w:szCs w:val="20"/>
              </w:rPr>
              <w:t xml:space="preserve">   </w:t>
            </w:r>
          </w:p>
          <w:p w:rsidR="00ED2E57" w:rsidRPr="000A74B5" w:rsidRDefault="00ED2E57" w:rsidP="00453BFC">
            <w:pPr>
              <w:jc w:val="both"/>
              <w:rPr>
                <w:sz w:val="20"/>
                <w:szCs w:val="20"/>
              </w:rPr>
            </w:pPr>
          </w:p>
          <w:tbl>
            <w:tblPr>
              <w:tblW w:w="7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267"/>
              <w:gridCol w:w="1061"/>
              <w:gridCol w:w="1379"/>
              <w:gridCol w:w="1462"/>
              <w:gridCol w:w="1385"/>
            </w:tblGrid>
            <w:tr w:rsidR="00750A00" w:rsidRPr="0017313B" w:rsidTr="00750A00">
              <w:trPr>
                <w:trHeight w:val="465"/>
              </w:trPr>
              <w:tc>
                <w:tcPr>
                  <w:tcW w:w="528" w:type="dxa"/>
                  <w:vMerge w:val="restart"/>
                </w:tcPr>
                <w:p w:rsidR="00750A00" w:rsidRPr="006C1DE4" w:rsidRDefault="00750A00" w:rsidP="00453BFC">
                  <w:pPr>
                    <w:jc w:val="center"/>
                    <w:rPr>
                      <w:b/>
                      <w:sz w:val="20"/>
                      <w:szCs w:val="20"/>
                    </w:rPr>
                  </w:pPr>
                  <w:r w:rsidRPr="006C1DE4">
                    <w:rPr>
                      <w:b/>
                      <w:sz w:val="20"/>
                      <w:szCs w:val="20"/>
                    </w:rPr>
                    <w:t>№ з/п</w:t>
                  </w:r>
                </w:p>
              </w:tc>
              <w:tc>
                <w:tcPr>
                  <w:tcW w:w="1267" w:type="dxa"/>
                  <w:vMerge w:val="restart"/>
                </w:tcPr>
                <w:p w:rsidR="00750A00" w:rsidRPr="006C1DE4" w:rsidRDefault="00750A00" w:rsidP="00453BFC">
                  <w:pPr>
                    <w:jc w:val="center"/>
                    <w:rPr>
                      <w:b/>
                      <w:sz w:val="20"/>
                      <w:szCs w:val="20"/>
                    </w:rPr>
                  </w:pPr>
                  <w:r w:rsidRPr="006C1DE4">
                    <w:rPr>
                      <w:b/>
                      <w:sz w:val="20"/>
                      <w:szCs w:val="20"/>
                    </w:rPr>
                    <w:t>Посада</w:t>
                  </w:r>
                  <w:r>
                    <w:rPr>
                      <w:b/>
                      <w:sz w:val="20"/>
                      <w:szCs w:val="20"/>
                    </w:rPr>
                    <w:t>, ПІБ працівника</w:t>
                  </w:r>
                </w:p>
              </w:tc>
              <w:tc>
                <w:tcPr>
                  <w:tcW w:w="2440" w:type="dxa"/>
                  <w:gridSpan w:val="2"/>
                </w:tcPr>
                <w:p w:rsidR="00750A00" w:rsidRPr="006C1DE4" w:rsidRDefault="00750A00" w:rsidP="00453BFC">
                  <w:pPr>
                    <w:jc w:val="center"/>
                    <w:rPr>
                      <w:b/>
                      <w:sz w:val="20"/>
                      <w:szCs w:val="20"/>
                    </w:rPr>
                  </w:pPr>
                  <w:r>
                    <w:rPr>
                      <w:b/>
                      <w:sz w:val="20"/>
                      <w:szCs w:val="20"/>
                    </w:rPr>
                    <w:t>Стаж роботи</w:t>
                  </w:r>
                </w:p>
              </w:tc>
              <w:tc>
                <w:tcPr>
                  <w:tcW w:w="1462" w:type="dxa"/>
                  <w:vMerge w:val="restart"/>
                </w:tcPr>
                <w:p w:rsidR="00750A00" w:rsidRPr="006C1DE4" w:rsidRDefault="00750A00" w:rsidP="00453BFC">
                  <w:pPr>
                    <w:jc w:val="center"/>
                    <w:rPr>
                      <w:b/>
                      <w:sz w:val="20"/>
                      <w:szCs w:val="20"/>
                    </w:rPr>
                  </w:pPr>
                  <w:r>
                    <w:rPr>
                      <w:b/>
                      <w:sz w:val="20"/>
                      <w:szCs w:val="20"/>
                    </w:rPr>
                    <w:t>Освіта та спеціальність</w:t>
                  </w:r>
                </w:p>
              </w:tc>
              <w:tc>
                <w:tcPr>
                  <w:tcW w:w="1385" w:type="dxa"/>
                  <w:vMerge w:val="restart"/>
                </w:tcPr>
                <w:p w:rsidR="00750A00" w:rsidRPr="006C1DE4" w:rsidRDefault="00750A00" w:rsidP="00453BFC">
                  <w:pPr>
                    <w:jc w:val="center"/>
                    <w:rPr>
                      <w:b/>
                      <w:sz w:val="20"/>
                      <w:szCs w:val="20"/>
                    </w:rPr>
                  </w:pPr>
                  <w:r w:rsidRPr="006C1DE4">
                    <w:rPr>
                      <w:rFonts w:eastAsia="Arial"/>
                      <w:b/>
                      <w:color w:val="000000"/>
                      <w:sz w:val="20"/>
                      <w:szCs w:val="20"/>
                    </w:rPr>
                    <w:t>Штатний, договір ЦПХ, інше</w:t>
                  </w:r>
                </w:p>
              </w:tc>
            </w:tr>
            <w:tr w:rsidR="00750A00" w:rsidRPr="0017313B" w:rsidTr="00750A00">
              <w:trPr>
                <w:trHeight w:val="915"/>
              </w:trPr>
              <w:tc>
                <w:tcPr>
                  <w:tcW w:w="528" w:type="dxa"/>
                  <w:vMerge/>
                </w:tcPr>
                <w:p w:rsidR="00750A00" w:rsidRPr="006C1DE4" w:rsidRDefault="00750A00" w:rsidP="00453BFC">
                  <w:pPr>
                    <w:jc w:val="center"/>
                    <w:rPr>
                      <w:b/>
                      <w:sz w:val="20"/>
                      <w:szCs w:val="20"/>
                    </w:rPr>
                  </w:pPr>
                </w:p>
              </w:tc>
              <w:tc>
                <w:tcPr>
                  <w:tcW w:w="1267" w:type="dxa"/>
                  <w:vMerge/>
                </w:tcPr>
                <w:p w:rsidR="00750A00" w:rsidRPr="006C1DE4" w:rsidRDefault="00750A00" w:rsidP="00453BFC">
                  <w:pPr>
                    <w:jc w:val="center"/>
                    <w:rPr>
                      <w:b/>
                      <w:sz w:val="20"/>
                      <w:szCs w:val="20"/>
                    </w:rPr>
                  </w:pPr>
                </w:p>
              </w:tc>
              <w:tc>
                <w:tcPr>
                  <w:tcW w:w="1061" w:type="dxa"/>
                </w:tcPr>
                <w:p w:rsidR="00750A00" w:rsidRDefault="00750A00" w:rsidP="00453BFC">
                  <w:pPr>
                    <w:jc w:val="center"/>
                    <w:rPr>
                      <w:b/>
                      <w:sz w:val="20"/>
                      <w:szCs w:val="20"/>
                    </w:rPr>
                  </w:pPr>
                  <w:r>
                    <w:rPr>
                      <w:b/>
                      <w:sz w:val="20"/>
                      <w:szCs w:val="20"/>
                    </w:rPr>
                    <w:t>на посаді</w:t>
                  </w:r>
                </w:p>
              </w:tc>
              <w:tc>
                <w:tcPr>
                  <w:tcW w:w="1379" w:type="dxa"/>
                </w:tcPr>
                <w:p w:rsidR="00750A00" w:rsidRDefault="00750A00" w:rsidP="00453BFC">
                  <w:pPr>
                    <w:jc w:val="center"/>
                    <w:rPr>
                      <w:b/>
                      <w:sz w:val="20"/>
                      <w:szCs w:val="20"/>
                    </w:rPr>
                  </w:pPr>
                  <w:r>
                    <w:rPr>
                      <w:b/>
                      <w:sz w:val="20"/>
                      <w:szCs w:val="20"/>
                    </w:rPr>
                    <w:t>за фахом</w:t>
                  </w:r>
                </w:p>
              </w:tc>
              <w:tc>
                <w:tcPr>
                  <w:tcW w:w="1462" w:type="dxa"/>
                  <w:vMerge/>
                </w:tcPr>
                <w:p w:rsidR="00750A00" w:rsidRPr="006C1DE4" w:rsidRDefault="00750A00" w:rsidP="00453BFC">
                  <w:pPr>
                    <w:jc w:val="center"/>
                    <w:rPr>
                      <w:b/>
                      <w:sz w:val="20"/>
                      <w:szCs w:val="20"/>
                    </w:rPr>
                  </w:pPr>
                </w:p>
              </w:tc>
              <w:tc>
                <w:tcPr>
                  <w:tcW w:w="1385" w:type="dxa"/>
                  <w:vMerge/>
                </w:tcPr>
                <w:p w:rsidR="00750A00" w:rsidRPr="006C1DE4" w:rsidRDefault="00750A00" w:rsidP="00453BFC">
                  <w:pPr>
                    <w:jc w:val="center"/>
                    <w:rPr>
                      <w:rFonts w:eastAsia="Arial"/>
                      <w:b/>
                      <w:color w:val="000000"/>
                      <w:sz w:val="20"/>
                      <w:szCs w:val="20"/>
                    </w:rPr>
                  </w:pPr>
                </w:p>
              </w:tc>
            </w:tr>
            <w:tr w:rsidR="00D41D28" w:rsidRPr="0017313B" w:rsidTr="00750A00">
              <w:tc>
                <w:tcPr>
                  <w:tcW w:w="528" w:type="dxa"/>
                </w:tcPr>
                <w:p w:rsidR="00D41D28" w:rsidRPr="006C1DE4" w:rsidRDefault="00D41D28" w:rsidP="00453BFC">
                  <w:pPr>
                    <w:jc w:val="center"/>
                    <w:rPr>
                      <w:b/>
                      <w:sz w:val="20"/>
                      <w:szCs w:val="20"/>
                    </w:rPr>
                  </w:pPr>
                  <w:r w:rsidRPr="006C1DE4">
                    <w:rPr>
                      <w:b/>
                      <w:sz w:val="20"/>
                      <w:szCs w:val="20"/>
                    </w:rPr>
                    <w:t>1</w:t>
                  </w:r>
                </w:p>
              </w:tc>
              <w:tc>
                <w:tcPr>
                  <w:tcW w:w="1267" w:type="dxa"/>
                </w:tcPr>
                <w:p w:rsidR="00D41D28" w:rsidRPr="006C1DE4" w:rsidRDefault="00D41D28" w:rsidP="00453BFC">
                  <w:pPr>
                    <w:jc w:val="center"/>
                    <w:rPr>
                      <w:b/>
                      <w:sz w:val="20"/>
                      <w:szCs w:val="20"/>
                    </w:rPr>
                  </w:pPr>
                  <w:r w:rsidRPr="006C1DE4">
                    <w:rPr>
                      <w:b/>
                      <w:sz w:val="20"/>
                      <w:szCs w:val="20"/>
                    </w:rPr>
                    <w:t>2</w:t>
                  </w:r>
                </w:p>
              </w:tc>
              <w:tc>
                <w:tcPr>
                  <w:tcW w:w="1061" w:type="dxa"/>
                </w:tcPr>
                <w:p w:rsidR="00D41D28" w:rsidRPr="006C1DE4" w:rsidRDefault="00D41D28" w:rsidP="00453BFC">
                  <w:pPr>
                    <w:jc w:val="center"/>
                    <w:rPr>
                      <w:b/>
                      <w:sz w:val="20"/>
                      <w:szCs w:val="20"/>
                    </w:rPr>
                  </w:pPr>
                  <w:r w:rsidRPr="006C1DE4">
                    <w:rPr>
                      <w:b/>
                      <w:sz w:val="20"/>
                      <w:szCs w:val="20"/>
                    </w:rPr>
                    <w:t>3</w:t>
                  </w:r>
                </w:p>
              </w:tc>
              <w:tc>
                <w:tcPr>
                  <w:tcW w:w="1379" w:type="dxa"/>
                </w:tcPr>
                <w:p w:rsidR="00D41D28" w:rsidRPr="006C1DE4" w:rsidRDefault="00D41D28" w:rsidP="00453BFC">
                  <w:pPr>
                    <w:jc w:val="center"/>
                    <w:rPr>
                      <w:b/>
                      <w:sz w:val="20"/>
                      <w:szCs w:val="20"/>
                    </w:rPr>
                  </w:pPr>
                  <w:r w:rsidRPr="006C1DE4">
                    <w:rPr>
                      <w:b/>
                      <w:sz w:val="20"/>
                      <w:szCs w:val="20"/>
                    </w:rPr>
                    <w:t>4</w:t>
                  </w:r>
                </w:p>
              </w:tc>
              <w:tc>
                <w:tcPr>
                  <w:tcW w:w="1462" w:type="dxa"/>
                </w:tcPr>
                <w:p w:rsidR="00D41D28" w:rsidRPr="006C1DE4" w:rsidRDefault="00D41D28" w:rsidP="00453BFC">
                  <w:pPr>
                    <w:jc w:val="center"/>
                    <w:rPr>
                      <w:b/>
                      <w:sz w:val="20"/>
                      <w:szCs w:val="20"/>
                    </w:rPr>
                  </w:pPr>
                  <w:r w:rsidRPr="006C1DE4">
                    <w:rPr>
                      <w:b/>
                      <w:sz w:val="20"/>
                      <w:szCs w:val="20"/>
                    </w:rPr>
                    <w:t>5</w:t>
                  </w:r>
                </w:p>
              </w:tc>
              <w:tc>
                <w:tcPr>
                  <w:tcW w:w="1385" w:type="dxa"/>
                </w:tcPr>
                <w:p w:rsidR="00D41D28" w:rsidRPr="006C1DE4" w:rsidRDefault="00D41D28" w:rsidP="00453BFC">
                  <w:pPr>
                    <w:jc w:val="center"/>
                    <w:rPr>
                      <w:b/>
                      <w:sz w:val="20"/>
                      <w:szCs w:val="20"/>
                    </w:rPr>
                  </w:pPr>
                  <w:r w:rsidRPr="006C1DE4">
                    <w:rPr>
                      <w:b/>
                      <w:sz w:val="20"/>
                      <w:szCs w:val="20"/>
                    </w:rPr>
                    <w:t>6</w:t>
                  </w:r>
                </w:p>
              </w:tc>
            </w:tr>
            <w:tr w:rsidR="00D41D28" w:rsidRPr="0017313B" w:rsidTr="00750A00">
              <w:tc>
                <w:tcPr>
                  <w:tcW w:w="528" w:type="dxa"/>
                </w:tcPr>
                <w:p w:rsidR="00D41D28" w:rsidRPr="006C1DE4" w:rsidRDefault="00D41D28" w:rsidP="00453BFC">
                  <w:pPr>
                    <w:jc w:val="center"/>
                    <w:rPr>
                      <w:b/>
                      <w:sz w:val="20"/>
                      <w:szCs w:val="20"/>
                    </w:rPr>
                  </w:pPr>
                  <w:r>
                    <w:rPr>
                      <w:b/>
                      <w:sz w:val="20"/>
                      <w:szCs w:val="20"/>
                    </w:rPr>
                    <w:t>1..</w:t>
                  </w:r>
                </w:p>
              </w:tc>
              <w:tc>
                <w:tcPr>
                  <w:tcW w:w="1267" w:type="dxa"/>
                </w:tcPr>
                <w:p w:rsidR="00D41D28" w:rsidRPr="006C1DE4" w:rsidRDefault="00D41D28" w:rsidP="00453BFC">
                  <w:pPr>
                    <w:jc w:val="center"/>
                    <w:rPr>
                      <w:b/>
                      <w:sz w:val="20"/>
                      <w:szCs w:val="20"/>
                    </w:rPr>
                  </w:pPr>
                </w:p>
              </w:tc>
              <w:tc>
                <w:tcPr>
                  <w:tcW w:w="1061" w:type="dxa"/>
                </w:tcPr>
                <w:p w:rsidR="00D41D28" w:rsidRPr="006C1DE4" w:rsidRDefault="00D41D28" w:rsidP="00453BFC">
                  <w:pPr>
                    <w:jc w:val="center"/>
                    <w:rPr>
                      <w:b/>
                      <w:sz w:val="20"/>
                      <w:szCs w:val="20"/>
                    </w:rPr>
                  </w:pPr>
                </w:p>
              </w:tc>
              <w:tc>
                <w:tcPr>
                  <w:tcW w:w="1379" w:type="dxa"/>
                </w:tcPr>
                <w:p w:rsidR="00D41D28" w:rsidRPr="006C1DE4" w:rsidRDefault="00D41D28" w:rsidP="00453BFC">
                  <w:pPr>
                    <w:jc w:val="center"/>
                    <w:rPr>
                      <w:b/>
                      <w:sz w:val="20"/>
                      <w:szCs w:val="20"/>
                    </w:rPr>
                  </w:pPr>
                </w:p>
              </w:tc>
              <w:tc>
                <w:tcPr>
                  <w:tcW w:w="1462" w:type="dxa"/>
                </w:tcPr>
                <w:p w:rsidR="00D41D28" w:rsidRPr="006C1DE4" w:rsidRDefault="00D41D28" w:rsidP="00453BFC">
                  <w:pPr>
                    <w:jc w:val="center"/>
                    <w:rPr>
                      <w:b/>
                      <w:sz w:val="20"/>
                      <w:szCs w:val="20"/>
                    </w:rPr>
                  </w:pPr>
                </w:p>
              </w:tc>
              <w:tc>
                <w:tcPr>
                  <w:tcW w:w="1385" w:type="dxa"/>
                </w:tcPr>
                <w:p w:rsidR="00D41D28" w:rsidRPr="006C1DE4" w:rsidRDefault="00D41D28" w:rsidP="00453BFC">
                  <w:pPr>
                    <w:jc w:val="center"/>
                    <w:rPr>
                      <w:b/>
                      <w:sz w:val="20"/>
                      <w:szCs w:val="20"/>
                    </w:rPr>
                  </w:pPr>
                </w:p>
              </w:tc>
            </w:tr>
          </w:tbl>
          <w:p w:rsidR="00750A00" w:rsidRDefault="00750A00" w:rsidP="00453BFC">
            <w:pPr>
              <w:jc w:val="both"/>
              <w:rPr>
                <w:sz w:val="23"/>
                <w:szCs w:val="23"/>
              </w:rPr>
            </w:pPr>
            <w:r>
              <w:rPr>
                <w:sz w:val="23"/>
                <w:szCs w:val="23"/>
              </w:rPr>
              <w:t xml:space="preserve">  </w:t>
            </w:r>
          </w:p>
          <w:p w:rsidR="00D41D28" w:rsidRPr="00ED2E57" w:rsidRDefault="00750A00" w:rsidP="00453BFC">
            <w:pPr>
              <w:jc w:val="both"/>
              <w:rPr>
                <w:sz w:val="22"/>
                <w:szCs w:val="22"/>
              </w:rPr>
            </w:pPr>
            <w:r w:rsidRPr="00ED2E57">
              <w:rPr>
                <w:sz w:val="22"/>
                <w:szCs w:val="22"/>
              </w:rPr>
              <w:t>2) копії дозвільних документів обслуговуючого персоналу:</w:t>
            </w:r>
          </w:p>
          <w:p w:rsidR="00750A00" w:rsidRPr="00ED2E57" w:rsidRDefault="00750A00" w:rsidP="00453BFC">
            <w:pPr>
              <w:jc w:val="both"/>
              <w:rPr>
                <w:sz w:val="22"/>
                <w:szCs w:val="22"/>
              </w:rPr>
            </w:pPr>
            <w:r w:rsidRPr="00ED2E57">
              <w:rPr>
                <w:sz w:val="22"/>
                <w:szCs w:val="22"/>
              </w:rPr>
              <w:t>- посвідчення по охороні праці і допуску до праці з посудинами, що працюють під тиском;</w:t>
            </w:r>
          </w:p>
          <w:p w:rsidR="00750A00" w:rsidRPr="00ED2E57" w:rsidRDefault="00750A00" w:rsidP="00453BFC">
            <w:pPr>
              <w:jc w:val="both"/>
              <w:rPr>
                <w:sz w:val="22"/>
                <w:szCs w:val="22"/>
              </w:rPr>
            </w:pPr>
            <w:r w:rsidRPr="00ED2E57">
              <w:rPr>
                <w:sz w:val="22"/>
                <w:szCs w:val="22"/>
              </w:rPr>
              <w:t>- свідоцтво про підготовку водіїв транспортного засобу, що перевозять небезпечні вантажі;</w:t>
            </w:r>
          </w:p>
          <w:p w:rsidR="00750A00" w:rsidRPr="008569E1" w:rsidRDefault="00750A00" w:rsidP="00453BFC">
            <w:pPr>
              <w:jc w:val="both"/>
              <w:rPr>
                <w:sz w:val="23"/>
                <w:szCs w:val="23"/>
              </w:rPr>
            </w:pPr>
            <w:r w:rsidRPr="00ED2E57">
              <w:rPr>
                <w:sz w:val="22"/>
                <w:szCs w:val="22"/>
              </w:rPr>
              <w:t>- особисті медичні книжки, посвідчення про проходження навчання та перевірку знань з Правил безпеки і безпечної експлуатації посудин, що працюють під тиском</w:t>
            </w:r>
            <w:r w:rsidR="00ED2E57" w:rsidRPr="00ED2E57">
              <w:rPr>
                <w:sz w:val="22"/>
                <w:szCs w:val="22"/>
              </w:rPr>
              <w:t>, з робочим середовищем: кисень, з робочим тиском до 24,5 МПа</w:t>
            </w:r>
            <w:r w:rsidR="00ED2E57">
              <w:rPr>
                <w:sz w:val="22"/>
                <w:szCs w:val="22"/>
              </w:rPr>
              <w:t>.</w:t>
            </w:r>
          </w:p>
        </w:tc>
      </w:tr>
    </w:tbl>
    <w:p w:rsidR="00E5608F" w:rsidRPr="003629BF" w:rsidRDefault="00E5608F" w:rsidP="00E5608F">
      <w:pPr>
        <w:ind w:firstLine="709"/>
        <w:jc w:val="both"/>
      </w:pPr>
    </w:p>
    <w:p w:rsidR="00425942" w:rsidRPr="00425942" w:rsidRDefault="00425942" w:rsidP="00EC08C0">
      <w:pPr>
        <w:jc w:val="center"/>
        <w:rPr>
          <w:b/>
          <w:bCs/>
          <w:sz w:val="22"/>
          <w:szCs w:val="22"/>
        </w:rPr>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ED2E57" w:rsidRDefault="00ED2E57" w:rsidP="00425942">
      <w:pPr>
        <w:shd w:val="clear" w:color="auto" w:fill="FFFFFF"/>
        <w:jc w:val="both"/>
      </w:pPr>
    </w:p>
    <w:p w:rsidR="00052A89" w:rsidRDefault="00052A89" w:rsidP="00425942">
      <w:pPr>
        <w:shd w:val="clear" w:color="auto" w:fill="FFFFFF"/>
        <w:jc w:val="both"/>
      </w:pPr>
    </w:p>
    <w:p w:rsidR="00052A89" w:rsidRDefault="00052A89" w:rsidP="00425942">
      <w:pPr>
        <w:shd w:val="clear" w:color="auto" w:fill="FFFFFF"/>
        <w:jc w:val="both"/>
      </w:pPr>
    </w:p>
    <w:p w:rsidR="00ED2E57" w:rsidRDefault="00ED2E57" w:rsidP="00425942">
      <w:pPr>
        <w:shd w:val="clear" w:color="auto" w:fill="FFFFFF"/>
        <w:jc w:val="both"/>
      </w:pPr>
    </w:p>
    <w:p w:rsidR="00ED2E57" w:rsidRPr="00BD7B99" w:rsidRDefault="00ED2E57" w:rsidP="00ED2E57">
      <w:pPr>
        <w:tabs>
          <w:tab w:val="left" w:pos="3261"/>
          <w:tab w:val="right" w:pos="9615"/>
        </w:tabs>
        <w:spacing w:line="264" w:lineRule="auto"/>
        <w:ind w:right="119"/>
        <w:jc w:val="right"/>
        <w:rPr>
          <w:b/>
          <w:sz w:val="22"/>
          <w:szCs w:val="22"/>
        </w:rPr>
      </w:pPr>
      <w:r>
        <w:rPr>
          <w:b/>
          <w:sz w:val="22"/>
          <w:szCs w:val="22"/>
        </w:rPr>
        <w:lastRenderedPageBreak/>
        <w:t>Додаток №4</w:t>
      </w:r>
    </w:p>
    <w:p w:rsidR="00ED2E57" w:rsidRPr="00BD7B99" w:rsidRDefault="00ED2E57" w:rsidP="00ED2E57">
      <w:pPr>
        <w:tabs>
          <w:tab w:val="left" w:pos="3261"/>
          <w:tab w:val="right" w:pos="9615"/>
        </w:tabs>
        <w:spacing w:line="264" w:lineRule="auto"/>
        <w:ind w:right="119"/>
        <w:jc w:val="right"/>
        <w:rPr>
          <w:b/>
        </w:rPr>
      </w:pPr>
      <w:r w:rsidRPr="00BD7B99">
        <w:rPr>
          <w:b/>
          <w:sz w:val="22"/>
          <w:szCs w:val="22"/>
        </w:rPr>
        <w:t>до тендерної документації</w:t>
      </w:r>
      <w:r w:rsidRPr="00BD7B99">
        <w:rPr>
          <w:b/>
        </w:rPr>
        <w:t xml:space="preserve"> </w:t>
      </w:r>
    </w:p>
    <w:p w:rsidR="00ED2E57" w:rsidRDefault="00ED2E57" w:rsidP="00ED2E57">
      <w:pPr>
        <w:jc w:val="center"/>
        <w:rPr>
          <w:b/>
          <w:sz w:val="26"/>
          <w:szCs w:val="26"/>
          <w:lang w:eastAsia="ru-RU"/>
        </w:rPr>
      </w:pPr>
    </w:p>
    <w:p w:rsidR="00ED2E57" w:rsidRDefault="00ED2E57" w:rsidP="00ED2E57">
      <w:pPr>
        <w:jc w:val="center"/>
        <w:rPr>
          <w:b/>
          <w:sz w:val="26"/>
          <w:szCs w:val="26"/>
          <w:lang w:eastAsia="ru-RU"/>
        </w:rPr>
      </w:pPr>
      <w:r w:rsidRPr="00E13265">
        <w:rPr>
          <w:b/>
          <w:sz w:val="26"/>
          <w:szCs w:val="26"/>
          <w:lang w:eastAsia="ru-RU"/>
        </w:rPr>
        <w:t>Підстави для відмови в участі  процедурі закупівлі</w:t>
      </w:r>
    </w:p>
    <w:p w:rsidR="00ED2E57" w:rsidRPr="00E13265" w:rsidRDefault="00ED2E57" w:rsidP="00ED2E57">
      <w:pPr>
        <w:jc w:val="center"/>
        <w:rPr>
          <w:b/>
          <w:sz w:val="26"/>
          <w:szCs w:val="26"/>
        </w:rPr>
      </w:pPr>
    </w:p>
    <w:p w:rsidR="00ED2E57" w:rsidRDefault="00ED2E57" w:rsidP="00ED2E57">
      <w:pPr>
        <w:jc w:val="both"/>
        <w:rPr>
          <w:b/>
        </w:rPr>
      </w:pPr>
      <w:r>
        <w:rPr>
          <w:b/>
        </w:rPr>
        <w:t>1.   Інформація про відповідність У</w:t>
      </w:r>
      <w:r w:rsidRPr="00232C19">
        <w:rPr>
          <w:b/>
        </w:rPr>
        <w:t>часників таким вимога</w:t>
      </w:r>
      <w:r>
        <w:rPr>
          <w:b/>
        </w:rPr>
        <w:t xml:space="preserve">м, встановленими статтею 17 </w:t>
      </w:r>
      <w:r w:rsidRPr="00730E73">
        <w:rPr>
          <w:b/>
        </w:rPr>
        <w:t xml:space="preserve"> Закону</w:t>
      </w:r>
      <w:r w:rsidRPr="00730E73">
        <w:t> </w:t>
      </w:r>
      <w:r>
        <w:rPr>
          <w:b/>
        </w:rPr>
        <w:t>України "</w:t>
      </w:r>
      <w:r w:rsidRPr="00730E73">
        <w:rPr>
          <w:b/>
        </w:rPr>
        <w:t>Про публічні заку</w:t>
      </w:r>
      <w:r>
        <w:rPr>
          <w:b/>
        </w:rPr>
        <w:t>півлі".</w:t>
      </w:r>
    </w:p>
    <w:p w:rsidR="00ED2E57" w:rsidRPr="0044233B" w:rsidRDefault="00ED2E57" w:rsidP="00ED2E57">
      <w:pPr>
        <w:pBdr>
          <w:top w:val="nil"/>
          <w:left w:val="nil"/>
          <w:bottom w:val="nil"/>
          <w:right w:val="nil"/>
          <w:between w:val="nil"/>
        </w:pBdr>
        <w:ind w:firstLine="709"/>
        <w:jc w:val="both"/>
      </w:pPr>
      <w:r w:rsidRPr="0044233B">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D2E57" w:rsidRPr="0044233B" w:rsidRDefault="00ED2E57" w:rsidP="00ED2E57">
      <w:pPr>
        <w:pBdr>
          <w:top w:val="nil"/>
          <w:left w:val="nil"/>
          <w:bottom w:val="nil"/>
          <w:right w:val="nil"/>
          <w:between w:val="nil"/>
        </w:pBdr>
        <w:ind w:firstLine="709"/>
        <w:jc w:val="both"/>
      </w:pPr>
      <w:r w:rsidRPr="0044233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D2E57" w:rsidRDefault="00ED2E57" w:rsidP="00ED2E57">
      <w:pPr>
        <w:pBdr>
          <w:top w:val="nil"/>
          <w:left w:val="nil"/>
          <w:bottom w:val="nil"/>
          <w:right w:val="nil"/>
          <w:between w:val="nil"/>
        </w:pBdr>
        <w:ind w:firstLine="709"/>
        <w:jc w:val="both"/>
      </w:pPr>
      <w:r w:rsidRPr="0044233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D2E57" w:rsidRPr="0044233B" w:rsidRDefault="00ED2E57" w:rsidP="00ED2E57">
      <w:pPr>
        <w:pBdr>
          <w:top w:val="nil"/>
          <w:left w:val="nil"/>
          <w:bottom w:val="nil"/>
          <w:right w:val="nil"/>
          <w:between w:val="nil"/>
        </w:pBdr>
        <w:ind w:firstLine="709"/>
        <w:jc w:val="both"/>
      </w:pPr>
    </w:p>
    <w:p w:rsidR="00ED2E57" w:rsidRPr="0044233B" w:rsidRDefault="00ED2E57" w:rsidP="00ED2E57">
      <w:pPr>
        <w:pBdr>
          <w:top w:val="nil"/>
          <w:left w:val="nil"/>
          <w:bottom w:val="nil"/>
          <w:right w:val="nil"/>
          <w:between w:val="nil"/>
        </w:pBdr>
        <w:ind w:left="34"/>
        <w:jc w:val="both"/>
        <w:rPr>
          <w:b/>
        </w:rPr>
      </w:pPr>
      <w:r>
        <w:rPr>
          <w:b/>
        </w:rPr>
        <w:t xml:space="preserve">2. </w:t>
      </w:r>
      <w:r w:rsidRPr="0044233B">
        <w:rPr>
          <w:b/>
        </w:rPr>
        <w:t xml:space="preserve"> </w:t>
      </w:r>
      <w:r w:rsidRPr="0044233B">
        <w:rPr>
          <w:b/>
          <w:color w:val="000000"/>
        </w:rPr>
        <w:t>Перелік документів та інформації  для підтв</w:t>
      </w:r>
      <w:r>
        <w:rPr>
          <w:b/>
          <w:color w:val="000000"/>
        </w:rPr>
        <w:t>ердження відповідності Переможця</w:t>
      </w:r>
      <w:r w:rsidRPr="0044233B">
        <w:rPr>
          <w:b/>
          <w:color w:val="000000"/>
        </w:rPr>
        <w:t xml:space="preserve"> вимогам, визначеним у статті 17 Закону  “Про публічні закупівлі” у відповідності до вимог Особливостей:</w:t>
      </w:r>
    </w:p>
    <w:p w:rsidR="00ED2E57" w:rsidRPr="0044233B" w:rsidRDefault="00ED2E57" w:rsidP="00ED2E57">
      <w:pPr>
        <w:ind w:firstLine="709"/>
        <w:jc w:val="both"/>
        <w:rPr>
          <w:b/>
        </w:rPr>
      </w:pPr>
      <w:r w:rsidRPr="0044233B">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5942" w:rsidRDefault="00ED2E57" w:rsidP="00ED2E57">
      <w:pPr>
        <w:ind w:firstLine="709"/>
        <w:jc w:val="both"/>
      </w:pPr>
      <w:r w:rsidRPr="00A0507D">
        <w:t xml:space="preserve">Переможець процедури закупівлі у строк, що </w:t>
      </w:r>
      <w:r w:rsidRPr="00471D41">
        <w:rPr>
          <w:b/>
        </w:rPr>
        <w:t>не перевищує чотири дні</w:t>
      </w:r>
      <w:r w:rsidRPr="00A0507D">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41EE4" w:rsidRPr="00A0507D" w:rsidRDefault="00A41EE4" w:rsidP="00ED2E57">
      <w:pPr>
        <w:jc w:val="both"/>
        <w:rPr>
          <w:color w:val="000000"/>
        </w:rPr>
      </w:pPr>
    </w:p>
    <w:tbl>
      <w:tblPr>
        <w:tblW w:w="100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961"/>
      </w:tblGrid>
      <w:tr w:rsidR="00A41EE4" w:rsidRPr="00A56DEA" w:rsidTr="00ED2E57">
        <w:trPr>
          <w:trHeight w:val="605"/>
        </w:trPr>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widowControl w:val="0"/>
              <w:jc w:val="center"/>
              <w:rPr>
                <w:b/>
                <w:iCs/>
                <w:shd w:val="clear" w:color="auto" w:fill="FFFFFF"/>
              </w:rPr>
            </w:pPr>
            <w:r w:rsidRPr="001327E6">
              <w:rPr>
                <w:b/>
                <w:iCs/>
                <w:sz w:val="22"/>
                <w:szCs w:val="22"/>
                <w:shd w:val="clear" w:color="auto" w:fill="FFFFFF"/>
              </w:rPr>
              <w:t>Замовник</w:t>
            </w:r>
            <w:r>
              <w:rPr>
                <w:b/>
                <w:iCs/>
                <w:sz w:val="22"/>
                <w:szCs w:val="22"/>
                <w:shd w:val="clear" w:color="auto" w:fill="FFFFFF"/>
              </w:rPr>
              <w:t xml:space="preserve"> відхиляє тендерну пропозиції</w:t>
            </w:r>
            <w:r w:rsidRPr="001327E6">
              <w:rPr>
                <w:b/>
                <w:iCs/>
                <w:sz w:val="22"/>
                <w:szCs w:val="22"/>
                <w:shd w:val="clear" w:color="auto" w:fill="FFFFFF"/>
              </w:rPr>
              <w:t>,</w:t>
            </w:r>
            <w:r>
              <w:rPr>
                <w:b/>
                <w:iCs/>
                <w:sz w:val="22"/>
                <w:szCs w:val="22"/>
                <w:shd w:val="clear" w:color="auto" w:fill="FFFFFF"/>
              </w:rPr>
              <w:t xml:space="preserve"> у разі</w:t>
            </w:r>
            <w:r w:rsidRPr="001327E6">
              <w:rPr>
                <w:b/>
                <w:iCs/>
                <w:sz w:val="22"/>
                <w:szCs w:val="22"/>
                <w:shd w:val="clear" w:color="auto" w:fill="FFFFFF"/>
              </w:rPr>
              <w:t xml:space="preserve"> якщо:</w:t>
            </w: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widowControl w:val="0"/>
              <w:jc w:val="center"/>
              <w:rPr>
                <w:b/>
                <w:iCs/>
              </w:rPr>
            </w:pPr>
            <w:r>
              <w:rPr>
                <w:b/>
                <w:iCs/>
                <w:sz w:val="22"/>
                <w:szCs w:val="22"/>
              </w:rPr>
              <w:t>Переможець</w:t>
            </w:r>
            <w:r w:rsidRPr="001327E6">
              <w:rPr>
                <w:b/>
                <w:iCs/>
                <w:sz w:val="22"/>
                <w:szCs w:val="22"/>
              </w:rPr>
              <w:t xml:space="preserve"> на виконання вимог</w:t>
            </w:r>
            <w:r>
              <w:rPr>
                <w:b/>
                <w:iCs/>
                <w:sz w:val="22"/>
                <w:szCs w:val="22"/>
              </w:rPr>
              <w:t>и ч. 1</w:t>
            </w:r>
            <w:r w:rsidRPr="001327E6">
              <w:rPr>
                <w:b/>
                <w:iCs/>
                <w:sz w:val="22"/>
                <w:szCs w:val="22"/>
              </w:rPr>
              <w:t xml:space="preserve"> статт</w:t>
            </w:r>
            <w:r>
              <w:rPr>
                <w:b/>
                <w:iCs/>
                <w:sz w:val="22"/>
                <w:szCs w:val="22"/>
              </w:rPr>
              <w:t>і 17 повинен надати</w:t>
            </w:r>
            <w:r w:rsidRPr="001327E6">
              <w:rPr>
                <w:b/>
                <w:iCs/>
                <w:sz w:val="22"/>
                <w:szCs w:val="22"/>
              </w:rPr>
              <w:t xml:space="preserve"> інформацію, наведену нижче</w:t>
            </w:r>
          </w:p>
        </w:tc>
      </w:tr>
      <w:tr w:rsidR="00A41EE4" w:rsidRPr="001327E6" w:rsidTr="00ED2E57">
        <w:trPr>
          <w:trHeight w:val="1826"/>
        </w:trPr>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jc w:val="both"/>
              <w:rPr>
                <w:u w:val="single"/>
                <w:shd w:val="clear" w:color="auto" w:fill="FFFFFF"/>
              </w:rPr>
            </w:pPr>
            <w:r>
              <w:rPr>
                <w:bCs/>
                <w:sz w:val="22"/>
                <w:szCs w:val="22"/>
                <w:u w:val="single"/>
                <w:shd w:val="clear" w:color="auto" w:fill="FFFFFF"/>
              </w:rPr>
              <w:t>Пункт 3</w:t>
            </w:r>
            <w:r w:rsidRPr="001327E6">
              <w:rPr>
                <w:bCs/>
                <w:sz w:val="22"/>
                <w:szCs w:val="22"/>
                <w:u w:val="single"/>
                <w:shd w:val="clear" w:color="auto" w:fill="FFFFFF"/>
              </w:rPr>
              <w:t xml:space="preserve">  ч.1 ст. 17 Закону</w:t>
            </w:r>
          </w:p>
          <w:p w:rsidR="00A41EE4" w:rsidRPr="001327E6" w:rsidRDefault="00A41EE4" w:rsidP="00EC08C0">
            <w:pPr>
              <w:jc w:val="both"/>
              <w:rPr>
                <w:shd w:val="clear" w:color="auto" w:fill="FFFFFF"/>
              </w:rPr>
            </w:pPr>
            <w:r>
              <w:rPr>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Default="00A41EE4" w:rsidP="00EC08C0">
            <w:pPr>
              <w:shd w:val="clear" w:color="auto" w:fill="FFFFFF"/>
              <w:autoSpaceDE w:val="0"/>
              <w:ind w:left="57" w:right="57"/>
              <w:contextualSpacing/>
              <w:jc w:val="both"/>
              <w:rPr>
                <w:color w:val="000000"/>
                <w:sz w:val="22"/>
                <w:szCs w:val="22"/>
              </w:rPr>
            </w:pPr>
            <w:r w:rsidRPr="00B56E1A">
              <w:rPr>
                <w:b/>
                <w:color w:val="000000"/>
                <w:sz w:val="22"/>
                <w:szCs w:val="22"/>
              </w:rPr>
              <w:t>Інформаційна довідка</w:t>
            </w:r>
            <w:r w:rsidRPr="002E5407">
              <w:rPr>
                <w:color w:val="000000"/>
                <w:sz w:val="22"/>
                <w:szCs w:val="22"/>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осіб, які є учасниками процедури закупівлі. </w:t>
            </w:r>
          </w:p>
          <w:p w:rsidR="007804DC" w:rsidRPr="005859CA" w:rsidRDefault="007804DC" w:rsidP="00EC08C0">
            <w:pPr>
              <w:shd w:val="clear" w:color="auto" w:fill="FFFFFF"/>
              <w:autoSpaceDE w:val="0"/>
              <w:ind w:left="57" w:right="57"/>
              <w:contextualSpacing/>
              <w:jc w:val="both"/>
              <w:rPr>
                <w:i/>
                <w:color w:val="000000"/>
              </w:rPr>
            </w:pPr>
            <w:r w:rsidRPr="005859CA">
              <w:rPr>
                <w:i/>
                <w:color w:val="000000"/>
                <w:sz w:val="22"/>
                <w:szCs w:val="22"/>
              </w:rPr>
              <w:t>Документ повинен бути не більше тридцяти денної давнини від дати подання документа. </w:t>
            </w:r>
          </w:p>
          <w:p w:rsidR="00A41EE4" w:rsidRPr="002E5407" w:rsidRDefault="00A41EE4" w:rsidP="00EC08C0">
            <w:pPr>
              <w:shd w:val="clear" w:color="auto" w:fill="FFFFFF"/>
              <w:autoSpaceDE w:val="0"/>
              <w:ind w:left="57" w:right="57"/>
              <w:contextualSpacing/>
              <w:jc w:val="both"/>
              <w:rPr>
                <w:i/>
                <w:iCs/>
              </w:rPr>
            </w:pPr>
            <w:r w:rsidRPr="002E5407">
              <w:rPr>
                <w:i/>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EE4" w:rsidRPr="001327E6" w:rsidTr="00ED2E57">
        <w:trPr>
          <w:trHeight w:val="1826"/>
        </w:trPr>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jc w:val="both"/>
              <w:rPr>
                <w:u w:val="single"/>
                <w:shd w:val="clear" w:color="auto" w:fill="FFFFFF"/>
              </w:rPr>
            </w:pPr>
            <w:r w:rsidRPr="001327E6">
              <w:rPr>
                <w:bCs/>
                <w:sz w:val="22"/>
                <w:szCs w:val="22"/>
                <w:u w:val="single"/>
                <w:shd w:val="clear" w:color="auto" w:fill="FFFFFF"/>
              </w:rPr>
              <w:lastRenderedPageBreak/>
              <w:t>Пункт 5  ч.1 ст. 17 Закону</w:t>
            </w:r>
          </w:p>
          <w:p w:rsidR="00A41EE4" w:rsidRPr="001327E6" w:rsidRDefault="00A41EE4" w:rsidP="00EC08C0">
            <w:pPr>
              <w:jc w:val="both"/>
              <w:rPr>
                <w:shd w:val="clear" w:color="auto" w:fill="FFFFFF"/>
              </w:rPr>
            </w:pPr>
            <w:r w:rsidRPr="001327E6">
              <w:rPr>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9910D8" w:rsidRDefault="00A41EE4" w:rsidP="009910D8">
            <w:pPr>
              <w:shd w:val="clear" w:color="auto" w:fill="FFFFFF"/>
              <w:autoSpaceDE w:val="0"/>
              <w:ind w:left="57" w:right="57"/>
              <w:contextualSpacing/>
              <w:jc w:val="both"/>
              <w:rPr>
                <w:color w:val="000000"/>
                <w:sz w:val="22"/>
                <w:szCs w:val="22"/>
              </w:rPr>
            </w:pPr>
            <w:r w:rsidRPr="00B56E1A">
              <w:rPr>
                <w:b/>
                <w:color w:val="000000"/>
                <w:sz w:val="22"/>
                <w:szCs w:val="22"/>
              </w:rPr>
              <w:t>Повний витяг</w:t>
            </w:r>
            <w:r w:rsidRPr="002E5407">
              <w:rPr>
                <w:color w:val="000000"/>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41EE4" w:rsidRPr="001F1FE9" w:rsidRDefault="00A41EE4" w:rsidP="001F1FE9">
            <w:pPr>
              <w:shd w:val="clear" w:color="auto" w:fill="FFFFFF"/>
              <w:autoSpaceDE w:val="0"/>
              <w:ind w:left="57" w:right="57"/>
              <w:contextualSpacing/>
              <w:jc w:val="both"/>
              <w:rPr>
                <w:i/>
                <w:color w:val="000000"/>
              </w:rPr>
            </w:pPr>
            <w:r w:rsidRPr="002E5407">
              <w:rPr>
                <w:color w:val="000000"/>
                <w:sz w:val="22"/>
                <w:szCs w:val="22"/>
              </w:rPr>
              <w:t xml:space="preserve"> </w:t>
            </w:r>
            <w:r w:rsidR="009910D8" w:rsidRPr="005859CA">
              <w:rPr>
                <w:i/>
                <w:color w:val="000000"/>
                <w:sz w:val="22"/>
                <w:szCs w:val="22"/>
              </w:rPr>
              <w:t>Документ повинен бути не більше тридцяти денної давнини від дати подання документа. </w:t>
            </w:r>
          </w:p>
        </w:tc>
      </w:tr>
      <w:tr w:rsidR="00A41EE4" w:rsidRPr="00A56DEA" w:rsidTr="00ED2E57">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pStyle w:val="aa"/>
              <w:spacing w:before="0" w:after="0"/>
              <w:jc w:val="both"/>
              <w:rPr>
                <w:bCs/>
                <w:u w:val="single"/>
                <w:shd w:val="clear" w:color="auto" w:fill="FFFFFF"/>
              </w:rPr>
            </w:pPr>
            <w:r w:rsidRPr="001327E6">
              <w:rPr>
                <w:bCs/>
                <w:sz w:val="22"/>
                <w:szCs w:val="22"/>
                <w:u w:val="single"/>
                <w:shd w:val="clear" w:color="auto" w:fill="FFFFFF"/>
              </w:rPr>
              <w:t>Пункт 6  ч.1 ст. 17 Закону</w:t>
            </w:r>
          </w:p>
          <w:p w:rsidR="00A41EE4" w:rsidRPr="001327E6" w:rsidRDefault="00A41EE4" w:rsidP="00EC08C0">
            <w:pPr>
              <w:pStyle w:val="aa"/>
              <w:spacing w:before="0" w:after="0"/>
              <w:jc w:val="both"/>
            </w:pPr>
            <w:r w:rsidRPr="001327E6">
              <w:rPr>
                <w:bCs/>
                <w:sz w:val="22"/>
                <w:szCs w:val="22"/>
                <w:shd w:val="clear" w:color="auto" w:fill="FFFFFF"/>
              </w:rPr>
              <w:t xml:space="preserve">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9910D8" w:rsidRPr="001F1FE9" w:rsidRDefault="00A41EE4" w:rsidP="009910D8">
            <w:pPr>
              <w:shd w:val="clear" w:color="auto" w:fill="FFFFFF"/>
              <w:autoSpaceDE w:val="0"/>
              <w:ind w:left="57" w:right="57"/>
              <w:contextualSpacing/>
              <w:jc w:val="both"/>
              <w:rPr>
                <w:color w:val="000000"/>
                <w:sz w:val="22"/>
                <w:szCs w:val="22"/>
              </w:rPr>
            </w:pPr>
            <w:r w:rsidRPr="001F1FE9">
              <w:rPr>
                <w:b/>
                <w:color w:val="000000"/>
                <w:sz w:val="22"/>
                <w:szCs w:val="22"/>
              </w:rPr>
              <w:t>Повний витяг</w:t>
            </w:r>
            <w:r w:rsidRPr="001F1FE9">
              <w:rPr>
                <w:color w:val="000000"/>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001F1FE9" w:rsidRPr="001F1FE9">
              <w:rPr>
                <w:sz w:val="22"/>
                <w:szCs w:val="22"/>
                <w:lang w:eastAsia="ru-RU"/>
              </w:rPr>
              <w:t>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A41EE4" w:rsidRPr="001F1FE9" w:rsidRDefault="009910D8" w:rsidP="001F1FE9">
            <w:pPr>
              <w:shd w:val="clear" w:color="auto" w:fill="FFFFFF"/>
              <w:autoSpaceDE w:val="0"/>
              <w:ind w:left="57" w:right="57"/>
              <w:contextualSpacing/>
              <w:jc w:val="both"/>
              <w:rPr>
                <w:i/>
                <w:color w:val="000000"/>
              </w:rPr>
            </w:pPr>
            <w:r w:rsidRPr="001F1FE9">
              <w:rPr>
                <w:i/>
                <w:color w:val="000000"/>
                <w:sz w:val="22"/>
                <w:szCs w:val="22"/>
              </w:rPr>
              <w:t>Документ повинен бути не більше тридцяти денної давнини від дати подання документа.</w:t>
            </w:r>
            <w:r w:rsidRPr="005859CA">
              <w:rPr>
                <w:i/>
                <w:color w:val="000000"/>
                <w:sz w:val="22"/>
                <w:szCs w:val="22"/>
              </w:rPr>
              <w:t> </w:t>
            </w:r>
          </w:p>
        </w:tc>
      </w:tr>
      <w:tr w:rsidR="001F1FE9" w:rsidRPr="00A56DEA" w:rsidTr="00ED2E57">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1F1FE9" w:rsidRDefault="001F1FE9" w:rsidP="001F1FE9">
            <w:pPr>
              <w:pStyle w:val="aa"/>
              <w:spacing w:before="0" w:after="0"/>
              <w:jc w:val="both"/>
              <w:rPr>
                <w:bCs/>
                <w:sz w:val="22"/>
                <w:szCs w:val="22"/>
                <w:u w:val="single"/>
                <w:shd w:val="clear" w:color="auto" w:fill="FFFFFF"/>
              </w:rPr>
            </w:pPr>
            <w:r>
              <w:rPr>
                <w:bCs/>
                <w:sz w:val="22"/>
                <w:szCs w:val="22"/>
                <w:u w:val="single"/>
                <w:shd w:val="clear" w:color="auto" w:fill="FFFFFF"/>
              </w:rPr>
              <w:t>Пункт 8</w:t>
            </w:r>
            <w:r w:rsidRPr="001327E6">
              <w:rPr>
                <w:bCs/>
                <w:sz w:val="22"/>
                <w:szCs w:val="22"/>
                <w:u w:val="single"/>
                <w:shd w:val="clear" w:color="auto" w:fill="FFFFFF"/>
              </w:rPr>
              <w:t xml:space="preserve"> ч.1 ст. 17 Закону</w:t>
            </w:r>
          </w:p>
          <w:p w:rsidR="001F1FE9" w:rsidRPr="001327E6" w:rsidRDefault="001F1FE9" w:rsidP="001F1FE9">
            <w:pPr>
              <w:pStyle w:val="aa"/>
              <w:spacing w:before="0" w:after="0"/>
              <w:jc w:val="both"/>
              <w:rPr>
                <w:bCs/>
                <w:u w:val="single"/>
                <w:shd w:val="clear" w:color="auto" w:fill="FFFFFF"/>
              </w:rPr>
            </w:pPr>
            <w:r>
              <w:rPr>
                <w:sz w:val="23"/>
                <w:szCs w:val="23"/>
                <w:shd w:val="clear" w:color="auto" w:fill="FFFFFF"/>
                <w:lang w:eastAsia="ru-RU"/>
              </w:rPr>
              <w:t>У</w:t>
            </w:r>
            <w:r w:rsidRPr="008569E1">
              <w:rPr>
                <w:sz w:val="23"/>
                <w:szCs w:val="23"/>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w:t>
            </w:r>
          </w:p>
          <w:p w:rsidR="001F1FE9" w:rsidRPr="001327E6" w:rsidRDefault="001F1FE9" w:rsidP="00EC08C0">
            <w:pPr>
              <w:pStyle w:val="aa"/>
              <w:spacing w:before="0" w:after="0"/>
              <w:jc w:val="both"/>
              <w:rPr>
                <w:bCs/>
                <w:sz w:val="22"/>
                <w:szCs w:val="22"/>
                <w:u w:val="single"/>
                <w:shd w:val="clear" w:color="auto" w:fill="FFFFFF"/>
              </w:rPr>
            </w:pP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1F1FE9" w:rsidRPr="001F1FE9" w:rsidRDefault="001F1FE9" w:rsidP="001F1FE9">
            <w:pPr>
              <w:jc w:val="both"/>
              <w:rPr>
                <w:sz w:val="22"/>
                <w:szCs w:val="22"/>
                <w:shd w:val="clear" w:color="auto" w:fill="FFFFFF"/>
                <w:lang w:eastAsia="ru-RU"/>
              </w:rPr>
            </w:pPr>
            <w:r w:rsidRPr="001F1FE9">
              <w:rPr>
                <w:b/>
                <w:sz w:val="22"/>
                <w:szCs w:val="22"/>
                <w:lang w:eastAsia="ru-RU"/>
              </w:rPr>
              <w:t xml:space="preserve">Інформаційний лист </w:t>
            </w:r>
            <w:r w:rsidRPr="001F1FE9">
              <w:rPr>
                <w:sz w:val="22"/>
                <w:szCs w:val="22"/>
                <w:lang w:eastAsia="ru-RU"/>
              </w:rPr>
              <w:t>наданий міжрегіональним управліннями Міністерства юстиції України або Міністерством юстиції України про те, що</w:t>
            </w:r>
            <w:r w:rsidRPr="001F1FE9">
              <w:rPr>
                <w:sz w:val="22"/>
                <w:szCs w:val="22"/>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p w:rsidR="001F1FE9" w:rsidRPr="001F1FE9" w:rsidRDefault="001F1FE9" w:rsidP="001F1FE9">
            <w:pPr>
              <w:shd w:val="clear" w:color="auto" w:fill="FFFFFF"/>
              <w:autoSpaceDE w:val="0"/>
              <w:ind w:left="57" w:right="57"/>
              <w:contextualSpacing/>
              <w:jc w:val="both"/>
              <w:rPr>
                <w:i/>
                <w:color w:val="000000"/>
                <w:sz w:val="22"/>
                <w:szCs w:val="22"/>
              </w:rPr>
            </w:pPr>
            <w:r w:rsidRPr="001F1FE9">
              <w:rPr>
                <w:i/>
                <w:color w:val="000000"/>
                <w:sz w:val="22"/>
                <w:szCs w:val="22"/>
              </w:rPr>
              <w:t>Документ повинен бути не більше тридцяти денної давнини від дати подання документа. </w:t>
            </w:r>
          </w:p>
          <w:p w:rsidR="001F1FE9" w:rsidRPr="00B56E1A" w:rsidRDefault="001F1FE9" w:rsidP="001F1FE9">
            <w:pPr>
              <w:shd w:val="clear" w:color="auto" w:fill="FFFFFF"/>
              <w:autoSpaceDE w:val="0"/>
              <w:ind w:left="57" w:right="57"/>
              <w:contextualSpacing/>
              <w:jc w:val="both"/>
              <w:rPr>
                <w:b/>
                <w:color w:val="000000"/>
                <w:sz w:val="22"/>
                <w:szCs w:val="22"/>
              </w:rPr>
            </w:pPr>
            <w:r w:rsidRPr="001F1FE9">
              <w:rPr>
                <w:i/>
                <w:color w:val="000000"/>
                <w:sz w:val="22"/>
                <w:szCs w:val="22"/>
              </w:rPr>
              <w:t xml:space="preserve">Довідка надається в період відсутності функціональної можливості перевірки інформації на веб-ресурсі </w:t>
            </w:r>
            <w:r w:rsidRPr="001F1FE9">
              <w:rPr>
                <w:i/>
                <w:sz w:val="22"/>
                <w:szCs w:val="22"/>
                <w:lang w:eastAsia="ru-RU"/>
              </w:rPr>
              <w:t>Єдиного реєстру підприємств, щодо яких порушено провадження у справі про банкрутство</w:t>
            </w:r>
          </w:p>
        </w:tc>
      </w:tr>
      <w:tr w:rsidR="00A41EE4" w:rsidRPr="00A56DEA" w:rsidTr="00ED2E57">
        <w:trPr>
          <w:trHeight w:val="1265"/>
        </w:trPr>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A41EE4" w:rsidRPr="001327E6" w:rsidRDefault="00A41EE4" w:rsidP="00EC08C0">
            <w:pPr>
              <w:widowControl w:val="0"/>
              <w:jc w:val="both"/>
              <w:rPr>
                <w:u w:val="single"/>
              </w:rPr>
            </w:pPr>
            <w:r w:rsidRPr="001327E6">
              <w:rPr>
                <w:sz w:val="22"/>
                <w:szCs w:val="22"/>
                <w:u w:val="single"/>
              </w:rPr>
              <w:t>Пункт 12 ч.1 ст.17 Закону</w:t>
            </w:r>
          </w:p>
          <w:p w:rsidR="00A41EE4" w:rsidRPr="001327E6" w:rsidRDefault="00A41EE4" w:rsidP="00EC08C0">
            <w:pPr>
              <w:widowControl w:val="0"/>
              <w:jc w:val="both"/>
            </w:pPr>
            <w:r w:rsidRPr="001327E6">
              <w:rPr>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961" w:type="dxa"/>
            <w:tcBorders>
              <w:top w:val="double" w:sz="4" w:space="0" w:color="A5A5A5" w:themeColor="accent3"/>
              <w:left w:val="double" w:sz="4" w:space="0" w:color="A5A5A5" w:themeColor="accent3"/>
              <w:right w:val="double" w:sz="4" w:space="0" w:color="A5A5A5" w:themeColor="accent3"/>
            </w:tcBorders>
          </w:tcPr>
          <w:p w:rsidR="009910D8" w:rsidRDefault="00A41EE4" w:rsidP="00EC08C0">
            <w:pPr>
              <w:ind w:left="57" w:right="57"/>
              <w:jc w:val="both"/>
              <w:rPr>
                <w:color w:val="000000"/>
                <w:sz w:val="22"/>
                <w:szCs w:val="22"/>
              </w:rPr>
            </w:pPr>
            <w:r w:rsidRPr="00B56E1A">
              <w:rPr>
                <w:b/>
                <w:color w:val="000000"/>
                <w:sz w:val="22"/>
                <w:szCs w:val="22"/>
              </w:rPr>
              <w:t>Повний витяг</w:t>
            </w:r>
            <w:r w:rsidRPr="002E5407">
              <w:rPr>
                <w:color w:val="000000"/>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1EE4" w:rsidRPr="001F1FE9" w:rsidRDefault="009910D8" w:rsidP="001F1FE9">
            <w:pPr>
              <w:shd w:val="clear" w:color="auto" w:fill="FFFFFF"/>
              <w:autoSpaceDE w:val="0"/>
              <w:ind w:left="57" w:right="57"/>
              <w:contextualSpacing/>
              <w:jc w:val="both"/>
              <w:rPr>
                <w:i/>
                <w:color w:val="000000"/>
              </w:rPr>
            </w:pPr>
            <w:r w:rsidRPr="005859CA">
              <w:rPr>
                <w:i/>
                <w:color w:val="000000"/>
                <w:sz w:val="22"/>
                <w:szCs w:val="22"/>
              </w:rPr>
              <w:t>Документ повинен бути не більше тридцяти денної давнини від дати подання документа. </w:t>
            </w:r>
          </w:p>
        </w:tc>
      </w:tr>
      <w:tr w:rsidR="00A41EE4" w:rsidTr="00ED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03"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hideMark/>
          </w:tcPr>
          <w:p w:rsidR="00A41EE4" w:rsidRPr="001327E6" w:rsidRDefault="00A41EE4" w:rsidP="00EC08C0">
            <w:pPr>
              <w:jc w:val="both"/>
              <w:rPr>
                <w:bCs/>
                <w:color w:val="000000"/>
                <w:kern w:val="2"/>
              </w:rPr>
            </w:pPr>
            <w:r w:rsidRPr="001327E6">
              <w:rPr>
                <w:bCs/>
                <w:color w:val="000000"/>
                <w:kern w:val="2"/>
                <w:sz w:val="22"/>
                <w:szCs w:val="22"/>
                <w:u w:val="single"/>
              </w:rPr>
              <w:t>Частина 2 ст. 17 Закону</w:t>
            </w:r>
          </w:p>
          <w:p w:rsidR="00A41EE4" w:rsidRPr="001327E6" w:rsidRDefault="00A41EE4" w:rsidP="00EC08C0">
            <w:pPr>
              <w:shd w:val="clear" w:color="auto" w:fill="FFFFFF"/>
              <w:jc w:val="both"/>
              <w:rPr>
                <w:color w:val="000000"/>
                <w:lang w:eastAsia="uk-UA"/>
              </w:rPr>
            </w:pPr>
            <w:r w:rsidRPr="001327E6">
              <w:rPr>
                <w:bCs/>
                <w:color w:val="000000"/>
                <w:kern w:val="2"/>
                <w:sz w:val="22"/>
                <w:szCs w:val="22"/>
              </w:rPr>
              <w:t xml:space="preserve">Замовник </w:t>
            </w:r>
            <w:r w:rsidRPr="001327E6">
              <w:rPr>
                <w:color w:val="000000"/>
                <w:sz w:val="22"/>
                <w:szCs w:val="22"/>
                <w:lang w:eastAsia="uk-UA"/>
              </w:rPr>
              <w:t xml:space="preserve">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1327E6">
              <w:rPr>
                <w:color w:val="000000"/>
                <w:sz w:val="22"/>
                <w:szCs w:val="22"/>
                <w:lang w:eastAsia="uk-UA"/>
              </w:rPr>
              <w:lastRenderedPageBreak/>
              <w:t>збитків - протягом трьох років з дати дострокового розірвання такого договору.</w:t>
            </w:r>
          </w:p>
          <w:p w:rsidR="00A41EE4" w:rsidRPr="001327E6" w:rsidRDefault="00A41EE4" w:rsidP="00EC08C0">
            <w:pPr>
              <w:shd w:val="clear" w:color="auto" w:fill="FFFFFF"/>
              <w:ind w:firstLine="448"/>
              <w:jc w:val="both"/>
              <w:rPr>
                <w:color w:val="000000"/>
                <w:lang w:eastAsia="uk-UA"/>
              </w:rPr>
            </w:pPr>
            <w:r w:rsidRPr="001327E6">
              <w:rPr>
                <w:color w:val="000000"/>
                <w:sz w:val="22"/>
                <w:szCs w:val="22"/>
                <w:lang w:eastAsia="uk-UA"/>
              </w:rPr>
              <w:t>Учасник процедури закупівлі, що перебуває в обставинах, зазначених у </w:t>
            </w:r>
            <w:hyperlink r:id="rId8" w:anchor="n1276" w:history="1">
              <w:r w:rsidRPr="001327E6">
                <w:rPr>
                  <w:rStyle w:val="a4"/>
                  <w:color w:val="000000"/>
                  <w:sz w:val="22"/>
                  <w:szCs w:val="22"/>
                  <w:lang w:eastAsia="uk-UA"/>
                </w:rPr>
                <w:t>частині другій</w:t>
              </w:r>
            </w:hyperlink>
            <w:r w:rsidRPr="001327E6">
              <w:rPr>
                <w:color w:val="000000"/>
                <w:sz w:val="22"/>
                <w:szCs w:val="22"/>
                <w:lang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1EE4" w:rsidRPr="001327E6" w:rsidRDefault="00A41EE4" w:rsidP="00EC08C0">
            <w:pPr>
              <w:shd w:val="clear" w:color="auto" w:fill="FFFFFF"/>
              <w:ind w:firstLine="448"/>
              <w:jc w:val="both"/>
              <w:rPr>
                <w:color w:val="000000"/>
                <w:lang w:eastAsia="uk-UA"/>
              </w:rPr>
            </w:pPr>
            <w:r w:rsidRPr="001327E6">
              <w:rPr>
                <w:color w:val="000000"/>
                <w:sz w:val="22"/>
                <w:szCs w:val="22"/>
                <w:lang w:eastAsia="uk-UA"/>
              </w:rPr>
              <w:t>Якщо замовник вважає таке підтвердження достатнім, учаснику не може бути відмовлено в участі в процедурі закупівлі.</w:t>
            </w:r>
          </w:p>
        </w:tc>
        <w:tc>
          <w:tcPr>
            <w:tcW w:w="4961"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rsidR="001F1FE9" w:rsidRDefault="00A41EE4" w:rsidP="00EC08C0">
            <w:pPr>
              <w:ind w:left="57" w:right="57"/>
              <w:jc w:val="both"/>
              <w:rPr>
                <w:color w:val="000000"/>
                <w:sz w:val="22"/>
                <w:szCs w:val="22"/>
              </w:rPr>
            </w:pPr>
            <w:r w:rsidRPr="002E5407">
              <w:rPr>
                <w:b/>
                <w:color w:val="000000"/>
                <w:sz w:val="22"/>
                <w:szCs w:val="22"/>
              </w:rPr>
              <w:lastRenderedPageBreak/>
              <w:t>Довідка в довільній формі</w:t>
            </w:r>
            <w:r w:rsidRPr="002E5407">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1F1FE9" w:rsidRPr="001F1FE9" w:rsidRDefault="00A41EE4" w:rsidP="00EC08C0">
            <w:pPr>
              <w:ind w:left="57" w:right="57"/>
              <w:jc w:val="both"/>
              <w:rPr>
                <w:b/>
                <w:color w:val="000000"/>
                <w:sz w:val="22"/>
                <w:szCs w:val="22"/>
              </w:rPr>
            </w:pPr>
            <w:r w:rsidRPr="001F1FE9">
              <w:rPr>
                <w:b/>
                <w:color w:val="000000"/>
                <w:sz w:val="22"/>
                <w:szCs w:val="22"/>
              </w:rPr>
              <w:lastRenderedPageBreak/>
              <w:t xml:space="preserve">або </w:t>
            </w:r>
          </w:p>
          <w:p w:rsidR="00A41EE4" w:rsidRPr="002E5407" w:rsidRDefault="00A41EE4" w:rsidP="00EC08C0">
            <w:pPr>
              <w:ind w:left="57" w:right="57"/>
              <w:jc w:val="both"/>
              <w:rPr>
                <w:bCs/>
                <w:color w:val="000000"/>
                <w:kern w:val="2"/>
              </w:rPr>
            </w:pPr>
            <w:r w:rsidRPr="002E5407">
              <w:rPr>
                <w:color w:val="000000"/>
                <w:sz w:val="22"/>
                <w:szCs w:val="22"/>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Pr>
                <w:color w:val="000000"/>
                <w:sz w:val="22"/>
                <w:szCs w:val="22"/>
              </w:rPr>
              <w:t>в участі у процедурі закупівлі.</w:t>
            </w:r>
          </w:p>
        </w:tc>
      </w:tr>
    </w:tbl>
    <w:p w:rsidR="00A41EE4" w:rsidRDefault="00A41EE4" w:rsidP="00A41EE4">
      <w:pPr>
        <w:widowControl w:val="0"/>
        <w:ind w:firstLine="425"/>
        <w:contextualSpacing/>
        <w:jc w:val="both"/>
      </w:pPr>
    </w:p>
    <w:p w:rsidR="00A41EE4" w:rsidRPr="00F833A6" w:rsidRDefault="00A41EE4" w:rsidP="00A41EE4">
      <w:pPr>
        <w:shd w:val="clear" w:color="auto" w:fill="FFFFFF"/>
        <w:ind w:firstLine="709"/>
        <w:jc w:val="both"/>
      </w:pPr>
      <w:r w:rsidRPr="00F833A6">
        <w:rPr>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1EE4" w:rsidRPr="00097BA9" w:rsidRDefault="00A41EE4" w:rsidP="00A41EE4">
      <w:pPr>
        <w:shd w:val="clear" w:color="auto" w:fill="FFFFFF"/>
        <w:rPr>
          <w:sz w:val="20"/>
          <w:szCs w:val="20"/>
        </w:rPr>
      </w:pPr>
      <w:r>
        <w:rPr>
          <w:sz w:val="20"/>
          <w:szCs w:val="20"/>
        </w:rPr>
        <w:t> </w:t>
      </w:r>
    </w:p>
    <w:p w:rsidR="00A41EE4" w:rsidRDefault="00A41EE4" w:rsidP="00A41EE4">
      <w:pPr>
        <w:jc w:val="both"/>
        <w:rPr>
          <w:b/>
          <w:color w:val="000000"/>
          <w:kern w:val="2"/>
        </w:rPr>
      </w:pPr>
      <w:r w:rsidRPr="002D1956">
        <w:rPr>
          <w:b/>
          <w:color w:val="000000"/>
          <w:kern w:val="2"/>
        </w:rPr>
        <w:t>3. Інші документи</w:t>
      </w:r>
      <w:r>
        <w:rPr>
          <w:b/>
          <w:color w:val="000000"/>
          <w:kern w:val="2"/>
        </w:rPr>
        <w:t>:</w:t>
      </w:r>
    </w:p>
    <w:p w:rsidR="00A41EE4" w:rsidRDefault="00A41EE4" w:rsidP="00A41EE4">
      <w:pPr>
        <w:jc w:val="both"/>
        <w:rPr>
          <w:b/>
          <w:color w:val="000000"/>
          <w:kern w:val="2"/>
        </w:rPr>
      </w:pPr>
    </w:p>
    <w:p w:rsidR="005859CA" w:rsidRDefault="00A41EE4" w:rsidP="000E51C4">
      <w:pPr>
        <w:ind w:firstLine="425"/>
        <w:jc w:val="both"/>
        <w:rPr>
          <w:lang w:eastAsia="uk-UA"/>
        </w:rPr>
      </w:pPr>
      <w:r>
        <w:rPr>
          <w:lang w:eastAsia="uk-UA"/>
        </w:rPr>
        <w:t xml:space="preserve">3.1. </w:t>
      </w:r>
      <w:r w:rsidR="000E51C4" w:rsidRPr="00072432">
        <w:rPr>
          <w:lang w:eastAsia="uk-UA"/>
        </w:rPr>
        <w:t xml:space="preserve">Копія з документа (сторінок паспорта) для фізичних осіб, у тому </w:t>
      </w:r>
      <w:r w:rsidR="000E51C4">
        <w:rPr>
          <w:lang w:eastAsia="uk-UA"/>
        </w:rPr>
        <w:t>числі фізичних осіб-підприємців,</w:t>
      </w:r>
      <w:r w:rsidR="000E51C4" w:rsidRPr="00072432">
        <w:rPr>
          <w:lang w:eastAsia="uk-UA"/>
        </w:rPr>
        <w:t xml:space="preserve"> а саме сторінки 1-6 та місце проживання (якщо сторінка не містить ніякої інформації, її надання не обов’язкове)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w:t>
      </w:r>
      <w:r w:rsidR="000E51C4">
        <w:rPr>
          <w:lang w:eastAsia="uk-UA"/>
        </w:rPr>
        <w:t xml:space="preserve">особу чи її спеціальний статус» </w:t>
      </w:r>
      <w:r w:rsidR="000E51C4" w:rsidRPr="00072432">
        <w:rPr>
          <w:lang w:eastAsia="uk-UA"/>
        </w:rPr>
        <w:t xml:space="preserve">від 20.11.2012 №5492-VI (зі змінами) (для фізичних осіб, у тому числі фізичних осіб-підприємців). </w:t>
      </w:r>
      <w:r w:rsidRPr="00072432">
        <w:rPr>
          <w:lang w:eastAsia="uk-UA"/>
        </w:rPr>
        <w:t>Документ по</w:t>
      </w:r>
      <w:r w:rsidR="001F1FE9">
        <w:rPr>
          <w:lang w:eastAsia="uk-UA"/>
        </w:rPr>
        <w:t>винен бути підписаний фізичною особою учасником</w:t>
      </w:r>
      <w:r w:rsidR="005859CA">
        <w:rPr>
          <w:lang w:eastAsia="uk-UA"/>
        </w:rPr>
        <w:t xml:space="preserve"> власноручно.</w:t>
      </w:r>
    </w:p>
    <w:p w:rsidR="005859CA" w:rsidRPr="005859CA" w:rsidRDefault="00A41EE4" w:rsidP="00A41EE4">
      <w:pPr>
        <w:ind w:firstLine="425"/>
        <w:jc w:val="both"/>
        <w:rPr>
          <w:color w:val="FF0000"/>
          <w:lang w:eastAsia="uk-UA"/>
        </w:rPr>
      </w:pPr>
      <w:r>
        <w:rPr>
          <w:lang w:eastAsia="uk-UA"/>
        </w:rPr>
        <w:t xml:space="preserve">3.2. </w:t>
      </w:r>
      <w:r w:rsidRPr="00072432">
        <w:rPr>
          <w:lang w:eastAsia="uk-UA"/>
        </w:rPr>
        <w:t>Копія облікової картки фізичної особи – платника податків (для фізичних осіб, у тому числі фізичних осіб-підприємців). Документ повин</w:t>
      </w:r>
      <w:r w:rsidR="00CC62CF">
        <w:rPr>
          <w:lang w:eastAsia="uk-UA"/>
        </w:rPr>
        <w:t>ен бути підписаний фізичною особою учасником</w:t>
      </w:r>
      <w:r w:rsidRPr="00072432">
        <w:rPr>
          <w:lang w:eastAsia="uk-UA"/>
        </w:rPr>
        <w:t xml:space="preserve"> власноручно</w:t>
      </w:r>
      <w:r w:rsidRPr="005859CA">
        <w:rPr>
          <w:lang w:eastAsia="uk-UA"/>
        </w:rPr>
        <w:t xml:space="preserve"> </w:t>
      </w:r>
      <w:r w:rsidR="005859CA" w:rsidRPr="005859CA">
        <w:rPr>
          <w:lang w:eastAsia="uk-UA"/>
        </w:rPr>
        <w:t>.</w:t>
      </w:r>
    </w:p>
    <w:p w:rsidR="00A41EE4" w:rsidRDefault="00A41EE4" w:rsidP="00A41EE4">
      <w:pPr>
        <w:ind w:firstLine="425"/>
        <w:jc w:val="both"/>
        <w:rPr>
          <w:lang w:eastAsia="uk-UA"/>
        </w:rPr>
      </w:pPr>
      <w:r>
        <w:rPr>
          <w:lang w:eastAsia="uk-UA"/>
        </w:rPr>
        <w:t xml:space="preserve">3.3. </w:t>
      </w:r>
      <w:r w:rsidRPr="00072432">
        <w:rPr>
          <w:lang w:eastAsia="uk-UA"/>
        </w:rPr>
        <w:t>Копія статуту або іншого установчого документа в останній редакції (для юридичних осіб).</w:t>
      </w:r>
    </w:p>
    <w:p w:rsidR="00A41EE4" w:rsidRDefault="00A41EE4" w:rsidP="00A41EE4">
      <w:pPr>
        <w:ind w:firstLine="425"/>
        <w:jc w:val="both"/>
      </w:pPr>
      <w:r>
        <w:t>3.4. Документи, що підтверджують повноваження посадової особи або представника учасника процедури закупівлі до підпису тендерної  пропозиції, договору та завіряти копії усіх документів. Повноваження щодо підпису документів тендерної пропозиції, договору та копії документів учасника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A41EE4" w:rsidRPr="00FD3010" w:rsidRDefault="00A41EE4" w:rsidP="00A41EE4">
      <w:pPr>
        <w:ind w:firstLine="425"/>
        <w:jc w:val="both"/>
        <w:rPr>
          <w:sz w:val="21"/>
          <w:szCs w:val="21"/>
          <w:lang w:eastAsia="uk-UA"/>
        </w:rPr>
      </w:pPr>
      <w:r w:rsidRPr="00FD3010">
        <w:rPr>
          <w:lang w:eastAsia="uk-UA"/>
        </w:rPr>
        <w:t>3.5. Гарантійний лист від Учасника  наступного змісту:</w:t>
      </w:r>
    </w:p>
    <w:p w:rsidR="00A41EE4" w:rsidRDefault="00A41EE4" w:rsidP="00A41EE4">
      <w:pPr>
        <w:ind w:firstLine="425"/>
        <w:jc w:val="both"/>
        <w:rPr>
          <w:shd w:val="clear" w:color="auto" w:fill="FFFFFF"/>
          <w:lang w:eastAsia="uk-UA"/>
        </w:rPr>
      </w:pPr>
      <w:r>
        <w:rPr>
          <w:lang w:eastAsia="uk-UA"/>
        </w:rPr>
        <w:t>"</w:t>
      </w:r>
      <w:r w:rsidRPr="00072432">
        <w:rPr>
          <w:lang w:eastAsia="uk-UA"/>
        </w:rPr>
        <w:t>Даним листом підтверджуємо, що </w:t>
      </w:r>
      <w:r w:rsidRPr="00E75BCC">
        <w:rPr>
          <w:i/>
          <w:u w:val="single"/>
          <w:lang w:eastAsia="uk-UA"/>
        </w:rPr>
        <w:t>зазначити найменування Учасника</w:t>
      </w:r>
      <w:r w:rsidRPr="00072432">
        <w:rPr>
          <w:lang w:eastAsia="uk-UA"/>
        </w:rPr>
        <w:t>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lang w:eastAsia="uk-UA"/>
        </w:rPr>
        <w:t>иконанню договору про закупівлю, передбачених Законом України "Про санкції"</w:t>
      </w:r>
      <w:r w:rsidRPr="00072432">
        <w:rPr>
          <w:lang w:eastAsia="uk-UA"/>
        </w:rPr>
        <w:t> </w:t>
      </w:r>
      <w:r w:rsidRPr="00072432">
        <w:rPr>
          <w:shd w:val="clear" w:color="auto" w:fill="FFFFFF"/>
          <w:lang w:eastAsia="uk-UA"/>
        </w:rPr>
        <w:t>від 14.08.2014</w:t>
      </w:r>
      <w:r>
        <w:rPr>
          <w:shd w:val="clear" w:color="auto" w:fill="FFFFFF"/>
          <w:lang w:eastAsia="uk-UA"/>
        </w:rPr>
        <w:t xml:space="preserve"> </w:t>
      </w:r>
      <w:r w:rsidRPr="00072432">
        <w:rPr>
          <w:shd w:val="clear" w:color="auto" w:fill="FFFFFF"/>
          <w:lang w:eastAsia="uk-UA"/>
        </w:rPr>
        <w:t xml:space="preserve"> № 1644- VII; Указу Президента</w:t>
      </w:r>
      <w:r>
        <w:rPr>
          <w:shd w:val="clear" w:color="auto" w:fill="FFFFFF"/>
          <w:lang w:eastAsia="uk-UA"/>
        </w:rPr>
        <w:t xml:space="preserve"> України від 15.05.2017 </w:t>
      </w:r>
      <w:r w:rsidRPr="00072432">
        <w:rPr>
          <w:shd w:val="clear" w:color="auto" w:fill="FFFFFF"/>
          <w:lang w:eastAsia="uk-UA"/>
        </w:rPr>
        <w:t xml:space="preserve"> № 133/2017; Постанови Каб</w:t>
      </w:r>
      <w:r>
        <w:rPr>
          <w:shd w:val="clear" w:color="auto" w:fill="FFFFFF"/>
          <w:lang w:eastAsia="uk-UA"/>
        </w:rPr>
        <w:t>інету Міністрів від 16.12.2015</w:t>
      </w:r>
      <w:r w:rsidRPr="00072432">
        <w:rPr>
          <w:shd w:val="clear" w:color="auto" w:fill="FFFFFF"/>
          <w:lang w:eastAsia="uk-UA"/>
        </w:rPr>
        <w:t xml:space="preserve"> №1035 </w:t>
      </w:r>
      <w:r>
        <w:rPr>
          <w:shd w:val="clear" w:color="auto" w:fill="FFFFFF"/>
          <w:lang w:eastAsia="uk-UA"/>
        </w:rPr>
        <w:t>"</w:t>
      </w:r>
      <w:r w:rsidRPr="00072432">
        <w:rPr>
          <w:shd w:val="clear" w:color="auto" w:fill="FFFFFF"/>
          <w:lang w:eastAsia="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Pr>
          <w:shd w:val="clear" w:color="auto" w:fill="FFFFFF"/>
          <w:lang w:eastAsia="uk-UA"/>
        </w:rPr>
        <w:t>а тимчасово окуповану територію"</w:t>
      </w:r>
      <w:r w:rsidRPr="00072432">
        <w:rPr>
          <w:shd w:val="clear" w:color="auto" w:fill="FFFFFF"/>
          <w:lang w:eastAsia="uk-UA"/>
        </w:rPr>
        <w:t xml:space="preserve">; Постанови Кабінету </w:t>
      </w:r>
      <w:r>
        <w:rPr>
          <w:shd w:val="clear" w:color="auto" w:fill="FFFFFF"/>
          <w:lang w:eastAsia="uk-UA"/>
        </w:rPr>
        <w:t xml:space="preserve">Міністрів України від </w:t>
      </w:r>
      <w:r>
        <w:rPr>
          <w:shd w:val="clear" w:color="auto" w:fill="FFFFFF"/>
          <w:lang w:eastAsia="uk-UA"/>
        </w:rPr>
        <w:lastRenderedPageBreak/>
        <w:t>30.12.2015</w:t>
      </w:r>
      <w:r w:rsidRPr="00072432">
        <w:rPr>
          <w:shd w:val="clear" w:color="auto" w:fill="FFFFFF"/>
          <w:lang w:eastAsia="uk-UA"/>
        </w:rPr>
        <w:t> </w:t>
      </w:r>
      <w:r>
        <w:rPr>
          <w:shd w:val="clear" w:color="auto" w:fill="FFFFFF"/>
          <w:lang w:eastAsia="uk-UA"/>
        </w:rPr>
        <w:t>№1147 "</w:t>
      </w:r>
      <w:r w:rsidRPr="00072432">
        <w:rPr>
          <w:shd w:val="clear" w:color="auto" w:fill="FFFFFF"/>
          <w:lang w:eastAsia="uk-UA"/>
        </w:rPr>
        <w:t xml:space="preserve">Про заборону ввезення на митну територію України товарів, що </w:t>
      </w:r>
      <w:r>
        <w:rPr>
          <w:shd w:val="clear" w:color="auto" w:fill="FFFFFF"/>
          <w:lang w:eastAsia="uk-UA"/>
        </w:rPr>
        <w:t>походять з Російської Федерації""</w:t>
      </w:r>
      <w:r w:rsidRPr="00072432">
        <w:rPr>
          <w:shd w:val="clear" w:color="auto" w:fill="FFFFFF"/>
          <w:lang w:eastAsia="uk-UA"/>
        </w:rPr>
        <w:t>.</w:t>
      </w:r>
    </w:p>
    <w:p w:rsidR="00A41EE4" w:rsidRDefault="00A0507D" w:rsidP="00A41EE4">
      <w:pPr>
        <w:ind w:firstLine="425"/>
        <w:jc w:val="both"/>
        <w:rPr>
          <w:lang w:eastAsia="uk-UA"/>
        </w:rPr>
      </w:pPr>
      <w:r>
        <w:rPr>
          <w:lang w:eastAsia="uk-UA"/>
        </w:rPr>
        <w:t>3.6</w:t>
      </w:r>
      <w:r w:rsidR="00A41EE4">
        <w:rPr>
          <w:lang w:eastAsia="uk-UA"/>
        </w:rPr>
        <w:t xml:space="preserve">. </w:t>
      </w:r>
      <w:r w:rsidR="00A41EE4" w:rsidRPr="00072432">
        <w:rPr>
          <w:lang w:eastAsia="uk-UA"/>
        </w:rPr>
        <w:t>Свідоцтво про реєстрацію платника ПДВ та/або витяг з реєстру платників</w:t>
      </w:r>
      <w:r w:rsidR="00A41EE4">
        <w:rPr>
          <w:lang w:eastAsia="uk-UA"/>
        </w:rPr>
        <w:t xml:space="preserve"> </w:t>
      </w:r>
      <w:r w:rsidR="00A41EE4" w:rsidRPr="00FD3010">
        <w:rPr>
          <w:i/>
          <w:lang w:eastAsia="uk-UA"/>
        </w:rPr>
        <w:t>(для платників податку на додану вартість)</w:t>
      </w:r>
      <w:r w:rsidR="00A41EE4" w:rsidRPr="00072432">
        <w:rPr>
          <w:lang w:eastAsia="uk-UA"/>
        </w:rPr>
        <w:t>.</w:t>
      </w:r>
    </w:p>
    <w:p w:rsidR="00A41EE4" w:rsidRPr="00CD5E9D" w:rsidRDefault="00A0507D" w:rsidP="00A41EE4">
      <w:pPr>
        <w:ind w:firstLine="425"/>
        <w:jc w:val="both"/>
        <w:rPr>
          <w:lang w:eastAsia="uk-UA"/>
        </w:rPr>
      </w:pPr>
      <w:r>
        <w:rPr>
          <w:lang w:eastAsia="uk-UA"/>
        </w:rPr>
        <w:t>3.7</w:t>
      </w:r>
      <w:r w:rsidR="00A41EE4">
        <w:rPr>
          <w:lang w:eastAsia="uk-UA"/>
        </w:rPr>
        <w:t xml:space="preserve">. </w:t>
      </w:r>
      <w:r w:rsidR="00A41EE4" w:rsidRPr="00072432">
        <w:rPr>
          <w:lang w:eastAsia="uk-UA"/>
        </w:rPr>
        <w:t xml:space="preserve">Копія встановленого діючим законодавством документу, який підтверджує що учасника зареєстровано платником єдиного податку </w:t>
      </w:r>
      <w:r w:rsidR="00A41EE4" w:rsidRPr="00FD3010">
        <w:rPr>
          <w:i/>
          <w:lang w:eastAsia="uk-UA"/>
        </w:rPr>
        <w:t>(для юридичних осіб та фізичних осіб-підприємців, які сплачують єдиний податок)</w:t>
      </w:r>
      <w:r w:rsidR="00A41EE4" w:rsidRPr="00072432">
        <w:rPr>
          <w:lang w:eastAsia="uk-UA"/>
        </w:rPr>
        <w:t>.</w:t>
      </w:r>
    </w:p>
    <w:p w:rsidR="00A41EE4" w:rsidRDefault="00A0507D" w:rsidP="00A41EE4">
      <w:pPr>
        <w:ind w:firstLine="425"/>
        <w:jc w:val="both"/>
        <w:rPr>
          <w:lang w:eastAsia="uk-UA"/>
        </w:rPr>
      </w:pPr>
      <w:r>
        <w:rPr>
          <w:lang w:eastAsia="uk-UA"/>
        </w:rPr>
        <w:t>3.8</w:t>
      </w:r>
      <w:r w:rsidR="00A41EE4">
        <w:rPr>
          <w:lang w:eastAsia="uk-UA"/>
        </w:rPr>
        <w:t xml:space="preserve">. </w:t>
      </w:r>
      <w:r w:rsidR="00A41EE4" w:rsidRPr="00072432">
        <w:rPr>
          <w:lang w:eastAsia="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00ED2E57">
        <w:rPr>
          <w:b/>
          <w:lang w:eastAsia="uk-UA"/>
        </w:rPr>
        <w:t>Додатку № 5</w:t>
      </w:r>
      <w:r w:rsidR="00A41EE4" w:rsidRPr="00072432">
        <w:rPr>
          <w:lang w:eastAsia="uk-UA"/>
        </w:rPr>
        <w:t xml:space="preserve"> до тендерної документації).</w:t>
      </w:r>
    </w:p>
    <w:p w:rsidR="00A41EE4" w:rsidRDefault="00A41EE4" w:rsidP="00A41EE4">
      <w:pPr>
        <w:autoSpaceDE w:val="0"/>
        <w:autoSpaceDN w:val="0"/>
        <w:adjustRightInd w:val="0"/>
        <w:ind w:firstLine="425"/>
        <w:jc w:val="both"/>
      </w:pPr>
    </w:p>
    <w:p w:rsidR="005B4F00" w:rsidRPr="00AE496D" w:rsidRDefault="005B4F00" w:rsidP="005B4F00">
      <w:pPr>
        <w:jc w:val="both"/>
        <w:rPr>
          <w:sz w:val="23"/>
          <w:szCs w:val="23"/>
          <w:lang w:eastAsia="ru-RU"/>
        </w:rPr>
      </w:pPr>
      <w:r w:rsidRPr="00AE496D">
        <w:rPr>
          <w:b/>
          <w:bCs/>
          <w:sz w:val="23"/>
          <w:szCs w:val="23"/>
          <w:lang w:eastAsia="ru-RU"/>
        </w:rPr>
        <w:t>ВАЖЛИВО!</w:t>
      </w:r>
      <w:r w:rsidRPr="00AE496D">
        <w:rPr>
          <w:sz w:val="23"/>
          <w:szCs w:val="23"/>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E496D">
        <w:rPr>
          <w:b/>
          <w:bCs/>
          <w:sz w:val="23"/>
          <w:szCs w:val="23"/>
          <w:lang w:eastAsia="ru-RU"/>
        </w:rPr>
        <w:t>це службова (посадова) особа</w:t>
      </w:r>
      <w:r w:rsidRPr="00AE496D">
        <w:rPr>
          <w:sz w:val="23"/>
          <w:szCs w:val="23"/>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E496D">
        <w:rPr>
          <w:b/>
          <w:bCs/>
          <w:sz w:val="23"/>
          <w:szCs w:val="23"/>
          <w:lang w:eastAsia="ru-RU"/>
        </w:rPr>
        <w:t>це фізична особа</w:t>
      </w:r>
      <w:r w:rsidRPr="00AE496D">
        <w:rPr>
          <w:sz w:val="23"/>
          <w:szCs w:val="23"/>
          <w:lang w:eastAsia="ru-RU"/>
        </w:rPr>
        <w:t xml:space="preserve"> (відповідно до листа Міністерства юстиції України від 03.11.2006 № 22-48-548).</w:t>
      </w:r>
    </w:p>
    <w:p w:rsidR="005B4F00" w:rsidRPr="00AE496D" w:rsidRDefault="005B4F00" w:rsidP="005B4F00">
      <w:pPr>
        <w:jc w:val="both"/>
        <w:rPr>
          <w:sz w:val="23"/>
          <w:szCs w:val="23"/>
        </w:rPr>
      </w:pPr>
    </w:p>
    <w:p w:rsidR="005B4F00" w:rsidRDefault="005B4F00" w:rsidP="005B4F00">
      <w:pPr>
        <w:jc w:val="both"/>
      </w:pPr>
      <w:r>
        <w:rPr>
          <w:sz w:val="23"/>
          <w:szCs w:val="23"/>
        </w:rPr>
        <w:t>У разі якщо П</w:t>
      </w:r>
      <w:r w:rsidRPr="00AE496D">
        <w:rPr>
          <w:sz w:val="23"/>
          <w:szCs w:val="23"/>
        </w:rPr>
        <w:t>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5B4F00" w:rsidRDefault="005B4F00" w:rsidP="005B4F00">
      <w:pPr>
        <w:jc w:val="both"/>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336A81">
      <w:pPr>
        <w:ind w:left="6946" w:right="-2"/>
        <w:jc w:val="right"/>
        <w:rPr>
          <w:b/>
          <w:bCs/>
          <w:sz w:val="21"/>
          <w:szCs w:val="21"/>
        </w:rPr>
      </w:pPr>
    </w:p>
    <w:p w:rsidR="009F1995" w:rsidRDefault="009F1995" w:rsidP="001F1FE9">
      <w:pPr>
        <w:ind w:right="-2"/>
        <w:rPr>
          <w:b/>
          <w:bCs/>
          <w:sz w:val="21"/>
          <w:szCs w:val="21"/>
        </w:rPr>
      </w:pPr>
    </w:p>
    <w:p w:rsidR="001F1FE9" w:rsidRDefault="001F1FE9" w:rsidP="001F1FE9">
      <w:pPr>
        <w:ind w:right="-2"/>
        <w:rPr>
          <w:b/>
          <w:bCs/>
          <w:sz w:val="21"/>
          <w:szCs w:val="21"/>
        </w:rPr>
      </w:pPr>
    </w:p>
    <w:p w:rsidR="005859CA" w:rsidRDefault="005859CA"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336A81">
      <w:pPr>
        <w:ind w:left="6946" w:right="-2"/>
        <w:jc w:val="right"/>
        <w:rPr>
          <w:b/>
          <w:bCs/>
          <w:sz w:val="21"/>
          <w:szCs w:val="21"/>
        </w:rPr>
      </w:pPr>
    </w:p>
    <w:p w:rsidR="00ED2E57" w:rsidRDefault="00ED2E57" w:rsidP="005B4F00">
      <w:pPr>
        <w:ind w:right="-2"/>
        <w:rPr>
          <w:b/>
          <w:bCs/>
          <w:sz w:val="21"/>
          <w:szCs w:val="21"/>
        </w:rPr>
      </w:pPr>
    </w:p>
    <w:p w:rsidR="005859CA" w:rsidRDefault="005859CA" w:rsidP="00336A81">
      <w:pPr>
        <w:ind w:left="6946" w:right="-2"/>
        <w:jc w:val="right"/>
        <w:rPr>
          <w:b/>
          <w:bCs/>
          <w:sz w:val="21"/>
          <w:szCs w:val="21"/>
        </w:rPr>
      </w:pPr>
    </w:p>
    <w:p w:rsidR="005859CA" w:rsidRDefault="005859CA" w:rsidP="00336A81">
      <w:pPr>
        <w:ind w:left="6946" w:right="-2"/>
        <w:jc w:val="right"/>
        <w:rPr>
          <w:b/>
          <w:bCs/>
          <w:sz w:val="21"/>
          <w:szCs w:val="21"/>
        </w:rPr>
      </w:pPr>
    </w:p>
    <w:p w:rsidR="009F1995" w:rsidRDefault="009F1995" w:rsidP="00336A81">
      <w:pPr>
        <w:ind w:left="6946" w:right="-2"/>
        <w:jc w:val="right"/>
        <w:rPr>
          <w:b/>
          <w:bCs/>
          <w:sz w:val="21"/>
          <w:szCs w:val="21"/>
        </w:rPr>
      </w:pPr>
    </w:p>
    <w:p w:rsidR="00D84D78" w:rsidRPr="00545A60" w:rsidRDefault="00ED2E57" w:rsidP="00ED2E57">
      <w:pPr>
        <w:spacing w:line="264" w:lineRule="auto"/>
        <w:ind w:left="6946"/>
        <w:jc w:val="right"/>
        <w:rPr>
          <w:b/>
          <w:bCs/>
          <w:sz w:val="21"/>
          <w:szCs w:val="21"/>
        </w:rPr>
      </w:pPr>
      <w:r>
        <w:rPr>
          <w:b/>
          <w:bCs/>
          <w:sz w:val="21"/>
          <w:szCs w:val="21"/>
        </w:rPr>
        <w:lastRenderedPageBreak/>
        <w:t>Додаток 5</w:t>
      </w:r>
    </w:p>
    <w:p w:rsidR="00D84D78" w:rsidRPr="00545A60" w:rsidRDefault="00D84D78" w:rsidP="00ED2E57">
      <w:pPr>
        <w:spacing w:line="264" w:lineRule="auto"/>
        <w:ind w:left="6946"/>
        <w:jc w:val="right"/>
        <w:rPr>
          <w:b/>
          <w:bCs/>
          <w:sz w:val="21"/>
          <w:szCs w:val="21"/>
        </w:rPr>
      </w:pPr>
      <w:r w:rsidRPr="00545A60">
        <w:rPr>
          <w:b/>
          <w:bCs/>
          <w:sz w:val="21"/>
          <w:szCs w:val="21"/>
        </w:rPr>
        <w:t>до тендерної документації</w:t>
      </w:r>
    </w:p>
    <w:p w:rsidR="00D84D78" w:rsidRPr="006D4FA5" w:rsidRDefault="00D84D78" w:rsidP="00D84D78">
      <w:pPr>
        <w:rPr>
          <w:sz w:val="21"/>
          <w:szCs w:val="21"/>
        </w:rPr>
      </w:pPr>
    </w:p>
    <w:p w:rsidR="00D84D78" w:rsidRPr="006D4FA5" w:rsidRDefault="00D84D78" w:rsidP="00D84D78">
      <w:pPr>
        <w:jc w:val="right"/>
        <w:rPr>
          <w:sz w:val="21"/>
          <w:szCs w:val="21"/>
        </w:rPr>
      </w:pPr>
    </w:p>
    <w:p w:rsidR="00D84D78" w:rsidRPr="00A11654" w:rsidRDefault="00A11654" w:rsidP="00D84D78">
      <w:pPr>
        <w:rPr>
          <w:b/>
          <w:bCs/>
          <w:i/>
          <w:sz w:val="21"/>
          <w:szCs w:val="21"/>
        </w:rPr>
      </w:pPr>
      <w:r w:rsidRPr="00A11654">
        <w:rPr>
          <w:b/>
          <w:bCs/>
          <w:i/>
          <w:color w:val="C00000"/>
          <w:sz w:val="21"/>
          <w:szCs w:val="21"/>
        </w:rPr>
        <w:t>Зразок форми листа</w:t>
      </w:r>
    </w:p>
    <w:p w:rsidR="00D84D78" w:rsidRPr="006D4FA5" w:rsidRDefault="00D84D78" w:rsidP="00D84D78">
      <w:pPr>
        <w:tabs>
          <w:tab w:val="left" w:pos="10260"/>
        </w:tabs>
        <w:ind w:left="5400" w:right="2"/>
        <w:rPr>
          <w:sz w:val="21"/>
          <w:szCs w:val="21"/>
        </w:rPr>
      </w:pPr>
    </w:p>
    <w:p w:rsidR="0065251F" w:rsidRPr="00FD34F6" w:rsidRDefault="0065251F" w:rsidP="0065251F">
      <w:pPr>
        <w:tabs>
          <w:tab w:val="left" w:pos="10260"/>
        </w:tabs>
        <w:spacing w:after="240"/>
        <w:ind w:left="5398"/>
        <w:rPr>
          <w:b/>
        </w:rPr>
      </w:pPr>
      <w:r w:rsidRPr="00FD34F6">
        <w:rPr>
          <w:b/>
        </w:rPr>
        <w:t>Уповноваженій особі</w:t>
      </w:r>
    </w:p>
    <w:p w:rsidR="0065251F" w:rsidRDefault="005F01AE" w:rsidP="0065251F">
      <w:pPr>
        <w:tabs>
          <w:tab w:val="left" w:pos="10260"/>
        </w:tabs>
        <w:ind w:left="5398"/>
      </w:pPr>
      <w:r>
        <w:rPr>
          <w:bCs/>
          <w:color w:val="000000"/>
          <w:sz w:val="22"/>
          <w:szCs w:val="22"/>
        </w:rPr>
        <w:t>Комунальне некомерційне підприємство «Первомайська центральна міська багатопрофільна лікарня» Первомайської міської ради</w:t>
      </w:r>
      <w:r w:rsidR="00C811B6">
        <w:t xml:space="preserve"> </w:t>
      </w:r>
      <w:r w:rsidR="0065251F">
        <w:t>____________________________</w:t>
      </w:r>
    </w:p>
    <w:p w:rsidR="00D84D78" w:rsidRPr="006D4FA5" w:rsidRDefault="00D84D78" w:rsidP="00D84D78">
      <w:pPr>
        <w:rPr>
          <w:b/>
          <w:bCs/>
          <w:sz w:val="21"/>
          <w:szCs w:val="21"/>
        </w:rPr>
      </w:pPr>
    </w:p>
    <w:p w:rsidR="00D84D78" w:rsidRPr="006D4FA5" w:rsidRDefault="00D84D78" w:rsidP="00D84D78">
      <w:pPr>
        <w:rPr>
          <w:b/>
          <w:bCs/>
          <w:sz w:val="21"/>
          <w:szCs w:val="21"/>
        </w:rPr>
      </w:pPr>
    </w:p>
    <w:p w:rsidR="00A11654" w:rsidRDefault="00A11654" w:rsidP="00D84D78">
      <w:pPr>
        <w:jc w:val="center"/>
        <w:rPr>
          <w:b/>
          <w:bCs/>
          <w:sz w:val="22"/>
          <w:szCs w:val="22"/>
        </w:rPr>
      </w:pPr>
    </w:p>
    <w:p w:rsidR="00D84D78" w:rsidRPr="00C8167A" w:rsidRDefault="00D84D78" w:rsidP="00D84D78">
      <w:pPr>
        <w:jc w:val="center"/>
        <w:rPr>
          <w:b/>
          <w:bCs/>
          <w:sz w:val="22"/>
          <w:szCs w:val="22"/>
        </w:rPr>
      </w:pPr>
      <w:r w:rsidRPr="00C8167A">
        <w:rPr>
          <w:b/>
          <w:bCs/>
          <w:sz w:val="22"/>
          <w:szCs w:val="22"/>
        </w:rPr>
        <w:t>Лист – згода</w:t>
      </w:r>
    </w:p>
    <w:p w:rsidR="00D84D78" w:rsidRPr="00C8167A" w:rsidRDefault="00D84D78" w:rsidP="00D84D78">
      <w:pPr>
        <w:rPr>
          <w:b/>
          <w:bCs/>
          <w:sz w:val="22"/>
          <w:szCs w:val="22"/>
        </w:rPr>
      </w:pPr>
    </w:p>
    <w:p w:rsidR="00D84D78" w:rsidRPr="00C8167A" w:rsidRDefault="00D84D78" w:rsidP="00D84D78">
      <w:pPr>
        <w:jc w:val="both"/>
        <w:rPr>
          <w:sz w:val="22"/>
          <w:szCs w:val="22"/>
        </w:rPr>
      </w:pPr>
      <w:r w:rsidRPr="00C8167A">
        <w:rPr>
          <w:sz w:val="22"/>
          <w:szCs w:val="22"/>
        </w:rPr>
        <w:tab/>
        <w:t>Відповідно до Закону України «Про захист персональних даних» від 01.06.2010 №2297-VI даю згоду на обробку, використання, поширення та доступ до персональних даних, я</w:t>
      </w:r>
      <w:r w:rsidR="00A11654">
        <w:rPr>
          <w:sz w:val="22"/>
          <w:szCs w:val="22"/>
        </w:rPr>
        <w:t>кі передбачено Законом України "Про публічні закупівлі"</w:t>
      </w:r>
      <w:r w:rsidRPr="00C8167A">
        <w:rPr>
          <w:sz w:val="22"/>
          <w:szCs w:val="22"/>
        </w:rPr>
        <w:t>, а також згідно з нормами чинного законодавства, моїх персональних даних (у т.</w:t>
      </w:r>
      <w:r>
        <w:rPr>
          <w:sz w:val="22"/>
          <w:szCs w:val="22"/>
        </w:rPr>
        <w:t xml:space="preserve"> </w:t>
      </w:r>
      <w:r w:rsidRPr="00C8167A">
        <w:rPr>
          <w:sz w:val="22"/>
          <w:szCs w:val="22"/>
        </w:rPr>
        <w:t>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D84D78" w:rsidRPr="006D4FA5" w:rsidRDefault="00D84D78" w:rsidP="00D84D78">
      <w:pPr>
        <w:rPr>
          <w:sz w:val="21"/>
          <w:szCs w:val="21"/>
        </w:rPr>
      </w:pPr>
    </w:p>
    <w:p w:rsidR="00D84D78" w:rsidRDefault="00D84D78" w:rsidP="00D84D78">
      <w:pPr>
        <w:ind w:firstLine="708"/>
        <w:rPr>
          <w:sz w:val="21"/>
          <w:szCs w:val="21"/>
        </w:rPr>
      </w:pPr>
      <w:r w:rsidRPr="006D4FA5">
        <w:rPr>
          <w:sz w:val="21"/>
          <w:szCs w:val="21"/>
        </w:rPr>
        <w:t xml:space="preserve">  </w:t>
      </w:r>
    </w:p>
    <w:p w:rsidR="00D84D78" w:rsidRDefault="00D84D78" w:rsidP="00D84D78">
      <w:pPr>
        <w:ind w:firstLine="708"/>
        <w:rPr>
          <w:sz w:val="21"/>
          <w:szCs w:val="21"/>
        </w:rPr>
      </w:pPr>
    </w:p>
    <w:p w:rsidR="00D84D78" w:rsidRDefault="00D84D78" w:rsidP="00D84D78">
      <w:pPr>
        <w:ind w:firstLine="708"/>
        <w:rPr>
          <w:sz w:val="21"/>
          <w:szCs w:val="21"/>
        </w:rPr>
      </w:pPr>
    </w:p>
    <w:p w:rsidR="00D84D78" w:rsidRPr="006D4FA5" w:rsidRDefault="00D84D78" w:rsidP="00D84D78">
      <w:pPr>
        <w:ind w:firstLine="708"/>
        <w:rPr>
          <w:sz w:val="21"/>
          <w:szCs w:val="21"/>
        </w:rPr>
      </w:pPr>
      <w:r w:rsidRPr="006D4FA5">
        <w:rPr>
          <w:sz w:val="21"/>
          <w:szCs w:val="21"/>
        </w:rPr>
        <w:t>________</w:t>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t>______________</w:t>
      </w:r>
      <w:r>
        <w:rPr>
          <w:sz w:val="21"/>
          <w:szCs w:val="21"/>
        </w:rPr>
        <w:t xml:space="preserve">       </w:t>
      </w:r>
      <w:r w:rsidRPr="006D4FA5">
        <w:rPr>
          <w:sz w:val="21"/>
          <w:szCs w:val="21"/>
        </w:rPr>
        <w:t>/______</w:t>
      </w:r>
      <w:r>
        <w:rPr>
          <w:sz w:val="21"/>
          <w:szCs w:val="21"/>
        </w:rPr>
        <w:t>_______</w:t>
      </w:r>
      <w:r w:rsidRPr="006D4FA5">
        <w:rPr>
          <w:sz w:val="21"/>
          <w:szCs w:val="21"/>
        </w:rPr>
        <w:t>_/</w:t>
      </w:r>
    </w:p>
    <w:p w:rsidR="00D84D78" w:rsidRPr="00545A60" w:rsidRDefault="00D84D78" w:rsidP="00D84D78">
      <w:pPr>
        <w:rPr>
          <w:i/>
          <w:sz w:val="20"/>
          <w:szCs w:val="20"/>
        </w:rPr>
      </w:pPr>
      <w:r w:rsidRPr="006D4FA5">
        <w:rPr>
          <w:sz w:val="21"/>
          <w:szCs w:val="21"/>
        </w:rPr>
        <w:t xml:space="preserve">  </w:t>
      </w:r>
      <w:r w:rsidRPr="006D4FA5">
        <w:rPr>
          <w:sz w:val="21"/>
          <w:szCs w:val="21"/>
        </w:rPr>
        <w:tab/>
      </w:r>
      <w:r w:rsidRPr="00545A60">
        <w:rPr>
          <w:i/>
          <w:sz w:val="20"/>
          <w:szCs w:val="20"/>
        </w:rPr>
        <w:t xml:space="preserve">     (дата)</w:t>
      </w:r>
      <w:r w:rsidRPr="006D4FA5">
        <w:rPr>
          <w:sz w:val="21"/>
          <w:szCs w:val="21"/>
        </w:rPr>
        <w:tab/>
      </w:r>
      <w:r w:rsidRPr="006D4FA5">
        <w:rPr>
          <w:sz w:val="21"/>
          <w:szCs w:val="21"/>
        </w:rPr>
        <w:tab/>
      </w:r>
      <w:r w:rsidRPr="00545A60">
        <w:rPr>
          <w:i/>
          <w:sz w:val="20"/>
          <w:szCs w:val="20"/>
        </w:rPr>
        <w:t xml:space="preserve">         </w:t>
      </w:r>
      <w:r>
        <w:rPr>
          <w:i/>
          <w:sz w:val="20"/>
          <w:szCs w:val="20"/>
        </w:rPr>
        <w:t xml:space="preserve">                      </w:t>
      </w:r>
      <w:r w:rsidRPr="00545A60">
        <w:rPr>
          <w:i/>
          <w:sz w:val="20"/>
          <w:szCs w:val="20"/>
        </w:rPr>
        <w:t xml:space="preserve">(підпис особи, яка надає згоду на обробку, використання, </w:t>
      </w:r>
    </w:p>
    <w:p w:rsidR="00D84D78" w:rsidRPr="00545A60" w:rsidRDefault="00D84D78" w:rsidP="00D84D78">
      <w:pPr>
        <w:rPr>
          <w:i/>
          <w:sz w:val="20"/>
          <w:szCs w:val="20"/>
        </w:rPr>
      </w:pPr>
      <w:r w:rsidRPr="00545A60">
        <w:rPr>
          <w:i/>
          <w:sz w:val="20"/>
          <w:szCs w:val="20"/>
        </w:rPr>
        <w:t xml:space="preserve">                                                           </w:t>
      </w:r>
      <w:r>
        <w:rPr>
          <w:i/>
          <w:sz w:val="20"/>
          <w:szCs w:val="20"/>
        </w:rPr>
        <w:t xml:space="preserve">                                </w:t>
      </w:r>
      <w:r w:rsidRPr="00545A60">
        <w:rPr>
          <w:i/>
          <w:sz w:val="20"/>
          <w:szCs w:val="20"/>
        </w:rPr>
        <w:t>поширення та доступ до її персональних даних, ПІБ)</w:t>
      </w:r>
    </w:p>
    <w:p w:rsidR="00D84D78" w:rsidRDefault="00D84D78" w:rsidP="00D84D78">
      <w:pPr>
        <w:rPr>
          <w:sz w:val="21"/>
          <w:szCs w:val="21"/>
        </w:rPr>
      </w:pPr>
      <w:r w:rsidRPr="006D4FA5">
        <w:rPr>
          <w:b/>
          <w:bCs/>
          <w:sz w:val="21"/>
          <w:szCs w:val="21"/>
        </w:rPr>
        <w:t xml:space="preserve">         </w:t>
      </w:r>
      <w:r w:rsidRPr="006D4FA5">
        <w:rPr>
          <w:sz w:val="21"/>
          <w:szCs w:val="21"/>
        </w:rPr>
        <w:t xml:space="preserve">     </w:t>
      </w:r>
    </w:p>
    <w:p w:rsidR="00D84D78" w:rsidRPr="006D4FA5" w:rsidRDefault="00D84D78" w:rsidP="00D84D78">
      <w:pPr>
        <w:rPr>
          <w:sz w:val="21"/>
          <w:szCs w:val="21"/>
        </w:rPr>
      </w:pPr>
      <w:r>
        <w:rPr>
          <w:sz w:val="21"/>
          <w:szCs w:val="21"/>
        </w:rPr>
        <w:t>МП</w:t>
      </w:r>
    </w:p>
    <w:p w:rsidR="00D84D78" w:rsidRPr="006D4FA5" w:rsidRDefault="00D84D78" w:rsidP="00D84D78">
      <w:pPr>
        <w:rPr>
          <w:sz w:val="21"/>
          <w:szCs w:val="21"/>
        </w:rPr>
      </w:pPr>
    </w:p>
    <w:p w:rsidR="00D84D78" w:rsidRPr="006D4FA5" w:rsidRDefault="00D84D78" w:rsidP="00D84D78">
      <w:pPr>
        <w:rPr>
          <w:sz w:val="21"/>
          <w:szCs w:val="21"/>
        </w:rPr>
      </w:pPr>
    </w:p>
    <w:p w:rsidR="00D84D78" w:rsidRDefault="00D84D78"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9F1995" w:rsidRDefault="009F1995" w:rsidP="00D84D78">
      <w:pPr>
        <w:tabs>
          <w:tab w:val="left" w:pos="3261"/>
        </w:tabs>
        <w:suppressAutoHyphens w:val="0"/>
        <w:rPr>
          <w:color w:val="000000"/>
        </w:rPr>
      </w:pPr>
    </w:p>
    <w:p w:rsidR="00B86D87" w:rsidRPr="004832BE" w:rsidRDefault="006B1484" w:rsidP="004832BE">
      <w:pPr>
        <w:suppressAutoHyphens w:val="0"/>
        <w:spacing w:line="259" w:lineRule="auto"/>
        <w:jc w:val="right"/>
        <w:rPr>
          <w:color w:val="000000"/>
        </w:rPr>
      </w:pPr>
      <w:r>
        <w:rPr>
          <w:color w:val="000000"/>
        </w:rPr>
        <w:br w:type="page"/>
      </w:r>
      <w:r w:rsidR="00ED2E57">
        <w:rPr>
          <w:b/>
          <w:sz w:val="22"/>
          <w:szCs w:val="22"/>
        </w:rPr>
        <w:lastRenderedPageBreak/>
        <w:t>Додаток № 6</w:t>
      </w:r>
    </w:p>
    <w:p w:rsidR="00B86D87" w:rsidRPr="00B86D87" w:rsidRDefault="00B86D87" w:rsidP="004832BE">
      <w:pPr>
        <w:jc w:val="right"/>
        <w:rPr>
          <w:b/>
          <w:sz w:val="22"/>
          <w:szCs w:val="22"/>
        </w:rPr>
      </w:pPr>
      <w:r w:rsidRPr="00B86D87">
        <w:rPr>
          <w:b/>
          <w:sz w:val="22"/>
          <w:szCs w:val="22"/>
        </w:rPr>
        <w:t>до тендерної документації</w:t>
      </w:r>
    </w:p>
    <w:p w:rsidR="00B86D87" w:rsidRDefault="00B86D87" w:rsidP="00B86D87">
      <w:pPr>
        <w:spacing w:after="160" w:line="259" w:lineRule="auto"/>
        <w:rPr>
          <w:b/>
          <w:bCs/>
        </w:rPr>
      </w:pPr>
    </w:p>
    <w:p w:rsidR="00B86D87" w:rsidRDefault="00B86D87" w:rsidP="00B86D87">
      <w:pPr>
        <w:rPr>
          <w:b/>
          <w:sz w:val="22"/>
          <w:szCs w:val="22"/>
        </w:rPr>
      </w:pPr>
    </w:p>
    <w:p w:rsidR="00B86D87" w:rsidRPr="00B86D87" w:rsidRDefault="00B86D87" w:rsidP="00B86D87">
      <w:pPr>
        <w:jc w:val="center"/>
        <w:rPr>
          <w:sz w:val="22"/>
          <w:szCs w:val="22"/>
        </w:rPr>
      </w:pPr>
    </w:p>
    <w:p w:rsidR="00B86D87" w:rsidRPr="008B3CC3" w:rsidRDefault="00B86D87" w:rsidP="00B86D87">
      <w:pPr>
        <w:jc w:val="center"/>
        <w:rPr>
          <w:b/>
        </w:rPr>
      </w:pPr>
      <w:r>
        <w:rPr>
          <w:b/>
        </w:rPr>
        <w:t>ДОГОВІР ПРО ЗАКУПІВЛЮ</w:t>
      </w:r>
      <w:r w:rsidRPr="008B3CC3">
        <w:rPr>
          <w:b/>
        </w:rPr>
        <w:t xml:space="preserve"> № _______</w:t>
      </w:r>
    </w:p>
    <w:p w:rsidR="00B86D87" w:rsidRPr="008B3CC3" w:rsidRDefault="00B86D87" w:rsidP="00B86D87">
      <w:pPr>
        <w:jc w:val="center"/>
        <w:rPr>
          <w:b/>
        </w:rPr>
      </w:pPr>
      <w:r w:rsidRPr="008B3CC3">
        <w:rPr>
          <w:b/>
        </w:rPr>
        <w:t>(проєкт)</w:t>
      </w:r>
    </w:p>
    <w:p w:rsidR="00B86D87" w:rsidRPr="008B3CC3" w:rsidRDefault="00B86D87" w:rsidP="00B86D87">
      <w:pPr>
        <w:jc w:val="center"/>
        <w:rPr>
          <w:b/>
        </w:rPr>
      </w:pPr>
    </w:p>
    <w:p w:rsidR="00B86D87" w:rsidRPr="008B3CC3" w:rsidRDefault="00B86D87" w:rsidP="00B86D87">
      <w:pPr>
        <w:jc w:val="center"/>
      </w:pPr>
      <w:r w:rsidRPr="008B3CC3">
        <w:t>завантажується окремим файлом</w:t>
      </w:r>
    </w:p>
    <w:p w:rsidR="00B86D87" w:rsidRPr="00CE7A28" w:rsidRDefault="00B86D87" w:rsidP="00B86D87">
      <w:pPr>
        <w:rPr>
          <w:b/>
          <w:sz w:val="21"/>
          <w:szCs w:val="21"/>
        </w:rPr>
      </w:pPr>
    </w:p>
    <w:p w:rsidR="00B86D87" w:rsidRPr="00007DF8" w:rsidRDefault="00B86D87" w:rsidP="00B86D87">
      <w:pPr>
        <w:tabs>
          <w:tab w:val="left" w:pos="3261"/>
        </w:tabs>
        <w:rPr>
          <w:strike/>
        </w:rPr>
      </w:pPr>
    </w:p>
    <w:p w:rsidR="00D84D78" w:rsidRDefault="00D84D78" w:rsidP="00D84D78">
      <w:pPr>
        <w:tabs>
          <w:tab w:val="left" w:pos="3261"/>
        </w:tabs>
        <w:suppressAutoHyphens w:val="0"/>
        <w:rPr>
          <w:color w:val="000000"/>
        </w:rPr>
      </w:pPr>
    </w:p>
    <w:p w:rsidR="00D84D78" w:rsidRDefault="00D84D78" w:rsidP="00D84D78">
      <w:pPr>
        <w:tabs>
          <w:tab w:val="left" w:pos="3261"/>
        </w:tabs>
        <w:suppressAutoHyphens w:val="0"/>
        <w:rPr>
          <w:color w:val="000000"/>
        </w:rPr>
      </w:pPr>
    </w:p>
    <w:p w:rsidR="00D84D78" w:rsidRDefault="00D84D78" w:rsidP="00D84D78">
      <w:pPr>
        <w:tabs>
          <w:tab w:val="left" w:pos="3261"/>
        </w:tabs>
        <w:suppressAutoHyphens w:val="0"/>
        <w:rPr>
          <w:color w:val="000000"/>
        </w:rPr>
      </w:pPr>
    </w:p>
    <w:p w:rsidR="00D84D78" w:rsidRDefault="00D84D78" w:rsidP="00D84D78">
      <w:pPr>
        <w:tabs>
          <w:tab w:val="left" w:pos="3261"/>
        </w:tabs>
        <w:suppressAutoHyphens w:val="0"/>
        <w:rPr>
          <w:color w:val="000000"/>
        </w:rPr>
      </w:pPr>
    </w:p>
    <w:p w:rsidR="00D84D78" w:rsidRPr="00007DF8" w:rsidRDefault="00D84D78" w:rsidP="00D84D78">
      <w:pPr>
        <w:tabs>
          <w:tab w:val="left" w:pos="3261"/>
        </w:tabs>
        <w:suppressAutoHyphens w:val="0"/>
        <w:rPr>
          <w:color w:val="000000"/>
        </w:rPr>
      </w:pPr>
    </w:p>
    <w:p w:rsidR="008310BB" w:rsidRDefault="008310BB"/>
    <w:sectPr w:rsidR="008310BB" w:rsidSect="00EC08C0">
      <w:headerReference w:type="default" r:id="rId9"/>
      <w:footerReference w:type="default" r:id="rId10"/>
      <w:pgSz w:w="11906" w:h="16838"/>
      <w:pgMar w:top="737" w:right="567" w:bottom="95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39" w:rsidRDefault="00C45A39" w:rsidP="00D84D78">
      <w:r>
        <w:separator/>
      </w:r>
    </w:p>
  </w:endnote>
  <w:endnote w:type="continuationSeparator" w:id="0">
    <w:p w:rsidR="00C45A39" w:rsidRDefault="00C45A39" w:rsidP="00D8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0" w:rsidRDefault="00AC6830" w:rsidP="00EC08C0">
    <w:pPr>
      <w:pStyle w:val="ac"/>
      <w:jc w:val="center"/>
    </w:pPr>
    <w:r>
      <w:fldChar w:fldCharType="begin"/>
    </w:r>
    <w:r>
      <w:instrText xml:space="preserve"> PAGE   \* MERGEFORMAT </w:instrText>
    </w:r>
    <w:r>
      <w:fldChar w:fldCharType="separate"/>
    </w:r>
    <w:r w:rsidR="00BE605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39" w:rsidRDefault="00C45A39" w:rsidP="00D84D78">
      <w:r>
        <w:separator/>
      </w:r>
    </w:p>
  </w:footnote>
  <w:footnote w:type="continuationSeparator" w:id="0">
    <w:p w:rsidR="00C45A39" w:rsidRDefault="00C45A39" w:rsidP="00D8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0" w:rsidRDefault="002F1E4E">
    <w:pPr>
      <w:pStyle w:val="af1"/>
    </w:pPr>
    <w:r>
      <w:rPr>
        <w:noProof/>
        <w:lang w:eastAsia="uk-UA"/>
      </w:rPr>
      <mc:AlternateContent>
        <mc:Choice Requires="wps">
          <w:drawing>
            <wp:anchor distT="0" distB="0" distL="114300" distR="114300" simplePos="0" relativeHeight="251659264" behindDoc="0" locked="0" layoutInCell="0" allowOverlap="1">
              <wp:simplePos x="0" y="0"/>
              <wp:positionH relativeFrom="page">
                <wp:posOffset>7076440</wp:posOffset>
              </wp:positionH>
              <wp:positionV relativeFrom="page">
                <wp:posOffset>8051800</wp:posOffset>
              </wp:positionV>
              <wp:extent cx="362585" cy="218313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30" w:rsidRPr="00272545" w:rsidRDefault="00AC6830" w:rsidP="00EC08C0">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57.2pt;margin-top:634pt;width:28.5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" o:allowincell="f" filled="f" stroked="f">
              <v:textbox style="layout-flow:vertical;mso-layout-flow-alt:bottom-to-top;mso-fit-shape-to-text:t">
                <w:txbxContent>
                  <w:p w:rsidR="00AC6830" w:rsidRPr="00272545" w:rsidRDefault="00AC6830" w:rsidP="00EC08C0">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8E1B88"/>
    <w:lvl w:ilvl="0">
      <w:numFmt w:val="bullet"/>
      <w:lvlText w:val="*"/>
      <w:lvlJc w:val="left"/>
    </w:lvl>
  </w:abstractNum>
  <w:abstractNum w:abstractNumId="1" w15:restartNumberingAfterBreak="0">
    <w:nsid w:val="00000005"/>
    <w:multiLevelType w:val="singleLevel"/>
    <w:tmpl w:val="CDACB3B4"/>
    <w:name w:val="WW8Num7"/>
    <w:lvl w:ilvl="0">
      <w:start w:val="1"/>
      <w:numFmt w:val="decimal"/>
      <w:lvlText w:val="%1."/>
      <w:lvlJc w:val="left"/>
      <w:pPr>
        <w:tabs>
          <w:tab w:val="num" w:pos="-219"/>
        </w:tabs>
        <w:ind w:left="501" w:hanging="360"/>
      </w:pPr>
      <w:rPr>
        <w:rFonts w:ascii="Times New Roman" w:hAnsi="Times New Roman" w:cs="Times New Roman" w:hint="default"/>
      </w:rPr>
    </w:lvl>
  </w:abstractNum>
  <w:abstractNum w:abstractNumId="2" w15:restartNumberingAfterBreak="0">
    <w:nsid w:val="032377BE"/>
    <w:multiLevelType w:val="hybridMultilevel"/>
    <w:tmpl w:val="0F1C23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036F7111"/>
    <w:multiLevelType w:val="hybridMultilevel"/>
    <w:tmpl w:val="DF844418"/>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AB6AE9"/>
    <w:multiLevelType w:val="hybridMultilevel"/>
    <w:tmpl w:val="600414E0"/>
    <w:lvl w:ilvl="0" w:tplc="535A04F8">
      <w:start w:val="1"/>
      <w:numFmt w:val="decimal"/>
      <w:lvlText w:val="%1)"/>
      <w:lvlJc w:val="left"/>
      <w:pPr>
        <w:ind w:left="8" w:hanging="440"/>
      </w:pPr>
      <w:rPr>
        <w:rFonts w:ascii="Times New Roman" w:eastAsia="Times New Roman" w:hAnsi="Times New Roman" w:cs="Times New Roman" w:hint="default"/>
        <w:w w:val="99"/>
        <w:sz w:val="24"/>
        <w:szCs w:val="24"/>
        <w:lang w:val="uk-UA" w:eastAsia="en-US" w:bidi="ar-SA"/>
      </w:rPr>
    </w:lvl>
    <w:lvl w:ilvl="1" w:tplc="DC9CE84A">
      <w:numFmt w:val="bullet"/>
      <w:lvlText w:val="•"/>
      <w:lvlJc w:val="left"/>
      <w:pPr>
        <w:ind w:left="601" w:hanging="440"/>
      </w:pPr>
      <w:rPr>
        <w:rFonts w:hint="default"/>
        <w:lang w:val="uk-UA" w:eastAsia="en-US" w:bidi="ar-SA"/>
      </w:rPr>
    </w:lvl>
    <w:lvl w:ilvl="2" w:tplc="1FA099A4">
      <w:numFmt w:val="bullet"/>
      <w:lvlText w:val="•"/>
      <w:lvlJc w:val="left"/>
      <w:pPr>
        <w:ind w:left="1203" w:hanging="440"/>
      </w:pPr>
      <w:rPr>
        <w:rFonts w:hint="default"/>
        <w:lang w:val="uk-UA" w:eastAsia="en-US" w:bidi="ar-SA"/>
      </w:rPr>
    </w:lvl>
    <w:lvl w:ilvl="3" w:tplc="AA52B088">
      <w:numFmt w:val="bullet"/>
      <w:lvlText w:val="•"/>
      <w:lvlJc w:val="left"/>
      <w:pPr>
        <w:ind w:left="1804" w:hanging="440"/>
      </w:pPr>
      <w:rPr>
        <w:rFonts w:hint="default"/>
        <w:lang w:val="uk-UA" w:eastAsia="en-US" w:bidi="ar-SA"/>
      </w:rPr>
    </w:lvl>
    <w:lvl w:ilvl="4" w:tplc="CD7CB6AE">
      <w:numFmt w:val="bullet"/>
      <w:lvlText w:val="•"/>
      <w:lvlJc w:val="left"/>
      <w:pPr>
        <w:ind w:left="2406" w:hanging="440"/>
      </w:pPr>
      <w:rPr>
        <w:rFonts w:hint="default"/>
        <w:lang w:val="uk-UA" w:eastAsia="en-US" w:bidi="ar-SA"/>
      </w:rPr>
    </w:lvl>
    <w:lvl w:ilvl="5" w:tplc="ADFE53A8">
      <w:numFmt w:val="bullet"/>
      <w:lvlText w:val="•"/>
      <w:lvlJc w:val="left"/>
      <w:pPr>
        <w:ind w:left="3008" w:hanging="440"/>
      </w:pPr>
      <w:rPr>
        <w:rFonts w:hint="default"/>
        <w:lang w:val="uk-UA" w:eastAsia="en-US" w:bidi="ar-SA"/>
      </w:rPr>
    </w:lvl>
    <w:lvl w:ilvl="6" w:tplc="C24A3934">
      <w:numFmt w:val="bullet"/>
      <w:lvlText w:val="•"/>
      <w:lvlJc w:val="left"/>
      <w:pPr>
        <w:ind w:left="3609" w:hanging="440"/>
      </w:pPr>
      <w:rPr>
        <w:rFonts w:hint="default"/>
        <w:lang w:val="uk-UA" w:eastAsia="en-US" w:bidi="ar-SA"/>
      </w:rPr>
    </w:lvl>
    <w:lvl w:ilvl="7" w:tplc="ECC4CA72">
      <w:numFmt w:val="bullet"/>
      <w:lvlText w:val="•"/>
      <w:lvlJc w:val="left"/>
      <w:pPr>
        <w:ind w:left="4211" w:hanging="440"/>
      </w:pPr>
      <w:rPr>
        <w:rFonts w:hint="default"/>
        <w:lang w:val="uk-UA" w:eastAsia="en-US" w:bidi="ar-SA"/>
      </w:rPr>
    </w:lvl>
    <w:lvl w:ilvl="8" w:tplc="EB9E8A0E">
      <w:numFmt w:val="bullet"/>
      <w:lvlText w:val="•"/>
      <w:lvlJc w:val="left"/>
      <w:pPr>
        <w:ind w:left="4812" w:hanging="440"/>
      </w:pPr>
      <w:rPr>
        <w:rFonts w:hint="default"/>
        <w:lang w:val="uk-UA" w:eastAsia="en-US" w:bidi="ar-SA"/>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9C5182"/>
    <w:multiLevelType w:val="hybridMultilevel"/>
    <w:tmpl w:val="54E08E06"/>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AA1663A"/>
    <w:multiLevelType w:val="hybridMultilevel"/>
    <w:tmpl w:val="FFFFFFFF"/>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EA6705"/>
    <w:multiLevelType w:val="hybridMultilevel"/>
    <w:tmpl w:val="D65C1982"/>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87F37"/>
    <w:multiLevelType w:val="hybridMultilevel"/>
    <w:tmpl w:val="7C8460D4"/>
    <w:lvl w:ilvl="0" w:tplc="324E3872">
      <w:numFmt w:val="bullet"/>
      <w:lvlText w:val="-"/>
      <w:lvlJc w:val="left"/>
      <w:pPr>
        <w:ind w:left="922" w:hanging="346"/>
      </w:pPr>
      <w:rPr>
        <w:rFonts w:ascii="Times New Roman" w:eastAsia="Times New Roman" w:hAnsi="Times New Roman" w:cs="Times New Roman" w:hint="default"/>
        <w:w w:val="99"/>
        <w:sz w:val="24"/>
        <w:szCs w:val="24"/>
        <w:lang w:val="uk-UA" w:eastAsia="en-US" w:bidi="ar-SA"/>
      </w:rPr>
    </w:lvl>
    <w:lvl w:ilvl="1" w:tplc="DB8415B0">
      <w:numFmt w:val="bullet"/>
      <w:lvlText w:val="•"/>
      <w:lvlJc w:val="left"/>
      <w:pPr>
        <w:ind w:left="1898" w:hanging="346"/>
      </w:pPr>
      <w:rPr>
        <w:rFonts w:hint="default"/>
        <w:lang w:val="uk-UA" w:eastAsia="en-US" w:bidi="ar-SA"/>
      </w:rPr>
    </w:lvl>
    <w:lvl w:ilvl="2" w:tplc="5BD8E502">
      <w:numFmt w:val="bullet"/>
      <w:lvlText w:val="•"/>
      <w:lvlJc w:val="left"/>
      <w:pPr>
        <w:ind w:left="2876" w:hanging="346"/>
      </w:pPr>
      <w:rPr>
        <w:rFonts w:hint="default"/>
        <w:lang w:val="uk-UA" w:eastAsia="en-US" w:bidi="ar-SA"/>
      </w:rPr>
    </w:lvl>
    <w:lvl w:ilvl="3" w:tplc="25208616">
      <w:numFmt w:val="bullet"/>
      <w:lvlText w:val="•"/>
      <w:lvlJc w:val="left"/>
      <w:pPr>
        <w:ind w:left="3855" w:hanging="346"/>
      </w:pPr>
      <w:rPr>
        <w:rFonts w:hint="default"/>
        <w:lang w:val="uk-UA" w:eastAsia="en-US" w:bidi="ar-SA"/>
      </w:rPr>
    </w:lvl>
    <w:lvl w:ilvl="4" w:tplc="802691C2">
      <w:numFmt w:val="bullet"/>
      <w:lvlText w:val="•"/>
      <w:lvlJc w:val="left"/>
      <w:pPr>
        <w:ind w:left="4833" w:hanging="346"/>
      </w:pPr>
      <w:rPr>
        <w:rFonts w:hint="default"/>
        <w:lang w:val="uk-UA" w:eastAsia="en-US" w:bidi="ar-SA"/>
      </w:rPr>
    </w:lvl>
    <w:lvl w:ilvl="5" w:tplc="30D49AEA">
      <w:numFmt w:val="bullet"/>
      <w:lvlText w:val="•"/>
      <w:lvlJc w:val="left"/>
      <w:pPr>
        <w:ind w:left="5812" w:hanging="346"/>
      </w:pPr>
      <w:rPr>
        <w:rFonts w:hint="default"/>
        <w:lang w:val="uk-UA" w:eastAsia="en-US" w:bidi="ar-SA"/>
      </w:rPr>
    </w:lvl>
    <w:lvl w:ilvl="6" w:tplc="6FE4FFF6">
      <w:numFmt w:val="bullet"/>
      <w:lvlText w:val="•"/>
      <w:lvlJc w:val="left"/>
      <w:pPr>
        <w:ind w:left="6790" w:hanging="346"/>
      </w:pPr>
      <w:rPr>
        <w:rFonts w:hint="default"/>
        <w:lang w:val="uk-UA" w:eastAsia="en-US" w:bidi="ar-SA"/>
      </w:rPr>
    </w:lvl>
    <w:lvl w:ilvl="7" w:tplc="0ABAD10E">
      <w:numFmt w:val="bullet"/>
      <w:lvlText w:val="•"/>
      <w:lvlJc w:val="left"/>
      <w:pPr>
        <w:ind w:left="7768" w:hanging="346"/>
      </w:pPr>
      <w:rPr>
        <w:rFonts w:hint="default"/>
        <w:lang w:val="uk-UA" w:eastAsia="en-US" w:bidi="ar-SA"/>
      </w:rPr>
    </w:lvl>
    <w:lvl w:ilvl="8" w:tplc="C6E01428">
      <w:numFmt w:val="bullet"/>
      <w:lvlText w:val="•"/>
      <w:lvlJc w:val="left"/>
      <w:pPr>
        <w:ind w:left="8747" w:hanging="346"/>
      </w:pPr>
      <w:rPr>
        <w:rFonts w:hint="default"/>
        <w:lang w:val="uk-UA" w:eastAsia="en-US" w:bidi="ar-SA"/>
      </w:rPr>
    </w:lvl>
  </w:abstractNum>
  <w:abstractNum w:abstractNumId="10" w15:restartNumberingAfterBreak="0">
    <w:nsid w:val="15D37CB3"/>
    <w:multiLevelType w:val="hybridMultilevel"/>
    <w:tmpl w:val="7F10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BE1A08"/>
    <w:multiLevelType w:val="hybridMultilevel"/>
    <w:tmpl w:val="C3CE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5003C"/>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1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F87093"/>
    <w:multiLevelType w:val="hybridMultilevel"/>
    <w:tmpl w:val="038ED250"/>
    <w:lvl w:ilvl="0" w:tplc="04220001">
      <w:start w:val="1"/>
      <w:numFmt w:val="bullet"/>
      <w:lvlText w:val=""/>
      <w:lvlJc w:val="left"/>
      <w:pPr>
        <w:ind w:left="709" w:hanging="360"/>
      </w:pPr>
      <w:rPr>
        <w:rFonts w:ascii="Symbol" w:hAnsi="Symbol"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15" w15:restartNumberingAfterBreak="0">
    <w:nsid w:val="26E006B1"/>
    <w:multiLevelType w:val="hybridMultilevel"/>
    <w:tmpl w:val="FFFFFFFF"/>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443453"/>
    <w:multiLevelType w:val="hybridMultilevel"/>
    <w:tmpl w:val="4B8A6CC6"/>
    <w:lvl w:ilvl="0" w:tplc="C8BA21E2">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18" w15:restartNumberingAfterBreak="0">
    <w:nsid w:val="398C7B7B"/>
    <w:multiLevelType w:val="hybridMultilevel"/>
    <w:tmpl w:val="E334D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3637F21"/>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21" w15:restartNumberingAfterBreak="0">
    <w:nsid w:val="45BD38A7"/>
    <w:multiLevelType w:val="hybridMultilevel"/>
    <w:tmpl w:val="4CF6EBB8"/>
    <w:lvl w:ilvl="0" w:tplc="7A94DC74">
      <w:start w:val="1"/>
      <w:numFmt w:val="decimal"/>
      <w:lvlText w:val="%1)"/>
      <w:lvlJc w:val="left"/>
      <w:pPr>
        <w:ind w:left="448" w:hanging="440"/>
      </w:pPr>
      <w:rPr>
        <w:rFonts w:ascii="Times New Roman" w:eastAsia="Times New Roman" w:hAnsi="Times New Roman" w:cs="Times New Roman" w:hint="default"/>
        <w:w w:val="99"/>
        <w:sz w:val="24"/>
        <w:szCs w:val="24"/>
        <w:lang w:val="uk-UA" w:eastAsia="en-US" w:bidi="ar-SA"/>
      </w:rPr>
    </w:lvl>
    <w:lvl w:ilvl="1" w:tplc="0242EDF0">
      <w:numFmt w:val="bullet"/>
      <w:lvlText w:val="•"/>
      <w:lvlJc w:val="left"/>
      <w:pPr>
        <w:ind w:left="997" w:hanging="440"/>
      </w:pPr>
      <w:rPr>
        <w:rFonts w:hint="default"/>
        <w:lang w:val="uk-UA" w:eastAsia="en-US" w:bidi="ar-SA"/>
      </w:rPr>
    </w:lvl>
    <w:lvl w:ilvl="2" w:tplc="C1288F56">
      <w:numFmt w:val="bullet"/>
      <w:lvlText w:val="•"/>
      <w:lvlJc w:val="left"/>
      <w:pPr>
        <w:ind w:left="1555" w:hanging="440"/>
      </w:pPr>
      <w:rPr>
        <w:rFonts w:hint="default"/>
        <w:lang w:val="uk-UA" w:eastAsia="en-US" w:bidi="ar-SA"/>
      </w:rPr>
    </w:lvl>
    <w:lvl w:ilvl="3" w:tplc="65D40752">
      <w:numFmt w:val="bullet"/>
      <w:lvlText w:val="•"/>
      <w:lvlJc w:val="left"/>
      <w:pPr>
        <w:ind w:left="2112" w:hanging="440"/>
      </w:pPr>
      <w:rPr>
        <w:rFonts w:hint="default"/>
        <w:lang w:val="uk-UA" w:eastAsia="en-US" w:bidi="ar-SA"/>
      </w:rPr>
    </w:lvl>
    <w:lvl w:ilvl="4" w:tplc="1550EFB4">
      <w:numFmt w:val="bullet"/>
      <w:lvlText w:val="•"/>
      <w:lvlJc w:val="left"/>
      <w:pPr>
        <w:ind w:left="2670" w:hanging="440"/>
      </w:pPr>
      <w:rPr>
        <w:rFonts w:hint="default"/>
        <w:lang w:val="uk-UA" w:eastAsia="en-US" w:bidi="ar-SA"/>
      </w:rPr>
    </w:lvl>
    <w:lvl w:ilvl="5" w:tplc="6D2A6D30">
      <w:numFmt w:val="bullet"/>
      <w:lvlText w:val="•"/>
      <w:lvlJc w:val="left"/>
      <w:pPr>
        <w:ind w:left="3228" w:hanging="440"/>
      </w:pPr>
      <w:rPr>
        <w:rFonts w:hint="default"/>
        <w:lang w:val="uk-UA" w:eastAsia="en-US" w:bidi="ar-SA"/>
      </w:rPr>
    </w:lvl>
    <w:lvl w:ilvl="6" w:tplc="31387BCE">
      <w:numFmt w:val="bullet"/>
      <w:lvlText w:val="•"/>
      <w:lvlJc w:val="left"/>
      <w:pPr>
        <w:ind w:left="3785" w:hanging="440"/>
      </w:pPr>
      <w:rPr>
        <w:rFonts w:hint="default"/>
        <w:lang w:val="uk-UA" w:eastAsia="en-US" w:bidi="ar-SA"/>
      </w:rPr>
    </w:lvl>
    <w:lvl w:ilvl="7" w:tplc="05609F70">
      <w:numFmt w:val="bullet"/>
      <w:lvlText w:val="•"/>
      <w:lvlJc w:val="left"/>
      <w:pPr>
        <w:ind w:left="4343" w:hanging="440"/>
      </w:pPr>
      <w:rPr>
        <w:rFonts w:hint="default"/>
        <w:lang w:val="uk-UA" w:eastAsia="en-US" w:bidi="ar-SA"/>
      </w:rPr>
    </w:lvl>
    <w:lvl w:ilvl="8" w:tplc="3C68EDB0">
      <w:numFmt w:val="bullet"/>
      <w:lvlText w:val="•"/>
      <w:lvlJc w:val="left"/>
      <w:pPr>
        <w:ind w:left="4900" w:hanging="440"/>
      </w:pPr>
      <w:rPr>
        <w:rFonts w:hint="default"/>
        <w:lang w:val="uk-UA" w:eastAsia="en-US" w:bidi="ar-SA"/>
      </w:rPr>
    </w:lvl>
  </w:abstractNum>
  <w:abstractNum w:abstractNumId="22" w15:restartNumberingAfterBreak="0">
    <w:nsid w:val="4E1E22EA"/>
    <w:multiLevelType w:val="hybridMultilevel"/>
    <w:tmpl w:val="5330BAE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15:restartNumberingAfterBreak="0">
    <w:nsid w:val="5213683F"/>
    <w:multiLevelType w:val="hybridMultilevel"/>
    <w:tmpl w:val="F6886E8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C5483"/>
    <w:multiLevelType w:val="hybridMultilevel"/>
    <w:tmpl w:val="4CF271DC"/>
    <w:lvl w:ilvl="0" w:tplc="70E8D21E">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1218F7"/>
    <w:multiLevelType w:val="hybridMultilevel"/>
    <w:tmpl w:val="C8586702"/>
    <w:lvl w:ilvl="0" w:tplc="32E2875E">
      <w:start w:val="1"/>
      <w:numFmt w:val="decimal"/>
      <w:lvlText w:val="%1)"/>
      <w:lvlJc w:val="left"/>
      <w:pPr>
        <w:ind w:left="8" w:hanging="440"/>
      </w:pPr>
      <w:rPr>
        <w:rFonts w:ascii="Times New Roman" w:eastAsia="Times New Roman" w:hAnsi="Times New Roman" w:cs="Times New Roman" w:hint="default"/>
        <w:w w:val="99"/>
        <w:sz w:val="24"/>
        <w:szCs w:val="24"/>
        <w:lang w:val="uk-UA" w:eastAsia="en-US" w:bidi="ar-SA"/>
      </w:rPr>
    </w:lvl>
    <w:lvl w:ilvl="1" w:tplc="88AEF8A2">
      <w:numFmt w:val="bullet"/>
      <w:lvlText w:val="•"/>
      <w:lvlJc w:val="left"/>
      <w:pPr>
        <w:ind w:left="601" w:hanging="440"/>
      </w:pPr>
      <w:rPr>
        <w:rFonts w:hint="default"/>
        <w:lang w:val="uk-UA" w:eastAsia="en-US" w:bidi="ar-SA"/>
      </w:rPr>
    </w:lvl>
    <w:lvl w:ilvl="2" w:tplc="EC1A3102">
      <w:numFmt w:val="bullet"/>
      <w:lvlText w:val="•"/>
      <w:lvlJc w:val="left"/>
      <w:pPr>
        <w:ind w:left="1203" w:hanging="440"/>
      </w:pPr>
      <w:rPr>
        <w:rFonts w:hint="default"/>
        <w:lang w:val="uk-UA" w:eastAsia="en-US" w:bidi="ar-SA"/>
      </w:rPr>
    </w:lvl>
    <w:lvl w:ilvl="3" w:tplc="6C6E556C">
      <w:numFmt w:val="bullet"/>
      <w:lvlText w:val="•"/>
      <w:lvlJc w:val="left"/>
      <w:pPr>
        <w:ind w:left="1804" w:hanging="440"/>
      </w:pPr>
      <w:rPr>
        <w:rFonts w:hint="default"/>
        <w:lang w:val="uk-UA" w:eastAsia="en-US" w:bidi="ar-SA"/>
      </w:rPr>
    </w:lvl>
    <w:lvl w:ilvl="4" w:tplc="79A42B48">
      <w:numFmt w:val="bullet"/>
      <w:lvlText w:val="•"/>
      <w:lvlJc w:val="left"/>
      <w:pPr>
        <w:ind w:left="2406" w:hanging="440"/>
      </w:pPr>
      <w:rPr>
        <w:rFonts w:hint="default"/>
        <w:lang w:val="uk-UA" w:eastAsia="en-US" w:bidi="ar-SA"/>
      </w:rPr>
    </w:lvl>
    <w:lvl w:ilvl="5" w:tplc="CA1ADA9C">
      <w:numFmt w:val="bullet"/>
      <w:lvlText w:val="•"/>
      <w:lvlJc w:val="left"/>
      <w:pPr>
        <w:ind w:left="3008" w:hanging="440"/>
      </w:pPr>
      <w:rPr>
        <w:rFonts w:hint="default"/>
        <w:lang w:val="uk-UA" w:eastAsia="en-US" w:bidi="ar-SA"/>
      </w:rPr>
    </w:lvl>
    <w:lvl w:ilvl="6" w:tplc="0EAAE16C">
      <w:numFmt w:val="bullet"/>
      <w:lvlText w:val="•"/>
      <w:lvlJc w:val="left"/>
      <w:pPr>
        <w:ind w:left="3609" w:hanging="440"/>
      </w:pPr>
      <w:rPr>
        <w:rFonts w:hint="default"/>
        <w:lang w:val="uk-UA" w:eastAsia="en-US" w:bidi="ar-SA"/>
      </w:rPr>
    </w:lvl>
    <w:lvl w:ilvl="7" w:tplc="A7BC712A">
      <w:numFmt w:val="bullet"/>
      <w:lvlText w:val="•"/>
      <w:lvlJc w:val="left"/>
      <w:pPr>
        <w:ind w:left="4211" w:hanging="440"/>
      </w:pPr>
      <w:rPr>
        <w:rFonts w:hint="default"/>
        <w:lang w:val="uk-UA" w:eastAsia="en-US" w:bidi="ar-SA"/>
      </w:rPr>
    </w:lvl>
    <w:lvl w:ilvl="8" w:tplc="BE30D350">
      <w:numFmt w:val="bullet"/>
      <w:lvlText w:val="•"/>
      <w:lvlJc w:val="left"/>
      <w:pPr>
        <w:ind w:left="4812" w:hanging="440"/>
      </w:pPr>
      <w:rPr>
        <w:rFonts w:hint="default"/>
        <w:lang w:val="uk-UA" w:eastAsia="en-US" w:bidi="ar-SA"/>
      </w:rPr>
    </w:lvl>
  </w:abstractNum>
  <w:abstractNum w:abstractNumId="27" w15:restartNumberingAfterBreak="0">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0C2478B"/>
    <w:multiLevelType w:val="multilevel"/>
    <w:tmpl w:val="EC5C1646"/>
    <w:lvl w:ilvl="0">
      <w:start w:val="1"/>
      <w:numFmt w:val="bullet"/>
      <w:lvlText w:val=""/>
      <w:lvlJc w:val="left"/>
      <w:pPr>
        <w:ind w:left="360" w:hanging="360"/>
      </w:pPr>
      <w:rPr>
        <w:rFonts w:ascii="Symbol" w:hAnsi="Symbol" w:hint="default"/>
        <w:b/>
      </w:rPr>
    </w:lvl>
    <w:lvl w:ilvl="1">
      <w:start w:val="4"/>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2048" w:hanging="1440"/>
      </w:pPr>
      <w:rPr>
        <w:rFonts w:hint="default"/>
      </w:rPr>
    </w:lvl>
  </w:abstractNum>
  <w:abstractNum w:abstractNumId="29" w15:restartNumberingAfterBreak="0">
    <w:nsid w:val="62FD51B8"/>
    <w:multiLevelType w:val="hybridMultilevel"/>
    <w:tmpl w:val="81DC5C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16BD"/>
    <w:multiLevelType w:val="multilevel"/>
    <w:tmpl w:val="1FB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6EE466C3"/>
    <w:multiLevelType w:val="hybridMultilevel"/>
    <w:tmpl w:val="33802508"/>
    <w:lvl w:ilvl="0" w:tplc="CC00BB0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54E0F97"/>
    <w:multiLevelType w:val="hybridMultilevel"/>
    <w:tmpl w:val="38FEE21C"/>
    <w:name w:val="WW8Num92"/>
    <w:lvl w:ilvl="0" w:tplc="8D8A4BA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7B5A76FE"/>
    <w:multiLevelType w:val="hybridMultilevel"/>
    <w:tmpl w:val="7C7ACAC8"/>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7"/>
  </w:num>
  <w:num w:numId="4">
    <w:abstractNumId w:val="32"/>
  </w:num>
  <w:num w:numId="5">
    <w:abstractNumId w:val="27"/>
  </w:num>
  <w:num w:numId="6">
    <w:abstractNumId w:val="1"/>
  </w:num>
  <w:num w:numId="7">
    <w:abstractNumId w:val="38"/>
  </w:num>
  <w:num w:numId="8">
    <w:abstractNumId w:val="3"/>
  </w:num>
  <w:num w:numId="9">
    <w:abstractNumId w:val="8"/>
  </w:num>
  <w:num w:numId="10">
    <w:abstractNumId w:val="33"/>
  </w:num>
  <w:num w:numId="11">
    <w:abstractNumId w:val="2"/>
  </w:num>
  <w:num w:numId="12">
    <w:abstractNumId w:val="10"/>
  </w:num>
  <w:num w:numId="13">
    <w:abstractNumId w:val="12"/>
  </w:num>
  <w:num w:numId="14">
    <w:abstractNumId w:val="23"/>
  </w:num>
  <w:num w:numId="15">
    <w:abstractNumId w:val="20"/>
  </w:num>
  <w:num w:numId="16">
    <w:abstractNumId w:val="28"/>
  </w:num>
  <w:num w:numId="17">
    <w:abstractNumId w:val="22"/>
  </w:num>
  <w:num w:numId="18">
    <w:abstractNumId w:val="14"/>
  </w:num>
  <w:num w:numId="19">
    <w:abstractNumId w:val="19"/>
  </w:num>
  <w:num w:numId="20">
    <w:abstractNumId w:val="11"/>
  </w:num>
  <w:num w:numId="21">
    <w:abstractNumId w:val="21"/>
  </w:num>
  <w:num w:numId="22">
    <w:abstractNumId w:val="4"/>
  </w:num>
  <w:num w:numId="23">
    <w:abstractNumId w:val="26"/>
  </w:num>
  <w:num w:numId="24">
    <w:abstractNumId w:val="36"/>
  </w:num>
  <w:num w:numId="25">
    <w:abstractNumId w:val="25"/>
  </w:num>
  <w:num w:numId="26">
    <w:abstractNumId w:val="15"/>
  </w:num>
  <w:num w:numId="27">
    <w:abstractNumId w:val="7"/>
  </w:num>
  <w:num w:numId="28">
    <w:abstractNumId w:val="17"/>
  </w:num>
  <w:num w:numId="29">
    <w:abstractNumId w:val="13"/>
  </w:num>
  <w:num w:numId="30">
    <w:abstractNumId w:val="16"/>
  </w:num>
  <w:num w:numId="31">
    <w:abstractNumId w:val="5"/>
  </w:num>
  <w:num w:numId="32">
    <w:abstractNumId w:val="35"/>
  </w:num>
  <w:num w:numId="33">
    <w:abstractNumId w:val="24"/>
  </w:num>
  <w:num w:numId="34">
    <w:abstractNumId w:val="31"/>
  </w:num>
  <w:num w:numId="35">
    <w:abstractNumId w:val="0"/>
    <w:lvlOverride w:ilvl="0">
      <w:lvl w:ilvl="0">
        <w:numFmt w:val="bullet"/>
        <w:lvlText w:val=""/>
        <w:legacy w:legacy="1" w:legacySpace="0" w:legacyIndent="360"/>
        <w:lvlJc w:val="left"/>
        <w:rPr>
          <w:rFonts w:ascii="Symbol" w:hAnsi="Symbol" w:cs="Symbol" w:hint="default"/>
        </w:rPr>
      </w:lvl>
    </w:lvlOverride>
  </w:num>
  <w:num w:numId="36">
    <w:abstractNumId w:val="29"/>
  </w:num>
  <w:num w:numId="37">
    <w:abstractNumId w:val="6"/>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78"/>
    <w:rsid w:val="0000782F"/>
    <w:rsid w:val="00013864"/>
    <w:rsid w:val="00023191"/>
    <w:rsid w:val="00052A89"/>
    <w:rsid w:val="00072C73"/>
    <w:rsid w:val="000A294A"/>
    <w:rsid w:val="000A6B7A"/>
    <w:rsid w:val="000B0C31"/>
    <w:rsid w:val="000E51C4"/>
    <w:rsid w:val="000F0D92"/>
    <w:rsid w:val="000F7B18"/>
    <w:rsid w:val="00126F8C"/>
    <w:rsid w:val="00132A5F"/>
    <w:rsid w:val="001A52F2"/>
    <w:rsid w:val="001D0533"/>
    <w:rsid w:val="001F1FE9"/>
    <w:rsid w:val="00200F85"/>
    <w:rsid w:val="00224184"/>
    <w:rsid w:val="0027725D"/>
    <w:rsid w:val="002839BC"/>
    <w:rsid w:val="002C79A0"/>
    <w:rsid w:val="002F1E4E"/>
    <w:rsid w:val="002F29D7"/>
    <w:rsid w:val="00303AE5"/>
    <w:rsid w:val="0030517D"/>
    <w:rsid w:val="00305564"/>
    <w:rsid w:val="00327732"/>
    <w:rsid w:val="0033329C"/>
    <w:rsid w:val="00336A81"/>
    <w:rsid w:val="00345E43"/>
    <w:rsid w:val="00347519"/>
    <w:rsid w:val="00375D31"/>
    <w:rsid w:val="003A3A73"/>
    <w:rsid w:val="003F0918"/>
    <w:rsid w:val="003F1173"/>
    <w:rsid w:val="00425942"/>
    <w:rsid w:val="004327D3"/>
    <w:rsid w:val="00433915"/>
    <w:rsid w:val="0045295A"/>
    <w:rsid w:val="00470682"/>
    <w:rsid w:val="0047747C"/>
    <w:rsid w:val="00480567"/>
    <w:rsid w:val="004832BE"/>
    <w:rsid w:val="004C62C1"/>
    <w:rsid w:val="005223F3"/>
    <w:rsid w:val="005715FF"/>
    <w:rsid w:val="00573AD2"/>
    <w:rsid w:val="005756BC"/>
    <w:rsid w:val="00581D89"/>
    <w:rsid w:val="00584A1A"/>
    <w:rsid w:val="005859CA"/>
    <w:rsid w:val="005B4F00"/>
    <w:rsid w:val="005D725C"/>
    <w:rsid w:val="005F01AE"/>
    <w:rsid w:val="00635B4B"/>
    <w:rsid w:val="0065251F"/>
    <w:rsid w:val="00682DC3"/>
    <w:rsid w:val="006B1484"/>
    <w:rsid w:val="00750A00"/>
    <w:rsid w:val="007804DC"/>
    <w:rsid w:val="00791FAC"/>
    <w:rsid w:val="007C7740"/>
    <w:rsid w:val="00802936"/>
    <w:rsid w:val="008310BB"/>
    <w:rsid w:val="008344BA"/>
    <w:rsid w:val="00844254"/>
    <w:rsid w:val="00846C2F"/>
    <w:rsid w:val="008635B1"/>
    <w:rsid w:val="00863997"/>
    <w:rsid w:val="008A5FB4"/>
    <w:rsid w:val="008C6B1C"/>
    <w:rsid w:val="008D4F9C"/>
    <w:rsid w:val="008F54BC"/>
    <w:rsid w:val="009249EE"/>
    <w:rsid w:val="009300A3"/>
    <w:rsid w:val="00931AF8"/>
    <w:rsid w:val="00937BFB"/>
    <w:rsid w:val="00941DBA"/>
    <w:rsid w:val="00953786"/>
    <w:rsid w:val="009758E0"/>
    <w:rsid w:val="00980325"/>
    <w:rsid w:val="009910D8"/>
    <w:rsid w:val="009C614C"/>
    <w:rsid w:val="009E55A3"/>
    <w:rsid w:val="009F1995"/>
    <w:rsid w:val="009F4650"/>
    <w:rsid w:val="00A04C29"/>
    <w:rsid w:val="00A0507D"/>
    <w:rsid w:val="00A11654"/>
    <w:rsid w:val="00A15051"/>
    <w:rsid w:val="00A21119"/>
    <w:rsid w:val="00A41EE4"/>
    <w:rsid w:val="00A628F2"/>
    <w:rsid w:val="00A71DB4"/>
    <w:rsid w:val="00A74116"/>
    <w:rsid w:val="00AC6830"/>
    <w:rsid w:val="00B118C5"/>
    <w:rsid w:val="00B31CEF"/>
    <w:rsid w:val="00B4579C"/>
    <w:rsid w:val="00B56E1A"/>
    <w:rsid w:val="00B660A9"/>
    <w:rsid w:val="00B77D07"/>
    <w:rsid w:val="00B86D87"/>
    <w:rsid w:val="00B96311"/>
    <w:rsid w:val="00B97627"/>
    <w:rsid w:val="00BA2C53"/>
    <w:rsid w:val="00BA518D"/>
    <w:rsid w:val="00BD13DC"/>
    <w:rsid w:val="00BD7B99"/>
    <w:rsid w:val="00BE11AF"/>
    <w:rsid w:val="00BE13B1"/>
    <w:rsid w:val="00BE605C"/>
    <w:rsid w:val="00C42BFC"/>
    <w:rsid w:val="00C45A39"/>
    <w:rsid w:val="00C504A5"/>
    <w:rsid w:val="00C515DB"/>
    <w:rsid w:val="00C77F52"/>
    <w:rsid w:val="00C811B6"/>
    <w:rsid w:val="00C91DD9"/>
    <w:rsid w:val="00CC4E57"/>
    <w:rsid w:val="00CC57D5"/>
    <w:rsid w:val="00CC62CF"/>
    <w:rsid w:val="00CF0CBC"/>
    <w:rsid w:val="00D310C8"/>
    <w:rsid w:val="00D41D28"/>
    <w:rsid w:val="00D84D78"/>
    <w:rsid w:val="00DD224C"/>
    <w:rsid w:val="00E12925"/>
    <w:rsid w:val="00E5608F"/>
    <w:rsid w:val="00E62DA1"/>
    <w:rsid w:val="00EC08C0"/>
    <w:rsid w:val="00ED2E57"/>
    <w:rsid w:val="00EF61D0"/>
    <w:rsid w:val="00F40C96"/>
    <w:rsid w:val="00FE346F"/>
    <w:rsid w:val="00FF0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1EBF"/>
  <w15:docId w15:val="{F9AA3C57-348F-4085-B5F2-39E1B54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D78"/>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D84D78"/>
    <w:pPr>
      <w:keepNext/>
      <w:suppressAutoHyphens w:val="0"/>
      <w:jc w:val="center"/>
      <w:outlineLvl w:val="0"/>
    </w:pPr>
    <w:rPr>
      <w:b/>
      <w:sz w:val="28"/>
    </w:rPr>
  </w:style>
  <w:style w:type="paragraph" w:styleId="20">
    <w:name w:val="heading 2"/>
    <w:basedOn w:val="a"/>
    <w:next w:val="a"/>
    <w:link w:val="21"/>
    <w:uiPriority w:val="99"/>
    <w:qFormat/>
    <w:rsid w:val="00D84D78"/>
    <w:pPr>
      <w:keepNext/>
      <w:suppressAutoHyphens w:val="0"/>
      <w:jc w:val="right"/>
      <w:outlineLvl w:val="1"/>
    </w:pPr>
    <w:rPr>
      <w:sz w:val="28"/>
    </w:rPr>
  </w:style>
  <w:style w:type="paragraph" w:styleId="3">
    <w:name w:val="heading 3"/>
    <w:basedOn w:val="a"/>
    <w:next w:val="a"/>
    <w:link w:val="30"/>
    <w:qFormat/>
    <w:rsid w:val="00D84D78"/>
    <w:pPr>
      <w:widowControl w:val="0"/>
      <w:suppressAutoHyphens w:val="0"/>
      <w:autoSpaceDE w:val="0"/>
      <w:autoSpaceDN w:val="0"/>
      <w:outlineLvl w:val="2"/>
    </w:pPr>
    <w:rPr>
      <w:rFonts w:ascii="Times New Roman CYR" w:hAnsi="Times New Roman CYR"/>
      <w:lang w:val="ru-RU" w:eastAsia="ru-RU"/>
    </w:rPr>
  </w:style>
  <w:style w:type="paragraph" w:styleId="4">
    <w:name w:val="heading 4"/>
    <w:basedOn w:val="a"/>
    <w:next w:val="a"/>
    <w:link w:val="40"/>
    <w:qFormat/>
    <w:rsid w:val="00D84D78"/>
    <w:pPr>
      <w:keepNext/>
      <w:suppressAutoHyphens w:val="0"/>
      <w:spacing w:before="240" w:after="60"/>
      <w:outlineLvl w:val="3"/>
    </w:pPr>
    <w:rPr>
      <w:b/>
      <w:bCs/>
      <w:sz w:val="28"/>
      <w:szCs w:val="28"/>
    </w:rPr>
  </w:style>
  <w:style w:type="paragraph" w:styleId="5">
    <w:name w:val="heading 5"/>
    <w:basedOn w:val="a"/>
    <w:next w:val="a"/>
    <w:link w:val="50"/>
    <w:qFormat/>
    <w:rsid w:val="00D84D78"/>
    <w:pPr>
      <w:keepNext/>
      <w:suppressAutoHyphens w:val="0"/>
      <w:outlineLvl w:val="4"/>
    </w:pPr>
    <w:rPr>
      <w:sz w:val="28"/>
      <w:szCs w:val="20"/>
    </w:rPr>
  </w:style>
  <w:style w:type="paragraph" w:styleId="6">
    <w:name w:val="heading 6"/>
    <w:basedOn w:val="a"/>
    <w:next w:val="a"/>
    <w:link w:val="60"/>
    <w:qFormat/>
    <w:rsid w:val="00D84D78"/>
    <w:pPr>
      <w:widowControl w:val="0"/>
      <w:suppressAutoHyphens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D84D78"/>
    <w:pPr>
      <w:suppressAutoHyphens w:val="0"/>
      <w:spacing w:before="240" w:after="60"/>
      <w:outlineLvl w:val="6"/>
    </w:pPr>
    <w:rPr>
      <w:rFonts w:ascii="Calibri" w:hAnsi="Calibri"/>
    </w:rPr>
  </w:style>
  <w:style w:type="paragraph" w:styleId="9">
    <w:name w:val="heading 9"/>
    <w:basedOn w:val="a"/>
    <w:next w:val="a"/>
    <w:link w:val="90"/>
    <w:qFormat/>
    <w:rsid w:val="00D84D78"/>
    <w:pPr>
      <w:suppressAutoHyphens w:val="0"/>
      <w:spacing w:before="240" w:after="60"/>
      <w:outlineLvl w:val="8"/>
    </w:pPr>
    <w:rPr>
      <w:rFonts w:ascii="Arial" w:hAnsi="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D78"/>
    <w:rPr>
      <w:rFonts w:ascii="Times New Roman" w:eastAsia="Times New Roman" w:hAnsi="Times New Roman" w:cs="Times New Roman"/>
      <w:b/>
      <w:sz w:val="28"/>
      <w:szCs w:val="24"/>
      <w:lang w:val="uk-UA"/>
    </w:rPr>
  </w:style>
  <w:style w:type="character" w:customStyle="1" w:styleId="21">
    <w:name w:val="Заголовок 2 Знак"/>
    <w:basedOn w:val="a0"/>
    <w:link w:val="20"/>
    <w:uiPriority w:val="99"/>
    <w:rsid w:val="00D84D78"/>
    <w:rPr>
      <w:rFonts w:ascii="Times New Roman" w:eastAsia="Times New Roman" w:hAnsi="Times New Roman" w:cs="Times New Roman"/>
      <w:sz w:val="28"/>
      <w:szCs w:val="24"/>
    </w:rPr>
  </w:style>
  <w:style w:type="character" w:customStyle="1" w:styleId="30">
    <w:name w:val="Заголовок 3 Знак"/>
    <w:basedOn w:val="a0"/>
    <w:link w:val="3"/>
    <w:rsid w:val="00D84D78"/>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D84D78"/>
    <w:rPr>
      <w:rFonts w:ascii="Times New Roman" w:eastAsia="Times New Roman" w:hAnsi="Times New Roman" w:cs="Times New Roman"/>
      <w:b/>
      <w:bCs/>
      <w:sz w:val="28"/>
      <w:szCs w:val="28"/>
    </w:rPr>
  </w:style>
  <w:style w:type="character" w:customStyle="1" w:styleId="50">
    <w:name w:val="Заголовок 5 Знак"/>
    <w:basedOn w:val="a0"/>
    <w:link w:val="5"/>
    <w:rsid w:val="00D84D78"/>
    <w:rPr>
      <w:rFonts w:ascii="Times New Roman" w:eastAsia="Times New Roman" w:hAnsi="Times New Roman" w:cs="Times New Roman"/>
      <w:sz w:val="28"/>
      <w:szCs w:val="20"/>
    </w:rPr>
  </w:style>
  <w:style w:type="character" w:customStyle="1" w:styleId="60">
    <w:name w:val="Заголовок 6 Знак"/>
    <w:basedOn w:val="a0"/>
    <w:link w:val="6"/>
    <w:rsid w:val="00D84D78"/>
    <w:rPr>
      <w:rFonts w:ascii="Times New Roman" w:eastAsia="Times New Roman" w:hAnsi="Times New Roman" w:cs="Times New Roman"/>
      <w:b/>
      <w:bCs/>
    </w:rPr>
  </w:style>
  <w:style w:type="character" w:customStyle="1" w:styleId="70">
    <w:name w:val="Заголовок 7 Знак"/>
    <w:basedOn w:val="a0"/>
    <w:link w:val="7"/>
    <w:rsid w:val="00D84D78"/>
    <w:rPr>
      <w:rFonts w:ascii="Calibri" w:eastAsia="Times New Roman" w:hAnsi="Calibri" w:cs="Times New Roman"/>
      <w:sz w:val="24"/>
      <w:szCs w:val="24"/>
    </w:rPr>
  </w:style>
  <w:style w:type="character" w:customStyle="1" w:styleId="90">
    <w:name w:val="Заголовок 9 Знак"/>
    <w:basedOn w:val="a0"/>
    <w:link w:val="9"/>
    <w:rsid w:val="00D84D78"/>
    <w:rPr>
      <w:rFonts w:ascii="Arial" w:eastAsia="Times New Roman" w:hAnsi="Arial" w:cs="Times New Roman"/>
      <w:lang w:eastAsia="ru-RU"/>
    </w:rPr>
  </w:style>
  <w:style w:type="character" w:customStyle="1" w:styleId="WW8Num1z0">
    <w:name w:val="WW8Num1z0"/>
    <w:rsid w:val="00D84D78"/>
    <w:rPr>
      <w:rFonts w:ascii="Symbol" w:hAnsi="Symbol" w:cs="Symbol"/>
      <w:b w:val="0"/>
      <w:i w:val="0"/>
    </w:rPr>
  </w:style>
  <w:style w:type="character" w:customStyle="1" w:styleId="WW8Num2z0">
    <w:name w:val="WW8Num2z0"/>
    <w:rsid w:val="00D84D78"/>
    <w:rPr>
      <w:rFonts w:ascii="Symbol" w:hAnsi="Symbol" w:cs="Symbol"/>
      <w:b w:val="0"/>
      <w:i w:val="0"/>
    </w:rPr>
  </w:style>
  <w:style w:type="character" w:customStyle="1" w:styleId="WW8Num3z0">
    <w:name w:val="WW8Num3z0"/>
    <w:rsid w:val="00D84D78"/>
    <w:rPr>
      <w:rFonts w:ascii="Symbol" w:hAnsi="Symbol" w:cs="Symbol"/>
      <w:b w:val="0"/>
      <w:i w:val="0"/>
    </w:rPr>
  </w:style>
  <w:style w:type="character" w:customStyle="1" w:styleId="WW8Num3z1">
    <w:name w:val="WW8Num3z1"/>
    <w:rsid w:val="00D84D78"/>
    <w:rPr>
      <w:rFonts w:ascii="Courier New" w:hAnsi="Courier New" w:cs="Courier New"/>
    </w:rPr>
  </w:style>
  <w:style w:type="character" w:customStyle="1" w:styleId="WW8Num3z2">
    <w:name w:val="WW8Num3z2"/>
    <w:rsid w:val="00D84D78"/>
    <w:rPr>
      <w:rFonts w:ascii="Wingdings" w:hAnsi="Wingdings" w:cs="Wingdings"/>
    </w:rPr>
  </w:style>
  <w:style w:type="character" w:customStyle="1" w:styleId="WW8Num3z3">
    <w:name w:val="WW8Num3z3"/>
    <w:rsid w:val="00D84D78"/>
    <w:rPr>
      <w:rFonts w:ascii="Symbol" w:hAnsi="Symbol" w:cs="Symbol"/>
    </w:rPr>
  </w:style>
  <w:style w:type="character" w:customStyle="1" w:styleId="WW8Num6z0">
    <w:name w:val="WW8Num6z0"/>
    <w:rsid w:val="00D84D78"/>
    <w:rPr>
      <w:rFonts w:ascii="Times New Roman" w:eastAsia="Times New Roman" w:hAnsi="Times New Roman" w:cs="Times New Roman"/>
    </w:rPr>
  </w:style>
  <w:style w:type="character" w:customStyle="1" w:styleId="31">
    <w:name w:val="Основной шрифт абзаца3"/>
    <w:rsid w:val="00D84D78"/>
  </w:style>
  <w:style w:type="character" w:customStyle="1" w:styleId="WW8Num5z0">
    <w:name w:val="WW8Num5z0"/>
    <w:rsid w:val="00D84D78"/>
    <w:rPr>
      <w:rFonts w:ascii="Times New Roman" w:eastAsia="Times New Roman" w:hAnsi="Times New Roman" w:cs="Times New Roman"/>
    </w:rPr>
  </w:style>
  <w:style w:type="character" w:customStyle="1" w:styleId="WW8Num6z1">
    <w:name w:val="WW8Num6z1"/>
    <w:rsid w:val="00D84D78"/>
    <w:rPr>
      <w:rFonts w:ascii="Courier New" w:hAnsi="Courier New" w:cs="Courier New"/>
    </w:rPr>
  </w:style>
  <w:style w:type="character" w:customStyle="1" w:styleId="WW8Num6z2">
    <w:name w:val="WW8Num6z2"/>
    <w:rsid w:val="00D84D78"/>
    <w:rPr>
      <w:rFonts w:ascii="Wingdings" w:hAnsi="Wingdings" w:cs="Wingdings"/>
    </w:rPr>
  </w:style>
  <w:style w:type="character" w:customStyle="1" w:styleId="WW8Num6z3">
    <w:name w:val="WW8Num6z3"/>
    <w:rsid w:val="00D84D78"/>
    <w:rPr>
      <w:rFonts w:ascii="Symbol" w:hAnsi="Symbol" w:cs="Symbol"/>
    </w:rPr>
  </w:style>
  <w:style w:type="character" w:customStyle="1" w:styleId="22">
    <w:name w:val="Основной шрифт абзаца2"/>
    <w:rsid w:val="00D84D78"/>
  </w:style>
  <w:style w:type="character" w:customStyle="1" w:styleId="WW8Num5z1">
    <w:name w:val="WW8Num5z1"/>
    <w:rsid w:val="00D84D78"/>
    <w:rPr>
      <w:rFonts w:ascii="Courier New" w:hAnsi="Courier New" w:cs="Courier New"/>
    </w:rPr>
  </w:style>
  <w:style w:type="character" w:customStyle="1" w:styleId="WW8Num5z2">
    <w:name w:val="WW8Num5z2"/>
    <w:rsid w:val="00D84D78"/>
    <w:rPr>
      <w:rFonts w:ascii="Wingdings" w:hAnsi="Wingdings" w:cs="Wingdings"/>
    </w:rPr>
  </w:style>
  <w:style w:type="character" w:customStyle="1" w:styleId="WW8Num5z3">
    <w:name w:val="WW8Num5z3"/>
    <w:rsid w:val="00D84D78"/>
    <w:rPr>
      <w:rFonts w:ascii="Symbol" w:hAnsi="Symbol" w:cs="Symbol"/>
    </w:rPr>
  </w:style>
  <w:style w:type="character" w:customStyle="1" w:styleId="WW8Num7z0">
    <w:name w:val="WW8Num7z0"/>
    <w:rsid w:val="00D84D78"/>
    <w:rPr>
      <w:rFonts w:ascii="Wingdings" w:hAnsi="Wingdings" w:cs="Wingdings"/>
    </w:rPr>
  </w:style>
  <w:style w:type="character" w:customStyle="1" w:styleId="WW8Num7z1">
    <w:name w:val="WW8Num7z1"/>
    <w:rsid w:val="00D84D78"/>
    <w:rPr>
      <w:rFonts w:ascii="Courier New" w:hAnsi="Courier New" w:cs="Courier New"/>
    </w:rPr>
  </w:style>
  <w:style w:type="character" w:customStyle="1" w:styleId="WW8Num7z3">
    <w:name w:val="WW8Num7z3"/>
    <w:rsid w:val="00D84D78"/>
    <w:rPr>
      <w:rFonts w:ascii="Symbol" w:hAnsi="Symbol" w:cs="Symbol"/>
    </w:rPr>
  </w:style>
  <w:style w:type="character" w:customStyle="1" w:styleId="WW8Num8z0">
    <w:name w:val="WW8Num8z0"/>
    <w:rsid w:val="00D84D78"/>
    <w:rPr>
      <w:rFonts w:ascii="Times New Roman" w:hAnsi="Times New Roman" w:cs="Times New Roman"/>
    </w:rPr>
  </w:style>
  <w:style w:type="character" w:customStyle="1" w:styleId="WW8Num9z0">
    <w:name w:val="WW8Num9z0"/>
    <w:rsid w:val="00D84D78"/>
    <w:rPr>
      <w:rFonts w:ascii="Times New Roman" w:hAnsi="Times New Roman" w:cs="Times New Roman"/>
    </w:rPr>
  </w:style>
  <w:style w:type="character" w:customStyle="1" w:styleId="WW8Num12z0">
    <w:name w:val="WW8Num12z0"/>
    <w:rsid w:val="00D84D78"/>
    <w:rPr>
      <w:rFonts w:ascii="Times New Roman" w:hAnsi="Times New Roman" w:cs="Times New Roman"/>
    </w:rPr>
  </w:style>
  <w:style w:type="character" w:customStyle="1" w:styleId="WW8Num13z0">
    <w:name w:val="WW8Num13z0"/>
    <w:rsid w:val="00D84D78"/>
    <w:rPr>
      <w:color w:val="000000"/>
    </w:rPr>
  </w:style>
  <w:style w:type="character" w:customStyle="1" w:styleId="WW8Num17z0">
    <w:name w:val="WW8Num17z0"/>
    <w:rsid w:val="00D84D78"/>
    <w:rPr>
      <w:rFonts w:ascii="Wingdings" w:hAnsi="Wingdings" w:cs="Wingdings"/>
    </w:rPr>
  </w:style>
  <w:style w:type="character" w:customStyle="1" w:styleId="WW8Num17z1">
    <w:name w:val="WW8Num17z1"/>
    <w:rsid w:val="00D84D78"/>
    <w:rPr>
      <w:rFonts w:ascii="Courier New" w:hAnsi="Courier New" w:cs="Courier New"/>
    </w:rPr>
  </w:style>
  <w:style w:type="character" w:customStyle="1" w:styleId="WW8Num17z3">
    <w:name w:val="WW8Num17z3"/>
    <w:rsid w:val="00D84D78"/>
    <w:rPr>
      <w:rFonts w:ascii="Symbol" w:hAnsi="Symbol" w:cs="Symbol"/>
    </w:rPr>
  </w:style>
  <w:style w:type="character" w:customStyle="1" w:styleId="WW8Num18z0">
    <w:name w:val="WW8Num18z0"/>
    <w:rsid w:val="00D84D78"/>
    <w:rPr>
      <w:rFonts w:ascii="Symbol" w:hAnsi="Symbol" w:cs="Symbol"/>
      <w:b w:val="0"/>
      <w:i w:val="0"/>
    </w:rPr>
  </w:style>
  <w:style w:type="character" w:customStyle="1" w:styleId="WW8Num19z0">
    <w:name w:val="WW8Num19z0"/>
    <w:rsid w:val="00D84D78"/>
    <w:rPr>
      <w:rFonts w:ascii="Times New Roman" w:eastAsia="Times New Roman" w:hAnsi="Times New Roman" w:cs="Times New Roman"/>
    </w:rPr>
  </w:style>
  <w:style w:type="character" w:customStyle="1" w:styleId="WW8Num19z1">
    <w:name w:val="WW8Num19z1"/>
    <w:rsid w:val="00D84D78"/>
    <w:rPr>
      <w:rFonts w:ascii="Courier New" w:hAnsi="Courier New" w:cs="Courier New"/>
    </w:rPr>
  </w:style>
  <w:style w:type="character" w:customStyle="1" w:styleId="WW8Num19z2">
    <w:name w:val="WW8Num19z2"/>
    <w:rsid w:val="00D84D78"/>
    <w:rPr>
      <w:rFonts w:ascii="Wingdings" w:hAnsi="Wingdings" w:cs="Wingdings"/>
    </w:rPr>
  </w:style>
  <w:style w:type="character" w:customStyle="1" w:styleId="WW8Num19z3">
    <w:name w:val="WW8Num19z3"/>
    <w:rsid w:val="00D84D78"/>
    <w:rPr>
      <w:rFonts w:ascii="Symbol" w:hAnsi="Symbol" w:cs="Symbol"/>
    </w:rPr>
  </w:style>
  <w:style w:type="character" w:customStyle="1" w:styleId="WW8Num20z0">
    <w:name w:val="WW8Num20z0"/>
    <w:rsid w:val="00D84D78"/>
    <w:rPr>
      <w:rFonts w:cs="Times New Roman"/>
      <w:b/>
    </w:rPr>
  </w:style>
  <w:style w:type="character" w:customStyle="1" w:styleId="WW8Num20z1">
    <w:name w:val="WW8Num20z1"/>
    <w:rsid w:val="00D84D78"/>
    <w:rPr>
      <w:rFonts w:cs="Times New Roman"/>
      <w:b w:val="0"/>
    </w:rPr>
  </w:style>
  <w:style w:type="character" w:customStyle="1" w:styleId="WW8Num20z2">
    <w:name w:val="WW8Num20z2"/>
    <w:rsid w:val="00D84D78"/>
    <w:rPr>
      <w:rFonts w:cs="Times New Roman"/>
      <w:b w:val="0"/>
      <w:sz w:val="24"/>
      <w:szCs w:val="24"/>
    </w:rPr>
  </w:style>
  <w:style w:type="character" w:customStyle="1" w:styleId="WW8Num20z3">
    <w:name w:val="WW8Num20z3"/>
    <w:rsid w:val="00D84D78"/>
    <w:rPr>
      <w:rFonts w:cs="Times New Roman"/>
    </w:rPr>
  </w:style>
  <w:style w:type="character" w:customStyle="1" w:styleId="WW8Num21z0">
    <w:name w:val="WW8Num21z0"/>
    <w:rsid w:val="00D84D78"/>
    <w:rPr>
      <w:rFonts w:ascii="Symbol" w:hAnsi="Symbol" w:cs="Symbol"/>
      <w:b w:val="0"/>
      <w:i w:val="0"/>
    </w:rPr>
  </w:style>
  <w:style w:type="character" w:customStyle="1" w:styleId="WW8Num22z0">
    <w:name w:val="WW8Num22z0"/>
    <w:rsid w:val="00D84D78"/>
    <w:rPr>
      <w:color w:val="000000"/>
    </w:rPr>
  </w:style>
  <w:style w:type="character" w:customStyle="1" w:styleId="WW8Num23z0">
    <w:name w:val="WW8Num23z0"/>
    <w:rsid w:val="00D84D78"/>
    <w:rPr>
      <w:rFonts w:ascii="Times New Roman" w:hAnsi="Times New Roman" w:cs="Times New Roman"/>
    </w:rPr>
  </w:style>
  <w:style w:type="character" w:customStyle="1" w:styleId="WW8Num24z0">
    <w:name w:val="WW8Num24z0"/>
    <w:rsid w:val="00D84D78"/>
    <w:rPr>
      <w:rFonts w:ascii="Times New Roman" w:hAnsi="Times New Roman" w:cs="Times New Roman"/>
    </w:rPr>
  </w:style>
  <w:style w:type="character" w:customStyle="1" w:styleId="WW8Num25z0">
    <w:name w:val="WW8Num25z0"/>
    <w:rsid w:val="00D84D78"/>
    <w:rPr>
      <w:rFonts w:ascii="Arial Narrow" w:eastAsia="Times New Roman" w:hAnsi="Arial Narrow" w:cs="Times New Roman CYR"/>
    </w:rPr>
  </w:style>
  <w:style w:type="character" w:customStyle="1" w:styleId="WW8Num25z1">
    <w:name w:val="WW8Num25z1"/>
    <w:rsid w:val="00D84D78"/>
    <w:rPr>
      <w:rFonts w:ascii="Courier New" w:hAnsi="Courier New" w:cs="Courier New"/>
    </w:rPr>
  </w:style>
  <w:style w:type="character" w:customStyle="1" w:styleId="WW8Num25z2">
    <w:name w:val="WW8Num25z2"/>
    <w:rsid w:val="00D84D78"/>
    <w:rPr>
      <w:rFonts w:ascii="Wingdings" w:hAnsi="Wingdings" w:cs="Wingdings"/>
    </w:rPr>
  </w:style>
  <w:style w:type="character" w:customStyle="1" w:styleId="WW8Num25z3">
    <w:name w:val="WW8Num25z3"/>
    <w:rsid w:val="00D84D78"/>
    <w:rPr>
      <w:rFonts w:ascii="Symbol" w:hAnsi="Symbol" w:cs="Symbol"/>
    </w:rPr>
  </w:style>
  <w:style w:type="character" w:customStyle="1" w:styleId="WW8Num27z0">
    <w:name w:val="WW8Num27z0"/>
    <w:rsid w:val="00D84D78"/>
    <w:rPr>
      <w:rFonts w:ascii="Wingdings" w:hAnsi="Wingdings" w:cs="Wingdings"/>
    </w:rPr>
  </w:style>
  <w:style w:type="character" w:customStyle="1" w:styleId="WW8Num27z1">
    <w:name w:val="WW8Num27z1"/>
    <w:rsid w:val="00D84D78"/>
    <w:rPr>
      <w:rFonts w:ascii="Courier New" w:hAnsi="Courier New" w:cs="Courier New"/>
    </w:rPr>
  </w:style>
  <w:style w:type="character" w:customStyle="1" w:styleId="WW8Num27z3">
    <w:name w:val="WW8Num27z3"/>
    <w:rsid w:val="00D84D78"/>
    <w:rPr>
      <w:rFonts w:ascii="Symbol" w:hAnsi="Symbol" w:cs="Symbol"/>
    </w:rPr>
  </w:style>
  <w:style w:type="character" w:customStyle="1" w:styleId="WW8Num28z0">
    <w:name w:val="WW8Num28z0"/>
    <w:rsid w:val="00D84D78"/>
    <w:rPr>
      <w:rFonts w:ascii="Symbol" w:hAnsi="Symbol" w:cs="Symbol"/>
    </w:rPr>
  </w:style>
  <w:style w:type="character" w:customStyle="1" w:styleId="WW8Num28z1">
    <w:name w:val="WW8Num28z1"/>
    <w:rsid w:val="00D84D78"/>
    <w:rPr>
      <w:rFonts w:ascii="Courier New" w:hAnsi="Courier New" w:cs="Courier New"/>
    </w:rPr>
  </w:style>
  <w:style w:type="character" w:customStyle="1" w:styleId="WW8Num28z2">
    <w:name w:val="WW8Num28z2"/>
    <w:rsid w:val="00D84D78"/>
    <w:rPr>
      <w:rFonts w:ascii="Wingdings" w:hAnsi="Wingdings" w:cs="Wingdings"/>
    </w:rPr>
  </w:style>
  <w:style w:type="character" w:customStyle="1" w:styleId="WW8Num29z0">
    <w:name w:val="WW8Num29z0"/>
    <w:rsid w:val="00D84D78"/>
    <w:rPr>
      <w:rFonts w:cs="Times New Roman"/>
      <w:b/>
    </w:rPr>
  </w:style>
  <w:style w:type="character" w:customStyle="1" w:styleId="WW8Num29z1">
    <w:name w:val="WW8Num29z1"/>
    <w:rsid w:val="00D84D78"/>
    <w:rPr>
      <w:rFonts w:cs="Times New Roman"/>
      <w:b w:val="0"/>
    </w:rPr>
  </w:style>
  <w:style w:type="character" w:customStyle="1" w:styleId="WW8Num29z2">
    <w:name w:val="WW8Num29z2"/>
    <w:rsid w:val="00D84D78"/>
    <w:rPr>
      <w:rFonts w:cs="Times New Roman"/>
      <w:sz w:val="24"/>
      <w:szCs w:val="24"/>
    </w:rPr>
  </w:style>
  <w:style w:type="character" w:customStyle="1" w:styleId="WW8Num29z3">
    <w:name w:val="WW8Num29z3"/>
    <w:rsid w:val="00D84D78"/>
    <w:rPr>
      <w:rFonts w:cs="Times New Roman"/>
    </w:rPr>
  </w:style>
  <w:style w:type="character" w:customStyle="1" w:styleId="WW8Num31z0">
    <w:name w:val="WW8Num31z0"/>
    <w:rsid w:val="00D84D78"/>
    <w:rPr>
      <w:rFonts w:cs="Times New Roman"/>
    </w:rPr>
  </w:style>
  <w:style w:type="character" w:customStyle="1" w:styleId="WW8Num32z0">
    <w:name w:val="WW8Num32z0"/>
    <w:rsid w:val="00D84D78"/>
    <w:rPr>
      <w:rFonts w:ascii="Times New Roman" w:hAnsi="Times New Roman" w:cs="Times New Roman"/>
    </w:rPr>
  </w:style>
  <w:style w:type="character" w:customStyle="1" w:styleId="WW8Num32z1">
    <w:name w:val="WW8Num32z1"/>
    <w:rsid w:val="00D84D78"/>
    <w:rPr>
      <w:rFonts w:ascii="Courier New" w:hAnsi="Courier New" w:cs="Courier New"/>
    </w:rPr>
  </w:style>
  <w:style w:type="character" w:customStyle="1" w:styleId="WW8Num32z2">
    <w:name w:val="WW8Num32z2"/>
    <w:rsid w:val="00D84D78"/>
    <w:rPr>
      <w:rFonts w:ascii="Wingdings" w:hAnsi="Wingdings" w:cs="Wingdings"/>
    </w:rPr>
  </w:style>
  <w:style w:type="character" w:customStyle="1" w:styleId="WW8Num32z3">
    <w:name w:val="WW8Num32z3"/>
    <w:rsid w:val="00D84D78"/>
    <w:rPr>
      <w:rFonts w:ascii="Symbol" w:hAnsi="Symbol" w:cs="Symbol"/>
    </w:rPr>
  </w:style>
  <w:style w:type="character" w:customStyle="1" w:styleId="WW8Num33z0">
    <w:name w:val="WW8Num33z0"/>
    <w:rsid w:val="00D84D78"/>
    <w:rPr>
      <w:rFonts w:cs="Times New Roman"/>
    </w:rPr>
  </w:style>
  <w:style w:type="character" w:customStyle="1" w:styleId="WW8Num34z0">
    <w:name w:val="WW8Num34z0"/>
    <w:rsid w:val="00D84D78"/>
    <w:rPr>
      <w:rFonts w:ascii="Symbol" w:hAnsi="Symbol" w:cs="Symbol"/>
      <w:b w:val="0"/>
      <w:i w:val="0"/>
    </w:rPr>
  </w:style>
  <w:style w:type="character" w:customStyle="1" w:styleId="WW8Num35z0">
    <w:name w:val="WW8Num35z0"/>
    <w:rsid w:val="00D84D78"/>
    <w:rPr>
      <w:rFonts w:cs="Times New Roman"/>
    </w:rPr>
  </w:style>
  <w:style w:type="character" w:customStyle="1" w:styleId="WW8Num38z0">
    <w:name w:val="WW8Num38z0"/>
    <w:rsid w:val="00D84D78"/>
    <w:rPr>
      <w:rFonts w:ascii="Arial Narrow" w:eastAsia="Times New Roman" w:hAnsi="Arial Narrow" w:cs="Times New Roman CYR"/>
    </w:rPr>
  </w:style>
  <w:style w:type="character" w:customStyle="1" w:styleId="WW8Num38z1">
    <w:name w:val="WW8Num38z1"/>
    <w:rsid w:val="00D84D78"/>
    <w:rPr>
      <w:rFonts w:ascii="Courier New" w:hAnsi="Courier New" w:cs="Courier New"/>
    </w:rPr>
  </w:style>
  <w:style w:type="character" w:customStyle="1" w:styleId="WW8Num38z2">
    <w:name w:val="WW8Num38z2"/>
    <w:rsid w:val="00D84D78"/>
    <w:rPr>
      <w:rFonts w:ascii="Wingdings" w:hAnsi="Wingdings" w:cs="Wingdings"/>
    </w:rPr>
  </w:style>
  <w:style w:type="character" w:customStyle="1" w:styleId="WW8Num38z3">
    <w:name w:val="WW8Num38z3"/>
    <w:rsid w:val="00D84D78"/>
    <w:rPr>
      <w:rFonts w:ascii="Symbol" w:hAnsi="Symbol" w:cs="Symbol"/>
    </w:rPr>
  </w:style>
  <w:style w:type="character" w:customStyle="1" w:styleId="11">
    <w:name w:val="Основной шрифт абзаца1"/>
    <w:rsid w:val="00D84D78"/>
  </w:style>
  <w:style w:type="character" w:customStyle="1" w:styleId="HTML">
    <w:name w:val="Стандартный HTML Знак"/>
    <w:aliases w:val="Знак Знак, Знак Знак, Знак Знак1,Знак Знак1, Знак Знак2"/>
    <w:uiPriority w:val="99"/>
    <w:rsid w:val="00D84D78"/>
    <w:rPr>
      <w:rFonts w:ascii="Courier New" w:eastAsia="Courier New" w:hAnsi="Courier New" w:cs="Courier New"/>
      <w:lang w:val="ru-RU" w:eastAsia="ar-SA" w:bidi="ar-SA"/>
    </w:rPr>
  </w:style>
  <w:style w:type="character" w:styleId="a3">
    <w:name w:val="page number"/>
    <w:basedOn w:val="11"/>
    <w:rsid w:val="00D84D78"/>
  </w:style>
  <w:style w:type="character" w:styleId="a4">
    <w:name w:val="Hyperlink"/>
    <w:uiPriority w:val="99"/>
    <w:rsid w:val="00D84D78"/>
    <w:rPr>
      <w:color w:val="0000FF"/>
      <w:u w:val="single"/>
    </w:rPr>
  </w:style>
  <w:style w:type="character" w:customStyle="1" w:styleId="apple-converted-space">
    <w:name w:val="apple-converted-space"/>
    <w:basedOn w:val="22"/>
    <w:rsid w:val="00D84D78"/>
  </w:style>
  <w:style w:type="paragraph" w:styleId="a5">
    <w:name w:val="Title"/>
    <w:basedOn w:val="a"/>
    <w:next w:val="a6"/>
    <w:link w:val="a7"/>
    <w:uiPriority w:val="10"/>
    <w:rsid w:val="00D84D78"/>
    <w:pPr>
      <w:keepNext/>
      <w:spacing w:before="240" w:after="120"/>
    </w:pPr>
    <w:rPr>
      <w:rFonts w:ascii="Arial" w:eastAsia="Lucida Sans Unicode" w:hAnsi="Arial" w:cs="Mangal"/>
      <w:sz w:val="28"/>
      <w:szCs w:val="28"/>
    </w:rPr>
  </w:style>
  <w:style w:type="character" w:customStyle="1" w:styleId="a7">
    <w:name w:val="Заголовок Знак"/>
    <w:basedOn w:val="a0"/>
    <w:link w:val="a5"/>
    <w:uiPriority w:val="10"/>
    <w:rsid w:val="00D84D78"/>
    <w:rPr>
      <w:rFonts w:ascii="Arial" w:eastAsia="Lucida Sans Unicode" w:hAnsi="Arial" w:cs="Mangal"/>
      <w:sz w:val="28"/>
      <w:szCs w:val="28"/>
      <w:lang w:val="uk-UA" w:eastAsia="ar-SA"/>
    </w:rPr>
  </w:style>
  <w:style w:type="paragraph" w:styleId="a6">
    <w:name w:val="Body Text"/>
    <w:aliases w:val="Çàã1,BO,ID,body indent,andrad,EHPT,Body Text2"/>
    <w:basedOn w:val="a"/>
    <w:link w:val="a8"/>
    <w:rsid w:val="00D84D78"/>
    <w:pPr>
      <w:autoSpaceDE w:val="0"/>
      <w:spacing w:after="120"/>
      <w:jc w:val="both"/>
    </w:pPr>
    <w:rPr>
      <w:rFonts w:ascii="Arial" w:hAnsi="Arial"/>
      <w:sz w:val="20"/>
      <w:szCs w:val="20"/>
      <w:lang w:val="en-GB"/>
    </w:rPr>
  </w:style>
  <w:style w:type="character" w:customStyle="1" w:styleId="a8">
    <w:name w:val="Основной текст Знак"/>
    <w:aliases w:val="Çàã1 Знак1,BO Знак1,ID Знак1,body indent Знак1,andrad Знак1,EHPT Знак1,Body Text2 Знак"/>
    <w:basedOn w:val="a0"/>
    <w:link w:val="a6"/>
    <w:rsid w:val="00D84D78"/>
    <w:rPr>
      <w:rFonts w:ascii="Arial" w:eastAsia="Times New Roman" w:hAnsi="Arial" w:cs="Times New Roman"/>
      <w:sz w:val="20"/>
      <w:szCs w:val="20"/>
      <w:lang w:val="en-GB" w:eastAsia="ar-SA"/>
    </w:rPr>
  </w:style>
  <w:style w:type="paragraph" w:styleId="a9">
    <w:name w:val="List"/>
    <w:basedOn w:val="a6"/>
    <w:rsid w:val="00D84D78"/>
    <w:rPr>
      <w:rFonts w:cs="Mangal"/>
    </w:rPr>
  </w:style>
  <w:style w:type="paragraph" w:customStyle="1" w:styleId="32">
    <w:name w:val="Название3"/>
    <w:basedOn w:val="a"/>
    <w:rsid w:val="00D84D78"/>
    <w:pPr>
      <w:suppressLineNumbers/>
      <w:spacing w:before="120" w:after="120"/>
    </w:pPr>
    <w:rPr>
      <w:rFonts w:cs="Mangal"/>
      <w:i/>
      <w:iCs/>
    </w:rPr>
  </w:style>
  <w:style w:type="paragraph" w:customStyle="1" w:styleId="33">
    <w:name w:val="Указатель3"/>
    <w:basedOn w:val="a"/>
    <w:rsid w:val="00D84D78"/>
    <w:pPr>
      <w:suppressLineNumbers/>
    </w:pPr>
    <w:rPr>
      <w:rFonts w:cs="Mangal"/>
    </w:rPr>
  </w:style>
  <w:style w:type="paragraph" w:customStyle="1" w:styleId="23">
    <w:name w:val="Название2"/>
    <w:basedOn w:val="a"/>
    <w:rsid w:val="00D84D78"/>
    <w:pPr>
      <w:suppressLineNumbers/>
      <w:spacing w:before="120" w:after="120"/>
    </w:pPr>
    <w:rPr>
      <w:rFonts w:cs="Mangal"/>
      <w:i/>
      <w:iCs/>
    </w:rPr>
  </w:style>
  <w:style w:type="paragraph" w:customStyle="1" w:styleId="24">
    <w:name w:val="Указатель2"/>
    <w:basedOn w:val="a"/>
    <w:rsid w:val="00D84D78"/>
    <w:pPr>
      <w:suppressLineNumbers/>
    </w:pPr>
    <w:rPr>
      <w:rFonts w:cs="Mangal"/>
    </w:rPr>
  </w:style>
  <w:style w:type="paragraph" w:customStyle="1" w:styleId="12">
    <w:name w:val="Название1"/>
    <w:basedOn w:val="a"/>
    <w:rsid w:val="00D84D78"/>
    <w:pPr>
      <w:suppressLineNumbers/>
      <w:spacing w:before="120" w:after="120"/>
    </w:pPr>
    <w:rPr>
      <w:rFonts w:cs="Mangal"/>
      <w:i/>
      <w:iCs/>
    </w:rPr>
  </w:style>
  <w:style w:type="paragraph" w:customStyle="1" w:styleId="13">
    <w:name w:val="Указатель1"/>
    <w:basedOn w:val="a"/>
    <w:rsid w:val="00D84D78"/>
    <w:pPr>
      <w:suppressLineNumbers/>
    </w:pPr>
    <w:rPr>
      <w:rFonts w:cs="Mangal"/>
    </w:rPr>
  </w:style>
  <w:style w:type="paragraph" w:styleId="HTML0">
    <w:name w:val="HTML Preformatted"/>
    <w:aliases w:val="Знак, Знак"/>
    <w:basedOn w:val="a"/>
    <w:link w:val="HTML1"/>
    <w:uiPriority w:val="99"/>
    <w:rsid w:val="00D84D78"/>
    <w:rPr>
      <w:rFonts w:ascii="Courier New" w:eastAsia="Courier New" w:hAnsi="Courier New" w:cs="Courier New"/>
      <w:sz w:val="20"/>
      <w:szCs w:val="20"/>
    </w:rPr>
  </w:style>
  <w:style w:type="character" w:customStyle="1" w:styleId="HTML1">
    <w:name w:val="Стандартный HTML Знак1"/>
    <w:aliases w:val="Знак Знак2, Знак Знак3"/>
    <w:basedOn w:val="a0"/>
    <w:link w:val="HTML0"/>
    <w:uiPriority w:val="99"/>
    <w:rsid w:val="00D84D78"/>
    <w:rPr>
      <w:rFonts w:ascii="Courier New" w:eastAsia="Courier New" w:hAnsi="Courier New" w:cs="Courier New"/>
      <w:sz w:val="20"/>
      <w:szCs w:val="20"/>
      <w:lang w:val="uk-UA" w:eastAsia="ar-S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D84D78"/>
    <w:pPr>
      <w:spacing w:before="280" w:after="280"/>
    </w:pPr>
  </w:style>
  <w:style w:type="paragraph" w:styleId="ac">
    <w:name w:val="footer"/>
    <w:basedOn w:val="a"/>
    <w:link w:val="ad"/>
    <w:uiPriority w:val="99"/>
    <w:rsid w:val="00D84D78"/>
  </w:style>
  <w:style w:type="character" w:customStyle="1" w:styleId="ad">
    <w:name w:val="Нижний колонтитул Знак"/>
    <w:basedOn w:val="a0"/>
    <w:link w:val="ac"/>
    <w:uiPriority w:val="99"/>
    <w:rsid w:val="00D84D78"/>
    <w:rPr>
      <w:rFonts w:ascii="Times New Roman" w:eastAsia="Times New Roman" w:hAnsi="Times New Roman" w:cs="Times New Roman"/>
      <w:sz w:val="24"/>
      <w:szCs w:val="24"/>
      <w:lang w:eastAsia="ar-SA"/>
    </w:rPr>
  </w:style>
  <w:style w:type="paragraph" w:customStyle="1" w:styleId="ae">
    <w:name w:val="Нормальний текст"/>
    <w:basedOn w:val="a"/>
    <w:rsid w:val="00D84D78"/>
    <w:pPr>
      <w:spacing w:before="120"/>
      <w:ind w:firstLine="567"/>
      <w:jc w:val="both"/>
    </w:pPr>
    <w:rPr>
      <w:rFonts w:ascii="Antiqua" w:hAnsi="Antiqua" w:cs="Antiqua"/>
      <w:sz w:val="26"/>
      <w:szCs w:val="20"/>
    </w:rPr>
  </w:style>
  <w:style w:type="paragraph" w:styleId="af">
    <w:name w:val="Balloon Text"/>
    <w:basedOn w:val="a"/>
    <w:link w:val="af0"/>
    <w:rsid w:val="00D84D78"/>
    <w:rPr>
      <w:rFonts w:ascii="Tahoma" w:hAnsi="Tahoma"/>
      <w:sz w:val="16"/>
      <w:szCs w:val="16"/>
    </w:rPr>
  </w:style>
  <w:style w:type="character" w:customStyle="1" w:styleId="af0">
    <w:name w:val="Текст выноски Знак"/>
    <w:basedOn w:val="a0"/>
    <w:link w:val="af"/>
    <w:rsid w:val="00D84D78"/>
    <w:rPr>
      <w:rFonts w:ascii="Tahoma" w:eastAsia="Times New Roman" w:hAnsi="Tahoma" w:cs="Times New Roman"/>
      <w:sz w:val="16"/>
      <w:szCs w:val="16"/>
      <w:lang w:eastAsia="ar-SA"/>
    </w:rPr>
  </w:style>
  <w:style w:type="paragraph" w:styleId="af1">
    <w:name w:val="header"/>
    <w:basedOn w:val="a"/>
    <w:link w:val="af2"/>
    <w:uiPriority w:val="99"/>
    <w:rsid w:val="00D84D78"/>
  </w:style>
  <w:style w:type="character" w:customStyle="1" w:styleId="af2">
    <w:name w:val="Верхний колонтитул Знак"/>
    <w:basedOn w:val="a0"/>
    <w:link w:val="af1"/>
    <w:uiPriority w:val="99"/>
    <w:rsid w:val="00D84D78"/>
    <w:rPr>
      <w:rFonts w:ascii="Times New Roman" w:eastAsia="Times New Roman" w:hAnsi="Times New Roman" w:cs="Times New Roman"/>
      <w:sz w:val="24"/>
      <w:szCs w:val="24"/>
      <w:lang w:eastAsia="ar-SA"/>
    </w:rPr>
  </w:style>
  <w:style w:type="paragraph" w:styleId="af3">
    <w:name w:val="List Paragraph"/>
    <w:aliases w:val="Список уровня 2,название табл/рис,заголовок 1.1"/>
    <w:basedOn w:val="a"/>
    <w:link w:val="af4"/>
    <w:uiPriority w:val="1"/>
    <w:qFormat/>
    <w:rsid w:val="00D84D78"/>
    <w:pPr>
      <w:spacing w:after="200" w:line="276" w:lineRule="auto"/>
      <w:ind w:left="720"/>
    </w:pPr>
    <w:rPr>
      <w:rFonts w:ascii="Calibri" w:hAnsi="Calibri" w:cs="Calibri"/>
      <w:sz w:val="22"/>
      <w:szCs w:val="22"/>
    </w:rPr>
  </w:style>
  <w:style w:type="paragraph" w:customStyle="1" w:styleId="TimesNewRoman">
    <w:name w:val="Обычный + Times New Roman"/>
    <w:basedOn w:val="a"/>
    <w:rsid w:val="00D84D78"/>
    <w:pPr>
      <w:spacing w:line="100" w:lineRule="atLeast"/>
      <w:jc w:val="both"/>
    </w:pPr>
    <w:rPr>
      <w:rFonts w:eastAsia="Calibri"/>
    </w:rPr>
  </w:style>
  <w:style w:type="paragraph" w:customStyle="1" w:styleId="14">
    <w:name w:val="Цитата1"/>
    <w:basedOn w:val="a"/>
    <w:rsid w:val="00D84D78"/>
    <w:pPr>
      <w:spacing w:line="360" w:lineRule="auto"/>
      <w:ind w:left="284" w:right="-567"/>
      <w:jc w:val="both"/>
    </w:pPr>
    <w:rPr>
      <w:rFonts w:ascii="Times New Roman CYR" w:hAnsi="Times New Roman CYR" w:cs="Times New Roman CYR"/>
      <w:sz w:val="28"/>
      <w:szCs w:val="28"/>
    </w:rPr>
  </w:style>
  <w:style w:type="paragraph" w:customStyle="1" w:styleId="Default">
    <w:name w:val="Default"/>
    <w:rsid w:val="00D84D7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5">
    <w:name w:val="Содержимое таблицы"/>
    <w:basedOn w:val="a"/>
    <w:rsid w:val="00D84D78"/>
    <w:pPr>
      <w:suppressLineNumbers/>
    </w:pPr>
  </w:style>
  <w:style w:type="paragraph" w:customStyle="1" w:styleId="af6">
    <w:name w:val="Заголовок таблицы"/>
    <w:basedOn w:val="af5"/>
    <w:rsid w:val="00D84D78"/>
    <w:pPr>
      <w:jc w:val="center"/>
    </w:pPr>
    <w:rPr>
      <w:b/>
      <w:bCs/>
    </w:rPr>
  </w:style>
  <w:style w:type="paragraph" w:customStyle="1" w:styleId="af7">
    <w:name w:val="Содержимое врезки"/>
    <w:basedOn w:val="a6"/>
    <w:rsid w:val="00D84D78"/>
  </w:style>
  <w:style w:type="paragraph" w:customStyle="1" w:styleId="rvps2">
    <w:name w:val="rvps2"/>
    <w:basedOn w:val="a"/>
    <w:rsid w:val="00D84D78"/>
    <w:pPr>
      <w:suppressAutoHyphens w:val="0"/>
      <w:spacing w:before="280" w:after="280"/>
    </w:pPr>
    <w:rPr>
      <w:lang w:val="ru-RU"/>
    </w:rPr>
  </w:style>
  <w:style w:type="paragraph" w:customStyle="1" w:styleId="ListParagraph1">
    <w:name w:val="List Paragraph1"/>
    <w:basedOn w:val="a"/>
    <w:qFormat/>
    <w:rsid w:val="00D84D78"/>
    <w:pPr>
      <w:suppressAutoHyphens w:val="0"/>
      <w:ind w:left="720"/>
      <w:contextualSpacing/>
    </w:pPr>
    <w:rPr>
      <w:lang w:val="ru-RU" w:eastAsia="ru-RU"/>
    </w:rPr>
  </w:style>
  <w:style w:type="character" w:customStyle="1" w:styleId="WW8Num4z0">
    <w:name w:val="WW8Num4z0"/>
    <w:rsid w:val="00D84D78"/>
    <w:rPr>
      <w:rFonts w:ascii="Times New Roman" w:eastAsia="Times New Roman" w:hAnsi="Times New Roman" w:cs="Times New Roman"/>
    </w:rPr>
  </w:style>
  <w:style w:type="character" w:customStyle="1" w:styleId="WW8Num4z1">
    <w:name w:val="WW8Num4z1"/>
    <w:rsid w:val="00D84D78"/>
    <w:rPr>
      <w:rFonts w:ascii="Courier New" w:hAnsi="Courier New" w:cs="Courier New"/>
    </w:rPr>
  </w:style>
  <w:style w:type="character" w:customStyle="1" w:styleId="WW8Num4z2">
    <w:name w:val="WW8Num4z2"/>
    <w:rsid w:val="00D84D78"/>
    <w:rPr>
      <w:rFonts w:ascii="Wingdings" w:hAnsi="Wingdings" w:cs="Wingdings"/>
    </w:rPr>
  </w:style>
  <w:style w:type="character" w:customStyle="1" w:styleId="WW8Num4z3">
    <w:name w:val="WW8Num4z3"/>
    <w:rsid w:val="00D84D78"/>
    <w:rPr>
      <w:rFonts w:ascii="Symbol" w:hAnsi="Symbol" w:cs="Symbol"/>
    </w:rPr>
  </w:style>
  <w:style w:type="character" w:customStyle="1" w:styleId="WW8Num8z1">
    <w:name w:val="WW8Num8z1"/>
    <w:rsid w:val="00D84D78"/>
    <w:rPr>
      <w:rFonts w:ascii="Courier New" w:hAnsi="Courier New" w:cs="Courier New"/>
    </w:rPr>
  </w:style>
  <w:style w:type="character" w:customStyle="1" w:styleId="WW8Num8z3">
    <w:name w:val="WW8Num8z3"/>
    <w:rsid w:val="00D84D78"/>
    <w:rPr>
      <w:rFonts w:ascii="Symbol" w:hAnsi="Symbol" w:cs="Symbol"/>
    </w:rPr>
  </w:style>
  <w:style w:type="character" w:customStyle="1" w:styleId="WW8Num9z1">
    <w:name w:val="WW8Num9z1"/>
    <w:rsid w:val="00D84D78"/>
    <w:rPr>
      <w:rFonts w:ascii="Courier New" w:hAnsi="Courier New" w:cs="Courier New"/>
    </w:rPr>
  </w:style>
  <w:style w:type="character" w:customStyle="1" w:styleId="WW8Num9z2">
    <w:name w:val="WW8Num9z2"/>
    <w:rsid w:val="00D84D78"/>
    <w:rPr>
      <w:rFonts w:ascii="Wingdings" w:hAnsi="Wingdings" w:cs="Wingdings"/>
    </w:rPr>
  </w:style>
  <w:style w:type="character" w:customStyle="1" w:styleId="WW8Num9z3">
    <w:name w:val="WW8Num9z3"/>
    <w:rsid w:val="00D84D78"/>
    <w:rPr>
      <w:rFonts w:ascii="Symbol" w:hAnsi="Symbol" w:cs="Symbol"/>
    </w:rPr>
  </w:style>
  <w:style w:type="character" w:customStyle="1" w:styleId="WW8Num10z0">
    <w:name w:val="WW8Num10z0"/>
    <w:rsid w:val="00D84D78"/>
    <w:rPr>
      <w:rFonts w:cs="Times New Roman"/>
      <w:b/>
    </w:rPr>
  </w:style>
  <w:style w:type="character" w:customStyle="1" w:styleId="WW8Num10z1">
    <w:name w:val="WW8Num10z1"/>
    <w:rsid w:val="00D84D78"/>
    <w:rPr>
      <w:rFonts w:cs="Times New Roman"/>
      <w:b w:val="0"/>
    </w:rPr>
  </w:style>
  <w:style w:type="character" w:customStyle="1" w:styleId="WW8Num10z2">
    <w:name w:val="WW8Num10z2"/>
    <w:rsid w:val="00D84D78"/>
    <w:rPr>
      <w:rFonts w:cs="Times New Roman"/>
      <w:b w:val="0"/>
      <w:sz w:val="24"/>
      <w:szCs w:val="24"/>
    </w:rPr>
  </w:style>
  <w:style w:type="character" w:customStyle="1" w:styleId="WW8Num10z3">
    <w:name w:val="WW8Num10z3"/>
    <w:rsid w:val="00D84D78"/>
    <w:rPr>
      <w:rFonts w:cs="Times New Roman"/>
    </w:rPr>
  </w:style>
  <w:style w:type="character" w:customStyle="1" w:styleId="WW8Num11z0">
    <w:name w:val="WW8Num11z0"/>
    <w:rsid w:val="00D84D78"/>
    <w:rPr>
      <w:rFonts w:ascii="Arial Narrow" w:eastAsia="Times New Roman" w:hAnsi="Arial Narrow" w:cs="Times New Roman CYR"/>
    </w:rPr>
  </w:style>
  <w:style w:type="character" w:customStyle="1" w:styleId="WW8Num11z1">
    <w:name w:val="WW8Num11z1"/>
    <w:rsid w:val="00D84D78"/>
    <w:rPr>
      <w:rFonts w:ascii="Courier New" w:hAnsi="Courier New" w:cs="Courier New"/>
    </w:rPr>
  </w:style>
  <w:style w:type="character" w:customStyle="1" w:styleId="WW8Num11z2">
    <w:name w:val="WW8Num11z2"/>
    <w:rsid w:val="00D84D78"/>
    <w:rPr>
      <w:rFonts w:ascii="Wingdings" w:hAnsi="Wingdings" w:cs="Wingdings"/>
    </w:rPr>
  </w:style>
  <w:style w:type="character" w:customStyle="1" w:styleId="WW8Num11z3">
    <w:name w:val="WW8Num11z3"/>
    <w:rsid w:val="00D84D78"/>
    <w:rPr>
      <w:rFonts w:ascii="Symbol" w:hAnsi="Symbol" w:cs="Symbol"/>
    </w:rPr>
  </w:style>
  <w:style w:type="character" w:customStyle="1" w:styleId="WW8Num12z1">
    <w:name w:val="WW8Num12z1"/>
    <w:rsid w:val="00D84D78"/>
    <w:rPr>
      <w:rFonts w:cs="Times New Roman"/>
      <w:b w:val="0"/>
    </w:rPr>
  </w:style>
  <w:style w:type="character" w:customStyle="1" w:styleId="WW8Num12z2">
    <w:name w:val="WW8Num12z2"/>
    <w:rsid w:val="00D84D78"/>
    <w:rPr>
      <w:rFonts w:cs="Times New Roman"/>
      <w:sz w:val="24"/>
      <w:szCs w:val="24"/>
    </w:rPr>
  </w:style>
  <w:style w:type="character" w:customStyle="1" w:styleId="WW8Num12z3">
    <w:name w:val="WW8Num12z3"/>
    <w:rsid w:val="00D84D78"/>
    <w:rPr>
      <w:rFonts w:cs="Times New Roman"/>
    </w:rPr>
  </w:style>
  <w:style w:type="character" w:customStyle="1" w:styleId="WW8Num14z0">
    <w:name w:val="WW8Num14z0"/>
    <w:rsid w:val="00D84D78"/>
    <w:rPr>
      <w:rFonts w:cs="Times New Roman"/>
    </w:rPr>
  </w:style>
  <w:style w:type="character" w:customStyle="1" w:styleId="WW8Num15z0">
    <w:name w:val="WW8Num15z0"/>
    <w:rsid w:val="00D84D78"/>
    <w:rPr>
      <w:rFonts w:ascii="Times New Roman" w:hAnsi="Times New Roman" w:cs="Times New Roman"/>
    </w:rPr>
  </w:style>
  <w:style w:type="character" w:customStyle="1" w:styleId="WW8Num15z1">
    <w:name w:val="WW8Num15z1"/>
    <w:rsid w:val="00D84D78"/>
    <w:rPr>
      <w:rFonts w:ascii="Courier New" w:hAnsi="Courier New" w:cs="Courier New"/>
    </w:rPr>
  </w:style>
  <w:style w:type="character" w:customStyle="1" w:styleId="WW8Num15z2">
    <w:name w:val="WW8Num15z2"/>
    <w:rsid w:val="00D84D78"/>
    <w:rPr>
      <w:rFonts w:ascii="Wingdings" w:hAnsi="Wingdings" w:cs="Wingdings"/>
    </w:rPr>
  </w:style>
  <w:style w:type="character" w:customStyle="1" w:styleId="WW8Num15z3">
    <w:name w:val="WW8Num15z3"/>
    <w:rsid w:val="00D84D78"/>
    <w:rPr>
      <w:rFonts w:ascii="Symbol" w:hAnsi="Symbol" w:cs="Symbol"/>
    </w:rPr>
  </w:style>
  <w:style w:type="character" w:customStyle="1" w:styleId="WW8Num16z0">
    <w:name w:val="WW8Num16z0"/>
    <w:rsid w:val="00D84D78"/>
    <w:rPr>
      <w:rFonts w:cs="Times New Roman"/>
    </w:rPr>
  </w:style>
  <w:style w:type="character" w:customStyle="1" w:styleId="WW8Num18z1">
    <w:name w:val="WW8Num18z1"/>
    <w:rsid w:val="00D84D78"/>
    <w:rPr>
      <w:rFonts w:ascii="Courier New" w:hAnsi="Courier New" w:cs="Courier New"/>
    </w:rPr>
  </w:style>
  <w:style w:type="character" w:customStyle="1" w:styleId="WW8Num18z2">
    <w:name w:val="WW8Num18z2"/>
    <w:rsid w:val="00D84D78"/>
    <w:rPr>
      <w:rFonts w:ascii="Wingdings" w:hAnsi="Wingdings" w:cs="Wingdings"/>
    </w:rPr>
  </w:style>
  <w:style w:type="character" w:customStyle="1" w:styleId="WW8Num18z3">
    <w:name w:val="WW8Num18z3"/>
    <w:rsid w:val="00D84D78"/>
    <w:rPr>
      <w:rFonts w:ascii="Symbol" w:hAnsi="Symbol" w:cs="Symbol"/>
    </w:rPr>
  </w:style>
  <w:style w:type="character" w:customStyle="1" w:styleId="25">
    <w:name w:val="Основной текст 2 Знак"/>
    <w:link w:val="26"/>
    <w:uiPriority w:val="99"/>
    <w:rsid w:val="00D84D78"/>
    <w:rPr>
      <w:sz w:val="24"/>
      <w:szCs w:val="24"/>
    </w:rPr>
  </w:style>
  <w:style w:type="paragraph" w:customStyle="1" w:styleId="210">
    <w:name w:val="Основной текст 21"/>
    <w:basedOn w:val="a"/>
    <w:rsid w:val="00D84D78"/>
    <w:pPr>
      <w:spacing w:after="120" w:line="480" w:lineRule="auto"/>
    </w:pPr>
  </w:style>
  <w:style w:type="paragraph" w:customStyle="1" w:styleId="91">
    <w:name w:val="Знак9"/>
    <w:basedOn w:val="a"/>
    <w:rsid w:val="00D84D78"/>
    <w:pPr>
      <w:suppressAutoHyphens w:val="0"/>
    </w:pPr>
    <w:rPr>
      <w:rFonts w:ascii="Verdana" w:hAnsi="Verdana" w:cs="Verdana"/>
      <w:sz w:val="20"/>
      <w:szCs w:val="20"/>
      <w:lang w:val="en-US" w:eastAsia="en-US"/>
    </w:rPr>
  </w:style>
  <w:style w:type="table" w:styleId="af8">
    <w:name w:val="Table Grid"/>
    <w:basedOn w:val="a1"/>
    <w:uiPriority w:val="39"/>
    <w:rsid w:val="00D84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D84D78"/>
    <w:pPr>
      <w:suppressAutoHyphens w:val="0"/>
      <w:jc w:val="both"/>
    </w:pPr>
    <w:rPr>
      <w:rFonts w:ascii="Arial" w:hAnsi="Arial"/>
      <w:lang w:eastAsia="ru-RU"/>
    </w:rPr>
  </w:style>
  <w:style w:type="character" w:customStyle="1" w:styleId="35">
    <w:name w:val="Основной текст 3 Знак"/>
    <w:basedOn w:val="a0"/>
    <w:link w:val="34"/>
    <w:rsid w:val="00D84D78"/>
    <w:rPr>
      <w:rFonts w:ascii="Arial" w:eastAsia="Times New Roman" w:hAnsi="Arial" w:cs="Times New Roman"/>
      <w:sz w:val="24"/>
      <w:szCs w:val="24"/>
      <w:lang w:eastAsia="ru-RU"/>
    </w:rPr>
  </w:style>
  <w:style w:type="paragraph" w:customStyle="1" w:styleId="xl27">
    <w:name w:val="xl27"/>
    <w:basedOn w:val="a"/>
    <w:rsid w:val="00D84D78"/>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lang w:val="ru-RU" w:eastAsia="ru-RU"/>
    </w:rPr>
  </w:style>
  <w:style w:type="character" w:styleId="af9">
    <w:name w:val="Strong"/>
    <w:qFormat/>
    <w:rsid w:val="00D84D78"/>
    <w:rPr>
      <w:b/>
      <w:bCs/>
    </w:rPr>
  </w:style>
  <w:style w:type="paragraph" w:customStyle="1" w:styleId="afa">
    <w:name w:val="Знак Знак Знак Знак"/>
    <w:basedOn w:val="a"/>
    <w:rsid w:val="00D84D78"/>
    <w:pPr>
      <w:suppressAutoHyphens w:val="0"/>
    </w:pPr>
    <w:rPr>
      <w:rFonts w:ascii="Verdana" w:hAnsi="Verdana" w:cs="Verdana"/>
      <w:sz w:val="20"/>
      <w:szCs w:val="20"/>
      <w:lang w:val="en-US" w:eastAsia="en-US"/>
    </w:rPr>
  </w:style>
  <w:style w:type="paragraph" w:customStyle="1" w:styleId="afb">
    <w:name w:val="Знак Знак Знак Знак Знак"/>
    <w:basedOn w:val="a"/>
    <w:rsid w:val="00D84D78"/>
    <w:pPr>
      <w:suppressAutoHyphens w:val="0"/>
    </w:pPr>
    <w:rPr>
      <w:rFonts w:ascii="Verdana" w:hAnsi="Verdana"/>
      <w:sz w:val="20"/>
      <w:szCs w:val="20"/>
      <w:lang w:val="en-US" w:eastAsia="en-US"/>
    </w:rPr>
  </w:style>
  <w:style w:type="paragraph" w:customStyle="1" w:styleId="afc">
    <w:name w:val="Знак Знак Знак"/>
    <w:basedOn w:val="a"/>
    <w:rsid w:val="00D84D78"/>
    <w:pPr>
      <w:suppressAutoHyphens w:val="0"/>
    </w:pPr>
    <w:rPr>
      <w:rFonts w:ascii="Verdana" w:hAnsi="Verdana" w:cs="Verdana"/>
      <w:sz w:val="20"/>
      <w:szCs w:val="20"/>
      <w:lang w:val="en-US" w:eastAsia="en-US"/>
    </w:rPr>
  </w:style>
  <w:style w:type="paragraph" w:styleId="afd">
    <w:name w:val="annotation text"/>
    <w:basedOn w:val="a"/>
    <w:link w:val="afe"/>
    <w:rsid w:val="00D84D78"/>
    <w:pPr>
      <w:suppressAutoHyphens w:val="0"/>
    </w:pPr>
    <w:rPr>
      <w:rFonts w:eastAsia="MS Mincho"/>
      <w:sz w:val="20"/>
      <w:szCs w:val="20"/>
      <w:lang w:val="ru-RU" w:eastAsia="ru-RU"/>
    </w:rPr>
  </w:style>
  <w:style w:type="character" w:customStyle="1" w:styleId="afe">
    <w:name w:val="Текст примечания Знак"/>
    <w:basedOn w:val="a0"/>
    <w:link w:val="afd"/>
    <w:rsid w:val="00D84D78"/>
    <w:rPr>
      <w:rFonts w:ascii="Times New Roman" w:eastAsia="MS Mincho" w:hAnsi="Times New Roman" w:cs="Times New Roman"/>
      <w:sz w:val="20"/>
      <w:szCs w:val="20"/>
      <w:lang w:eastAsia="ru-RU"/>
    </w:rPr>
  </w:style>
  <w:style w:type="character" w:customStyle="1" w:styleId="27">
    <w:name w:val="Заголовок №2_"/>
    <w:link w:val="28"/>
    <w:locked/>
    <w:rsid w:val="00D84D78"/>
    <w:rPr>
      <w:b/>
      <w:bCs/>
      <w:shd w:val="clear" w:color="auto" w:fill="FFFFFF"/>
    </w:rPr>
  </w:style>
  <w:style w:type="paragraph" w:customStyle="1" w:styleId="28">
    <w:name w:val="Заголовок №2"/>
    <w:basedOn w:val="a"/>
    <w:link w:val="27"/>
    <w:rsid w:val="00D84D78"/>
    <w:pPr>
      <w:shd w:val="clear" w:color="auto" w:fill="FFFFFF"/>
      <w:suppressAutoHyphens w:val="0"/>
      <w:spacing w:before="300" w:after="60" w:line="240" w:lineRule="atLeast"/>
      <w:outlineLvl w:val="1"/>
    </w:pPr>
    <w:rPr>
      <w:rFonts w:asciiTheme="minorHAnsi" w:eastAsiaTheme="minorHAnsi" w:hAnsiTheme="minorHAnsi" w:cstheme="minorBidi"/>
      <w:b/>
      <w:bCs/>
      <w:sz w:val="22"/>
      <w:szCs w:val="22"/>
      <w:lang w:val="ru-RU" w:eastAsia="en-US"/>
    </w:rPr>
  </w:style>
  <w:style w:type="character" w:customStyle="1" w:styleId="15">
    <w:name w:val="Основной текст + Курсив1"/>
    <w:rsid w:val="00D84D78"/>
    <w:rPr>
      <w:rFonts w:ascii="Arial" w:hAnsi="Arial"/>
      <w:i/>
      <w:iCs/>
      <w:sz w:val="22"/>
      <w:szCs w:val="22"/>
      <w:lang w:val="en-GB" w:eastAsia="en-US" w:bidi="ar-SA"/>
    </w:rPr>
  </w:style>
  <w:style w:type="paragraph" w:styleId="26">
    <w:name w:val="Body Text 2"/>
    <w:basedOn w:val="a"/>
    <w:link w:val="25"/>
    <w:uiPriority w:val="99"/>
    <w:rsid w:val="00D84D78"/>
    <w:pPr>
      <w:widowControl w:val="0"/>
      <w:suppressAutoHyphens w:val="0"/>
      <w:autoSpaceDE w:val="0"/>
      <w:autoSpaceDN w:val="0"/>
      <w:adjustRightInd w:val="0"/>
      <w:spacing w:after="120" w:line="480" w:lineRule="auto"/>
    </w:pPr>
    <w:rPr>
      <w:rFonts w:asciiTheme="minorHAnsi" w:eastAsiaTheme="minorHAnsi" w:hAnsiTheme="minorHAnsi" w:cstheme="minorBidi"/>
      <w:lang w:val="ru-RU" w:eastAsia="en-US"/>
    </w:rPr>
  </w:style>
  <w:style w:type="character" w:customStyle="1" w:styleId="211">
    <w:name w:val="Основной текст 2 Знак1"/>
    <w:basedOn w:val="a0"/>
    <w:uiPriority w:val="99"/>
    <w:semiHidden/>
    <w:rsid w:val="00D84D78"/>
    <w:rPr>
      <w:rFonts w:ascii="Times New Roman" w:eastAsia="Times New Roman" w:hAnsi="Times New Roman" w:cs="Times New Roman"/>
      <w:sz w:val="24"/>
      <w:szCs w:val="24"/>
      <w:lang w:val="uk-UA" w:eastAsia="ar-SA"/>
    </w:rPr>
  </w:style>
  <w:style w:type="paragraph" w:styleId="29">
    <w:name w:val="Body Text Indent 2"/>
    <w:basedOn w:val="a"/>
    <w:link w:val="2a"/>
    <w:rsid w:val="00D84D78"/>
    <w:pPr>
      <w:widowControl w:val="0"/>
      <w:suppressAutoHyphens w:val="0"/>
      <w:autoSpaceDE w:val="0"/>
      <w:autoSpaceDN w:val="0"/>
      <w:adjustRightInd w:val="0"/>
      <w:spacing w:after="120" w:line="480" w:lineRule="auto"/>
      <w:ind w:left="283"/>
    </w:pPr>
    <w:rPr>
      <w:rFonts w:ascii="Times New Roman CYR" w:hAnsi="Times New Roman CYR"/>
    </w:rPr>
  </w:style>
  <w:style w:type="character" w:customStyle="1" w:styleId="2a">
    <w:name w:val="Основной текст с отступом 2 Знак"/>
    <w:basedOn w:val="a0"/>
    <w:link w:val="29"/>
    <w:rsid w:val="00D84D78"/>
    <w:rPr>
      <w:rFonts w:ascii="Times New Roman CYR" w:eastAsia="Times New Roman" w:hAnsi="Times New Roman CYR" w:cs="Times New Roman"/>
      <w:sz w:val="24"/>
      <w:szCs w:val="24"/>
    </w:rPr>
  </w:style>
  <w:style w:type="paragraph" w:styleId="36">
    <w:name w:val="Body Text Indent 3"/>
    <w:basedOn w:val="a"/>
    <w:link w:val="37"/>
    <w:rsid w:val="00D84D78"/>
    <w:pPr>
      <w:widowControl w:val="0"/>
      <w:suppressAutoHyphens w:val="0"/>
      <w:autoSpaceDE w:val="0"/>
      <w:autoSpaceDN w:val="0"/>
      <w:adjustRightInd w:val="0"/>
      <w:spacing w:after="120"/>
      <w:ind w:left="283"/>
    </w:pPr>
    <w:rPr>
      <w:rFonts w:ascii="Times New Roman CYR" w:hAnsi="Times New Roman CYR"/>
      <w:sz w:val="16"/>
      <w:szCs w:val="16"/>
    </w:rPr>
  </w:style>
  <w:style w:type="character" w:customStyle="1" w:styleId="37">
    <w:name w:val="Основной текст с отступом 3 Знак"/>
    <w:basedOn w:val="a0"/>
    <w:link w:val="36"/>
    <w:rsid w:val="00D84D78"/>
    <w:rPr>
      <w:rFonts w:ascii="Times New Roman CYR" w:eastAsia="Times New Roman" w:hAnsi="Times New Roman CYR" w:cs="Times New Roman"/>
      <w:sz w:val="16"/>
      <w:szCs w:val="16"/>
    </w:rPr>
  </w:style>
  <w:style w:type="paragraph" w:styleId="aff">
    <w:name w:val="Body Text Indent"/>
    <w:basedOn w:val="a"/>
    <w:link w:val="aff0"/>
    <w:rsid w:val="00D84D78"/>
    <w:pPr>
      <w:widowControl w:val="0"/>
      <w:suppressAutoHyphens w:val="0"/>
      <w:autoSpaceDE w:val="0"/>
      <w:autoSpaceDN w:val="0"/>
      <w:adjustRightInd w:val="0"/>
      <w:spacing w:after="120"/>
      <w:ind w:left="283"/>
    </w:pPr>
    <w:rPr>
      <w:rFonts w:ascii="Times New Roman CYR" w:hAnsi="Times New Roman CYR"/>
      <w:lang w:val="ru-RU" w:eastAsia="ru-RU"/>
    </w:rPr>
  </w:style>
  <w:style w:type="character" w:customStyle="1" w:styleId="aff0">
    <w:name w:val="Основной текст с отступом Знак"/>
    <w:basedOn w:val="a0"/>
    <w:link w:val="aff"/>
    <w:rsid w:val="00D84D78"/>
    <w:rPr>
      <w:rFonts w:ascii="Times New Roman CYR" w:eastAsia="Times New Roman" w:hAnsi="Times New Roman CYR" w:cs="Times New Roman"/>
      <w:sz w:val="24"/>
      <w:szCs w:val="24"/>
      <w:lang w:eastAsia="ru-RU"/>
    </w:rPr>
  </w:style>
  <w:style w:type="character" w:customStyle="1" w:styleId="unknown1">
    <w:name w:val="unknown1"/>
    <w:rsid w:val="00D84D78"/>
    <w:rPr>
      <w:color w:val="FF0000"/>
    </w:rPr>
  </w:style>
  <w:style w:type="character" w:customStyle="1" w:styleId="variant1">
    <w:name w:val="variant1"/>
    <w:rsid w:val="00D84D78"/>
    <w:rPr>
      <w:color w:val="0000FF"/>
    </w:rPr>
  </w:style>
  <w:style w:type="paragraph" w:customStyle="1" w:styleId="16">
    <w:name w:val="аСтиль1"/>
    <w:basedOn w:val="a"/>
    <w:rsid w:val="00D84D78"/>
    <w:pPr>
      <w:suppressAutoHyphens w:val="0"/>
      <w:autoSpaceDE w:val="0"/>
      <w:autoSpaceDN w:val="0"/>
      <w:adjustRightInd w:val="0"/>
      <w:jc w:val="both"/>
    </w:pPr>
    <w:rPr>
      <w:sz w:val="28"/>
      <w:szCs w:val="20"/>
      <w:lang w:eastAsia="ru-RU"/>
    </w:rPr>
  </w:style>
  <w:style w:type="character" w:customStyle="1" w:styleId="17">
    <w:name w:val="Çàã1 Знак"/>
    <w:aliases w:val="BO Знак,ID Знак,body indent Знак,andrad Знак,EHPT Знак,Body Text2 Знак Знак"/>
    <w:locked/>
    <w:rsid w:val="00D84D78"/>
    <w:rPr>
      <w:rFonts w:cs="Times New Roman"/>
      <w:sz w:val="24"/>
      <w:szCs w:val="24"/>
    </w:rPr>
  </w:style>
  <w:style w:type="character" w:customStyle="1" w:styleId="8">
    <w:name w:val="Знак Знак8"/>
    <w:locked/>
    <w:rsid w:val="00D84D78"/>
    <w:rPr>
      <w:rFonts w:cs="Times New Roman"/>
      <w:sz w:val="24"/>
      <w:szCs w:val="24"/>
    </w:rPr>
  </w:style>
  <w:style w:type="character" w:customStyle="1" w:styleId="71">
    <w:name w:val="Знак Знак7"/>
    <w:semiHidden/>
    <w:locked/>
    <w:rsid w:val="00D84D78"/>
    <w:rPr>
      <w:rFonts w:cs="Times New Roman"/>
      <w:sz w:val="2"/>
    </w:rPr>
  </w:style>
  <w:style w:type="paragraph" w:customStyle="1" w:styleId="aff1">
    <w:name w:val="Знак Знак Знак Знак Знак Знак Знак"/>
    <w:basedOn w:val="a"/>
    <w:rsid w:val="00D84D78"/>
    <w:pPr>
      <w:suppressAutoHyphens w:val="0"/>
    </w:pPr>
    <w:rPr>
      <w:rFonts w:ascii="Verdana" w:hAnsi="Verdana" w:cs="Verdana"/>
      <w:sz w:val="20"/>
      <w:szCs w:val="20"/>
      <w:lang w:val="en-US" w:eastAsia="en-US"/>
    </w:rPr>
  </w:style>
  <w:style w:type="paragraph" w:customStyle="1" w:styleId="18">
    <w:name w:val="Знак Знак1 Знак Знак Знак Знак Знак Знак"/>
    <w:basedOn w:val="a"/>
    <w:rsid w:val="00D84D78"/>
    <w:pPr>
      <w:suppressAutoHyphens w:val="0"/>
    </w:pPr>
    <w:rPr>
      <w:rFonts w:ascii="Verdana" w:hAnsi="Verdana" w:cs="Verdana"/>
      <w:sz w:val="20"/>
      <w:szCs w:val="20"/>
      <w:lang w:val="en-US" w:eastAsia="en-US"/>
    </w:rPr>
  </w:style>
  <w:style w:type="paragraph" w:customStyle="1" w:styleId="41">
    <w:name w:val="Знак Знак Знак Знак Знак Знак4"/>
    <w:basedOn w:val="a"/>
    <w:rsid w:val="00D84D78"/>
    <w:pPr>
      <w:suppressAutoHyphens w:val="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D84D78"/>
    <w:pPr>
      <w:suppressAutoHyphens w:val="0"/>
    </w:pPr>
    <w:rPr>
      <w:rFonts w:ascii="Verdana" w:hAnsi="Verdana" w:cs="Verdana"/>
      <w:sz w:val="20"/>
      <w:szCs w:val="20"/>
      <w:lang w:val="en-US" w:eastAsia="en-US"/>
    </w:rPr>
  </w:style>
  <w:style w:type="paragraph" w:styleId="aff2">
    <w:name w:val="Subtitle"/>
    <w:basedOn w:val="a"/>
    <w:link w:val="aff3"/>
    <w:qFormat/>
    <w:rsid w:val="00D84D78"/>
    <w:pPr>
      <w:suppressAutoHyphens w:val="0"/>
      <w:spacing w:line="360" w:lineRule="auto"/>
      <w:jc w:val="center"/>
    </w:pPr>
    <w:rPr>
      <w:rFonts w:ascii="Cambria" w:hAnsi="Cambria"/>
    </w:rPr>
  </w:style>
  <w:style w:type="character" w:customStyle="1" w:styleId="aff3">
    <w:name w:val="Подзаголовок Знак"/>
    <w:basedOn w:val="a0"/>
    <w:link w:val="aff2"/>
    <w:rsid w:val="00D84D78"/>
    <w:rPr>
      <w:rFonts w:ascii="Cambria" w:eastAsia="Times New Roman" w:hAnsi="Cambria" w:cs="Times New Roman"/>
      <w:sz w:val="24"/>
      <w:szCs w:val="24"/>
    </w:rPr>
  </w:style>
  <w:style w:type="character" w:customStyle="1" w:styleId="BodyText">
    <w:name w:val="Body Text Знак"/>
    <w:rsid w:val="00D84D78"/>
    <w:rPr>
      <w:rFonts w:ascii="Arial" w:hAnsi="Arial" w:cs="Arial" w:hint="default"/>
      <w:snapToGrid w:val="0"/>
      <w:sz w:val="24"/>
      <w:lang w:val="ru-RU" w:eastAsia="ru-RU" w:bidi="ar-SA"/>
    </w:rPr>
  </w:style>
  <w:style w:type="paragraph" w:customStyle="1" w:styleId="42">
    <w:name w:val="Знак Знак4 Знак"/>
    <w:basedOn w:val="a"/>
    <w:rsid w:val="00D84D78"/>
    <w:pPr>
      <w:suppressAutoHyphens w:val="0"/>
    </w:pPr>
    <w:rPr>
      <w:rFonts w:ascii="Verdana" w:hAnsi="Verdana" w:cs="Verdana"/>
      <w:sz w:val="20"/>
      <w:szCs w:val="20"/>
      <w:lang w:val="en-US" w:eastAsia="en-US"/>
    </w:rPr>
  </w:style>
  <w:style w:type="paragraph" w:customStyle="1" w:styleId="2b">
    <w:name w:val="Знак2"/>
    <w:basedOn w:val="a"/>
    <w:rsid w:val="00D84D78"/>
    <w:pPr>
      <w:suppressAutoHyphens w:val="0"/>
    </w:pPr>
    <w:rPr>
      <w:rFonts w:ascii="Verdana" w:hAnsi="Verdana" w:cs="Verdana"/>
      <w:sz w:val="20"/>
      <w:szCs w:val="20"/>
      <w:lang w:val="en-US" w:eastAsia="en-US"/>
    </w:rPr>
  </w:style>
  <w:style w:type="paragraph" w:styleId="aff4">
    <w:name w:val="No Spacing"/>
    <w:link w:val="aff5"/>
    <w:qFormat/>
    <w:rsid w:val="00D84D78"/>
    <w:pPr>
      <w:spacing w:after="0" w:line="240" w:lineRule="auto"/>
    </w:pPr>
    <w:rPr>
      <w:rFonts w:ascii="Calibri" w:eastAsia="Calibri" w:hAnsi="Calibri" w:cs="Times New Roman"/>
    </w:rPr>
  </w:style>
  <w:style w:type="paragraph" w:customStyle="1" w:styleId="19">
    <w:name w:val="Стиль1"/>
    <w:basedOn w:val="20"/>
    <w:autoRedefine/>
    <w:rsid w:val="00D84D78"/>
    <w:pPr>
      <w:overflowPunct w:val="0"/>
      <w:autoSpaceDE w:val="0"/>
      <w:autoSpaceDN w:val="0"/>
      <w:adjustRightInd w:val="0"/>
      <w:jc w:val="left"/>
      <w:textAlignment w:val="baseline"/>
    </w:pPr>
    <w:rPr>
      <w:rFonts w:ascii="Arial" w:hAnsi="Arial"/>
      <w:b/>
      <w:bCs/>
      <w:i/>
      <w:iCs/>
      <w:sz w:val="24"/>
      <w:lang w:val="en-US"/>
    </w:rPr>
  </w:style>
  <w:style w:type="paragraph" w:customStyle="1" w:styleId="2">
    <w:name w:val="Стиль2"/>
    <w:basedOn w:val="a"/>
    <w:autoRedefine/>
    <w:rsid w:val="00D84D78"/>
    <w:pPr>
      <w:keepNext/>
      <w:numPr>
        <w:numId w:val="1"/>
      </w:numPr>
      <w:tabs>
        <w:tab w:val="left" w:pos="271"/>
      </w:tabs>
      <w:suppressAutoHyphens w:val="0"/>
      <w:overflowPunct w:val="0"/>
      <w:adjustRightInd w:val="0"/>
      <w:ind w:left="279" w:hanging="188"/>
      <w:textAlignment w:val="baseline"/>
      <w:outlineLvl w:val="0"/>
    </w:pPr>
    <w:rPr>
      <w:lang w:eastAsia="ru-RU"/>
    </w:rPr>
  </w:style>
  <w:style w:type="paragraph" w:customStyle="1" w:styleId="Arial12">
    <w:name w:val="Стиль Arial 12 пт По ширине"/>
    <w:basedOn w:val="a"/>
    <w:rsid w:val="00D84D78"/>
    <w:pPr>
      <w:suppressAutoHyphens w:val="0"/>
    </w:pPr>
    <w:rPr>
      <w:bCs/>
      <w:lang w:val="ru-RU" w:eastAsia="ru-RU"/>
    </w:rPr>
  </w:style>
  <w:style w:type="table" w:styleId="-3">
    <w:name w:val="Table Web 3"/>
    <w:basedOn w:val="a1"/>
    <w:rsid w:val="00D84D7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D84D7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D84D7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D84D78"/>
    <w:rPr>
      <w:rFonts w:cs="Times New Roman"/>
    </w:rPr>
  </w:style>
  <w:style w:type="character" w:styleId="aff6">
    <w:name w:val="Emphasis"/>
    <w:qFormat/>
    <w:rsid w:val="00D84D78"/>
    <w:rPr>
      <w:rFonts w:cs="Times New Roman"/>
      <w:i/>
      <w:iCs/>
    </w:rPr>
  </w:style>
  <w:style w:type="paragraph" w:customStyle="1" w:styleId="Normal1">
    <w:name w:val="Normal1"/>
    <w:rsid w:val="00D84D78"/>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hps">
    <w:name w:val="hps"/>
    <w:basedOn w:val="a0"/>
    <w:rsid w:val="00D84D78"/>
  </w:style>
  <w:style w:type="paragraph" w:customStyle="1" w:styleId="CharChar1">
    <w:name w:val="Char Знак Знак Char Знак Знак Знак Знак Знак Знак Знак Знак Знак Знак Знак Знак Знак Знак Знак1"/>
    <w:basedOn w:val="a"/>
    <w:rsid w:val="00D84D78"/>
    <w:pPr>
      <w:suppressAutoHyphens w:val="0"/>
    </w:pPr>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D84D78"/>
    <w:pPr>
      <w:suppressAutoHyphens w:val="0"/>
    </w:pPr>
    <w:rPr>
      <w:rFonts w:ascii="Verdana" w:hAnsi="Verdana" w:cs="Verdana"/>
      <w:sz w:val="20"/>
      <w:szCs w:val="20"/>
      <w:lang w:val="en-US" w:eastAsia="en-US"/>
    </w:rPr>
  </w:style>
  <w:style w:type="paragraph" w:customStyle="1" w:styleId="rasskaz">
    <w:name w:val="rasskaz"/>
    <w:basedOn w:val="a"/>
    <w:rsid w:val="00D84D78"/>
    <w:pPr>
      <w:autoSpaceDN w:val="0"/>
      <w:spacing w:before="280" w:after="280"/>
      <w:textAlignment w:val="baseline"/>
    </w:pPr>
    <w:rPr>
      <w:rFonts w:ascii="Arial Unicode MS" w:eastAsia="Arial Unicode MS" w:hAnsi="Arial Unicode MS" w:cs="Arial Unicode MS"/>
      <w:color w:val="000000"/>
      <w:kern w:val="3"/>
      <w:lang w:val="ru-RU" w:eastAsia="zh-CN"/>
    </w:rPr>
  </w:style>
  <w:style w:type="numbering" w:customStyle="1" w:styleId="WW8Num1">
    <w:name w:val="WW8Num1"/>
    <w:basedOn w:val="a2"/>
    <w:rsid w:val="00D84D78"/>
    <w:pPr>
      <w:numPr>
        <w:numId w:val="2"/>
      </w:numPr>
    </w:pPr>
  </w:style>
  <w:style w:type="numbering" w:customStyle="1" w:styleId="WW8Num2">
    <w:name w:val="WW8Num2"/>
    <w:basedOn w:val="a2"/>
    <w:rsid w:val="00D84D78"/>
    <w:pPr>
      <w:numPr>
        <w:numId w:val="3"/>
      </w:numPr>
    </w:pPr>
  </w:style>
  <w:style w:type="numbering" w:customStyle="1" w:styleId="WW8Num3">
    <w:name w:val="WW8Num3"/>
    <w:basedOn w:val="a2"/>
    <w:rsid w:val="00D84D78"/>
    <w:pPr>
      <w:numPr>
        <w:numId w:val="4"/>
      </w:numPr>
    </w:pPr>
  </w:style>
  <w:style w:type="numbering" w:customStyle="1" w:styleId="WW8Num4">
    <w:name w:val="WW8Num4"/>
    <w:basedOn w:val="a2"/>
    <w:rsid w:val="00D84D78"/>
    <w:pPr>
      <w:numPr>
        <w:numId w:val="5"/>
      </w:numPr>
    </w:pPr>
  </w:style>
  <w:style w:type="character" w:customStyle="1" w:styleId="2c">
    <w:name w:val="Знак Знак Знак2"/>
    <w:semiHidden/>
    <w:rsid w:val="00D84D78"/>
    <w:rPr>
      <w:sz w:val="24"/>
      <w:szCs w:val="24"/>
    </w:rPr>
  </w:style>
  <w:style w:type="paragraph" w:customStyle="1" w:styleId="1a">
    <w:name w:val="Знак1"/>
    <w:basedOn w:val="a"/>
    <w:rsid w:val="00D84D78"/>
    <w:pPr>
      <w:suppressAutoHyphens w:val="0"/>
    </w:pPr>
    <w:rPr>
      <w:rFonts w:ascii="Verdana" w:hAnsi="Verdana" w:cs="Verdana"/>
      <w:sz w:val="20"/>
      <w:szCs w:val="20"/>
      <w:lang w:val="en-US" w:eastAsia="en-US"/>
    </w:rPr>
  </w:style>
  <w:style w:type="paragraph" w:customStyle="1" w:styleId="Normlcyril">
    <w:name w:val="Normálcyril"/>
    <w:basedOn w:val="a"/>
    <w:rsid w:val="00D84D78"/>
    <w:pPr>
      <w:suppressAutoHyphens w:val="0"/>
      <w:jc w:val="both"/>
    </w:pPr>
    <w:rPr>
      <w:sz w:val="26"/>
      <w:szCs w:val="20"/>
      <w:lang w:val="hu-HU" w:eastAsia="hu-HU"/>
    </w:rPr>
  </w:style>
  <w:style w:type="paragraph" w:styleId="aff8">
    <w:name w:val="Block Text"/>
    <w:basedOn w:val="a"/>
    <w:rsid w:val="00D84D78"/>
    <w:pPr>
      <w:suppressAutoHyphens w:val="0"/>
      <w:ind w:left="284" w:right="-58" w:firstLine="436"/>
      <w:jc w:val="both"/>
    </w:pPr>
    <w:rPr>
      <w:szCs w:val="20"/>
      <w:lang w:val="ru-RU" w:eastAsia="ru-RU"/>
    </w:rPr>
  </w:style>
  <w:style w:type="paragraph" w:customStyle="1" w:styleId="Code">
    <w:name w:val="Code"/>
    <w:basedOn w:val="a"/>
    <w:rsid w:val="00D84D78"/>
    <w:pPr>
      <w:suppressAutoHyphens w:val="0"/>
    </w:pPr>
    <w:rPr>
      <w:rFonts w:ascii="Courier New" w:hAnsi="Courier New"/>
      <w:sz w:val="20"/>
      <w:szCs w:val="20"/>
      <w:lang w:val="en-US" w:eastAsia="ru-RU"/>
    </w:rPr>
  </w:style>
  <w:style w:type="numbering" w:customStyle="1" w:styleId="1b">
    <w:name w:val="Нет списка1"/>
    <w:next w:val="a2"/>
    <w:semiHidden/>
    <w:unhideWhenUsed/>
    <w:rsid w:val="00D84D78"/>
  </w:style>
  <w:style w:type="paragraph" w:customStyle="1" w:styleId="1c">
    <w:name w:val="Абзац списка1"/>
    <w:basedOn w:val="a"/>
    <w:uiPriority w:val="99"/>
    <w:qFormat/>
    <w:rsid w:val="00D84D78"/>
    <w:pPr>
      <w:spacing w:after="200" w:line="276" w:lineRule="auto"/>
      <w:ind w:left="720"/>
    </w:pPr>
    <w:rPr>
      <w:rFonts w:ascii="Calibri" w:eastAsia="Calibri" w:hAnsi="Calibri"/>
      <w:kern w:val="1"/>
      <w:sz w:val="22"/>
      <w:szCs w:val="22"/>
    </w:rPr>
  </w:style>
  <w:style w:type="paragraph" w:styleId="aff9">
    <w:name w:val="caption"/>
    <w:basedOn w:val="a"/>
    <w:qFormat/>
    <w:rsid w:val="00D84D78"/>
    <w:pPr>
      <w:suppressAutoHyphens w:val="0"/>
      <w:jc w:val="center"/>
    </w:pPr>
    <w:rPr>
      <w:b/>
      <w:szCs w:val="20"/>
      <w:lang w:val="ru-RU" w:eastAsia="ru-RU"/>
    </w:rPr>
  </w:style>
  <w:style w:type="paragraph" w:customStyle="1" w:styleId="GE-paragraph">
    <w:name w:val="GE-paragraph"/>
    <w:basedOn w:val="a"/>
    <w:rsid w:val="00D84D78"/>
    <w:pPr>
      <w:suppressAutoHyphens w:val="0"/>
      <w:overflowPunct w:val="0"/>
      <w:autoSpaceDE w:val="0"/>
      <w:autoSpaceDN w:val="0"/>
      <w:adjustRightInd w:val="0"/>
      <w:ind w:left="2268"/>
      <w:jc w:val="both"/>
      <w:textAlignment w:val="baseline"/>
    </w:pPr>
    <w:rPr>
      <w:rFonts w:eastAsia="Calibri"/>
      <w:bCs/>
      <w:sz w:val="20"/>
      <w:szCs w:val="20"/>
      <w:lang w:val="ru-RU" w:eastAsia="en-US"/>
    </w:rPr>
  </w:style>
  <w:style w:type="paragraph" w:styleId="2d">
    <w:name w:val="envelope return"/>
    <w:basedOn w:val="a"/>
    <w:rsid w:val="00D84D78"/>
    <w:pPr>
      <w:suppressAutoHyphens w:val="0"/>
    </w:pPr>
    <w:rPr>
      <w:rFonts w:ascii="Arial" w:hAnsi="Arial"/>
      <w:b/>
      <w:szCs w:val="20"/>
      <w:lang w:val="ru-RU" w:eastAsia="ru-RU"/>
    </w:rPr>
  </w:style>
  <w:style w:type="paragraph" w:customStyle="1" w:styleId="xl22">
    <w:name w:val="xl22"/>
    <w:basedOn w:val="a"/>
    <w:rsid w:val="00D84D78"/>
    <w:pPr>
      <w:suppressAutoHyphens w:val="0"/>
      <w:spacing w:before="100" w:after="100"/>
    </w:pPr>
    <w:rPr>
      <w:szCs w:val="20"/>
      <w:lang w:val="ru-RU" w:eastAsia="ru-RU"/>
    </w:rPr>
  </w:style>
  <w:style w:type="paragraph" w:customStyle="1" w:styleId="1d">
    <w:name w:val="Обычный1"/>
    <w:rsid w:val="00D84D78"/>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140">
    <w:name w:val="Стиль14"/>
    <w:basedOn w:val="1"/>
    <w:next w:val="a"/>
    <w:autoRedefine/>
    <w:rsid w:val="00D84D78"/>
    <w:pPr>
      <w:widowControl w:val="0"/>
      <w:tabs>
        <w:tab w:val="num" w:pos="720"/>
      </w:tabs>
      <w:overflowPunct w:val="0"/>
      <w:autoSpaceDE w:val="0"/>
      <w:autoSpaceDN w:val="0"/>
      <w:adjustRightInd w:val="0"/>
      <w:ind w:left="720" w:hanging="360"/>
      <w:jc w:val="left"/>
      <w:textAlignment w:val="baseline"/>
    </w:pPr>
    <w:rPr>
      <w:rFonts w:ascii="Arial" w:hAnsi="Arial" w:cs="Arial"/>
      <w:b w:val="0"/>
      <w:sz w:val="24"/>
      <w:lang w:val="en-US"/>
    </w:rPr>
  </w:style>
  <w:style w:type="character" w:customStyle="1" w:styleId="61">
    <w:name w:val="Основной текст + Полужирный6"/>
    <w:rsid w:val="00D84D78"/>
    <w:rPr>
      <w:rFonts w:ascii="Times New Roman" w:hAnsi="Times New Roman" w:cs="Times New Roman"/>
      <w:b/>
      <w:bCs/>
      <w:noProof/>
      <w:spacing w:val="0"/>
      <w:sz w:val="26"/>
      <w:szCs w:val="26"/>
    </w:rPr>
  </w:style>
  <w:style w:type="character" w:customStyle="1" w:styleId="1e">
    <w:name w:val="Заголовок №1_"/>
    <w:link w:val="1f"/>
    <w:locked/>
    <w:rsid w:val="00D84D78"/>
    <w:rPr>
      <w:b/>
      <w:bCs/>
      <w:sz w:val="26"/>
      <w:szCs w:val="26"/>
      <w:shd w:val="clear" w:color="auto" w:fill="FFFFFF"/>
    </w:rPr>
  </w:style>
  <w:style w:type="paragraph" w:customStyle="1" w:styleId="1f">
    <w:name w:val="Заголовок №1"/>
    <w:basedOn w:val="a"/>
    <w:link w:val="1e"/>
    <w:rsid w:val="00D84D78"/>
    <w:pPr>
      <w:shd w:val="clear" w:color="auto" w:fill="FFFFFF"/>
      <w:suppressAutoHyphens w:val="0"/>
      <w:spacing w:line="298" w:lineRule="exact"/>
      <w:outlineLvl w:val="0"/>
    </w:pPr>
    <w:rPr>
      <w:rFonts w:asciiTheme="minorHAnsi" w:eastAsiaTheme="minorHAnsi" w:hAnsiTheme="minorHAnsi" w:cstheme="minorBidi"/>
      <w:b/>
      <w:bCs/>
      <w:sz w:val="26"/>
      <w:szCs w:val="26"/>
      <w:shd w:val="clear" w:color="auto" w:fill="FFFFFF"/>
      <w:lang w:val="ru-RU" w:eastAsia="en-US"/>
    </w:rPr>
  </w:style>
  <w:style w:type="character" w:customStyle="1" w:styleId="72">
    <w:name w:val="Основной текст (7)_"/>
    <w:link w:val="73"/>
    <w:locked/>
    <w:rsid w:val="00D84D78"/>
    <w:rPr>
      <w:noProof/>
      <w:sz w:val="12"/>
      <w:szCs w:val="12"/>
      <w:shd w:val="clear" w:color="auto" w:fill="FFFFFF"/>
    </w:rPr>
  </w:style>
  <w:style w:type="paragraph" w:customStyle="1" w:styleId="73">
    <w:name w:val="Основной текст (7)"/>
    <w:basedOn w:val="a"/>
    <w:link w:val="72"/>
    <w:rsid w:val="00D84D78"/>
    <w:pPr>
      <w:shd w:val="clear" w:color="auto" w:fill="FFFFFF"/>
      <w:suppressAutoHyphens w:val="0"/>
      <w:spacing w:before="780" w:line="240" w:lineRule="atLeast"/>
    </w:pPr>
    <w:rPr>
      <w:rFonts w:asciiTheme="minorHAnsi" w:eastAsiaTheme="minorHAnsi" w:hAnsiTheme="minorHAnsi" w:cstheme="minorBidi"/>
      <w:noProof/>
      <w:sz w:val="12"/>
      <w:szCs w:val="12"/>
      <w:shd w:val="clear" w:color="auto" w:fill="FFFFFF"/>
      <w:lang w:val="ru-RU" w:eastAsia="en-US"/>
    </w:rPr>
  </w:style>
  <w:style w:type="character" w:customStyle="1" w:styleId="38">
    <w:name w:val="Основной текст + Полужирный3"/>
    <w:rsid w:val="00D84D78"/>
    <w:rPr>
      <w:rFonts w:ascii="Times New Roman" w:hAnsi="Times New Roman" w:cs="Times New Roman"/>
      <w:b/>
      <w:bCs/>
      <w:spacing w:val="0"/>
      <w:sz w:val="26"/>
      <w:szCs w:val="26"/>
    </w:rPr>
  </w:style>
  <w:style w:type="character" w:customStyle="1" w:styleId="2e">
    <w:name w:val="Основной текст + Полужирный2"/>
    <w:rsid w:val="00D84D78"/>
    <w:rPr>
      <w:rFonts w:ascii="Times New Roman" w:hAnsi="Times New Roman" w:cs="Times New Roman"/>
      <w:b/>
      <w:bCs/>
      <w:spacing w:val="0"/>
      <w:sz w:val="26"/>
      <w:szCs w:val="26"/>
    </w:rPr>
  </w:style>
  <w:style w:type="character" w:customStyle="1" w:styleId="1f0">
    <w:name w:val="Основной текст + Полужирный1"/>
    <w:rsid w:val="00D84D78"/>
    <w:rPr>
      <w:rFonts w:ascii="Times New Roman" w:hAnsi="Times New Roman" w:cs="Times New Roman"/>
      <w:b/>
      <w:bCs/>
      <w:spacing w:val="0"/>
      <w:sz w:val="26"/>
      <w:szCs w:val="26"/>
    </w:rPr>
  </w:style>
  <w:style w:type="character" w:customStyle="1" w:styleId="92">
    <w:name w:val="Основной текст (9)_"/>
    <w:link w:val="93"/>
    <w:locked/>
    <w:rsid w:val="00D84D78"/>
    <w:rPr>
      <w:i/>
      <w:iCs/>
      <w:noProof/>
      <w:sz w:val="11"/>
      <w:szCs w:val="11"/>
      <w:shd w:val="clear" w:color="auto" w:fill="FFFFFF"/>
    </w:rPr>
  </w:style>
  <w:style w:type="paragraph" w:customStyle="1" w:styleId="93">
    <w:name w:val="Основной текст (9)"/>
    <w:basedOn w:val="a"/>
    <w:link w:val="92"/>
    <w:rsid w:val="00D84D78"/>
    <w:pPr>
      <w:shd w:val="clear" w:color="auto" w:fill="FFFFFF"/>
      <w:suppressAutoHyphens w:val="0"/>
      <w:spacing w:before="240" w:line="240" w:lineRule="atLeast"/>
    </w:pPr>
    <w:rPr>
      <w:rFonts w:asciiTheme="minorHAnsi" w:eastAsiaTheme="minorHAnsi" w:hAnsiTheme="minorHAnsi" w:cstheme="minorBidi"/>
      <w:i/>
      <w:iCs/>
      <w:noProof/>
      <w:sz w:val="11"/>
      <w:szCs w:val="11"/>
      <w:shd w:val="clear" w:color="auto" w:fill="FFFFFF"/>
      <w:lang w:val="ru-RU" w:eastAsia="en-US"/>
    </w:rPr>
  </w:style>
  <w:style w:type="paragraph" w:customStyle="1" w:styleId="UnknownStyle">
    <w:name w:val="Unknown Style"/>
    <w:basedOn w:val="a"/>
    <w:rsid w:val="00D84D78"/>
    <w:pPr>
      <w:widowControl w:val="0"/>
      <w:overflowPunct w:val="0"/>
      <w:autoSpaceDE w:val="0"/>
      <w:spacing w:before="100" w:after="100"/>
      <w:ind w:firstLine="211"/>
      <w:jc w:val="both"/>
      <w:textAlignment w:val="baseline"/>
    </w:pPr>
    <w:rPr>
      <w:rFonts w:ascii="Arial" w:eastAsia="Calibri" w:hAnsi="Arial" w:cs="Arial"/>
      <w:kern w:val="1"/>
      <w:sz w:val="20"/>
      <w:szCs w:val="20"/>
      <w:lang w:val="ru-RU" w:eastAsia="en-US"/>
    </w:rPr>
  </w:style>
  <w:style w:type="paragraph" w:customStyle="1" w:styleId="1f1">
    <w:name w:val="Знак Знак Знак Знак Знак Знак Знак Знак Знак Знак Знак Знак Знак Знак Знак Знак Знак Знак1 Знак Знак Знак"/>
    <w:basedOn w:val="a"/>
    <w:rsid w:val="00D84D78"/>
    <w:pPr>
      <w:suppressAutoHyphens w:val="0"/>
    </w:pPr>
    <w:rPr>
      <w:rFonts w:ascii="Verdana" w:hAnsi="Verdana" w:cs="Verdana"/>
      <w:sz w:val="20"/>
      <w:szCs w:val="20"/>
      <w:lang w:val="en-US" w:eastAsia="en-US"/>
    </w:rPr>
  </w:style>
  <w:style w:type="character" w:customStyle="1" w:styleId="1f2">
    <w:name w:val="Текст выноски Знак1"/>
    <w:semiHidden/>
    <w:rsid w:val="00D84D78"/>
    <w:rPr>
      <w:rFonts w:ascii="Tahoma" w:eastAsia="Calibri" w:hAnsi="Tahoma" w:cs="Tahoma"/>
      <w:sz w:val="16"/>
      <w:szCs w:val="16"/>
      <w:lang w:val="uk-UA"/>
    </w:rPr>
  </w:style>
  <w:style w:type="character" w:customStyle="1" w:styleId="Heading1Char">
    <w:name w:val="Heading 1 Char"/>
    <w:locked/>
    <w:rsid w:val="00D84D78"/>
    <w:rPr>
      <w:rFonts w:ascii="Cambria" w:hAnsi="Cambria" w:cs="Times New Roman"/>
      <w:b/>
      <w:bCs/>
      <w:kern w:val="32"/>
      <w:sz w:val="32"/>
      <w:szCs w:val="32"/>
    </w:rPr>
  </w:style>
  <w:style w:type="character" w:customStyle="1" w:styleId="Heading2Char">
    <w:name w:val="Heading 2 Char"/>
    <w:locked/>
    <w:rsid w:val="00D84D78"/>
    <w:rPr>
      <w:rFonts w:ascii="Cambria" w:hAnsi="Cambria" w:cs="Times New Roman"/>
      <w:b/>
      <w:bCs/>
      <w:i/>
      <w:iCs/>
      <w:sz w:val="28"/>
      <w:szCs w:val="28"/>
    </w:rPr>
  </w:style>
  <w:style w:type="character" w:customStyle="1" w:styleId="Heading3Char">
    <w:name w:val="Heading 3 Char"/>
    <w:locked/>
    <w:rsid w:val="00D84D78"/>
    <w:rPr>
      <w:rFonts w:ascii="Cambria" w:hAnsi="Cambria" w:cs="Times New Roman"/>
      <w:b/>
      <w:bCs/>
      <w:sz w:val="26"/>
      <w:szCs w:val="26"/>
    </w:rPr>
  </w:style>
  <w:style w:type="character" w:customStyle="1" w:styleId="Heading4Char">
    <w:name w:val="Heading 4 Char"/>
    <w:locked/>
    <w:rsid w:val="00D84D78"/>
    <w:rPr>
      <w:rFonts w:ascii="Times New Roman" w:hAnsi="Times New Roman" w:cs="Times New Roman"/>
      <w:b/>
      <w:bCs/>
      <w:sz w:val="28"/>
      <w:szCs w:val="28"/>
      <w:lang w:eastAsia="ru-RU"/>
    </w:rPr>
  </w:style>
  <w:style w:type="character" w:customStyle="1" w:styleId="HTMLPreformattedChar">
    <w:name w:val="HTML Preformatted Char"/>
    <w:locked/>
    <w:rsid w:val="00D84D78"/>
    <w:rPr>
      <w:rFonts w:ascii="Courier New" w:hAnsi="Courier New" w:cs="Courier New"/>
      <w:sz w:val="20"/>
      <w:szCs w:val="20"/>
      <w:lang w:eastAsia="ru-RU"/>
    </w:rPr>
  </w:style>
  <w:style w:type="character" w:customStyle="1" w:styleId="BodyTextChar">
    <w:name w:val="Body Text Char"/>
    <w:aliases w:val="Çàã1 Char,BO Char,ID Char,body indent Char,andrad Char,EHPT Char,Body Text2 Char"/>
    <w:locked/>
    <w:rsid w:val="00D84D78"/>
    <w:rPr>
      <w:rFonts w:ascii="Times New Roman" w:hAnsi="Times New Roman" w:cs="Times New Roman"/>
      <w:sz w:val="24"/>
      <w:szCs w:val="24"/>
    </w:rPr>
  </w:style>
  <w:style w:type="character" w:customStyle="1" w:styleId="FooterChar">
    <w:name w:val="Footer Char"/>
    <w:locked/>
    <w:rsid w:val="00D84D78"/>
    <w:rPr>
      <w:rFonts w:ascii="Times New Roman" w:hAnsi="Times New Roman" w:cs="Times New Roman"/>
      <w:sz w:val="24"/>
      <w:szCs w:val="24"/>
    </w:rPr>
  </w:style>
  <w:style w:type="character" w:customStyle="1" w:styleId="BalloonTextChar">
    <w:name w:val="Balloon Text Char"/>
    <w:semiHidden/>
    <w:locked/>
    <w:rsid w:val="00D84D78"/>
    <w:rPr>
      <w:rFonts w:ascii="Times New Roman" w:hAnsi="Times New Roman" w:cs="Times New Roman"/>
      <w:sz w:val="20"/>
      <w:szCs w:val="20"/>
    </w:rPr>
  </w:style>
  <w:style w:type="character" w:customStyle="1" w:styleId="HeaderChar">
    <w:name w:val="Header Char"/>
    <w:locked/>
    <w:rsid w:val="00D84D78"/>
    <w:rPr>
      <w:rFonts w:ascii="Times New Roman" w:hAnsi="Times New Roman" w:cs="Times New Roman"/>
      <w:sz w:val="24"/>
      <w:szCs w:val="24"/>
    </w:rPr>
  </w:style>
  <w:style w:type="character" w:customStyle="1" w:styleId="BodyTextIndentChar">
    <w:name w:val="Body Text Indent Char"/>
    <w:locked/>
    <w:rsid w:val="00D84D78"/>
    <w:rPr>
      <w:rFonts w:ascii="Times New Roman" w:hAnsi="Times New Roman" w:cs="Times New Roman"/>
      <w:sz w:val="24"/>
      <w:szCs w:val="24"/>
    </w:rPr>
  </w:style>
  <w:style w:type="character" w:customStyle="1" w:styleId="TitleChar">
    <w:name w:val="Title Char"/>
    <w:locked/>
    <w:rsid w:val="00D84D78"/>
    <w:rPr>
      <w:rFonts w:ascii="Cambria" w:hAnsi="Cambria" w:cs="Times New Roman"/>
      <w:b/>
      <w:bCs/>
      <w:kern w:val="28"/>
      <w:sz w:val="32"/>
      <w:szCs w:val="32"/>
    </w:rPr>
  </w:style>
  <w:style w:type="character" w:customStyle="1" w:styleId="SubtitleChar">
    <w:name w:val="Subtitle Char"/>
    <w:locked/>
    <w:rsid w:val="00D84D78"/>
    <w:rPr>
      <w:rFonts w:ascii="Cambria" w:hAnsi="Cambria" w:cs="Times New Roman"/>
      <w:sz w:val="24"/>
      <w:szCs w:val="24"/>
    </w:rPr>
  </w:style>
  <w:style w:type="character" w:customStyle="1" w:styleId="BodyText2Char">
    <w:name w:val="Body Text 2 Char"/>
    <w:aliases w:val="Знак Char"/>
    <w:locked/>
    <w:rsid w:val="00D84D78"/>
    <w:rPr>
      <w:rFonts w:ascii="Times New Roman" w:hAnsi="Times New Roman" w:cs="Times New Roman"/>
      <w:sz w:val="24"/>
      <w:szCs w:val="24"/>
    </w:rPr>
  </w:style>
  <w:style w:type="character" w:customStyle="1" w:styleId="BodyText3Char">
    <w:name w:val="Body Text 3 Char"/>
    <w:locked/>
    <w:rsid w:val="00D84D78"/>
    <w:rPr>
      <w:rFonts w:ascii="Times New Roman" w:hAnsi="Times New Roman" w:cs="Times New Roman"/>
      <w:sz w:val="16"/>
      <w:szCs w:val="16"/>
      <w:lang w:val="uk-UA" w:eastAsia="ru-RU"/>
    </w:rPr>
  </w:style>
  <w:style w:type="paragraph" w:customStyle="1" w:styleId="43">
    <w:name w:val="Знак Знак4 Знак"/>
    <w:basedOn w:val="a"/>
    <w:rsid w:val="00D84D78"/>
    <w:pPr>
      <w:suppressAutoHyphens w:val="0"/>
    </w:pPr>
    <w:rPr>
      <w:rFonts w:ascii="Verdana" w:eastAsia="Calibri" w:hAnsi="Verdana" w:cs="Verdana"/>
      <w:sz w:val="20"/>
      <w:szCs w:val="20"/>
      <w:lang w:val="en-US" w:eastAsia="en-US"/>
    </w:rPr>
  </w:style>
  <w:style w:type="paragraph" w:customStyle="1" w:styleId="NoSpacing1">
    <w:name w:val="No Spacing1"/>
    <w:rsid w:val="00D84D78"/>
    <w:pPr>
      <w:spacing w:after="0" w:line="240" w:lineRule="auto"/>
    </w:pPr>
    <w:rPr>
      <w:rFonts w:ascii="Calibri" w:eastAsia="Times New Roman" w:hAnsi="Calibri" w:cs="Times New Roman"/>
      <w:lang w:val="uk-UA"/>
    </w:rPr>
  </w:style>
  <w:style w:type="paragraph" w:customStyle="1" w:styleId="affa">
    <w:name w:val="Знак Знак Знак Знак Знак Знак Знак Знак Знак Знак Знак Знак Знак Знак Знак Знак Знак Знак Знак"/>
    <w:basedOn w:val="a"/>
    <w:rsid w:val="00D84D78"/>
    <w:pPr>
      <w:suppressAutoHyphens w:val="0"/>
    </w:pPr>
    <w:rPr>
      <w:rFonts w:ascii="Verdana" w:eastAsia="Calibri" w:hAnsi="Verdana" w:cs="Verdana"/>
      <w:sz w:val="20"/>
      <w:szCs w:val="20"/>
      <w:lang w:val="en-US" w:eastAsia="en-US"/>
    </w:rPr>
  </w:style>
  <w:style w:type="paragraph" w:customStyle="1" w:styleId="1f3">
    <w:name w:val="Знак Знак Знак1"/>
    <w:basedOn w:val="a"/>
    <w:rsid w:val="00D84D78"/>
    <w:pPr>
      <w:suppressAutoHyphens w:val="0"/>
    </w:pPr>
    <w:rPr>
      <w:rFonts w:ascii="Verdana" w:eastAsia="Calibri" w:hAnsi="Verdana" w:cs="Verdana"/>
      <w:sz w:val="20"/>
      <w:szCs w:val="20"/>
      <w:lang w:val="en-US" w:eastAsia="en-US"/>
    </w:rPr>
  </w:style>
  <w:style w:type="character" w:customStyle="1" w:styleId="thms">
    <w:name w:val="thms"/>
    <w:basedOn w:val="a0"/>
    <w:rsid w:val="00D84D78"/>
  </w:style>
  <w:style w:type="character" w:customStyle="1" w:styleId="kwrd">
    <w:name w:val="kwrd"/>
    <w:basedOn w:val="a0"/>
    <w:rsid w:val="00D84D78"/>
  </w:style>
  <w:style w:type="character" w:customStyle="1" w:styleId="WW8Num41z1">
    <w:name w:val="WW8Num41z1"/>
    <w:rsid w:val="00D84D78"/>
    <w:rPr>
      <w:rFonts w:ascii="Courier New" w:hAnsi="Courier New" w:cs="Courier New"/>
    </w:rPr>
  </w:style>
  <w:style w:type="character" w:customStyle="1" w:styleId="WW8Num40z0">
    <w:name w:val="WW8Num40z0"/>
    <w:rsid w:val="00D84D78"/>
    <w:rPr>
      <w:rFonts w:ascii="OpenSymbol" w:hAnsi="OpenSymbol"/>
    </w:rPr>
  </w:style>
  <w:style w:type="character" w:customStyle="1" w:styleId="WW8Num11z4">
    <w:name w:val="WW8Num11z4"/>
    <w:rsid w:val="00D84D78"/>
    <w:rPr>
      <w:rFonts w:ascii="Courier New" w:hAnsi="Courier New" w:cs="Courier New"/>
    </w:rPr>
  </w:style>
  <w:style w:type="character" w:customStyle="1" w:styleId="WW8Num37z0">
    <w:name w:val="WW8Num37z0"/>
    <w:rsid w:val="00D84D78"/>
    <w:rPr>
      <w:rFonts w:ascii="Times New Roman" w:eastAsia="Times New Roman" w:hAnsi="Times New Roman"/>
    </w:rPr>
  </w:style>
  <w:style w:type="character" w:customStyle="1" w:styleId="WW8Num26z0">
    <w:name w:val="WW8Num26z0"/>
    <w:rsid w:val="00D84D78"/>
    <w:rPr>
      <w:rFonts w:ascii="Times New Roman" w:eastAsia="Times New Roman" w:hAnsi="Times New Roman" w:cs="Times New Roman"/>
    </w:rPr>
  </w:style>
  <w:style w:type="character" w:customStyle="1" w:styleId="WW8Num30z0">
    <w:name w:val="WW8Num30z0"/>
    <w:rsid w:val="00D84D78"/>
    <w:rPr>
      <w:lang w:val="ru-RU"/>
    </w:rPr>
  </w:style>
  <w:style w:type="character" w:customStyle="1" w:styleId="WW8Num36z0">
    <w:name w:val="WW8Num36z0"/>
    <w:rsid w:val="00D84D78"/>
    <w:rPr>
      <w:rFonts w:ascii="Times New Roman" w:hAnsi="Times New Roman"/>
    </w:rPr>
  </w:style>
  <w:style w:type="character" w:customStyle="1" w:styleId="affb">
    <w:name w:val="Символ нумерации"/>
    <w:rsid w:val="00D84D78"/>
  </w:style>
  <w:style w:type="paragraph" w:customStyle="1" w:styleId="1f4">
    <w:name w:val="Знак Знак Знак Знак Знак Знак Знак Знак Знак Знак Знак Знак Знак Знак Знак Знак Знак Знак1 Знак Знак Знак Знак Знак Знак"/>
    <w:basedOn w:val="a"/>
    <w:rsid w:val="00D84D78"/>
    <w:pPr>
      <w:suppressAutoHyphens w:val="0"/>
    </w:pPr>
    <w:rPr>
      <w:rFonts w:ascii="Verdana" w:hAnsi="Verdana" w:cs="Verdana"/>
      <w:sz w:val="20"/>
      <w:szCs w:val="20"/>
      <w:lang w:val="en-US" w:eastAsia="en-US"/>
    </w:rPr>
  </w:style>
  <w:style w:type="paragraph" w:customStyle="1" w:styleId="affc">
    <w:name w:val="Знак Знак Знак Знак"/>
    <w:basedOn w:val="a"/>
    <w:rsid w:val="00D84D78"/>
    <w:pPr>
      <w:suppressAutoHyphens w:val="0"/>
    </w:pPr>
    <w:rPr>
      <w:rFonts w:ascii="Verdana" w:hAnsi="Verdana" w:cs="Verdana"/>
      <w:sz w:val="20"/>
      <w:szCs w:val="20"/>
      <w:lang w:val="en-US" w:eastAsia="en-US"/>
    </w:rPr>
  </w:style>
  <w:style w:type="paragraph" w:customStyle="1" w:styleId="affd">
    <w:name w:val="Знак Знак Знак Знак Знак"/>
    <w:basedOn w:val="a"/>
    <w:rsid w:val="00D84D78"/>
    <w:pPr>
      <w:suppressAutoHyphens w:val="0"/>
    </w:pPr>
    <w:rPr>
      <w:rFonts w:ascii="Verdana" w:hAnsi="Verdana"/>
      <w:sz w:val="20"/>
      <w:szCs w:val="20"/>
      <w:lang w:val="en-US" w:eastAsia="en-US"/>
    </w:rPr>
  </w:style>
  <w:style w:type="character" w:customStyle="1" w:styleId="80">
    <w:name w:val="Знак Знак8"/>
    <w:locked/>
    <w:rsid w:val="00D84D78"/>
    <w:rPr>
      <w:rFonts w:cs="Times New Roman"/>
      <w:sz w:val="24"/>
      <w:szCs w:val="24"/>
    </w:rPr>
  </w:style>
  <w:style w:type="character" w:customStyle="1" w:styleId="74">
    <w:name w:val="Знак Знак7"/>
    <w:semiHidden/>
    <w:locked/>
    <w:rsid w:val="00D84D78"/>
    <w:rPr>
      <w:rFonts w:cs="Times New Roman"/>
      <w:sz w:val="2"/>
    </w:rPr>
  </w:style>
  <w:style w:type="paragraph" w:customStyle="1" w:styleId="2f">
    <w:name w:val="Знак2"/>
    <w:basedOn w:val="a"/>
    <w:rsid w:val="00D84D78"/>
    <w:pPr>
      <w:suppressAutoHyphens w:val="0"/>
    </w:pPr>
    <w:rPr>
      <w:rFonts w:ascii="Verdana" w:hAnsi="Verdana" w:cs="Verdana"/>
      <w:sz w:val="20"/>
      <w:szCs w:val="20"/>
      <w:lang w:val="en-US" w:eastAsia="en-US"/>
    </w:rPr>
  </w:style>
  <w:style w:type="character" w:customStyle="1" w:styleId="2f0">
    <w:name w:val="Знак Знак Знак2"/>
    <w:semiHidden/>
    <w:rsid w:val="00D84D78"/>
    <w:rPr>
      <w:sz w:val="24"/>
      <w:szCs w:val="24"/>
    </w:rPr>
  </w:style>
  <w:style w:type="paragraph" w:customStyle="1" w:styleId="1f5">
    <w:name w:val="Знак1"/>
    <w:basedOn w:val="a"/>
    <w:rsid w:val="00D84D78"/>
    <w:pPr>
      <w:suppressAutoHyphens w:val="0"/>
    </w:pPr>
    <w:rPr>
      <w:rFonts w:ascii="Verdana" w:hAnsi="Verdana" w:cs="Verdana"/>
      <w:sz w:val="20"/>
      <w:szCs w:val="20"/>
      <w:lang w:val="en-US" w:eastAsia="en-US"/>
    </w:rPr>
  </w:style>
  <w:style w:type="paragraph" w:customStyle="1" w:styleId="1f6">
    <w:name w:val="Без интервала1"/>
    <w:link w:val="NoSpacingChar"/>
    <w:uiPriority w:val="99"/>
    <w:qFormat/>
    <w:rsid w:val="00D84D78"/>
    <w:pPr>
      <w:spacing w:after="0" w:line="240" w:lineRule="auto"/>
    </w:pPr>
    <w:rPr>
      <w:rFonts w:ascii="Calibri" w:eastAsia="Times New Roman" w:hAnsi="Calibri" w:cs="Times New Roman"/>
      <w:lang w:val="uk-UA"/>
    </w:rPr>
  </w:style>
  <w:style w:type="paragraph" w:customStyle="1" w:styleId="1f7">
    <w:name w:val="Знак Знак Знак Знак Знак Знак Знак Знак Знак Знак Знак Знак Знак Знак Знак Знак Знак Знак1 Знак Знак Знак Знак Знак Знак"/>
    <w:basedOn w:val="a"/>
    <w:rsid w:val="00D84D78"/>
    <w:pPr>
      <w:suppressAutoHyphens w:val="0"/>
    </w:pPr>
    <w:rPr>
      <w:rFonts w:ascii="Verdana" w:hAnsi="Verdana" w:cs="Verdana"/>
      <w:sz w:val="20"/>
      <w:szCs w:val="20"/>
      <w:lang w:val="en-US" w:eastAsia="en-US"/>
    </w:rPr>
  </w:style>
  <w:style w:type="character" w:styleId="affe">
    <w:name w:val="FollowedHyperlink"/>
    <w:unhideWhenUsed/>
    <w:rsid w:val="00D84D78"/>
    <w:rPr>
      <w:color w:val="800080"/>
      <w:u w:val="single"/>
    </w:rPr>
  </w:style>
  <w:style w:type="paragraph" w:customStyle="1" w:styleId="xl65">
    <w:name w:val="xl65"/>
    <w:basedOn w:val="a"/>
    <w:rsid w:val="00D84D7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6">
    <w:name w:val="xl66"/>
    <w:basedOn w:val="a"/>
    <w:rsid w:val="00D84D78"/>
    <w:pPr>
      <w:suppressAutoHyphens w:val="0"/>
      <w:spacing w:before="100" w:beforeAutospacing="1" w:after="100" w:afterAutospacing="1"/>
      <w:textAlignment w:val="center"/>
    </w:pPr>
    <w:rPr>
      <w:lang w:val="ru-RU" w:eastAsia="ru-RU"/>
    </w:rPr>
  </w:style>
  <w:style w:type="paragraph" w:customStyle="1" w:styleId="xl67">
    <w:name w:val="xl67"/>
    <w:basedOn w:val="a"/>
    <w:rsid w:val="00D84D7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8">
    <w:name w:val="xl68"/>
    <w:basedOn w:val="a"/>
    <w:rsid w:val="00D84D7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69">
    <w:name w:val="xl69"/>
    <w:basedOn w:val="a"/>
    <w:rsid w:val="00D84D78"/>
    <w:pPr>
      <w:pBdr>
        <w:top w:val="single" w:sz="4" w:space="0" w:color="auto"/>
        <w:left w:val="single" w:sz="4" w:space="0" w:color="auto"/>
      </w:pBdr>
      <w:suppressAutoHyphens w:val="0"/>
      <w:spacing w:before="100" w:beforeAutospacing="1" w:after="100" w:afterAutospacing="1"/>
      <w:textAlignment w:val="center"/>
    </w:pPr>
    <w:rPr>
      <w:lang w:val="ru-RU" w:eastAsia="ru-RU"/>
    </w:rPr>
  </w:style>
  <w:style w:type="paragraph" w:customStyle="1" w:styleId="xl70">
    <w:name w:val="xl70"/>
    <w:basedOn w:val="a"/>
    <w:rsid w:val="00D84D78"/>
    <w:pPr>
      <w:pBdr>
        <w:left w:val="single" w:sz="4" w:space="0" w:color="auto"/>
        <w:bottom w:val="single" w:sz="4" w:space="0" w:color="auto"/>
      </w:pBdr>
      <w:suppressAutoHyphens w:val="0"/>
      <w:spacing w:before="100" w:beforeAutospacing="1" w:after="100" w:afterAutospacing="1"/>
      <w:textAlignment w:val="center"/>
    </w:pPr>
    <w:rPr>
      <w:lang w:val="ru-RU" w:eastAsia="ru-RU"/>
    </w:rPr>
  </w:style>
  <w:style w:type="paragraph" w:customStyle="1" w:styleId="xl71">
    <w:name w:val="xl71"/>
    <w:basedOn w:val="a"/>
    <w:rsid w:val="00D84D78"/>
    <w:pPr>
      <w:pBdr>
        <w:top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2">
    <w:name w:val="xl72"/>
    <w:basedOn w:val="a"/>
    <w:rsid w:val="00D84D78"/>
    <w:pPr>
      <w:pBdr>
        <w:bottom w:val="single" w:sz="4" w:space="0" w:color="auto"/>
        <w:right w:val="single" w:sz="4" w:space="0" w:color="auto"/>
      </w:pBdr>
      <w:suppressAutoHyphens w:val="0"/>
      <w:spacing w:before="100" w:beforeAutospacing="1" w:after="100" w:afterAutospacing="1"/>
      <w:textAlignment w:val="center"/>
    </w:pPr>
    <w:rPr>
      <w:lang w:val="ru-RU" w:eastAsia="ru-RU"/>
    </w:rPr>
  </w:style>
  <w:style w:type="paragraph" w:customStyle="1" w:styleId="xl73">
    <w:name w:val="xl73"/>
    <w:basedOn w:val="a"/>
    <w:rsid w:val="00D84D78"/>
    <w:pPr>
      <w:pBdr>
        <w:top w:val="single" w:sz="4" w:space="0" w:color="auto"/>
      </w:pBdr>
      <w:suppressAutoHyphens w:val="0"/>
      <w:spacing w:before="100" w:beforeAutospacing="1" w:after="100" w:afterAutospacing="1"/>
      <w:textAlignment w:val="center"/>
    </w:pPr>
    <w:rPr>
      <w:lang w:val="ru-RU" w:eastAsia="ru-RU"/>
    </w:rPr>
  </w:style>
  <w:style w:type="paragraph" w:customStyle="1" w:styleId="39">
    <w:name w:val="Знак3"/>
    <w:basedOn w:val="a"/>
    <w:rsid w:val="00D84D78"/>
    <w:pPr>
      <w:suppressAutoHyphens w:val="0"/>
    </w:pPr>
    <w:rPr>
      <w:rFonts w:ascii="Verdana" w:eastAsia="Calibri" w:hAnsi="Verdana" w:cs="Verdana"/>
      <w:sz w:val="20"/>
      <w:szCs w:val="20"/>
      <w:lang w:val="en-US" w:eastAsia="en-US"/>
    </w:rPr>
  </w:style>
  <w:style w:type="paragraph" w:customStyle="1" w:styleId="110">
    <w:name w:val="Абзац списка11"/>
    <w:basedOn w:val="a"/>
    <w:rsid w:val="00D84D78"/>
    <w:pPr>
      <w:spacing w:after="200" w:line="276" w:lineRule="auto"/>
      <w:ind w:left="720"/>
    </w:pPr>
    <w:rPr>
      <w:rFonts w:ascii="Calibri" w:hAnsi="Calibri"/>
      <w:kern w:val="1"/>
      <w:sz w:val="22"/>
      <w:szCs w:val="22"/>
    </w:rPr>
  </w:style>
  <w:style w:type="paragraph" w:customStyle="1" w:styleId="111">
    <w:name w:val="Обычный11"/>
    <w:rsid w:val="00D84D78"/>
    <w:pPr>
      <w:widowControl w:val="0"/>
      <w:spacing w:after="0" w:line="240" w:lineRule="auto"/>
    </w:pPr>
    <w:rPr>
      <w:rFonts w:ascii="Times New Roman CYR" w:eastAsia="Calibri" w:hAnsi="Times New Roman CYR" w:cs="Times New Roman"/>
      <w:sz w:val="24"/>
      <w:szCs w:val="20"/>
      <w:lang w:eastAsia="ru-RU"/>
    </w:rPr>
  </w:style>
  <w:style w:type="paragraph" w:customStyle="1" w:styleId="410">
    <w:name w:val="Знак Знак4 Знак1"/>
    <w:basedOn w:val="a"/>
    <w:rsid w:val="00D84D7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1"/>
    <w:basedOn w:val="a"/>
    <w:rsid w:val="00D84D78"/>
    <w:pPr>
      <w:suppressAutoHyphens w:val="0"/>
    </w:pPr>
    <w:rPr>
      <w:rFonts w:ascii="Verdana" w:hAnsi="Verdana" w:cs="Verdana"/>
      <w:sz w:val="20"/>
      <w:szCs w:val="20"/>
      <w:lang w:val="en-US" w:eastAsia="en-US"/>
    </w:rPr>
  </w:style>
  <w:style w:type="character" w:customStyle="1" w:styleId="rvts9">
    <w:name w:val="rvts9"/>
    <w:basedOn w:val="a0"/>
    <w:rsid w:val="00D84D78"/>
  </w:style>
  <w:style w:type="character" w:customStyle="1" w:styleId="rvts23">
    <w:name w:val="rvts23"/>
    <w:basedOn w:val="a0"/>
    <w:rsid w:val="00D84D78"/>
  </w:style>
  <w:style w:type="paragraph" w:customStyle="1" w:styleId="Style4">
    <w:name w:val="Style4"/>
    <w:basedOn w:val="a"/>
    <w:rsid w:val="00D84D78"/>
    <w:pPr>
      <w:widowControl w:val="0"/>
      <w:suppressAutoHyphens w:val="0"/>
      <w:autoSpaceDE w:val="0"/>
      <w:autoSpaceDN w:val="0"/>
      <w:adjustRightInd w:val="0"/>
      <w:spacing w:line="218" w:lineRule="exact"/>
    </w:pPr>
    <w:rPr>
      <w:rFonts w:ascii="Arial" w:hAnsi="Arial" w:cs="Arial"/>
      <w:lang w:val="ru-RU" w:eastAsia="ru-RU"/>
    </w:rPr>
  </w:style>
  <w:style w:type="character" w:customStyle="1" w:styleId="FontStyle16">
    <w:name w:val="Font Style16"/>
    <w:rsid w:val="00D84D78"/>
    <w:rPr>
      <w:rFonts w:ascii="Arial" w:hAnsi="Arial" w:cs="Arial"/>
      <w:sz w:val="16"/>
      <w:szCs w:val="16"/>
    </w:rPr>
  </w:style>
  <w:style w:type="character" w:customStyle="1" w:styleId="rvts46">
    <w:name w:val="rvts46"/>
    <w:basedOn w:val="a0"/>
    <w:rsid w:val="00D84D78"/>
  </w:style>
  <w:style w:type="character" w:customStyle="1" w:styleId="rvts37">
    <w:name w:val="rvts37"/>
    <w:basedOn w:val="a0"/>
    <w:rsid w:val="00D84D78"/>
  </w:style>
  <w:style w:type="character" w:customStyle="1" w:styleId="rvts11">
    <w:name w:val="rvts11"/>
    <w:basedOn w:val="a0"/>
    <w:rsid w:val="00D84D78"/>
  </w:style>
  <w:style w:type="paragraph" w:customStyle="1" w:styleId="212">
    <w:name w:val="Средняя сетка 21"/>
    <w:rsid w:val="00D84D78"/>
    <w:pPr>
      <w:suppressAutoHyphens/>
      <w:spacing w:after="0" w:line="240" w:lineRule="auto"/>
    </w:pPr>
    <w:rPr>
      <w:rFonts w:ascii="Calibri" w:eastAsia="Calibri" w:hAnsi="Calibri" w:cs="Calibri"/>
      <w:lang w:eastAsia="zh-CN"/>
    </w:rPr>
  </w:style>
  <w:style w:type="character" w:customStyle="1" w:styleId="Hyperlink2">
    <w:name w:val="Hyperlink.2"/>
    <w:rsid w:val="00D84D78"/>
    <w:rPr>
      <w:lang w:val="ru-RU"/>
    </w:rPr>
  </w:style>
  <w:style w:type="paragraph" w:customStyle="1" w:styleId="213">
    <w:name w:val="Маркированный список 21"/>
    <w:basedOn w:val="a"/>
    <w:rsid w:val="00D84D78"/>
    <w:pPr>
      <w:ind w:left="566" w:hanging="283"/>
    </w:pPr>
    <w:rPr>
      <w:sz w:val="20"/>
      <w:szCs w:val="20"/>
      <w:lang w:val="ru-RU"/>
    </w:rPr>
  </w:style>
  <w:style w:type="paragraph" w:customStyle="1" w:styleId="214">
    <w:name w:val="Основной текст с отступом 21"/>
    <w:basedOn w:val="a"/>
    <w:rsid w:val="00D84D78"/>
    <w:pPr>
      <w:spacing w:after="120" w:line="480" w:lineRule="auto"/>
      <w:ind w:left="283"/>
    </w:pPr>
    <w:rPr>
      <w:rFonts w:ascii="Calibri" w:hAnsi="Calibri"/>
      <w:sz w:val="22"/>
      <w:szCs w:val="22"/>
      <w:lang w:val="ru-RU"/>
    </w:rPr>
  </w:style>
  <w:style w:type="paragraph" w:styleId="afff">
    <w:name w:val="endnote text"/>
    <w:basedOn w:val="a"/>
    <w:link w:val="afff0"/>
    <w:rsid w:val="00D84D78"/>
    <w:pPr>
      <w:widowControl w:val="0"/>
      <w:spacing w:before="140"/>
      <w:ind w:firstLine="680"/>
      <w:jc w:val="both"/>
    </w:pPr>
    <w:rPr>
      <w:sz w:val="20"/>
    </w:rPr>
  </w:style>
  <w:style w:type="character" w:customStyle="1" w:styleId="afff0">
    <w:name w:val="Текст концевой сноски Знак"/>
    <w:basedOn w:val="a0"/>
    <w:link w:val="afff"/>
    <w:rsid w:val="00D84D78"/>
    <w:rPr>
      <w:rFonts w:ascii="Times New Roman" w:eastAsia="Times New Roman" w:hAnsi="Times New Roman" w:cs="Times New Roman"/>
      <w:sz w:val="20"/>
      <w:szCs w:val="24"/>
      <w:lang w:val="uk-UA" w:eastAsia="ar-SA"/>
    </w:rPr>
  </w:style>
  <w:style w:type="paragraph" w:customStyle="1" w:styleId="220">
    <w:name w:val="Основной текст с отступом 22"/>
    <w:basedOn w:val="a"/>
    <w:rsid w:val="00D84D78"/>
    <w:pPr>
      <w:suppressAutoHyphens w:val="0"/>
      <w:spacing w:after="120" w:line="480" w:lineRule="auto"/>
      <w:ind w:left="283"/>
    </w:pPr>
    <w:rPr>
      <w:rFonts w:ascii="Calibri" w:hAnsi="Calibri" w:cs="Calibri"/>
      <w:sz w:val="22"/>
      <w:szCs w:val="22"/>
      <w:lang w:val="ru-RU"/>
    </w:rPr>
  </w:style>
  <w:style w:type="paragraph" w:customStyle="1" w:styleId="2f1">
    <w:name w:val="Обычный2"/>
    <w:rsid w:val="00D84D78"/>
    <w:pPr>
      <w:suppressAutoHyphens/>
      <w:spacing w:after="0" w:line="276" w:lineRule="auto"/>
    </w:pPr>
    <w:rPr>
      <w:rFonts w:ascii="Arial" w:eastAsia="Arial" w:hAnsi="Arial" w:cs="Arial"/>
      <w:color w:val="000000"/>
      <w:lang w:eastAsia="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D84D78"/>
    <w:rPr>
      <w:rFonts w:ascii="Times New Roman" w:eastAsia="Times New Roman" w:hAnsi="Times New Roman" w:cs="Times New Roman"/>
      <w:sz w:val="24"/>
      <w:szCs w:val="24"/>
      <w:lang w:val="uk-UA" w:eastAsia="ar-SA"/>
    </w:rPr>
  </w:style>
  <w:style w:type="paragraph" w:customStyle="1" w:styleId="22CharChar">
    <w:name w:val="Знак Знак22 Char Char"/>
    <w:basedOn w:val="a"/>
    <w:rsid w:val="00D84D78"/>
    <w:pPr>
      <w:suppressAutoHyphens w:val="0"/>
      <w:spacing w:after="160" w:line="240" w:lineRule="exact"/>
    </w:pPr>
    <w:rPr>
      <w:rFonts w:ascii="Verdana" w:hAnsi="Verdana"/>
      <w:sz w:val="20"/>
      <w:szCs w:val="20"/>
      <w:lang w:val="en-US" w:eastAsia="en-US"/>
    </w:rPr>
  </w:style>
  <w:style w:type="paragraph" w:customStyle="1" w:styleId="2f2">
    <w:name w:val="Абзац списка2"/>
    <w:basedOn w:val="a"/>
    <w:rsid w:val="00D84D78"/>
    <w:pPr>
      <w:suppressAutoHyphens w:val="0"/>
      <w:spacing w:after="160" w:line="259" w:lineRule="auto"/>
      <w:ind w:left="720"/>
    </w:pPr>
    <w:rPr>
      <w:rFonts w:ascii="Calibri" w:hAnsi="Calibri"/>
      <w:sz w:val="22"/>
      <w:szCs w:val="22"/>
      <w:lang w:val="ru-RU" w:eastAsia="en-US"/>
    </w:rPr>
  </w:style>
  <w:style w:type="character" w:customStyle="1" w:styleId="normalchar">
    <w:name w:val="normal__char"/>
    <w:rsid w:val="00D84D78"/>
    <w:rPr>
      <w:rFonts w:cs="Times New Roman"/>
    </w:rPr>
  </w:style>
  <w:style w:type="character" w:customStyle="1" w:styleId="aff5">
    <w:name w:val="Без интервала Знак"/>
    <w:link w:val="aff4"/>
    <w:rsid w:val="00D84D78"/>
    <w:rPr>
      <w:rFonts w:ascii="Calibri" w:eastAsia="Calibri" w:hAnsi="Calibri" w:cs="Times New Roman"/>
    </w:rPr>
  </w:style>
  <w:style w:type="character" w:customStyle="1" w:styleId="rvts0">
    <w:name w:val="rvts0"/>
    <w:uiPriority w:val="99"/>
    <w:rsid w:val="00D84D78"/>
    <w:rPr>
      <w:rFonts w:cs="Times New Roman"/>
    </w:rPr>
  </w:style>
  <w:style w:type="character" w:customStyle="1" w:styleId="NoSpacingChar">
    <w:name w:val="No Spacing Char"/>
    <w:link w:val="1f6"/>
    <w:uiPriority w:val="99"/>
    <w:locked/>
    <w:rsid w:val="00D84D78"/>
    <w:rPr>
      <w:rFonts w:ascii="Calibri" w:eastAsia="Times New Roman" w:hAnsi="Calibri" w:cs="Times New Roman"/>
      <w:lang w:val="uk-UA"/>
    </w:rPr>
  </w:style>
  <w:style w:type="paragraph" w:customStyle="1" w:styleId="2f3">
    <w:name w:val="Без интервала2"/>
    <w:rsid w:val="00D84D78"/>
    <w:pPr>
      <w:suppressAutoHyphens/>
      <w:spacing w:after="0" w:line="240" w:lineRule="auto"/>
    </w:pPr>
    <w:rPr>
      <w:rFonts w:ascii="Times New Roman" w:eastAsia="Calibri" w:hAnsi="Times New Roman" w:cs="Times New Roman"/>
      <w:sz w:val="20"/>
      <w:szCs w:val="20"/>
      <w:lang w:eastAsia="zh-CN"/>
    </w:rPr>
  </w:style>
  <w:style w:type="paragraph" w:customStyle="1" w:styleId="TableParagraph">
    <w:name w:val="Table Paragraph"/>
    <w:basedOn w:val="a"/>
    <w:uiPriority w:val="1"/>
    <w:qFormat/>
    <w:rsid w:val="00D84D78"/>
    <w:pPr>
      <w:widowControl w:val="0"/>
      <w:suppressAutoHyphens w:val="0"/>
      <w:autoSpaceDE w:val="0"/>
      <w:autoSpaceDN w:val="0"/>
      <w:ind w:left="8"/>
    </w:pPr>
    <w:rPr>
      <w:sz w:val="22"/>
      <w:szCs w:val="22"/>
      <w:lang w:eastAsia="en-US"/>
    </w:rPr>
  </w:style>
  <w:style w:type="character" w:customStyle="1" w:styleId="af4">
    <w:name w:val="Абзац списка Знак"/>
    <w:aliases w:val="Список уровня 2 Знак,название табл/рис Знак,заголовок 1.1 Знак"/>
    <w:link w:val="af3"/>
    <w:uiPriority w:val="34"/>
    <w:locked/>
    <w:rsid w:val="00D84D78"/>
    <w:rPr>
      <w:rFonts w:ascii="Calibri" w:eastAsia="Times New Roman" w:hAnsi="Calibri" w:cs="Calibri"/>
      <w:lang w:val="uk-UA" w:eastAsia="ar-SA"/>
    </w:rPr>
  </w:style>
  <w:style w:type="paragraph" w:styleId="afff1">
    <w:name w:val="footnote text"/>
    <w:basedOn w:val="a"/>
    <w:link w:val="afff2"/>
    <w:uiPriority w:val="99"/>
    <w:semiHidden/>
    <w:unhideWhenUsed/>
    <w:rsid w:val="00D84D78"/>
    <w:pPr>
      <w:widowControl w:val="0"/>
      <w:suppressAutoHyphens w:val="0"/>
      <w:autoSpaceDE w:val="0"/>
      <w:autoSpaceDN w:val="0"/>
      <w:adjustRightInd w:val="0"/>
    </w:pPr>
    <w:rPr>
      <w:rFonts w:ascii="Times New Roman CYR" w:hAnsi="Times New Roman CYR" w:cs="Times New Roman CYR"/>
      <w:sz w:val="20"/>
      <w:szCs w:val="20"/>
      <w:lang w:eastAsia="ru-RU"/>
    </w:rPr>
  </w:style>
  <w:style w:type="character" w:customStyle="1" w:styleId="afff2">
    <w:name w:val="Текст сноски Знак"/>
    <w:basedOn w:val="a0"/>
    <w:link w:val="afff1"/>
    <w:uiPriority w:val="99"/>
    <w:semiHidden/>
    <w:rsid w:val="00D84D78"/>
    <w:rPr>
      <w:rFonts w:ascii="Times New Roman CYR" w:eastAsia="Times New Roman" w:hAnsi="Times New Roman CYR" w:cs="Times New Roman CYR"/>
      <w:sz w:val="20"/>
      <w:szCs w:val="20"/>
      <w:lang w:val="uk-UA" w:eastAsia="ru-RU"/>
    </w:rPr>
  </w:style>
  <w:style w:type="character" w:styleId="afff3">
    <w:name w:val="footnote reference"/>
    <w:uiPriority w:val="99"/>
    <w:semiHidden/>
    <w:unhideWhenUsed/>
    <w:rsid w:val="00D84D78"/>
    <w:rPr>
      <w:vertAlign w:val="superscript"/>
    </w:rPr>
  </w:style>
  <w:style w:type="paragraph" w:customStyle="1" w:styleId="1f9">
    <w:name w:val="Фома1"/>
    <w:basedOn w:val="a"/>
    <w:link w:val="1fa"/>
    <w:qFormat/>
    <w:rsid w:val="00D84D78"/>
    <w:pPr>
      <w:suppressAutoHyphens w:val="0"/>
    </w:pPr>
    <w:rPr>
      <w:rFonts w:eastAsia="Calibri"/>
      <w:b/>
      <w:bCs/>
      <w:lang w:eastAsia="en-US"/>
    </w:rPr>
  </w:style>
  <w:style w:type="character" w:customStyle="1" w:styleId="1fa">
    <w:name w:val="Фома1 Знак"/>
    <w:link w:val="1f9"/>
    <w:locked/>
    <w:rsid w:val="00D84D78"/>
    <w:rPr>
      <w:rFonts w:ascii="Times New Roman" w:eastAsia="Calibri" w:hAnsi="Times New Roman" w:cs="Times New Roman"/>
      <w:b/>
      <w:bCs/>
      <w:sz w:val="24"/>
      <w:szCs w:val="24"/>
      <w:lang w:val="uk-UA"/>
    </w:rPr>
  </w:style>
  <w:style w:type="paragraph" w:customStyle="1" w:styleId="afff4">
    <w:name w:val="маркированный"/>
    <w:basedOn w:val="a"/>
    <w:rsid w:val="0030517D"/>
    <w:pPr>
      <w:shd w:val="clear" w:color="auto" w:fill="FFFFFF"/>
      <w:tabs>
        <w:tab w:val="left" w:pos="360"/>
      </w:tabs>
      <w:autoSpaceDN w:val="0"/>
      <w:jc w:val="both"/>
      <w:textAlignment w:val="baseline"/>
    </w:pPr>
    <w:rPr>
      <w:rFonts w:ascii="Arial" w:hAnsi="Arial" w:cs="Arial"/>
      <w:kern w:val="3"/>
      <w:lang w:val="ru-RU" w:eastAsia="ru-RU"/>
    </w:rPr>
  </w:style>
  <w:style w:type="paragraph" w:customStyle="1" w:styleId="Standard">
    <w:name w:val="Standard"/>
    <w:rsid w:val="001D0533"/>
    <w:pPr>
      <w:suppressAutoHyphens/>
      <w:spacing w:after="0" w:line="240" w:lineRule="auto"/>
    </w:pPr>
    <w:rPr>
      <w:rFonts w:ascii="Times New Roman" w:eastAsia="Times New Roman" w:hAnsi="Times New Roman" w:cs="Times New Roman"/>
      <w:color w:val="00000A"/>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4517">
      <w:bodyDiv w:val="1"/>
      <w:marLeft w:val="0"/>
      <w:marRight w:val="0"/>
      <w:marTop w:val="0"/>
      <w:marBottom w:val="0"/>
      <w:divBdr>
        <w:top w:val="none" w:sz="0" w:space="0" w:color="auto"/>
        <w:left w:val="none" w:sz="0" w:space="0" w:color="auto"/>
        <w:bottom w:val="none" w:sz="0" w:space="0" w:color="auto"/>
        <w:right w:val="none" w:sz="0" w:space="0" w:color="auto"/>
      </w:divBdr>
    </w:div>
    <w:div w:id="2134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E058-0281-49C8-9202-DA7DACC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15196</Words>
  <Characters>8662</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15</cp:revision>
  <dcterms:created xsi:type="dcterms:W3CDTF">2023-01-12T08:32:00Z</dcterms:created>
  <dcterms:modified xsi:type="dcterms:W3CDTF">2023-02-03T06:53:00Z</dcterms:modified>
</cp:coreProperties>
</file>