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9261" w14:textId="77777777" w:rsidR="00264821" w:rsidRPr="00505382" w:rsidRDefault="00264821" w:rsidP="00264821">
      <w:pPr>
        <w:widowControl w:val="0"/>
        <w:suppressAutoHyphens/>
        <w:spacing w:after="0" w:line="240" w:lineRule="auto"/>
        <w:jc w:val="center"/>
        <w:textAlignment w:val="baseline"/>
        <w:rPr>
          <w:rFonts w:ascii="Times New Roman" w:eastAsia="Andale Sans UI" w:hAnsi="Times New Roman" w:cs="Times New Roman"/>
          <w:b/>
          <w:bCs/>
          <w:sz w:val="20"/>
          <w:szCs w:val="20"/>
          <w:lang w:val="uk-UA" w:eastAsia="zh-CN" w:bidi="en-US"/>
        </w:rPr>
      </w:pPr>
      <w:r w:rsidRPr="00505382">
        <w:rPr>
          <w:rFonts w:ascii="Times New Roman" w:eastAsia="Lucida Sans Unicode" w:hAnsi="Times New Roman" w:cs="Tahoma"/>
          <w:b/>
          <w:sz w:val="28"/>
          <w:szCs w:val="28"/>
          <w:lang w:val="uk-UA" w:bidi="en-US"/>
        </w:rPr>
        <w:t>КОМУНАЛЬНЕ ПІДПРИЄМСТВО «АВТОТРАНССЕРВІС»</w:t>
      </w:r>
    </w:p>
    <w:p w14:paraId="44F144B1" w14:textId="77777777" w:rsidR="00264821" w:rsidRPr="00505382" w:rsidRDefault="00264821" w:rsidP="00264821">
      <w:pPr>
        <w:widowControl w:val="0"/>
        <w:suppressAutoHyphens/>
        <w:ind w:left="5040"/>
        <w:textAlignment w:val="baseline"/>
        <w:rPr>
          <w:rFonts w:ascii="Times New Roman" w:eastAsia="Andale Sans UI" w:hAnsi="Times New Roman" w:cs="Times New Roman"/>
          <w:sz w:val="20"/>
          <w:szCs w:val="20"/>
          <w:lang w:val="uk-UA" w:eastAsia="zh-CN" w:bidi="en-US"/>
        </w:rPr>
      </w:pPr>
    </w:p>
    <w:tbl>
      <w:tblPr>
        <w:tblW w:w="9743" w:type="dxa"/>
        <w:tblInd w:w="180" w:type="dxa"/>
        <w:tblLayout w:type="fixed"/>
        <w:tblLook w:val="0000" w:firstRow="0" w:lastRow="0" w:firstColumn="0" w:lastColumn="0" w:noHBand="0" w:noVBand="0"/>
      </w:tblPr>
      <w:tblGrid>
        <w:gridCol w:w="9743"/>
      </w:tblGrid>
      <w:tr w:rsidR="00264821" w:rsidRPr="00EB2426" w14:paraId="21CE95BB" w14:textId="77777777" w:rsidTr="00264821">
        <w:trPr>
          <w:trHeight w:val="352"/>
        </w:trPr>
        <w:tc>
          <w:tcPr>
            <w:tcW w:w="9743" w:type="dxa"/>
            <w:shd w:val="clear" w:color="auto" w:fill="auto"/>
          </w:tcPr>
          <w:p w14:paraId="76E50FA4" w14:textId="74E11DB2" w:rsidR="00264821" w:rsidRPr="00505382" w:rsidRDefault="00264821" w:rsidP="0048398B">
            <w:pPr>
              <w:spacing w:after="0" w:line="240" w:lineRule="auto"/>
              <w:ind w:left="-1420"/>
              <w:jc w:val="right"/>
              <w:rPr>
                <w:rFonts w:ascii="Times New Roman" w:eastAsia="Times New Roman" w:hAnsi="Times New Roman" w:cs="Times New Roman"/>
                <w:sz w:val="20"/>
                <w:szCs w:val="20"/>
                <w:lang w:val="uk-UA"/>
              </w:rPr>
            </w:pPr>
            <w:r w:rsidRPr="00505382">
              <w:rPr>
                <w:rFonts w:ascii="Times New Roman" w:eastAsia="Times New Roman" w:hAnsi="Times New Roman" w:cs="Times New Roman"/>
                <w:b/>
                <w:bCs/>
                <w:sz w:val="20"/>
                <w:szCs w:val="20"/>
                <w:lang w:val="uk-UA"/>
              </w:rPr>
              <w:t>«ЗАТВЕРДЖЕНО»</w:t>
            </w:r>
          </w:p>
          <w:p w14:paraId="4C960282" w14:textId="7B3D39E9" w:rsidR="00264821" w:rsidRPr="00505382" w:rsidRDefault="00264821" w:rsidP="0048398B">
            <w:pPr>
              <w:spacing w:after="0" w:line="240" w:lineRule="auto"/>
              <w:ind w:left="-1420"/>
              <w:jc w:val="right"/>
              <w:rPr>
                <w:rFonts w:ascii="Times New Roman" w:eastAsia="Times New Roman" w:hAnsi="Times New Roman" w:cs="Times New Roman"/>
                <w:sz w:val="20"/>
                <w:szCs w:val="20"/>
                <w:lang w:val="uk-UA"/>
              </w:rPr>
            </w:pPr>
            <w:r w:rsidRPr="00505382">
              <w:rPr>
                <w:rFonts w:ascii="Times New Roman" w:eastAsia="Times New Roman" w:hAnsi="Times New Roman" w:cs="Times New Roman"/>
                <w:sz w:val="20"/>
                <w:szCs w:val="20"/>
                <w:lang w:val="uk-UA"/>
              </w:rPr>
              <w:t>Рішенням Уповноваженої особи</w:t>
            </w:r>
          </w:p>
          <w:p w14:paraId="31EB1FDA" w14:textId="6CBC9271" w:rsidR="00264821" w:rsidRDefault="00264821" w:rsidP="0048398B">
            <w:pPr>
              <w:spacing w:after="0" w:line="240" w:lineRule="auto"/>
              <w:ind w:left="-1420"/>
              <w:jc w:val="right"/>
              <w:rPr>
                <w:rFonts w:ascii="Times New Roman" w:eastAsia="Times New Roman" w:hAnsi="Times New Roman" w:cs="Times New Roman"/>
                <w:sz w:val="20"/>
                <w:szCs w:val="20"/>
                <w:lang w:val="uk-UA"/>
              </w:rPr>
            </w:pPr>
            <w:r w:rsidRPr="00505382">
              <w:rPr>
                <w:rFonts w:ascii="Times New Roman" w:eastAsia="Times New Roman" w:hAnsi="Times New Roman" w:cs="Times New Roman"/>
                <w:sz w:val="20"/>
                <w:szCs w:val="20"/>
                <w:lang w:val="uk-UA"/>
              </w:rPr>
              <w:t>від «</w:t>
            </w:r>
            <w:r w:rsidR="00E670BC" w:rsidRPr="003A6B24">
              <w:rPr>
                <w:rFonts w:ascii="Times New Roman" w:eastAsia="Times New Roman" w:hAnsi="Times New Roman" w:cs="Times New Roman"/>
                <w:sz w:val="20"/>
                <w:szCs w:val="20"/>
                <w:lang w:val="ru-RU"/>
              </w:rPr>
              <w:t>24</w:t>
            </w:r>
            <w:r w:rsidR="006507CE">
              <w:rPr>
                <w:rFonts w:ascii="Times New Roman" w:eastAsia="Times New Roman" w:hAnsi="Times New Roman" w:cs="Times New Roman"/>
                <w:sz w:val="20"/>
                <w:szCs w:val="20"/>
                <w:lang w:val="uk-UA"/>
              </w:rPr>
              <w:t xml:space="preserve"> </w:t>
            </w:r>
            <w:r w:rsidRPr="00505382">
              <w:rPr>
                <w:rFonts w:ascii="Times New Roman" w:eastAsia="Times New Roman" w:hAnsi="Times New Roman" w:cs="Times New Roman"/>
                <w:sz w:val="20"/>
                <w:szCs w:val="20"/>
                <w:lang w:val="uk-UA"/>
              </w:rPr>
              <w:t>»</w:t>
            </w:r>
            <w:r w:rsidR="0048398B">
              <w:rPr>
                <w:rFonts w:ascii="Times New Roman" w:eastAsia="Times New Roman" w:hAnsi="Times New Roman" w:cs="Times New Roman"/>
                <w:sz w:val="20"/>
                <w:szCs w:val="20"/>
                <w:lang w:val="uk-UA"/>
              </w:rPr>
              <w:t xml:space="preserve"> </w:t>
            </w:r>
            <w:r w:rsidR="00E670BC">
              <w:rPr>
                <w:rFonts w:ascii="Times New Roman" w:eastAsia="Times New Roman" w:hAnsi="Times New Roman" w:cs="Times New Roman"/>
                <w:sz w:val="20"/>
                <w:szCs w:val="20"/>
                <w:lang w:val="uk-UA"/>
              </w:rPr>
              <w:t xml:space="preserve">березня </w:t>
            </w:r>
            <w:r w:rsidRPr="00505382">
              <w:rPr>
                <w:rFonts w:ascii="Times New Roman" w:eastAsia="Times New Roman" w:hAnsi="Times New Roman" w:cs="Times New Roman"/>
                <w:sz w:val="20"/>
                <w:szCs w:val="20"/>
                <w:lang w:val="uk-UA"/>
              </w:rPr>
              <w:t xml:space="preserve"> 202</w:t>
            </w:r>
            <w:r w:rsidR="00E670BC">
              <w:rPr>
                <w:rFonts w:ascii="Times New Roman" w:eastAsia="Times New Roman" w:hAnsi="Times New Roman" w:cs="Times New Roman"/>
                <w:sz w:val="20"/>
                <w:szCs w:val="20"/>
                <w:lang w:val="uk-UA"/>
              </w:rPr>
              <w:t>3</w:t>
            </w:r>
            <w:r w:rsidRPr="00505382">
              <w:rPr>
                <w:rFonts w:ascii="Times New Roman" w:eastAsia="Times New Roman" w:hAnsi="Times New Roman" w:cs="Times New Roman"/>
                <w:sz w:val="20"/>
                <w:szCs w:val="20"/>
                <w:lang w:val="uk-UA"/>
              </w:rPr>
              <w:t xml:space="preserve"> року</w:t>
            </w:r>
          </w:p>
          <w:p w14:paraId="194ADE95" w14:textId="237F256C" w:rsidR="00EB2426" w:rsidRPr="00EB2426" w:rsidRDefault="00EB2426" w:rsidP="0048398B">
            <w:pPr>
              <w:spacing w:after="0" w:line="240" w:lineRule="auto"/>
              <w:ind w:left="-1420"/>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uk-UA"/>
              </w:rPr>
              <w:t>зі змінами від 29.03.2023 року</w:t>
            </w:r>
            <w:r w:rsidRPr="00EB2426">
              <w:rPr>
                <w:rFonts w:ascii="Times New Roman" w:eastAsia="Times New Roman" w:hAnsi="Times New Roman" w:cs="Times New Roman"/>
                <w:sz w:val="20"/>
                <w:szCs w:val="20"/>
                <w:lang w:val="ru-RU"/>
              </w:rPr>
              <w:t xml:space="preserve"> </w:t>
            </w:r>
          </w:p>
          <w:p w14:paraId="219575EA" w14:textId="76E39069" w:rsidR="006507CE" w:rsidRDefault="006507CE" w:rsidP="006507CE">
            <w:pPr>
              <w:snapToGrid w:val="0"/>
              <w:spacing w:after="0" w:line="240" w:lineRule="auto"/>
              <w:ind w:firstLine="567"/>
              <w:jc w:val="center"/>
              <w:rPr>
                <w:rFonts w:ascii="Times New Roman" w:eastAsia="Calibri" w:hAnsi="Times New Roman" w:cs="Times New Roman"/>
                <w:b/>
                <w:bCs/>
                <w:sz w:val="20"/>
                <w:szCs w:val="20"/>
                <w:lang w:val="uk-UA"/>
              </w:rPr>
            </w:pPr>
          </w:p>
          <w:p w14:paraId="2431B3E1" w14:textId="55BB6460" w:rsidR="00264821" w:rsidRPr="00505382" w:rsidRDefault="006507CE" w:rsidP="006507CE">
            <w:pPr>
              <w:snapToGrid w:val="0"/>
              <w:spacing w:after="0" w:line="240" w:lineRule="auto"/>
              <w:ind w:firstLine="567"/>
              <w:jc w:val="center"/>
              <w:rPr>
                <w:rFonts w:ascii="Times New Roman" w:eastAsia="Calibri" w:hAnsi="Times New Roman" w:cs="Times New Roman"/>
                <w:b/>
                <w:bCs/>
                <w:sz w:val="20"/>
                <w:szCs w:val="20"/>
                <w:lang w:val="uk-UA"/>
              </w:rPr>
            </w:pPr>
            <w:r>
              <w:rPr>
                <w:rFonts w:ascii="Times New Roman" w:eastAsia="Calibri" w:hAnsi="Times New Roman" w:cs="Times New Roman"/>
                <w:b/>
                <w:bCs/>
                <w:sz w:val="20"/>
                <w:szCs w:val="20"/>
                <w:lang w:val="uk-UA"/>
              </w:rPr>
              <w:t xml:space="preserve">                                                                                                             </w:t>
            </w:r>
            <w:r w:rsidR="00264821" w:rsidRPr="00505382">
              <w:rPr>
                <w:rFonts w:ascii="Times New Roman" w:eastAsia="Calibri" w:hAnsi="Times New Roman" w:cs="Times New Roman"/>
                <w:b/>
                <w:bCs/>
                <w:sz w:val="20"/>
                <w:szCs w:val="20"/>
                <w:lang w:val="uk-UA"/>
              </w:rPr>
              <w:t>____________</w:t>
            </w:r>
            <w:r>
              <w:rPr>
                <w:rFonts w:ascii="Times New Roman" w:eastAsia="Calibri" w:hAnsi="Times New Roman" w:cs="Times New Roman"/>
                <w:b/>
                <w:bCs/>
                <w:sz w:val="20"/>
                <w:szCs w:val="20"/>
                <w:lang w:val="uk-UA"/>
              </w:rPr>
              <w:t xml:space="preserve"> Марина ГОРБАЧЕНКО</w:t>
            </w:r>
          </w:p>
        </w:tc>
      </w:tr>
    </w:tbl>
    <w:p w14:paraId="0D52FC5B" w14:textId="77777777" w:rsidR="00264821" w:rsidRPr="00505382" w:rsidRDefault="00264821" w:rsidP="00264821">
      <w:pPr>
        <w:widowControl w:val="0"/>
        <w:spacing w:before="60" w:after="60" w:line="240" w:lineRule="auto"/>
        <w:contextualSpacing/>
        <w:jc w:val="center"/>
        <w:outlineLvl w:val="0"/>
        <w:rPr>
          <w:rFonts w:ascii="Times New Roman" w:eastAsia="Calibri" w:hAnsi="Times New Roman" w:cs="Times New Roman"/>
          <w:b/>
          <w:szCs w:val="28"/>
          <w:lang w:val="uk-UA" w:eastAsia="uk-UA"/>
        </w:rPr>
      </w:pPr>
    </w:p>
    <w:p w14:paraId="43A7E53B" w14:textId="77777777" w:rsidR="00264821" w:rsidRPr="00505382" w:rsidRDefault="00264821" w:rsidP="00264821">
      <w:pPr>
        <w:widowControl w:val="0"/>
        <w:spacing w:before="60" w:after="60" w:line="240" w:lineRule="auto"/>
        <w:contextualSpacing/>
        <w:jc w:val="center"/>
        <w:outlineLvl w:val="0"/>
        <w:rPr>
          <w:rFonts w:ascii="Times New Roman" w:eastAsia="Calibri" w:hAnsi="Times New Roman" w:cs="Times New Roman"/>
          <w:b/>
          <w:szCs w:val="28"/>
          <w:lang w:val="uk-UA" w:eastAsia="uk-UA"/>
        </w:rPr>
      </w:pPr>
    </w:p>
    <w:p w14:paraId="1B11EECA" w14:textId="77777777" w:rsidR="00264821" w:rsidRPr="00505382" w:rsidRDefault="00264821" w:rsidP="00264821">
      <w:pPr>
        <w:widowControl w:val="0"/>
        <w:spacing w:before="60" w:after="60" w:line="240" w:lineRule="auto"/>
        <w:contextualSpacing/>
        <w:jc w:val="center"/>
        <w:outlineLvl w:val="0"/>
        <w:rPr>
          <w:rFonts w:ascii="Times New Roman" w:eastAsia="Calibri" w:hAnsi="Times New Roman" w:cs="Times New Roman"/>
          <w:b/>
          <w:szCs w:val="28"/>
          <w:lang w:val="uk-UA" w:eastAsia="uk-UA"/>
        </w:rPr>
      </w:pPr>
    </w:p>
    <w:p w14:paraId="1A027382" w14:textId="77777777" w:rsidR="00264821" w:rsidRPr="00505382" w:rsidRDefault="00264821" w:rsidP="00264821">
      <w:pPr>
        <w:widowControl w:val="0"/>
        <w:spacing w:before="60" w:after="60" w:line="240" w:lineRule="auto"/>
        <w:contextualSpacing/>
        <w:jc w:val="center"/>
        <w:outlineLvl w:val="0"/>
        <w:rPr>
          <w:rFonts w:ascii="Times New Roman" w:eastAsia="Calibri" w:hAnsi="Times New Roman" w:cs="Times New Roman"/>
          <w:b/>
          <w:szCs w:val="28"/>
          <w:lang w:val="uk-UA" w:eastAsia="uk-UA"/>
        </w:rPr>
      </w:pPr>
    </w:p>
    <w:p w14:paraId="6B15F793" w14:textId="77777777" w:rsidR="00264821" w:rsidRPr="00505382" w:rsidRDefault="00264821" w:rsidP="0026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8"/>
          <w:szCs w:val="28"/>
          <w:lang w:val="uk-UA" w:eastAsia="x-none"/>
        </w:rPr>
      </w:pPr>
      <w:r w:rsidRPr="00505382">
        <w:rPr>
          <w:rFonts w:ascii="Times New Roman" w:eastAsia="Courier New" w:hAnsi="Times New Roman" w:cs="Times New Roman"/>
          <w:b/>
          <w:sz w:val="28"/>
          <w:szCs w:val="28"/>
          <w:lang w:val="uk-UA" w:eastAsia="x-none"/>
        </w:rPr>
        <w:t xml:space="preserve">ТЕНДЕРНА  ДОКУМЕНТАЦІЯ </w:t>
      </w:r>
    </w:p>
    <w:p w14:paraId="44C7A8D4" w14:textId="77777777" w:rsidR="00264821" w:rsidRPr="00505382" w:rsidRDefault="00264821" w:rsidP="00264821">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eastAsia="Calibri" w:hAnsi="Times New Roman" w:cs="Times New Roman"/>
          <w:b/>
          <w:sz w:val="32"/>
          <w:szCs w:val="32"/>
          <w:lang w:val="uk-UA"/>
        </w:rPr>
      </w:pPr>
    </w:p>
    <w:p w14:paraId="3AA4B28B" w14:textId="45B4F0D4" w:rsidR="00264821" w:rsidRPr="00505382" w:rsidRDefault="00264821" w:rsidP="00264821">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eastAsia="Calibri" w:hAnsi="Times New Roman" w:cs="Times New Roman"/>
          <w:b/>
          <w:sz w:val="32"/>
          <w:szCs w:val="32"/>
          <w:lang w:val="uk-UA"/>
        </w:rPr>
      </w:pPr>
      <w:r w:rsidRPr="00505382">
        <w:rPr>
          <w:rFonts w:ascii="Times New Roman" w:eastAsia="Calibri" w:hAnsi="Times New Roman" w:cs="Times New Roman"/>
          <w:b/>
          <w:sz w:val="32"/>
          <w:szCs w:val="32"/>
          <w:lang w:val="uk-UA"/>
        </w:rPr>
        <w:t xml:space="preserve">на закупівлю </w:t>
      </w:r>
      <w:r w:rsidR="00435C1C">
        <w:rPr>
          <w:rFonts w:ascii="Times New Roman" w:eastAsia="Calibri" w:hAnsi="Times New Roman" w:cs="Times New Roman"/>
          <w:b/>
          <w:sz w:val="32"/>
          <w:szCs w:val="32"/>
          <w:lang w:val="uk-UA"/>
        </w:rPr>
        <w:t>за предметом:</w:t>
      </w:r>
    </w:p>
    <w:p w14:paraId="5B625D0E" w14:textId="3BDEF8D8" w:rsidR="00264821" w:rsidRDefault="008902BB" w:rsidP="00264821">
      <w:pPr>
        <w:spacing w:before="100" w:beforeAutospacing="1" w:after="0" w:line="240" w:lineRule="auto"/>
        <w:jc w:val="center"/>
        <w:rPr>
          <w:rFonts w:ascii="Times New Roman" w:eastAsia="Calibri" w:hAnsi="Times New Roman" w:cs="Times New Roman"/>
          <w:b/>
          <w:sz w:val="28"/>
          <w:szCs w:val="28"/>
          <w:lang w:val="uk-UA"/>
        </w:rPr>
      </w:pPr>
      <w:bookmarkStart w:id="0" w:name="_Hlk107425842"/>
      <w:r>
        <w:rPr>
          <w:rFonts w:ascii="Times New Roman" w:eastAsia="Calibri" w:hAnsi="Times New Roman" w:cs="Times New Roman"/>
          <w:b/>
          <w:sz w:val="28"/>
          <w:szCs w:val="28"/>
          <w:lang w:val="uk-UA"/>
        </w:rPr>
        <w:t>«</w:t>
      </w:r>
      <w:r w:rsidR="00264821" w:rsidRPr="00505382">
        <w:rPr>
          <w:rFonts w:ascii="Times New Roman" w:eastAsia="Calibri" w:hAnsi="Times New Roman" w:cs="Times New Roman"/>
          <w:b/>
          <w:sz w:val="28"/>
          <w:szCs w:val="28"/>
          <w:lang w:val="uk-UA"/>
        </w:rPr>
        <w:t>Сміттєво</w:t>
      </w:r>
      <w:r>
        <w:rPr>
          <w:rFonts w:ascii="Times New Roman" w:eastAsia="Calibri" w:hAnsi="Times New Roman" w:cs="Times New Roman"/>
          <w:b/>
          <w:sz w:val="28"/>
          <w:szCs w:val="28"/>
          <w:lang w:val="uk-UA"/>
        </w:rPr>
        <w:t>з»</w:t>
      </w:r>
      <w:r w:rsidRPr="008902BB">
        <w:rPr>
          <w:rFonts w:ascii="Times New Roman" w:eastAsia="Calibri" w:hAnsi="Times New Roman" w:cs="Times New Roman"/>
          <w:b/>
          <w:sz w:val="28"/>
          <w:szCs w:val="28"/>
          <w:lang w:val="uk-UA"/>
        </w:rPr>
        <w:t xml:space="preserve"> </w:t>
      </w:r>
      <w:r w:rsidR="00264821" w:rsidRPr="00505382">
        <w:rPr>
          <w:rFonts w:ascii="Times New Roman" w:eastAsia="Calibri" w:hAnsi="Times New Roman" w:cs="Times New Roman"/>
          <w:b/>
          <w:sz w:val="28"/>
          <w:szCs w:val="28"/>
          <w:lang w:val="uk-UA"/>
        </w:rPr>
        <w:t xml:space="preserve"> </w:t>
      </w:r>
    </w:p>
    <w:p w14:paraId="4840FEC4" w14:textId="65AF9593" w:rsidR="006507CE" w:rsidRPr="00505382" w:rsidRDefault="00D50A4C" w:rsidP="00264821">
      <w:pPr>
        <w:spacing w:before="100" w:beforeAutospacing="1"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Класифікація за </w:t>
      </w:r>
      <w:r w:rsidR="006507CE" w:rsidRPr="006507CE">
        <w:rPr>
          <w:rFonts w:ascii="Times New Roman" w:eastAsia="Calibri" w:hAnsi="Times New Roman" w:cs="Times New Roman"/>
          <w:b/>
          <w:sz w:val="28"/>
          <w:szCs w:val="28"/>
          <w:lang w:val="uk-UA"/>
        </w:rPr>
        <w:t xml:space="preserve">ДК 021:2015 34140000-0 Великовантажні </w:t>
      </w:r>
      <w:proofErr w:type="spellStart"/>
      <w:r w:rsidR="006507CE" w:rsidRPr="006507CE">
        <w:rPr>
          <w:rFonts w:ascii="Times New Roman" w:eastAsia="Calibri" w:hAnsi="Times New Roman" w:cs="Times New Roman"/>
          <w:b/>
          <w:sz w:val="28"/>
          <w:szCs w:val="28"/>
          <w:lang w:val="uk-UA"/>
        </w:rPr>
        <w:t>мототранспортні</w:t>
      </w:r>
      <w:proofErr w:type="spellEnd"/>
      <w:r w:rsidR="006507CE" w:rsidRPr="006507CE">
        <w:rPr>
          <w:rFonts w:ascii="Times New Roman" w:eastAsia="Calibri" w:hAnsi="Times New Roman" w:cs="Times New Roman"/>
          <w:b/>
          <w:sz w:val="28"/>
          <w:szCs w:val="28"/>
          <w:lang w:val="uk-UA"/>
        </w:rPr>
        <w:t xml:space="preserve"> засоби</w:t>
      </w:r>
    </w:p>
    <w:bookmarkEnd w:id="0"/>
    <w:p w14:paraId="347E0728" w14:textId="77777777" w:rsidR="00264821" w:rsidRPr="00505382" w:rsidRDefault="00264821" w:rsidP="00264821">
      <w:pPr>
        <w:widowControl w:val="0"/>
        <w:spacing w:before="60" w:after="60" w:line="240" w:lineRule="auto"/>
        <w:contextualSpacing/>
        <w:jc w:val="center"/>
        <w:outlineLvl w:val="0"/>
        <w:rPr>
          <w:rFonts w:ascii="Times New Roman" w:eastAsia="Calibri" w:hAnsi="Times New Roman" w:cs="Times New Roman"/>
          <w:b/>
          <w:bCs/>
          <w:sz w:val="24"/>
          <w:szCs w:val="24"/>
          <w:bdr w:val="none" w:sz="0" w:space="0" w:color="auto" w:frame="1"/>
          <w:lang w:val="uk-UA" w:eastAsia="uk-UA"/>
        </w:rPr>
      </w:pPr>
    </w:p>
    <w:p w14:paraId="61E55BBA" w14:textId="77777777" w:rsidR="00264821" w:rsidRPr="00505382" w:rsidRDefault="00264821" w:rsidP="00264821">
      <w:pPr>
        <w:widowControl w:val="0"/>
        <w:spacing w:before="60" w:after="60" w:line="240" w:lineRule="auto"/>
        <w:contextualSpacing/>
        <w:jc w:val="center"/>
        <w:outlineLvl w:val="0"/>
        <w:rPr>
          <w:rFonts w:ascii="Times New Roman" w:eastAsia="Calibri" w:hAnsi="Times New Roman" w:cs="Times New Roman"/>
          <w:b/>
          <w:bCs/>
          <w:sz w:val="24"/>
          <w:szCs w:val="24"/>
          <w:bdr w:val="none" w:sz="0" w:space="0" w:color="auto" w:frame="1"/>
          <w:lang w:val="uk-UA" w:eastAsia="uk-UA"/>
        </w:rPr>
      </w:pPr>
    </w:p>
    <w:p w14:paraId="36FCD260" w14:textId="77777777" w:rsidR="00264821" w:rsidRPr="00505382" w:rsidRDefault="00264821" w:rsidP="00264821">
      <w:pPr>
        <w:widowControl w:val="0"/>
        <w:spacing w:before="60" w:after="60" w:line="240" w:lineRule="auto"/>
        <w:contextualSpacing/>
        <w:jc w:val="center"/>
        <w:outlineLvl w:val="0"/>
        <w:rPr>
          <w:rFonts w:ascii="Times New Roman" w:eastAsia="Calibri" w:hAnsi="Times New Roman" w:cs="Times New Roman"/>
          <w:b/>
          <w:bCs/>
          <w:sz w:val="24"/>
          <w:szCs w:val="24"/>
          <w:bdr w:val="none" w:sz="0" w:space="0" w:color="auto" w:frame="1"/>
          <w:lang w:val="uk-UA" w:eastAsia="uk-UA"/>
        </w:rPr>
      </w:pPr>
    </w:p>
    <w:p w14:paraId="5EE63B94" w14:textId="77777777" w:rsidR="00E670BC" w:rsidRPr="00E670BC" w:rsidRDefault="00E670BC" w:rsidP="00E670BC">
      <w:pPr>
        <w:spacing w:after="0" w:line="240" w:lineRule="auto"/>
        <w:jc w:val="center"/>
        <w:rPr>
          <w:rFonts w:ascii="Times New Roman" w:eastAsia="Times New Roman" w:hAnsi="Times New Roman" w:cs="Times New Roman"/>
          <w:b/>
          <w:bCs/>
          <w:color w:val="000000"/>
          <w:sz w:val="24"/>
          <w:szCs w:val="24"/>
          <w:highlight w:val="yellow"/>
          <w:lang w:val="uk-UA" w:eastAsia="ru-RU"/>
        </w:rPr>
      </w:pPr>
      <w:r w:rsidRPr="00E670BC">
        <w:rPr>
          <w:rFonts w:ascii="Times New Roman" w:eastAsia="Times New Roman" w:hAnsi="Times New Roman" w:cs="Times New Roman"/>
          <w:b/>
          <w:bCs/>
          <w:color w:val="000000"/>
          <w:sz w:val="24"/>
          <w:szCs w:val="24"/>
          <w:lang w:val="uk-UA" w:eastAsia="ru-RU"/>
        </w:rPr>
        <w:t>Процедура закупівлі – відкриті торги з особливостями</w:t>
      </w:r>
    </w:p>
    <w:p w14:paraId="41888537" w14:textId="77777777" w:rsidR="00E670BC" w:rsidRPr="00E670BC" w:rsidRDefault="00E670BC" w:rsidP="00E670BC">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2D6B70C3" w14:textId="77777777" w:rsidR="00E670BC" w:rsidRPr="00E670BC" w:rsidRDefault="00E670BC" w:rsidP="00E670BC">
      <w:pPr>
        <w:spacing w:after="0" w:line="240" w:lineRule="auto"/>
        <w:jc w:val="center"/>
        <w:rPr>
          <w:rFonts w:ascii="Times New Roman" w:eastAsia="Times New Roman" w:hAnsi="Times New Roman" w:cs="Times New Roman"/>
          <w:b/>
          <w:bCs/>
          <w:color w:val="000000"/>
          <w:sz w:val="24"/>
          <w:szCs w:val="24"/>
          <w:lang w:val="uk-UA" w:eastAsia="ru-RU"/>
        </w:rPr>
      </w:pPr>
      <w:r w:rsidRPr="00E670BC">
        <w:rPr>
          <w:rFonts w:ascii="Times New Roman" w:eastAsia="Times New Roman" w:hAnsi="Times New Roman" w:cs="Times New Roman"/>
          <w:b/>
          <w:bCs/>
          <w:color w:val="000000"/>
          <w:sz w:val="24"/>
          <w:szCs w:val="24"/>
          <w:lang w:val="uk-UA" w:eastAsia="ru-RU"/>
        </w:rPr>
        <w:t xml:space="preserve">(з урахуванням Особливостей здійснення публічних </w:t>
      </w:r>
      <w:proofErr w:type="spellStart"/>
      <w:r w:rsidRPr="00E670BC">
        <w:rPr>
          <w:rFonts w:ascii="Times New Roman" w:eastAsia="Times New Roman" w:hAnsi="Times New Roman" w:cs="Times New Roman"/>
          <w:b/>
          <w:bCs/>
          <w:color w:val="000000"/>
          <w:sz w:val="24"/>
          <w:szCs w:val="24"/>
          <w:lang w:val="uk-UA" w:eastAsia="ru-RU"/>
        </w:rPr>
        <w:t>закупівель</w:t>
      </w:r>
      <w:proofErr w:type="spellEnd"/>
      <w:r w:rsidRPr="00E670BC">
        <w:rPr>
          <w:rFonts w:ascii="Times New Roman" w:eastAsia="Times New Roman" w:hAnsi="Times New Roman" w:cs="Times New Roman"/>
          <w:b/>
          <w:bCs/>
          <w:color w:val="000000"/>
          <w:sz w:val="24"/>
          <w:szCs w:val="24"/>
          <w:lang w:val="uk-UA" w:eastAsia="ru-RU"/>
        </w:rPr>
        <w:t xml:space="preserve"> товарів, робіт і</w:t>
      </w:r>
    </w:p>
    <w:p w14:paraId="0DD1C441" w14:textId="77777777" w:rsidR="00E670BC" w:rsidRPr="00E670BC" w:rsidRDefault="00E670BC" w:rsidP="00E670BC">
      <w:pPr>
        <w:spacing w:after="0" w:line="240" w:lineRule="auto"/>
        <w:jc w:val="center"/>
        <w:rPr>
          <w:rFonts w:ascii="Times New Roman" w:eastAsia="Times New Roman" w:hAnsi="Times New Roman" w:cs="Times New Roman"/>
          <w:b/>
          <w:bCs/>
          <w:color w:val="000000"/>
          <w:sz w:val="24"/>
          <w:szCs w:val="24"/>
          <w:lang w:val="uk-UA" w:eastAsia="ru-RU"/>
        </w:rPr>
      </w:pPr>
      <w:r w:rsidRPr="00E670BC">
        <w:rPr>
          <w:rFonts w:ascii="Times New Roman" w:eastAsia="Times New Roman" w:hAnsi="Times New Roman" w:cs="Times New Roman"/>
          <w:b/>
          <w:bCs/>
          <w:color w:val="000000"/>
          <w:sz w:val="24"/>
          <w:szCs w:val="24"/>
          <w:lang w:val="uk-UA" w:eastAsia="ru-RU"/>
        </w:rPr>
        <w:t>послуг для замовників, передбачених Законом України</w:t>
      </w:r>
    </w:p>
    <w:p w14:paraId="4362BC2B" w14:textId="77777777" w:rsidR="00E670BC" w:rsidRPr="00E670BC" w:rsidRDefault="00E670BC" w:rsidP="00E670BC">
      <w:pPr>
        <w:spacing w:after="0" w:line="240" w:lineRule="auto"/>
        <w:jc w:val="center"/>
        <w:rPr>
          <w:rFonts w:ascii="Times New Roman" w:eastAsia="Times New Roman" w:hAnsi="Times New Roman" w:cs="Times New Roman"/>
          <w:b/>
          <w:bCs/>
          <w:color w:val="000000"/>
          <w:sz w:val="24"/>
          <w:szCs w:val="24"/>
          <w:lang w:val="uk-UA" w:eastAsia="ru-RU"/>
        </w:rPr>
      </w:pPr>
      <w:r w:rsidRPr="00E670BC">
        <w:rPr>
          <w:rFonts w:ascii="Times New Roman" w:eastAsia="Times New Roman" w:hAnsi="Times New Roman" w:cs="Times New Roman"/>
          <w:b/>
          <w:bCs/>
          <w:color w:val="000000"/>
          <w:sz w:val="24"/>
          <w:szCs w:val="24"/>
          <w:lang w:val="uk-UA" w:eastAsia="ru-RU"/>
        </w:rPr>
        <w:t>«Про публічні закупівлі», на період дії правового режиму</w:t>
      </w:r>
    </w:p>
    <w:p w14:paraId="3DD98D32" w14:textId="77777777" w:rsidR="00E670BC" w:rsidRPr="00E670BC" w:rsidRDefault="00E670BC" w:rsidP="00E670BC">
      <w:pPr>
        <w:spacing w:after="0" w:line="240" w:lineRule="auto"/>
        <w:jc w:val="center"/>
        <w:rPr>
          <w:rFonts w:ascii="Times New Roman" w:eastAsia="Times New Roman" w:hAnsi="Times New Roman" w:cs="Times New Roman"/>
          <w:b/>
          <w:bCs/>
          <w:color w:val="000000"/>
          <w:sz w:val="24"/>
          <w:szCs w:val="24"/>
          <w:lang w:val="uk-UA" w:eastAsia="ru-RU"/>
        </w:rPr>
      </w:pPr>
      <w:r w:rsidRPr="00E670BC">
        <w:rPr>
          <w:rFonts w:ascii="Times New Roman" w:eastAsia="Times New Roman" w:hAnsi="Times New Roman" w:cs="Times New Roman"/>
          <w:b/>
          <w:bCs/>
          <w:color w:val="000000"/>
          <w:sz w:val="24"/>
          <w:szCs w:val="24"/>
          <w:lang w:val="uk-UA" w:eastAsia="ru-RU"/>
        </w:rPr>
        <w:t>воєнного стану в Україні та протягом 90 днів</w:t>
      </w:r>
    </w:p>
    <w:p w14:paraId="5E0A8D41" w14:textId="77777777" w:rsidR="00E670BC" w:rsidRPr="00E670BC" w:rsidRDefault="00E670BC" w:rsidP="00E670BC">
      <w:pPr>
        <w:spacing w:after="0" w:line="240" w:lineRule="auto"/>
        <w:jc w:val="center"/>
        <w:rPr>
          <w:rFonts w:ascii="Times New Roman" w:eastAsia="Times New Roman" w:hAnsi="Times New Roman" w:cs="Times New Roman"/>
          <w:b/>
          <w:bCs/>
          <w:color w:val="000000"/>
          <w:sz w:val="24"/>
          <w:szCs w:val="24"/>
          <w:highlight w:val="yellow"/>
          <w:lang w:val="uk-UA" w:eastAsia="ru-RU"/>
        </w:rPr>
      </w:pPr>
      <w:r w:rsidRPr="00E670BC">
        <w:rPr>
          <w:rFonts w:ascii="Times New Roman" w:eastAsia="Times New Roman" w:hAnsi="Times New Roman" w:cs="Times New Roman"/>
          <w:b/>
          <w:bCs/>
          <w:color w:val="000000"/>
          <w:sz w:val="24"/>
          <w:szCs w:val="24"/>
          <w:lang w:val="uk-UA" w:eastAsia="ru-RU"/>
        </w:rPr>
        <w:t>з дня його припинення або скасування)</w:t>
      </w:r>
    </w:p>
    <w:p w14:paraId="144494C2" w14:textId="2F527CAC" w:rsidR="00264821" w:rsidRDefault="00264821" w:rsidP="00264821">
      <w:pPr>
        <w:jc w:val="center"/>
        <w:rPr>
          <w:rFonts w:ascii="Times New Roman" w:eastAsia="Calibri" w:hAnsi="Times New Roman" w:cs="Times New Roman"/>
          <w:b/>
          <w:bCs/>
          <w:sz w:val="24"/>
          <w:szCs w:val="24"/>
          <w:lang w:val="uk-UA"/>
        </w:rPr>
      </w:pPr>
    </w:p>
    <w:p w14:paraId="0A85AD73" w14:textId="77777777" w:rsidR="00E670BC" w:rsidRPr="00505382" w:rsidRDefault="00E670BC" w:rsidP="00264821">
      <w:pPr>
        <w:jc w:val="center"/>
        <w:rPr>
          <w:rFonts w:ascii="Times New Roman" w:eastAsia="Calibri" w:hAnsi="Times New Roman" w:cs="Times New Roman"/>
          <w:b/>
          <w:bCs/>
          <w:sz w:val="24"/>
          <w:szCs w:val="24"/>
          <w:lang w:val="uk-UA"/>
        </w:rPr>
      </w:pPr>
    </w:p>
    <w:p w14:paraId="260BA261" w14:textId="77777777" w:rsidR="00264821" w:rsidRPr="00505382" w:rsidRDefault="00264821" w:rsidP="00264821">
      <w:pPr>
        <w:jc w:val="center"/>
        <w:rPr>
          <w:rFonts w:ascii="Times New Roman" w:eastAsia="Calibri" w:hAnsi="Times New Roman" w:cs="Times New Roman"/>
          <w:b/>
          <w:bCs/>
          <w:sz w:val="24"/>
          <w:szCs w:val="24"/>
          <w:lang w:val="uk-UA"/>
        </w:rPr>
      </w:pPr>
    </w:p>
    <w:p w14:paraId="27613D27" w14:textId="77777777" w:rsidR="00264821" w:rsidRPr="00505382" w:rsidRDefault="00264821" w:rsidP="00264821">
      <w:pPr>
        <w:jc w:val="center"/>
        <w:rPr>
          <w:rFonts w:ascii="Times New Roman" w:eastAsia="Calibri" w:hAnsi="Times New Roman" w:cs="Times New Roman"/>
          <w:b/>
          <w:bCs/>
          <w:sz w:val="24"/>
          <w:szCs w:val="24"/>
          <w:lang w:val="uk-UA"/>
        </w:rPr>
      </w:pPr>
    </w:p>
    <w:p w14:paraId="5873D9CF" w14:textId="77777777" w:rsidR="00264821" w:rsidRPr="00505382" w:rsidRDefault="00264821" w:rsidP="00264821">
      <w:pPr>
        <w:jc w:val="center"/>
        <w:rPr>
          <w:rFonts w:ascii="Times New Roman" w:eastAsia="Calibri" w:hAnsi="Times New Roman" w:cs="Times New Roman"/>
          <w:b/>
          <w:bCs/>
          <w:sz w:val="24"/>
          <w:szCs w:val="24"/>
          <w:lang w:val="uk-UA"/>
        </w:rPr>
      </w:pPr>
    </w:p>
    <w:p w14:paraId="6F77AF77" w14:textId="77777777" w:rsidR="00264821" w:rsidRPr="00505382" w:rsidRDefault="00264821" w:rsidP="00264821">
      <w:pPr>
        <w:jc w:val="center"/>
        <w:rPr>
          <w:rFonts w:ascii="Times New Roman" w:eastAsia="Calibri" w:hAnsi="Times New Roman" w:cs="Times New Roman"/>
          <w:b/>
          <w:bCs/>
          <w:sz w:val="24"/>
          <w:szCs w:val="24"/>
          <w:lang w:val="uk-UA"/>
        </w:rPr>
      </w:pPr>
    </w:p>
    <w:p w14:paraId="796B0F77" w14:textId="77777777" w:rsidR="00264821" w:rsidRPr="00505382" w:rsidRDefault="00264821" w:rsidP="00264821">
      <w:pPr>
        <w:jc w:val="center"/>
        <w:rPr>
          <w:rFonts w:ascii="Times New Roman" w:eastAsia="Calibri" w:hAnsi="Times New Roman" w:cs="Times New Roman"/>
          <w:b/>
          <w:bCs/>
          <w:sz w:val="24"/>
          <w:szCs w:val="24"/>
          <w:lang w:val="uk-UA"/>
        </w:rPr>
      </w:pPr>
    </w:p>
    <w:p w14:paraId="1B3D534D" w14:textId="77777777" w:rsidR="00264821" w:rsidRPr="00505382" w:rsidRDefault="00264821" w:rsidP="00264821">
      <w:pPr>
        <w:jc w:val="center"/>
        <w:rPr>
          <w:rFonts w:ascii="Times New Roman" w:eastAsia="Calibri" w:hAnsi="Times New Roman" w:cs="Times New Roman"/>
          <w:b/>
          <w:bCs/>
          <w:sz w:val="24"/>
          <w:szCs w:val="24"/>
          <w:lang w:val="uk-UA"/>
        </w:rPr>
      </w:pPr>
    </w:p>
    <w:p w14:paraId="1AB1693F" w14:textId="77777777" w:rsidR="00264821" w:rsidRPr="00505382" w:rsidRDefault="00264821" w:rsidP="00264821">
      <w:pPr>
        <w:jc w:val="center"/>
        <w:rPr>
          <w:rFonts w:ascii="Times New Roman" w:eastAsia="Calibri" w:hAnsi="Times New Roman" w:cs="Times New Roman"/>
          <w:b/>
          <w:bCs/>
          <w:sz w:val="24"/>
          <w:szCs w:val="24"/>
          <w:lang w:val="uk-UA"/>
        </w:rPr>
      </w:pPr>
    </w:p>
    <w:p w14:paraId="231F592D" w14:textId="0D02AA61" w:rsidR="00264821" w:rsidRDefault="00264821" w:rsidP="00264821">
      <w:pPr>
        <w:jc w:val="center"/>
        <w:rPr>
          <w:rFonts w:ascii="Times New Roman" w:eastAsia="Calibri" w:hAnsi="Times New Roman" w:cs="Times New Roman"/>
          <w:b/>
          <w:bCs/>
          <w:sz w:val="24"/>
          <w:szCs w:val="24"/>
          <w:lang w:val="uk-UA"/>
        </w:rPr>
      </w:pPr>
    </w:p>
    <w:p w14:paraId="3A4F01F0" w14:textId="455BDBE2" w:rsidR="00E670BC" w:rsidRDefault="00E670BC" w:rsidP="00264821">
      <w:pPr>
        <w:jc w:val="center"/>
        <w:rPr>
          <w:rFonts w:ascii="Times New Roman" w:eastAsia="Calibri" w:hAnsi="Times New Roman" w:cs="Times New Roman"/>
          <w:b/>
          <w:bCs/>
          <w:sz w:val="24"/>
          <w:szCs w:val="24"/>
          <w:lang w:val="uk-UA"/>
        </w:rPr>
      </w:pPr>
    </w:p>
    <w:p w14:paraId="700F5566" w14:textId="77777777" w:rsidR="00E670BC" w:rsidRDefault="00E670BC" w:rsidP="00264821">
      <w:pPr>
        <w:jc w:val="center"/>
        <w:rPr>
          <w:rFonts w:ascii="Times New Roman" w:eastAsia="Calibri" w:hAnsi="Times New Roman" w:cs="Times New Roman"/>
          <w:b/>
          <w:bCs/>
          <w:sz w:val="24"/>
          <w:szCs w:val="24"/>
          <w:lang w:val="uk-UA"/>
        </w:rPr>
      </w:pPr>
    </w:p>
    <w:p w14:paraId="13446EDC" w14:textId="435DA5E5" w:rsidR="00E670BC" w:rsidRDefault="00E670BC" w:rsidP="00264821">
      <w:pPr>
        <w:jc w:val="center"/>
        <w:rPr>
          <w:rFonts w:ascii="Times New Roman" w:eastAsia="Calibri" w:hAnsi="Times New Roman" w:cs="Times New Roman"/>
          <w:b/>
          <w:bCs/>
          <w:sz w:val="24"/>
          <w:szCs w:val="24"/>
          <w:lang w:val="uk-UA"/>
        </w:rPr>
      </w:pPr>
    </w:p>
    <w:p w14:paraId="7AB20FF7" w14:textId="77777777" w:rsidR="00E670BC" w:rsidRPr="00505382" w:rsidRDefault="00E670BC" w:rsidP="00264821">
      <w:pPr>
        <w:jc w:val="center"/>
        <w:rPr>
          <w:rFonts w:ascii="Times New Roman" w:eastAsia="Calibri" w:hAnsi="Times New Roman" w:cs="Times New Roman"/>
          <w:b/>
          <w:bCs/>
          <w:sz w:val="24"/>
          <w:szCs w:val="24"/>
          <w:lang w:val="uk-UA"/>
        </w:rPr>
      </w:pPr>
    </w:p>
    <w:p w14:paraId="02A76D34" w14:textId="77777777" w:rsidR="00264821" w:rsidRPr="00505382" w:rsidRDefault="00264821" w:rsidP="00264821">
      <w:pPr>
        <w:spacing w:after="0" w:line="240" w:lineRule="auto"/>
        <w:ind w:firstLine="709"/>
        <w:jc w:val="center"/>
        <w:rPr>
          <w:rFonts w:ascii="Times New Roman" w:eastAsia="Calibri" w:hAnsi="Times New Roman" w:cs="Times New Roman"/>
          <w:b/>
          <w:bCs/>
          <w:sz w:val="20"/>
          <w:szCs w:val="20"/>
          <w:lang w:val="uk-UA"/>
        </w:rPr>
      </w:pPr>
      <w:r w:rsidRPr="00505382">
        <w:rPr>
          <w:rFonts w:ascii="Times New Roman" w:eastAsia="Calibri" w:hAnsi="Times New Roman" w:cs="Times New Roman"/>
          <w:b/>
          <w:bCs/>
          <w:sz w:val="20"/>
          <w:szCs w:val="20"/>
          <w:lang w:val="uk-UA"/>
        </w:rPr>
        <w:t>м. Білгород – Дністровський</w:t>
      </w:r>
    </w:p>
    <w:p w14:paraId="6C15218E" w14:textId="5996E601" w:rsidR="00264821" w:rsidRPr="00505382" w:rsidRDefault="00264821" w:rsidP="00264821">
      <w:pPr>
        <w:spacing w:after="0" w:line="240" w:lineRule="auto"/>
        <w:ind w:firstLine="709"/>
        <w:jc w:val="center"/>
        <w:rPr>
          <w:rFonts w:ascii="Times New Roman" w:eastAsia="Times New Roman" w:hAnsi="Times New Roman" w:cs="Times New Roman"/>
          <w:sz w:val="20"/>
          <w:szCs w:val="20"/>
          <w:lang w:val="uk-UA" w:eastAsia="ru-RU"/>
        </w:rPr>
      </w:pPr>
      <w:r w:rsidRPr="00505382">
        <w:rPr>
          <w:rFonts w:ascii="Times New Roman" w:eastAsia="Calibri" w:hAnsi="Times New Roman" w:cs="Times New Roman"/>
          <w:b/>
          <w:bCs/>
          <w:sz w:val="20"/>
          <w:szCs w:val="20"/>
          <w:lang w:val="uk-UA"/>
        </w:rPr>
        <w:t>202</w:t>
      </w:r>
      <w:r w:rsidR="00E670BC">
        <w:rPr>
          <w:rFonts w:ascii="Times New Roman" w:eastAsia="Calibri" w:hAnsi="Times New Roman" w:cs="Times New Roman"/>
          <w:b/>
          <w:bCs/>
          <w:sz w:val="20"/>
          <w:szCs w:val="20"/>
          <w:lang w:val="uk-UA"/>
        </w:rPr>
        <w:t>3</w:t>
      </w:r>
      <w:r w:rsidRPr="00505382">
        <w:rPr>
          <w:rFonts w:ascii="Times New Roman" w:eastAsia="Calibri" w:hAnsi="Times New Roman" w:cs="Times New Roman"/>
          <w:b/>
          <w:bCs/>
          <w:sz w:val="20"/>
          <w:szCs w:val="20"/>
          <w:lang w:val="uk-UA"/>
        </w:rPr>
        <w:t xml:space="preserve"> р.</w:t>
      </w: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37"/>
        <w:gridCol w:w="2647"/>
        <w:gridCol w:w="7048"/>
        <w:gridCol w:w="64"/>
      </w:tblGrid>
      <w:tr w:rsidR="00264821" w:rsidRPr="00505382" w14:paraId="5B52142E" w14:textId="77777777" w:rsidTr="00107DA8">
        <w:trPr>
          <w:trHeight w:val="416"/>
          <w:jc w:val="center"/>
        </w:trPr>
        <w:tc>
          <w:tcPr>
            <w:tcW w:w="639" w:type="dxa"/>
            <w:gridSpan w:val="2"/>
            <w:shd w:val="clear" w:color="auto" w:fill="auto"/>
            <w:vAlign w:val="center"/>
          </w:tcPr>
          <w:p w14:paraId="01B5313D"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lastRenderedPageBreak/>
              <w:t>№</w:t>
            </w:r>
          </w:p>
        </w:tc>
        <w:tc>
          <w:tcPr>
            <w:tcW w:w="9759" w:type="dxa"/>
            <w:gridSpan w:val="3"/>
            <w:shd w:val="clear" w:color="auto" w:fill="auto"/>
            <w:vAlign w:val="center"/>
          </w:tcPr>
          <w:p w14:paraId="1F2EA3E4" w14:textId="77777777" w:rsidR="00264821" w:rsidRPr="00505382" w:rsidRDefault="00264821" w:rsidP="00264821">
            <w:pPr>
              <w:spacing w:after="0" w:line="240" w:lineRule="auto"/>
              <w:jc w:val="center"/>
              <w:rPr>
                <w:rFonts w:ascii="Times New Roman" w:eastAsia="Calibri" w:hAnsi="Times New Roman" w:cs="Times New Roman"/>
                <w:b/>
                <w:bCs/>
                <w:i/>
                <w:iCs/>
                <w:sz w:val="24"/>
                <w:szCs w:val="24"/>
                <w:lang w:val="uk-UA"/>
              </w:rPr>
            </w:pPr>
            <w:r w:rsidRPr="00505382">
              <w:rPr>
                <w:rFonts w:ascii="Times New Roman" w:eastAsia="Calibri" w:hAnsi="Times New Roman" w:cs="Times New Roman"/>
                <w:b/>
                <w:bCs/>
                <w:i/>
                <w:iCs/>
                <w:sz w:val="24"/>
                <w:szCs w:val="24"/>
                <w:lang w:val="uk-UA"/>
              </w:rPr>
              <w:t>Розділ 1. Загальні положення</w:t>
            </w:r>
          </w:p>
        </w:tc>
      </w:tr>
      <w:tr w:rsidR="00264821" w:rsidRPr="00505382" w14:paraId="66C484F6" w14:textId="77777777" w:rsidTr="008902BB">
        <w:trPr>
          <w:trHeight w:val="411"/>
          <w:jc w:val="center"/>
        </w:trPr>
        <w:tc>
          <w:tcPr>
            <w:tcW w:w="639" w:type="dxa"/>
            <w:gridSpan w:val="2"/>
            <w:shd w:val="clear" w:color="auto" w:fill="auto"/>
            <w:vAlign w:val="center"/>
          </w:tcPr>
          <w:p w14:paraId="76DD1BF3"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1</w:t>
            </w:r>
          </w:p>
        </w:tc>
        <w:tc>
          <w:tcPr>
            <w:tcW w:w="2647" w:type="dxa"/>
            <w:shd w:val="clear" w:color="auto" w:fill="auto"/>
            <w:vAlign w:val="center"/>
          </w:tcPr>
          <w:p w14:paraId="1B86210E"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2</w:t>
            </w:r>
          </w:p>
        </w:tc>
        <w:tc>
          <w:tcPr>
            <w:tcW w:w="7112" w:type="dxa"/>
            <w:gridSpan w:val="2"/>
            <w:shd w:val="clear" w:color="auto" w:fill="auto"/>
            <w:vAlign w:val="center"/>
          </w:tcPr>
          <w:p w14:paraId="03AEDF98"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3</w:t>
            </w:r>
          </w:p>
        </w:tc>
      </w:tr>
      <w:tr w:rsidR="00264821" w:rsidRPr="00EB2426" w14:paraId="578325CF" w14:textId="77777777" w:rsidTr="008902BB">
        <w:trPr>
          <w:trHeight w:val="1119"/>
          <w:jc w:val="center"/>
        </w:trPr>
        <w:tc>
          <w:tcPr>
            <w:tcW w:w="639" w:type="dxa"/>
            <w:gridSpan w:val="2"/>
            <w:shd w:val="clear" w:color="auto" w:fill="auto"/>
          </w:tcPr>
          <w:p w14:paraId="1C2DBACB"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1</w:t>
            </w:r>
          </w:p>
        </w:tc>
        <w:tc>
          <w:tcPr>
            <w:tcW w:w="2647" w:type="dxa"/>
            <w:shd w:val="clear" w:color="auto" w:fill="auto"/>
          </w:tcPr>
          <w:p w14:paraId="2163C707" w14:textId="77777777" w:rsidR="00264821" w:rsidRPr="00505382" w:rsidRDefault="00264821" w:rsidP="00264821">
            <w:pPr>
              <w:spacing w:after="0" w:line="240" w:lineRule="auto"/>
              <w:rPr>
                <w:rFonts w:ascii="Times New Roman" w:eastAsia="Calibri" w:hAnsi="Times New Roman" w:cs="Times New Roman"/>
                <w:sz w:val="24"/>
                <w:szCs w:val="24"/>
                <w:lang w:val="uk-UA"/>
              </w:rPr>
            </w:pPr>
            <w:r w:rsidRPr="00505382">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7112" w:type="dxa"/>
            <w:gridSpan w:val="2"/>
            <w:shd w:val="clear" w:color="auto" w:fill="auto"/>
          </w:tcPr>
          <w:p w14:paraId="0BD723C0" w14:textId="05DD8FEC" w:rsidR="00264821" w:rsidRPr="00505382" w:rsidRDefault="006E32CC" w:rsidP="006E32CC">
            <w:pPr>
              <w:widowControl w:val="0"/>
              <w:spacing w:after="0" w:line="240" w:lineRule="auto"/>
              <w:jc w:val="both"/>
              <w:rPr>
                <w:rFonts w:ascii="Times New Roman" w:eastAsia="Times New Roman" w:hAnsi="Times New Roman" w:cs="Times New Roman"/>
                <w:sz w:val="24"/>
                <w:szCs w:val="24"/>
                <w:lang w:val="uk-UA" w:eastAsia="ru-RU"/>
              </w:rPr>
            </w:pPr>
            <w:r w:rsidRPr="006E32CC">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6E32CC">
              <w:rPr>
                <w:rFonts w:ascii="Times New Roman" w:eastAsia="Times New Roman" w:hAnsi="Times New Roman" w:cs="Times New Roman"/>
                <w:sz w:val="24"/>
                <w:szCs w:val="24"/>
                <w:lang w:val="uk-UA" w:eastAsia="ru-RU"/>
              </w:rPr>
              <w:t>закупівель</w:t>
            </w:r>
            <w:proofErr w:type="spellEnd"/>
            <w:r w:rsidRPr="006E32CC">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6E32CC">
              <w:rPr>
                <w:rFonts w:ascii="Times New Roman" w:eastAsia="Times New Roman" w:hAnsi="Times New Roman" w:cs="Times New Roman"/>
                <w:sz w:val="24"/>
                <w:szCs w:val="24"/>
                <w:lang w:val="uk-UA" w:eastAsia="ru-RU"/>
              </w:rPr>
              <w:t>Особливсотей</w:t>
            </w:r>
            <w:proofErr w:type="spellEnd"/>
            <w:r w:rsidRPr="006E32CC">
              <w:rPr>
                <w:rFonts w:ascii="Times New Roman" w:eastAsia="Times New Roman" w:hAnsi="Times New Roman" w:cs="Times New Roman"/>
                <w:sz w:val="24"/>
                <w:szCs w:val="24"/>
                <w:lang w:val="uk-UA" w:eastAsia="ru-RU"/>
              </w:rPr>
              <w:t>.</w:t>
            </w:r>
          </w:p>
        </w:tc>
      </w:tr>
      <w:tr w:rsidR="00264821" w:rsidRPr="00505382" w14:paraId="55C113C2" w14:textId="77777777" w:rsidTr="008902BB">
        <w:trPr>
          <w:trHeight w:val="563"/>
          <w:jc w:val="center"/>
        </w:trPr>
        <w:tc>
          <w:tcPr>
            <w:tcW w:w="639" w:type="dxa"/>
            <w:gridSpan w:val="2"/>
            <w:shd w:val="clear" w:color="auto" w:fill="auto"/>
          </w:tcPr>
          <w:p w14:paraId="5D4E64B8"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2</w:t>
            </w:r>
          </w:p>
        </w:tc>
        <w:tc>
          <w:tcPr>
            <w:tcW w:w="2647" w:type="dxa"/>
            <w:shd w:val="clear" w:color="auto" w:fill="auto"/>
          </w:tcPr>
          <w:p w14:paraId="237ABD9D" w14:textId="77777777" w:rsidR="00264821" w:rsidRPr="00505382" w:rsidRDefault="00264821" w:rsidP="00264821">
            <w:pPr>
              <w:spacing w:after="0" w:line="240" w:lineRule="auto"/>
              <w:rPr>
                <w:rFonts w:ascii="Times New Roman" w:eastAsia="Calibri" w:hAnsi="Times New Roman" w:cs="Times New Roman"/>
                <w:sz w:val="24"/>
                <w:szCs w:val="24"/>
                <w:lang w:val="uk-UA"/>
              </w:rPr>
            </w:pPr>
            <w:r w:rsidRPr="00505382">
              <w:rPr>
                <w:rFonts w:ascii="Times New Roman" w:eastAsia="Times New Roman" w:hAnsi="Times New Roman" w:cs="Times New Roman"/>
                <w:b/>
                <w:bCs/>
                <w:sz w:val="24"/>
                <w:szCs w:val="24"/>
                <w:lang w:val="uk-UA" w:eastAsia="ru-RU"/>
              </w:rPr>
              <w:t>Інформація про замовника торгів</w:t>
            </w:r>
          </w:p>
        </w:tc>
        <w:tc>
          <w:tcPr>
            <w:tcW w:w="7112" w:type="dxa"/>
            <w:gridSpan w:val="2"/>
            <w:shd w:val="clear" w:color="auto" w:fill="auto"/>
          </w:tcPr>
          <w:p w14:paraId="36C8F08D" w14:textId="77777777" w:rsidR="00264821" w:rsidRPr="00505382" w:rsidRDefault="00264821" w:rsidP="00264821">
            <w:pPr>
              <w:spacing w:after="0" w:line="240" w:lineRule="auto"/>
              <w:jc w:val="both"/>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 </w:t>
            </w:r>
          </w:p>
        </w:tc>
      </w:tr>
      <w:tr w:rsidR="00264821" w:rsidRPr="00505382" w14:paraId="37FC02BF" w14:textId="77777777" w:rsidTr="008902BB">
        <w:trPr>
          <w:trHeight w:val="400"/>
          <w:jc w:val="center"/>
        </w:trPr>
        <w:tc>
          <w:tcPr>
            <w:tcW w:w="639" w:type="dxa"/>
            <w:gridSpan w:val="2"/>
            <w:shd w:val="clear" w:color="auto" w:fill="auto"/>
          </w:tcPr>
          <w:p w14:paraId="6B1FDEB4"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2.1</w:t>
            </w:r>
          </w:p>
        </w:tc>
        <w:tc>
          <w:tcPr>
            <w:tcW w:w="2647" w:type="dxa"/>
            <w:shd w:val="clear" w:color="auto" w:fill="auto"/>
          </w:tcPr>
          <w:p w14:paraId="40AF8871" w14:textId="77777777" w:rsidR="00264821" w:rsidRPr="00505382" w:rsidRDefault="00264821" w:rsidP="00264821">
            <w:pPr>
              <w:spacing w:after="0" w:line="240" w:lineRule="auto"/>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повне найменування</w:t>
            </w:r>
          </w:p>
        </w:tc>
        <w:tc>
          <w:tcPr>
            <w:tcW w:w="7112" w:type="dxa"/>
            <w:gridSpan w:val="2"/>
            <w:shd w:val="clear" w:color="auto" w:fill="auto"/>
          </w:tcPr>
          <w:p w14:paraId="29122401" w14:textId="77777777" w:rsidR="00264821" w:rsidRPr="00505382" w:rsidRDefault="00264821" w:rsidP="00264821">
            <w:pPr>
              <w:widowControl w:val="0"/>
              <w:spacing w:before="60" w:after="60" w:line="240" w:lineRule="auto"/>
              <w:contextualSpacing/>
              <w:outlineLvl w:val="0"/>
              <w:rPr>
                <w:rFonts w:ascii="Times New Roman" w:eastAsia="Calibri" w:hAnsi="Times New Roman" w:cs="Times New Roman"/>
                <w:b/>
                <w:sz w:val="24"/>
                <w:szCs w:val="24"/>
                <w:lang w:val="uk-UA"/>
              </w:rPr>
            </w:pPr>
            <w:r w:rsidRPr="00505382">
              <w:rPr>
                <w:rFonts w:ascii="Times New Roman" w:eastAsia="Andale Sans UI" w:hAnsi="Times New Roman" w:cs="Times New Roman"/>
                <w:bCs/>
                <w:sz w:val="24"/>
                <w:szCs w:val="24"/>
                <w:lang w:val="uk-UA" w:eastAsia="zh-CN" w:bidi="en-US"/>
              </w:rPr>
              <w:t>КОМУНАЛЬНЕ ПІДПРИЄМСТВО «АВТОТРАНССЕРВІС»</w:t>
            </w:r>
          </w:p>
        </w:tc>
      </w:tr>
      <w:tr w:rsidR="00264821" w:rsidRPr="00505382" w14:paraId="395DB42D" w14:textId="77777777" w:rsidTr="008902BB">
        <w:trPr>
          <w:trHeight w:val="574"/>
          <w:jc w:val="center"/>
        </w:trPr>
        <w:tc>
          <w:tcPr>
            <w:tcW w:w="639" w:type="dxa"/>
            <w:gridSpan w:val="2"/>
            <w:shd w:val="clear" w:color="auto" w:fill="auto"/>
          </w:tcPr>
          <w:p w14:paraId="5A021EB2"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2.2</w:t>
            </w:r>
          </w:p>
        </w:tc>
        <w:tc>
          <w:tcPr>
            <w:tcW w:w="2647" w:type="dxa"/>
            <w:shd w:val="clear" w:color="auto" w:fill="auto"/>
          </w:tcPr>
          <w:p w14:paraId="1E606D2E" w14:textId="77777777" w:rsidR="00264821" w:rsidRPr="00505382" w:rsidRDefault="00264821" w:rsidP="00264821">
            <w:pPr>
              <w:spacing w:after="0" w:line="240" w:lineRule="auto"/>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місцезнаходження</w:t>
            </w:r>
          </w:p>
        </w:tc>
        <w:tc>
          <w:tcPr>
            <w:tcW w:w="7112" w:type="dxa"/>
            <w:gridSpan w:val="2"/>
            <w:shd w:val="clear" w:color="auto" w:fill="auto"/>
          </w:tcPr>
          <w:p w14:paraId="7449415E" w14:textId="77777777" w:rsidR="00264821" w:rsidRPr="00505382" w:rsidRDefault="00264821" w:rsidP="00264821">
            <w:pPr>
              <w:spacing w:after="0" w:line="240" w:lineRule="auto"/>
              <w:jc w:val="both"/>
              <w:rPr>
                <w:rFonts w:ascii="Times New Roman" w:eastAsia="Calibri" w:hAnsi="Times New Roman" w:cs="Times New Roman"/>
                <w:b/>
                <w:sz w:val="24"/>
                <w:szCs w:val="24"/>
                <w:lang w:val="uk-UA"/>
              </w:rPr>
            </w:pPr>
            <w:r w:rsidRPr="00505382">
              <w:rPr>
                <w:rFonts w:ascii="Times New Roman" w:eastAsia="Times New Roman" w:hAnsi="Times New Roman" w:cs="Times New Roman"/>
                <w:sz w:val="24"/>
                <w:szCs w:val="24"/>
                <w:lang w:val="uk-UA"/>
              </w:rPr>
              <w:t>67701, Одеська область, м. Білгород – Дністровський, вул. Ізмаїльська, 46</w:t>
            </w:r>
          </w:p>
        </w:tc>
      </w:tr>
      <w:tr w:rsidR="00264821" w:rsidRPr="00EB2426" w14:paraId="2825738D" w14:textId="77777777" w:rsidTr="008902BB">
        <w:trPr>
          <w:trHeight w:val="1119"/>
          <w:jc w:val="center"/>
        </w:trPr>
        <w:tc>
          <w:tcPr>
            <w:tcW w:w="639" w:type="dxa"/>
            <w:gridSpan w:val="2"/>
            <w:shd w:val="clear" w:color="auto" w:fill="auto"/>
          </w:tcPr>
          <w:p w14:paraId="5AD5F418"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2.3</w:t>
            </w:r>
          </w:p>
        </w:tc>
        <w:tc>
          <w:tcPr>
            <w:tcW w:w="2647" w:type="dxa"/>
            <w:shd w:val="clear" w:color="auto" w:fill="auto"/>
          </w:tcPr>
          <w:p w14:paraId="5D021D13" w14:textId="77777777" w:rsidR="00264821" w:rsidRPr="00505382" w:rsidRDefault="00264821" w:rsidP="00264821">
            <w:pPr>
              <w:spacing w:after="0" w:line="240" w:lineRule="auto"/>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12" w:type="dxa"/>
            <w:gridSpan w:val="2"/>
            <w:shd w:val="clear" w:color="auto" w:fill="auto"/>
          </w:tcPr>
          <w:p w14:paraId="239A4A13" w14:textId="5DF069E3" w:rsidR="00F142B6" w:rsidRDefault="00F142B6" w:rsidP="00264821">
            <w:pPr>
              <w:spacing w:after="0" w:line="240" w:lineRule="auto"/>
              <w:jc w:val="both"/>
              <w:rPr>
                <w:rFonts w:ascii="Times New Roman" w:eastAsia="Times New Roman" w:hAnsi="Times New Roman" w:cs="Times New Roman"/>
                <w:sz w:val="24"/>
                <w:szCs w:val="24"/>
                <w:shd w:val="clear" w:color="auto" w:fill="FFFFFF"/>
                <w:lang w:val="uk-UA" w:eastAsia="ru-RU"/>
              </w:rPr>
            </w:pPr>
            <w:proofErr w:type="spellStart"/>
            <w:r>
              <w:rPr>
                <w:rFonts w:ascii="Times New Roman" w:eastAsia="Times New Roman" w:hAnsi="Times New Roman" w:cs="Times New Roman"/>
                <w:sz w:val="24"/>
                <w:szCs w:val="24"/>
                <w:shd w:val="clear" w:color="auto" w:fill="FFFFFF"/>
                <w:lang w:val="uk-UA" w:eastAsia="ru-RU"/>
              </w:rPr>
              <w:t>Горбаченко</w:t>
            </w:r>
            <w:proofErr w:type="spellEnd"/>
            <w:r>
              <w:rPr>
                <w:rFonts w:ascii="Times New Roman" w:eastAsia="Times New Roman" w:hAnsi="Times New Roman" w:cs="Times New Roman"/>
                <w:sz w:val="24"/>
                <w:szCs w:val="24"/>
                <w:shd w:val="clear" w:color="auto" w:fill="FFFFFF"/>
                <w:lang w:val="uk-UA" w:eastAsia="ru-RU"/>
              </w:rPr>
              <w:t xml:space="preserve"> Марина Русланівна, фахівець з публічних </w:t>
            </w:r>
            <w:proofErr w:type="spellStart"/>
            <w:r>
              <w:rPr>
                <w:rFonts w:ascii="Times New Roman" w:eastAsia="Times New Roman" w:hAnsi="Times New Roman" w:cs="Times New Roman"/>
                <w:sz w:val="24"/>
                <w:szCs w:val="24"/>
                <w:shd w:val="clear" w:color="auto" w:fill="FFFFFF"/>
                <w:lang w:val="uk-UA" w:eastAsia="ru-RU"/>
              </w:rPr>
              <w:t>закупівель</w:t>
            </w:r>
            <w:proofErr w:type="spellEnd"/>
            <w:r>
              <w:rPr>
                <w:rFonts w:ascii="Times New Roman" w:eastAsia="Times New Roman" w:hAnsi="Times New Roman" w:cs="Times New Roman"/>
                <w:sz w:val="24"/>
                <w:szCs w:val="24"/>
                <w:shd w:val="clear" w:color="auto" w:fill="FFFFFF"/>
                <w:lang w:val="uk-UA" w:eastAsia="ru-RU"/>
              </w:rPr>
              <w:t xml:space="preserve"> КП «АВТОТРАНССЕРВІС»  </w:t>
            </w:r>
            <w:proofErr w:type="spellStart"/>
            <w:r w:rsidR="008902BB">
              <w:rPr>
                <w:rFonts w:ascii="Times New Roman" w:eastAsia="Times New Roman" w:hAnsi="Times New Roman" w:cs="Times New Roman"/>
                <w:sz w:val="24"/>
                <w:szCs w:val="24"/>
                <w:shd w:val="clear" w:color="auto" w:fill="FFFFFF"/>
                <w:lang w:val="uk-UA" w:eastAsia="ru-RU"/>
              </w:rPr>
              <w:t>тел</w:t>
            </w:r>
            <w:proofErr w:type="spellEnd"/>
            <w:r w:rsidR="008902BB">
              <w:rPr>
                <w:rFonts w:ascii="Times New Roman" w:eastAsia="Times New Roman" w:hAnsi="Times New Roman" w:cs="Times New Roman"/>
                <w:sz w:val="24"/>
                <w:szCs w:val="24"/>
                <w:shd w:val="clear" w:color="auto" w:fill="FFFFFF"/>
                <w:lang w:val="uk-UA" w:eastAsia="ru-RU"/>
              </w:rPr>
              <w:t>. 0976456208</w:t>
            </w:r>
          </w:p>
          <w:p w14:paraId="33A3A609" w14:textId="731B575F" w:rsidR="00264821" w:rsidRPr="00F142B6" w:rsidRDefault="00F142B6" w:rsidP="0026482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shd w:val="clear" w:color="auto" w:fill="FFFFFF"/>
                <w:lang w:val="uk-UA" w:eastAsia="ru-RU"/>
              </w:rPr>
              <w:t>ел</w:t>
            </w:r>
            <w:r w:rsidR="00264821" w:rsidRPr="00505382">
              <w:rPr>
                <w:rFonts w:ascii="Times New Roman" w:eastAsia="Times New Roman" w:hAnsi="Times New Roman" w:cs="Times New Roman"/>
                <w:sz w:val="24"/>
                <w:szCs w:val="24"/>
                <w:shd w:val="clear" w:color="auto" w:fill="FFFFFF"/>
                <w:lang w:val="uk-UA" w:eastAsia="ru-RU"/>
              </w:rPr>
              <w:t xml:space="preserve">ектронна адреса: </w:t>
            </w:r>
            <w:proofErr w:type="spellStart"/>
            <w:r>
              <w:rPr>
                <w:rFonts w:ascii="Times New Roman" w:eastAsia="Times New Roman" w:hAnsi="Times New Roman" w:cs="Times New Roman"/>
                <w:sz w:val="24"/>
                <w:szCs w:val="24"/>
                <w:shd w:val="clear" w:color="auto" w:fill="FFFFFF"/>
                <w:lang w:eastAsia="ru-RU"/>
              </w:rPr>
              <w:t>katuysheva</w:t>
            </w:r>
            <w:proofErr w:type="spellEnd"/>
            <w:r w:rsidRPr="00F142B6">
              <w:rPr>
                <w:rFonts w:ascii="Times New Roman" w:eastAsia="Times New Roman" w:hAnsi="Times New Roman" w:cs="Times New Roman"/>
                <w:sz w:val="24"/>
                <w:szCs w:val="24"/>
                <w:shd w:val="clear" w:color="auto" w:fill="FFFFFF"/>
                <w:lang w:val="ru-RU" w:eastAsia="ru-RU"/>
              </w:rPr>
              <w:t>2@</w:t>
            </w:r>
            <w:proofErr w:type="spellStart"/>
            <w:r>
              <w:rPr>
                <w:rFonts w:ascii="Times New Roman" w:eastAsia="Times New Roman" w:hAnsi="Times New Roman" w:cs="Times New Roman"/>
                <w:sz w:val="24"/>
                <w:szCs w:val="24"/>
                <w:shd w:val="clear" w:color="auto" w:fill="FFFFFF"/>
                <w:lang w:eastAsia="ru-RU"/>
              </w:rPr>
              <w:t>ukr</w:t>
            </w:r>
            <w:proofErr w:type="spellEnd"/>
            <w:r w:rsidRPr="00F142B6">
              <w:rPr>
                <w:rFonts w:ascii="Times New Roman" w:eastAsia="Times New Roman" w:hAnsi="Times New Roman" w:cs="Times New Roman"/>
                <w:sz w:val="24"/>
                <w:szCs w:val="24"/>
                <w:shd w:val="clear" w:color="auto" w:fill="FFFFFF"/>
                <w:lang w:val="ru-RU" w:eastAsia="ru-RU"/>
              </w:rPr>
              <w:t>.</w:t>
            </w:r>
            <w:r>
              <w:rPr>
                <w:rFonts w:ascii="Times New Roman" w:eastAsia="Times New Roman" w:hAnsi="Times New Roman" w:cs="Times New Roman"/>
                <w:sz w:val="24"/>
                <w:szCs w:val="24"/>
                <w:shd w:val="clear" w:color="auto" w:fill="FFFFFF"/>
                <w:lang w:eastAsia="ru-RU"/>
              </w:rPr>
              <w:t>net</w:t>
            </w:r>
          </w:p>
        </w:tc>
      </w:tr>
      <w:tr w:rsidR="00264821" w:rsidRPr="00505382" w14:paraId="59ED5BF5" w14:textId="77777777" w:rsidTr="008902BB">
        <w:trPr>
          <w:trHeight w:val="366"/>
          <w:jc w:val="center"/>
        </w:trPr>
        <w:tc>
          <w:tcPr>
            <w:tcW w:w="639" w:type="dxa"/>
            <w:gridSpan w:val="2"/>
            <w:shd w:val="clear" w:color="auto" w:fill="auto"/>
          </w:tcPr>
          <w:p w14:paraId="3FCEA3C1"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3</w:t>
            </w:r>
          </w:p>
        </w:tc>
        <w:tc>
          <w:tcPr>
            <w:tcW w:w="2647" w:type="dxa"/>
            <w:shd w:val="clear" w:color="auto" w:fill="auto"/>
          </w:tcPr>
          <w:p w14:paraId="756CF5CB" w14:textId="77777777" w:rsidR="00264821" w:rsidRPr="00505382" w:rsidRDefault="00264821" w:rsidP="00264821">
            <w:pPr>
              <w:spacing w:after="0" w:line="240" w:lineRule="auto"/>
              <w:rPr>
                <w:rFonts w:ascii="Times New Roman" w:eastAsia="Calibri" w:hAnsi="Times New Roman" w:cs="Times New Roman"/>
                <w:sz w:val="24"/>
                <w:szCs w:val="24"/>
                <w:lang w:val="uk-UA"/>
              </w:rPr>
            </w:pPr>
            <w:r w:rsidRPr="00505382">
              <w:rPr>
                <w:rFonts w:ascii="Times New Roman" w:eastAsia="Times New Roman" w:hAnsi="Times New Roman" w:cs="Times New Roman"/>
                <w:b/>
                <w:bCs/>
                <w:sz w:val="24"/>
                <w:szCs w:val="24"/>
                <w:lang w:val="uk-UA" w:eastAsia="ru-RU"/>
              </w:rPr>
              <w:t>Процедура закупівлі</w:t>
            </w:r>
          </w:p>
        </w:tc>
        <w:tc>
          <w:tcPr>
            <w:tcW w:w="7112" w:type="dxa"/>
            <w:gridSpan w:val="2"/>
            <w:shd w:val="clear" w:color="auto" w:fill="auto"/>
          </w:tcPr>
          <w:p w14:paraId="701E6A9F" w14:textId="174C2444" w:rsidR="00264821" w:rsidRPr="00505382" w:rsidRDefault="00264821" w:rsidP="00264821">
            <w:pPr>
              <w:spacing w:after="0" w:line="240" w:lineRule="auto"/>
              <w:jc w:val="both"/>
              <w:rPr>
                <w:rFonts w:ascii="Times New Roman" w:eastAsia="Calibri" w:hAnsi="Times New Roman" w:cs="Times New Roman"/>
                <w:b/>
                <w:sz w:val="24"/>
                <w:szCs w:val="24"/>
                <w:lang w:val="uk-UA"/>
              </w:rPr>
            </w:pPr>
            <w:r w:rsidRPr="00505382">
              <w:rPr>
                <w:rFonts w:ascii="Times New Roman" w:eastAsia="Times New Roman" w:hAnsi="Times New Roman" w:cs="Times New Roman"/>
                <w:b/>
                <w:sz w:val="24"/>
                <w:szCs w:val="24"/>
                <w:lang w:val="uk-UA" w:eastAsia="ru-RU"/>
              </w:rPr>
              <w:t>відкриті торги</w:t>
            </w:r>
            <w:r w:rsidR="00E670BC">
              <w:rPr>
                <w:rFonts w:ascii="Times New Roman" w:eastAsia="Times New Roman" w:hAnsi="Times New Roman" w:cs="Times New Roman"/>
                <w:b/>
                <w:sz w:val="24"/>
                <w:szCs w:val="24"/>
                <w:lang w:val="uk-UA" w:eastAsia="ru-RU"/>
              </w:rPr>
              <w:t xml:space="preserve"> </w:t>
            </w:r>
          </w:p>
        </w:tc>
      </w:tr>
      <w:tr w:rsidR="00264821" w:rsidRPr="00505382" w14:paraId="009D9314" w14:textId="77777777" w:rsidTr="0048398B">
        <w:trPr>
          <w:trHeight w:val="715"/>
          <w:jc w:val="center"/>
        </w:trPr>
        <w:tc>
          <w:tcPr>
            <w:tcW w:w="639" w:type="dxa"/>
            <w:gridSpan w:val="2"/>
            <w:shd w:val="clear" w:color="auto" w:fill="auto"/>
          </w:tcPr>
          <w:p w14:paraId="01EDAC23"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4</w:t>
            </w:r>
          </w:p>
        </w:tc>
        <w:tc>
          <w:tcPr>
            <w:tcW w:w="2647" w:type="dxa"/>
            <w:shd w:val="clear" w:color="auto" w:fill="auto"/>
          </w:tcPr>
          <w:p w14:paraId="15F15DEF" w14:textId="77777777" w:rsidR="00264821" w:rsidRPr="00505382" w:rsidRDefault="00264821" w:rsidP="00264821">
            <w:pPr>
              <w:spacing w:after="0" w:line="240" w:lineRule="auto"/>
              <w:rPr>
                <w:rFonts w:ascii="Times New Roman" w:eastAsia="Calibri" w:hAnsi="Times New Roman" w:cs="Times New Roman"/>
                <w:sz w:val="24"/>
                <w:szCs w:val="24"/>
                <w:lang w:val="uk-UA"/>
              </w:rPr>
            </w:pPr>
            <w:r w:rsidRPr="00505382">
              <w:rPr>
                <w:rFonts w:ascii="Times New Roman" w:eastAsia="Times New Roman" w:hAnsi="Times New Roman" w:cs="Times New Roman"/>
                <w:b/>
                <w:bCs/>
                <w:sz w:val="24"/>
                <w:szCs w:val="24"/>
                <w:lang w:val="uk-UA" w:eastAsia="ru-RU"/>
              </w:rPr>
              <w:t>Інформація про предмет закупівлі</w:t>
            </w:r>
          </w:p>
        </w:tc>
        <w:tc>
          <w:tcPr>
            <w:tcW w:w="7112" w:type="dxa"/>
            <w:gridSpan w:val="2"/>
            <w:shd w:val="clear" w:color="auto" w:fill="auto"/>
          </w:tcPr>
          <w:p w14:paraId="67AD5B89" w14:textId="77777777" w:rsidR="00264821" w:rsidRPr="00505382" w:rsidRDefault="00264821" w:rsidP="00264821">
            <w:pPr>
              <w:spacing w:after="0" w:line="240" w:lineRule="auto"/>
              <w:jc w:val="both"/>
              <w:rPr>
                <w:rFonts w:ascii="Times New Roman" w:eastAsia="Calibri" w:hAnsi="Times New Roman" w:cs="Times New Roman"/>
                <w:sz w:val="24"/>
                <w:szCs w:val="24"/>
                <w:lang w:val="uk-UA"/>
              </w:rPr>
            </w:pPr>
            <w:r w:rsidRPr="00505382">
              <w:rPr>
                <w:rFonts w:ascii="Times New Roman" w:eastAsia="Times New Roman" w:hAnsi="Times New Roman" w:cs="Times New Roman"/>
                <w:i/>
                <w:iCs/>
                <w:sz w:val="24"/>
                <w:szCs w:val="24"/>
                <w:lang w:val="uk-UA" w:eastAsia="ru-RU"/>
              </w:rPr>
              <w:t> </w:t>
            </w:r>
          </w:p>
        </w:tc>
      </w:tr>
      <w:tr w:rsidR="00264821" w:rsidRPr="00EB2426" w14:paraId="6566CC02" w14:textId="77777777" w:rsidTr="008902BB">
        <w:trPr>
          <w:trHeight w:val="1084"/>
          <w:jc w:val="center"/>
        </w:trPr>
        <w:tc>
          <w:tcPr>
            <w:tcW w:w="639" w:type="dxa"/>
            <w:gridSpan w:val="2"/>
            <w:shd w:val="clear" w:color="auto" w:fill="auto"/>
          </w:tcPr>
          <w:p w14:paraId="382026DB"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4.1</w:t>
            </w:r>
          </w:p>
        </w:tc>
        <w:tc>
          <w:tcPr>
            <w:tcW w:w="2647" w:type="dxa"/>
            <w:shd w:val="clear" w:color="auto" w:fill="auto"/>
          </w:tcPr>
          <w:p w14:paraId="447F6911" w14:textId="77777777" w:rsidR="00264821" w:rsidRPr="00505382" w:rsidRDefault="00264821" w:rsidP="00264821">
            <w:pPr>
              <w:spacing w:after="0" w:line="240" w:lineRule="auto"/>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назва предмета закупівлі</w:t>
            </w:r>
          </w:p>
        </w:tc>
        <w:tc>
          <w:tcPr>
            <w:tcW w:w="7112" w:type="dxa"/>
            <w:gridSpan w:val="2"/>
            <w:shd w:val="clear" w:color="auto" w:fill="auto"/>
          </w:tcPr>
          <w:p w14:paraId="66EE7762" w14:textId="40F599BD" w:rsidR="00264821" w:rsidRPr="00505382" w:rsidRDefault="008902BB" w:rsidP="006E32CC">
            <w:pPr>
              <w:spacing w:before="100" w:beforeAutospacing="1" w:after="0" w:line="240" w:lineRule="auto"/>
              <w:jc w:val="both"/>
              <w:rPr>
                <w:rFonts w:ascii="Times New Roman" w:eastAsia="Calibri" w:hAnsi="Times New Roman" w:cs="Times New Roman"/>
                <w:sz w:val="24"/>
                <w:szCs w:val="24"/>
                <w:lang w:val="uk-UA"/>
              </w:rPr>
            </w:pPr>
            <w:r w:rsidRPr="008902BB">
              <w:rPr>
                <w:rFonts w:ascii="Times New Roman" w:eastAsia="Calibri" w:hAnsi="Times New Roman" w:cs="Times New Roman"/>
                <w:b/>
                <w:bCs/>
                <w:sz w:val="24"/>
                <w:szCs w:val="24"/>
                <w:lang w:val="uk-UA"/>
              </w:rPr>
              <w:t>«Сміттєвоз</w:t>
            </w:r>
            <w:r w:rsidR="006E32CC">
              <w:rPr>
                <w:rFonts w:ascii="Times New Roman" w:eastAsia="Calibri" w:hAnsi="Times New Roman" w:cs="Times New Roman"/>
                <w:b/>
                <w:bCs/>
                <w:sz w:val="24"/>
                <w:szCs w:val="24"/>
                <w:lang w:val="uk-UA"/>
              </w:rPr>
              <w:t xml:space="preserve">» </w:t>
            </w:r>
            <w:r w:rsidR="00F142B6" w:rsidRPr="00F142B6">
              <w:rPr>
                <w:rFonts w:ascii="Times New Roman" w:eastAsia="Calibri" w:hAnsi="Times New Roman" w:cs="Times New Roman"/>
                <w:b/>
                <w:bCs/>
                <w:sz w:val="24"/>
                <w:szCs w:val="24"/>
                <w:lang w:val="uk-UA"/>
              </w:rPr>
              <w:t xml:space="preserve">ДК 021:2015 34140000-0 Великовантажні </w:t>
            </w:r>
            <w:proofErr w:type="spellStart"/>
            <w:r w:rsidR="00F142B6" w:rsidRPr="00F142B6">
              <w:rPr>
                <w:rFonts w:ascii="Times New Roman" w:eastAsia="Calibri" w:hAnsi="Times New Roman" w:cs="Times New Roman"/>
                <w:b/>
                <w:bCs/>
                <w:sz w:val="24"/>
                <w:szCs w:val="24"/>
                <w:lang w:val="uk-UA"/>
              </w:rPr>
              <w:t>мототранспортні</w:t>
            </w:r>
            <w:proofErr w:type="spellEnd"/>
            <w:r w:rsidR="00F142B6" w:rsidRPr="00F142B6">
              <w:rPr>
                <w:rFonts w:ascii="Times New Roman" w:eastAsia="Calibri" w:hAnsi="Times New Roman" w:cs="Times New Roman"/>
                <w:b/>
                <w:bCs/>
                <w:sz w:val="24"/>
                <w:szCs w:val="24"/>
                <w:lang w:val="uk-UA"/>
              </w:rPr>
              <w:t xml:space="preserve"> засоби</w:t>
            </w:r>
            <w:r w:rsidR="006E32CC">
              <w:rPr>
                <w:rFonts w:ascii="Times New Roman" w:eastAsia="Calibri" w:hAnsi="Times New Roman" w:cs="Times New Roman"/>
                <w:b/>
                <w:bCs/>
                <w:sz w:val="24"/>
                <w:szCs w:val="24"/>
                <w:lang w:val="uk-UA"/>
              </w:rPr>
              <w:t xml:space="preserve"> </w:t>
            </w:r>
          </w:p>
        </w:tc>
      </w:tr>
      <w:tr w:rsidR="00264821" w:rsidRPr="00EB2426" w14:paraId="3E591E39" w14:textId="77777777" w:rsidTr="008902BB">
        <w:trPr>
          <w:trHeight w:val="1119"/>
          <w:jc w:val="center"/>
        </w:trPr>
        <w:tc>
          <w:tcPr>
            <w:tcW w:w="639" w:type="dxa"/>
            <w:gridSpan w:val="2"/>
            <w:shd w:val="clear" w:color="auto" w:fill="auto"/>
          </w:tcPr>
          <w:p w14:paraId="33AD47A9" w14:textId="77777777" w:rsidR="00264821" w:rsidRPr="00505382" w:rsidRDefault="00264821" w:rsidP="00264821">
            <w:pPr>
              <w:spacing w:after="0" w:line="240" w:lineRule="auto"/>
              <w:jc w:val="center"/>
              <w:rPr>
                <w:rFonts w:ascii="Times New Roman" w:eastAsia="Times New Roman" w:hAnsi="Times New Roman" w:cs="Times New Roman"/>
                <w:sz w:val="24"/>
                <w:szCs w:val="24"/>
                <w:lang w:val="uk-UA" w:eastAsia="ru-RU"/>
              </w:rPr>
            </w:pPr>
            <w:r w:rsidRPr="00505382">
              <w:rPr>
                <w:rFonts w:ascii="Times New Roman" w:eastAsia="Times New Roman" w:hAnsi="Times New Roman" w:cs="Times New Roman"/>
                <w:sz w:val="24"/>
                <w:szCs w:val="24"/>
                <w:lang w:val="uk-UA" w:eastAsia="ru-RU"/>
              </w:rPr>
              <w:t>4.2</w:t>
            </w:r>
          </w:p>
        </w:tc>
        <w:tc>
          <w:tcPr>
            <w:tcW w:w="2647" w:type="dxa"/>
            <w:shd w:val="clear" w:color="auto" w:fill="auto"/>
          </w:tcPr>
          <w:p w14:paraId="19A2FD8E" w14:textId="77777777" w:rsidR="00264821" w:rsidRPr="00505382" w:rsidRDefault="00264821" w:rsidP="00264821">
            <w:pPr>
              <w:spacing w:after="0" w:line="240" w:lineRule="auto"/>
              <w:rPr>
                <w:rFonts w:ascii="Times New Roman" w:eastAsia="Times New Roman" w:hAnsi="Times New Roman" w:cs="Times New Roman"/>
                <w:sz w:val="24"/>
                <w:szCs w:val="24"/>
                <w:lang w:val="uk-UA" w:eastAsia="ru-RU"/>
              </w:rPr>
            </w:pPr>
            <w:r w:rsidRPr="00505382">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7112" w:type="dxa"/>
            <w:gridSpan w:val="2"/>
            <w:shd w:val="clear" w:color="auto" w:fill="auto"/>
          </w:tcPr>
          <w:p w14:paraId="1CE5FE4A" w14:textId="77777777" w:rsidR="00264821" w:rsidRPr="00505382" w:rsidRDefault="00264821" w:rsidP="00264821">
            <w:pPr>
              <w:keepNext/>
              <w:keepLines/>
              <w:spacing w:after="0" w:line="240" w:lineRule="auto"/>
              <w:ind w:right="120"/>
              <w:contextualSpacing/>
              <w:jc w:val="both"/>
              <w:rPr>
                <w:rFonts w:ascii="Times New Roman" w:eastAsia="Calibri" w:hAnsi="Times New Roman" w:cs="Times New Roman"/>
                <w:sz w:val="24"/>
                <w:szCs w:val="24"/>
                <w:lang w:val="uk-UA" w:eastAsia="ru-RU"/>
              </w:rPr>
            </w:pPr>
            <w:r w:rsidRPr="00505382">
              <w:rPr>
                <w:rFonts w:ascii="Times New Roman" w:eastAsia="Calibri" w:hAnsi="Times New Roman" w:cs="Times New Roman"/>
                <w:sz w:val="24"/>
                <w:szCs w:val="24"/>
                <w:lang w:val="uk-UA" w:eastAsia="ru-RU"/>
              </w:rPr>
              <w:t>Закупівля здійснюється щодо предмета закупівлі в цілому.</w:t>
            </w:r>
          </w:p>
        </w:tc>
      </w:tr>
      <w:tr w:rsidR="00264821" w:rsidRPr="00EB2426" w14:paraId="6833DE36" w14:textId="77777777" w:rsidTr="008902BB">
        <w:trPr>
          <w:trHeight w:val="1119"/>
          <w:jc w:val="center"/>
        </w:trPr>
        <w:tc>
          <w:tcPr>
            <w:tcW w:w="639" w:type="dxa"/>
            <w:gridSpan w:val="2"/>
            <w:shd w:val="clear" w:color="auto" w:fill="auto"/>
          </w:tcPr>
          <w:p w14:paraId="7BE9332A"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4.3</w:t>
            </w:r>
          </w:p>
        </w:tc>
        <w:tc>
          <w:tcPr>
            <w:tcW w:w="2647" w:type="dxa"/>
            <w:shd w:val="clear" w:color="auto" w:fill="auto"/>
          </w:tcPr>
          <w:p w14:paraId="3C5CD6E2" w14:textId="77777777" w:rsidR="00264821" w:rsidRPr="00505382" w:rsidRDefault="00264821" w:rsidP="00264821">
            <w:pPr>
              <w:spacing w:after="0" w:line="240" w:lineRule="auto"/>
              <w:rPr>
                <w:rFonts w:ascii="Times New Roman" w:eastAsia="Times New Roman" w:hAnsi="Times New Roman" w:cs="Times New Roman"/>
                <w:i/>
                <w:iCs/>
                <w:sz w:val="24"/>
                <w:szCs w:val="24"/>
                <w:lang w:val="uk-UA" w:eastAsia="ru-RU"/>
              </w:rPr>
            </w:pPr>
            <w:r w:rsidRPr="00505382">
              <w:rPr>
                <w:rFonts w:ascii="Times New Roman" w:eastAsia="Times New Roman" w:hAnsi="Times New Roman" w:cs="Times New Roman"/>
                <w:sz w:val="24"/>
                <w:szCs w:val="24"/>
                <w:lang w:val="uk-UA" w:eastAsia="ru-RU"/>
              </w:rPr>
              <w:t xml:space="preserve">кількість товару та місце його поставки </w:t>
            </w:r>
            <w:r w:rsidRPr="00505382">
              <w:rPr>
                <w:rFonts w:ascii="Times New Roman" w:eastAsia="Times New Roman" w:hAnsi="Times New Roman" w:cs="Times New Roman"/>
                <w:i/>
                <w:iCs/>
                <w:sz w:val="24"/>
                <w:szCs w:val="24"/>
                <w:lang w:val="uk-UA" w:eastAsia="ru-RU"/>
              </w:rPr>
              <w:t>(для товару) АБО</w:t>
            </w:r>
          </w:p>
          <w:p w14:paraId="50AC630F" w14:textId="77777777" w:rsidR="00264821" w:rsidRPr="00505382" w:rsidRDefault="00264821" w:rsidP="00264821">
            <w:pPr>
              <w:spacing w:after="0" w:line="240" w:lineRule="auto"/>
              <w:rPr>
                <w:rFonts w:ascii="Times New Roman" w:eastAsia="Times New Roman" w:hAnsi="Times New Roman" w:cs="Times New Roman"/>
                <w:sz w:val="24"/>
                <w:szCs w:val="24"/>
                <w:lang w:val="uk-UA" w:eastAsia="ru-RU"/>
              </w:rPr>
            </w:pPr>
            <w:r w:rsidRPr="00505382">
              <w:rPr>
                <w:rFonts w:ascii="Times New Roman" w:eastAsia="Times New Roman" w:hAnsi="Times New Roman" w:cs="Times New Roman"/>
                <w:sz w:val="24"/>
                <w:szCs w:val="24"/>
                <w:lang w:val="uk-UA" w:eastAsia="ru-RU"/>
              </w:rPr>
              <w:t xml:space="preserve">місце, де повинні бути виконані роботи чи надані послуги, їх обсяги </w:t>
            </w:r>
            <w:r w:rsidRPr="00505382">
              <w:rPr>
                <w:rFonts w:ascii="Times New Roman" w:eastAsia="Times New Roman" w:hAnsi="Times New Roman" w:cs="Times New Roman"/>
                <w:i/>
                <w:iCs/>
                <w:sz w:val="24"/>
                <w:szCs w:val="24"/>
                <w:lang w:val="uk-UA" w:eastAsia="ru-RU"/>
              </w:rPr>
              <w:t>(для робіт або послуг)</w:t>
            </w:r>
          </w:p>
        </w:tc>
        <w:tc>
          <w:tcPr>
            <w:tcW w:w="7112" w:type="dxa"/>
            <w:gridSpan w:val="2"/>
            <w:shd w:val="clear" w:color="auto" w:fill="auto"/>
          </w:tcPr>
          <w:p w14:paraId="006110D1" w14:textId="77777777" w:rsidR="00264821" w:rsidRPr="00505382" w:rsidRDefault="00264821" w:rsidP="00264821">
            <w:pPr>
              <w:spacing w:after="0" w:line="240" w:lineRule="auto"/>
              <w:rPr>
                <w:rFonts w:ascii="Times New Roman" w:eastAsia="Calibri" w:hAnsi="Times New Roman" w:cs="Times New Roman"/>
                <w:sz w:val="24"/>
                <w:szCs w:val="24"/>
                <w:lang w:val="uk-UA" w:eastAsia="ru-RU"/>
              </w:rPr>
            </w:pPr>
            <w:r w:rsidRPr="00505382">
              <w:rPr>
                <w:rFonts w:ascii="Times New Roman" w:eastAsia="Calibri" w:hAnsi="Times New Roman" w:cs="Times New Roman"/>
                <w:sz w:val="24"/>
                <w:szCs w:val="24"/>
                <w:lang w:val="uk-UA" w:eastAsia="ru-RU"/>
              </w:rPr>
              <w:t>Один автомобіль</w:t>
            </w:r>
          </w:p>
          <w:p w14:paraId="2884DEBA" w14:textId="77777777" w:rsidR="00264821" w:rsidRDefault="00264821" w:rsidP="00264821">
            <w:pPr>
              <w:keepNext/>
              <w:keepLines/>
              <w:spacing w:after="0" w:line="240" w:lineRule="auto"/>
              <w:ind w:right="120"/>
              <w:contextualSpacing/>
              <w:jc w:val="both"/>
              <w:rPr>
                <w:rFonts w:ascii="Times New Roman" w:eastAsia="Times New Roman" w:hAnsi="Times New Roman" w:cs="Times New Roman"/>
                <w:sz w:val="24"/>
                <w:szCs w:val="24"/>
                <w:lang w:val="uk-UA"/>
              </w:rPr>
            </w:pPr>
            <w:r w:rsidRPr="00505382">
              <w:rPr>
                <w:rFonts w:ascii="Times New Roman" w:eastAsia="Times New Roman" w:hAnsi="Times New Roman" w:cs="Times New Roman"/>
                <w:sz w:val="24"/>
                <w:szCs w:val="24"/>
                <w:lang w:val="uk-UA"/>
              </w:rPr>
              <w:t>67701, Одеська область, м. Білгород – Дністровський, вул. Ізмаїльська, 46</w:t>
            </w:r>
          </w:p>
          <w:p w14:paraId="26CED7A7" w14:textId="359CA986" w:rsidR="00107DA8" w:rsidRPr="00505382" w:rsidRDefault="00107DA8" w:rsidP="00264821">
            <w:pPr>
              <w:keepNext/>
              <w:keepLines/>
              <w:spacing w:after="0" w:line="240" w:lineRule="auto"/>
              <w:ind w:right="120"/>
              <w:contextualSpacing/>
              <w:jc w:val="both"/>
              <w:rPr>
                <w:rFonts w:ascii="Times New Roman" w:eastAsia="Calibri" w:hAnsi="Times New Roman" w:cs="Times New Roman"/>
                <w:sz w:val="24"/>
                <w:szCs w:val="24"/>
                <w:lang w:val="uk-UA"/>
              </w:rPr>
            </w:pPr>
            <w:r w:rsidRPr="00107DA8">
              <w:rPr>
                <w:rFonts w:ascii="Times New Roman" w:eastAsia="Calibri" w:hAnsi="Times New Roman" w:cs="Times New Roman"/>
                <w:sz w:val="24"/>
                <w:szCs w:val="24"/>
                <w:lang w:val="uk-UA"/>
              </w:rPr>
              <w:t>Технічні, якісні та кількісні характеристики предмета закупівлі наведені у Додатку 1.</w:t>
            </w:r>
          </w:p>
        </w:tc>
      </w:tr>
      <w:tr w:rsidR="0048398B" w:rsidRPr="008902BB" w14:paraId="7B98CE29" w14:textId="77777777" w:rsidTr="008902BB">
        <w:trPr>
          <w:trHeight w:val="1119"/>
          <w:jc w:val="center"/>
        </w:trPr>
        <w:tc>
          <w:tcPr>
            <w:tcW w:w="639" w:type="dxa"/>
            <w:gridSpan w:val="2"/>
            <w:shd w:val="clear" w:color="auto" w:fill="auto"/>
          </w:tcPr>
          <w:p w14:paraId="4210D21F" w14:textId="302A0477" w:rsidR="0048398B" w:rsidRPr="00505382" w:rsidRDefault="0048398B" w:rsidP="0026482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p>
        </w:tc>
        <w:tc>
          <w:tcPr>
            <w:tcW w:w="2647" w:type="dxa"/>
            <w:shd w:val="clear" w:color="auto" w:fill="auto"/>
          </w:tcPr>
          <w:p w14:paraId="3A67890C" w14:textId="3CF4FEF5" w:rsidR="0048398B" w:rsidRPr="0048398B" w:rsidRDefault="00863221" w:rsidP="0048398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Очікувана в</w:t>
            </w:r>
            <w:r w:rsidR="0048398B" w:rsidRPr="0048398B">
              <w:rPr>
                <w:rFonts w:ascii="Times New Roman" w:eastAsia="Times New Roman" w:hAnsi="Times New Roman" w:cs="Times New Roman"/>
                <w:sz w:val="24"/>
                <w:szCs w:val="24"/>
                <w:lang w:val="uk-UA" w:eastAsia="ru-RU"/>
              </w:rPr>
              <w:t xml:space="preserve">артість закупівлі </w:t>
            </w:r>
          </w:p>
          <w:p w14:paraId="1A59CD4D" w14:textId="5F73F579" w:rsidR="0048398B" w:rsidRPr="00505382" w:rsidRDefault="0048398B" w:rsidP="0048398B">
            <w:pPr>
              <w:spacing w:after="0" w:line="240" w:lineRule="auto"/>
              <w:rPr>
                <w:rFonts w:ascii="Times New Roman" w:eastAsia="Times New Roman" w:hAnsi="Times New Roman" w:cs="Times New Roman"/>
                <w:sz w:val="24"/>
                <w:szCs w:val="24"/>
                <w:lang w:val="uk-UA" w:eastAsia="ru-RU"/>
              </w:rPr>
            </w:pPr>
          </w:p>
        </w:tc>
        <w:tc>
          <w:tcPr>
            <w:tcW w:w="7112" w:type="dxa"/>
            <w:gridSpan w:val="2"/>
            <w:shd w:val="clear" w:color="auto" w:fill="auto"/>
          </w:tcPr>
          <w:p w14:paraId="0225B4E1" w14:textId="70A3081A" w:rsidR="0048398B" w:rsidRPr="0048398B" w:rsidRDefault="006E32CC" w:rsidP="00264821">
            <w:pPr>
              <w:spacing w:after="0" w:line="240" w:lineRule="auto"/>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5 2</w:t>
            </w:r>
            <w:r w:rsidR="0048398B" w:rsidRPr="0048398B">
              <w:rPr>
                <w:rFonts w:ascii="Times New Roman" w:eastAsia="Calibri" w:hAnsi="Times New Roman" w:cs="Times New Roman"/>
                <w:b/>
                <w:sz w:val="24"/>
                <w:szCs w:val="24"/>
                <w:lang w:val="uk-UA" w:eastAsia="ru-RU"/>
              </w:rPr>
              <w:t>00 000.00</w:t>
            </w:r>
            <w:r w:rsidR="00CE5CC0">
              <w:rPr>
                <w:rFonts w:ascii="Times New Roman" w:eastAsia="Calibri" w:hAnsi="Times New Roman" w:cs="Times New Roman"/>
                <w:b/>
                <w:sz w:val="24"/>
                <w:szCs w:val="24"/>
                <w:lang w:val="uk-UA" w:eastAsia="ru-RU"/>
              </w:rPr>
              <w:t xml:space="preserve"> </w:t>
            </w:r>
            <w:r w:rsidR="0048398B" w:rsidRPr="0048398B">
              <w:rPr>
                <w:rFonts w:ascii="Times New Roman" w:eastAsia="Calibri" w:hAnsi="Times New Roman" w:cs="Times New Roman"/>
                <w:b/>
                <w:sz w:val="24"/>
                <w:szCs w:val="24"/>
                <w:lang w:val="uk-UA" w:eastAsia="ru-RU"/>
              </w:rPr>
              <w:t>грн з ПДВ</w:t>
            </w:r>
          </w:p>
        </w:tc>
      </w:tr>
      <w:tr w:rsidR="00264821" w:rsidRPr="00EB2426" w14:paraId="57C9277C" w14:textId="77777777" w:rsidTr="008902BB">
        <w:trPr>
          <w:trHeight w:val="805"/>
          <w:jc w:val="center"/>
        </w:trPr>
        <w:tc>
          <w:tcPr>
            <w:tcW w:w="639" w:type="dxa"/>
            <w:gridSpan w:val="2"/>
            <w:shd w:val="clear" w:color="auto" w:fill="auto"/>
          </w:tcPr>
          <w:p w14:paraId="28E09CDA" w14:textId="55AA3501" w:rsidR="00264821" w:rsidRPr="00505382" w:rsidRDefault="00264821" w:rsidP="0048398B">
            <w:pPr>
              <w:spacing w:after="0" w:line="240" w:lineRule="auto"/>
              <w:jc w:val="center"/>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lastRenderedPageBreak/>
              <w:t>4.</w:t>
            </w:r>
            <w:r w:rsidR="0048398B">
              <w:rPr>
                <w:rFonts w:ascii="Times New Roman" w:eastAsia="Times New Roman" w:hAnsi="Times New Roman" w:cs="Times New Roman"/>
                <w:sz w:val="24"/>
                <w:szCs w:val="24"/>
                <w:lang w:val="uk-UA" w:eastAsia="ru-RU"/>
              </w:rPr>
              <w:t>5</w:t>
            </w:r>
          </w:p>
        </w:tc>
        <w:tc>
          <w:tcPr>
            <w:tcW w:w="2647" w:type="dxa"/>
            <w:shd w:val="clear" w:color="auto" w:fill="auto"/>
          </w:tcPr>
          <w:p w14:paraId="4BEE2BDD" w14:textId="77777777" w:rsidR="00264821" w:rsidRPr="00505382" w:rsidRDefault="00264821" w:rsidP="00264821">
            <w:pPr>
              <w:spacing w:after="0" w:line="240" w:lineRule="auto"/>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7112" w:type="dxa"/>
            <w:gridSpan w:val="2"/>
            <w:shd w:val="clear" w:color="auto" w:fill="auto"/>
          </w:tcPr>
          <w:p w14:paraId="0B15A0DE" w14:textId="46DE42B6" w:rsidR="00264821" w:rsidRPr="00505382" w:rsidRDefault="00193460" w:rsidP="00264821">
            <w:pPr>
              <w:spacing w:after="0" w:line="240" w:lineRule="auto"/>
              <w:rPr>
                <w:rFonts w:ascii="Times New Roman" w:eastAsia="Calibri" w:hAnsi="Times New Roman" w:cs="Times New Roman"/>
                <w:b/>
                <w:sz w:val="24"/>
                <w:szCs w:val="24"/>
                <w:lang w:val="uk-UA"/>
              </w:rPr>
            </w:pPr>
            <w:r w:rsidRPr="00193460">
              <w:rPr>
                <w:rFonts w:ascii="Times New Roman" w:eastAsia="Calibri" w:hAnsi="Times New Roman" w:cs="Times New Roman"/>
                <w:bCs/>
                <w:sz w:val="24"/>
                <w:szCs w:val="24"/>
                <w:lang w:val="uk-UA" w:eastAsia="ru-RU"/>
              </w:rPr>
              <w:t xml:space="preserve">Протягом  </w:t>
            </w:r>
            <w:r w:rsidR="00EB2426">
              <w:rPr>
                <w:rFonts w:ascii="Times New Roman" w:eastAsia="Calibri" w:hAnsi="Times New Roman" w:cs="Times New Roman"/>
                <w:bCs/>
                <w:sz w:val="24"/>
                <w:szCs w:val="24"/>
                <w:lang w:val="uk-UA" w:eastAsia="ru-RU"/>
              </w:rPr>
              <w:t xml:space="preserve">60 календарних </w:t>
            </w:r>
            <w:r w:rsidRPr="00193460">
              <w:rPr>
                <w:rFonts w:ascii="Times New Roman" w:eastAsia="Calibri" w:hAnsi="Times New Roman" w:cs="Times New Roman"/>
                <w:bCs/>
                <w:sz w:val="24"/>
                <w:szCs w:val="24"/>
                <w:lang w:val="uk-UA" w:eastAsia="ru-RU"/>
              </w:rPr>
              <w:t>днів з дати підписання договору</w:t>
            </w:r>
            <w:r>
              <w:rPr>
                <w:rFonts w:ascii="Times New Roman" w:eastAsia="Calibri" w:hAnsi="Times New Roman" w:cs="Times New Roman"/>
                <w:b/>
                <w:sz w:val="24"/>
                <w:szCs w:val="24"/>
                <w:lang w:val="uk-UA" w:eastAsia="ru-RU"/>
              </w:rPr>
              <w:t xml:space="preserve">,  </w:t>
            </w:r>
            <w:r w:rsidR="00264821" w:rsidRPr="00505382">
              <w:rPr>
                <w:rFonts w:ascii="Times New Roman" w:eastAsia="Calibri" w:hAnsi="Times New Roman" w:cs="Times New Roman"/>
                <w:b/>
                <w:sz w:val="24"/>
                <w:szCs w:val="24"/>
                <w:lang w:val="uk-UA" w:eastAsia="ru-RU"/>
              </w:rPr>
              <w:t xml:space="preserve"> </w:t>
            </w:r>
            <w:r w:rsidR="00264821" w:rsidRPr="00505382">
              <w:rPr>
                <w:rFonts w:ascii="Times New Roman" w:eastAsia="Calibri" w:hAnsi="Times New Roman" w:cs="Times New Roman"/>
                <w:sz w:val="24"/>
                <w:szCs w:val="24"/>
                <w:lang w:val="uk-UA" w:eastAsia="ru-RU"/>
              </w:rPr>
              <w:t>або до повного виконання сторонами договірних зобов’язань</w:t>
            </w:r>
          </w:p>
        </w:tc>
      </w:tr>
      <w:tr w:rsidR="00E4646D" w:rsidRPr="00EB2426" w14:paraId="0090A10E" w14:textId="77777777" w:rsidTr="008902BB">
        <w:trPr>
          <w:trHeight w:val="805"/>
          <w:jc w:val="center"/>
        </w:trPr>
        <w:tc>
          <w:tcPr>
            <w:tcW w:w="639" w:type="dxa"/>
            <w:gridSpan w:val="2"/>
            <w:shd w:val="clear" w:color="auto" w:fill="auto"/>
          </w:tcPr>
          <w:p w14:paraId="564BD697" w14:textId="477F4777" w:rsidR="00E4646D" w:rsidRPr="00E4646D" w:rsidRDefault="00E4646D" w:rsidP="002648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647" w:type="dxa"/>
            <w:shd w:val="clear" w:color="auto" w:fill="auto"/>
          </w:tcPr>
          <w:p w14:paraId="367432ED" w14:textId="3AA6F7F2" w:rsidR="00E4646D" w:rsidRPr="00505382" w:rsidRDefault="00E4646D" w:rsidP="00264821">
            <w:pPr>
              <w:spacing w:after="0" w:line="240" w:lineRule="auto"/>
              <w:rPr>
                <w:rFonts w:ascii="Times New Roman" w:eastAsia="Times New Roman" w:hAnsi="Times New Roman" w:cs="Times New Roman"/>
                <w:sz w:val="24"/>
                <w:szCs w:val="24"/>
                <w:lang w:val="uk-UA" w:eastAsia="ru-RU"/>
              </w:rPr>
            </w:pPr>
            <w:r w:rsidRPr="00E4646D">
              <w:rPr>
                <w:rFonts w:ascii="Times New Roman" w:eastAsia="Times New Roman" w:hAnsi="Times New Roman" w:cs="Times New Roman"/>
                <w:sz w:val="24"/>
                <w:szCs w:val="24"/>
                <w:lang w:val="uk-UA" w:eastAsia="ru-RU"/>
              </w:rPr>
              <w:t>Недискримінація учасників</w:t>
            </w:r>
          </w:p>
        </w:tc>
        <w:tc>
          <w:tcPr>
            <w:tcW w:w="7112" w:type="dxa"/>
            <w:gridSpan w:val="2"/>
            <w:shd w:val="clear" w:color="auto" w:fill="auto"/>
          </w:tcPr>
          <w:p w14:paraId="22D2804C" w14:textId="4CD03AB1" w:rsidR="00E4646D" w:rsidRPr="00E4646D" w:rsidRDefault="006E32CC" w:rsidP="006E32CC">
            <w:pPr>
              <w:spacing w:after="0" w:line="240" w:lineRule="auto"/>
              <w:rPr>
                <w:rFonts w:ascii="Times New Roman" w:eastAsia="Calibri" w:hAnsi="Times New Roman" w:cs="Times New Roman"/>
                <w:bCs/>
                <w:sz w:val="24"/>
                <w:szCs w:val="24"/>
                <w:lang w:val="uk-UA" w:eastAsia="ru-RU"/>
              </w:rPr>
            </w:pPr>
            <w:r w:rsidRPr="006E32CC">
              <w:rPr>
                <w:rFonts w:ascii="Times New Roman" w:eastAsia="Calibri" w:hAnsi="Times New Roman" w:cs="Times New Roman"/>
                <w:bCs/>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E32CC">
              <w:rPr>
                <w:rFonts w:ascii="Times New Roman" w:eastAsia="Calibri" w:hAnsi="Times New Roman" w:cs="Times New Roman"/>
                <w:bCs/>
                <w:sz w:val="24"/>
                <w:szCs w:val="24"/>
                <w:lang w:val="uk-UA" w:eastAsia="ru-RU"/>
              </w:rPr>
              <w:t>закупівель</w:t>
            </w:r>
            <w:proofErr w:type="spellEnd"/>
            <w:r w:rsidRPr="006E32CC">
              <w:rPr>
                <w:rFonts w:ascii="Times New Roman" w:eastAsia="Calibri" w:hAnsi="Times New Roman" w:cs="Times New Roman"/>
                <w:bCs/>
                <w:sz w:val="24"/>
                <w:szCs w:val="24"/>
                <w:lang w:val="uk-UA" w:eastAsia="ru-RU"/>
              </w:rPr>
              <w:t xml:space="preserve"> на рівних умовах</w:t>
            </w:r>
          </w:p>
        </w:tc>
      </w:tr>
      <w:tr w:rsidR="00264821" w:rsidRPr="00EB2426" w14:paraId="5722D638" w14:textId="77777777" w:rsidTr="008902BB">
        <w:trPr>
          <w:trHeight w:val="1119"/>
          <w:jc w:val="center"/>
        </w:trPr>
        <w:tc>
          <w:tcPr>
            <w:tcW w:w="639" w:type="dxa"/>
            <w:gridSpan w:val="2"/>
            <w:shd w:val="clear" w:color="auto" w:fill="auto"/>
          </w:tcPr>
          <w:p w14:paraId="3A4E4309"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6</w:t>
            </w:r>
          </w:p>
        </w:tc>
        <w:tc>
          <w:tcPr>
            <w:tcW w:w="2647" w:type="dxa"/>
            <w:shd w:val="clear" w:color="auto" w:fill="auto"/>
          </w:tcPr>
          <w:p w14:paraId="676E8144" w14:textId="77777777" w:rsidR="00264821" w:rsidRPr="00505382" w:rsidRDefault="00264821" w:rsidP="00264821">
            <w:pPr>
              <w:spacing w:after="0" w:line="240" w:lineRule="auto"/>
              <w:rPr>
                <w:rFonts w:ascii="Times New Roman" w:eastAsia="Calibri" w:hAnsi="Times New Roman" w:cs="Times New Roman"/>
                <w:sz w:val="24"/>
                <w:szCs w:val="24"/>
                <w:lang w:val="uk-UA"/>
              </w:rPr>
            </w:pPr>
            <w:r w:rsidRPr="00505382">
              <w:rPr>
                <w:rFonts w:ascii="Times New Roman" w:eastAsia="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7112" w:type="dxa"/>
            <w:gridSpan w:val="2"/>
            <w:shd w:val="clear" w:color="auto" w:fill="auto"/>
          </w:tcPr>
          <w:p w14:paraId="1561F51B" w14:textId="77777777" w:rsidR="00264821" w:rsidRPr="00505382" w:rsidRDefault="00264821" w:rsidP="00264821">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505382">
              <w:rPr>
                <w:rFonts w:ascii="Times New Roman" w:eastAsia="Calibri" w:hAnsi="Times New Roman" w:cs="Times New Roman"/>
                <w:sz w:val="24"/>
                <w:szCs w:val="24"/>
                <w:lang w:val="uk-UA" w:eastAsia="uk-UA"/>
              </w:rPr>
              <w:t>Валютою тендерної пропозиції є національна валюта України - гривня.</w:t>
            </w:r>
          </w:p>
          <w:p w14:paraId="3729884C" w14:textId="77777777" w:rsidR="00264821" w:rsidRDefault="00264821" w:rsidP="00264821">
            <w:pPr>
              <w:widowControl w:val="0"/>
              <w:spacing w:after="0" w:line="240" w:lineRule="auto"/>
              <w:ind w:firstLine="389"/>
              <w:contextualSpacing/>
              <w:jc w:val="both"/>
              <w:rPr>
                <w:rFonts w:ascii="Times New Roman" w:eastAsia="Calibri" w:hAnsi="Times New Roman" w:cs="Times New Roman"/>
                <w:sz w:val="24"/>
                <w:szCs w:val="24"/>
                <w:lang w:val="uk-UA" w:eastAsia="ru-RU"/>
              </w:rPr>
            </w:pPr>
            <w:r w:rsidRPr="00505382">
              <w:rPr>
                <w:rFonts w:ascii="Times New Roman" w:eastAsia="Calibri" w:hAnsi="Times New Roman" w:cs="Times New Roman"/>
                <w:bCs/>
                <w:iCs/>
                <w:sz w:val="24"/>
                <w:szCs w:val="24"/>
                <w:lang w:val="uk-UA" w:eastAsia="ru-RU"/>
              </w:rPr>
              <w:t>У разі якщо учасником процедури закупівлі є нерезидент</w:t>
            </w:r>
            <w:r w:rsidRPr="00505382">
              <w:rPr>
                <w:rFonts w:ascii="Times New Roman" w:eastAsia="Calibri" w:hAnsi="Times New Roman" w:cs="Times New Roman"/>
                <w:bCs/>
                <w:sz w:val="24"/>
                <w:szCs w:val="24"/>
                <w:lang w:val="uk-UA" w:eastAsia="ru-RU"/>
              </w:rPr>
              <w:t>,</w:t>
            </w:r>
            <w:r w:rsidRPr="00505382">
              <w:rPr>
                <w:rFonts w:ascii="Times New Roman" w:eastAsia="Calibri" w:hAnsi="Times New Roman" w:cs="Times New Roman"/>
                <w:b/>
                <w:bCs/>
                <w:sz w:val="24"/>
                <w:szCs w:val="24"/>
                <w:lang w:val="uk-UA" w:eastAsia="ru-RU"/>
              </w:rPr>
              <w:t xml:space="preserve">  </w:t>
            </w:r>
            <w:r w:rsidRPr="00505382">
              <w:rPr>
                <w:rFonts w:ascii="Times New Roman" w:eastAsia="Calibri" w:hAnsi="Times New Roman" w:cs="Times New Roman"/>
                <w:sz w:val="24"/>
                <w:szCs w:val="24"/>
                <w:lang w:val="uk-UA" w:eastAsia="ru-RU"/>
              </w:rPr>
              <w:t xml:space="preserve">такий Учасник зазначає ціну пропозиції в електронній системі </w:t>
            </w:r>
            <w:proofErr w:type="spellStart"/>
            <w:r w:rsidRPr="00505382">
              <w:rPr>
                <w:rFonts w:ascii="Times New Roman" w:eastAsia="Calibri" w:hAnsi="Times New Roman" w:cs="Times New Roman"/>
                <w:sz w:val="24"/>
                <w:szCs w:val="24"/>
                <w:lang w:val="uk-UA" w:eastAsia="ru-RU"/>
              </w:rPr>
              <w:t>закупівель</w:t>
            </w:r>
            <w:proofErr w:type="spellEnd"/>
            <w:r w:rsidRPr="00505382">
              <w:rPr>
                <w:rFonts w:ascii="Times New Roman" w:eastAsia="Calibri" w:hAnsi="Times New Roman" w:cs="Times New Roman"/>
                <w:sz w:val="24"/>
                <w:szCs w:val="24"/>
                <w:lang w:val="uk-UA" w:eastAsia="ru-RU"/>
              </w:rPr>
              <w:t xml:space="preserve"> у валюті – гривня.</w:t>
            </w:r>
          </w:p>
          <w:p w14:paraId="6A04D9C2" w14:textId="31F2431F" w:rsidR="00E4646D" w:rsidRPr="00505382" w:rsidRDefault="00E4646D" w:rsidP="00264821">
            <w:pPr>
              <w:widowControl w:val="0"/>
              <w:spacing w:after="0" w:line="240" w:lineRule="auto"/>
              <w:ind w:firstLine="389"/>
              <w:contextualSpacing/>
              <w:jc w:val="both"/>
              <w:rPr>
                <w:rFonts w:ascii="Times New Roman" w:eastAsia="Calibri" w:hAnsi="Times New Roman" w:cs="Times New Roman"/>
                <w:sz w:val="24"/>
                <w:szCs w:val="24"/>
                <w:lang w:val="uk-UA"/>
              </w:rPr>
            </w:pPr>
            <w:r w:rsidRPr="00E4646D">
              <w:rPr>
                <w:rFonts w:ascii="Times New Roman" w:eastAsia="Calibri" w:hAnsi="Times New Roman" w:cs="Times New Roman"/>
                <w:sz w:val="24"/>
                <w:szCs w:val="24"/>
                <w:lang w:val="uk-UA"/>
              </w:rPr>
              <w:t>Розрахунки здійснюватимуться у національній валюті України згідно з умовами укладеного договору.</w:t>
            </w:r>
          </w:p>
        </w:tc>
      </w:tr>
      <w:tr w:rsidR="00264821" w:rsidRPr="00EB2426" w14:paraId="2608821C" w14:textId="77777777" w:rsidTr="008902BB">
        <w:trPr>
          <w:trHeight w:val="1119"/>
          <w:jc w:val="center"/>
        </w:trPr>
        <w:tc>
          <w:tcPr>
            <w:tcW w:w="639" w:type="dxa"/>
            <w:gridSpan w:val="2"/>
            <w:shd w:val="clear" w:color="auto" w:fill="auto"/>
          </w:tcPr>
          <w:p w14:paraId="6E810E03"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7</w:t>
            </w:r>
          </w:p>
        </w:tc>
        <w:tc>
          <w:tcPr>
            <w:tcW w:w="2647" w:type="dxa"/>
            <w:shd w:val="clear" w:color="auto" w:fill="auto"/>
          </w:tcPr>
          <w:p w14:paraId="680389F7" w14:textId="77777777" w:rsidR="00264821" w:rsidRPr="00505382" w:rsidRDefault="00264821" w:rsidP="00264821">
            <w:pPr>
              <w:spacing w:after="0" w:line="240" w:lineRule="auto"/>
              <w:rPr>
                <w:rFonts w:ascii="Times New Roman" w:eastAsia="Calibri" w:hAnsi="Times New Roman" w:cs="Times New Roman"/>
                <w:sz w:val="24"/>
                <w:szCs w:val="24"/>
                <w:lang w:val="uk-UA"/>
              </w:rPr>
            </w:pPr>
            <w:r w:rsidRPr="00505382">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7112" w:type="dxa"/>
            <w:gridSpan w:val="2"/>
            <w:shd w:val="clear" w:color="auto" w:fill="auto"/>
          </w:tcPr>
          <w:p w14:paraId="039042A8" w14:textId="77777777" w:rsidR="006E32CC" w:rsidRPr="006E32CC" w:rsidRDefault="006E32CC" w:rsidP="006E32CC">
            <w:pPr>
              <w:spacing w:before="150" w:after="150" w:line="240" w:lineRule="auto"/>
              <w:jc w:val="both"/>
              <w:rPr>
                <w:rFonts w:ascii="Times New Roman" w:eastAsia="Times New Roman" w:hAnsi="Times New Roman" w:cs="Times New Roman"/>
                <w:sz w:val="24"/>
                <w:szCs w:val="24"/>
                <w:lang w:val="uk-UA" w:eastAsia="ru-RU"/>
              </w:rPr>
            </w:pPr>
            <w:r w:rsidRPr="006E32CC">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5059E36C" w14:textId="77777777" w:rsidR="006E32CC" w:rsidRPr="006E32CC" w:rsidRDefault="006E32CC" w:rsidP="006E32CC">
            <w:pPr>
              <w:spacing w:before="150" w:after="150" w:line="240" w:lineRule="auto"/>
              <w:jc w:val="both"/>
              <w:rPr>
                <w:rFonts w:ascii="Times New Roman" w:eastAsia="Times New Roman" w:hAnsi="Times New Roman" w:cs="Times New Roman"/>
                <w:sz w:val="24"/>
                <w:szCs w:val="24"/>
                <w:lang w:val="uk-UA" w:eastAsia="ru-RU"/>
              </w:rPr>
            </w:pPr>
            <w:r w:rsidRPr="006E32CC">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5945188" w14:textId="23768F83" w:rsidR="00264821" w:rsidRPr="00505382" w:rsidRDefault="006E32CC" w:rsidP="006E32CC">
            <w:pPr>
              <w:spacing w:after="0" w:line="240" w:lineRule="auto"/>
              <w:ind w:firstLine="389"/>
              <w:jc w:val="both"/>
              <w:rPr>
                <w:rFonts w:ascii="Times New Roman" w:eastAsia="Calibri" w:hAnsi="Times New Roman" w:cs="Times New Roman"/>
                <w:sz w:val="24"/>
                <w:szCs w:val="24"/>
                <w:lang w:val="uk-UA"/>
              </w:rPr>
            </w:pPr>
            <w:r w:rsidRPr="006E32CC">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E32CC" w:rsidRPr="00EB2426" w14:paraId="597DAA92" w14:textId="77777777" w:rsidTr="008902BB">
        <w:trPr>
          <w:trHeight w:val="1119"/>
          <w:jc w:val="center"/>
        </w:trPr>
        <w:tc>
          <w:tcPr>
            <w:tcW w:w="639" w:type="dxa"/>
            <w:gridSpan w:val="2"/>
            <w:shd w:val="clear" w:color="auto" w:fill="auto"/>
          </w:tcPr>
          <w:p w14:paraId="43B8D51A" w14:textId="450583EC" w:rsidR="006E32CC" w:rsidRPr="00505382" w:rsidRDefault="006E32CC" w:rsidP="0026482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647" w:type="dxa"/>
            <w:shd w:val="clear" w:color="auto" w:fill="auto"/>
          </w:tcPr>
          <w:p w14:paraId="24D42BAD" w14:textId="39052104" w:rsidR="006E32CC" w:rsidRPr="006E32CC" w:rsidRDefault="006E32CC" w:rsidP="00264821">
            <w:pPr>
              <w:spacing w:after="0" w:line="240" w:lineRule="auto"/>
              <w:rPr>
                <w:rFonts w:ascii="Times New Roman" w:eastAsia="Times New Roman" w:hAnsi="Times New Roman" w:cs="Times New Roman"/>
                <w:b/>
                <w:bCs/>
                <w:sz w:val="24"/>
                <w:szCs w:val="24"/>
                <w:lang w:val="uk-UA" w:eastAsia="ru-RU"/>
              </w:rPr>
            </w:pPr>
            <w:r w:rsidRPr="006E32CC">
              <w:rPr>
                <w:rFonts w:ascii="Times New Roman" w:eastAsia="Times New Roman" w:hAnsi="Times New Roman" w:cs="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12" w:type="dxa"/>
            <w:gridSpan w:val="2"/>
            <w:shd w:val="clear" w:color="auto" w:fill="auto"/>
          </w:tcPr>
          <w:p w14:paraId="7A9C4E88" w14:textId="007E24A0" w:rsidR="006E32CC" w:rsidRPr="006E32CC" w:rsidRDefault="00E36C18" w:rsidP="006E32CC">
            <w:pPr>
              <w:spacing w:before="150" w:after="150" w:line="240" w:lineRule="auto"/>
              <w:jc w:val="both"/>
              <w:rPr>
                <w:rFonts w:ascii="Times New Roman" w:eastAsia="Times New Roman" w:hAnsi="Times New Roman" w:cs="Times New Roman"/>
                <w:sz w:val="24"/>
                <w:szCs w:val="24"/>
                <w:lang w:val="uk-UA" w:eastAsia="ru-RU"/>
              </w:rPr>
            </w:pPr>
            <w:r w:rsidRPr="00E36C18">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sz w:val="24"/>
                <w:szCs w:val="24"/>
                <w:lang w:val="uk-UA" w:eastAsia="ru-RU"/>
              </w:rPr>
              <w:t>.</w:t>
            </w:r>
          </w:p>
        </w:tc>
      </w:tr>
      <w:tr w:rsidR="00107DA8" w:rsidRPr="00EB2426" w14:paraId="35EB9B53"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rHeight w:val="211"/>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vAlign w:val="center"/>
          </w:tcPr>
          <w:p w14:paraId="1267DF3B" w14:textId="77777777" w:rsidR="00107DA8" w:rsidRPr="00B5684B" w:rsidRDefault="00107DA8" w:rsidP="006D6818">
            <w:pPr>
              <w:shd w:val="clear" w:color="auto" w:fill="F2F2F2"/>
              <w:spacing w:after="0" w:line="240" w:lineRule="auto"/>
              <w:jc w:val="center"/>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t>Порядок унесення змін та надання роз’яснень до тендерної документації</w:t>
            </w:r>
          </w:p>
        </w:tc>
      </w:tr>
      <w:tr w:rsidR="00107DA8" w:rsidRPr="00EB2426" w14:paraId="3883A1C2"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2AB27E2B" w14:textId="77777777" w:rsidR="00107DA8" w:rsidRPr="00B5684B" w:rsidRDefault="00107DA8" w:rsidP="006D6818">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1</w:t>
            </w:r>
          </w:p>
        </w:tc>
        <w:tc>
          <w:tcPr>
            <w:tcW w:w="2784" w:type="dxa"/>
            <w:gridSpan w:val="2"/>
            <w:tcBorders>
              <w:top w:val="outset" w:sz="6" w:space="0" w:color="auto"/>
              <w:left w:val="outset" w:sz="6" w:space="0" w:color="auto"/>
              <w:bottom w:val="outset" w:sz="6" w:space="0" w:color="auto"/>
              <w:right w:val="outset" w:sz="6" w:space="0" w:color="auto"/>
            </w:tcBorders>
          </w:tcPr>
          <w:p w14:paraId="1C9F083F" w14:textId="77777777" w:rsidR="00107DA8" w:rsidRPr="00B5684B" w:rsidRDefault="00107DA8" w:rsidP="006D6818">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 xml:space="preserve">Процедура надання роз'яснень щодо тендерної документації </w:t>
            </w:r>
          </w:p>
        </w:tc>
        <w:tc>
          <w:tcPr>
            <w:tcW w:w="7048" w:type="dxa"/>
            <w:tcBorders>
              <w:top w:val="outset" w:sz="6" w:space="0" w:color="auto"/>
              <w:left w:val="outset" w:sz="6" w:space="0" w:color="auto"/>
              <w:bottom w:val="outset" w:sz="6" w:space="0" w:color="auto"/>
              <w:right w:val="outset" w:sz="6" w:space="0" w:color="auto"/>
            </w:tcBorders>
          </w:tcPr>
          <w:p w14:paraId="5EB6FF1F" w14:textId="77777777" w:rsidR="001C0197" w:rsidRPr="001C0197" w:rsidRDefault="001C0197" w:rsidP="001C0197">
            <w:pPr>
              <w:spacing w:after="0" w:line="240" w:lineRule="auto"/>
              <w:jc w:val="both"/>
              <w:rPr>
                <w:rFonts w:ascii="Times New Roman" w:eastAsia="Times New Roman" w:hAnsi="Times New Roman" w:cs="Times New Roman"/>
                <w:color w:val="000000"/>
                <w:sz w:val="24"/>
                <w:szCs w:val="24"/>
                <w:lang w:val="uk-UA" w:eastAsia="uk-UA"/>
              </w:rPr>
            </w:pPr>
            <w:r w:rsidRPr="001C0197">
              <w:rPr>
                <w:rFonts w:ascii="Times New Roman" w:eastAsia="Times New Roman" w:hAnsi="Times New Roman" w:cs="Times New Roman"/>
                <w:color w:val="000000"/>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C0197">
              <w:rPr>
                <w:rFonts w:ascii="Times New Roman" w:eastAsia="Times New Roman" w:hAnsi="Times New Roman" w:cs="Times New Roman"/>
                <w:color w:val="000000"/>
                <w:sz w:val="24"/>
                <w:szCs w:val="24"/>
                <w:lang w:val="uk-UA" w:eastAsia="uk-UA"/>
              </w:rPr>
              <w:t>закупівель</w:t>
            </w:r>
            <w:proofErr w:type="spellEnd"/>
            <w:r w:rsidRPr="001C0197">
              <w:rPr>
                <w:rFonts w:ascii="Times New Roman" w:eastAsia="Times New Roman" w:hAnsi="Times New Roman" w:cs="Times New Roman"/>
                <w:color w:val="000000"/>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C0197">
              <w:rPr>
                <w:rFonts w:ascii="Times New Roman" w:eastAsia="Times New Roman" w:hAnsi="Times New Roman" w:cs="Times New Roman"/>
                <w:color w:val="000000"/>
                <w:sz w:val="24"/>
                <w:szCs w:val="24"/>
                <w:lang w:val="uk-UA" w:eastAsia="uk-UA"/>
              </w:rPr>
              <w:t>закупівель</w:t>
            </w:r>
            <w:proofErr w:type="spellEnd"/>
            <w:r w:rsidRPr="001C0197">
              <w:rPr>
                <w:rFonts w:ascii="Times New Roman" w:eastAsia="Times New Roman" w:hAnsi="Times New Roman" w:cs="Times New Roman"/>
                <w:color w:val="000000"/>
                <w:sz w:val="24"/>
                <w:szCs w:val="24"/>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C0197">
              <w:rPr>
                <w:rFonts w:ascii="Times New Roman" w:eastAsia="Times New Roman" w:hAnsi="Times New Roman" w:cs="Times New Roman"/>
                <w:color w:val="000000"/>
                <w:sz w:val="24"/>
                <w:szCs w:val="24"/>
                <w:lang w:val="uk-UA" w:eastAsia="uk-UA"/>
              </w:rPr>
              <w:t>закупівель</w:t>
            </w:r>
            <w:proofErr w:type="spellEnd"/>
            <w:r w:rsidRPr="001C0197">
              <w:rPr>
                <w:rFonts w:ascii="Times New Roman" w:eastAsia="Times New Roman" w:hAnsi="Times New Roman" w:cs="Times New Roman"/>
                <w:color w:val="000000"/>
                <w:sz w:val="24"/>
                <w:szCs w:val="24"/>
                <w:lang w:val="uk-UA" w:eastAsia="uk-UA"/>
              </w:rPr>
              <w:t>.</w:t>
            </w:r>
          </w:p>
          <w:p w14:paraId="2D6642C5" w14:textId="77777777" w:rsidR="001C0197" w:rsidRPr="001C0197" w:rsidRDefault="001C0197" w:rsidP="001C0197">
            <w:pPr>
              <w:spacing w:after="0" w:line="240" w:lineRule="auto"/>
              <w:jc w:val="both"/>
              <w:rPr>
                <w:rFonts w:ascii="Times New Roman" w:eastAsia="Times New Roman" w:hAnsi="Times New Roman" w:cs="Times New Roman"/>
                <w:color w:val="000000"/>
                <w:sz w:val="24"/>
                <w:szCs w:val="24"/>
                <w:lang w:val="uk-UA" w:eastAsia="uk-UA"/>
              </w:rPr>
            </w:pPr>
            <w:r w:rsidRPr="001C0197">
              <w:rPr>
                <w:rFonts w:ascii="Times New Roman" w:eastAsia="Times New Roman" w:hAnsi="Times New Roman" w:cs="Times New Roman"/>
                <w:color w:val="000000"/>
                <w:sz w:val="24"/>
                <w:szCs w:val="24"/>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1C0197">
              <w:rPr>
                <w:rFonts w:ascii="Times New Roman" w:eastAsia="Times New Roman" w:hAnsi="Times New Roman" w:cs="Times New Roman"/>
                <w:color w:val="000000"/>
                <w:sz w:val="24"/>
                <w:szCs w:val="24"/>
                <w:lang w:val="uk-UA" w:eastAsia="uk-UA"/>
              </w:rPr>
              <w:t>закупівель</w:t>
            </w:r>
            <w:proofErr w:type="spellEnd"/>
            <w:r w:rsidRPr="001C0197">
              <w:rPr>
                <w:rFonts w:ascii="Times New Roman" w:eastAsia="Times New Roman" w:hAnsi="Times New Roman" w:cs="Times New Roman"/>
                <w:color w:val="000000"/>
                <w:sz w:val="24"/>
                <w:szCs w:val="24"/>
                <w:lang w:val="uk-UA" w:eastAsia="uk-UA"/>
              </w:rPr>
              <w:t xml:space="preserve"> автоматично зупиняє перебіг відкритих торгів.</w:t>
            </w:r>
          </w:p>
          <w:p w14:paraId="48B08FA6" w14:textId="471C58BB" w:rsidR="00107DA8" w:rsidRPr="00B5684B" w:rsidRDefault="001C0197" w:rsidP="001C0197">
            <w:pPr>
              <w:spacing w:after="0" w:line="240" w:lineRule="auto"/>
              <w:jc w:val="both"/>
              <w:rPr>
                <w:rFonts w:ascii="Times New Roman" w:eastAsia="Times New Roman" w:hAnsi="Times New Roman" w:cs="Times New Roman"/>
                <w:color w:val="000000"/>
                <w:sz w:val="24"/>
                <w:szCs w:val="24"/>
                <w:lang w:val="uk-UA" w:eastAsia="uk-UA"/>
              </w:rPr>
            </w:pPr>
            <w:r w:rsidRPr="001C0197">
              <w:rPr>
                <w:rFonts w:ascii="Times New Roman" w:eastAsia="Times New Roman" w:hAnsi="Times New Roman" w:cs="Times New Roman"/>
                <w:color w:val="000000"/>
                <w:sz w:val="24"/>
                <w:szCs w:val="24"/>
                <w:lang w:val="uk-UA" w:eastAsia="uk-UA"/>
              </w:rPr>
              <w:t xml:space="preserve">Для поновлення перебігу відкритих торгів замовник повинен розмістити роз’яснення щодо змісту тендерної документації в </w:t>
            </w:r>
            <w:r w:rsidRPr="001C0197">
              <w:rPr>
                <w:rFonts w:ascii="Times New Roman" w:eastAsia="Times New Roman" w:hAnsi="Times New Roman" w:cs="Times New Roman"/>
                <w:color w:val="000000"/>
                <w:sz w:val="24"/>
                <w:szCs w:val="24"/>
                <w:lang w:val="uk-UA" w:eastAsia="uk-UA"/>
              </w:rPr>
              <w:lastRenderedPageBreak/>
              <w:t xml:space="preserve">електронній системі </w:t>
            </w:r>
            <w:proofErr w:type="spellStart"/>
            <w:r w:rsidRPr="001C0197">
              <w:rPr>
                <w:rFonts w:ascii="Times New Roman" w:eastAsia="Times New Roman" w:hAnsi="Times New Roman" w:cs="Times New Roman"/>
                <w:color w:val="000000"/>
                <w:sz w:val="24"/>
                <w:szCs w:val="24"/>
                <w:lang w:val="uk-UA" w:eastAsia="uk-UA"/>
              </w:rPr>
              <w:t>закупівель</w:t>
            </w:r>
            <w:proofErr w:type="spellEnd"/>
            <w:r w:rsidRPr="001C0197">
              <w:rPr>
                <w:rFonts w:ascii="Times New Roman" w:eastAsia="Times New Roman" w:hAnsi="Times New Roman" w:cs="Times New Roman"/>
                <w:color w:val="000000"/>
                <w:sz w:val="24"/>
                <w:szCs w:val="24"/>
                <w:lang w:val="uk-UA" w:eastAsia="uk-UA"/>
              </w:rPr>
              <w:t xml:space="preserve"> з одночасним продовженням строку подання тендерних пропозицій не менш як на чотири дні.</w:t>
            </w:r>
          </w:p>
        </w:tc>
      </w:tr>
      <w:tr w:rsidR="00107DA8" w:rsidRPr="00EB2426" w14:paraId="4E61E624"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2CE1553C" w14:textId="77777777" w:rsidR="00107DA8" w:rsidRPr="00B5684B" w:rsidRDefault="00107DA8" w:rsidP="006D6818">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lastRenderedPageBreak/>
              <w:t>2</w:t>
            </w:r>
          </w:p>
        </w:tc>
        <w:tc>
          <w:tcPr>
            <w:tcW w:w="2784" w:type="dxa"/>
            <w:gridSpan w:val="2"/>
            <w:tcBorders>
              <w:top w:val="outset" w:sz="6" w:space="0" w:color="auto"/>
              <w:left w:val="outset" w:sz="6" w:space="0" w:color="auto"/>
              <w:bottom w:val="outset" w:sz="6" w:space="0" w:color="auto"/>
              <w:right w:val="outset" w:sz="6" w:space="0" w:color="auto"/>
            </w:tcBorders>
          </w:tcPr>
          <w:p w14:paraId="5B8FBCC1" w14:textId="7BCA925B" w:rsidR="00107DA8" w:rsidRPr="00B5684B" w:rsidRDefault="001C0197" w:rsidP="006D6818">
            <w:pPr>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В</w:t>
            </w:r>
            <w:r w:rsidR="00107DA8" w:rsidRPr="00B5684B">
              <w:rPr>
                <w:rFonts w:ascii="Times New Roman" w:eastAsia="Times New Roman" w:hAnsi="Times New Roman" w:cs="Times New Roman"/>
                <w:b/>
                <w:color w:val="000000"/>
                <w:sz w:val="24"/>
                <w:szCs w:val="24"/>
                <w:lang w:val="uk-UA" w:eastAsia="ru-RU"/>
              </w:rPr>
              <w:t>несення змін до тендерної документації</w:t>
            </w:r>
          </w:p>
        </w:tc>
        <w:tc>
          <w:tcPr>
            <w:tcW w:w="7048" w:type="dxa"/>
            <w:tcBorders>
              <w:top w:val="outset" w:sz="6" w:space="0" w:color="auto"/>
              <w:left w:val="outset" w:sz="6" w:space="0" w:color="auto"/>
              <w:bottom w:val="outset" w:sz="6" w:space="0" w:color="auto"/>
              <w:right w:val="outset" w:sz="6" w:space="0" w:color="auto"/>
            </w:tcBorders>
          </w:tcPr>
          <w:p w14:paraId="1ABEC48E" w14:textId="77777777" w:rsidR="001C0197" w:rsidRPr="001C0197" w:rsidRDefault="001C0197" w:rsidP="001C0197">
            <w:pPr>
              <w:spacing w:before="150" w:after="150" w:line="240" w:lineRule="auto"/>
              <w:jc w:val="both"/>
              <w:rPr>
                <w:rFonts w:ascii="Times New Roman" w:eastAsia="Times New Roman" w:hAnsi="Times New Roman" w:cs="Times New Roman"/>
                <w:sz w:val="24"/>
                <w:szCs w:val="24"/>
                <w:lang w:val="uk-UA" w:eastAsia="ru-RU"/>
              </w:rPr>
            </w:pPr>
            <w:r w:rsidRPr="001C0197">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C0197">
              <w:rPr>
                <w:rFonts w:ascii="Times New Roman" w:eastAsia="Times New Roman" w:hAnsi="Times New Roman" w:cs="Times New Roman"/>
                <w:sz w:val="24"/>
                <w:szCs w:val="24"/>
                <w:lang w:val="uk-UA" w:eastAsia="ru-RU"/>
              </w:rPr>
              <w:t>закупівель</w:t>
            </w:r>
            <w:proofErr w:type="spellEnd"/>
            <w:r w:rsidRPr="001C0197">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C0197">
              <w:rPr>
                <w:rFonts w:ascii="Times New Roman" w:eastAsia="Times New Roman" w:hAnsi="Times New Roman" w:cs="Times New Roman"/>
                <w:sz w:val="24"/>
                <w:szCs w:val="24"/>
                <w:lang w:val="uk-UA" w:eastAsia="ru-RU"/>
              </w:rPr>
              <w:t>внести</w:t>
            </w:r>
            <w:proofErr w:type="spellEnd"/>
            <w:r w:rsidRPr="001C0197">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C0197">
              <w:rPr>
                <w:rFonts w:ascii="Times New Roman" w:eastAsia="Times New Roman" w:hAnsi="Times New Roman" w:cs="Times New Roman"/>
                <w:sz w:val="24"/>
                <w:szCs w:val="24"/>
                <w:lang w:val="uk-UA" w:eastAsia="ru-RU"/>
              </w:rPr>
              <w:t>закупівель</w:t>
            </w:r>
            <w:proofErr w:type="spellEnd"/>
            <w:r w:rsidRPr="001C0197">
              <w:rPr>
                <w:rFonts w:ascii="Times New Roman" w:eastAsia="Times New Roman" w:hAnsi="Times New Roman" w:cs="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F969EF" w14:textId="23873462" w:rsidR="00107DA8" w:rsidRPr="00B5684B" w:rsidRDefault="001C0197" w:rsidP="001C0197">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1C0197">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C0197">
              <w:rPr>
                <w:rFonts w:ascii="Times New Roman" w:eastAsia="Times New Roman" w:hAnsi="Times New Roman" w:cs="Times New Roman"/>
                <w:sz w:val="24"/>
                <w:szCs w:val="24"/>
                <w:lang w:val="uk-UA" w:eastAsia="ru-RU"/>
              </w:rPr>
              <w:t>закупівель</w:t>
            </w:r>
            <w:proofErr w:type="spellEnd"/>
            <w:r w:rsidRPr="001C0197">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C0197">
              <w:rPr>
                <w:rFonts w:ascii="Times New Roman" w:eastAsia="Times New Roman" w:hAnsi="Times New Roman" w:cs="Times New Roman"/>
                <w:sz w:val="24"/>
                <w:szCs w:val="24"/>
                <w:lang w:val="uk-UA" w:eastAsia="ru-RU"/>
              </w:rPr>
              <w:t>машинозчитувальному</w:t>
            </w:r>
            <w:proofErr w:type="spellEnd"/>
            <w:r w:rsidRPr="001C0197">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1C0197">
              <w:rPr>
                <w:rFonts w:ascii="Times New Roman" w:eastAsia="Times New Roman" w:hAnsi="Times New Roman" w:cs="Times New Roman"/>
                <w:sz w:val="24"/>
                <w:szCs w:val="24"/>
                <w:lang w:val="uk-UA" w:eastAsia="ru-RU"/>
              </w:rPr>
              <w:t>закупівель</w:t>
            </w:r>
            <w:proofErr w:type="spellEnd"/>
            <w:r w:rsidRPr="001C0197">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107DA8" w:rsidRPr="00EB2426" w14:paraId="134E126C"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rHeight w:val="197"/>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tcPr>
          <w:p w14:paraId="1CC6D7B6" w14:textId="77777777" w:rsidR="00107DA8" w:rsidRPr="00B5684B" w:rsidRDefault="00107DA8" w:rsidP="006D6818">
            <w:pPr>
              <w:spacing w:after="0" w:line="240" w:lineRule="auto"/>
              <w:jc w:val="center"/>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Інструкція з підготовки тендерної пропозиції</w:t>
            </w:r>
          </w:p>
        </w:tc>
      </w:tr>
      <w:tr w:rsidR="00107DA8" w:rsidRPr="00EB2426" w14:paraId="3842B32F"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352580A4" w14:textId="77777777" w:rsidR="00107DA8" w:rsidRPr="00B5684B" w:rsidRDefault="00107DA8" w:rsidP="006D6818">
            <w:pPr>
              <w:spacing w:after="0" w:line="240" w:lineRule="auto"/>
              <w:rPr>
                <w:rFonts w:ascii="Times New Roman" w:eastAsia="Times New Roman" w:hAnsi="Times New Roman" w:cs="Times New Roman"/>
                <w:b/>
                <w:bCs/>
                <w:color w:val="000000"/>
                <w:sz w:val="24"/>
                <w:szCs w:val="24"/>
                <w:highlight w:val="yellow"/>
                <w:lang w:val="uk-UA" w:eastAsia="ru-RU"/>
              </w:rPr>
            </w:pPr>
            <w:r w:rsidRPr="00B5684B">
              <w:rPr>
                <w:rFonts w:ascii="Times New Roman" w:eastAsia="Times New Roman" w:hAnsi="Times New Roman" w:cs="Times New Roman"/>
                <w:b/>
                <w:bCs/>
                <w:color w:val="000000"/>
                <w:sz w:val="24"/>
                <w:szCs w:val="24"/>
                <w:lang w:val="uk-UA" w:eastAsia="ru-RU"/>
              </w:rPr>
              <w:t>1</w:t>
            </w:r>
          </w:p>
        </w:tc>
        <w:tc>
          <w:tcPr>
            <w:tcW w:w="2784" w:type="dxa"/>
            <w:gridSpan w:val="2"/>
            <w:tcBorders>
              <w:top w:val="outset" w:sz="6" w:space="0" w:color="auto"/>
              <w:left w:val="outset" w:sz="6" w:space="0" w:color="auto"/>
              <w:bottom w:val="outset" w:sz="6" w:space="0" w:color="auto"/>
              <w:right w:val="outset" w:sz="6" w:space="0" w:color="auto"/>
            </w:tcBorders>
          </w:tcPr>
          <w:p w14:paraId="7AC4F163" w14:textId="77777777" w:rsidR="00107DA8" w:rsidRPr="00B5684B" w:rsidRDefault="00107DA8" w:rsidP="006D6818">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7048" w:type="dxa"/>
            <w:tcBorders>
              <w:top w:val="outset" w:sz="6" w:space="0" w:color="auto"/>
              <w:left w:val="outset" w:sz="6" w:space="0" w:color="auto"/>
              <w:bottom w:val="outset" w:sz="6" w:space="0" w:color="auto"/>
              <w:right w:val="outset" w:sz="6" w:space="0" w:color="auto"/>
            </w:tcBorders>
          </w:tcPr>
          <w:p w14:paraId="4F16105F" w14:textId="1069E17F" w:rsidR="00107DA8" w:rsidRDefault="009411D5" w:rsidP="006D6818">
            <w:pPr>
              <w:spacing w:after="0" w:line="240" w:lineRule="exac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sidRPr="009411D5">
              <w:rPr>
                <w:rFonts w:ascii="Times New Roman" w:eastAsia="Times New Roman" w:hAnsi="Times New Roman" w:cs="Times New Roman"/>
                <w:color w:val="000000"/>
                <w:sz w:val="24"/>
                <w:szCs w:val="24"/>
                <w:lang w:val="uk-UA" w:eastAsia="ru-RU"/>
              </w:rPr>
              <w:t xml:space="preserve">Тендерна пропозиція подається в електронному вигляді через електронну систему </w:t>
            </w:r>
            <w:proofErr w:type="spellStart"/>
            <w:r w:rsidRPr="009411D5">
              <w:rPr>
                <w:rFonts w:ascii="Times New Roman" w:eastAsia="Times New Roman" w:hAnsi="Times New Roman" w:cs="Times New Roman"/>
                <w:color w:val="000000"/>
                <w:sz w:val="24"/>
                <w:szCs w:val="24"/>
                <w:lang w:val="uk-UA" w:eastAsia="ru-RU"/>
              </w:rPr>
              <w:t>закупівель</w:t>
            </w:r>
            <w:proofErr w:type="spellEnd"/>
            <w:r w:rsidRPr="009411D5">
              <w:rPr>
                <w:rFonts w:ascii="Times New Roman" w:eastAsia="Times New Roman" w:hAnsi="Times New Roman" w:cs="Times New Roman"/>
                <w:color w:val="000000"/>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48FC75C4" w14:textId="77777777" w:rsidR="009411D5" w:rsidRPr="009411D5" w:rsidRDefault="009411D5" w:rsidP="006D6818">
            <w:pPr>
              <w:spacing w:after="0" w:line="240" w:lineRule="exact"/>
              <w:jc w:val="both"/>
              <w:rPr>
                <w:rFonts w:ascii="Times New Roman" w:eastAsia="Times New Roman" w:hAnsi="Times New Roman" w:cs="Times New Roman"/>
                <w:color w:val="000000"/>
                <w:sz w:val="24"/>
                <w:szCs w:val="24"/>
                <w:lang w:val="uk-UA" w:eastAsia="ru-RU"/>
              </w:rPr>
            </w:pPr>
          </w:p>
          <w:p w14:paraId="1C7EE95A" w14:textId="34D76628" w:rsidR="00107DA8" w:rsidRDefault="00107DA8" w:rsidP="0053715A">
            <w:pPr>
              <w:numPr>
                <w:ilvl w:val="0"/>
                <w:numId w:val="6"/>
              </w:numPr>
              <w:spacing w:after="0" w:line="240" w:lineRule="exact"/>
              <w:jc w:val="both"/>
              <w:rPr>
                <w:rFonts w:ascii="Times New Roman" w:eastAsia="Calibri" w:hAnsi="Times New Roman" w:cs="Times New Roman"/>
                <w:color w:val="000000"/>
                <w:sz w:val="24"/>
                <w:szCs w:val="24"/>
                <w:lang w:val="uk-UA" w:eastAsia="ru-RU"/>
              </w:rPr>
            </w:pPr>
            <w:r w:rsidRPr="00B5684B">
              <w:rPr>
                <w:rFonts w:ascii="Times New Roman" w:eastAsia="Calibri" w:hAnsi="Times New Roman" w:cs="Times New Roman"/>
                <w:color w:val="000000"/>
                <w:sz w:val="24"/>
                <w:szCs w:val="24"/>
                <w:lang w:val="uk-UA" w:eastAsia="ru-RU"/>
              </w:rPr>
              <w:t>тендерна пропозиція згідно Додатку 2;</w:t>
            </w:r>
          </w:p>
          <w:p w14:paraId="4676DECD" w14:textId="48804112" w:rsidR="00CE5CC0" w:rsidRPr="00B5684B" w:rsidRDefault="00CE5CC0" w:rsidP="0053715A">
            <w:pPr>
              <w:numPr>
                <w:ilvl w:val="0"/>
                <w:numId w:val="6"/>
              </w:numPr>
              <w:spacing w:after="0" w:line="240" w:lineRule="exact"/>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т</w:t>
            </w:r>
            <w:r w:rsidRPr="00CE5CC0">
              <w:rPr>
                <w:rFonts w:ascii="Times New Roman" w:eastAsia="Calibri" w:hAnsi="Times New Roman" w:cs="Times New Roman"/>
                <w:color w:val="000000"/>
                <w:sz w:val="24"/>
                <w:szCs w:val="24"/>
                <w:lang w:val="uk-UA" w:eastAsia="ru-RU"/>
              </w:rPr>
              <w:t>ехнічні, якісні та кількісні характеристики предмета закупівлі наведені у Додатку 1.</w:t>
            </w:r>
          </w:p>
          <w:p w14:paraId="36C6C247" w14:textId="77777777" w:rsidR="001B444E" w:rsidRDefault="001B444E" w:rsidP="0053715A">
            <w:pPr>
              <w:pStyle w:val="a4"/>
              <w:numPr>
                <w:ilvl w:val="0"/>
                <w:numId w:val="6"/>
              </w:numPr>
              <w:spacing w:after="0" w:line="240" w:lineRule="auto"/>
              <w:jc w:val="both"/>
              <w:rPr>
                <w:rFonts w:ascii="Times New Roman" w:eastAsia="Times New Roman" w:hAnsi="Times New Roman"/>
                <w:color w:val="000000"/>
                <w:sz w:val="24"/>
                <w:szCs w:val="24"/>
                <w:lang w:val="uk-UA" w:eastAsia="ru-RU"/>
              </w:rPr>
            </w:pPr>
            <w:r w:rsidRPr="001B444E">
              <w:rPr>
                <w:rFonts w:ascii="Times New Roman" w:eastAsia="Times New Roman" w:hAnsi="Times New Roman"/>
                <w:color w:val="000000"/>
                <w:sz w:val="24"/>
                <w:szCs w:val="24"/>
                <w:lang w:val="uk-UA"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3 до тендерної документації;</w:t>
            </w:r>
          </w:p>
          <w:p w14:paraId="20B89379" w14:textId="6D0A14A4" w:rsidR="00107DA8" w:rsidRPr="001B444E" w:rsidRDefault="00107DA8" w:rsidP="0053715A">
            <w:pPr>
              <w:pStyle w:val="a4"/>
              <w:numPr>
                <w:ilvl w:val="0"/>
                <w:numId w:val="6"/>
              </w:numPr>
              <w:spacing w:after="0" w:line="240" w:lineRule="auto"/>
              <w:jc w:val="both"/>
              <w:rPr>
                <w:rFonts w:ascii="Times New Roman" w:eastAsia="Times New Roman" w:hAnsi="Times New Roman"/>
                <w:color w:val="000000"/>
                <w:sz w:val="24"/>
                <w:szCs w:val="24"/>
                <w:lang w:val="uk-UA" w:eastAsia="ru-RU"/>
              </w:rPr>
            </w:pPr>
            <w:r w:rsidRPr="001B444E">
              <w:rPr>
                <w:rFonts w:ascii="Times New Roman" w:eastAsia="Times New Roman" w:hAnsi="Times New Roman"/>
                <w:color w:val="000000"/>
                <w:sz w:val="24"/>
                <w:szCs w:val="24"/>
                <w:lang w:val="uk-UA" w:eastAsia="ru-RU"/>
              </w:rPr>
              <w:t>інформація про погодження учасника з істотними умовами Договору (згідно з Додатком 3);</w:t>
            </w:r>
          </w:p>
          <w:p w14:paraId="63FE3AEF" w14:textId="029B99A5" w:rsidR="00107DA8" w:rsidRDefault="00107DA8" w:rsidP="0053715A">
            <w:pPr>
              <w:numPr>
                <w:ilvl w:val="0"/>
                <w:numId w:val="6"/>
              </w:num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інші документи, що має надати учасник (згідно з Додатком 3).</w:t>
            </w:r>
          </w:p>
          <w:p w14:paraId="266200EC" w14:textId="18CA1722" w:rsid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p>
          <w:p w14:paraId="6044D8B4"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 xml:space="preserve">Тендерна пропозиція подається в електронному вигляді через електронну систему </w:t>
            </w:r>
            <w:proofErr w:type="spellStart"/>
            <w:r w:rsidRPr="001B444E">
              <w:rPr>
                <w:rFonts w:ascii="Times New Roman" w:eastAsia="Times New Roman" w:hAnsi="Times New Roman" w:cs="Times New Roman"/>
                <w:color w:val="000000"/>
                <w:sz w:val="24"/>
                <w:szCs w:val="24"/>
                <w:lang w:val="uk-UA" w:eastAsia="ru-RU"/>
              </w:rPr>
              <w:t>закупівель</w:t>
            </w:r>
            <w:proofErr w:type="spellEnd"/>
            <w:r w:rsidRPr="001B444E">
              <w:rPr>
                <w:rFonts w:ascii="Times New Roman" w:eastAsia="Times New Roman" w:hAnsi="Times New Roman" w:cs="Times New Roman"/>
                <w:color w:val="000000"/>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4C3A6BC0"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p>
          <w:p w14:paraId="78446FFA"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1.</w:t>
            </w:r>
            <w:r w:rsidRPr="001B444E">
              <w:rPr>
                <w:rFonts w:ascii="Times New Roman" w:eastAsia="Times New Roman" w:hAnsi="Times New Roman" w:cs="Times New Roman"/>
                <w:color w:val="000000"/>
                <w:sz w:val="24"/>
                <w:szCs w:val="24"/>
                <w:lang w:val="uk-UA" w:eastAsia="ru-RU"/>
              </w:rPr>
              <w:tab/>
              <w:t>тендерна пропозиція згідно Додатку 2;</w:t>
            </w:r>
          </w:p>
          <w:p w14:paraId="7488B1BE"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2.</w:t>
            </w:r>
            <w:r w:rsidRPr="001B444E">
              <w:rPr>
                <w:rFonts w:ascii="Times New Roman" w:eastAsia="Times New Roman" w:hAnsi="Times New Roman" w:cs="Times New Roman"/>
                <w:color w:val="000000"/>
                <w:sz w:val="24"/>
                <w:szCs w:val="24"/>
                <w:lang w:val="uk-UA" w:eastAsia="ru-RU"/>
              </w:rPr>
              <w:tab/>
              <w:t>технічні, якісні та кількісні характеристики предмета закупівлі наведені у Додатку 1.</w:t>
            </w:r>
          </w:p>
          <w:p w14:paraId="3B17C3D4"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3.</w:t>
            </w:r>
            <w:r w:rsidRPr="001B444E">
              <w:rPr>
                <w:rFonts w:ascii="Times New Roman" w:eastAsia="Times New Roman" w:hAnsi="Times New Roman" w:cs="Times New Roman"/>
                <w:color w:val="000000"/>
                <w:sz w:val="24"/>
                <w:szCs w:val="24"/>
                <w:lang w:val="uk-UA" w:eastAsia="ru-RU"/>
              </w:rPr>
              <w:tab/>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3 до тендерної документації;</w:t>
            </w:r>
          </w:p>
          <w:p w14:paraId="19C074F5"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4.</w:t>
            </w:r>
            <w:r w:rsidRPr="001B444E">
              <w:rPr>
                <w:rFonts w:ascii="Times New Roman" w:eastAsia="Times New Roman" w:hAnsi="Times New Roman" w:cs="Times New Roman"/>
                <w:color w:val="000000"/>
                <w:sz w:val="24"/>
                <w:szCs w:val="24"/>
                <w:lang w:val="uk-UA" w:eastAsia="ru-RU"/>
              </w:rPr>
              <w:tab/>
              <w:t>інформація про погодження учасника з істотними умовами Договору (згідно з Додатком 3);</w:t>
            </w:r>
          </w:p>
          <w:p w14:paraId="0753A5C9"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5.</w:t>
            </w:r>
            <w:r w:rsidRPr="001B444E">
              <w:rPr>
                <w:rFonts w:ascii="Times New Roman" w:eastAsia="Times New Roman" w:hAnsi="Times New Roman" w:cs="Times New Roman"/>
                <w:color w:val="000000"/>
                <w:sz w:val="24"/>
                <w:szCs w:val="24"/>
                <w:lang w:val="uk-UA" w:eastAsia="ru-RU"/>
              </w:rPr>
              <w:tab/>
              <w:t>інші документи, що має надати учасник (згідно з Додатком 3).</w:t>
            </w:r>
          </w:p>
          <w:p w14:paraId="2F0BCE23"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Оформлення тендерної пропозиції</w:t>
            </w:r>
          </w:p>
          <w:p w14:paraId="72EFDE71"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 xml:space="preserve">1. Всі визначені цією документацією документи тендерної пропозиції Учасника, завантажуються в електронну систему </w:t>
            </w:r>
            <w:proofErr w:type="spellStart"/>
            <w:r w:rsidRPr="001B444E">
              <w:rPr>
                <w:rFonts w:ascii="Times New Roman" w:eastAsia="Times New Roman" w:hAnsi="Times New Roman" w:cs="Times New Roman"/>
                <w:color w:val="000000"/>
                <w:sz w:val="24"/>
                <w:szCs w:val="24"/>
                <w:lang w:val="uk-UA" w:eastAsia="ru-RU"/>
              </w:rPr>
              <w:t>закупівель</w:t>
            </w:r>
            <w:proofErr w:type="spellEnd"/>
            <w:r w:rsidRPr="001B444E">
              <w:rPr>
                <w:rFonts w:ascii="Times New Roman" w:eastAsia="Times New Roman" w:hAnsi="Times New Roman" w:cs="Times New Roman"/>
                <w:color w:val="000000"/>
                <w:sz w:val="24"/>
                <w:szCs w:val="24"/>
                <w:lang w:val="uk-UA" w:eastAsia="ru-RU"/>
              </w:rPr>
              <w:t xml:space="preserve"> у вигляді сканованої копії з оригіналу документу або документу, виданого Учаснику у вигляді копії.</w:t>
            </w:r>
          </w:p>
          <w:p w14:paraId="77358B0F"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2. 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w:t>
            </w:r>
          </w:p>
          <w:p w14:paraId="5C24C1F2"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3. 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p>
          <w:p w14:paraId="093158BA"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4. Електронний вигляд тендерної пропозиції Учасника повинен бути чітким та відображати підписи та печатки, у тому числі нотаріальне посвідчення документів.</w:t>
            </w:r>
          </w:p>
          <w:p w14:paraId="45259C0E"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Допускається об’єднання файлів в електронні архіви. Забороняється обмежувати перегляд файлів шляхом встановлення на них паролів або у будь-який інший спосіб.</w:t>
            </w:r>
          </w:p>
          <w:p w14:paraId="4EE09FAC"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5.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а також відбитки печатки (ця вимога не стосується учасників, які здійснюють діяльність без печатки згідно діючого законодавства).</w:t>
            </w:r>
          </w:p>
          <w:p w14:paraId="1A5A7A7B"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Нотаріально завірені документи та оригінали документів, видані іншими установами, не засвідчуються підписом та печаткою Учасника.</w:t>
            </w:r>
          </w:p>
          <w:p w14:paraId="1C1970DD"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Формальні (несуттєві) помилки</w:t>
            </w:r>
          </w:p>
          <w:p w14:paraId="170BA042"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Відповідно до частини третьої статті 22 Закону замовник не відхиляє тендерну пропозицію торгів через допущення учасниками формальних (несуттєвих) помилок.</w:t>
            </w:r>
          </w:p>
          <w:p w14:paraId="340FD2E1"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14:paraId="5E19BF7A"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1CD39EF0"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уживання великої літери;</w:t>
            </w:r>
          </w:p>
          <w:p w14:paraId="7D851B13"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уживання розділових знаків та відмінювання слів у реченні;</w:t>
            </w:r>
          </w:p>
          <w:p w14:paraId="766CA973"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 xml:space="preserve">використання слова або </w:t>
            </w:r>
            <w:proofErr w:type="spellStart"/>
            <w:r w:rsidRPr="001B444E">
              <w:rPr>
                <w:rFonts w:ascii="Times New Roman" w:eastAsia="Times New Roman" w:hAnsi="Times New Roman" w:cs="Times New Roman"/>
                <w:color w:val="000000"/>
                <w:sz w:val="24"/>
                <w:szCs w:val="24"/>
                <w:lang w:val="uk-UA" w:eastAsia="ru-RU"/>
              </w:rPr>
              <w:t>мовного</w:t>
            </w:r>
            <w:proofErr w:type="spellEnd"/>
            <w:r w:rsidRPr="001B444E">
              <w:rPr>
                <w:rFonts w:ascii="Times New Roman" w:eastAsia="Times New Roman" w:hAnsi="Times New Roman" w:cs="Times New Roman"/>
                <w:color w:val="000000"/>
                <w:sz w:val="24"/>
                <w:szCs w:val="24"/>
                <w:lang w:val="uk-UA" w:eastAsia="ru-RU"/>
              </w:rPr>
              <w:t xml:space="preserve"> звороту, запозичених з іншої мови;</w:t>
            </w:r>
          </w:p>
          <w:p w14:paraId="41ADA33A"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B444E">
              <w:rPr>
                <w:rFonts w:ascii="Times New Roman" w:eastAsia="Times New Roman" w:hAnsi="Times New Roman" w:cs="Times New Roman"/>
                <w:color w:val="000000"/>
                <w:sz w:val="24"/>
                <w:szCs w:val="24"/>
                <w:lang w:val="uk-UA" w:eastAsia="ru-RU"/>
              </w:rPr>
              <w:t>закупівель</w:t>
            </w:r>
            <w:proofErr w:type="spellEnd"/>
            <w:r w:rsidRPr="001B444E">
              <w:rPr>
                <w:rFonts w:ascii="Times New Roman" w:eastAsia="Times New Roman" w:hAnsi="Times New Roman" w:cs="Times New Roman"/>
                <w:color w:val="000000"/>
                <w:sz w:val="24"/>
                <w:szCs w:val="24"/>
                <w:lang w:val="uk-UA" w:eastAsia="ru-RU"/>
              </w:rPr>
              <w:t xml:space="preserve"> та/або унікального номера повідомлення про намір укласти договір про закупівлю - помилка в цифрах;</w:t>
            </w:r>
          </w:p>
          <w:p w14:paraId="3D5BCB0D"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застосування правил переносу частини слова з рядка в рядок;</w:t>
            </w:r>
          </w:p>
          <w:p w14:paraId="0589898B"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написання слів разом та/або окремо, та/або через дефіс;</w:t>
            </w:r>
          </w:p>
          <w:p w14:paraId="086E487B"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DF45E4"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88FFF0"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CF784D"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p>
          <w:p w14:paraId="4946DAD8"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E466523"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A2D34C"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0CD72"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266928"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9CD5BB"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C05B9A"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86DDB0"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5F3925D"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42C324"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p>
          <w:p w14:paraId="18450F40"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2C66D58E"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w:t>
            </w:r>
          </w:p>
          <w:p w14:paraId="001B711F"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14:paraId="1BE64314" w14:textId="37CF5F25" w:rsid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факт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A117E1C" w14:textId="7C1FBA55" w:rsid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p>
          <w:p w14:paraId="747B463E" w14:textId="25487560" w:rsidR="00107DA8" w:rsidRPr="00B5684B" w:rsidRDefault="00107DA8" w:rsidP="001B444E">
            <w:pPr>
              <w:widowControl w:val="0"/>
              <w:tabs>
                <w:tab w:val="left" w:pos="10381"/>
              </w:tabs>
              <w:suppressAutoHyphens/>
              <w:autoSpaceDE w:val="0"/>
              <w:spacing w:after="0" w:line="276" w:lineRule="auto"/>
              <w:ind w:left="60"/>
              <w:jc w:val="both"/>
              <w:rPr>
                <w:rFonts w:ascii="Times New Roman" w:eastAsia="Times New Roman" w:hAnsi="Times New Roman" w:cs="Times New Roman"/>
                <w:i/>
                <w:color w:val="000000"/>
                <w:sz w:val="24"/>
                <w:szCs w:val="24"/>
                <w:lang w:val="uk-UA" w:eastAsia="ru-RU"/>
              </w:rPr>
            </w:pPr>
            <w:r w:rsidRPr="00B5684B">
              <w:rPr>
                <w:rFonts w:ascii="Times New Roman" w:eastAsia="Times New Roman" w:hAnsi="Times New Roman" w:cs="Times New Roman"/>
                <w:color w:val="000000"/>
                <w:sz w:val="23"/>
                <w:szCs w:val="23"/>
                <w:shd w:val="clear" w:color="auto" w:fill="FFFFFF"/>
                <w:lang w:val="uk-UA" w:eastAsia="zh-CN"/>
              </w:rPr>
              <w:t xml:space="preserve"> </w:t>
            </w:r>
          </w:p>
        </w:tc>
      </w:tr>
      <w:tr w:rsidR="00107DA8" w:rsidRPr="00EB2426" w14:paraId="642E0372"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71E0D2E2" w14:textId="77777777" w:rsidR="00107DA8" w:rsidRPr="00B5684B" w:rsidRDefault="00107DA8" w:rsidP="006D6818">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2</w:t>
            </w:r>
          </w:p>
        </w:tc>
        <w:tc>
          <w:tcPr>
            <w:tcW w:w="2784" w:type="dxa"/>
            <w:gridSpan w:val="2"/>
            <w:tcBorders>
              <w:top w:val="outset" w:sz="6" w:space="0" w:color="auto"/>
              <w:left w:val="outset" w:sz="6" w:space="0" w:color="auto"/>
              <w:bottom w:val="outset" w:sz="6" w:space="0" w:color="auto"/>
              <w:right w:val="outset" w:sz="6" w:space="0" w:color="auto"/>
            </w:tcBorders>
          </w:tcPr>
          <w:p w14:paraId="59072CE0" w14:textId="77777777" w:rsidR="00107DA8" w:rsidRPr="00B5684B" w:rsidRDefault="00107DA8" w:rsidP="006D6818">
            <w:pPr>
              <w:spacing w:after="0" w:line="240" w:lineRule="auto"/>
              <w:rPr>
                <w:rFonts w:ascii="Times New Roman" w:eastAsia="Calibri" w:hAnsi="Times New Roman" w:cs="Times New Roman"/>
                <w:color w:val="000000"/>
                <w:sz w:val="24"/>
                <w:szCs w:val="24"/>
                <w:lang w:val="uk-UA"/>
              </w:rPr>
            </w:pPr>
            <w:r w:rsidRPr="00B5684B">
              <w:rPr>
                <w:rFonts w:ascii="Times New Roman" w:eastAsia="Calibri" w:hAnsi="Times New Roman" w:cs="Times New Roman"/>
                <w:b/>
                <w:bCs/>
                <w:color w:val="000000"/>
                <w:sz w:val="24"/>
                <w:szCs w:val="24"/>
                <w:lang w:val="uk-UA"/>
              </w:rPr>
              <w:t>Забезпечення тендерної пропозиції</w:t>
            </w:r>
          </w:p>
        </w:tc>
        <w:tc>
          <w:tcPr>
            <w:tcW w:w="7048" w:type="dxa"/>
            <w:tcBorders>
              <w:top w:val="outset" w:sz="6" w:space="0" w:color="auto"/>
              <w:left w:val="outset" w:sz="6" w:space="0" w:color="auto"/>
              <w:bottom w:val="outset" w:sz="6" w:space="0" w:color="auto"/>
              <w:right w:val="outset" w:sz="6" w:space="0" w:color="auto"/>
            </w:tcBorders>
            <w:vAlign w:val="center"/>
          </w:tcPr>
          <w:p w14:paraId="0351621F" w14:textId="77777777" w:rsidR="00107DA8" w:rsidRPr="00B5684B" w:rsidRDefault="00107DA8" w:rsidP="006D6818">
            <w:pPr>
              <w:tabs>
                <w:tab w:val="left" w:pos="3443"/>
              </w:tabs>
              <w:spacing w:after="0" w:line="240" w:lineRule="auto"/>
              <w:rPr>
                <w:rFonts w:ascii="Times New Roman" w:eastAsia="Times New Roman" w:hAnsi="Times New Roman" w:cs="Times New Roman"/>
                <w:color w:val="000000"/>
                <w:sz w:val="24"/>
                <w:szCs w:val="24"/>
                <w:shd w:val="clear" w:color="auto" w:fill="FFFFFF"/>
                <w:lang w:val="uk-UA" w:eastAsia="uk-UA"/>
              </w:rPr>
            </w:pPr>
            <w:r w:rsidRPr="00B5684B">
              <w:rPr>
                <w:rFonts w:ascii="Times New Roman" w:eastAsia="Times New Roman" w:hAnsi="Times New Roman" w:cs="Times New Roman"/>
                <w:bCs/>
                <w:color w:val="000000"/>
                <w:sz w:val="24"/>
                <w:szCs w:val="24"/>
                <w:lang w:val="uk-UA" w:eastAsia="ru-RU"/>
              </w:rPr>
              <w:t>Забезпечення тендерної пропозиції</w:t>
            </w:r>
            <w:r w:rsidRPr="00B5684B">
              <w:rPr>
                <w:rFonts w:ascii="Times New Roman" w:eastAsia="Times New Roman" w:hAnsi="Times New Roman" w:cs="Times New Roman"/>
                <w:color w:val="000000"/>
                <w:sz w:val="24"/>
                <w:szCs w:val="24"/>
                <w:shd w:val="clear" w:color="auto" w:fill="FFFFFF"/>
                <w:lang w:val="uk-UA" w:eastAsia="uk-UA"/>
              </w:rPr>
              <w:t xml:space="preserve"> не вимагається</w:t>
            </w:r>
          </w:p>
        </w:tc>
      </w:tr>
      <w:tr w:rsidR="00107DA8" w:rsidRPr="00EB2426" w14:paraId="592E1DB8"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5447117E" w14:textId="77777777" w:rsidR="00107DA8" w:rsidRPr="00B5684B" w:rsidRDefault="00107DA8" w:rsidP="006D6818">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3</w:t>
            </w:r>
          </w:p>
        </w:tc>
        <w:tc>
          <w:tcPr>
            <w:tcW w:w="2784" w:type="dxa"/>
            <w:gridSpan w:val="2"/>
            <w:tcBorders>
              <w:top w:val="outset" w:sz="6" w:space="0" w:color="auto"/>
              <w:left w:val="outset" w:sz="6" w:space="0" w:color="auto"/>
              <w:bottom w:val="outset" w:sz="6" w:space="0" w:color="auto"/>
              <w:right w:val="outset" w:sz="6" w:space="0" w:color="auto"/>
            </w:tcBorders>
          </w:tcPr>
          <w:p w14:paraId="457700E4" w14:textId="77777777" w:rsidR="00107DA8" w:rsidRPr="00B5684B" w:rsidRDefault="00107DA8" w:rsidP="006D681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 xml:space="preserve">Умови повернення чи неповернення забезпечення тендерної пропозиції </w:t>
            </w:r>
          </w:p>
        </w:tc>
        <w:tc>
          <w:tcPr>
            <w:tcW w:w="7048" w:type="dxa"/>
            <w:tcBorders>
              <w:top w:val="outset" w:sz="6" w:space="0" w:color="auto"/>
              <w:left w:val="outset" w:sz="6" w:space="0" w:color="auto"/>
              <w:bottom w:val="outset" w:sz="6" w:space="0" w:color="auto"/>
              <w:right w:val="outset" w:sz="6" w:space="0" w:color="auto"/>
            </w:tcBorders>
            <w:vAlign w:val="center"/>
          </w:tcPr>
          <w:p w14:paraId="0169F6CF" w14:textId="77777777" w:rsidR="00107DA8" w:rsidRPr="00B5684B" w:rsidRDefault="00107DA8" w:rsidP="006D6818">
            <w:pPr>
              <w:spacing w:after="0" w:line="240" w:lineRule="auto"/>
              <w:textAlignment w:val="baseline"/>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Cs/>
                <w:color w:val="000000"/>
                <w:sz w:val="24"/>
                <w:szCs w:val="24"/>
                <w:lang w:val="uk-UA" w:eastAsia="ru-RU"/>
              </w:rPr>
              <w:t>Забезпечення тендерної пропозиції</w:t>
            </w:r>
            <w:r w:rsidRPr="00B5684B">
              <w:rPr>
                <w:rFonts w:ascii="Times New Roman" w:eastAsia="Times New Roman" w:hAnsi="Times New Roman" w:cs="Times New Roman"/>
                <w:color w:val="000000"/>
                <w:sz w:val="24"/>
                <w:szCs w:val="24"/>
                <w:shd w:val="clear" w:color="auto" w:fill="FFFFFF"/>
                <w:lang w:val="uk-UA" w:eastAsia="uk-UA"/>
              </w:rPr>
              <w:t xml:space="preserve"> не вимагається</w:t>
            </w:r>
          </w:p>
        </w:tc>
      </w:tr>
      <w:tr w:rsidR="00107DA8" w:rsidRPr="00EB2426" w14:paraId="3DD137DA"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5936F05D" w14:textId="77777777" w:rsidR="00107DA8" w:rsidRPr="00B5684B" w:rsidRDefault="00107DA8" w:rsidP="006D6818">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4</w:t>
            </w:r>
          </w:p>
        </w:tc>
        <w:tc>
          <w:tcPr>
            <w:tcW w:w="2784" w:type="dxa"/>
            <w:gridSpan w:val="2"/>
            <w:tcBorders>
              <w:top w:val="outset" w:sz="6" w:space="0" w:color="auto"/>
              <w:left w:val="outset" w:sz="6" w:space="0" w:color="auto"/>
              <w:bottom w:val="outset" w:sz="6" w:space="0" w:color="auto"/>
              <w:right w:val="outset" w:sz="6" w:space="0" w:color="auto"/>
            </w:tcBorders>
          </w:tcPr>
          <w:p w14:paraId="2BB000E5" w14:textId="77777777" w:rsidR="00107DA8" w:rsidRPr="00B5684B" w:rsidRDefault="00107DA8" w:rsidP="006D681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7048" w:type="dxa"/>
            <w:tcBorders>
              <w:top w:val="outset" w:sz="6" w:space="0" w:color="auto"/>
              <w:left w:val="outset" w:sz="6" w:space="0" w:color="auto"/>
              <w:bottom w:val="outset" w:sz="6" w:space="0" w:color="auto"/>
              <w:right w:val="outset" w:sz="6" w:space="0" w:color="auto"/>
            </w:tcBorders>
          </w:tcPr>
          <w:p w14:paraId="496A3EFC" w14:textId="77777777" w:rsidR="004C1ADF" w:rsidRPr="004C1ADF" w:rsidRDefault="004C1ADF" w:rsidP="004C1ADF">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bookmarkStart w:id="1" w:name="n461"/>
            <w:bookmarkEnd w:id="1"/>
            <w:r w:rsidRPr="004C1ADF">
              <w:rPr>
                <w:rFonts w:ascii="Times New Roman" w:eastAsia="Times New Roman" w:hAnsi="Times New Roman" w:cs="Times New Roman"/>
                <w:color w:val="000000"/>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0BFF220A" w14:textId="77777777" w:rsidR="004C1ADF" w:rsidRPr="004C1ADF" w:rsidRDefault="004C1ADF" w:rsidP="004C1ADF">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4C1ADF">
              <w:rPr>
                <w:rFonts w:ascii="Times New Roman" w:eastAsia="Times New Roman" w:hAnsi="Times New Roman" w:cs="Times New Roman"/>
                <w:color w:val="000000"/>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5C9A0F7" w14:textId="77777777" w:rsidR="004C1ADF" w:rsidRPr="004C1ADF" w:rsidRDefault="004C1ADF" w:rsidP="004C1ADF">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4C1ADF">
              <w:rPr>
                <w:rFonts w:ascii="Times New Roman" w:eastAsia="Times New Roman" w:hAnsi="Times New Roman" w:cs="Times New Roman"/>
                <w:color w:val="000000"/>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330FA93" w14:textId="77777777" w:rsidR="004C1ADF" w:rsidRPr="004C1ADF" w:rsidRDefault="004C1ADF" w:rsidP="004C1ADF">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4C1ADF">
              <w:rPr>
                <w:rFonts w:ascii="Times New Roman" w:eastAsia="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14:paraId="7909A0E1" w14:textId="77777777" w:rsidR="004C1ADF" w:rsidRPr="004C1ADF" w:rsidRDefault="004C1ADF" w:rsidP="004C1ADF">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4C1ADF">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416E80E" w14:textId="016DE2E2" w:rsidR="00107DA8" w:rsidRPr="00B5684B" w:rsidRDefault="004C1ADF" w:rsidP="004C1ADF">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4C1ADF">
              <w:rPr>
                <w:rFonts w:ascii="Times New Roman" w:eastAsia="Times New Roman" w:hAnsi="Times New Roman" w:cs="Times New Roman"/>
                <w:color w:val="000000"/>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w:t>
            </w:r>
            <w:r w:rsidRPr="004C1ADF">
              <w:rPr>
                <w:rFonts w:ascii="Times New Roman" w:eastAsia="Times New Roman" w:hAnsi="Times New Roman" w:cs="Times New Roman"/>
                <w:color w:val="000000"/>
                <w:sz w:val="24"/>
                <w:szCs w:val="24"/>
                <w:lang w:val="uk-UA" w:eastAsia="ru-RU"/>
              </w:rPr>
              <w:lastRenderedPageBreak/>
              <w:t xml:space="preserve">пропозиції, повідомивши про це замовникові через електронну систему </w:t>
            </w:r>
            <w:proofErr w:type="spellStart"/>
            <w:r w:rsidRPr="004C1ADF">
              <w:rPr>
                <w:rFonts w:ascii="Times New Roman" w:eastAsia="Times New Roman" w:hAnsi="Times New Roman" w:cs="Times New Roman"/>
                <w:color w:val="000000"/>
                <w:sz w:val="24"/>
                <w:szCs w:val="24"/>
                <w:lang w:val="uk-UA" w:eastAsia="ru-RU"/>
              </w:rPr>
              <w:t>закупівель</w:t>
            </w:r>
            <w:proofErr w:type="spellEnd"/>
            <w:r w:rsidRPr="004C1ADF">
              <w:rPr>
                <w:rFonts w:ascii="Times New Roman" w:eastAsia="Times New Roman" w:hAnsi="Times New Roman" w:cs="Times New Roman"/>
                <w:color w:val="000000"/>
                <w:sz w:val="24"/>
                <w:szCs w:val="24"/>
                <w:lang w:val="uk-UA" w:eastAsia="ru-RU"/>
              </w:rPr>
              <w:t>.</w:t>
            </w:r>
          </w:p>
        </w:tc>
      </w:tr>
      <w:tr w:rsidR="00107DA8" w:rsidRPr="00EB2426" w14:paraId="5B3F20D7"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1E588D13" w14:textId="77777777" w:rsidR="00107DA8" w:rsidRPr="00B5684B" w:rsidRDefault="00107DA8" w:rsidP="006D6818">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5</w:t>
            </w:r>
          </w:p>
        </w:tc>
        <w:tc>
          <w:tcPr>
            <w:tcW w:w="2784" w:type="dxa"/>
            <w:gridSpan w:val="2"/>
            <w:tcBorders>
              <w:top w:val="outset" w:sz="6" w:space="0" w:color="auto"/>
              <w:left w:val="outset" w:sz="6" w:space="0" w:color="auto"/>
              <w:bottom w:val="outset" w:sz="6" w:space="0" w:color="auto"/>
              <w:right w:val="outset" w:sz="6" w:space="0" w:color="auto"/>
            </w:tcBorders>
          </w:tcPr>
          <w:p w14:paraId="4628D470" w14:textId="2C446F91" w:rsidR="00107DA8" w:rsidRPr="00B5684B" w:rsidRDefault="00BE32E1" w:rsidP="006D6818">
            <w:pPr>
              <w:shd w:val="clear" w:color="auto" w:fill="FFFFFF"/>
              <w:spacing w:after="0" w:line="240" w:lineRule="auto"/>
              <w:rPr>
                <w:rFonts w:ascii="Times New Roman" w:eastAsia="Times New Roman" w:hAnsi="Times New Roman" w:cs="Times New Roman"/>
                <w:color w:val="000000"/>
                <w:sz w:val="24"/>
                <w:szCs w:val="24"/>
                <w:lang w:val="uk-UA"/>
              </w:rPr>
            </w:pPr>
            <w:r w:rsidRPr="00BE32E1">
              <w:rPr>
                <w:rFonts w:ascii="Times New Roman" w:eastAsia="Times New Roman" w:hAnsi="Times New Roman" w:cs="Times New Roman"/>
                <w:color w:val="000000"/>
                <w:sz w:val="24"/>
                <w:szCs w:val="24"/>
                <w:lang w:val="uk-UA"/>
              </w:rPr>
              <w:t>Кваліфікаційні критерії до учасників та вимоги, встановлені пунктом 44 Особливостей</w:t>
            </w:r>
          </w:p>
        </w:tc>
        <w:tc>
          <w:tcPr>
            <w:tcW w:w="7048" w:type="dxa"/>
            <w:tcBorders>
              <w:top w:val="outset" w:sz="6" w:space="0" w:color="auto"/>
              <w:left w:val="outset" w:sz="6" w:space="0" w:color="auto"/>
              <w:bottom w:val="outset" w:sz="6" w:space="0" w:color="auto"/>
              <w:right w:val="outset" w:sz="6" w:space="0" w:color="auto"/>
            </w:tcBorders>
          </w:tcPr>
          <w:p w14:paraId="61ACB757" w14:textId="71AD4000" w:rsidR="00BE32E1" w:rsidRDefault="00BE32E1" w:rsidP="00BE32E1">
            <w:pPr>
              <w:spacing w:before="150" w:after="150" w:line="240" w:lineRule="auto"/>
              <w:jc w:val="both"/>
              <w:rPr>
                <w:rFonts w:ascii="Times New Roman" w:eastAsia="Times New Roman" w:hAnsi="Times New Roman" w:cs="Times New Roman"/>
                <w:sz w:val="24"/>
                <w:szCs w:val="24"/>
                <w:lang w:val="uk-UA" w:eastAsia="ru-RU"/>
              </w:rPr>
            </w:pPr>
            <w:r w:rsidRPr="00BE32E1">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Додатку № </w:t>
            </w:r>
            <w:r>
              <w:rPr>
                <w:rFonts w:ascii="Times New Roman" w:eastAsia="Times New Roman" w:hAnsi="Times New Roman" w:cs="Times New Roman"/>
                <w:sz w:val="24"/>
                <w:szCs w:val="24"/>
                <w:lang w:val="uk-UA" w:eastAsia="ru-RU"/>
              </w:rPr>
              <w:t>3</w:t>
            </w:r>
            <w:r w:rsidRPr="00BE32E1">
              <w:rPr>
                <w:rFonts w:ascii="Times New Roman" w:eastAsia="Times New Roman" w:hAnsi="Times New Roman" w:cs="Times New Roman"/>
                <w:sz w:val="24"/>
                <w:szCs w:val="24"/>
                <w:lang w:val="uk-UA" w:eastAsia="ru-RU"/>
              </w:rPr>
              <w:t xml:space="preserve"> до тендерної документації.</w:t>
            </w:r>
          </w:p>
          <w:p w14:paraId="1E7D2142" w14:textId="4171B220" w:rsidR="00BE32E1" w:rsidRPr="00BE32E1" w:rsidRDefault="00BE32E1" w:rsidP="00BE32E1">
            <w:pPr>
              <w:spacing w:before="150" w:after="150" w:line="240" w:lineRule="auto"/>
              <w:jc w:val="both"/>
              <w:rPr>
                <w:rFonts w:ascii="Times New Roman" w:eastAsia="Times New Roman" w:hAnsi="Times New Roman" w:cs="Times New Roman"/>
                <w:sz w:val="24"/>
                <w:szCs w:val="24"/>
                <w:lang w:val="uk-UA" w:eastAsia="ru-RU"/>
              </w:rPr>
            </w:pPr>
            <w:r w:rsidRPr="00BE32E1">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w:t>
            </w:r>
            <w:r>
              <w:rPr>
                <w:rFonts w:ascii="Times New Roman" w:eastAsia="Times New Roman" w:hAnsi="Times New Roman" w:cs="Times New Roman"/>
                <w:sz w:val="24"/>
                <w:szCs w:val="24"/>
                <w:lang w:val="uk-UA" w:eastAsia="ru-RU"/>
              </w:rPr>
              <w:t>3</w:t>
            </w:r>
            <w:r w:rsidRPr="00BE32E1">
              <w:rPr>
                <w:rFonts w:ascii="Times New Roman" w:eastAsia="Times New Roman" w:hAnsi="Times New Roman" w:cs="Times New Roman"/>
                <w:sz w:val="24"/>
                <w:szCs w:val="24"/>
                <w:lang w:val="uk-UA" w:eastAsia="ru-RU"/>
              </w:rPr>
              <w:t>.</w:t>
            </w:r>
          </w:p>
          <w:p w14:paraId="276AB1EB" w14:textId="75568B4E" w:rsidR="00107DA8" w:rsidRPr="00B5684B" w:rsidRDefault="00107DA8" w:rsidP="006D6818">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Відповідно до статті 16 Закону Замовник встановлює кваліфікаційні критерії при даній закупівлі:</w:t>
            </w:r>
          </w:p>
          <w:p w14:paraId="4338470F" w14:textId="415A0777" w:rsidR="00107DA8" w:rsidRPr="00B5684B" w:rsidRDefault="00107DA8" w:rsidP="006D6818">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 не менше 2 (</w:t>
            </w:r>
            <w:proofErr w:type="spellStart"/>
            <w:r w:rsidRPr="00B5684B">
              <w:rPr>
                <w:rFonts w:ascii="Times New Roman" w:eastAsia="Times New Roman" w:hAnsi="Times New Roman" w:cs="Times New Roman"/>
                <w:color w:val="000000"/>
                <w:sz w:val="24"/>
                <w:szCs w:val="24"/>
                <w:lang w:val="uk-UA" w:eastAsia="ru-RU"/>
              </w:rPr>
              <w:t>двух</w:t>
            </w:r>
            <w:proofErr w:type="spellEnd"/>
            <w:r w:rsidRPr="00B5684B">
              <w:rPr>
                <w:rFonts w:ascii="Times New Roman" w:eastAsia="Times New Roman" w:hAnsi="Times New Roman" w:cs="Times New Roman"/>
                <w:color w:val="000000"/>
                <w:sz w:val="24"/>
                <w:szCs w:val="24"/>
                <w:lang w:val="uk-UA" w:eastAsia="ru-RU"/>
              </w:rPr>
              <w:t>) які укладені в  20</w:t>
            </w:r>
            <w:r w:rsidR="004C1ADF">
              <w:rPr>
                <w:rFonts w:ascii="Times New Roman" w:eastAsia="Times New Roman" w:hAnsi="Times New Roman" w:cs="Times New Roman"/>
                <w:color w:val="000000"/>
                <w:sz w:val="24"/>
                <w:szCs w:val="24"/>
                <w:lang w:val="uk-UA" w:eastAsia="ru-RU"/>
              </w:rPr>
              <w:t>21</w:t>
            </w:r>
            <w:r w:rsidRPr="00B5684B">
              <w:rPr>
                <w:rFonts w:ascii="Times New Roman" w:eastAsia="Times New Roman" w:hAnsi="Times New Roman" w:cs="Times New Roman"/>
                <w:color w:val="000000"/>
                <w:sz w:val="24"/>
                <w:szCs w:val="24"/>
                <w:lang w:val="uk-UA" w:eastAsia="ru-RU"/>
              </w:rPr>
              <w:t>р. - 202</w:t>
            </w:r>
            <w:r w:rsidR="004C1ADF">
              <w:rPr>
                <w:rFonts w:ascii="Times New Roman" w:eastAsia="Times New Roman" w:hAnsi="Times New Roman" w:cs="Times New Roman"/>
                <w:color w:val="000000"/>
                <w:sz w:val="24"/>
                <w:szCs w:val="24"/>
                <w:lang w:val="uk-UA" w:eastAsia="ru-RU"/>
              </w:rPr>
              <w:t>3</w:t>
            </w:r>
            <w:r w:rsidRPr="00B5684B">
              <w:rPr>
                <w:rFonts w:ascii="Times New Roman" w:eastAsia="Times New Roman" w:hAnsi="Times New Roman" w:cs="Times New Roman"/>
                <w:color w:val="000000"/>
                <w:sz w:val="24"/>
                <w:szCs w:val="24"/>
                <w:lang w:val="uk-UA" w:eastAsia="ru-RU"/>
              </w:rPr>
              <w:t xml:space="preserve"> р., (надання аналогічних договорів за предметом закупівлі), що виконаний Учасником в повному обсязі.</w:t>
            </w:r>
          </w:p>
          <w:p w14:paraId="610AD740" w14:textId="72842811" w:rsidR="00107DA8" w:rsidRDefault="00107DA8" w:rsidP="006D6818">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 Довідка повинна містити інформацію про організації – контрагентів (замовників), їх адреси, контактного телефону, відповідальну особу, електронну адресу відповідальної особи за виконання договору, предмет договору, № та дату договору, суму та стан виконання договору, разом з копіями договорів (з усіма укладеними додатковими угодами, додатками та специфікаціями до договору), що вказані в довідці.</w:t>
            </w:r>
          </w:p>
          <w:p w14:paraId="530201CC" w14:textId="11F2DAF5" w:rsidR="00F8092A" w:rsidRDefault="00F8092A" w:rsidP="006D681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w:t>
            </w:r>
            <w:r w:rsidRPr="00F8092A">
              <w:rPr>
                <w:rFonts w:ascii="Times New Roman" w:eastAsia="Times New Roman" w:hAnsi="Times New Roman" w:cs="Times New Roman"/>
                <w:color w:val="000000"/>
                <w:sz w:val="24"/>
                <w:szCs w:val="24"/>
                <w:lang w:val="uk-UA" w:eastAsia="ru-RU"/>
              </w:rPr>
              <w:t>наявність в учасника процедури закупівлі обладнання, матеріально-технічної бази та технологій;</w:t>
            </w:r>
          </w:p>
          <w:p w14:paraId="303CA2D5" w14:textId="7ECBFBB4" w:rsidR="0048398B" w:rsidRPr="00B5684B" w:rsidRDefault="00F8092A" w:rsidP="006D681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0048398B" w:rsidRPr="0048398B">
              <w:rPr>
                <w:rFonts w:ascii="Times New Roman" w:eastAsia="Times New Roman" w:hAnsi="Times New Roman" w:cs="Times New Roman"/>
                <w:color w:val="000000"/>
                <w:sz w:val="24"/>
                <w:szCs w:val="24"/>
                <w:lang w:val="uk-UA" w:eastAsia="ru-RU"/>
              </w:rPr>
              <w:t>) наявність фінансової спроможності, яка підтверджується фінансовою звітністю за останній звітний період (баланс, форма №2, квитанція №2).</w:t>
            </w:r>
          </w:p>
          <w:p w14:paraId="2D410C3A" w14:textId="41CB449A" w:rsidR="00107DA8" w:rsidRDefault="00107DA8" w:rsidP="006D6818">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2CC2F0" w14:textId="06CFEC6A" w:rsidR="00107DA8" w:rsidRPr="00B5684B" w:rsidRDefault="00107DA8" w:rsidP="006D6818">
            <w:pPr>
              <w:spacing w:after="0" w:line="240" w:lineRule="auto"/>
              <w:jc w:val="both"/>
              <w:rPr>
                <w:rFonts w:ascii="Times New Roman" w:eastAsia="Times New Roman" w:hAnsi="Times New Roman" w:cs="Times New Roman"/>
                <w:color w:val="000000"/>
                <w:sz w:val="24"/>
                <w:szCs w:val="24"/>
                <w:lang w:val="uk-UA" w:eastAsia="uk-UA"/>
              </w:rPr>
            </w:pPr>
          </w:p>
        </w:tc>
      </w:tr>
      <w:tr w:rsidR="00107DA8" w:rsidRPr="00EB2426" w14:paraId="61F774F8"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1FDBC607" w14:textId="77777777" w:rsidR="00107DA8" w:rsidRPr="00B5684B" w:rsidRDefault="00107DA8" w:rsidP="006D6818">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6</w:t>
            </w:r>
          </w:p>
        </w:tc>
        <w:tc>
          <w:tcPr>
            <w:tcW w:w="2784" w:type="dxa"/>
            <w:gridSpan w:val="2"/>
            <w:tcBorders>
              <w:top w:val="outset" w:sz="6" w:space="0" w:color="auto"/>
              <w:left w:val="outset" w:sz="6" w:space="0" w:color="auto"/>
              <w:bottom w:val="outset" w:sz="6" w:space="0" w:color="auto"/>
              <w:right w:val="outset" w:sz="6" w:space="0" w:color="auto"/>
            </w:tcBorders>
          </w:tcPr>
          <w:p w14:paraId="4D48BFED" w14:textId="77777777" w:rsidR="00107DA8" w:rsidRPr="00B5684B" w:rsidRDefault="00107DA8" w:rsidP="006D681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Інформація про технічні, якісні та кількісні характеристики предмета закупівлі</w:t>
            </w:r>
          </w:p>
        </w:tc>
        <w:tc>
          <w:tcPr>
            <w:tcW w:w="7048" w:type="dxa"/>
            <w:tcBorders>
              <w:top w:val="outset" w:sz="6" w:space="0" w:color="auto"/>
              <w:left w:val="outset" w:sz="6" w:space="0" w:color="auto"/>
              <w:bottom w:val="outset" w:sz="6" w:space="0" w:color="auto"/>
              <w:right w:val="outset" w:sz="6" w:space="0" w:color="auto"/>
            </w:tcBorders>
          </w:tcPr>
          <w:p w14:paraId="7AF7C893" w14:textId="0E3E8E59" w:rsidR="00107DA8" w:rsidRPr="00B5684B" w:rsidRDefault="00107DA8" w:rsidP="006D6818">
            <w:pPr>
              <w:spacing w:after="0" w:line="240" w:lineRule="auto"/>
              <w:jc w:val="both"/>
              <w:rPr>
                <w:rFonts w:ascii="Times New Roman" w:eastAsia="Times New Roman" w:hAnsi="Times New Roman" w:cs="Times New Roman"/>
                <w:color w:val="000000"/>
                <w:sz w:val="24"/>
                <w:szCs w:val="24"/>
                <w:lang w:val="uk-UA"/>
              </w:rPr>
            </w:pPr>
            <w:r w:rsidRPr="00B5684B">
              <w:rPr>
                <w:rFonts w:ascii="Times New Roman" w:eastAsia="Times New Roman" w:hAnsi="Times New Roman" w:cs="Times New Roman"/>
                <w:color w:val="000000"/>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w:t>
            </w:r>
            <w:r w:rsidR="00F8092A">
              <w:rPr>
                <w:rFonts w:ascii="Times New Roman" w:eastAsia="Times New Roman" w:hAnsi="Times New Roman" w:cs="Times New Roman"/>
                <w:color w:val="000000"/>
                <w:sz w:val="24"/>
                <w:szCs w:val="24"/>
                <w:lang w:val="uk-UA" w:eastAsia="uk-UA"/>
              </w:rPr>
              <w:t>1</w:t>
            </w:r>
            <w:r w:rsidRPr="00B5684B">
              <w:rPr>
                <w:rFonts w:ascii="Times New Roman" w:eastAsia="Times New Roman" w:hAnsi="Times New Roman" w:cs="Times New Roman"/>
                <w:color w:val="000000"/>
                <w:sz w:val="24"/>
                <w:szCs w:val="24"/>
                <w:lang w:val="uk-UA" w:eastAsia="uk-UA"/>
              </w:rPr>
              <w:t xml:space="preserve"> тендерної документації </w:t>
            </w:r>
          </w:p>
          <w:p w14:paraId="0ED6BBAC" w14:textId="77777777" w:rsidR="00107DA8" w:rsidRPr="00B5684B" w:rsidRDefault="00107DA8" w:rsidP="006D6818">
            <w:pPr>
              <w:spacing w:after="0" w:line="240" w:lineRule="auto"/>
              <w:jc w:val="both"/>
              <w:rPr>
                <w:rFonts w:ascii="Times New Roman" w:eastAsia="Times New Roman" w:hAnsi="Times New Roman" w:cs="Times New Roman"/>
                <w:color w:val="000000"/>
                <w:sz w:val="24"/>
                <w:szCs w:val="24"/>
                <w:lang w:val="uk-UA"/>
              </w:rPr>
            </w:pPr>
            <w:r w:rsidRPr="00B5684B">
              <w:rPr>
                <w:rFonts w:ascii="Times New Roman" w:eastAsia="Times New Roman" w:hAnsi="Times New Roman" w:cs="Times New Roman"/>
                <w:color w:val="000000"/>
                <w:sz w:val="24"/>
                <w:szCs w:val="24"/>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14:paraId="5EEA6A28" w14:textId="774B65ED" w:rsidR="00107DA8" w:rsidRPr="00B5684B" w:rsidRDefault="00107DA8" w:rsidP="006D6818">
            <w:pPr>
              <w:spacing w:after="0" w:line="240" w:lineRule="auto"/>
              <w:jc w:val="both"/>
              <w:rPr>
                <w:rFonts w:ascii="Times New Roman" w:eastAsia="Times New Roman" w:hAnsi="Times New Roman" w:cs="Times New Roman"/>
                <w:color w:val="000000"/>
                <w:sz w:val="24"/>
                <w:szCs w:val="24"/>
                <w:lang w:val="uk-UA"/>
              </w:rPr>
            </w:pPr>
            <w:r w:rsidRPr="00B5684B">
              <w:rPr>
                <w:rFonts w:ascii="Times New Roman" w:eastAsia="Times New Roman" w:hAnsi="Times New Roman" w:cs="Times New Roman"/>
                <w:color w:val="000000"/>
                <w:sz w:val="24"/>
                <w:szCs w:val="24"/>
                <w:lang w:val="uk-UA"/>
              </w:rPr>
              <w:t>Учасник надає інформацію</w:t>
            </w:r>
            <w:r w:rsidR="006B6A41">
              <w:rPr>
                <w:rFonts w:ascii="Times New Roman" w:eastAsia="Times New Roman" w:hAnsi="Times New Roman" w:cs="Times New Roman"/>
                <w:color w:val="000000"/>
                <w:sz w:val="24"/>
                <w:szCs w:val="24"/>
                <w:lang w:val="uk-UA"/>
              </w:rPr>
              <w:t xml:space="preserve">/довідку </w:t>
            </w:r>
            <w:r w:rsidRPr="00B5684B">
              <w:rPr>
                <w:rFonts w:ascii="Times New Roman" w:eastAsia="Times New Roman" w:hAnsi="Times New Roman" w:cs="Times New Roman"/>
                <w:color w:val="000000"/>
                <w:sz w:val="24"/>
                <w:szCs w:val="24"/>
                <w:lang w:val="uk-UA"/>
              </w:rPr>
              <w:t>про країну походження запропонованого товару</w:t>
            </w:r>
          </w:p>
        </w:tc>
      </w:tr>
      <w:tr w:rsidR="00107DA8" w:rsidRPr="00B5684B" w14:paraId="350BF740"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6D4F3245" w14:textId="77777777" w:rsidR="00107DA8" w:rsidRPr="00B5684B" w:rsidRDefault="00107DA8" w:rsidP="006D6818">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7</w:t>
            </w:r>
          </w:p>
        </w:tc>
        <w:tc>
          <w:tcPr>
            <w:tcW w:w="2784" w:type="dxa"/>
            <w:gridSpan w:val="2"/>
            <w:tcBorders>
              <w:top w:val="outset" w:sz="6" w:space="0" w:color="auto"/>
              <w:left w:val="outset" w:sz="6" w:space="0" w:color="auto"/>
              <w:bottom w:val="outset" w:sz="6" w:space="0" w:color="auto"/>
              <w:right w:val="outset" w:sz="6" w:space="0" w:color="auto"/>
            </w:tcBorders>
          </w:tcPr>
          <w:p w14:paraId="12487BA7" w14:textId="77777777" w:rsidR="00107DA8" w:rsidRPr="00B5684B" w:rsidRDefault="00107DA8" w:rsidP="006D681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 xml:space="preserve">Інформація про субпідрядника </w:t>
            </w:r>
          </w:p>
        </w:tc>
        <w:tc>
          <w:tcPr>
            <w:tcW w:w="7048" w:type="dxa"/>
            <w:tcBorders>
              <w:top w:val="outset" w:sz="6" w:space="0" w:color="auto"/>
              <w:left w:val="outset" w:sz="6" w:space="0" w:color="auto"/>
              <w:bottom w:val="outset" w:sz="6" w:space="0" w:color="auto"/>
              <w:right w:val="outset" w:sz="6" w:space="0" w:color="auto"/>
            </w:tcBorders>
          </w:tcPr>
          <w:p w14:paraId="01BC6F71" w14:textId="77777777" w:rsidR="00107DA8" w:rsidRPr="00B5684B" w:rsidRDefault="00107DA8" w:rsidP="006D6818">
            <w:pPr>
              <w:spacing w:after="0" w:line="240" w:lineRule="auto"/>
              <w:jc w:val="both"/>
              <w:rPr>
                <w:rFonts w:ascii="Times New Roman" w:eastAsia="Calibri" w:hAnsi="Times New Roman" w:cs="Times New Roman"/>
                <w:color w:val="000000"/>
                <w:sz w:val="24"/>
                <w:szCs w:val="24"/>
                <w:lang w:val="uk-UA"/>
              </w:rPr>
            </w:pPr>
            <w:r w:rsidRPr="00B5684B">
              <w:rPr>
                <w:rFonts w:ascii="Times New Roman" w:eastAsia="Calibri" w:hAnsi="Times New Roman" w:cs="Times New Roman"/>
                <w:color w:val="000000"/>
                <w:sz w:val="24"/>
                <w:szCs w:val="24"/>
                <w:lang w:val="uk-UA"/>
              </w:rPr>
              <w:t>Не надається</w:t>
            </w:r>
          </w:p>
        </w:tc>
      </w:tr>
      <w:tr w:rsidR="00107DA8" w:rsidRPr="00EB2426" w14:paraId="60339815"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27192ABF" w14:textId="77777777" w:rsidR="00107DA8" w:rsidRPr="00B5684B" w:rsidRDefault="00107DA8" w:rsidP="006D6818">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8</w:t>
            </w:r>
          </w:p>
        </w:tc>
        <w:tc>
          <w:tcPr>
            <w:tcW w:w="2784" w:type="dxa"/>
            <w:gridSpan w:val="2"/>
            <w:tcBorders>
              <w:top w:val="outset" w:sz="6" w:space="0" w:color="auto"/>
              <w:left w:val="outset" w:sz="6" w:space="0" w:color="auto"/>
              <w:bottom w:val="outset" w:sz="6" w:space="0" w:color="auto"/>
              <w:right w:val="outset" w:sz="6" w:space="0" w:color="auto"/>
            </w:tcBorders>
          </w:tcPr>
          <w:p w14:paraId="0B89995D" w14:textId="77777777" w:rsidR="00107DA8" w:rsidRPr="00B5684B" w:rsidRDefault="00107DA8" w:rsidP="006D6818">
            <w:pPr>
              <w:shd w:val="clear" w:color="auto" w:fill="FFFFFF"/>
              <w:spacing w:after="0" w:line="240" w:lineRule="auto"/>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Унесення змін або відкликання тендерної пропозиції учасником</w:t>
            </w:r>
          </w:p>
        </w:tc>
        <w:tc>
          <w:tcPr>
            <w:tcW w:w="7048" w:type="dxa"/>
            <w:tcBorders>
              <w:top w:val="outset" w:sz="6" w:space="0" w:color="auto"/>
              <w:left w:val="outset" w:sz="6" w:space="0" w:color="auto"/>
              <w:bottom w:val="outset" w:sz="6" w:space="0" w:color="auto"/>
              <w:right w:val="outset" w:sz="6" w:space="0" w:color="auto"/>
            </w:tcBorders>
          </w:tcPr>
          <w:p w14:paraId="322568D6" w14:textId="760BC4EE" w:rsidR="00107DA8" w:rsidRPr="0017041E" w:rsidRDefault="00F1035D" w:rsidP="006D6818">
            <w:pPr>
              <w:spacing w:after="0" w:line="240" w:lineRule="auto"/>
              <w:jc w:val="both"/>
              <w:textAlignment w:val="baseline"/>
              <w:rPr>
                <w:rFonts w:ascii="Times New Roman" w:eastAsia="Calibri" w:hAnsi="Times New Roman" w:cs="Times New Roman"/>
                <w:color w:val="000000"/>
                <w:sz w:val="24"/>
                <w:szCs w:val="24"/>
                <w:lang w:val="uk-UA" w:eastAsia="ru-RU"/>
              </w:rPr>
            </w:pPr>
            <w:r w:rsidRPr="00F1035D">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F1035D">
              <w:rPr>
                <w:rFonts w:ascii="Times New Roman" w:eastAsia="Times New Roman" w:hAnsi="Times New Roman" w:cs="Times New Roman"/>
                <w:sz w:val="24"/>
                <w:szCs w:val="24"/>
                <w:lang w:val="uk-UA" w:eastAsia="ru-RU"/>
              </w:rPr>
              <w:t>внести</w:t>
            </w:r>
            <w:proofErr w:type="spellEnd"/>
            <w:r w:rsidRPr="00F1035D">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1035D">
              <w:rPr>
                <w:rFonts w:ascii="Times New Roman" w:eastAsia="Times New Roman" w:hAnsi="Times New Roman" w:cs="Times New Roman"/>
                <w:sz w:val="24"/>
                <w:szCs w:val="24"/>
                <w:lang w:val="uk-UA" w:eastAsia="ru-RU"/>
              </w:rPr>
              <w:t>закупівель</w:t>
            </w:r>
            <w:proofErr w:type="spellEnd"/>
            <w:r w:rsidRPr="00F1035D">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F1035D" w:rsidRPr="00EB2426" w14:paraId="37D5FC6F"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54BA1623" w14:textId="2741FAAE" w:rsidR="00F1035D" w:rsidRPr="00B5684B" w:rsidRDefault="00F1035D" w:rsidP="006D6818">
            <w:pPr>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lastRenderedPageBreak/>
              <w:t>9</w:t>
            </w:r>
          </w:p>
        </w:tc>
        <w:tc>
          <w:tcPr>
            <w:tcW w:w="2784" w:type="dxa"/>
            <w:gridSpan w:val="2"/>
            <w:tcBorders>
              <w:top w:val="outset" w:sz="6" w:space="0" w:color="auto"/>
              <w:left w:val="outset" w:sz="6" w:space="0" w:color="auto"/>
              <w:bottom w:val="outset" w:sz="6" w:space="0" w:color="auto"/>
              <w:right w:val="outset" w:sz="6" w:space="0" w:color="auto"/>
            </w:tcBorders>
          </w:tcPr>
          <w:p w14:paraId="01F01941" w14:textId="31C4A922" w:rsidR="00F1035D" w:rsidRPr="00B5684B" w:rsidRDefault="00F1035D" w:rsidP="006D681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F1035D">
              <w:rPr>
                <w:rFonts w:ascii="Times New Roman" w:eastAsia="Times New Roman" w:hAnsi="Times New Roman" w:cs="Times New Roman"/>
                <w:b/>
                <w:bCs/>
                <w:color w:val="000000"/>
                <w:sz w:val="24"/>
                <w:szCs w:val="24"/>
                <w:lang w:val="uk-UA" w:eastAsia="uk-UA"/>
              </w:rPr>
              <w:t>Ступінь локалізації виробництва</w:t>
            </w:r>
          </w:p>
        </w:tc>
        <w:tc>
          <w:tcPr>
            <w:tcW w:w="7048" w:type="dxa"/>
            <w:tcBorders>
              <w:top w:val="outset" w:sz="6" w:space="0" w:color="auto"/>
              <w:left w:val="outset" w:sz="6" w:space="0" w:color="auto"/>
              <w:bottom w:val="outset" w:sz="6" w:space="0" w:color="auto"/>
              <w:right w:val="outset" w:sz="6" w:space="0" w:color="auto"/>
            </w:tcBorders>
          </w:tcPr>
          <w:p w14:paraId="73059299" w14:textId="3E0E0789" w:rsidR="00F1035D" w:rsidRPr="00F1035D" w:rsidRDefault="00F1035D" w:rsidP="00F1035D">
            <w:pPr>
              <w:spacing w:after="0" w:line="240" w:lineRule="auto"/>
              <w:jc w:val="both"/>
              <w:textAlignment w:val="baseline"/>
              <w:rPr>
                <w:rFonts w:ascii="Times New Roman" w:eastAsia="Times New Roman" w:hAnsi="Times New Roman" w:cs="Times New Roman"/>
                <w:sz w:val="24"/>
                <w:szCs w:val="24"/>
                <w:lang w:val="uk-UA" w:eastAsia="ru-RU"/>
              </w:rPr>
            </w:pPr>
            <w:r w:rsidRPr="00F1035D">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w:t>
            </w:r>
            <w:proofErr w:type="spellStart"/>
            <w:r w:rsidRPr="00F1035D">
              <w:rPr>
                <w:rFonts w:ascii="Times New Roman" w:eastAsia="Times New Roman" w:hAnsi="Times New Roman" w:cs="Times New Roman"/>
                <w:sz w:val="24"/>
                <w:szCs w:val="24"/>
                <w:lang w:val="uk-UA" w:eastAsia="ru-RU"/>
              </w:rPr>
              <w:t>закупівель</w:t>
            </w:r>
            <w:proofErr w:type="spellEnd"/>
            <w:r w:rsidRPr="00F1035D">
              <w:rPr>
                <w:rFonts w:ascii="Times New Roman" w:eastAsia="Times New Roman" w:hAnsi="Times New Roman" w:cs="Times New Roman"/>
                <w:sz w:val="24"/>
                <w:szCs w:val="24"/>
                <w:lang w:val="uk-UA" w:eastAsia="ru-RU"/>
              </w:rPr>
              <w:t>.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15 відсотків, замовник відхиляє тендерну пропозицію учасника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107DA8" w:rsidRPr="00EB2426" w14:paraId="583ABFFD"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tcPr>
          <w:p w14:paraId="365E3C44" w14:textId="77777777" w:rsidR="00107DA8" w:rsidRPr="0017041E" w:rsidRDefault="00107DA8" w:rsidP="006D6818">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17041E">
              <w:rPr>
                <w:rFonts w:ascii="Times New Roman" w:eastAsia="Times New Roman" w:hAnsi="Times New Roman" w:cs="Times New Roman"/>
                <w:b/>
                <w:color w:val="000000"/>
                <w:sz w:val="24"/>
                <w:szCs w:val="24"/>
                <w:lang w:val="uk-UA" w:eastAsia="uk-UA"/>
              </w:rPr>
              <w:t>Подання та розкриття тендерної пропозиції</w:t>
            </w:r>
          </w:p>
        </w:tc>
      </w:tr>
      <w:tr w:rsidR="00107DA8" w:rsidRPr="00EB2426" w14:paraId="3E9FFD00"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60E42B18" w14:textId="77777777" w:rsidR="00107DA8" w:rsidRPr="00B5684B" w:rsidRDefault="00107DA8" w:rsidP="006D6818">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1</w:t>
            </w:r>
          </w:p>
        </w:tc>
        <w:tc>
          <w:tcPr>
            <w:tcW w:w="2784" w:type="dxa"/>
            <w:gridSpan w:val="2"/>
            <w:tcBorders>
              <w:top w:val="outset" w:sz="6" w:space="0" w:color="auto"/>
              <w:left w:val="outset" w:sz="6" w:space="0" w:color="auto"/>
              <w:bottom w:val="outset" w:sz="6" w:space="0" w:color="auto"/>
              <w:right w:val="outset" w:sz="6" w:space="0" w:color="auto"/>
            </w:tcBorders>
          </w:tcPr>
          <w:p w14:paraId="2C561DEC" w14:textId="77777777" w:rsidR="00107DA8" w:rsidRPr="00B5684B" w:rsidRDefault="00107DA8" w:rsidP="006D681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7048" w:type="dxa"/>
            <w:tcBorders>
              <w:top w:val="outset" w:sz="6" w:space="0" w:color="auto"/>
              <w:left w:val="outset" w:sz="6" w:space="0" w:color="auto"/>
              <w:bottom w:val="outset" w:sz="6" w:space="0" w:color="auto"/>
              <w:right w:val="outset" w:sz="6" w:space="0" w:color="auto"/>
            </w:tcBorders>
          </w:tcPr>
          <w:p w14:paraId="7EC6B747" w14:textId="1361707D" w:rsidR="00107DA8" w:rsidRPr="0017041E" w:rsidRDefault="00107DA8" w:rsidP="006D6818">
            <w:pPr>
              <w:spacing w:before="100" w:beforeAutospacing="1" w:after="100" w:afterAutospacing="1" w:line="240" w:lineRule="auto"/>
              <w:rPr>
                <w:rFonts w:ascii="Times New Roman" w:eastAsia="Times New Roman" w:hAnsi="Times New Roman" w:cs="Times New Roman"/>
                <w:sz w:val="24"/>
                <w:szCs w:val="24"/>
                <w:lang w:val="uk-UA" w:eastAsia="ru-RU"/>
              </w:rPr>
            </w:pPr>
            <w:r w:rsidRPr="0017041E">
              <w:rPr>
                <w:rFonts w:ascii="Times New Roman" w:eastAsia="Times New Roman" w:hAnsi="Times New Roman" w:cs="Times New Roman"/>
                <w:sz w:val="24"/>
                <w:szCs w:val="24"/>
                <w:lang w:val="uk-UA" w:eastAsia="ru-RU"/>
              </w:rPr>
              <w:t>Кінцевий строк подання тендерних пропозицій – відповідно до умов оголошення, розміщеного  на сайті еле</w:t>
            </w:r>
            <w:r w:rsidR="008902BB">
              <w:rPr>
                <w:rFonts w:ascii="Times New Roman" w:eastAsia="Times New Roman" w:hAnsi="Times New Roman" w:cs="Times New Roman"/>
                <w:sz w:val="24"/>
                <w:szCs w:val="24"/>
                <w:lang w:val="uk-UA" w:eastAsia="ru-RU"/>
              </w:rPr>
              <w:t>к</w:t>
            </w:r>
            <w:r w:rsidRPr="0017041E">
              <w:rPr>
                <w:rFonts w:ascii="Times New Roman" w:eastAsia="Times New Roman" w:hAnsi="Times New Roman" w:cs="Times New Roman"/>
                <w:sz w:val="24"/>
                <w:szCs w:val="24"/>
                <w:lang w:val="uk-UA" w:eastAsia="ru-RU"/>
              </w:rPr>
              <w:t>тронного майданчику уповноваженого органу.</w:t>
            </w:r>
          </w:p>
          <w:p w14:paraId="2872291D" w14:textId="674B0899" w:rsidR="00107DA8" w:rsidRPr="0017041E" w:rsidRDefault="00CE21B3" w:rsidP="006D6818">
            <w:pPr>
              <w:spacing w:after="0" w:line="240" w:lineRule="auto"/>
              <w:jc w:val="both"/>
              <w:rPr>
                <w:rFonts w:ascii="Times New Roman" w:eastAsia="Times New Roman" w:hAnsi="Times New Roman" w:cs="Times New Roman"/>
                <w:color w:val="000000"/>
                <w:sz w:val="24"/>
                <w:szCs w:val="24"/>
                <w:highlight w:val="yellow"/>
                <w:lang w:val="uk-UA" w:eastAsia="uk-UA"/>
              </w:rPr>
            </w:pPr>
            <w:r w:rsidRPr="00CE21B3">
              <w:rPr>
                <w:rFonts w:ascii="Times New Roman" w:eastAsia="Times New Roman" w:hAnsi="Times New Roman" w:cs="Times New Roman"/>
                <w:color w:val="000000"/>
                <w:sz w:val="24"/>
                <w:szCs w:val="24"/>
                <w:lang w:val="uk-UA" w:eastAsia="uk-UA"/>
              </w:rPr>
              <w:t xml:space="preserve">Тендерні пропозиції після закінчення кінцевого строку їх подання не приймаються електронною системою </w:t>
            </w:r>
            <w:proofErr w:type="spellStart"/>
            <w:r w:rsidRPr="00CE21B3">
              <w:rPr>
                <w:rFonts w:ascii="Times New Roman" w:eastAsia="Times New Roman" w:hAnsi="Times New Roman" w:cs="Times New Roman"/>
                <w:color w:val="000000"/>
                <w:sz w:val="24"/>
                <w:szCs w:val="24"/>
                <w:lang w:val="uk-UA" w:eastAsia="uk-UA"/>
              </w:rPr>
              <w:t>закупівель</w:t>
            </w:r>
            <w:proofErr w:type="spellEnd"/>
            <w:r w:rsidRPr="00CE21B3">
              <w:rPr>
                <w:rFonts w:ascii="Times New Roman" w:eastAsia="Times New Roman" w:hAnsi="Times New Roman" w:cs="Times New Roman"/>
                <w:color w:val="000000"/>
                <w:sz w:val="24"/>
                <w:szCs w:val="24"/>
                <w:lang w:val="uk-UA" w:eastAsia="uk-UA"/>
              </w:rPr>
              <w:t>.</w:t>
            </w:r>
          </w:p>
        </w:tc>
      </w:tr>
      <w:tr w:rsidR="00107DA8" w:rsidRPr="00EB2426" w14:paraId="2946E230"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1AB9BD12" w14:textId="77777777" w:rsidR="00107DA8" w:rsidRPr="00B5684B" w:rsidRDefault="00107DA8" w:rsidP="006D6818">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2</w:t>
            </w:r>
          </w:p>
        </w:tc>
        <w:tc>
          <w:tcPr>
            <w:tcW w:w="2784" w:type="dxa"/>
            <w:gridSpan w:val="2"/>
            <w:tcBorders>
              <w:top w:val="outset" w:sz="6" w:space="0" w:color="auto"/>
              <w:left w:val="outset" w:sz="6" w:space="0" w:color="auto"/>
              <w:bottom w:val="outset" w:sz="6" w:space="0" w:color="auto"/>
              <w:right w:val="outset" w:sz="6" w:space="0" w:color="auto"/>
            </w:tcBorders>
          </w:tcPr>
          <w:p w14:paraId="62972DBC" w14:textId="77777777" w:rsidR="00107DA8" w:rsidRPr="00B5684B" w:rsidRDefault="00107DA8" w:rsidP="006D6818">
            <w:pPr>
              <w:shd w:val="clear" w:color="auto" w:fill="FFFFFF"/>
              <w:spacing w:after="0" w:line="240" w:lineRule="auto"/>
              <w:rPr>
                <w:rFonts w:ascii="Times New Roman" w:eastAsia="Times New Roman" w:hAnsi="Times New Roman" w:cs="Times New Roman"/>
                <w:b/>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Дата та час розкриття тендерної пропозиції</w:t>
            </w:r>
          </w:p>
        </w:tc>
        <w:tc>
          <w:tcPr>
            <w:tcW w:w="7048" w:type="dxa"/>
            <w:tcBorders>
              <w:top w:val="outset" w:sz="6" w:space="0" w:color="auto"/>
              <w:left w:val="outset" w:sz="6" w:space="0" w:color="auto"/>
              <w:bottom w:val="outset" w:sz="6" w:space="0" w:color="auto"/>
              <w:right w:val="outset" w:sz="6" w:space="0" w:color="auto"/>
            </w:tcBorders>
          </w:tcPr>
          <w:p w14:paraId="773E3133" w14:textId="77777777" w:rsidR="00CE21B3" w:rsidRPr="00CE21B3" w:rsidRDefault="00CE21B3" w:rsidP="00CE21B3">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21B3">
              <w:rPr>
                <w:rFonts w:ascii="Times New Roman" w:eastAsia="Times New Roman" w:hAnsi="Times New Roman" w:cs="Times New Roman"/>
                <w:color w:val="000000"/>
                <w:sz w:val="24"/>
                <w:szCs w:val="24"/>
                <w:lang w:val="uk-UA" w:eastAsia="uk-UA"/>
              </w:rPr>
              <w:t xml:space="preserve">Відкриті торги проводяться без застосування електронного аукціону. Електронною системою </w:t>
            </w:r>
            <w:proofErr w:type="spellStart"/>
            <w:r w:rsidRPr="00CE21B3">
              <w:rPr>
                <w:rFonts w:ascii="Times New Roman" w:eastAsia="Times New Roman" w:hAnsi="Times New Roman" w:cs="Times New Roman"/>
                <w:color w:val="000000"/>
                <w:sz w:val="24"/>
                <w:szCs w:val="24"/>
                <w:lang w:val="uk-UA" w:eastAsia="uk-UA"/>
              </w:rPr>
              <w:t>закупівель</w:t>
            </w:r>
            <w:proofErr w:type="spellEnd"/>
            <w:r w:rsidRPr="00CE21B3">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27F26957" w14:textId="77777777" w:rsidR="00CE21B3" w:rsidRPr="00CE21B3" w:rsidRDefault="00CE21B3" w:rsidP="00CE21B3">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21B3">
              <w:rPr>
                <w:rFonts w:ascii="Times New Roman" w:eastAsia="Times New Roman" w:hAnsi="Times New Roman" w:cs="Times New Roman"/>
                <w:color w:val="000000"/>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CE21B3">
              <w:rPr>
                <w:rFonts w:ascii="Times New Roman" w:eastAsia="Times New Roman" w:hAnsi="Times New Roman" w:cs="Times New Roman"/>
                <w:color w:val="000000"/>
                <w:sz w:val="24"/>
                <w:szCs w:val="24"/>
                <w:lang w:val="uk-UA" w:eastAsia="uk-UA"/>
              </w:rPr>
              <w:t>Держаудитслужба</w:t>
            </w:r>
            <w:proofErr w:type="spellEnd"/>
            <w:r w:rsidRPr="00CE21B3">
              <w:rPr>
                <w:rFonts w:ascii="Times New Roman" w:eastAsia="Times New Roman" w:hAnsi="Times New Roman" w:cs="Times New Roman"/>
                <w:color w:val="000000"/>
                <w:sz w:val="24"/>
                <w:szCs w:val="24"/>
                <w:lang w:val="uk-UA" w:eastAsia="uk-UA"/>
              </w:rPr>
              <w:t xml:space="preserve"> мають доступ в електронній системі </w:t>
            </w:r>
            <w:proofErr w:type="spellStart"/>
            <w:r w:rsidRPr="00CE21B3">
              <w:rPr>
                <w:rFonts w:ascii="Times New Roman" w:eastAsia="Times New Roman" w:hAnsi="Times New Roman" w:cs="Times New Roman"/>
                <w:color w:val="000000"/>
                <w:sz w:val="24"/>
                <w:szCs w:val="24"/>
                <w:lang w:val="uk-UA" w:eastAsia="uk-UA"/>
              </w:rPr>
              <w:t>закупівель</w:t>
            </w:r>
            <w:proofErr w:type="spellEnd"/>
            <w:r w:rsidRPr="00CE21B3">
              <w:rPr>
                <w:rFonts w:ascii="Times New Roman" w:eastAsia="Times New Roman" w:hAnsi="Times New Roman" w:cs="Times New Roman"/>
                <w:color w:val="000000"/>
                <w:sz w:val="24"/>
                <w:szCs w:val="24"/>
                <w:lang w:val="uk-UA" w:eastAsia="uk-UA"/>
              </w:rPr>
              <w:t xml:space="preserve"> до інформації, яка визначена учасником процедури закупівлі конфіденційною.</w:t>
            </w:r>
          </w:p>
          <w:p w14:paraId="19BFF32B" w14:textId="77777777" w:rsidR="00CE21B3" w:rsidRPr="00CE21B3" w:rsidRDefault="00CE21B3" w:rsidP="00CE21B3">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21B3">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CE21B3">
              <w:rPr>
                <w:rFonts w:ascii="Times New Roman" w:eastAsia="Times New Roman" w:hAnsi="Times New Roman" w:cs="Times New Roman"/>
                <w:color w:val="000000"/>
                <w:sz w:val="24"/>
                <w:szCs w:val="24"/>
                <w:lang w:val="uk-UA" w:eastAsia="uk-UA"/>
              </w:rPr>
              <w:t>закупівель</w:t>
            </w:r>
            <w:proofErr w:type="spellEnd"/>
            <w:r w:rsidRPr="00CE21B3">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CC2691A" w14:textId="73E073D0" w:rsidR="00107DA8" w:rsidRPr="00B5684B" w:rsidRDefault="00CE21B3" w:rsidP="00CE21B3">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21B3">
              <w:rPr>
                <w:rFonts w:ascii="Times New Roman" w:eastAsia="Times New Roman" w:hAnsi="Times New Roman" w:cs="Times New Roman"/>
                <w:color w:val="000000"/>
                <w:sz w:val="24"/>
                <w:szCs w:val="24"/>
                <w:lang w:val="uk-UA" w:eastAsia="uk-UA"/>
              </w:rPr>
              <w:t xml:space="preserve">Найбільш економічно вигідною тендерною пропозицією електронна система </w:t>
            </w:r>
            <w:proofErr w:type="spellStart"/>
            <w:r w:rsidRPr="00CE21B3">
              <w:rPr>
                <w:rFonts w:ascii="Times New Roman" w:eastAsia="Times New Roman" w:hAnsi="Times New Roman" w:cs="Times New Roman"/>
                <w:color w:val="000000"/>
                <w:sz w:val="24"/>
                <w:szCs w:val="24"/>
                <w:lang w:val="uk-UA" w:eastAsia="uk-UA"/>
              </w:rPr>
              <w:t>закупівель</w:t>
            </w:r>
            <w:proofErr w:type="spellEnd"/>
            <w:r w:rsidRPr="00CE21B3">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p>
        </w:tc>
      </w:tr>
      <w:tr w:rsidR="00107DA8" w:rsidRPr="00B5684B" w14:paraId="44CB1A40"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tcPr>
          <w:p w14:paraId="1F6019D1" w14:textId="77777777" w:rsidR="00107DA8" w:rsidRPr="00B5684B" w:rsidRDefault="00107DA8" w:rsidP="006D6818">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t>Оцінка тендерної пропозиції</w:t>
            </w:r>
          </w:p>
        </w:tc>
      </w:tr>
      <w:tr w:rsidR="00107DA8" w:rsidRPr="00EB2426" w14:paraId="5404C572"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3EBAF359" w14:textId="77777777" w:rsidR="00107DA8" w:rsidRPr="00B5684B" w:rsidRDefault="00107DA8" w:rsidP="006D6818">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1</w:t>
            </w:r>
          </w:p>
        </w:tc>
        <w:tc>
          <w:tcPr>
            <w:tcW w:w="2784" w:type="dxa"/>
            <w:gridSpan w:val="2"/>
            <w:tcBorders>
              <w:top w:val="outset" w:sz="6" w:space="0" w:color="auto"/>
              <w:left w:val="outset" w:sz="6" w:space="0" w:color="auto"/>
              <w:bottom w:val="outset" w:sz="6" w:space="0" w:color="auto"/>
              <w:right w:val="outset" w:sz="6" w:space="0" w:color="auto"/>
            </w:tcBorders>
          </w:tcPr>
          <w:p w14:paraId="25167EF7" w14:textId="77777777" w:rsidR="00107DA8" w:rsidRPr="00B5684B" w:rsidRDefault="00107DA8" w:rsidP="006D6818">
            <w:pPr>
              <w:shd w:val="clear" w:color="auto" w:fill="FFFFFF"/>
              <w:spacing w:after="0" w:line="240" w:lineRule="auto"/>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7048" w:type="dxa"/>
            <w:tcBorders>
              <w:top w:val="outset" w:sz="6" w:space="0" w:color="auto"/>
              <w:left w:val="outset" w:sz="6" w:space="0" w:color="auto"/>
              <w:bottom w:val="outset" w:sz="6" w:space="0" w:color="auto"/>
              <w:right w:val="outset" w:sz="6" w:space="0" w:color="auto"/>
            </w:tcBorders>
          </w:tcPr>
          <w:p w14:paraId="6AD56A45" w14:textId="77777777" w:rsidR="00CE21B3" w:rsidRPr="00CE21B3" w:rsidRDefault="00CE21B3" w:rsidP="00CE21B3">
            <w:pPr>
              <w:spacing w:before="150" w:after="150" w:line="240" w:lineRule="auto"/>
              <w:jc w:val="both"/>
              <w:rPr>
                <w:rFonts w:ascii="Times New Roman" w:eastAsia="Times New Roman" w:hAnsi="Times New Roman" w:cs="Times New Roman"/>
                <w:sz w:val="24"/>
                <w:szCs w:val="24"/>
                <w:lang w:val="uk-UA" w:eastAsia="ru-RU"/>
              </w:rPr>
            </w:pPr>
            <w:r w:rsidRPr="00CE21B3">
              <w:rPr>
                <w:rFonts w:ascii="Times New Roman" w:eastAsia="Times New Roman" w:hAnsi="Times New Roman" w:cs="Times New Roman"/>
                <w:sz w:val="24"/>
                <w:szCs w:val="24"/>
                <w:lang w:val="uk-UA" w:eastAsia="ru-RU"/>
              </w:rPr>
              <w:t>Єдиний критерій оцінки – Ціна – 100%.</w:t>
            </w:r>
          </w:p>
          <w:p w14:paraId="31A50DD6" w14:textId="650C15BE" w:rsidR="00CE21B3" w:rsidRDefault="00CE21B3" w:rsidP="006D6818">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CE21B3">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2CB4E33E" w14:textId="77777777" w:rsidR="00CE21B3" w:rsidRDefault="00CE21B3" w:rsidP="006D6818">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p>
          <w:p w14:paraId="791C76C1" w14:textId="1BAAFC8F" w:rsidR="00107DA8" w:rsidRPr="00B5684B" w:rsidRDefault="00107DA8" w:rsidP="00CE21B3">
            <w:pPr>
              <w:spacing w:after="0" w:line="240" w:lineRule="auto"/>
              <w:contextualSpacing/>
              <w:jc w:val="both"/>
              <w:rPr>
                <w:rFonts w:ascii="Times New Roman" w:eastAsia="Times New Roman" w:hAnsi="Times New Roman" w:cs="Times New Roman"/>
                <w:color w:val="000000"/>
                <w:sz w:val="24"/>
                <w:szCs w:val="24"/>
                <w:lang w:val="uk-UA" w:eastAsia="ru-RU"/>
              </w:rPr>
            </w:pPr>
          </w:p>
        </w:tc>
      </w:tr>
      <w:tr w:rsidR="00CD7A1E" w:rsidRPr="00EB2426" w14:paraId="10C34B49"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56177FA7" w14:textId="77777777" w:rsidR="00CD7A1E" w:rsidRPr="00B5684B" w:rsidRDefault="00CD7A1E" w:rsidP="00CD7A1E">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2</w:t>
            </w:r>
          </w:p>
        </w:tc>
        <w:tc>
          <w:tcPr>
            <w:tcW w:w="2784" w:type="dxa"/>
            <w:gridSpan w:val="2"/>
            <w:tcBorders>
              <w:top w:val="outset" w:sz="6" w:space="0" w:color="auto"/>
              <w:left w:val="outset" w:sz="6" w:space="0" w:color="auto"/>
              <w:bottom w:val="outset" w:sz="6" w:space="0" w:color="auto"/>
              <w:right w:val="outset" w:sz="6" w:space="0" w:color="auto"/>
            </w:tcBorders>
          </w:tcPr>
          <w:p w14:paraId="5E891051" w14:textId="77777777" w:rsidR="00CD7A1E" w:rsidRPr="00B5684B" w:rsidRDefault="00CD7A1E" w:rsidP="00CD7A1E">
            <w:pPr>
              <w:shd w:val="clear" w:color="auto" w:fill="FFFFFF"/>
              <w:spacing w:after="0" w:line="240" w:lineRule="auto"/>
              <w:rPr>
                <w:rFonts w:ascii="Times New Roman" w:eastAsia="Times New Roman" w:hAnsi="Times New Roman" w:cs="Times New Roman"/>
                <w:bCs/>
                <w:i/>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Інша інформація</w:t>
            </w:r>
          </w:p>
        </w:tc>
        <w:tc>
          <w:tcPr>
            <w:tcW w:w="7048" w:type="dxa"/>
            <w:tcBorders>
              <w:top w:val="outset" w:sz="6" w:space="0" w:color="auto"/>
              <w:left w:val="outset" w:sz="6" w:space="0" w:color="auto"/>
              <w:bottom w:val="outset" w:sz="6" w:space="0" w:color="auto"/>
              <w:right w:val="outset" w:sz="6" w:space="0" w:color="auto"/>
            </w:tcBorders>
          </w:tcPr>
          <w:p w14:paraId="0892EBF1" w14:textId="77777777" w:rsidR="00CD7A1E" w:rsidRDefault="00CD7A1E" w:rsidP="00CD7A1E">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07723BB8" w14:textId="77777777" w:rsidR="00CD7A1E" w:rsidRDefault="00CD7A1E" w:rsidP="00CD7A1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4469BA0A" w14:textId="77777777" w:rsidR="00CD7A1E" w:rsidRDefault="00CD7A1E" w:rsidP="00CD7A1E">
            <w:pPr>
              <w:pStyle w:val="a4"/>
              <w:numPr>
                <w:ilvl w:val="0"/>
                <w:numId w:val="14"/>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2712F451" w14:textId="77777777" w:rsidR="00CD7A1E" w:rsidRDefault="00CD7A1E" w:rsidP="00CD7A1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1D33835F" w14:textId="77777777" w:rsidR="00CD7A1E" w:rsidRDefault="00CD7A1E" w:rsidP="00CD7A1E">
            <w:pPr>
              <w:pStyle w:val="a4"/>
              <w:numPr>
                <w:ilvl w:val="0"/>
                <w:numId w:val="14"/>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14:paraId="5C4392F9" w14:textId="77777777" w:rsidR="00CD7A1E" w:rsidRDefault="00CD7A1E" w:rsidP="00CD7A1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276A54E4" w14:textId="77777777" w:rsidR="00CD7A1E" w:rsidRDefault="00CD7A1E" w:rsidP="00CD7A1E">
            <w:pPr>
              <w:pStyle w:val="a4"/>
              <w:numPr>
                <w:ilvl w:val="0"/>
                <w:numId w:val="14"/>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5478107" w14:textId="77777777" w:rsidR="00CD7A1E" w:rsidRDefault="00CD7A1E" w:rsidP="00CD7A1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132DA6FD" w14:textId="77777777" w:rsidR="00CD7A1E" w:rsidRDefault="00CD7A1E" w:rsidP="00CD7A1E">
            <w:pPr>
              <w:pStyle w:val="a4"/>
              <w:numPr>
                <w:ilvl w:val="0"/>
                <w:numId w:val="14"/>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96BE949" w14:textId="77777777" w:rsidR="00CD7A1E" w:rsidRPr="00161284" w:rsidRDefault="00CD7A1E" w:rsidP="00CD7A1E">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w:t>
            </w:r>
            <w:r w:rsidRPr="00161284">
              <w:rPr>
                <w:rFonts w:ascii="Times New Roman" w:eastAsia="Times New Roman" w:hAnsi="Times New Roman"/>
                <w:sz w:val="24"/>
                <w:szCs w:val="24"/>
                <w:lang w:val="uk-UA"/>
              </w:rPr>
              <w:lastRenderedPageBreak/>
              <w:t xml:space="preserve">/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61284">
              <w:rPr>
                <w:rFonts w:ascii="Times New Roman" w:eastAsia="Times New Roman" w:hAnsi="Times New Roman"/>
                <w:sz w:val="24"/>
                <w:szCs w:val="24"/>
                <w:lang w:val="uk-UA"/>
              </w:rPr>
              <w:t>закупівель</w:t>
            </w:r>
            <w:proofErr w:type="spellEnd"/>
            <w:r w:rsidRPr="0016128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18A43" w14:textId="77777777" w:rsidR="00CD7A1E" w:rsidRPr="00053CC1" w:rsidRDefault="00CD7A1E" w:rsidP="00CD7A1E">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3681DFAB" w14:textId="77777777" w:rsidR="00CD7A1E" w:rsidRPr="00A57464" w:rsidRDefault="00CD7A1E" w:rsidP="00CD7A1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w:t>
            </w:r>
            <w:r w:rsidRPr="00A57464">
              <w:rPr>
                <w:rFonts w:ascii="Times New Roman" w:eastAsia="Times New Roman" w:hAnsi="Times New Roman"/>
                <w:sz w:val="24"/>
                <w:szCs w:val="24"/>
                <w:lang w:val="uk-UA"/>
              </w:rPr>
              <w:lastRenderedPageBreak/>
              <w:t xml:space="preserve">податкової адреси на іншу територію України видане уповноваженим на це органом. </w:t>
            </w:r>
          </w:p>
          <w:p w14:paraId="2F6E66DC" w14:textId="77777777" w:rsidR="00CD7A1E" w:rsidRPr="00A57464" w:rsidRDefault="00CD7A1E" w:rsidP="00CD7A1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96CC131" w14:textId="77777777" w:rsidR="00CD7A1E" w:rsidRPr="00A57464" w:rsidRDefault="00CD7A1E" w:rsidP="00CD7A1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C3C4247" w14:textId="77777777" w:rsidR="00CD7A1E" w:rsidRPr="00A57464" w:rsidRDefault="00CD7A1E" w:rsidP="00CD7A1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C77097" w14:textId="77777777" w:rsidR="00CD7A1E" w:rsidRPr="00A57464" w:rsidRDefault="00CD7A1E" w:rsidP="00CD7A1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4371FAE" w14:textId="77777777" w:rsidR="00CD7A1E" w:rsidRPr="00A57464" w:rsidRDefault="00CD7A1E" w:rsidP="00CD7A1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1C73358" w14:textId="77777777" w:rsidR="00CD7A1E" w:rsidRPr="00A57464" w:rsidRDefault="00CD7A1E" w:rsidP="00CD7A1E">
            <w:pPr>
              <w:pStyle w:val="a4"/>
              <w:numPr>
                <w:ilvl w:val="0"/>
                <w:numId w:val="13"/>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209AEB5" w14:textId="77777777" w:rsidR="00CD7A1E" w:rsidRPr="00A57464" w:rsidRDefault="00CD7A1E" w:rsidP="00CD7A1E">
            <w:pPr>
              <w:pStyle w:val="a4"/>
              <w:numPr>
                <w:ilvl w:val="0"/>
                <w:numId w:val="13"/>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801345" w14:textId="77777777" w:rsidR="00CD7A1E" w:rsidRPr="00A57464" w:rsidRDefault="00CD7A1E" w:rsidP="00CD7A1E">
            <w:pPr>
              <w:pStyle w:val="a4"/>
              <w:numPr>
                <w:ilvl w:val="0"/>
                <w:numId w:val="13"/>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4701CC7" w14:textId="77777777" w:rsidR="00CD7A1E" w:rsidRPr="00D03E3F" w:rsidRDefault="00CD7A1E" w:rsidP="00CD7A1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D03E3F">
              <w:rPr>
                <w:rFonts w:ascii="Times New Roman" w:eastAsia="Times New Roman" w:hAnsi="Times New Roman"/>
                <w:sz w:val="24"/>
                <w:szCs w:val="24"/>
                <w:lang w:val="uk-UA" w:eastAsia="ru-RU"/>
              </w:rPr>
              <w:lastRenderedPageBreak/>
              <w:t xml:space="preserve">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7C0CC88B" w14:textId="77777777" w:rsidR="00CD7A1E" w:rsidRPr="00D03E3F" w:rsidRDefault="00CD7A1E" w:rsidP="00CD7A1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767CED" w14:textId="77777777" w:rsidR="00CD7A1E" w:rsidRDefault="00CD7A1E" w:rsidP="00CD7A1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9A35077" w14:textId="77777777" w:rsidR="00CD7A1E" w:rsidRPr="00D03E3F" w:rsidRDefault="00CD7A1E" w:rsidP="00CD7A1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C97A5DF" w14:textId="595299D4" w:rsidR="00CD7A1E" w:rsidRPr="00EA0A84" w:rsidRDefault="00CD7A1E" w:rsidP="00CD7A1E">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D7A1E" w:rsidRPr="00EB2426" w14:paraId="3B8AEDC5"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2F2BD8F5" w14:textId="77777777" w:rsidR="00CD7A1E" w:rsidRPr="00B5684B" w:rsidRDefault="00CD7A1E" w:rsidP="00CD7A1E">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3</w:t>
            </w:r>
          </w:p>
        </w:tc>
        <w:tc>
          <w:tcPr>
            <w:tcW w:w="2784" w:type="dxa"/>
            <w:gridSpan w:val="2"/>
            <w:tcBorders>
              <w:top w:val="outset" w:sz="6" w:space="0" w:color="auto"/>
              <w:left w:val="outset" w:sz="6" w:space="0" w:color="auto"/>
              <w:bottom w:val="outset" w:sz="6" w:space="0" w:color="auto"/>
              <w:right w:val="outset" w:sz="6" w:space="0" w:color="auto"/>
            </w:tcBorders>
          </w:tcPr>
          <w:p w14:paraId="402EF3A3" w14:textId="77777777" w:rsidR="00CD7A1E" w:rsidRPr="00B5684B" w:rsidRDefault="00CD7A1E" w:rsidP="00CD7A1E">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Відхилення тендерних пропозицій</w:t>
            </w:r>
          </w:p>
        </w:tc>
        <w:tc>
          <w:tcPr>
            <w:tcW w:w="7048" w:type="dxa"/>
            <w:tcBorders>
              <w:top w:val="outset" w:sz="6" w:space="0" w:color="auto"/>
              <w:left w:val="outset" w:sz="6" w:space="0" w:color="auto"/>
              <w:bottom w:val="outset" w:sz="6" w:space="0" w:color="auto"/>
              <w:right w:val="outset" w:sz="6" w:space="0" w:color="auto"/>
            </w:tcBorders>
          </w:tcPr>
          <w:p w14:paraId="57E2E223" w14:textId="77777777"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 w:name="n498"/>
            <w:bookmarkStart w:id="3" w:name="n499"/>
            <w:bookmarkStart w:id="4" w:name="n500"/>
            <w:bookmarkStart w:id="5" w:name="n501"/>
            <w:bookmarkStart w:id="6" w:name="n502"/>
            <w:bookmarkStart w:id="7" w:name="n1577"/>
            <w:bookmarkEnd w:id="2"/>
            <w:bookmarkEnd w:id="3"/>
            <w:bookmarkEnd w:id="4"/>
            <w:bookmarkEnd w:id="5"/>
            <w:bookmarkEnd w:id="6"/>
            <w:bookmarkEnd w:id="7"/>
            <w:r w:rsidRPr="00EE00AA">
              <w:rPr>
                <w:rFonts w:ascii="Times New Roman" w:eastAsia="Times New Roman" w:hAnsi="Times New Roman" w:cs="Times New Roman"/>
                <w:color w:val="000000"/>
                <w:sz w:val="24"/>
                <w:szCs w:val="24"/>
                <w:lang w:val="uk-UA" w:eastAsia="uk-UA"/>
              </w:rPr>
              <w:t>1) учасник процедури закупівлі:</w:t>
            </w:r>
          </w:p>
          <w:p w14:paraId="443335DD" w14:textId="1CBC109D"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348B1F8C" w14:textId="30E503AD"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не надав забезпечення тендерної пропозиції, якщо таке забезпечення вимагалося замовником;</w:t>
            </w:r>
          </w:p>
          <w:p w14:paraId="10A9A680" w14:textId="6A1B2379"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E00AA">
              <w:rPr>
                <w:rFonts w:ascii="Times New Roman" w:eastAsia="Times New Roman" w:hAnsi="Times New Roman" w:cs="Times New Roman"/>
                <w:color w:val="000000"/>
                <w:sz w:val="24"/>
                <w:szCs w:val="24"/>
                <w:lang w:val="uk-UA" w:eastAsia="uk-UA"/>
              </w:rPr>
              <w:t>невідповідностей</w:t>
            </w:r>
            <w:proofErr w:type="spellEnd"/>
            <w:r w:rsidRPr="00EE00AA">
              <w:rPr>
                <w:rFonts w:ascii="Times New Roman" w:eastAsia="Times New Roman" w:hAnsi="Times New Roman" w:cs="Times New Roman"/>
                <w:color w:val="000000"/>
                <w:sz w:val="24"/>
                <w:szCs w:val="24"/>
                <w:lang w:val="uk-UA" w:eastAsia="uk-UA"/>
              </w:rPr>
              <w:t xml:space="preserve">, протягом 24 годин з моменту розміщення замовником в електронній системі </w:t>
            </w:r>
            <w:proofErr w:type="spellStart"/>
            <w:r w:rsidRPr="00EE00AA">
              <w:rPr>
                <w:rFonts w:ascii="Times New Roman" w:eastAsia="Times New Roman" w:hAnsi="Times New Roman" w:cs="Times New Roman"/>
                <w:color w:val="000000"/>
                <w:sz w:val="24"/>
                <w:szCs w:val="24"/>
                <w:lang w:val="uk-UA" w:eastAsia="uk-UA"/>
              </w:rPr>
              <w:lastRenderedPageBreak/>
              <w:t>закупівель</w:t>
            </w:r>
            <w:proofErr w:type="spellEnd"/>
            <w:r w:rsidRPr="00EE00AA">
              <w:rPr>
                <w:rFonts w:ascii="Times New Roman" w:eastAsia="Times New Roman" w:hAnsi="Times New Roman" w:cs="Times New Roman"/>
                <w:color w:val="000000"/>
                <w:sz w:val="24"/>
                <w:szCs w:val="24"/>
                <w:lang w:val="uk-UA" w:eastAsia="uk-UA"/>
              </w:rPr>
              <w:t xml:space="preserve"> повідомлення з вимогою про усунення таких </w:t>
            </w:r>
            <w:proofErr w:type="spellStart"/>
            <w:r w:rsidRPr="00EE00AA">
              <w:rPr>
                <w:rFonts w:ascii="Times New Roman" w:eastAsia="Times New Roman" w:hAnsi="Times New Roman" w:cs="Times New Roman"/>
                <w:color w:val="000000"/>
                <w:sz w:val="24"/>
                <w:szCs w:val="24"/>
                <w:lang w:val="uk-UA" w:eastAsia="uk-UA"/>
              </w:rPr>
              <w:t>невідповідностей</w:t>
            </w:r>
            <w:proofErr w:type="spellEnd"/>
            <w:r w:rsidRPr="00EE00AA">
              <w:rPr>
                <w:rFonts w:ascii="Times New Roman" w:eastAsia="Times New Roman" w:hAnsi="Times New Roman" w:cs="Times New Roman"/>
                <w:color w:val="000000"/>
                <w:sz w:val="24"/>
                <w:szCs w:val="24"/>
                <w:lang w:val="uk-UA" w:eastAsia="uk-UA"/>
              </w:rPr>
              <w:t>;</w:t>
            </w:r>
          </w:p>
          <w:p w14:paraId="612A8D44" w14:textId="09320FF8"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не надав обґрунтування аномально низької ціни тендерної пропозиції протягом строку, визначеного абзацом п’ятим пункту 38 цих особливостей;</w:t>
            </w:r>
          </w:p>
          <w:p w14:paraId="467AF1CA" w14:textId="3F5DDA82"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759A9A63" w14:textId="77777777"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14:paraId="4721B729" w14:textId="71A43924"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E00AA">
              <w:rPr>
                <w:rFonts w:ascii="Times New Roman" w:eastAsia="Times New Roman" w:hAnsi="Times New Roman" w:cs="Times New Roman"/>
                <w:color w:val="000000"/>
                <w:sz w:val="24"/>
                <w:szCs w:val="24"/>
                <w:lang w:val="uk-UA" w:eastAsia="uk-UA"/>
              </w:rPr>
              <w:t>бенефіціарним</w:t>
            </w:r>
            <w:proofErr w:type="spellEnd"/>
            <w:r w:rsidRPr="00EE00AA">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E00AA">
              <w:rPr>
                <w:rFonts w:ascii="Times New Roman" w:eastAsia="Times New Roman" w:hAnsi="Times New Roman" w:cs="Times New Roman"/>
                <w:color w:val="000000"/>
                <w:sz w:val="24"/>
                <w:szCs w:val="24"/>
                <w:lang w:val="uk-UA" w:eastAsia="uk-UA"/>
              </w:rPr>
              <w:t>закупівель</w:t>
            </w:r>
            <w:proofErr w:type="spellEnd"/>
            <w:r w:rsidRPr="00EE00AA">
              <w:rPr>
                <w:rFonts w:ascii="Times New Roman" w:eastAsia="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C79075" w14:textId="77777777"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EE00AA">
              <w:rPr>
                <w:rFonts w:ascii="Times New Roman" w:eastAsia="Times New Roman" w:hAnsi="Times New Roman" w:cs="Times New Roman"/>
                <w:color w:val="000000"/>
                <w:sz w:val="24"/>
                <w:szCs w:val="24"/>
                <w:lang w:val="uk-UA" w:eastAsia="uk-UA"/>
              </w:rPr>
              <w:t>2) тендерна пропозиція:</w:t>
            </w:r>
          </w:p>
          <w:p w14:paraId="0CB8CDC9" w14:textId="280CAD76"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364BC1CA" w14:textId="5A8CF76C"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є такою, строк дії якої закінчився;</w:t>
            </w:r>
          </w:p>
          <w:p w14:paraId="6D8DB12C" w14:textId="38373BDC"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9EA301" w14:textId="353A5C1A"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w:t>
            </w:r>
            <w:r w:rsidRPr="00EE00AA">
              <w:rPr>
                <w:rFonts w:ascii="Times New Roman" w:eastAsia="Times New Roman" w:hAnsi="Times New Roman" w:cs="Times New Roman"/>
                <w:color w:val="000000"/>
                <w:sz w:val="24"/>
                <w:szCs w:val="24"/>
                <w:lang w:val="uk-UA" w:eastAsia="uk-UA"/>
              </w:rPr>
              <w:tab/>
              <w:t>не відповідає вимогам, установленим у тендерній документації відповідно до абзацу першого частини третьої статті 22 Закону;</w:t>
            </w:r>
          </w:p>
          <w:p w14:paraId="334915E6" w14:textId="77777777"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EE00AA">
              <w:rPr>
                <w:rFonts w:ascii="Times New Roman" w:eastAsia="Times New Roman" w:hAnsi="Times New Roman" w:cs="Times New Roman"/>
                <w:color w:val="000000"/>
                <w:sz w:val="24"/>
                <w:szCs w:val="24"/>
                <w:lang w:val="uk-UA" w:eastAsia="uk-UA"/>
              </w:rPr>
              <w:t>3) переможець процедури закупівлі:</w:t>
            </w:r>
          </w:p>
          <w:p w14:paraId="63DBEDE1" w14:textId="510538B7"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14:paraId="0247473F" w14:textId="30C39627"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384E1E1" w14:textId="77777777"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14:paraId="1BDA2BBE" w14:textId="519542C2"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не надав копію ліцензії або документа дозвільного характеру (у разі їх наявності) відповідно до частини другої статті 41 Закону;</w:t>
            </w:r>
          </w:p>
          <w:p w14:paraId="1A37483E" w14:textId="34F2E658"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EE00AA">
              <w:rPr>
                <w:rFonts w:ascii="Times New Roman" w:eastAsia="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14:paraId="57684067" w14:textId="408A2C36"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EE00AA">
              <w:rPr>
                <w:rFonts w:ascii="Times New Roman" w:eastAsia="Times New Roman" w:hAnsi="Times New Roman" w:cs="Times New Roman"/>
                <w:color w:val="000000"/>
                <w:sz w:val="24"/>
                <w:szCs w:val="24"/>
                <w:lang w:val="uk-UA" w:eastAsia="uk-UA"/>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0980BC8" w14:textId="77777777"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EE00AA">
              <w:rPr>
                <w:rFonts w:ascii="Times New Roman" w:eastAsia="Times New Roman" w:hAnsi="Times New Roman" w:cs="Times New Roman"/>
                <w:color w:val="000000"/>
                <w:sz w:val="24"/>
                <w:szCs w:val="24"/>
                <w:lang w:val="uk-UA" w:eastAsia="uk-UA"/>
              </w:rPr>
              <w:t xml:space="preserve">Замовник може відхилити тендерну пропозицію із зазначенням аргументації в електронній системі </w:t>
            </w:r>
            <w:proofErr w:type="spellStart"/>
            <w:r w:rsidRPr="00EE00AA">
              <w:rPr>
                <w:rFonts w:ascii="Times New Roman" w:eastAsia="Times New Roman" w:hAnsi="Times New Roman" w:cs="Times New Roman"/>
                <w:color w:val="000000"/>
                <w:sz w:val="24"/>
                <w:szCs w:val="24"/>
                <w:lang w:val="uk-UA" w:eastAsia="uk-UA"/>
              </w:rPr>
              <w:t>закупівель</w:t>
            </w:r>
            <w:proofErr w:type="spellEnd"/>
            <w:r w:rsidRPr="00EE00AA">
              <w:rPr>
                <w:rFonts w:ascii="Times New Roman" w:eastAsia="Times New Roman" w:hAnsi="Times New Roman" w:cs="Times New Roman"/>
                <w:color w:val="000000"/>
                <w:sz w:val="24"/>
                <w:szCs w:val="24"/>
                <w:lang w:val="uk-UA" w:eastAsia="uk-UA"/>
              </w:rPr>
              <w:t xml:space="preserve"> у разі, коли:</w:t>
            </w:r>
          </w:p>
          <w:p w14:paraId="39808136" w14:textId="0E7E89F1"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0A598F" w14:textId="3DB32333"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0146B00" w14:textId="77777777"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EE00AA">
              <w:rPr>
                <w:rFonts w:ascii="Times New Roman" w:eastAsia="Times New Roman" w:hAnsi="Times New Roman" w:cs="Times New Roman"/>
                <w:color w:val="000000"/>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E00AA">
              <w:rPr>
                <w:rFonts w:ascii="Times New Roman" w:eastAsia="Times New Roman" w:hAnsi="Times New Roman" w:cs="Times New Roman"/>
                <w:color w:val="000000"/>
                <w:sz w:val="24"/>
                <w:szCs w:val="24"/>
                <w:lang w:val="uk-UA" w:eastAsia="uk-UA"/>
              </w:rPr>
              <w:t>закупівель</w:t>
            </w:r>
            <w:proofErr w:type="spellEnd"/>
            <w:r w:rsidRPr="00EE00AA">
              <w:rPr>
                <w:rFonts w:ascii="Times New Roman" w:eastAsia="Times New Roman" w:hAnsi="Times New Roman" w:cs="Times New Roman"/>
                <w:color w:val="000000"/>
                <w:sz w:val="24"/>
                <w:szCs w:val="24"/>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E00AA">
              <w:rPr>
                <w:rFonts w:ascii="Times New Roman" w:eastAsia="Times New Roman" w:hAnsi="Times New Roman" w:cs="Times New Roman"/>
                <w:color w:val="000000"/>
                <w:sz w:val="24"/>
                <w:szCs w:val="24"/>
                <w:lang w:val="uk-UA" w:eastAsia="uk-UA"/>
              </w:rPr>
              <w:t>закупівель</w:t>
            </w:r>
            <w:proofErr w:type="spellEnd"/>
            <w:r w:rsidRPr="00EE00AA">
              <w:rPr>
                <w:rFonts w:ascii="Times New Roman" w:eastAsia="Times New Roman" w:hAnsi="Times New Roman" w:cs="Times New Roman"/>
                <w:color w:val="000000"/>
                <w:sz w:val="24"/>
                <w:szCs w:val="24"/>
                <w:lang w:val="uk-UA" w:eastAsia="uk-UA"/>
              </w:rPr>
              <w:t>.</w:t>
            </w:r>
          </w:p>
          <w:p w14:paraId="03785CC0" w14:textId="2F206143" w:rsidR="00CD7A1E" w:rsidRPr="00EA0A84"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EE00AA">
              <w:rPr>
                <w:rFonts w:ascii="Times New Roman" w:eastAsia="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D7A1E" w:rsidRPr="00EB2426" w14:paraId="64BF80F2"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rHeight w:val="175"/>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tcPr>
          <w:p w14:paraId="5BD064FF" w14:textId="23618951" w:rsidR="00CD7A1E" w:rsidRPr="00B5684B" w:rsidRDefault="00CD7A1E" w:rsidP="00CD7A1E">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lastRenderedPageBreak/>
              <w:t xml:space="preserve">Результати </w:t>
            </w:r>
            <w:r w:rsidR="00EE00AA" w:rsidRPr="00EE00AA">
              <w:rPr>
                <w:rFonts w:ascii="Times New Roman" w:eastAsia="Times New Roman" w:hAnsi="Times New Roman" w:cs="Times New Roman"/>
                <w:b/>
                <w:color w:val="000000"/>
                <w:sz w:val="24"/>
                <w:szCs w:val="24"/>
                <w:lang w:val="uk-UA" w:eastAsia="uk-UA"/>
              </w:rPr>
              <w:t xml:space="preserve">тендеру та укладання договору про закупівлю </w:t>
            </w:r>
          </w:p>
        </w:tc>
      </w:tr>
      <w:tr w:rsidR="00CD7A1E" w:rsidRPr="00EB2426" w14:paraId="252C9D70"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21C2BCDA" w14:textId="77777777" w:rsidR="00CD7A1E" w:rsidRPr="00B5684B" w:rsidRDefault="00CD7A1E" w:rsidP="00CD7A1E">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1</w:t>
            </w:r>
          </w:p>
        </w:tc>
        <w:tc>
          <w:tcPr>
            <w:tcW w:w="2784" w:type="dxa"/>
            <w:gridSpan w:val="2"/>
            <w:tcBorders>
              <w:top w:val="outset" w:sz="6" w:space="0" w:color="auto"/>
              <w:left w:val="outset" w:sz="6" w:space="0" w:color="auto"/>
              <w:bottom w:val="outset" w:sz="6" w:space="0" w:color="auto"/>
              <w:right w:val="outset" w:sz="6" w:space="0" w:color="auto"/>
            </w:tcBorders>
          </w:tcPr>
          <w:p w14:paraId="46D3B11D" w14:textId="148BD16F" w:rsidR="00CD7A1E" w:rsidRPr="00B5684B" w:rsidRDefault="00CD7A1E" w:rsidP="00CD7A1E">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Відміна замовником т</w:t>
            </w:r>
            <w:r w:rsidR="0065774F">
              <w:rPr>
                <w:rFonts w:ascii="Times New Roman" w:eastAsia="Times New Roman" w:hAnsi="Times New Roman" w:cs="Times New Roman"/>
                <w:b/>
                <w:bCs/>
                <w:color w:val="000000"/>
                <w:sz w:val="24"/>
                <w:szCs w:val="24"/>
                <w:lang w:val="uk-UA" w:eastAsia="uk-UA"/>
              </w:rPr>
              <w:t>оргів</w:t>
            </w:r>
            <w:r w:rsidRPr="00B5684B">
              <w:rPr>
                <w:rFonts w:ascii="Times New Roman" w:eastAsia="Times New Roman" w:hAnsi="Times New Roman" w:cs="Times New Roman"/>
                <w:b/>
                <w:bCs/>
                <w:color w:val="000000"/>
                <w:sz w:val="24"/>
                <w:szCs w:val="24"/>
                <w:lang w:val="uk-UA" w:eastAsia="uk-UA"/>
              </w:rPr>
              <w:t xml:space="preserve"> чи визнання їх такими, що не відбулися</w:t>
            </w:r>
          </w:p>
        </w:tc>
        <w:tc>
          <w:tcPr>
            <w:tcW w:w="7048" w:type="dxa"/>
            <w:tcBorders>
              <w:top w:val="outset" w:sz="6" w:space="0" w:color="auto"/>
              <w:left w:val="outset" w:sz="6" w:space="0" w:color="auto"/>
              <w:bottom w:val="outset" w:sz="6" w:space="0" w:color="auto"/>
              <w:right w:val="outset" w:sz="6" w:space="0" w:color="auto"/>
            </w:tcBorders>
          </w:tcPr>
          <w:p w14:paraId="5617DFA6" w14:textId="77777777" w:rsidR="0065774F" w:rsidRPr="0065774F"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Замовник відміняє відкриті торги у разі:</w:t>
            </w:r>
          </w:p>
          <w:p w14:paraId="6CEBCADA" w14:textId="77777777" w:rsidR="0065774F" w:rsidRPr="0065774F"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1) відсутності подальшої потреби в закупівлі товарів, робіт чи послуг;</w:t>
            </w:r>
          </w:p>
          <w:p w14:paraId="2CD20E73" w14:textId="77777777" w:rsidR="0065774F" w:rsidRPr="0065774F"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65774F">
              <w:rPr>
                <w:rFonts w:ascii="Times New Roman" w:eastAsia="Times New Roman" w:hAnsi="Times New Roman" w:cs="Times New Roman"/>
                <w:color w:val="000000"/>
                <w:sz w:val="24"/>
                <w:szCs w:val="24"/>
                <w:lang w:val="uk-UA" w:eastAsia="uk-UA"/>
              </w:rPr>
              <w:t>закупівель</w:t>
            </w:r>
            <w:proofErr w:type="spellEnd"/>
            <w:r w:rsidRPr="0065774F">
              <w:rPr>
                <w:rFonts w:ascii="Times New Roman" w:eastAsia="Times New Roman" w:hAnsi="Times New Roman" w:cs="Times New Roman"/>
                <w:color w:val="000000"/>
                <w:sz w:val="24"/>
                <w:szCs w:val="24"/>
                <w:lang w:val="uk-UA" w:eastAsia="uk-UA"/>
              </w:rPr>
              <w:t>, з описом таких порушень;</w:t>
            </w:r>
          </w:p>
          <w:p w14:paraId="118111FE" w14:textId="77777777" w:rsidR="0065774F" w:rsidRPr="0065774F"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3) скорочення обсягу видатків на здійснення закупівлі товарів, робіт чи послуг;</w:t>
            </w:r>
          </w:p>
          <w:p w14:paraId="1F9C0A4D" w14:textId="77777777" w:rsidR="0065774F" w:rsidRPr="0065774F"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4) коли здійснення закупівлі стало неможливим внаслідок дії обставин непереборної сили.</w:t>
            </w:r>
          </w:p>
          <w:p w14:paraId="4043FB52" w14:textId="77777777" w:rsidR="0065774F" w:rsidRPr="0065774F"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5774F">
              <w:rPr>
                <w:rFonts w:ascii="Times New Roman" w:eastAsia="Times New Roman" w:hAnsi="Times New Roman" w:cs="Times New Roman"/>
                <w:color w:val="000000"/>
                <w:sz w:val="24"/>
                <w:szCs w:val="24"/>
                <w:lang w:val="uk-UA" w:eastAsia="uk-UA"/>
              </w:rPr>
              <w:t>закупівель</w:t>
            </w:r>
            <w:proofErr w:type="spellEnd"/>
            <w:r w:rsidRPr="0065774F">
              <w:rPr>
                <w:rFonts w:ascii="Times New Roman" w:eastAsia="Times New Roman" w:hAnsi="Times New Roman" w:cs="Times New Roman"/>
                <w:color w:val="000000"/>
                <w:sz w:val="24"/>
                <w:szCs w:val="24"/>
                <w:lang w:val="uk-UA" w:eastAsia="uk-UA"/>
              </w:rPr>
              <w:t xml:space="preserve"> підстави прийняття такого рішення. </w:t>
            </w:r>
          </w:p>
          <w:p w14:paraId="0B0D6058" w14:textId="77777777" w:rsidR="0065774F" w:rsidRPr="0065774F"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 xml:space="preserve">Відкриті торги автоматично відміняються електронною системою </w:t>
            </w:r>
            <w:proofErr w:type="spellStart"/>
            <w:r w:rsidRPr="0065774F">
              <w:rPr>
                <w:rFonts w:ascii="Times New Roman" w:eastAsia="Times New Roman" w:hAnsi="Times New Roman" w:cs="Times New Roman"/>
                <w:color w:val="000000"/>
                <w:sz w:val="24"/>
                <w:szCs w:val="24"/>
                <w:lang w:val="uk-UA" w:eastAsia="uk-UA"/>
              </w:rPr>
              <w:t>закупівель</w:t>
            </w:r>
            <w:proofErr w:type="spellEnd"/>
            <w:r w:rsidRPr="0065774F">
              <w:rPr>
                <w:rFonts w:ascii="Times New Roman" w:eastAsia="Times New Roman" w:hAnsi="Times New Roman" w:cs="Times New Roman"/>
                <w:color w:val="000000"/>
                <w:sz w:val="24"/>
                <w:szCs w:val="24"/>
                <w:lang w:val="uk-UA" w:eastAsia="uk-UA"/>
              </w:rPr>
              <w:t xml:space="preserve"> у разі:</w:t>
            </w:r>
          </w:p>
          <w:p w14:paraId="1B35C47F" w14:textId="77777777" w:rsidR="0065774F" w:rsidRPr="0065774F"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FFC46" w14:textId="77777777" w:rsidR="0065774F" w:rsidRPr="0065774F"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783DF5D9" w14:textId="77777777" w:rsidR="0065774F" w:rsidRPr="0065774F"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 xml:space="preserve">Електронною системою </w:t>
            </w:r>
            <w:proofErr w:type="spellStart"/>
            <w:r w:rsidRPr="0065774F">
              <w:rPr>
                <w:rFonts w:ascii="Times New Roman" w:eastAsia="Times New Roman" w:hAnsi="Times New Roman" w:cs="Times New Roman"/>
                <w:color w:val="000000"/>
                <w:sz w:val="24"/>
                <w:szCs w:val="24"/>
                <w:lang w:val="uk-UA" w:eastAsia="uk-UA"/>
              </w:rPr>
              <w:t>закупівель</w:t>
            </w:r>
            <w:proofErr w:type="spellEnd"/>
            <w:r w:rsidRPr="0065774F">
              <w:rPr>
                <w:rFonts w:ascii="Times New Roman" w:eastAsia="Times New Roman" w:hAnsi="Times New Roman" w:cs="Times New Roman"/>
                <w:color w:val="000000"/>
                <w:sz w:val="24"/>
                <w:szCs w:val="24"/>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C0D7FBD" w14:textId="77777777" w:rsidR="0065774F" w:rsidRPr="0065774F"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Відкриті торги можуть бути відмінені частково (за лотом).</w:t>
            </w:r>
          </w:p>
          <w:p w14:paraId="32FCBEB3" w14:textId="2CEA63E2" w:rsidR="00CD7A1E" w:rsidRPr="00B5684B" w:rsidRDefault="0065774F" w:rsidP="0065774F">
            <w:pPr>
              <w:spacing w:after="0" w:line="240" w:lineRule="auto"/>
              <w:jc w:val="both"/>
              <w:textAlignment w:val="baseline"/>
              <w:rPr>
                <w:rFonts w:ascii="Times New Roman" w:eastAsia="Times New Roman" w:hAnsi="Times New Roman" w:cs="Times New Roman"/>
                <w:color w:val="000000"/>
                <w:sz w:val="24"/>
                <w:szCs w:val="24"/>
                <w:highlight w:val="yellow"/>
                <w:lang w:val="uk-UA" w:eastAsia="uk-UA"/>
              </w:rPr>
            </w:pPr>
            <w:r w:rsidRPr="0065774F">
              <w:rPr>
                <w:rFonts w:ascii="Times New Roman" w:eastAsia="Times New Roman" w:hAnsi="Times New Roman" w:cs="Times New Roman"/>
                <w:color w:val="000000"/>
                <w:sz w:val="24"/>
                <w:szCs w:val="24"/>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5774F">
              <w:rPr>
                <w:rFonts w:ascii="Times New Roman" w:eastAsia="Times New Roman" w:hAnsi="Times New Roman" w:cs="Times New Roman"/>
                <w:color w:val="000000"/>
                <w:sz w:val="24"/>
                <w:szCs w:val="24"/>
                <w:lang w:val="uk-UA" w:eastAsia="uk-UA"/>
              </w:rPr>
              <w:t>закупівель</w:t>
            </w:r>
            <w:proofErr w:type="spellEnd"/>
            <w:r w:rsidRPr="0065774F">
              <w:rPr>
                <w:rFonts w:ascii="Times New Roman" w:eastAsia="Times New Roman" w:hAnsi="Times New Roman" w:cs="Times New Roman"/>
                <w:color w:val="000000"/>
                <w:sz w:val="24"/>
                <w:szCs w:val="24"/>
                <w:lang w:val="uk-UA" w:eastAsia="uk-UA"/>
              </w:rPr>
              <w:t xml:space="preserve"> в день її оприлюднення.</w:t>
            </w:r>
          </w:p>
        </w:tc>
      </w:tr>
      <w:tr w:rsidR="00CD7A1E" w:rsidRPr="00EB2426" w14:paraId="29BDD54A"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3BA0A54F" w14:textId="77777777" w:rsidR="00CD7A1E" w:rsidRPr="00B5684B" w:rsidRDefault="00CD7A1E" w:rsidP="00CD7A1E">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2</w:t>
            </w:r>
          </w:p>
        </w:tc>
        <w:tc>
          <w:tcPr>
            <w:tcW w:w="2784" w:type="dxa"/>
            <w:gridSpan w:val="2"/>
            <w:tcBorders>
              <w:top w:val="outset" w:sz="6" w:space="0" w:color="auto"/>
              <w:left w:val="outset" w:sz="6" w:space="0" w:color="auto"/>
              <w:bottom w:val="outset" w:sz="6" w:space="0" w:color="auto"/>
              <w:right w:val="outset" w:sz="6" w:space="0" w:color="auto"/>
            </w:tcBorders>
          </w:tcPr>
          <w:p w14:paraId="1CF29674" w14:textId="77777777" w:rsidR="00CD7A1E" w:rsidRPr="00B5684B" w:rsidRDefault="00CD7A1E" w:rsidP="00CD7A1E">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Строк укладання договору</w:t>
            </w:r>
          </w:p>
        </w:tc>
        <w:tc>
          <w:tcPr>
            <w:tcW w:w="7048" w:type="dxa"/>
            <w:tcBorders>
              <w:top w:val="outset" w:sz="6" w:space="0" w:color="auto"/>
              <w:left w:val="outset" w:sz="6" w:space="0" w:color="auto"/>
              <w:bottom w:val="outset" w:sz="6" w:space="0" w:color="auto"/>
              <w:right w:val="outset" w:sz="6" w:space="0" w:color="auto"/>
            </w:tcBorders>
          </w:tcPr>
          <w:p w14:paraId="48401312" w14:textId="77777777" w:rsidR="0065774F" w:rsidRPr="0065774F"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5774F">
              <w:rPr>
                <w:rFonts w:ascii="Times New Roman" w:eastAsia="Times New Roman" w:hAnsi="Times New Roman" w:cs="Times New Roman"/>
                <w:color w:val="000000"/>
                <w:sz w:val="24"/>
                <w:szCs w:val="24"/>
                <w:lang w:val="uk-UA" w:eastAsia="uk-UA"/>
              </w:rPr>
              <w:t>закупівель</w:t>
            </w:r>
            <w:proofErr w:type="spellEnd"/>
            <w:r w:rsidRPr="0065774F">
              <w:rPr>
                <w:rFonts w:ascii="Times New Roman" w:eastAsia="Times New Roman" w:hAnsi="Times New Roman" w:cs="Times New Roman"/>
                <w:color w:val="000000"/>
                <w:sz w:val="24"/>
                <w:szCs w:val="24"/>
                <w:lang w:val="uk-UA" w:eastAsia="uk-UA"/>
              </w:rPr>
              <w:t xml:space="preserve"> повідомлення про намір укласти договір про закупівлю.</w:t>
            </w:r>
          </w:p>
          <w:p w14:paraId="5D2863B7" w14:textId="77777777" w:rsidR="0065774F" w:rsidRPr="0065774F"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8D90C69" w14:textId="71865CF0" w:rsidR="00CD7A1E" w:rsidRPr="00B5684B"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 xml:space="preserve">У разі подання скарги до органу оскарження після оприлюднення в електронній системі </w:t>
            </w:r>
            <w:proofErr w:type="spellStart"/>
            <w:r w:rsidRPr="0065774F">
              <w:rPr>
                <w:rFonts w:ascii="Times New Roman" w:eastAsia="Times New Roman" w:hAnsi="Times New Roman" w:cs="Times New Roman"/>
                <w:color w:val="000000"/>
                <w:sz w:val="24"/>
                <w:szCs w:val="24"/>
                <w:lang w:val="uk-UA" w:eastAsia="uk-UA"/>
              </w:rPr>
              <w:t>закупівель</w:t>
            </w:r>
            <w:proofErr w:type="spellEnd"/>
            <w:r w:rsidRPr="0065774F">
              <w:rPr>
                <w:rFonts w:ascii="Times New Roman" w:eastAsia="Times New Roman" w:hAnsi="Times New Roman" w:cs="Times New Roman"/>
                <w:color w:val="000000"/>
                <w:sz w:val="24"/>
                <w:szCs w:val="24"/>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CD7A1E" w:rsidRPr="00EB2426" w14:paraId="7E758F1A"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72AC33BF" w14:textId="77777777" w:rsidR="00CD7A1E" w:rsidRPr="00B5684B" w:rsidRDefault="00CD7A1E" w:rsidP="00CD7A1E">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3</w:t>
            </w:r>
          </w:p>
        </w:tc>
        <w:tc>
          <w:tcPr>
            <w:tcW w:w="2784" w:type="dxa"/>
            <w:gridSpan w:val="2"/>
            <w:tcBorders>
              <w:top w:val="outset" w:sz="6" w:space="0" w:color="auto"/>
              <w:left w:val="outset" w:sz="6" w:space="0" w:color="auto"/>
              <w:bottom w:val="outset" w:sz="6" w:space="0" w:color="auto"/>
              <w:right w:val="outset" w:sz="6" w:space="0" w:color="auto"/>
            </w:tcBorders>
          </w:tcPr>
          <w:p w14:paraId="534A2B9C" w14:textId="77777777" w:rsidR="00CD7A1E" w:rsidRPr="00B5684B" w:rsidRDefault="00CD7A1E" w:rsidP="00CD7A1E">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Проект договору про закупівлю</w:t>
            </w:r>
          </w:p>
        </w:tc>
        <w:tc>
          <w:tcPr>
            <w:tcW w:w="7048" w:type="dxa"/>
            <w:tcBorders>
              <w:top w:val="outset" w:sz="6" w:space="0" w:color="auto"/>
              <w:left w:val="outset" w:sz="6" w:space="0" w:color="auto"/>
              <w:bottom w:val="outset" w:sz="6" w:space="0" w:color="auto"/>
              <w:right w:val="outset" w:sz="6" w:space="0" w:color="auto"/>
            </w:tcBorders>
          </w:tcPr>
          <w:p w14:paraId="00C0C5EC" w14:textId="70016739" w:rsidR="00CD7A1E" w:rsidRPr="00B5684B" w:rsidRDefault="0065774F" w:rsidP="00CD7A1E">
            <w:pPr>
              <w:spacing w:after="0" w:line="240" w:lineRule="auto"/>
              <w:ind w:hanging="11"/>
              <w:jc w:val="both"/>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Проект договору про закупівлю викладений у Додатку № 4 до тендерної документації.</w:t>
            </w:r>
          </w:p>
        </w:tc>
      </w:tr>
      <w:tr w:rsidR="00CD7A1E" w:rsidRPr="00EB2426" w14:paraId="5F93404F"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7EFFC444" w14:textId="77777777" w:rsidR="00CD7A1E" w:rsidRPr="00B5684B" w:rsidRDefault="00CD7A1E" w:rsidP="00CD7A1E">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4</w:t>
            </w:r>
          </w:p>
        </w:tc>
        <w:tc>
          <w:tcPr>
            <w:tcW w:w="2784" w:type="dxa"/>
            <w:gridSpan w:val="2"/>
            <w:tcBorders>
              <w:top w:val="outset" w:sz="6" w:space="0" w:color="auto"/>
              <w:left w:val="outset" w:sz="6" w:space="0" w:color="auto"/>
              <w:bottom w:val="outset" w:sz="6" w:space="0" w:color="auto"/>
              <w:right w:val="outset" w:sz="6" w:space="0" w:color="auto"/>
            </w:tcBorders>
          </w:tcPr>
          <w:p w14:paraId="351958C5" w14:textId="286D3658" w:rsidR="00CD7A1E" w:rsidRPr="00B5684B" w:rsidRDefault="0065774F" w:rsidP="00CD7A1E">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65774F">
              <w:rPr>
                <w:rFonts w:ascii="Times New Roman" w:eastAsia="Times New Roman" w:hAnsi="Times New Roman" w:cs="Times New Roman"/>
                <w:b/>
                <w:bCs/>
                <w:color w:val="000000"/>
                <w:sz w:val="24"/>
                <w:szCs w:val="24"/>
                <w:lang w:val="uk-UA" w:eastAsia="uk-UA"/>
              </w:rPr>
              <w:t>Умови укладання договору про закупівлю</w:t>
            </w:r>
          </w:p>
        </w:tc>
        <w:tc>
          <w:tcPr>
            <w:tcW w:w="7048" w:type="dxa"/>
            <w:tcBorders>
              <w:top w:val="outset" w:sz="6" w:space="0" w:color="auto"/>
              <w:left w:val="outset" w:sz="6" w:space="0" w:color="auto"/>
              <w:bottom w:val="outset" w:sz="6" w:space="0" w:color="auto"/>
              <w:right w:val="outset" w:sz="6" w:space="0" w:color="auto"/>
            </w:tcBorders>
          </w:tcPr>
          <w:p w14:paraId="76ECC7DC" w14:textId="77777777" w:rsidR="0065774F" w:rsidRPr="0065774F" w:rsidRDefault="0065774F" w:rsidP="0065774F">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4BC39D5" w14:textId="77777777" w:rsidR="0065774F" w:rsidRPr="0065774F" w:rsidRDefault="0065774F" w:rsidP="0065774F">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74038468" w14:textId="77777777" w:rsidR="0065774F" w:rsidRPr="0065774F" w:rsidRDefault="0065774F" w:rsidP="0065774F">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lastRenderedPageBreak/>
              <w:t></w:t>
            </w:r>
            <w:r w:rsidRPr="0065774F">
              <w:rPr>
                <w:rFonts w:ascii="Times New Roman" w:eastAsia="Times New Roman" w:hAnsi="Times New Roman" w:cs="Times New Roman"/>
                <w:color w:val="000000"/>
                <w:sz w:val="24"/>
                <w:szCs w:val="24"/>
                <w:lang w:val="uk-UA" w:eastAsia="uk-UA"/>
              </w:rPr>
              <w:tab/>
              <w:t>визначення грошового еквівалента зобов’язання в іноземній валюті;</w:t>
            </w:r>
          </w:p>
          <w:p w14:paraId="45FB7681" w14:textId="77777777" w:rsidR="0065774F" w:rsidRPr="0065774F" w:rsidRDefault="0065774F" w:rsidP="0065774F">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w:t>
            </w:r>
            <w:r w:rsidRPr="0065774F">
              <w:rPr>
                <w:rFonts w:ascii="Times New Roman" w:eastAsia="Times New Roman" w:hAnsi="Times New Roman" w:cs="Times New Roman"/>
                <w:color w:val="000000"/>
                <w:sz w:val="24"/>
                <w:szCs w:val="24"/>
                <w:lang w:val="uk-UA" w:eastAsia="uk-UA"/>
              </w:rPr>
              <w:tab/>
              <w:t>перерахунку ціни в бік зменшення ціни тендерної пропозиції переможця без зменшення обсягів закупівлі;</w:t>
            </w:r>
          </w:p>
          <w:p w14:paraId="5AFDFBEB" w14:textId="77777777" w:rsidR="0065774F" w:rsidRPr="0065774F" w:rsidRDefault="0065774F" w:rsidP="0065774F">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w:t>
            </w:r>
            <w:r w:rsidRPr="0065774F">
              <w:rPr>
                <w:rFonts w:ascii="Times New Roman" w:eastAsia="Times New Roman" w:hAnsi="Times New Roman" w:cs="Times New Roman"/>
                <w:color w:val="000000"/>
                <w:sz w:val="24"/>
                <w:szCs w:val="24"/>
                <w:lang w:val="uk-UA" w:eastAsia="uk-UA"/>
              </w:rPr>
              <w:tab/>
              <w:t>перерахунку ціни та обсягів товарів в бік зменшення за умови необхідності приведення обсягів товарів до кратності упаковки.</w:t>
            </w:r>
          </w:p>
          <w:p w14:paraId="5CB64408" w14:textId="77777777" w:rsidR="0065774F" w:rsidRPr="0065774F" w:rsidRDefault="0065774F" w:rsidP="0065774F">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575CC2B1" w14:textId="77777777" w:rsidR="0065774F" w:rsidRPr="0065774F" w:rsidRDefault="0065774F" w:rsidP="0065774F">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65774F">
              <w:rPr>
                <w:rFonts w:ascii="Times New Roman" w:eastAsia="Times New Roman" w:hAnsi="Times New Roman" w:cs="Times New Roman"/>
                <w:color w:val="000000"/>
                <w:sz w:val="24"/>
                <w:szCs w:val="24"/>
                <w:lang w:val="uk-UA" w:eastAsia="uk-UA"/>
              </w:rPr>
              <w:t>закупівель</w:t>
            </w:r>
            <w:proofErr w:type="spellEnd"/>
            <w:r w:rsidRPr="0065774F">
              <w:rPr>
                <w:rFonts w:ascii="Times New Roman" w:eastAsia="Times New Roman" w:hAnsi="Times New Roman" w:cs="Times New Roman"/>
                <w:color w:val="000000"/>
                <w:sz w:val="24"/>
                <w:szCs w:val="24"/>
                <w:lang w:val="uk-UA" w:eastAsia="uk-UA"/>
              </w:rPr>
              <w:t xml:space="preserve">: </w:t>
            </w:r>
          </w:p>
          <w:p w14:paraId="1CA5EDB3" w14:textId="77777777" w:rsidR="0065774F" w:rsidRPr="0065774F" w:rsidRDefault="0065774F" w:rsidP="0065774F">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1) відповідну інформацію про право підписання договору про закупівлю;</w:t>
            </w:r>
          </w:p>
          <w:p w14:paraId="249CA6FF" w14:textId="77777777" w:rsidR="0065774F" w:rsidRPr="0065774F" w:rsidRDefault="0065774F" w:rsidP="0065774F">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8BF5C9B" w14:textId="77777777" w:rsidR="0065774F" w:rsidRPr="0065774F" w:rsidRDefault="0065774F" w:rsidP="0065774F">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65774F">
              <w:rPr>
                <w:rFonts w:ascii="Times New Roman" w:eastAsia="Times New Roman" w:hAnsi="Times New Roman" w:cs="Times New Roman"/>
                <w:color w:val="000000"/>
                <w:sz w:val="24"/>
                <w:szCs w:val="24"/>
                <w:lang w:val="uk-UA" w:eastAsia="uk-UA"/>
              </w:rPr>
              <w:t>закупівель</w:t>
            </w:r>
            <w:proofErr w:type="spellEnd"/>
            <w:r w:rsidRPr="0065774F">
              <w:rPr>
                <w:rFonts w:ascii="Times New Roman" w:eastAsia="Times New Roman" w:hAnsi="Times New Roman" w:cs="Times New Roman"/>
                <w:color w:val="000000"/>
                <w:sz w:val="24"/>
                <w:szCs w:val="24"/>
                <w:lang w:val="uk-UA" w:eastAsia="uk-UA"/>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542D0E87" w14:textId="5050633A" w:rsidR="00CD7A1E" w:rsidRPr="00B5684B" w:rsidRDefault="0065774F" w:rsidP="0065774F">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D7A1E" w:rsidRPr="00E670BC" w14:paraId="42ABDABD"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2F170CCA" w14:textId="77777777" w:rsidR="00CD7A1E" w:rsidRPr="00B5684B" w:rsidRDefault="00CD7A1E" w:rsidP="00CD7A1E">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5</w:t>
            </w:r>
          </w:p>
        </w:tc>
        <w:tc>
          <w:tcPr>
            <w:tcW w:w="2784" w:type="dxa"/>
            <w:gridSpan w:val="2"/>
            <w:tcBorders>
              <w:top w:val="outset" w:sz="6" w:space="0" w:color="auto"/>
              <w:left w:val="outset" w:sz="6" w:space="0" w:color="auto"/>
              <w:bottom w:val="outset" w:sz="6" w:space="0" w:color="auto"/>
              <w:right w:val="outset" w:sz="6" w:space="0" w:color="auto"/>
            </w:tcBorders>
          </w:tcPr>
          <w:p w14:paraId="22525F0D" w14:textId="77777777" w:rsidR="00CD7A1E" w:rsidRPr="00B5684B" w:rsidRDefault="00CD7A1E" w:rsidP="00CD7A1E">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Дії замовника при відмові переможця торгів підписати договір про закупівлю</w:t>
            </w:r>
          </w:p>
        </w:tc>
        <w:tc>
          <w:tcPr>
            <w:tcW w:w="7048" w:type="dxa"/>
            <w:tcBorders>
              <w:top w:val="outset" w:sz="6" w:space="0" w:color="auto"/>
              <w:left w:val="outset" w:sz="6" w:space="0" w:color="auto"/>
              <w:bottom w:val="outset" w:sz="6" w:space="0" w:color="auto"/>
              <w:right w:val="outset" w:sz="6" w:space="0" w:color="auto"/>
            </w:tcBorders>
          </w:tcPr>
          <w:p w14:paraId="4D153C01" w14:textId="040B4BF6" w:rsidR="00CD7A1E" w:rsidRPr="00B5684B" w:rsidRDefault="00EB499D" w:rsidP="00CD7A1E">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EB499D">
              <w:rPr>
                <w:rFonts w:ascii="Times New Roman" w:eastAsia="Times New Roman" w:hAnsi="Times New Roman" w:cs="Times New Roman"/>
                <w:color w:val="000000"/>
                <w:sz w:val="24"/>
                <w:szCs w:val="24"/>
                <w:lang w:val="uk-UA"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CD7A1E" w:rsidRPr="00EB2426" w14:paraId="342226E3"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55F35F79" w14:textId="77777777" w:rsidR="00CD7A1E" w:rsidRPr="00B5684B" w:rsidRDefault="00CD7A1E" w:rsidP="00CD7A1E">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6</w:t>
            </w:r>
          </w:p>
        </w:tc>
        <w:tc>
          <w:tcPr>
            <w:tcW w:w="2784" w:type="dxa"/>
            <w:gridSpan w:val="2"/>
            <w:tcBorders>
              <w:top w:val="outset" w:sz="6" w:space="0" w:color="auto"/>
              <w:left w:val="outset" w:sz="6" w:space="0" w:color="auto"/>
              <w:bottom w:val="outset" w:sz="6" w:space="0" w:color="auto"/>
              <w:right w:val="outset" w:sz="6" w:space="0" w:color="auto"/>
            </w:tcBorders>
          </w:tcPr>
          <w:p w14:paraId="74A2847D" w14:textId="77777777" w:rsidR="00CD7A1E" w:rsidRPr="00B5684B" w:rsidRDefault="00CD7A1E" w:rsidP="00CD7A1E">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Забезпечення виконання договору про закупівлю</w:t>
            </w:r>
          </w:p>
        </w:tc>
        <w:tc>
          <w:tcPr>
            <w:tcW w:w="7048" w:type="dxa"/>
            <w:tcBorders>
              <w:top w:val="outset" w:sz="6" w:space="0" w:color="auto"/>
              <w:left w:val="outset" w:sz="6" w:space="0" w:color="auto"/>
              <w:bottom w:val="outset" w:sz="6" w:space="0" w:color="auto"/>
              <w:right w:val="outset" w:sz="6" w:space="0" w:color="auto"/>
            </w:tcBorders>
          </w:tcPr>
          <w:p w14:paraId="19C19FF5" w14:textId="77777777" w:rsidR="00CD7A1E" w:rsidRPr="00B5684B" w:rsidRDefault="00CD7A1E" w:rsidP="00CD7A1E">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ru-RU"/>
              </w:rPr>
              <w:t>Подання забезпечення виконання договору про закупівлю не передбачається.</w:t>
            </w:r>
          </w:p>
        </w:tc>
      </w:tr>
    </w:tbl>
    <w:p w14:paraId="72F8C6BF" w14:textId="77777777" w:rsidR="00264821" w:rsidRPr="00505382" w:rsidRDefault="00264821" w:rsidP="00264821">
      <w:pPr>
        <w:spacing w:after="0" w:line="240" w:lineRule="auto"/>
        <w:jc w:val="both"/>
        <w:rPr>
          <w:rFonts w:ascii="Times New Roman" w:eastAsia="Calibri" w:hAnsi="Times New Roman" w:cs="Times New Roman"/>
          <w:sz w:val="24"/>
          <w:szCs w:val="24"/>
          <w:lang w:val="uk-UA"/>
        </w:rPr>
      </w:pPr>
    </w:p>
    <w:p w14:paraId="4CED6F78" w14:textId="77777777" w:rsidR="00264821" w:rsidRPr="00505382" w:rsidRDefault="00264821" w:rsidP="00264821">
      <w:pPr>
        <w:spacing w:after="0" w:line="240" w:lineRule="auto"/>
        <w:jc w:val="both"/>
        <w:rPr>
          <w:rFonts w:ascii="Times New Roman" w:eastAsia="Calibri" w:hAnsi="Times New Roman" w:cs="Times New Roman"/>
          <w:sz w:val="24"/>
          <w:szCs w:val="24"/>
          <w:lang w:val="uk-UA"/>
        </w:rPr>
      </w:pPr>
    </w:p>
    <w:p w14:paraId="4BDA1F97" w14:textId="77777777" w:rsidR="00264821" w:rsidRPr="00505382" w:rsidRDefault="00264821" w:rsidP="00264821">
      <w:pPr>
        <w:spacing w:after="0" w:line="240" w:lineRule="auto"/>
        <w:jc w:val="both"/>
        <w:rPr>
          <w:rFonts w:ascii="Times New Roman" w:eastAsia="Calibri" w:hAnsi="Times New Roman" w:cs="Times New Roman"/>
          <w:sz w:val="24"/>
          <w:szCs w:val="24"/>
          <w:lang w:val="uk-UA"/>
        </w:rPr>
      </w:pPr>
    </w:p>
    <w:p w14:paraId="09FACB43" w14:textId="0CADD2C7" w:rsidR="00264821" w:rsidRDefault="00264821" w:rsidP="00264821">
      <w:pPr>
        <w:spacing w:after="0" w:line="240" w:lineRule="auto"/>
        <w:jc w:val="both"/>
        <w:rPr>
          <w:rFonts w:ascii="Times New Roman" w:eastAsia="Calibri" w:hAnsi="Times New Roman" w:cs="Times New Roman"/>
          <w:sz w:val="24"/>
          <w:szCs w:val="24"/>
          <w:lang w:val="uk-UA"/>
        </w:rPr>
      </w:pPr>
    </w:p>
    <w:p w14:paraId="037BD864" w14:textId="41291B5E" w:rsidR="001C69D1" w:rsidRDefault="001C69D1" w:rsidP="00264821">
      <w:pPr>
        <w:spacing w:after="0" w:line="240" w:lineRule="auto"/>
        <w:jc w:val="both"/>
        <w:rPr>
          <w:rFonts w:ascii="Times New Roman" w:eastAsia="Calibri" w:hAnsi="Times New Roman" w:cs="Times New Roman"/>
          <w:sz w:val="24"/>
          <w:szCs w:val="24"/>
          <w:lang w:val="uk-UA"/>
        </w:rPr>
      </w:pPr>
    </w:p>
    <w:p w14:paraId="610BB0F9" w14:textId="189139C5" w:rsidR="001C69D1" w:rsidRDefault="001C69D1" w:rsidP="00264821">
      <w:pPr>
        <w:spacing w:after="0" w:line="240" w:lineRule="auto"/>
        <w:jc w:val="both"/>
        <w:rPr>
          <w:rFonts w:ascii="Times New Roman" w:eastAsia="Calibri" w:hAnsi="Times New Roman" w:cs="Times New Roman"/>
          <w:sz w:val="24"/>
          <w:szCs w:val="24"/>
          <w:lang w:val="uk-UA"/>
        </w:rPr>
      </w:pPr>
    </w:p>
    <w:p w14:paraId="1661F0F8" w14:textId="466608A0" w:rsidR="001C69D1" w:rsidRDefault="001C69D1" w:rsidP="00264821">
      <w:pPr>
        <w:spacing w:after="0" w:line="240" w:lineRule="auto"/>
        <w:jc w:val="both"/>
        <w:rPr>
          <w:rFonts w:ascii="Times New Roman" w:eastAsia="Calibri" w:hAnsi="Times New Roman" w:cs="Times New Roman"/>
          <w:sz w:val="24"/>
          <w:szCs w:val="24"/>
          <w:lang w:val="uk-UA"/>
        </w:rPr>
      </w:pPr>
    </w:p>
    <w:p w14:paraId="5365B43F" w14:textId="7FC0B1B8" w:rsidR="001C69D1" w:rsidRDefault="001C69D1" w:rsidP="00264821">
      <w:pPr>
        <w:spacing w:after="0" w:line="240" w:lineRule="auto"/>
        <w:jc w:val="both"/>
        <w:rPr>
          <w:rFonts w:ascii="Times New Roman" w:eastAsia="Calibri" w:hAnsi="Times New Roman" w:cs="Times New Roman"/>
          <w:sz w:val="24"/>
          <w:szCs w:val="24"/>
          <w:lang w:val="uk-UA"/>
        </w:rPr>
      </w:pPr>
    </w:p>
    <w:p w14:paraId="1E6EE212" w14:textId="1EE39AB1" w:rsidR="001C69D1" w:rsidRDefault="001C69D1" w:rsidP="00264821">
      <w:pPr>
        <w:spacing w:after="0" w:line="240" w:lineRule="auto"/>
        <w:jc w:val="both"/>
        <w:rPr>
          <w:rFonts w:ascii="Times New Roman" w:eastAsia="Calibri" w:hAnsi="Times New Roman" w:cs="Times New Roman"/>
          <w:sz w:val="24"/>
          <w:szCs w:val="24"/>
          <w:lang w:val="uk-UA"/>
        </w:rPr>
      </w:pPr>
    </w:p>
    <w:p w14:paraId="1CB23D16" w14:textId="7CDE4516" w:rsidR="001C69D1" w:rsidRDefault="001C69D1" w:rsidP="00264821">
      <w:pPr>
        <w:spacing w:after="0" w:line="240" w:lineRule="auto"/>
        <w:jc w:val="both"/>
        <w:rPr>
          <w:rFonts w:ascii="Times New Roman" w:eastAsia="Calibri" w:hAnsi="Times New Roman" w:cs="Times New Roman"/>
          <w:sz w:val="24"/>
          <w:szCs w:val="24"/>
          <w:lang w:val="uk-UA"/>
        </w:rPr>
      </w:pPr>
    </w:p>
    <w:p w14:paraId="760D63DC" w14:textId="7ABCED53" w:rsidR="001C69D1" w:rsidRDefault="001C69D1" w:rsidP="00264821">
      <w:pPr>
        <w:spacing w:after="0" w:line="240" w:lineRule="auto"/>
        <w:jc w:val="both"/>
        <w:rPr>
          <w:rFonts w:ascii="Times New Roman" w:eastAsia="Calibri" w:hAnsi="Times New Roman" w:cs="Times New Roman"/>
          <w:sz w:val="24"/>
          <w:szCs w:val="24"/>
          <w:lang w:val="uk-UA"/>
        </w:rPr>
      </w:pPr>
    </w:p>
    <w:p w14:paraId="3CE9737A" w14:textId="77777777" w:rsidR="001C69D1" w:rsidRPr="00505382" w:rsidRDefault="001C69D1" w:rsidP="00264821">
      <w:pPr>
        <w:spacing w:after="0" w:line="240" w:lineRule="auto"/>
        <w:jc w:val="both"/>
        <w:rPr>
          <w:rFonts w:ascii="Times New Roman" w:eastAsia="Calibri" w:hAnsi="Times New Roman" w:cs="Times New Roman"/>
          <w:sz w:val="24"/>
          <w:szCs w:val="24"/>
          <w:lang w:val="uk-UA"/>
        </w:rPr>
      </w:pPr>
    </w:p>
    <w:p w14:paraId="72F0B4ED" w14:textId="77777777" w:rsidR="00264821" w:rsidRPr="00505382" w:rsidRDefault="00264821" w:rsidP="00264821">
      <w:pPr>
        <w:spacing w:after="0" w:line="240" w:lineRule="auto"/>
        <w:jc w:val="both"/>
        <w:rPr>
          <w:rFonts w:ascii="Times New Roman" w:eastAsia="Calibri" w:hAnsi="Times New Roman" w:cs="Times New Roman"/>
          <w:sz w:val="24"/>
          <w:szCs w:val="24"/>
          <w:lang w:val="uk-UA"/>
        </w:rPr>
      </w:pPr>
    </w:p>
    <w:p w14:paraId="1759D08D" w14:textId="77777777" w:rsidR="00264821" w:rsidRPr="00505382" w:rsidRDefault="00264821" w:rsidP="00264821">
      <w:pPr>
        <w:spacing w:after="0" w:line="240" w:lineRule="auto"/>
        <w:jc w:val="both"/>
        <w:rPr>
          <w:rFonts w:ascii="Times New Roman" w:eastAsia="Calibri" w:hAnsi="Times New Roman" w:cs="Times New Roman"/>
          <w:sz w:val="24"/>
          <w:szCs w:val="24"/>
          <w:lang w:val="uk-UA"/>
        </w:rPr>
      </w:pPr>
    </w:p>
    <w:p w14:paraId="21FD0C30" w14:textId="200B330C" w:rsidR="00D50A4C" w:rsidRPr="00505382" w:rsidRDefault="00D50A4C" w:rsidP="00D50A4C">
      <w:pPr>
        <w:ind w:firstLine="709"/>
        <w:jc w:val="right"/>
        <w:rPr>
          <w:rFonts w:ascii="Times New Roman" w:eastAsia="Calibri" w:hAnsi="Times New Roman" w:cs="Times New Roman"/>
          <w:b/>
          <w:i/>
          <w:sz w:val="24"/>
          <w:szCs w:val="24"/>
          <w:lang w:val="uk-UA"/>
        </w:rPr>
      </w:pPr>
      <w:r w:rsidRPr="00505382">
        <w:rPr>
          <w:rFonts w:ascii="Times New Roman" w:eastAsia="Calibri" w:hAnsi="Times New Roman" w:cs="Times New Roman"/>
          <w:b/>
          <w:i/>
          <w:sz w:val="24"/>
          <w:szCs w:val="24"/>
          <w:lang w:val="uk-UA"/>
        </w:rPr>
        <w:lastRenderedPageBreak/>
        <w:t xml:space="preserve">ДОДАТОК № </w:t>
      </w:r>
      <w:r>
        <w:rPr>
          <w:rFonts w:ascii="Times New Roman" w:eastAsia="Calibri" w:hAnsi="Times New Roman" w:cs="Times New Roman"/>
          <w:b/>
          <w:i/>
          <w:sz w:val="24"/>
          <w:szCs w:val="24"/>
          <w:lang w:val="uk-UA"/>
        </w:rPr>
        <w:t>1</w:t>
      </w:r>
    </w:p>
    <w:p w14:paraId="03C9561F" w14:textId="77777777" w:rsidR="00D50A4C" w:rsidRPr="00505382" w:rsidRDefault="00D50A4C" w:rsidP="00D50A4C">
      <w:pPr>
        <w:ind w:firstLine="709"/>
        <w:jc w:val="center"/>
        <w:rPr>
          <w:rFonts w:ascii="Times New Roman" w:eastAsia="Calibri" w:hAnsi="Times New Roman" w:cs="Times New Roman"/>
          <w:sz w:val="24"/>
          <w:szCs w:val="24"/>
          <w:lang w:val="uk-UA"/>
        </w:rPr>
      </w:pPr>
    </w:p>
    <w:p w14:paraId="5DF99E14" w14:textId="77777777" w:rsidR="00D50A4C" w:rsidRPr="00505382" w:rsidRDefault="00D50A4C" w:rsidP="00D50A4C">
      <w:pPr>
        <w:spacing w:after="0" w:line="240" w:lineRule="auto"/>
        <w:ind w:firstLine="431"/>
        <w:jc w:val="center"/>
        <w:rPr>
          <w:rFonts w:ascii="Times New Roman" w:eastAsia="Calibri" w:hAnsi="Times New Roman" w:cs="Times New Roman"/>
          <w:b/>
          <w:i/>
          <w:sz w:val="24"/>
          <w:szCs w:val="24"/>
          <w:lang w:val="uk-UA"/>
        </w:rPr>
      </w:pPr>
      <w:r w:rsidRPr="00505382">
        <w:rPr>
          <w:rFonts w:ascii="Times New Roman" w:eastAsia="Calibri" w:hAnsi="Times New Roman" w:cs="Times New Roman"/>
          <w:b/>
          <w:i/>
          <w:sz w:val="24"/>
          <w:szCs w:val="24"/>
          <w:lang w:val="uk-UA"/>
        </w:rPr>
        <w:t>ТЕХНІЧНА СПЕЦИФІКАЦІЯ</w:t>
      </w:r>
    </w:p>
    <w:p w14:paraId="4C3255A8" w14:textId="77777777" w:rsidR="00D50A4C" w:rsidRPr="00505382" w:rsidRDefault="00D50A4C" w:rsidP="00D50A4C">
      <w:pPr>
        <w:spacing w:after="0" w:line="240" w:lineRule="auto"/>
        <w:ind w:firstLine="431"/>
        <w:jc w:val="center"/>
        <w:rPr>
          <w:rFonts w:ascii="Times New Roman" w:eastAsia="Calibri" w:hAnsi="Times New Roman" w:cs="Times New Roman"/>
          <w:b/>
          <w:i/>
          <w:sz w:val="24"/>
          <w:szCs w:val="24"/>
          <w:lang w:val="uk-UA"/>
        </w:rPr>
      </w:pPr>
      <w:r w:rsidRPr="00505382">
        <w:rPr>
          <w:rFonts w:ascii="Times New Roman" w:eastAsia="Calibri" w:hAnsi="Times New Roman" w:cs="Times New Roman"/>
          <w:b/>
          <w:i/>
          <w:sz w:val="24"/>
          <w:szCs w:val="24"/>
          <w:lang w:val="uk-UA"/>
        </w:rPr>
        <w:t>(Інформація про необхідні технічні, якісні та кількісні характеристики предмета закупівлі)</w:t>
      </w:r>
    </w:p>
    <w:p w14:paraId="420CF98E" w14:textId="77777777" w:rsidR="00D50A4C" w:rsidRPr="00505382" w:rsidRDefault="00D50A4C" w:rsidP="00D50A4C">
      <w:pPr>
        <w:spacing w:after="0" w:line="240" w:lineRule="auto"/>
        <w:ind w:firstLine="431"/>
        <w:jc w:val="center"/>
        <w:rPr>
          <w:rFonts w:ascii="Times New Roman" w:eastAsia="Calibri" w:hAnsi="Times New Roman" w:cs="Times New Roman"/>
          <w:b/>
          <w:i/>
          <w:sz w:val="24"/>
          <w:szCs w:val="24"/>
          <w:lang w:val="uk-UA"/>
        </w:rPr>
      </w:pPr>
    </w:p>
    <w:p w14:paraId="06CE892B" w14:textId="77777777" w:rsidR="00D50A4C" w:rsidRPr="00505382" w:rsidRDefault="00D50A4C" w:rsidP="00D50A4C">
      <w:pPr>
        <w:spacing w:after="0" w:line="240" w:lineRule="auto"/>
        <w:ind w:firstLine="431"/>
        <w:jc w:val="center"/>
        <w:rPr>
          <w:rFonts w:ascii="Times New Roman" w:eastAsia="Calibri" w:hAnsi="Times New Roman" w:cs="Times New Roman"/>
          <w:b/>
          <w:i/>
          <w:sz w:val="24"/>
          <w:szCs w:val="24"/>
          <w:lang w:val="uk-UA"/>
        </w:rPr>
      </w:pPr>
    </w:p>
    <w:p w14:paraId="157FDA95" w14:textId="03E8BFD3" w:rsidR="00D50A4C" w:rsidRDefault="00C8581B" w:rsidP="00D50A4C">
      <w:pPr>
        <w:spacing w:after="0" w:line="276" w:lineRule="auto"/>
        <w:ind w:right="-144"/>
        <w:jc w:val="center"/>
        <w:rPr>
          <w:rFonts w:ascii="Times New Roman" w:eastAsia="Calibri" w:hAnsi="Times New Roman" w:cs="Times New Roman"/>
          <w:b/>
          <w:sz w:val="28"/>
          <w:szCs w:val="28"/>
          <w:lang w:val="uk-UA"/>
        </w:rPr>
      </w:pPr>
      <w:r w:rsidRPr="00C8581B">
        <w:rPr>
          <w:rFonts w:ascii="Times New Roman" w:eastAsia="Calibri" w:hAnsi="Times New Roman" w:cs="Times New Roman"/>
          <w:b/>
          <w:sz w:val="28"/>
          <w:szCs w:val="28"/>
          <w:lang w:val="uk-UA"/>
        </w:rPr>
        <w:t xml:space="preserve">«Сміттєвоз»  </w:t>
      </w:r>
    </w:p>
    <w:p w14:paraId="5FD8F473" w14:textId="1313A732" w:rsidR="00D50A4C" w:rsidRDefault="00D50A4C" w:rsidP="00D50A4C">
      <w:pPr>
        <w:spacing w:after="0" w:line="276" w:lineRule="auto"/>
        <w:ind w:right="-144"/>
        <w:jc w:val="center"/>
        <w:rPr>
          <w:rFonts w:ascii="Times New Roman" w:eastAsia="Calibri" w:hAnsi="Times New Roman" w:cs="Times New Roman"/>
          <w:b/>
          <w:sz w:val="28"/>
          <w:szCs w:val="28"/>
          <w:lang w:val="uk-UA"/>
        </w:rPr>
      </w:pPr>
      <w:r w:rsidRPr="00D50A4C">
        <w:rPr>
          <w:rFonts w:ascii="Times New Roman" w:eastAsia="Calibri" w:hAnsi="Times New Roman" w:cs="Times New Roman"/>
          <w:b/>
          <w:sz w:val="28"/>
          <w:szCs w:val="28"/>
          <w:lang w:val="uk-UA"/>
        </w:rPr>
        <w:t xml:space="preserve">Класифікація за ДК 021:2015 34140000-0 Великовантажні </w:t>
      </w:r>
      <w:proofErr w:type="spellStart"/>
      <w:r w:rsidRPr="00D50A4C">
        <w:rPr>
          <w:rFonts w:ascii="Times New Roman" w:eastAsia="Calibri" w:hAnsi="Times New Roman" w:cs="Times New Roman"/>
          <w:b/>
          <w:sz w:val="28"/>
          <w:szCs w:val="28"/>
          <w:lang w:val="uk-UA"/>
        </w:rPr>
        <w:t>мототранспортні</w:t>
      </w:r>
      <w:proofErr w:type="spellEnd"/>
      <w:r w:rsidRPr="00D50A4C">
        <w:rPr>
          <w:rFonts w:ascii="Times New Roman" w:eastAsia="Calibri" w:hAnsi="Times New Roman" w:cs="Times New Roman"/>
          <w:b/>
          <w:sz w:val="28"/>
          <w:szCs w:val="28"/>
          <w:lang w:val="uk-UA"/>
        </w:rPr>
        <w:t xml:space="preserve"> засоби</w:t>
      </w:r>
      <w:r>
        <w:rPr>
          <w:rFonts w:ascii="Times New Roman" w:eastAsia="Calibri" w:hAnsi="Times New Roman" w:cs="Times New Roman"/>
          <w:b/>
          <w:sz w:val="28"/>
          <w:szCs w:val="28"/>
          <w:lang w:val="uk-UA"/>
        </w:rPr>
        <w:t xml:space="preserve"> </w:t>
      </w:r>
    </w:p>
    <w:p w14:paraId="3C70DC29" w14:textId="3C6A1A1A" w:rsidR="00D50A4C" w:rsidRPr="00505382" w:rsidRDefault="00D50A4C" w:rsidP="00D50A4C">
      <w:pPr>
        <w:spacing w:after="0" w:line="276" w:lineRule="auto"/>
        <w:ind w:right="-144"/>
        <w:jc w:val="center"/>
        <w:rPr>
          <w:rFonts w:ascii="Times New Roman" w:eastAsia="Calibri" w:hAnsi="Times New Roman" w:cs="Times New Roman"/>
          <w:b/>
          <w:bCs/>
          <w:sz w:val="28"/>
          <w:szCs w:val="28"/>
          <w:lang w:val="uk-UA"/>
        </w:rPr>
      </w:pPr>
    </w:p>
    <w:tbl>
      <w:tblPr>
        <w:tblW w:w="10286" w:type="dxa"/>
        <w:jc w:val="center"/>
        <w:tblLayout w:type="fixed"/>
        <w:tblCellMar>
          <w:left w:w="10" w:type="dxa"/>
          <w:right w:w="10" w:type="dxa"/>
        </w:tblCellMar>
        <w:tblLook w:val="04A0" w:firstRow="1" w:lastRow="0" w:firstColumn="1" w:lastColumn="0" w:noHBand="0" w:noVBand="1"/>
      </w:tblPr>
      <w:tblGrid>
        <w:gridCol w:w="3159"/>
        <w:gridCol w:w="7127"/>
      </w:tblGrid>
      <w:tr w:rsidR="00D50A4C" w:rsidRPr="00E670BC" w14:paraId="746E105F" w14:textId="77777777" w:rsidTr="006D6818">
        <w:trPr>
          <w:trHeight w:hRule="exact" w:val="715"/>
          <w:jc w:val="center"/>
        </w:trPr>
        <w:tc>
          <w:tcPr>
            <w:tcW w:w="3159" w:type="dxa"/>
            <w:tcBorders>
              <w:top w:val="single" w:sz="4" w:space="0" w:color="auto"/>
              <w:left w:val="single" w:sz="4" w:space="0" w:color="auto"/>
              <w:bottom w:val="nil"/>
              <w:right w:val="nil"/>
            </w:tcBorders>
            <w:shd w:val="clear" w:color="auto" w:fill="FFFFFF"/>
            <w:vAlign w:val="bottom"/>
            <w:hideMark/>
          </w:tcPr>
          <w:p w14:paraId="50BAEACF" w14:textId="77777777" w:rsidR="00D50A4C" w:rsidRPr="00505382" w:rsidRDefault="00D50A4C" w:rsidP="006D6818">
            <w:pPr>
              <w:widowControl w:val="0"/>
              <w:spacing w:after="200" w:line="278" w:lineRule="exact"/>
              <w:jc w:val="center"/>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Конкретне найменування закупівлі</w:t>
            </w:r>
          </w:p>
        </w:tc>
        <w:tc>
          <w:tcPr>
            <w:tcW w:w="7127" w:type="dxa"/>
            <w:tcBorders>
              <w:top w:val="single" w:sz="4" w:space="0" w:color="auto"/>
              <w:left w:val="single" w:sz="4" w:space="0" w:color="auto"/>
              <w:bottom w:val="nil"/>
              <w:right w:val="single" w:sz="4" w:space="0" w:color="auto"/>
            </w:tcBorders>
            <w:shd w:val="clear" w:color="auto" w:fill="FFFFFF"/>
            <w:vAlign w:val="center"/>
            <w:hideMark/>
          </w:tcPr>
          <w:p w14:paraId="2DCEDFD7" w14:textId="1CB4DC7D" w:rsidR="00D50A4C" w:rsidRPr="00505382" w:rsidRDefault="00C8581B" w:rsidP="006D6818">
            <w:pPr>
              <w:widowControl w:val="0"/>
              <w:spacing w:after="200" w:line="240" w:lineRule="exact"/>
              <w:rPr>
                <w:rFonts w:ascii="Times New Roman" w:eastAsia="Calibri" w:hAnsi="Times New Roman" w:cs="Times New Roman"/>
                <w:sz w:val="24"/>
                <w:szCs w:val="24"/>
                <w:lang w:val="uk-UA"/>
              </w:rPr>
            </w:pPr>
            <w:r w:rsidRPr="00C8581B">
              <w:rPr>
                <w:rFonts w:ascii="Times New Roman" w:eastAsia="Calibri" w:hAnsi="Times New Roman" w:cs="Times New Roman"/>
                <w:sz w:val="24"/>
                <w:szCs w:val="24"/>
                <w:lang w:val="uk-UA"/>
              </w:rPr>
              <w:t xml:space="preserve">«Сміттєвоз»  </w:t>
            </w:r>
          </w:p>
        </w:tc>
      </w:tr>
      <w:tr w:rsidR="00D50A4C" w:rsidRPr="00EB2426" w14:paraId="6EFA77D3" w14:textId="77777777" w:rsidTr="005D4920">
        <w:trPr>
          <w:trHeight w:hRule="exact" w:val="1210"/>
          <w:jc w:val="center"/>
        </w:trPr>
        <w:tc>
          <w:tcPr>
            <w:tcW w:w="3159" w:type="dxa"/>
            <w:tcBorders>
              <w:top w:val="single" w:sz="4" w:space="0" w:color="auto"/>
              <w:left w:val="single" w:sz="4" w:space="0" w:color="auto"/>
              <w:bottom w:val="nil"/>
              <w:right w:val="nil"/>
            </w:tcBorders>
            <w:shd w:val="clear" w:color="auto" w:fill="FFFFFF"/>
            <w:vAlign w:val="center"/>
            <w:hideMark/>
          </w:tcPr>
          <w:p w14:paraId="21FB17B3" w14:textId="77777777" w:rsidR="00D50A4C" w:rsidRDefault="00D50A4C" w:rsidP="006D6818">
            <w:pPr>
              <w:widowControl w:val="0"/>
              <w:spacing w:after="200" w:line="240" w:lineRule="exact"/>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Код ДК 021:2015</w:t>
            </w:r>
          </w:p>
          <w:p w14:paraId="0DBC40D3" w14:textId="77777777" w:rsidR="005D4920" w:rsidRDefault="005D4920" w:rsidP="006D6818">
            <w:pPr>
              <w:widowControl w:val="0"/>
              <w:spacing w:after="200" w:line="240" w:lineRule="exact"/>
              <w:rPr>
                <w:rFonts w:ascii="Times New Roman" w:eastAsia="Calibri" w:hAnsi="Times New Roman" w:cs="Times New Roman"/>
                <w:sz w:val="24"/>
                <w:szCs w:val="24"/>
                <w:lang w:val="uk-UA"/>
              </w:rPr>
            </w:pPr>
          </w:p>
          <w:p w14:paraId="10DBFF62" w14:textId="77777777" w:rsidR="005D4920" w:rsidRDefault="005D4920" w:rsidP="006D6818">
            <w:pPr>
              <w:widowControl w:val="0"/>
              <w:spacing w:after="200" w:line="240" w:lineRule="exact"/>
              <w:rPr>
                <w:rFonts w:ascii="Times New Roman" w:eastAsia="Calibri" w:hAnsi="Times New Roman" w:cs="Times New Roman"/>
                <w:sz w:val="24"/>
                <w:szCs w:val="24"/>
                <w:lang w:val="uk-UA"/>
              </w:rPr>
            </w:pPr>
          </w:p>
          <w:p w14:paraId="6C00F277" w14:textId="77777777" w:rsidR="005D4920" w:rsidRDefault="005D4920" w:rsidP="006D6818">
            <w:pPr>
              <w:widowControl w:val="0"/>
              <w:spacing w:after="200" w:line="240" w:lineRule="exact"/>
              <w:rPr>
                <w:rFonts w:ascii="Times New Roman" w:eastAsia="Calibri" w:hAnsi="Times New Roman" w:cs="Times New Roman"/>
                <w:sz w:val="24"/>
                <w:szCs w:val="24"/>
                <w:lang w:val="uk-UA"/>
              </w:rPr>
            </w:pPr>
          </w:p>
          <w:p w14:paraId="3D77017A" w14:textId="62E0FAC3" w:rsidR="005D4920" w:rsidRPr="00505382" w:rsidRDefault="005D4920" w:rsidP="006D6818">
            <w:pPr>
              <w:widowControl w:val="0"/>
              <w:spacing w:after="200" w:line="240" w:lineRule="exact"/>
              <w:rPr>
                <w:rFonts w:ascii="Times New Roman" w:eastAsia="Calibri" w:hAnsi="Times New Roman" w:cs="Times New Roman"/>
                <w:sz w:val="24"/>
                <w:szCs w:val="24"/>
                <w:lang w:val="uk-UA"/>
              </w:rPr>
            </w:pPr>
          </w:p>
        </w:tc>
        <w:tc>
          <w:tcPr>
            <w:tcW w:w="7127" w:type="dxa"/>
            <w:tcBorders>
              <w:top w:val="single" w:sz="4" w:space="0" w:color="auto"/>
              <w:left w:val="single" w:sz="4" w:space="0" w:color="auto"/>
              <w:bottom w:val="nil"/>
              <w:right w:val="single" w:sz="4" w:space="0" w:color="auto"/>
            </w:tcBorders>
            <w:shd w:val="clear" w:color="auto" w:fill="FFFFFF"/>
            <w:vAlign w:val="bottom"/>
            <w:hideMark/>
          </w:tcPr>
          <w:p w14:paraId="19806DA1" w14:textId="617B6A18" w:rsidR="00D50A4C" w:rsidRPr="00505382" w:rsidRDefault="005D4920" w:rsidP="005D4920">
            <w:pPr>
              <w:widowControl w:val="0"/>
              <w:spacing w:after="200" w:line="283" w:lineRule="exact"/>
              <w:rPr>
                <w:rFonts w:ascii="Times New Roman" w:eastAsia="Calibri" w:hAnsi="Times New Roman" w:cs="Times New Roman"/>
                <w:sz w:val="24"/>
                <w:szCs w:val="24"/>
                <w:lang w:val="uk-UA"/>
              </w:rPr>
            </w:pPr>
            <w:r w:rsidRPr="005D4920">
              <w:rPr>
                <w:rFonts w:ascii="Times New Roman" w:eastAsia="Calibri" w:hAnsi="Times New Roman" w:cs="Times New Roman"/>
                <w:sz w:val="24"/>
                <w:szCs w:val="24"/>
                <w:lang w:val="uk-UA"/>
              </w:rPr>
              <w:t xml:space="preserve">Класифікація за ДК 021:2015 34140000-0 Великовантажні </w:t>
            </w:r>
            <w:proofErr w:type="spellStart"/>
            <w:r w:rsidRPr="005D4920">
              <w:rPr>
                <w:rFonts w:ascii="Times New Roman" w:eastAsia="Calibri" w:hAnsi="Times New Roman" w:cs="Times New Roman"/>
                <w:sz w:val="24"/>
                <w:szCs w:val="24"/>
                <w:lang w:val="uk-UA"/>
              </w:rPr>
              <w:t>мототранспортні</w:t>
            </w:r>
            <w:proofErr w:type="spellEnd"/>
            <w:r w:rsidRPr="005D4920">
              <w:rPr>
                <w:rFonts w:ascii="Times New Roman" w:eastAsia="Calibri" w:hAnsi="Times New Roman" w:cs="Times New Roman"/>
                <w:sz w:val="24"/>
                <w:szCs w:val="24"/>
                <w:lang w:val="uk-UA"/>
              </w:rPr>
              <w:t xml:space="preserve"> засоби</w:t>
            </w:r>
            <w:r>
              <w:rPr>
                <w:rFonts w:ascii="Times New Roman" w:eastAsia="Calibri" w:hAnsi="Times New Roman" w:cs="Times New Roman"/>
                <w:sz w:val="24"/>
                <w:szCs w:val="24"/>
                <w:lang w:val="uk-UA"/>
              </w:rPr>
              <w:t xml:space="preserve"> </w:t>
            </w:r>
          </w:p>
        </w:tc>
      </w:tr>
      <w:tr w:rsidR="00D50A4C" w:rsidRPr="00505382" w14:paraId="6803A1B2" w14:textId="77777777" w:rsidTr="006D6818">
        <w:trPr>
          <w:trHeight w:hRule="exact" w:val="566"/>
          <w:jc w:val="center"/>
        </w:trPr>
        <w:tc>
          <w:tcPr>
            <w:tcW w:w="3159" w:type="dxa"/>
            <w:tcBorders>
              <w:top w:val="single" w:sz="4" w:space="0" w:color="auto"/>
              <w:left w:val="single" w:sz="4" w:space="0" w:color="auto"/>
              <w:bottom w:val="nil"/>
              <w:right w:val="nil"/>
            </w:tcBorders>
            <w:shd w:val="clear" w:color="auto" w:fill="FFFFFF"/>
            <w:vAlign w:val="center"/>
            <w:hideMark/>
          </w:tcPr>
          <w:p w14:paraId="19D3DEA7" w14:textId="77777777" w:rsidR="00D50A4C" w:rsidRPr="00505382" w:rsidRDefault="00D50A4C" w:rsidP="006D6818">
            <w:pPr>
              <w:widowControl w:val="0"/>
              <w:spacing w:after="200" w:line="240" w:lineRule="exact"/>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Місце поставки товару</w:t>
            </w:r>
          </w:p>
        </w:tc>
        <w:tc>
          <w:tcPr>
            <w:tcW w:w="7127" w:type="dxa"/>
            <w:tcBorders>
              <w:top w:val="single" w:sz="4" w:space="0" w:color="auto"/>
              <w:left w:val="single" w:sz="4" w:space="0" w:color="auto"/>
              <w:bottom w:val="nil"/>
              <w:right w:val="single" w:sz="4" w:space="0" w:color="auto"/>
            </w:tcBorders>
            <w:shd w:val="clear" w:color="auto" w:fill="FFFFFF"/>
            <w:vAlign w:val="bottom"/>
            <w:hideMark/>
          </w:tcPr>
          <w:p w14:paraId="70117007" w14:textId="77777777" w:rsidR="00D50A4C" w:rsidRPr="00505382" w:rsidRDefault="00D50A4C" w:rsidP="006D6818">
            <w:pPr>
              <w:spacing w:after="0" w:line="240" w:lineRule="auto"/>
              <w:jc w:val="both"/>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67701, Одеська область, м. Білгород – Дністровський, вул. Ізмаїльська, 46</w:t>
            </w:r>
          </w:p>
        </w:tc>
      </w:tr>
      <w:tr w:rsidR="00D50A4C" w:rsidRPr="00EB2426" w14:paraId="0511DE11" w14:textId="77777777" w:rsidTr="00C8581B">
        <w:trPr>
          <w:trHeight w:hRule="exact" w:val="1139"/>
          <w:jc w:val="center"/>
        </w:trPr>
        <w:tc>
          <w:tcPr>
            <w:tcW w:w="3159" w:type="dxa"/>
            <w:tcBorders>
              <w:top w:val="single" w:sz="4" w:space="0" w:color="auto"/>
              <w:left w:val="single" w:sz="4" w:space="0" w:color="auto"/>
              <w:bottom w:val="single" w:sz="4" w:space="0" w:color="auto"/>
              <w:right w:val="nil"/>
            </w:tcBorders>
            <w:shd w:val="clear" w:color="auto" w:fill="FFFFFF"/>
            <w:vAlign w:val="center"/>
            <w:hideMark/>
          </w:tcPr>
          <w:p w14:paraId="6E5F0BE4" w14:textId="77777777" w:rsidR="00D50A4C" w:rsidRPr="00505382" w:rsidRDefault="00D50A4C" w:rsidP="006D6818">
            <w:pPr>
              <w:widowControl w:val="0"/>
              <w:spacing w:after="200" w:line="240" w:lineRule="exact"/>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Строк поставки товару</w:t>
            </w:r>
          </w:p>
        </w:tc>
        <w:tc>
          <w:tcPr>
            <w:tcW w:w="7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1CB564" w14:textId="6F911DBF" w:rsidR="005D4920" w:rsidRDefault="00C8581B" w:rsidP="006D6818">
            <w:pPr>
              <w:widowControl w:val="0"/>
              <w:spacing w:after="200" w:line="518" w:lineRule="exac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Не пізніше ніж </w:t>
            </w:r>
            <w:r w:rsidR="0064204B">
              <w:rPr>
                <w:rFonts w:ascii="Times New Roman" w:eastAsia="Calibri" w:hAnsi="Times New Roman" w:cs="Times New Roman"/>
                <w:sz w:val="24"/>
                <w:szCs w:val="24"/>
                <w:lang w:val="uk-UA"/>
              </w:rPr>
              <w:t xml:space="preserve"> 60 календарних</w:t>
            </w:r>
            <w:r w:rsidR="00D50A4C" w:rsidRPr="00505382">
              <w:rPr>
                <w:rFonts w:ascii="Times New Roman" w:eastAsia="Calibri" w:hAnsi="Times New Roman" w:cs="Times New Roman"/>
                <w:sz w:val="24"/>
                <w:szCs w:val="24"/>
                <w:lang w:val="uk-UA"/>
              </w:rPr>
              <w:t xml:space="preserve"> днів від дати укладання Договору</w:t>
            </w:r>
          </w:p>
          <w:p w14:paraId="4F582F0D" w14:textId="2D677EAB" w:rsidR="00D50A4C" w:rsidRPr="00505382" w:rsidRDefault="00D50A4C" w:rsidP="006D6818">
            <w:pPr>
              <w:widowControl w:val="0"/>
              <w:spacing w:after="200" w:line="518" w:lineRule="exact"/>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 xml:space="preserve"> </w:t>
            </w:r>
          </w:p>
        </w:tc>
      </w:tr>
    </w:tbl>
    <w:p w14:paraId="41B660D6" w14:textId="77777777" w:rsidR="001C69D1" w:rsidRDefault="001C69D1" w:rsidP="00D50A4C">
      <w:pPr>
        <w:spacing w:after="0" w:line="240" w:lineRule="auto"/>
        <w:jc w:val="center"/>
        <w:rPr>
          <w:rFonts w:ascii="Times New Roman" w:eastAsia="Calibri" w:hAnsi="Times New Roman" w:cs="Times New Roman"/>
          <w:sz w:val="24"/>
          <w:szCs w:val="24"/>
          <w:lang w:val="uk-UA"/>
        </w:rPr>
      </w:pPr>
    </w:p>
    <w:p w14:paraId="42C53246" w14:textId="557D4469" w:rsidR="00D50A4C" w:rsidRPr="00505382" w:rsidRDefault="00D50A4C" w:rsidP="00D50A4C">
      <w:pPr>
        <w:spacing w:after="0" w:line="240" w:lineRule="auto"/>
        <w:jc w:val="center"/>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 xml:space="preserve">Опис та характеристика </w:t>
      </w:r>
    </w:p>
    <w:p w14:paraId="22266F70" w14:textId="02DEBA8F" w:rsidR="00D50A4C" w:rsidRPr="003D30CD" w:rsidRDefault="00D50A4C" w:rsidP="00D50A4C">
      <w:pPr>
        <w:spacing w:after="0" w:line="240" w:lineRule="auto"/>
        <w:jc w:val="center"/>
        <w:rPr>
          <w:rFonts w:ascii="Times New Roman" w:eastAsia="Calibri" w:hAnsi="Times New Roman" w:cs="Times New Roman"/>
          <w:b/>
          <w:bCs/>
          <w:sz w:val="24"/>
          <w:szCs w:val="24"/>
          <w:lang w:val="uk-UA"/>
        </w:rPr>
      </w:pPr>
      <w:r w:rsidRPr="00505382">
        <w:rPr>
          <w:rFonts w:ascii="Times New Roman" w:eastAsia="Calibri" w:hAnsi="Times New Roman" w:cs="Times New Roman"/>
          <w:sz w:val="24"/>
          <w:szCs w:val="24"/>
          <w:lang w:val="uk-UA"/>
        </w:rPr>
        <w:t xml:space="preserve">спеціалізованого вантажного автомобіля </w:t>
      </w:r>
      <w:r w:rsidRPr="003D30CD">
        <w:rPr>
          <w:rFonts w:ascii="Times New Roman" w:eastAsia="Calibri" w:hAnsi="Times New Roman" w:cs="Times New Roman"/>
          <w:b/>
          <w:bCs/>
          <w:sz w:val="24"/>
          <w:szCs w:val="24"/>
          <w:lang w:val="uk-UA"/>
        </w:rPr>
        <w:t>Сміттєвоз</w:t>
      </w:r>
      <w:r w:rsidR="00122DEC" w:rsidRPr="003D30CD">
        <w:rPr>
          <w:rFonts w:ascii="Times New Roman" w:eastAsia="Calibri" w:hAnsi="Times New Roman" w:cs="Times New Roman"/>
          <w:b/>
          <w:bCs/>
          <w:sz w:val="24"/>
          <w:szCs w:val="24"/>
          <w:lang w:val="uk-UA"/>
        </w:rPr>
        <w:t xml:space="preserve"> на шасі </w:t>
      </w:r>
      <w:r w:rsidR="00122DEC" w:rsidRPr="003D30CD">
        <w:rPr>
          <w:rFonts w:ascii="Times New Roman" w:eastAsia="Calibri" w:hAnsi="Times New Roman" w:cs="Times New Roman"/>
          <w:b/>
          <w:bCs/>
          <w:sz w:val="24"/>
          <w:szCs w:val="24"/>
        </w:rPr>
        <w:t>DAEWOO</w:t>
      </w:r>
      <w:r w:rsidR="00122DEC" w:rsidRPr="003D30CD">
        <w:rPr>
          <w:rFonts w:ascii="Times New Roman" w:eastAsia="Calibri" w:hAnsi="Times New Roman" w:cs="Times New Roman"/>
          <w:b/>
          <w:bCs/>
          <w:sz w:val="24"/>
          <w:szCs w:val="24"/>
          <w:lang w:val="uk-UA"/>
        </w:rPr>
        <w:t xml:space="preserve">, </w:t>
      </w:r>
      <w:r w:rsidR="00122DEC" w:rsidRPr="003D30CD">
        <w:rPr>
          <w:rFonts w:ascii="Times New Roman" w:eastAsia="Calibri" w:hAnsi="Times New Roman" w:cs="Times New Roman"/>
          <w:b/>
          <w:bCs/>
          <w:sz w:val="24"/>
          <w:szCs w:val="24"/>
        </w:rPr>
        <w:t>MAN</w:t>
      </w:r>
      <w:r w:rsidR="00122DEC" w:rsidRPr="003D30CD">
        <w:rPr>
          <w:rFonts w:ascii="Times New Roman" w:eastAsia="Calibri" w:hAnsi="Times New Roman" w:cs="Times New Roman"/>
          <w:b/>
          <w:bCs/>
          <w:sz w:val="24"/>
          <w:szCs w:val="24"/>
          <w:lang w:val="uk-UA"/>
        </w:rPr>
        <w:t xml:space="preserve">, </w:t>
      </w:r>
      <w:r w:rsidR="00122DEC" w:rsidRPr="003D30CD">
        <w:rPr>
          <w:rFonts w:ascii="Times New Roman" w:eastAsia="Calibri" w:hAnsi="Times New Roman" w:cs="Times New Roman"/>
          <w:b/>
          <w:bCs/>
          <w:sz w:val="24"/>
          <w:szCs w:val="24"/>
        </w:rPr>
        <w:t>ISUZU</w:t>
      </w:r>
      <w:r w:rsidR="00122DEC" w:rsidRPr="003D30CD">
        <w:rPr>
          <w:rFonts w:ascii="Times New Roman" w:eastAsia="Calibri" w:hAnsi="Times New Roman" w:cs="Times New Roman"/>
          <w:b/>
          <w:bCs/>
          <w:sz w:val="24"/>
          <w:szCs w:val="24"/>
          <w:lang w:val="uk-UA"/>
        </w:rPr>
        <w:t xml:space="preserve">, </w:t>
      </w:r>
      <w:r w:rsidR="00D477D3" w:rsidRPr="003D30CD">
        <w:rPr>
          <w:rFonts w:ascii="Times New Roman" w:eastAsia="Calibri" w:hAnsi="Times New Roman" w:cs="Times New Roman"/>
          <w:b/>
          <w:bCs/>
          <w:sz w:val="24"/>
          <w:szCs w:val="24"/>
        </w:rPr>
        <w:t>FORD</w:t>
      </w:r>
      <w:r w:rsidR="00D477D3" w:rsidRPr="003D30CD">
        <w:rPr>
          <w:rFonts w:ascii="Times New Roman" w:eastAsia="Calibri" w:hAnsi="Times New Roman" w:cs="Times New Roman"/>
          <w:b/>
          <w:bCs/>
          <w:sz w:val="24"/>
          <w:szCs w:val="24"/>
          <w:lang w:val="uk-UA"/>
        </w:rPr>
        <w:t xml:space="preserve">, </w:t>
      </w:r>
      <w:r w:rsidR="00122DEC" w:rsidRPr="003D30CD">
        <w:rPr>
          <w:rFonts w:ascii="Times New Roman" w:eastAsia="Calibri" w:hAnsi="Times New Roman" w:cs="Times New Roman"/>
          <w:b/>
          <w:bCs/>
          <w:sz w:val="24"/>
          <w:szCs w:val="24"/>
        </w:rPr>
        <w:t>MERSEDES</w:t>
      </w:r>
      <w:r w:rsidR="00122DEC" w:rsidRPr="003D30CD">
        <w:rPr>
          <w:rFonts w:ascii="Times New Roman" w:eastAsia="Calibri" w:hAnsi="Times New Roman" w:cs="Times New Roman"/>
          <w:b/>
          <w:bCs/>
          <w:sz w:val="24"/>
          <w:szCs w:val="24"/>
          <w:lang w:val="uk-UA"/>
        </w:rPr>
        <w:t xml:space="preserve"> (або  еквівалент) </w:t>
      </w:r>
      <w:r w:rsidRPr="003D30CD">
        <w:rPr>
          <w:rFonts w:ascii="Times New Roman" w:eastAsia="Calibri" w:hAnsi="Times New Roman" w:cs="Times New Roman"/>
          <w:b/>
          <w:bCs/>
          <w:sz w:val="24"/>
          <w:szCs w:val="24"/>
          <w:lang w:val="uk-UA"/>
        </w:rPr>
        <w:t xml:space="preserve"> </w:t>
      </w:r>
    </w:p>
    <w:p w14:paraId="378DE485" w14:textId="77777777" w:rsidR="00D50A4C" w:rsidRPr="00505382" w:rsidRDefault="00D50A4C" w:rsidP="00D50A4C">
      <w:pPr>
        <w:spacing w:after="0" w:line="240" w:lineRule="auto"/>
        <w:jc w:val="center"/>
        <w:rPr>
          <w:rFonts w:ascii="Times New Roman" w:eastAsia="Calibri" w:hAnsi="Times New Roman" w:cs="Times New Roman"/>
          <w:sz w:val="24"/>
          <w:szCs w:val="24"/>
          <w:lang w:val="uk-UA"/>
        </w:rPr>
      </w:pPr>
    </w:p>
    <w:tbl>
      <w:tblPr>
        <w:tblStyle w:val="15"/>
        <w:tblW w:w="0" w:type="auto"/>
        <w:jc w:val="center"/>
        <w:tblLook w:val="04A0" w:firstRow="1" w:lastRow="0" w:firstColumn="1" w:lastColumn="0" w:noHBand="0" w:noVBand="1"/>
      </w:tblPr>
      <w:tblGrid>
        <w:gridCol w:w="846"/>
        <w:gridCol w:w="2835"/>
        <w:gridCol w:w="3407"/>
        <w:gridCol w:w="2830"/>
      </w:tblGrid>
      <w:tr w:rsidR="00122DEC" w:rsidRPr="00925CD9" w14:paraId="54C41A26" w14:textId="0202A9DB" w:rsidTr="002D05F1">
        <w:trPr>
          <w:trHeight w:val="744"/>
          <w:jc w:val="center"/>
        </w:trPr>
        <w:tc>
          <w:tcPr>
            <w:tcW w:w="846" w:type="dxa"/>
          </w:tcPr>
          <w:p w14:paraId="59848B12" w14:textId="77777777" w:rsidR="00122DEC" w:rsidRPr="00925CD9" w:rsidRDefault="00122DEC" w:rsidP="006D6818">
            <w:pPr>
              <w:jc w:val="center"/>
              <w:rPr>
                <w:b/>
                <w:sz w:val="24"/>
                <w:szCs w:val="24"/>
                <w:lang w:val="uk-UA"/>
              </w:rPr>
            </w:pPr>
            <w:r w:rsidRPr="00925CD9">
              <w:rPr>
                <w:b/>
                <w:sz w:val="24"/>
                <w:szCs w:val="24"/>
                <w:lang w:val="uk-UA"/>
              </w:rPr>
              <w:t>п/п</w:t>
            </w:r>
          </w:p>
        </w:tc>
        <w:tc>
          <w:tcPr>
            <w:tcW w:w="2835" w:type="dxa"/>
          </w:tcPr>
          <w:p w14:paraId="4CD819B0" w14:textId="77777777" w:rsidR="00122DEC" w:rsidRPr="00925CD9" w:rsidRDefault="00122DEC" w:rsidP="006D6818">
            <w:pPr>
              <w:jc w:val="both"/>
              <w:rPr>
                <w:b/>
                <w:sz w:val="24"/>
                <w:szCs w:val="24"/>
                <w:lang w:val="uk-UA"/>
              </w:rPr>
            </w:pPr>
            <w:r w:rsidRPr="00925CD9">
              <w:rPr>
                <w:b/>
                <w:sz w:val="24"/>
                <w:szCs w:val="24"/>
                <w:lang w:val="uk-UA"/>
              </w:rPr>
              <w:t>Найменування характеристики</w:t>
            </w:r>
          </w:p>
        </w:tc>
        <w:tc>
          <w:tcPr>
            <w:tcW w:w="3407" w:type="dxa"/>
          </w:tcPr>
          <w:p w14:paraId="195E6136" w14:textId="71B8B274" w:rsidR="00122DEC" w:rsidRPr="00925CD9" w:rsidRDefault="00122DEC" w:rsidP="006D6818">
            <w:pPr>
              <w:rPr>
                <w:b/>
                <w:sz w:val="24"/>
                <w:szCs w:val="24"/>
                <w:lang w:val="uk-UA"/>
              </w:rPr>
            </w:pPr>
            <w:r>
              <w:rPr>
                <w:b/>
                <w:sz w:val="24"/>
                <w:szCs w:val="24"/>
                <w:lang w:val="uk-UA"/>
              </w:rPr>
              <w:t>Вимоги Замовника</w:t>
            </w:r>
          </w:p>
        </w:tc>
        <w:tc>
          <w:tcPr>
            <w:tcW w:w="2830" w:type="dxa"/>
          </w:tcPr>
          <w:p w14:paraId="3B3AF7F9" w14:textId="431EA2A7" w:rsidR="00122DEC" w:rsidRPr="00925CD9" w:rsidRDefault="00122DEC" w:rsidP="006D6818">
            <w:pPr>
              <w:rPr>
                <w:b/>
                <w:sz w:val="24"/>
                <w:szCs w:val="24"/>
                <w:lang w:val="uk-UA"/>
              </w:rPr>
            </w:pPr>
            <w:r w:rsidRPr="00122DEC">
              <w:rPr>
                <w:b/>
                <w:sz w:val="24"/>
                <w:szCs w:val="24"/>
                <w:lang w:val="uk-UA"/>
              </w:rPr>
              <w:t>Характеристики, що пропонуються учасником</w:t>
            </w:r>
          </w:p>
        </w:tc>
      </w:tr>
      <w:tr w:rsidR="00F06F2F" w:rsidRPr="00EB2426" w14:paraId="3391C988" w14:textId="77777777" w:rsidTr="002D05F1">
        <w:trPr>
          <w:trHeight w:val="1498"/>
          <w:jc w:val="center"/>
        </w:trPr>
        <w:tc>
          <w:tcPr>
            <w:tcW w:w="846" w:type="dxa"/>
          </w:tcPr>
          <w:p w14:paraId="5A303D25" w14:textId="2024E3CA" w:rsidR="00F06F2F" w:rsidRPr="0024091E" w:rsidRDefault="00F06F2F" w:rsidP="006D6818">
            <w:pPr>
              <w:jc w:val="center"/>
              <w:rPr>
                <w:bCs/>
                <w:sz w:val="24"/>
                <w:szCs w:val="24"/>
                <w:lang w:val="uk-UA"/>
              </w:rPr>
            </w:pPr>
            <w:r w:rsidRPr="0024091E">
              <w:rPr>
                <w:bCs/>
                <w:sz w:val="24"/>
                <w:szCs w:val="24"/>
                <w:lang w:val="uk-UA"/>
              </w:rPr>
              <w:t>1.</w:t>
            </w:r>
          </w:p>
        </w:tc>
        <w:tc>
          <w:tcPr>
            <w:tcW w:w="2835" w:type="dxa"/>
          </w:tcPr>
          <w:p w14:paraId="1C9DB55F" w14:textId="77777777" w:rsidR="00F06F2F" w:rsidRDefault="00F06F2F" w:rsidP="006D6818">
            <w:pPr>
              <w:jc w:val="both"/>
              <w:rPr>
                <w:bCs/>
                <w:sz w:val="24"/>
                <w:szCs w:val="24"/>
                <w:lang w:val="uk-UA"/>
              </w:rPr>
            </w:pPr>
            <w:r w:rsidRPr="0024091E">
              <w:rPr>
                <w:bCs/>
                <w:sz w:val="24"/>
                <w:szCs w:val="24"/>
                <w:lang w:val="uk-UA"/>
              </w:rPr>
              <w:t>Тип автомобіля</w:t>
            </w:r>
          </w:p>
          <w:p w14:paraId="07A69C85" w14:textId="0143AF03" w:rsidR="00F06F2F" w:rsidRPr="0024091E" w:rsidRDefault="00F06F2F" w:rsidP="006D6818">
            <w:pPr>
              <w:jc w:val="both"/>
              <w:rPr>
                <w:bCs/>
                <w:sz w:val="24"/>
                <w:szCs w:val="24"/>
                <w:lang w:val="uk-UA"/>
              </w:rPr>
            </w:pPr>
          </w:p>
        </w:tc>
        <w:tc>
          <w:tcPr>
            <w:tcW w:w="3407" w:type="dxa"/>
          </w:tcPr>
          <w:p w14:paraId="68732E58" w14:textId="397A5E6B" w:rsidR="00F06F2F" w:rsidRDefault="00F06F2F" w:rsidP="006D6818">
            <w:pPr>
              <w:rPr>
                <w:bCs/>
                <w:sz w:val="24"/>
                <w:szCs w:val="24"/>
                <w:lang w:val="uk-UA"/>
              </w:rPr>
            </w:pPr>
            <w:r w:rsidRPr="0024091E">
              <w:rPr>
                <w:bCs/>
                <w:sz w:val="24"/>
                <w:szCs w:val="24"/>
                <w:lang w:val="uk-UA"/>
              </w:rPr>
              <w:t>Сміттєвоз</w:t>
            </w:r>
            <w:r>
              <w:rPr>
                <w:bCs/>
                <w:sz w:val="24"/>
                <w:szCs w:val="24"/>
                <w:lang w:val="uk-UA"/>
              </w:rPr>
              <w:t>.</w:t>
            </w:r>
          </w:p>
          <w:p w14:paraId="1DCF5942" w14:textId="2684F109" w:rsidR="00F06F2F" w:rsidRPr="0024091E" w:rsidRDefault="00F06F2F" w:rsidP="006D6818">
            <w:pPr>
              <w:rPr>
                <w:bCs/>
                <w:sz w:val="24"/>
                <w:szCs w:val="24"/>
                <w:lang w:val="uk-UA"/>
              </w:rPr>
            </w:pPr>
            <w:r w:rsidRPr="00F06F2F">
              <w:rPr>
                <w:bCs/>
                <w:sz w:val="24"/>
                <w:szCs w:val="24"/>
                <w:lang w:val="uk-UA"/>
              </w:rPr>
              <w:t>Сміттєвоз призначений для збору, перевезення та розвантаження твердих побутових відходів, які не містять вибухових та горючих речовин</w:t>
            </w:r>
            <w:r>
              <w:rPr>
                <w:bCs/>
                <w:sz w:val="24"/>
                <w:szCs w:val="24"/>
                <w:lang w:val="uk-UA"/>
              </w:rPr>
              <w:t>.</w:t>
            </w:r>
          </w:p>
        </w:tc>
        <w:tc>
          <w:tcPr>
            <w:tcW w:w="2830" w:type="dxa"/>
          </w:tcPr>
          <w:p w14:paraId="36A002A2" w14:textId="77777777" w:rsidR="00F06F2F" w:rsidRPr="00122DEC" w:rsidRDefault="00F06F2F" w:rsidP="006D6818">
            <w:pPr>
              <w:rPr>
                <w:b/>
                <w:sz w:val="24"/>
                <w:szCs w:val="24"/>
                <w:lang w:val="uk-UA"/>
              </w:rPr>
            </w:pPr>
          </w:p>
        </w:tc>
      </w:tr>
      <w:tr w:rsidR="00122DEC" w:rsidRPr="00EB2426" w14:paraId="400B6939" w14:textId="3F7A93CA" w:rsidTr="002D05F1">
        <w:trPr>
          <w:trHeight w:val="315"/>
          <w:jc w:val="center"/>
        </w:trPr>
        <w:tc>
          <w:tcPr>
            <w:tcW w:w="846" w:type="dxa"/>
          </w:tcPr>
          <w:p w14:paraId="022C133A" w14:textId="0D30AC20" w:rsidR="00122DEC" w:rsidRPr="00925CD9" w:rsidRDefault="001C69D1" w:rsidP="006D6818">
            <w:pPr>
              <w:jc w:val="center"/>
              <w:rPr>
                <w:sz w:val="24"/>
                <w:szCs w:val="24"/>
                <w:lang w:val="uk-UA"/>
              </w:rPr>
            </w:pPr>
            <w:r>
              <w:rPr>
                <w:sz w:val="24"/>
                <w:szCs w:val="24"/>
                <w:lang w:val="uk-UA"/>
              </w:rPr>
              <w:t>2</w:t>
            </w:r>
            <w:r w:rsidR="00122DEC" w:rsidRPr="00925CD9">
              <w:rPr>
                <w:sz w:val="24"/>
                <w:szCs w:val="24"/>
                <w:lang w:val="uk-UA"/>
              </w:rPr>
              <w:t>.</w:t>
            </w:r>
          </w:p>
        </w:tc>
        <w:tc>
          <w:tcPr>
            <w:tcW w:w="2835" w:type="dxa"/>
          </w:tcPr>
          <w:p w14:paraId="6FEA4F5D" w14:textId="71411F33" w:rsidR="00122DEC" w:rsidRPr="00925CD9" w:rsidRDefault="0024091E" w:rsidP="006D6818">
            <w:pPr>
              <w:jc w:val="both"/>
              <w:rPr>
                <w:sz w:val="24"/>
                <w:szCs w:val="24"/>
                <w:lang w:val="uk-UA"/>
              </w:rPr>
            </w:pPr>
            <w:r>
              <w:rPr>
                <w:sz w:val="24"/>
                <w:szCs w:val="24"/>
                <w:lang w:val="uk-UA"/>
              </w:rPr>
              <w:t>Стан</w:t>
            </w:r>
          </w:p>
        </w:tc>
        <w:tc>
          <w:tcPr>
            <w:tcW w:w="3407" w:type="dxa"/>
          </w:tcPr>
          <w:p w14:paraId="0AF3A4F1" w14:textId="372792B9" w:rsidR="00122DEC" w:rsidRPr="00925CD9" w:rsidRDefault="008848DF" w:rsidP="006D6818">
            <w:pPr>
              <w:jc w:val="both"/>
              <w:rPr>
                <w:sz w:val="24"/>
                <w:szCs w:val="24"/>
                <w:lang w:val="uk-UA"/>
              </w:rPr>
            </w:pPr>
            <w:r w:rsidRPr="008848DF">
              <w:rPr>
                <w:sz w:val="24"/>
                <w:szCs w:val="24"/>
                <w:lang w:val="uk-UA"/>
              </w:rPr>
              <w:t xml:space="preserve">Сміттєвоз повинен бути </w:t>
            </w:r>
            <w:r>
              <w:rPr>
                <w:sz w:val="24"/>
                <w:szCs w:val="24"/>
                <w:lang w:val="uk-UA"/>
              </w:rPr>
              <w:t xml:space="preserve">новий, </w:t>
            </w:r>
            <w:r w:rsidRPr="008848DF">
              <w:rPr>
                <w:sz w:val="24"/>
                <w:szCs w:val="24"/>
                <w:lang w:val="uk-UA"/>
              </w:rPr>
              <w:t xml:space="preserve"> не бувший у використанні, в стандартному заводському виконанні, не знаходитись під заставою чи під арештом, виготовлена не раніше 2022 року та яка не підпадає під санкції</w:t>
            </w:r>
          </w:p>
        </w:tc>
        <w:tc>
          <w:tcPr>
            <w:tcW w:w="2830" w:type="dxa"/>
          </w:tcPr>
          <w:p w14:paraId="5C84761C" w14:textId="77777777" w:rsidR="00122DEC" w:rsidRPr="00925CD9" w:rsidRDefault="00122DEC" w:rsidP="006D6818">
            <w:pPr>
              <w:jc w:val="both"/>
              <w:rPr>
                <w:sz w:val="24"/>
                <w:szCs w:val="24"/>
                <w:lang w:val="uk-UA"/>
              </w:rPr>
            </w:pPr>
          </w:p>
        </w:tc>
      </w:tr>
      <w:tr w:rsidR="00122DEC" w:rsidRPr="00925CD9" w14:paraId="3ED6B714" w14:textId="3584071F" w:rsidTr="002D05F1">
        <w:trPr>
          <w:trHeight w:val="326"/>
          <w:jc w:val="center"/>
        </w:trPr>
        <w:tc>
          <w:tcPr>
            <w:tcW w:w="846" w:type="dxa"/>
          </w:tcPr>
          <w:p w14:paraId="10D087FA" w14:textId="25F7B773" w:rsidR="00122DEC" w:rsidRPr="00925CD9" w:rsidRDefault="001C69D1" w:rsidP="006D6818">
            <w:pPr>
              <w:jc w:val="center"/>
              <w:rPr>
                <w:sz w:val="24"/>
                <w:szCs w:val="24"/>
                <w:lang w:val="uk-UA"/>
              </w:rPr>
            </w:pPr>
            <w:bookmarkStart w:id="8" w:name="_Hlk130993748"/>
            <w:r>
              <w:rPr>
                <w:sz w:val="24"/>
                <w:szCs w:val="24"/>
                <w:lang w:val="uk-UA"/>
              </w:rPr>
              <w:t>3</w:t>
            </w:r>
            <w:r w:rsidR="00122DEC" w:rsidRPr="00925CD9">
              <w:rPr>
                <w:sz w:val="24"/>
                <w:szCs w:val="24"/>
                <w:lang w:val="uk-UA"/>
              </w:rPr>
              <w:t>.</w:t>
            </w:r>
          </w:p>
        </w:tc>
        <w:tc>
          <w:tcPr>
            <w:tcW w:w="2835" w:type="dxa"/>
          </w:tcPr>
          <w:p w14:paraId="2AFD3440" w14:textId="77777777" w:rsidR="00122DEC" w:rsidRPr="00925CD9" w:rsidRDefault="00122DEC" w:rsidP="006D6818">
            <w:pPr>
              <w:jc w:val="both"/>
              <w:rPr>
                <w:sz w:val="24"/>
                <w:szCs w:val="24"/>
                <w:lang w:val="uk-UA"/>
              </w:rPr>
            </w:pPr>
            <w:r w:rsidRPr="00925CD9">
              <w:rPr>
                <w:sz w:val="24"/>
                <w:szCs w:val="24"/>
                <w:lang w:val="uk-UA"/>
              </w:rPr>
              <w:t>Спосіб завантаження ТПВ</w:t>
            </w:r>
          </w:p>
        </w:tc>
        <w:tc>
          <w:tcPr>
            <w:tcW w:w="3407" w:type="dxa"/>
          </w:tcPr>
          <w:p w14:paraId="4ECA3817" w14:textId="51F49799" w:rsidR="00122DEC" w:rsidRPr="00925CD9" w:rsidRDefault="0034782C" w:rsidP="006D6818">
            <w:pPr>
              <w:jc w:val="both"/>
              <w:rPr>
                <w:sz w:val="24"/>
                <w:szCs w:val="24"/>
                <w:lang w:val="uk-UA"/>
              </w:rPr>
            </w:pPr>
            <w:r>
              <w:rPr>
                <w:sz w:val="24"/>
                <w:szCs w:val="24"/>
                <w:lang w:val="uk-UA"/>
              </w:rPr>
              <w:t>З</w:t>
            </w:r>
            <w:r w:rsidR="00122DEC" w:rsidRPr="00925CD9">
              <w:rPr>
                <w:sz w:val="24"/>
                <w:szCs w:val="24"/>
                <w:lang w:val="uk-UA"/>
              </w:rPr>
              <w:t>аднє завантаження</w:t>
            </w:r>
          </w:p>
        </w:tc>
        <w:tc>
          <w:tcPr>
            <w:tcW w:w="2830" w:type="dxa"/>
          </w:tcPr>
          <w:p w14:paraId="2511F1FA" w14:textId="77777777" w:rsidR="00122DEC" w:rsidRPr="00925CD9" w:rsidRDefault="00122DEC" w:rsidP="006D6818">
            <w:pPr>
              <w:jc w:val="both"/>
              <w:rPr>
                <w:sz w:val="24"/>
                <w:szCs w:val="24"/>
                <w:lang w:val="uk-UA"/>
              </w:rPr>
            </w:pPr>
          </w:p>
        </w:tc>
      </w:tr>
      <w:tr w:rsidR="00122DEC" w:rsidRPr="00EB2426" w14:paraId="1F347A82" w14:textId="0CDCDCD2" w:rsidTr="002D05F1">
        <w:trPr>
          <w:trHeight w:val="983"/>
          <w:jc w:val="center"/>
        </w:trPr>
        <w:tc>
          <w:tcPr>
            <w:tcW w:w="846" w:type="dxa"/>
          </w:tcPr>
          <w:p w14:paraId="4E3A433F" w14:textId="233D77F0" w:rsidR="00122DEC" w:rsidRPr="00925CD9" w:rsidRDefault="001C69D1" w:rsidP="006D6818">
            <w:pPr>
              <w:jc w:val="center"/>
              <w:rPr>
                <w:sz w:val="24"/>
                <w:szCs w:val="24"/>
                <w:lang w:val="uk-UA"/>
              </w:rPr>
            </w:pPr>
            <w:bookmarkStart w:id="9" w:name="_Hlk130994736"/>
            <w:bookmarkEnd w:id="8"/>
            <w:r>
              <w:rPr>
                <w:sz w:val="24"/>
                <w:szCs w:val="24"/>
                <w:lang w:val="uk-UA"/>
              </w:rPr>
              <w:t>4</w:t>
            </w:r>
            <w:r w:rsidR="00122DEC" w:rsidRPr="00925CD9">
              <w:rPr>
                <w:sz w:val="24"/>
                <w:szCs w:val="24"/>
                <w:lang w:val="uk-UA"/>
              </w:rPr>
              <w:t>.</w:t>
            </w:r>
          </w:p>
        </w:tc>
        <w:tc>
          <w:tcPr>
            <w:tcW w:w="2835" w:type="dxa"/>
          </w:tcPr>
          <w:p w14:paraId="2C329E95" w14:textId="72295308" w:rsidR="00122DEC" w:rsidRPr="00925CD9" w:rsidRDefault="0024091E" w:rsidP="006D6818">
            <w:pPr>
              <w:rPr>
                <w:sz w:val="24"/>
                <w:szCs w:val="24"/>
                <w:lang w:val="uk-UA"/>
              </w:rPr>
            </w:pPr>
            <w:r>
              <w:rPr>
                <w:sz w:val="24"/>
                <w:szCs w:val="24"/>
                <w:lang w:val="uk-UA"/>
              </w:rPr>
              <w:t>Механізм завантаження контейнерів</w:t>
            </w:r>
          </w:p>
        </w:tc>
        <w:tc>
          <w:tcPr>
            <w:tcW w:w="3407" w:type="dxa"/>
          </w:tcPr>
          <w:p w14:paraId="2CFA73AD" w14:textId="397BD53C" w:rsidR="00122DEC" w:rsidRPr="00925CD9" w:rsidRDefault="00122DEC" w:rsidP="006D6818">
            <w:pPr>
              <w:rPr>
                <w:sz w:val="24"/>
                <w:szCs w:val="24"/>
                <w:lang w:val="uk-UA"/>
              </w:rPr>
            </w:pPr>
            <w:r w:rsidRPr="00925CD9">
              <w:rPr>
                <w:sz w:val="24"/>
                <w:szCs w:val="24"/>
                <w:lang w:val="uk-UA"/>
              </w:rPr>
              <w:t>120</w:t>
            </w:r>
            <w:r w:rsidR="0034782C">
              <w:rPr>
                <w:sz w:val="24"/>
                <w:szCs w:val="24"/>
                <w:lang w:val="uk-UA"/>
              </w:rPr>
              <w:t>,</w:t>
            </w:r>
            <w:r w:rsidR="00D4276A">
              <w:rPr>
                <w:sz w:val="24"/>
                <w:szCs w:val="24"/>
                <w:lang w:val="uk-UA"/>
              </w:rPr>
              <w:t xml:space="preserve"> 240, 360, 660, </w:t>
            </w:r>
            <w:r w:rsidRPr="00925CD9">
              <w:rPr>
                <w:sz w:val="24"/>
                <w:szCs w:val="24"/>
                <w:lang w:val="uk-UA"/>
              </w:rPr>
              <w:t>1100 літрів, євро стандарту (відповідність типорозмірам DIN та EN)</w:t>
            </w:r>
          </w:p>
        </w:tc>
        <w:tc>
          <w:tcPr>
            <w:tcW w:w="2830" w:type="dxa"/>
          </w:tcPr>
          <w:p w14:paraId="10101F1C" w14:textId="77777777" w:rsidR="00122DEC" w:rsidRPr="00925CD9" w:rsidRDefault="00122DEC" w:rsidP="006D6818">
            <w:pPr>
              <w:rPr>
                <w:sz w:val="24"/>
                <w:szCs w:val="24"/>
                <w:lang w:val="uk-UA"/>
              </w:rPr>
            </w:pPr>
          </w:p>
        </w:tc>
      </w:tr>
      <w:bookmarkEnd w:id="9"/>
      <w:tr w:rsidR="00122DEC" w:rsidRPr="00925CD9" w14:paraId="0F72C21F" w14:textId="2497CEF3" w:rsidTr="002D05F1">
        <w:trPr>
          <w:trHeight w:val="315"/>
          <w:jc w:val="center"/>
        </w:trPr>
        <w:tc>
          <w:tcPr>
            <w:tcW w:w="846" w:type="dxa"/>
          </w:tcPr>
          <w:p w14:paraId="706D8FE5" w14:textId="41B0510C" w:rsidR="00122DEC" w:rsidRPr="00925CD9" w:rsidRDefault="00C74074" w:rsidP="006D6818">
            <w:pPr>
              <w:jc w:val="center"/>
              <w:rPr>
                <w:sz w:val="24"/>
                <w:szCs w:val="24"/>
                <w:lang w:val="uk-UA"/>
              </w:rPr>
            </w:pPr>
            <w:r>
              <w:rPr>
                <w:sz w:val="24"/>
                <w:szCs w:val="24"/>
                <w:lang w:val="uk-UA"/>
              </w:rPr>
              <w:t>5</w:t>
            </w:r>
            <w:r w:rsidR="00122DEC" w:rsidRPr="00925CD9">
              <w:rPr>
                <w:sz w:val="24"/>
                <w:szCs w:val="24"/>
                <w:lang w:val="uk-UA"/>
              </w:rPr>
              <w:t>.</w:t>
            </w:r>
          </w:p>
        </w:tc>
        <w:tc>
          <w:tcPr>
            <w:tcW w:w="2835" w:type="dxa"/>
          </w:tcPr>
          <w:p w14:paraId="36362F31" w14:textId="77777777" w:rsidR="00122DEC" w:rsidRPr="00925CD9" w:rsidRDefault="00122DEC" w:rsidP="006D6818">
            <w:pPr>
              <w:jc w:val="both"/>
              <w:rPr>
                <w:sz w:val="24"/>
                <w:szCs w:val="24"/>
                <w:lang w:val="uk-UA"/>
              </w:rPr>
            </w:pPr>
            <w:r w:rsidRPr="00925CD9">
              <w:rPr>
                <w:sz w:val="24"/>
                <w:szCs w:val="24"/>
                <w:lang w:val="uk-UA"/>
              </w:rPr>
              <w:t xml:space="preserve">Тип палива </w:t>
            </w:r>
          </w:p>
        </w:tc>
        <w:tc>
          <w:tcPr>
            <w:tcW w:w="3407" w:type="dxa"/>
          </w:tcPr>
          <w:p w14:paraId="57BD2CF6" w14:textId="77777777" w:rsidR="00122DEC" w:rsidRPr="00925CD9" w:rsidRDefault="00122DEC" w:rsidP="006D6818">
            <w:pPr>
              <w:jc w:val="both"/>
              <w:rPr>
                <w:sz w:val="24"/>
                <w:szCs w:val="24"/>
                <w:lang w:val="uk-UA"/>
              </w:rPr>
            </w:pPr>
            <w:r w:rsidRPr="00925CD9">
              <w:rPr>
                <w:sz w:val="24"/>
                <w:szCs w:val="24"/>
                <w:lang w:val="uk-UA"/>
              </w:rPr>
              <w:t xml:space="preserve">Дизель </w:t>
            </w:r>
          </w:p>
        </w:tc>
        <w:tc>
          <w:tcPr>
            <w:tcW w:w="2830" w:type="dxa"/>
          </w:tcPr>
          <w:p w14:paraId="6EEB0F06" w14:textId="77777777" w:rsidR="00122DEC" w:rsidRPr="00925CD9" w:rsidRDefault="00122DEC" w:rsidP="006D6818">
            <w:pPr>
              <w:jc w:val="both"/>
              <w:rPr>
                <w:sz w:val="24"/>
                <w:szCs w:val="24"/>
                <w:lang w:val="uk-UA"/>
              </w:rPr>
            </w:pPr>
          </w:p>
        </w:tc>
      </w:tr>
      <w:tr w:rsidR="00122DEC" w:rsidRPr="00925CD9" w14:paraId="033A5A67" w14:textId="33CD8FEB" w:rsidTr="002D05F1">
        <w:trPr>
          <w:trHeight w:val="326"/>
          <w:jc w:val="center"/>
        </w:trPr>
        <w:tc>
          <w:tcPr>
            <w:tcW w:w="846" w:type="dxa"/>
          </w:tcPr>
          <w:p w14:paraId="408DD031" w14:textId="47EE983A" w:rsidR="00122DEC" w:rsidRPr="00925CD9" w:rsidRDefault="00C74074" w:rsidP="006D6818">
            <w:pPr>
              <w:jc w:val="center"/>
              <w:rPr>
                <w:sz w:val="24"/>
                <w:szCs w:val="24"/>
                <w:lang w:val="uk-UA"/>
              </w:rPr>
            </w:pPr>
            <w:r>
              <w:rPr>
                <w:sz w:val="24"/>
                <w:szCs w:val="24"/>
                <w:lang w:val="uk-UA"/>
              </w:rPr>
              <w:t>6</w:t>
            </w:r>
            <w:r w:rsidR="00122DEC" w:rsidRPr="00925CD9">
              <w:rPr>
                <w:sz w:val="24"/>
                <w:szCs w:val="24"/>
                <w:lang w:val="uk-UA"/>
              </w:rPr>
              <w:t>.</w:t>
            </w:r>
          </w:p>
        </w:tc>
        <w:tc>
          <w:tcPr>
            <w:tcW w:w="2835" w:type="dxa"/>
          </w:tcPr>
          <w:p w14:paraId="1B78B2BB" w14:textId="77777777" w:rsidR="00122DEC" w:rsidRPr="00925CD9" w:rsidRDefault="00122DEC" w:rsidP="006D6818">
            <w:pPr>
              <w:jc w:val="both"/>
              <w:rPr>
                <w:sz w:val="24"/>
                <w:szCs w:val="24"/>
                <w:lang w:val="uk-UA"/>
              </w:rPr>
            </w:pPr>
            <w:r w:rsidRPr="00925CD9">
              <w:rPr>
                <w:sz w:val="24"/>
                <w:szCs w:val="24"/>
                <w:lang w:val="uk-UA"/>
              </w:rPr>
              <w:t>Об’єм двигуна</w:t>
            </w:r>
          </w:p>
        </w:tc>
        <w:tc>
          <w:tcPr>
            <w:tcW w:w="3407" w:type="dxa"/>
          </w:tcPr>
          <w:p w14:paraId="006D7BFD" w14:textId="5FC25FDC" w:rsidR="00122DEC" w:rsidRPr="00925CD9" w:rsidRDefault="00122DEC" w:rsidP="006D6818">
            <w:pPr>
              <w:jc w:val="both"/>
              <w:rPr>
                <w:sz w:val="24"/>
                <w:szCs w:val="24"/>
                <w:lang w:val="uk-UA"/>
              </w:rPr>
            </w:pPr>
            <w:r w:rsidRPr="00925CD9">
              <w:rPr>
                <w:sz w:val="24"/>
                <w:szCs w:val="24"/>
                <w:lang w:val="uk-UA"/>
              </w:rPr>
              <w:t>від 5000 до 6000 см3</w:t>
            </w:r>
          </w:p>
        </w:tc>
        <w:tc>
          <w:tcPr>
            <w:tcW w:w="2830" w:type="dxa"/>
          </w:tcPr>
          <w:p w14:paraId="7017045B" w14:textId="77777777" w:rsidR="00122DEC" w:rsidRPr="00925CD9" w:rsidRDefault="00122DEC" w:rsidP="006D6818">
            <w:pPr>
              <w:jc w:val="both"/>
              <w:rPr>
                <w:sz w:val="24"/>
                <w:szCs w:val="24"/>
                <w:lang w:val="uk-UA"/>
              </w:rPr>
            </w:pPr>
          </w:p>
        </w:tc>
      </w:tr>
      <w:tr w:rsidR="00122DEC" w:rsidRPr="00925CD9" w14:paraId="30D02840" w14:textId="09052110" w:rsidTr="002D05F1">
        <w:trPr>
          <w:trHeight w:val="315"/>
          <w:jc w:val="center"/>
        </w:trPr>
        <w:tc>
          <w:tcPr>
            <w:tcW w:w="846" w:type="dxa"/>
          </w:tcPr>
          <w:p w14:paraId="70AACB74" w14:textId="2F92F938" w:rsidR="00122DEC" w:rsidRPr="00925CD9" w:rsidRDefault="00C74074" w:rsidP="006D6818">
            <w:pPr>
              <w:jc w:val="center"/>
              <w:rPr>
                <w:sz w:val="24"/>
                <w:szCs w:val="24"/>
                <w:lang w:val="uk-UA"/>
              </w:rPr>
            </w:pPr>
            <w:r>
              <w:rPr>
                <w:sz w:val="24"/>
                <w:szCs w:val="24"/>
                <w:lang w:val="uk-UA"/>
              </w:rPr>
              <w:lastRenderedPageBreak/>
              <w:t>7</w:t>
            </w:r>
            <w:r w:rsidR="00122DEC" w:rsidRPr="00925CD9">
              <w:rPr>
                <w:sz w:val="24"/>
                <w:szCs w:val="24"/>
                <w:lang w:val="uk-UA"/>
              </w:rPr>
              <w:t>.</w:t>
            </w:r>
          </w:p>
        </w:tc>
        <w:tc>
          <w:tcPr>
            <w:tcW w:w="2835" w:type="dxa"/>
          </w:tcPr>
          <w:p w14:paraId="634C02A8" w14:textId="77777777" w:rsidR="00122DEC" w:rsidRPr="00925CD9" w:rsidRDefault="00122DEC" w:rsidP="006D6818">
            <w:pPr>
              <w:jc w:val="both"/>
              <w:rPr>
                <w:sz w:val="24"/>
                <w:szCs w:val="24"/>
                <w:lang w:val="uk-UA"/>
              </w:rPr>
            </w:pPr>
            <w:r w:rsidRPr="00925CD9">
              <w:rPr>
                <w:sz w:val="24"/>
                <w:szCs w:val="24"/>
                <w:lang w:val="uk-UA"/>
              </w:rPr>
              <w:t>Потужність двигуна</w:t>
            </w:r>
          </w:p>
        </w:tc>
        <w:tc>
          <w:tcPr>
            <w:tcW w:w="3407" w:type="dxa"/>
          </w:tcPr>
          <w:p w14:paraId="760ECCB5" w14:textId="10E36A96" w:rsidR="00122DEC" w:rsidRPr="00925CD9" w:rsidRDefault="00122DEC" w:rsidP="006D6818">
            <w:pPr>
              <w:jc w:val="both"/>
              <w:rPr>
                <w:sz w:val="24"/>
                <w:szCs w:val="24"/>
                <w:lang w:val="uk-UA"/>
              </w:rPr>
            </w:pPr>
            <w:r w:rsidRPr="00925CD9">
              <w:rPr>
                <w:sz w:val="24"/>
                <w:szCs w:val="24"/>
                <w:lang w:val="uk-UA"/>
              </w:rPr>
              <w:t>2</w:t>
            </w:r>
            <w:r w:rsidR="00EA503E">
              <w:rPr>
                <w:sz w:val="24"/>
                <w:szCs w:val="24"/>
                <w:lang w:val="uk-UA"/>
              </w:rPr>
              <w:t>00</w:t>
            </w:r>
            <w:r w:rsidRPr="00925CD9">
              <w:rPr>
                <w:sz w:val="24"/>
                <w:szCs w:val="24"/>
                <w:lang w:val="uk-UA"/>
              </w:rPr>
              <w:t xml:space="preserve"> – 320 </w:t>
            </w:r>
            <w:proofErr w:type="spellStart"/>
            <w:r w:rsidRPr="00925CD9">
              <w:rPr>
                <w:sz w:val="24"/>
                <w:szCs w:val="24"/>
                <w:lang w:val="uk-UA"/>
              </w:rPr>
              <w:t>к.с</w:t>
            </w:r>
            <w:proofErr w:type="spellEnd"/>
            <w:r w:rsidRPr="00925CD9">
              <w:rPr>
                <w:sz w:val="24"/>
                <w:szCs w:val="24"/>
                <w:lang w:val="uk-UA"/>
              </w:rPr>
              <w:t>.</w:t>
            </w:r>
          </w:p>
        </w:tc>
        <w:tc>
          <w:tcPr>
            <w:tcW w:w="2830" w:type="dxa"/>
          </w:tcPr>
          <w:p w14:paraId="24D22786" w14:textId="77777777" w:rsidR="00122DEC" w:rsidRPr="00925CD9" w:rsidRDefault="00122DEC" w:rsidP="006D6818">
            <w:pPr>
              <w:jc w:val="both"/>
              <w:rPr>
                <w:sz w:val="24"/>
                <w:szCs w:val="24"/>
                <w:lang w:val="uk-UA"/>
              </w:rPr>
            </w:pPr>
          </w:p>
        </w:tc>
      </w:tr>
      <w:tr w:rsidR="00122DEC" w:rsidRPr="00925CD9" w14:paraId="645792AB" w14:textId="7D3F89AE" w:rsidTr="002D05F1">
        <w:trPr>
          <w:trHeight w:val="326"/>
          <w:jc w:val="center"/>
        </w:trPr>
        <w:tc>
          <w:tcPr>
            <w:tcW w:w="846" w:type="dxa"/>
          </w:tcPr>
          <w:p w14:paraId="3CA4F9B0" w14:textId="3B2E8FC6" w:rsidR="00122DEC" w:rsidRPr="00925CD9" w:rsidRDefault="00C74074" w:rsidP="006D6818">
            <w:pPr>
              <w:jc w:val="center"/>
              <w:rPr>
                <w:sz w:val="24"/>
                <w:szCs w:val="24"/>
                <w:lang w:val="uk-UA"/>
              </w:rPr>
            </w:pPr>
            <w:r>
              <w:rPr>
                <w:sz w:val="24"/>
                <w:szCs w:val="24"/>
                <w:lang w:val="uk-UA"/>
              </w:rPr>
              <w:t>8</w:t>
            </w:r>
            <w:r w:rsidR="00122DEC" w:rsidRPr="00925CD9">
              <w:rPr>
                <w:sz w:val="24"/>
                <w:szCs w:val="24"/>
                <w:lang w:val="uk-UA"/>
              </w:rPr>
              <w:t>.</w:t>
            </w:r>
          </w:p>
        </w:tc>
        <w:tc>
          <w:tcPr>
            <w:tcW w:w="2835" w:type="dxa"/>
          </w:tcPr>
          <w:p w14:paraId="200BB7FF" w14:textId="77777777" w:rsidR="00122DEC" w:rsidRPr="00925CD9" w:rsidRDefault="00122DEC" w:rsidP="006D6818">
            <w:pPr>
              <w:jc w:val="both"/>
              <w:rPr>
                <w:sz w:val="24"/>
                <w:szCs w:val="24"/>
                <w:lang w:val="uk-UA"/>
              </w:rPr>
            </w:pPr>
            <w:r w:rsidRPr="00925CD9">
              <w:rPr>
                <w:sz w:val="24"/>
                <w:szCs w:val="24"/>
                <w:lang w:val="uk-UA"/>
              </w:rPr>
              <w:t>Відповідність екологічним нормам</w:t>
            </w:r>
          </w:p>
        </w:tc>
        <w:tc>
          <w:tcPr>
            <w:tcW w:w="3407" w:type="dxa"/>
          </w:tcPr>
          <w:p w14:paraId="7C9E6A0E" w14:textId="4ACF7FC5" w:rsidR="00122DEC" w:rsidRPr="00925CD9" w:rsidRDefault="00122DEC" w:rsidP="006D6818">
            <w:pPr>
              <w:jc w:val="both"/>
              <w:rPr>
                <w:sz w:val="24"/>
                <w:szCs w:val="24"/>
                <w:lang w:val="uk-UA"/>
              </w:rPr>
            </w:pPr>
            <w:r w:rsidRPr="00925CD9">
              <w:rPr>
                <w:sz w:val="24"/>
                <w:szCs w:val="24"/>
                <w:lang w:val="uk-UA"/>
              </w:rPr>
              <w:t xml:space="preserve">Євро 5 </w:t>
            </w:r>
          </w:p>
        </w:tc>
        <w:tc>
          <w:tcPr>
            <w:tcW w:w="2830" w:type="dxa"/>
          </w:tcPr>
          <w:p w14:paraId="0991C622" w14:textId="77777777" w:rsidR="00122DEC" w:rsidRPr="00925CD9" w:rsidRDefault="00122DEC" w:rsidP="006D6818">
            <w:pPr>
              <w:jc w:val="both"/>
              <w:rPr>
                <w:sz w:val="24"/>
                <w:szCs w:val="24"/>
                <w:lang w:val="uk-UA"/>
              </w:rPr>
            </w:pPr>
          </w:p>
        </w:tc>
      </w:tr>
      <w:tr w:rsidR="00D42E74" w:rsidRPr="00D42E74" w14:paraId="290AACB3" w14:textId="77777777" w:rsidTr="002D05F1">
        <w:trPr>
          <w:trHeight w:val="326"/>
          <w:jc w:val="center"/>
        </w:trPr>
        <w:tc>
          <w:tcPr>
            <w:tcW w:w="846" w:type="dxa"/>
          </w:tcPr>
          <w:p w14:paraId="4E9EC329" w14:textId="515C50A9" w:rsidR="00D42E74" w:rsidRDefault="00C74074" w:rsidP="006D6818">
            <w:pPr>
              <w:jc w:val="center"/>
              <w:rPr>
                <w:sz w:val="24"/>
                <w:szCs w:val="24"/>
                <w:lang w:val="uk-UA"/>
              </w:rPr>
            </w:pPr>
            <w:r>
              <w:rPr>
                <w:sz w:val="24"/>
                <w:szCs w:val="24"/>
                <w:lang w:val="uk-UA"/>
              </w:rPr>
              <w:t>9.</w:t>
            </w:r>
          </w:p>
        </w:tc>
        <w:tc>
          <w:tcPr>
            <w:tcW w:w="2835" w:type="dxa"/>
          </w:tcPr>
          <w:p w14:paraId="3BB1CB8B" w14:textId="6EB5A11D" w:rsidR="00D42E74" w:rsidRPr="00925CD9" w:rsidRDefault="00D42E74" w:rsidP="006D6818">
            <w:pPr>
              <w:jc w:val="both"/>
              <w:rPr>
                <w:sz w:val="24"/>
                <w:szCs w:val="24"/>
                <w:lang w:val="uk-UA"/>
              </w:rPr>
            </w:pPr>
            <w:r w:rsidRPr="00D42E74">
              <w:rPr>
                <w:sz w:val="24"/>
                <w:szCs w:val="24"/>
                <w:lang w:val="uk-UA"/>
              </w:rPr>
              <w:t xml:space="preserve">Колісна база </w:t>
            </w:r>
          </w:p>
        </w:tc>
        <w:tc>
          <w:tcPr>
            <w:tcW w:w="3407" w:type="dxa"/>
          </w:tcPr>
          <w:p w14:paraId="2EDA708F" w14:textId="0F8A023E" w:rsidR="00D42E74" w:rsidRPr="00925CD9" w:rsidRDefault="00D42E74" w:rsidP="006D6818">
            <w:pPr>
              <w:jc w:val="both"/>
              <w:rPr>
                <w:sz w:val="24"/>
                <w:szCs w:val="24"/>
                <w:lang w:val="uk-UA"/>
              </w:rPr>
            </w:pPr>
            <w:r w:rsidRPr="00D42E74">
              <w:rPr>
                <w:sz w:val="24"/>
                <w:szCs w:val="24"/>
                <w:lang w:val="uk-UA"/>
              </w:rPr>
              <w:t xml:space="preserve"> не більше 3800</w:t>
            </w:r>
          </w:p>
        </w:tc>
        <w:tc>
          <w:tcPr>
            <w:tcW w:w="2830" w:type="dxa"/>
          </w:tcPr>
          <w:p w14:paraId="0D1CE85B" w14:textId="77777777" w:rsidR="00D42E74" w:rsidRPr="00925CD9" w:rsidRDefault="00D42E74" w:rsidP="006D6818">
            <w:pPr>
              <w:jc w:val="both"/>
              <w:rPr>
                <w:sz w:val="24"/>
                <w:szCs w:val="24"/>
                <w:lang w:val="uk-UA"/>
              </w:rPr>
            </w:pPr>
          </w:p>
        </w:tc>
      </w:tr>
      <w:tr w:rsidR="00122DEC" w:rsidRPr="00925CD9" w14:paraId="68DD0245" w14:textId="18013E17" w:rsidTr="002D05F1">
        <w:trPr>
          <w:trHeight w:val="424"/>
          <w:jc w:val="center"/>
        </w:trPr>
        <w:tc>
          <w:tcPr>
            <w:tcW w:w="846" w:type="dxa"/>
          </w:tcPr>
          <w:p w14:paraId="0EA2A66E" w14:textId="2CF8C62E" w:rsidR="00122DEC" w:rsidRPr="00925CD9" w:rsidRDefault="001C69D1" w:rsidP="006D6818">
            <w:pPr>
              <w:jc w:val="center"/>
              <w:rPr>
                <w:sz w:val="24"/>
                <w:szCs w:val="24"/>
                <w:lang w:val="uk-UA"/>
              </w:rPr>
            </w:pPr>
            <w:r>
              <w:rPr>
                <w:sz w:val="24"/>
                <w:szCs w:val="24"/>
                <w:lang w:val="uk-UA"/>
              </w:rPr>
              <w:t>10</w:t>
            </w:r>
            <w:r w:rsidR="00122DEC" w:rsidRPr="00925CD9">
              <w:rPr>
                <w:sz w:val="24"/>
                <w:szCs w:val="24"/>
                <w:lang w:val="uk-UA"/>
              </w:rPr>
              <w:t>.</w:t>
            </w:r>
          </w:p>
        </w:tc>
        <w:tc>
          <w:tcPr>
            <w:tcW w:w="2835" w:type="dxa"/>
          </w:tcPr>
          <w:p w14:paraId="10D78A8D" w14:textId="77777777" w:rsidR="00122DEC" w:rsidRPr="00925CD9" w:rsidRDefault="00122DEC" w:rsidP="006D6818">
            <w:pPr>
              <w:jc w:val="both"/>
              <w:rPr>
                <w:sz w:val="24"/>
                <w:szCs w:val="24"/>
                <w:lang w:val="uk-UA"/>
              </w:rPr>
            </w:pPr>
            <w:r w:rsidRPr="00925CD9">
              <w:rPr>
                <w:sz w:val="24"/>
                <w:szCs w:val="24"/>
                <w:lang w:val="uk-UA"/>
              </w:rPr>
              <w:t>Колісна формула</w:t>
            </w:r>
          </w:p>
        </w:tc>
        <w:tc>
          <w:tcPr>
            <w:tcW w:w="3407" w:type="dxa"/>
          </w:tcPr>
          <w:p w14:paraId="37EB0CBA" w14:textId="0BF364F9" w:rsidR="00122DEC" w:rsidRPr="00925CD9" w:rsidRDefault="007F6BC2" w:rsidP="006D6818">
            <w:pPr>
              <w:jc w:val="both"/>
              <w:rPr>
                <w:sz w:val="24"/>
                <w:szCs w:val="24"/>
                <w:lang w:val="uk-UA"/>
              </w:rPr>
            </w:pPr>
            <w:r>
              <w:rPr>
                <w:sz w:val="24"/>
                <w:szCs w:val="24"/>
                <w:lang w:val="uk-UA"/>
              </w:rPr>
              <w:t xml:space="preserve"> </w:t>
            </w:r>
            <w:r w:rsidR="00122DEC" w:rsidRPr="00925CD9">
              <w:rPr>
                <w:sz w:val="24"/>
                <w:szCs w:val="24"/>
                <w:lang w:val="uk-UA"/>
              </w:rPr>
              <w:t>4х2</w:t>
            </w:r>
          </w:p>
          <w:p w14:paraId="4F541CAD" w14:textId="77777777" w:rsidR="00122DEC" w:rsidRPr="00925CD9" w:rsidRDefault="00122DEC" w:rsidP="006D6818">
            <w:pPr>
              <w:jc w:val="both"/>
              <w:rPr>
                <w:sz w:val="24"/>
                <w:szCs w:val="24"/>
                <w:lang w:val="uk-UA"/>
              </w:rPr>
            </w:pPr>
          </w:p>
        </w:tc>
        <w:tc>
          <w:tcPr>
            <w:tcW w:w="2830" w:type="dxa"/>
          </w:tcPr>
          <w:p w14:paraId="02B7AD7C" w14:textId="77777777" w:rsidR="00122DEC" w:rsidRPr="00925CD9" w:rsidRDefault="00122DEC" w:rsidP="006D6818">
            <w:pPr>
              <w:jc w:val="both"/>
              <w:rPr>
                <w:sz w:val="24"/>
                <w:szCs w:val="24"/>
                <w:lang w:val="uk-UA"/>
              </w:rPr>
            </w:pPr>
          </w:p>
        </w:tc>
      </w:tr>
      <w:tr w:rsidR="00D460DF" w:rsidRPr="00D460DF" w14:paraId="7C651AC0" w14:textId="77777777" w:rsidTr="002D05F1">
        <w:trPr>
          <w:trHeight w:val="424"/>
          <w:jc w:val="center"/>
        </w:trPr>
        <w:tc>
          <w:tcPr>
            <w:tcW w:w="846" w:type="dxa"/>
          </w:tcPr>
          <w:p w14:paraId="152A5A10" w14:textId="6132E978" w:rsidR="00D460DF" w:rsidRDefault="00C74074" w:rsidP="006D6818">
            <w:pPr>
              <w:jc w:val="center"/>
              <w:rPr>
                <w:sz w:val="24"/>
                <w:szCs w:val="24"/>
                <w:lang w:val="uk-UA"/>
              </w:rPr>
            </w:pPr>
            <w:r>
              <w:rPr>
                <w:sz w:val="24"/>
                <w:szCs w:val="24"/>
                <w:lang w:val="uk-UA"/>
              </w:rPr>
              <w:t>11.</w:t>
            </w:r>
          </w:p>
        </w:tc>
        <w:tc>
          <w:tcPr>
            <w:tcW w:w="2835" w:type="dxa"/>
          </w:tcPr>
          <w:p w14:paraId="14CDD3AF" w14:textId="3929EC48" w:rsidR="00D460DF" w:rsidRPr="00925CD9" w:rsidRDefault="00D460DF" w:rsidP="006D6818">
            <w:pPr>
              <w:jc w:val="both"/>
              <w:rPr>
                <w:sz w:val="24"/>
                <w:szCs w:val="24"/>
                <w:lang w:val="uk-UA"/>
              </w:rPr>
            </w:pPr>
            <w:r w:rsidRPr="00D460DF">
              <w:rPr>
                <w:sz w:val="24"/>
                <w:szCs w:val="24"/>
                <w:lang w:val="uk-UA"/>
              </w:rPr>
              <w:t xml:space="preserve">Кабіна </w:t>
            </w:r>
          </w:p>
        </w:tc>
        <w:tc>
          <w:tcPr>
            <w:tcW w:w="3407" w:type="dxa"/>
          </w:tcPr>
          <w:p w14:paraId="373E9912" w14:textId="5B10435C" w:rsidR="00D460DF" w:rsidRDefault="00D460DF" w:rsidP="006D6818">
            <w:pPr>
              <w:jc w:val="both"/>
              <w:rPr>
                <w:sz w:val="24"/>
                <w:szCs w:val="24"/>
                <w:lang w:val="uk-UA"/>
              </w:rPr>
            </w:pPr>
            <w:r w:rsidRPr="00D460DF">
              <w:rPr>
                <w:sz w:val="24"/>
                <w:szCs w:val="24"/>
                <w:lang w:val="uk-UA"/>
              </w:rPr>
              <w:t>3-містна</w:t>
            </w:r>
            <w:r>
              <w:rPr>
                <w:sz w:val="24"/>
                <w:szCs w:val="24"/>
                <w:lang w:val="uk-UA"/>
              </w:rPr>
              <w:t xml:space="preserve"> (</w:t>
            </w:r>
            <w:r w:rsidRPr="00D460DF">
              <w:rPr>
                <w:sz w:val="24"/>
                <w:szCs w:val="24"/>
                <w:lang w:val="uk-UA"/>
              </w:rPr>
              <w:t>водій+ 2 пасажири)</w:t>
            </w:r>
          </w:p>
        </w:tc>
        <w:tc>
          <w:tcPr>
            <w:tcW w:w="2830" w:type="dxa"/>
          </w:tcPr>
          <w:p w14:paraId="77831FBA" w14:textId="77777777" w:rsidR="00D460DF" w:rsidRPr="00925CD9" w:rsidRDefault="00D460DF" w:rsidP="006D6818">
            <w:pPr>
              <w:jc w:val="both"/>
              <w:rPr>
                <w:sz w:val="24"/>
                <w:szCs w:val="24"/>
                <w:lang w:val="uk-UA"/>
              </w:rPr>
            </w:pPr>
          </w:p>
        </w:tc>
      </w:tr>
      <w:tr w:rsidR="00122DEC" w:rsidRPr="00925CD9" w14:paraId="330A5424" w14:textId="471FFA39" w:rsidTr="002D05F1">
        <w:trPr>
          <w:trHeight w:val="424"/>
          <w:jc w:val="center"/>
        </w:trPr>
        <w:tc>
          <w:tcPr>
            <w:tcW w:w="846" w:type="dxa"/>
          </w:tcPr>
          <w:p w14:paraId="01AD00B7" w14:textId="4A11A1C9" w:rsidR="00122DEC" w:rsidRPr="00925CD9" w:rsidRDefault="001C69D1" w:rsidP="006D6818">
            <w:pPr>
              <w:jc w:val="center"/>
              <w:rPr>
                <w:sz w:val="24"/>
                <w:szCs w:val="24"/>
                <w:highlight w:val="yellow"/>
                <w:lang w:val="uk-UA"/>
              </w:rPr>
            </w:pPr>
            <w:r>
              <w:rPr>
                <w:sz w:val="24"/>
                <w:szCs w:val="24"/>
                <w:lang w:val="uk-UA"/>
              </w:rPr>
              <w:t>1</w:t>
            </w:r>
            <w:r w:rsidR="00C74074">
              <w:rPr>
                <w:sz w:val="24"/>
                <w:szCs w:val="24"/>
                <w:lang w:val="uk-UA"/>
              </w:rPr>
              <w:t>2</w:t>
            </w:r>
            <w:r w:rsidR="00122DEC" w:rsidRPr="00925CD9">
              <w:rPr>
                <w:sz w:val="24"/>
                <w:szCs w:val="24"/>
                <w:lang w:val="uk-UA"/>
              </w:rPr>
              <w:t>.</w:t>
            </w:r>
          </w:p>
        </w:tc>
        <w:tc>
          <w:tcPr>
            <w:tcW w:w="2835" w:type="dxa"/>
          </w:tcPr>
          <w:p w14:paraId="65011251" w14:textId="77777777" w:rsidR="00122DEC" w:rsidRPr="00925CD9" w:rsidRDefault="00122DEC" w:rsidP="006D6818">
            <w:pPr>
              <w:jc w:val="both"/>
              <w:rPr>
                <w:sz w:val="24"/>
                <w:szCs w:val="24"/>
                <w:lang w:val="uk-UA"/>
              </w:rPr>
            </w:pPr>
            <w:r w:rsidRPr="00925CD9">
              <w:rPr>
                <w:sz w:val="24"/>
                <w:szCs w:val="24"/>
                <w:lang w:val="uk-UA"/>
              </w:rPr>
              <w:t xml:space="preserve">Наявність </w:t>
            </w:r>
            <w:proofErr w:type="spellStart"/>
            <w:r w:rsidRPr="00925CD9">
              <w:rPr>
                <w:sz w:val="24"/>
                <w:szCs w:val="24"/>
                <w:lang w:val="uk-UA"/>
              </w:rPr>
              <w:t>антиблокувальної</w:t>
            </w:r>
            <w:proofErr w:type="spellEnd"/>
            <w:r w:rsidRPr="00925CD9">
              <w:rPr>
                <w:sz w:val="24"/>
                <w:szCs w:val="24"/>
                <w:lang w:val="uk-UA"/>
              </w:rPr>
              <w:t xml:space="preserve"> системи гальм (ABS) </w:t>
            </w:r>
          </w:p>
        </w:tc>
        <w:tc>
          <w:tcPr>
            <w:tcW w:w="3407" w:type="dxa"/>
          </w:tcPr>
          <w:p w14:paraId="7528A336" w14:textId="77777777" w:rsidR="00122DEC" w:rsidRPr="00925CD9" w:rsidRDefault="00122DEC" w:rsidP="006D6818">
            <w:pPr>
              <w:jc w:val="both"/>
              <w:rPr>
                <w:sz w:val="24"/>
                <w:szCs w:val="24"/>
                <w:lang w:val="uk-UA"/>
              </w:rPr>
            </w:pPr>
            <w:r w:rsidRPr="00925CD9">
              <w:rPr>
                <w:sz w:val="24"/>
                <w:szCs w:val="24"/>
                <w:lang w:val="uk-UA"/>
              </w:rPr>
              <w:t>так</w:t>
            </w:r>
          </w:p>
        </w:tc>
        <w:tc>
          <w:tcPr>
            <w:tcW w:w="2830" w:type="dxa"/>
          </w:tcPr>
          <w:p w14:paraId="30CF4502" w14:textId="77777777" w:rsidR="00122DEC" w:rsidRPr="00925CD9" w:rsidRDefault="00122DEC" w:rsidP="006D6818">
            <w:pPr>
              <w:jc w:val="both"/>
              <w:rPr>
                <w:sz w:val="24"/>
                <w:szCs w:val="24"/>
                <w:lang w:val="uk-UA"/>
              </w:rPr>
            </w:pPr>
          </w:p>
        </w:tc>
      </w:tr>
      <w:tr w:rsidR="00122DEC" w:rsidRPr="00925CD9" w14:paraId="41E981BF" w14:textId="2EC32378" w:rsidTr="002D05F1">
        <w:trPr>
          <w:trHeight w:val="424"/>
          <w:jc w:val="center"/>
        </w:trPr>
        <w:tc>
          <w:tcPr>
            <w:tcW w:w="846" w:type="dxa"/>
          </w:tcPr>
          <w:p w14:paraId="2E4AB6EE" w14:textId="24CFD049" w:rsidR="00122DEC" w:rsidRPr="00925CD9" w:rsidRDefault="00122DEC" w:rsidP="006D6818">
            <w:pPr>
              <w:jc w:val="center"/>
              <w:rPr>
                <w:sz w:val="24"/>
                <w:szCs w:val="24"/>
                <w:lang w:val="uk-UA"/>
              </w:rPr>
            </w:pPr>
            <w:r w:rsidRPr="00925CD9">
              <w:rPr>
                <w:sz w:val="24"/>
                <w:szCs w:val="24"/>
                <w:lang w:val="uk-UA"/>
              </w:rPr>
              <w:t>1</w:t>
            </w:r>
            <w:r w:rsidR="00C74074">
              <w:rPr>
                <w:sz w:val="24"/>
                <w:szCs w:val="24"/>
                <w:lang w:val="uk-UA"/>
              </w:rPr>
              <w:t>3</w:t>
            </w:r>
            <w:r w:rsidRPr="00925CD9">
              <w:rPr>
                <w:sz w:val="24"/>
                <w:szCs w:val="24"/>
                <w:lang w:val="uk-UA"/>
              </w:rPr>
              <w:t>.</w:t>
            </w:r>
          </w:p>
        </w:tc>
        <w:tc>
          <w:tcPr>
            <w:tcW w:w="2835" w:type="dxa"/>
          </w:tcPr>
          <w:p w14:paraId="035897BD" w14:textId="77777777" w:rsidR="00122DEC" w:rsidRPr="00925CD9" w:rsidRDefault="00122DEC" w:rsidP="006D6818">
            <w:pPr>
              <w:jc w:val="both"/>
              <w:rPr>
                <w:sz w:val="24"/>
                <w:szCs w:val="24"/>
                <w:lang w:val="uk-UA"/>
              </w:rPr>
            </w:pPr>
            <w:r w:rsidRPr="00925CD9">
              <w:rPr>
                <w:sz w:val="24"/>
                <w:szCs w:val="24"/>
                <w:lang w:val="uk-UA"/>
              </w:rPr>
              <w:t>Об’єм бункера для побутових відходів</w:t>
            </w:r>
          </w:p>
        </w:tc>
        <w:tc>
          <w:tcPr>
            <w:tcW w:w="3407" w:type="dxa"/>
          </w:tcPr>
          <w:p w14:paraId="78C1E7E0" w14:textId="2A2A5834" w:rsidR="00122DEC" w:rsidRPr="00925CD9" w:rsidRDefault="00122DEC" w:rsidP="006C48B7">
            <w:pPr>
              <w:jc w:val="both"/>
              <w:rPr>
                <w:sz w:val="24"/>
                <w:szCs w:val="24"/>
                <w:vertAlign w:val="superscript"/>
                <w:lang w:val="uk-UA"/>
              </w:rPr>
            </w:pPr>
            <w:r>
              <w:rPr>
                <w:sz w:val="24"/>
                <w:szCs w:val="24"/>
                <w:lang w:val="uk-UA"/>
              </w:rPr>
              <w:t>Від 10-1</w:t>
            </w:r>
            <w:r w:rsidR="00994599">
              <w:rPr>
                <w:sz w:val="24"/>
                <w:szCs w:val="24"/>
                <w:lang w:val="uk-UA"/>
              </w:rPr>
              <w:t>5</w:t>
            </w:r>
            <w:r>
              <w:rPr>
                <w:sz w:val="24"/>
                <w:szCs w:val="24"/>
                <w:lang w:val="uk-UA"/>
              </w:rPr>
              <w:t xml:space="preserve"> </w:t>
            </w:r>
            <w:r w:rsidRPr="00925CD9">
              <w:rPr>
                <w:sz w:val="24"/>
                <w:szCs w:val="24"/>
                <w:lang w:val="uk-UA"/>
              </w:rPr>
              <w:t>м</w:t>
            </w:r>
            <w:r w:rsidRPr="00925CD9">
              <w:rPr>
                <w:sz w:val="24"/>
                <w:szCs w:val="24"/>
                <w:vertAlign w:val="superscript"/>
                <w:lang w:val="uk-UA"/>
              </w:rPr>
              <w:t>3</w:t>
            </w:r>
          </w:p>
        </w:tc>
        <w:tc>
          <w:tcPr>
            <w:tcW w:w="2830" w:type="dxa"/>
          </w:tcPr>
          <w:p w14:paraId="0F348937" w14:textId="77777777" w:rsidR="00122DEC" w:rsidRDefault="00122DEC" w:rsidP="006C48B7">
            <w:pPr>
              <w:jc w:val="both"/>
              <w:rPr>
                <w:sz w:val="24"/>
                <w:szCs w:val="24"/>
                <w:lang w:val="uk-UA"/>
              </w:rPr>
            </w:pPr>
          </w:p>
        </w:tc>
      </w:tr>
      <w:tr w:rsidR="00122DEC" w:rsidRPr="00925CD9" w14:paraId="66EC9BFC" w14:textId="15963934" w:rsidTr="002D05F1">
        <w:trPr>
          <w:trHeight w:val="643"/>
          <w:jc w:val="center"/>
        </w:trPr>
        <w:tc>
          <w:tcPr>
            <w:tcW w:w="846" w:type="dxa"/>
          </w:tcPr>
          <w:p w14:paraId="36236284" w14:textId="7CD19FF9" w:rsidR="00122DEC" w:rsidRPr="00925CD9" w:rsidRDefault="00122DEC" w:rsidP="006D6818">
            <w:pPr>
              <w:jc w:val="center"/>
              <w:rPr>
                <w:sz w:val="24"/>
                <w:szCs w:val="24"/>
                <w:lang w:val="uk-UA"/>
              </w:rPr>
            </w:pPr>
            <w:r w:rsidRPr="00925CD9">
              <w:rPr>
                <w:sz w:val="24"/>
                <w:szCs w:val="24"/>
                <w:lang w:val="uk-UA"/>
              </w:rPr>
              <w:t>1</w:t>
            </w:r>
            <w:r w:rsidR="00C74074">
              <w:rPr>
                <w:sz w:val="24"/>
                <w:szCs w:val="24"/>
                <w:lang w:val="uk-UA"/>
              </w:rPr>
              <w:t>4</w:t>
            </w:r>
            <w:r w:rsidRPr="00925CD9">
              <w:rPr>
                <w:sz w:val="24"/>
                <w:szCs w:val="24"/>
                <w:lang w:val="uk-UA"/>
              </w:rPr>
              <w:t>.</w:t>
            </w:r>
          </w:p>
        </w:tc>
        <w:tc>
          <w:tcPr>
            <w:tcW w:w="2835" w:type="dxa"/>
          </w:tcPr>
          <w:p w14:paraId="06872B89" w14:textId="477380FF" w:rsidR="00122DEC" w:rsidRPr="00925CD9" w:rsidRDefault="00122DEC" w:rsidP="006D6818">
            <w:pPr>
              <w:jc w:val="both"/>
              <w:rPr>
                <w:sz w:val="24"/>
                <w:szCs w:val="24"/>
                <w:lang w:val="uk-UA"/>
              </w:rPr>
            </w:pPr>
            <w:r w:rsidRPr="00925CD9">
              <w:rPr>
                <w:sz w:val="24"/>
                <w:szCs w:val="24"/>
                <w:lang w:val="uk-UA"/>
              </w:rPr>
              <w:t>Наявність гідро</w:t>
            </w:r>
            <w:r w:rsidR="003B3B84">
              <w:t xml:space="preserve"> </w:t>
            </w:r>
            <w:r w:rsidR="003B3B84" w:rsidRPr="003B3B84">
              <w:rPr>
                <w:sz w:val="24"/>
                <w:szCs w:val="24"/>
                <w:lang w:val="uk-UA"/>
              </w:rPr>
              <w:t xml:space="preserve">або </w:t>
            </w:r>
            <w:proofErr w:type="spellStart"/>
            <w:r w:rsidR="003B3B84" w:rsidRPr="003B3B84">
              <w:rPr>
                <w:sz w:val="24"/>
                <w:szCs w:val="24"/>
                <w:lang w:val="uk-UA"/>
              </w:rPr>
              <w:t>електропідсилювача</w:t>
            </w:r>
            <w:proofErr w:type="spellEnd"/>
            <w:r w:rsidRPr="00925CD9">
              <w:rPr>
                <w:sz w:val="24"/>
                <w:szCs w:val="24"/>
                <w:lang w:val="uk-UA"/>
              </w:rPr>
              <w:t xml:space="preserve"> керма</w:t>
            </w:r>
          </w:p>
        </w:tc>
        <w:tc>
          <w:tcPr>
            <w:tcW w:w="3407" w:type="dxa"/>
          </w:tcPr>
          <w:p w14:paraId="0A9DE87C" w14:textId="77777777" w:rsidR="00122DEC" w:rsidRPr="00925CD9" w:rsidRDefault="00122DEC" w:rsidP="006D6818">
            <w:pPr>
              <w:jc w:val="both"/>
              <w:rPr>
                <w:sz w:val="24"/>
                <w:szCs w:val="24"/>
                <w:lang w:val="uk-UA"/>
              </w:rPr>
            </w:pPr>
            <w:r w:rsidRPr="00925CD9">
              <w:rPr>
                <w:sz w:val="24"/>
                <w:szCs w:val="24"/>
                <w:lang w:val="uk-UA"/>
              </w:rPr>
              <w:t>так</w:t>
            </w:r>
          </w:p>
        </w:tc>
        <w:tc>
          <w:tcPr>
            <w:tcW w:w="2830" w:type="dxa"/>
          </w:tcPr>
          <w:p w14:paraId="3F1D3145" w14:textId="77777777" w:rsidR="00122DEC" w:rsidRPr="00925CD9" w:rsidRDefault="00122DEC" w:rsidP="006D6818">
            <w:pPr>
              <w:jc w:val="both"/>
              <w:rPr>
                <w:sz w:val="24"/>
                <w:szCs w:val="24"/>
                <w:lang w:val="uk-UA"/>
              </w:rPr>
            </w:pPr>
          </w:p>
        </w:tc>
      </w:tr>
      <w:tr w:rsidR="00122DEC" w:rsidRPr="00925CD9" w14:paraId="2F7CED8E" w14:textId="4401E6C2" w:rsidTr="002D05F1">
        <w:trPr>
          <w:trHeight w:val="643"/>
          <w:jc w:val="center"/>
        </w:trPr>
        <w:tc>
          <w:tcPr>
            <w:tcW w:w="846" w:type="dxa"/>
          </w:tcPr>
          <w:p w14:paraId="1E290291" w14:textId="566321DE" w:rsidR="00122DEC" w:rsidRPr="00925CD9" w:rsidRDefault="00122DEC" w:rsidP="006D6818">
            <w:pPr>
              <w:jc w:val="center"/>
              <w:rPr>
                <w:sz w:val="24"/>
                <w:szCs w:val="24"/>
                <w:lang w:val="uk-UA"/>
              </w:rPr>
            </w:pPr>
            <w:r w:rsidRPr="00925CD9">
              <w:rPr>
                <w:sz w:val="24"/>
                <w:szCs w:val="24"/>
                <w:lang w:val="uk-UA"/>
              </w:rPr>
              <w:t>1</w:t>
            </w:r>
            <w:r w:rsidR="00C74074">
              <w:rPr>
                <w:sz w:val="24"/>
                <w:szCs w:val="24"/>
                <w:lang w:val="uk-UA"/>
              </w:rPr>
              <w:t>5</w:t>
            </w:r>
            <w:r w:rsidRPr="00925CD9">
              <w:rPr>
                <w:sz w:val="24"/>
                <w:szCs w:val="24"/>
                <w:lang w:val="uk-UA"/>
              </w:rPr>
              <w:t>.</w:t>
            </w:r>
          </w:p>
        </w:tc>
        <w:tc>
          <w:tcPr>
            <w:tcW w:w="2835" w:type="dxa"/>
          </w:tcPr>
          <w:p w14:paraId="26543D5C" w14:textId="77777777" w:rsidR="00122DEC" w:rsidRPr="00925CD9" w:rsidRDefault="00122DEC" w:rsidP="006D6818">
            <w:pPr>
              <w:rPr>
                <w:sz w:val="24"/>
                <w:szCs w:val="24"/>
                <w:lang w:val="uk-UA"/>
              </w:rPr>
            </w:pPr>
            <w:r w:rsidRPr="00925CD9">
              <w:rPr>
                <w:sz w:val="24"/>
                <w:szCs w:val="24"/>
                <w:lang w:val="uk-UA"/>
              </w:rPr>
              <w:t>Наявність блокування ведучого диференціала</w:t>
            </w:r>
          </w:p>
        </w:tc>
        <w:tc>
          <w:tcPr>
            <w:tcW w:w="3407" w:type="dxa"/>
          </w:tcPr>
          <w:p w14:paraId="08C2AD3F" w14:textId="77777777" w:rsidR="00122DEC" w:rsidRPr="00925CD9" w:rsidRDefault="00122DEC" w:rsidP="006D6818">
            <w:pPr>
              <w:jc w:val="both"/>
              <w:rPr>
                <w:sz w:val="24"/>
                <w:szCs w:val="24"/>
                <w:lang w:val="uk-UA"/>
              </w:rPr>
            </w:pPr>
            <w:r w:rsidRPr="00925CD9">
              <w:rPr>
                <w:sz w:val="24"/>
                <w:szCs w:val="24"/>
                <w:lang w:val="uk-UA"/>
              </w:rPr>
              <w:t>так</w:t>
            </w:r>
          </w:p>
        </w:tc>
        <w:tc>
          <w:tcPr>
            <w:tcW w:w="2830" w:type="dxa"/>
          </w:tcPr>
          <w:p w14:paraId="17FE821C" w14:textId="77777777" w:rsidR="00122DEC" w:rsidRPr="00925CD9" w:rsidRDefault="00122DEC" w:rsidP="006D6818">
            <w:pPr>
              <w:jc w:val="both"/>
              <w:rPr>
                <w:sz w:val="24"/>
                <w:szCs w:val="24"/>
                <w:lang w:val="uk-UA"/>
              </w:rPr>
            </w:pPr>
          </w:p>
        </w:tc>
      </w:tr>
      <w:tr w:rsidR="00122DEC" w:rsidRPr="00925CD9" w14:paraId="6B90F18B" w14:textId="11787C46" w:rsidTr="002D05F1">
        <w:trPr>
          <w:trHeight w:val="643"/>
          <w:jc w:val="center"/>
        </w:trPr>
        <w:tc>
          <w:tcPr>
            <w:tcW w:w="846" w:type="dxa"/>
          </w:tcPr>
          <w:p w14:paraId="024168BC" w14:textId="7C6D21E7" w:rsidR="00122DEC" w:rsidRPr="00925CD9" w:rsidRDefault="00122DEC" w:rsidP="006D6818">
            <w:pPr>
              <w:jc w:val="center"/>
              <w:rPr>
                <w:sz w:val="24"/>
                <w:szCs w:val="24"/>
                <w:lang w:val="uk-UA"/>
              </w:rPr>
            </w:pPr>
            <w:r>
              <w:rPr>
                <w:sz w:val="24"/>
                <w:szCs w:val="24"/>
                <w:lang w:val="uk-UA"/>
              </w:rPr>
              <w:t>1</w:t>
            </w:r>
            <w:r w:rsidR="00C74074">
              <w:rPr>
                <w:sz w:val="24"/>
                <w:szCs w:val="24"/>
                <w:lang w:val="uk-UA"/>
              </w:rPr>
              <w:t>6</w:t>
            </w:r>
            <w:r>
              <w:rPr>
                <w:sz w:val="24"/>
                <w:szCs w:val="24"/>
                <w:lang w:val="uk-UA"/>
              </w:rPr>
              <w:t>.</w:t>
            </w:r>
          </w:p>
        </w:tc>
        <w:tc>
          <w:tcPr>
            <w:tcW w:w="2835" w:type="dxa"/>
          </w:tcPr>
          <w:p w14:paraId="225BB08B" w14:textId="191CCFD2" w:rsidR="00122DEC" w:rsidRPr="00925CD9" w:rsidRDefault="00122DEC" w:rsidP="006D6818">
            <w:pPr>
              <w:rPr>
                <w:sz w:val="24"/>
                <w:szCs w:val="24"/>
                <w:lang w:val="uk-UA"/>
              </w:rPr>
            </w:pPr>
            <w:r w:rsidRPr="00E021AB">
              <w:rPr>
                <w:sz w:val="24"/>
                <w:szCs w:val="24"/>
                <w:lang w:val="uk-UA"/>
              </w:rPr>
              <w:t>Повна маса автомобіля</w:t>
            </w:r>
          </w:p>
        </w:tc>
        <w:tc>
          <w:tcPr>
            <w:tcW w:w="3407" w:type="dxa"/>
          </w:tcPr>
          <w:p w14:paraId="32907979" w14:textId="112AAE11" w:rsidR="00122DEC" w:rsidRPr="00925CD9" w:rsidRDefault="00122DEC" w:rsidP="006D6818">
            <w:pPr>
              <w:jc w:val="both"/>
              <w:rPr>
                <w:sz w:val="24"/>
                <w:szCs w:val="24"/>
                <w:lang w:val="uk-UA"/>
              </w:rPr>
            </w:pPr>
            <w:r w:rsidRPr="00E021AB">
              <w:rPr>
                <w:sz w:val="24"/>
                <w:szCs w:val="24"/>
                <w:lang w:val="uk-UA"/>
              </w:rPr>
              <w:t xml:space="preserve">від </w:t>
            </w:r>
            <w:r w:rsidR="0024091E">
              <w:rPr>
                <w:sz w:val="24"/>
                <w:szCs w:val="24"/>
                <w:lang w:val="uk-UA"/>
              </w:rPr>
              <w:t>1</w:t>
            </w:r>
            <w:r w:rsidR="00D477D3">
              <w:rPr>
                <w:sz w:val="24"/>
                <w:szCs w:val="24"/>
                <w:lang w:val="uk-UA"/>
              </w:rPr>
              <w:t>2</w:t>
            </w:r>
            <w:r w:rsidR="0024091E">
              <w:rPr>
                <w:sz w:val="24"/>
                <w:szCs w:val="24"/>
                <w:lang w:val="uk-UA"/>
              </w:rPr>
              <w:t>000</w:t>
            </w:r>
            <w:r w:rsidRPr="00E021AB">
              <w:rPr>
                <w:sz w:val="24"/>
                <w:szCs w:val="24"/>
                <w:lang w:val="uk-UA"/>
              </w:rPr>
              <w:t xml:space="preserve"> до </w:t>
            </w:r>
            <w:r w:rsidR="0024091E">
              <w:rPr>
                <w:sz w:val="24"/>
                <w:szCs w:val="24"/>
                <w:lang w:val="uk-UA"/>
              </w:rPr>
              <w:t>16000</w:t>
            </w:r>
            <w:r w:rsidRPr="00E021AB">
              <w:rPr>
                <w:sz w:val="24"/>
                <w:szCs w:val="24"/>
                <w:lang w:val="uk-UA"/>
              </w:rPr>
              <w:t xml:space="preserve"> кг</w:t>
            </w:r>
          </w:p>
        </w:tc>
        <w:tc>
          <w:tcPr>
            <w:tcW w:w="2830" w:type="dxa"/>
          </w:tcPr>
          <w:p w14:paraId="56444034" w14:textId="77777777" w:rsidR="00122DEC" w:rsidRPr="00E021AB" w:rsidRDefault="00122DEC" w:rsidP="006D6818">
            <w:pPr>
              <w:jc w:val="both"/>
              <w:rPr>
                <w:sz w:val="24"/>
                <w:szCs w:val="24"/>
                <w:lang w:val="uk-UA"/>
              </w:rPr>
            </w:pPr>
          </w:p>
        </w:tc>
      </w:tr>
      <w:tr w:rsidR="00122DEC" w:rsidRPr="00925CD9" w14:paraId="1F7E6B3C" w14:textId="796D750D" w:rsidTr="002D05F1">
        <w:trPr>
          <w:trHeight w:val="643"/>
          <w:jc w:val="center"/>
        </w:trPr>
        <w:tc>
          <w:tcPr>
            <w:tcW w:w="846" w:type="dxa"/>
          </w:tcPr>
          <w:p w14:paraId="4917CFF5" w14:textId="6BC469B3" w:rsidR="00122DEC" w:rsidRDefault="00122DEC" w:rsidP="006D6818">
            <w:pPr>
              <w:jc w:val="center"/>
              <w:rPr>
                <w:sz w:val="24"/>
                <w:szCs w:val="24"/>
                <w:lang w:val="uk-UA"/>
              </w:rPr>
            </w:pPr>
            <w:r>
              <w:rPr>
                <w:sz w:val="24"/>
                <w:szCs w:val="24"/>
                <w:lang w:val="uk-UA"/>
              </w:rPr>
              <w:t>1</w:t>
            </w:r>
            <w:r w:rsidR="00C74074">
              <w:rPr>
                <w:sz w:val="24"/>
                <w:szCs w:val="24"/>
                <w:lang w:val="uk-UA"/>
              </w:rPr>
              <w:t>7</w:t>
            </w:r>
            <w:r>
              <w:rPr>
                <w:sz w:val="24"/>
                <w:szCs w:val="24"/>
                <w:lang w:val="uk-UA"/>
              </w:rPr>
              <w:t>.</w:t>
            </w:r>
          </w:p>
        </w:tc>
        <w:tc>
          <w:tcPr>
            <w:tcW w:w="2835" w:type="dxa"/>
          </w:tcPr>
          <w:p w14:paraId="3191BE86" w14:textId="44E10060" w:rsidR="00122DEC" w:rsidRPr="00E021AB" w:rsidRDefault="00122DEC" w:rsidP="006D6818">
            <w:pPr>
              <w:rPr>
                <w:sz w:val="24"/>
                <w:szCs w:val="24"/>
                <w:lang w:val="uk-UA"/>
              </w:rPr>
            </w:pPr>
            <w:r w:rsidRPr="00E021AB">
              <w:rPr>
                <w:sz w:val="24"/>
                <w:szCs w:val="24"/>
                <w:lang w:val="uk-UA"/>
              </w:rPr>
              <w:t>Вантажопідйомність</w:t>
            </w:r>
          </w:p>
        </w:tc>
        <w:tc>
          <w:tcPr>
            <w:tcW w:w="3407" w:type="dxa"/>
          </w:tcPr>
          <w:p w14:paraId="3F46F053" w14:textId="412C45EE" w:rsidR="00122DEC" w:rsidRPr="00E021AB" w:rsidRDefault="00122DEC" w:rsidP="006D6818">
            <w:pPr>
              <w:jc w:val="both"/>
              <w:rPr>
                <w:sz w:val="24"/>
                <w:szCs w:val="24"/>
                <w:lang w:val="uk-UA"/>
              </w:rPr>
            </w:pPr>
            <w:r w:rsidRPr="00E021AB">
              <w:rPr>
                <w:sz w:val="24"/>
                <w:szCs w:val="24"/>
                <w:lang w:val="uk-UA"/>
              </w:rPr>
              <w:t xml:space="preserve">Не </w:t>
            </w:r>
            <w:r w:rsidR="001768FD">
              <w:rPr>
                <w:sz w:val="24"/>
                <w:szCs w:val="24"/>
                <w:lang w:val="uk-UA"/>
              </w:rPr>
              <w:t xml:space="preserve"> більше 15 </w:t>
            </w:r>
            <w:r w:rsidR="0024091E">
              <w:rPr>
                <w:sz w:val="24"/>
                <w:szCs w:val="24"/>
                <w:lang w:val="uk-UA"/>
              </w:rPr>
              <w:t>000</w:t>
            </w:r>
            <w:r w:rsidRPr="00E021AB">
              <w:rPr>
                <w:sz w:val="24"/>
                <w:szCs w:val="24"/>
                <w:lang w:val="uk-UA"/>
              </w:rPr>
              <w:t xml:space="preserve"> кг</w:t>
            </w:r>
          </w:p>
        </w:tc>
        <w:tc>
          <w:tcPr>
            <w:tcW w:w="2830" w:type="dxa"/>
          </w:tcPr>
          <w:p w14:paraId="77306456" w14:textId="77777777" w:rsidR="00122DEC" w:rsidRPr="00E021AB" w:rsidRDefault="00122DEC" w:rsidP="006D6818">
            <w:pPr>
              <w:jc w:val="both"/>
              <w:rPr>
                <w:sz w:val="24"/>
                <w:szCs w:val="24"/>
                <w:lang w:val="uk-UA"/>
              </w:rPr>
            </w:pPr>
          </w:p>
        </w:tc>
      </w:tr>
      <w:tr w:rsidR="00122DEC" w:rsidRPr="00925CD9" w14:paraId="1C5578F1" w14:textId="6D4FC6D0" w:rsidTr="002D05F1">
        <w:trPr>
          <w:trHeight w:val="643"/>
          <w:jc w:val="center"/>
        </w:trPr>
        <w:tc>
          <w:tcPr>
            <w:tcW w:w="846" w:type="dxa"/>
          </w:tcPr>
          <w:p w14:paraId="0BBB9185" w14:textId="74327037" w:rsidR="00122DEC" w:rsidRDefault="00122DEC" w:rsidP="006D6818">
            <w:pPr>
              <w:jc w:val="center"/>
              <w:rPr>
                <w:sz w:val="24"/>
                <w:szCs w:val="24"/>
                <w:lang w:val="uk-UA"/>
              </w:rPr>
            </w:pPr>
            <w:r>
              <w:rPr>
                <w:sz w:val="24"/>
                <w:szCs w:val="24"/>
                <w:lang w:val="uk-UA"/>
              </w:rPr>
              <w:t>1</w:t>
            </w:r>
            <w:r w:rsidR="00C74074">
              <w:rPr>
                <w:sz w:val="24"/>
                <w:szCs w:val="24"/>
                <w:lang w:val="uk-UA"/>
              </w:rPr>
              <w:t>8.</w:t>
            </w:r>
          </w:p>
        </w:tc>
        <w:tc>
          <w:tcPr>
            <w:tcW w:w="2835" w:type="dxa"/>
          </w:tcPr>
          <w:p w14:paraId="35CA589C" w14:textId="38AC4138" w:rsidR="00122DEC" w:rsidRPr="00E021AB" w:rsidRDefault="00122DEC" w:rsidP="006D6818">
            <w:pPr>
              <w:rPr>
                <w:sz w:val="24"/>
                <w:szCs w:val="24"/>
                <w:lang w:val="uk-UA"/>
              </w:rPr>
            </w:pPr>
            <w:r w:rsidRPr="00E021AB">
              <w:rPr>
                <w:sz w:val="24"/>
                <w:szCs w:val="24"/>
                <w:lang w:val="uk-UA"/>
              </w:rPr>
              <w:t>Тип коробки перемикання швидкостей</w:t>
            </w:r>
          </w:p>
        </w:tc>
        <w:tc>
          <w:tcPr>
            <w:tcW w:w="3407" w:type="dxa"/>
          </w:tcPr>
          <w:p w14:paraId="2EB6227A" w14:textId="7DFF593D" w:rsidR="00122DEC" w:rsidRPr="00E021AB" w:rsidRDefault="00C555AD" w:rsidP="006D6818">
            <w:pPr>
              <w:jc w:val="both"/>
              <w:rPr>
                <w:sz w:val="24"/>
                <w:szCs w:val="24"/>
                <w:lang w:val="uk-UA"/>
              </w:rPr>
            </w:pPr>
            <w:r>
              <w:rPr>
                <w:sz w:val="24"/>
                <w:szCs w:val="24"/>
                <w:lang w:val="uk-UA"/>
              </w:rPr>
              <w:t xml:space="preserve">5-и, </w:t>
            </w:r>
            <w:r w:rsidR="00D477D3">
              <w:rPr>
                <w:sz w:val="24"/>
                <w:szCs w:val="24"/>
                <w:lang w:val="uk-UA"/>
              </w:rPr>
              <w:t xml:space="preserve">6-и ступенева, </w:t>
            </w:r>
            <w:r w:rsidR="00122DEC">
              <w:rPr>
                <w:sz w:val="24"/>
                <w:szCs w:val="24"/>
                <w:lang w:val="uk-UA"/>
              </w:rPr>
              <w:t>механічна</w:t>
            </w:r>
          </w:p>
        </w:tc>
        <w:tc>
          <w:tcPr>
            <w:tcW w:w="2830" w:type="dxa"/>
          </w:tcPr>
          <w:p w14:paraId="288B0B88" w14:textId="77777777" w:rsidR="00122DEC" w:rsidRDefault="00122DEC" w:rsidP="006D6818">
            <w:pPr>
              <w:jc w:val="both"/>
              <w:rPr>
                <w:sz w:val="24"/>
                <w:szCs w:val="24"/>
                <w:lang w:val="uk-UA"/>
              </w:rPr>
            </w:pPr>
          </w:p>
        </w:tc>
      </w:tr>
      <w:tr w:rsidR="00122DEC" w:rsidRPr="00E021AB" w14:paraId="316777AD" w14:textId="39EC5768" w:rsidTr="002D05F1">
        <w:trPr>
          <w:trHeight w:val="643"/>
          <w:jc w:val="center"/>
        </w:trPr>
        <w:tc>
          <w:tcPr>
            <w:tcW w:w="846" w:type="dxa"/>
          </w:tcPr>
          <w:p w14:paraId="5B4F6F02" w14:textId="224EE721" w:rsidR="00122DEC" w:rsidRDefault="00122DEC" w:rsidP="006D6818">
            <w:pPr>
              <w:jc w:val="center"/>
              <w:rPr>
                <w:sz w:val="24"/>
                <w:szCs w:val="24"/>
                <w:lang w:val="uk-UA"/>
              </w:rPr>
            </w:pPr>
            <w:r>
              <w:rPr>
                <w:sz w:val="24"/>
                <w:szCs w:val="24"/>
                <w:lang w:val="uk-UA"/>
              </w:rPr>
              <w:t>1</w:t>
            </w:r>
            <w:r w:rsidR="00C74074">
              <w:rPr>
                <w:sz w:val="24"/>
                <w:szCs w:val="24"/>
                <w:lang w:val="uk-UA"/>
              </w:rPr>
              <w:t>9</w:t>
            </w:r>
            <w:r>
              <w:rPr>
                <w:sz w:val="24"/>
                <w:szCs w:val="24"/>
                <w:lang w:val="uk-UA"/>
              </w:rPr>
              <w:t>.</w:t>
            </w:r>
          </w:p>
        </w:tc>
        <w:tc>
          <w:tcPr>
            <w:tcW w:w="2835" w:type="dxa"/>
          </w:tcPr>
          <w:p w14:paraId="11629870" w14:textId="7F94EEEF" w:rsidR="00122DEC" w:rsidRPr="00E021AB" w:rsidRDefault="00122DEC" w:rsidP="006D6818">
            <w:pPr>
              <w:rPr>
                <w:sz w:val="24"/>
                <w:szCs w:val="24"/>
                <w:lang w:val="uk-UA"/>
              </w:rPr>
            </w:pPr>
            <w:r w:rsidRPr="00E021AB">
              <w:rPr>
                <w:sz w:val="24"/>
                <w:szCs w:val="24"/>
                <w:lang w:val="uk-UA"/>
              </w:rPr>
              <w:t>Складні підніжки для операторів завантаження</w:t>
            </w:r>
          </w:p>
        </w:tc>
        <w:tc>
          <w:tcPr>
            <w:tcW w:w="3407" w:type="dxa"/>
          </w:tcPr>
          <w:p w14:paraId="0E7ECC12" w14:textId="763FF3AD" w:rsidR="00122DEC" w:rsidRPr="00E021AB" w:rsidRDefault="00122DEC" w:rsidP="006D6818">
            <w:pPr>
              <w:jc w:val="both"/>
              <w:rPr>
                <w:sz w:val="24"/>
                <w:szCs w:val="24"/>
                <w:lang w:val="uk-UA"/>
              </w:rPr>
            </w:pPr>
            <w:r w:rsidRPr="00E021AB">
              <w:rPr>
                <w:sz w:val="24"/>
                <w:szCs w:val="24"/>
                <w:lang w:val="uk-UA"/>
              </w:rPr>
              <w:t>Не менше 2-х</w:t>
            </w:r>
          </w:p>
        </w:tc>
        <w:tc>
          <w:tcPr>
            <w:tcW w:w="2830" w:type="dxa"/>
          </w:tcPr>
          <w:p w14:paraId="3AE1F424" w14:textId="77777777" w:rsidR="00122DEC" w:rsidRPr="00E021AB" w:rsidRDefault="00122DEC" w:rsidP="006D6818">
            <w:pPr>
              <w:jc w:val="both"/>
              <w:rPr>
                <w:sz w:val="24"/>
                <w:szCs w:val="24"/>
                <w:lang w:val="uk-UA"/>
              </w:rPr>
            </w:pPr>
          </w:p>
        </w:tc>
      </w:tr>
      <w:tr w:rsidR="00803708" w:rsidRPr="00803708" w14:paraId="3DDC9453" w14:textId="77777777" w:rsidTr="002D05F1">
        <w:trPr>
          <w:trHeight w:val="643"/>
          <w:jc w:val="center"/>
        </w:trPr>
        <w:tc>
          <w:tcPr>
            <w:tcW w:w="846" w:type="dxa"/>
          </w:tcPr>
          <w:p w14:paraId="7DB5A27D" w14:textId="2CC7DB0E" w:rsidR="00803708" w:rsidRDefault="00C74074" w:rsidP="006D6818">
            <w:pPr>
              <w:jc w:val="center"/>
              <w:rPr>
                <w:sz w:val="24"/>
                <w:szCs w:val="24"/>
                <w:lang w:val="uk-UA"/>
              </w:rPr>
            </w:pPr>
            <w:r>
              <w:rPr>
                <w:sz w:val="24"/>
                <w:szCs w:val="24"/>
                <w:lang w:val="uk-UA"/>
              </w:rPr>
              <w:t>20.</w:t>
            </w:r>
          </w:p>
        </w:tc>
        <w:tc>
          <w:tcPr>
            <w:tcW w:w="2835" w:type="dxa"/>
          </w:tcPr>
          <w:p w14:paraId="3C279F81" w14:textId="12167178" w:rsidR="00803708" w:rsidRPr="00E021AB" w:rsidRDefault="00803708" w:rsidP="006D6818">
            <w:pPr>
              <w:rPr>
                <w:sz w:val="24"/>
                <w:szCs w:val="24"/>
                <w:lang w:val="uk-UA"/>
              </w:rPr>
            </w:pPr>
            <w:r w:rsidRPr="00803708">
              <w:rPr>
                <w:sz w:val="24"/>
                <w:szCs w:val="24"/>
                <w:lang w:val="uk-UA"/>
              </w:rPr>
              <w:t>Камера заднього виду з монітором в кабіні</w:t>
            </w:r>
          </w:p>
        </w:tc>
        <w:tc>
          <w:tcPr>
            <w:tcW w:w="3407" w:type="dxa"/>
          </w:tcPr>
          <w:p w14:paraId="571EE8B6" w14:textId="48DEEB9E" w:rsidR="00803708" w:rsidRPr="00E021AB" w:rsidRDefault="00803708" w:rsidP="006D6818">
            <w:pPr>
              <w:jc w:val="both"/>
              <w:rPr>
                <w:sz w:val="24"/>
                <w:szCs w:val="24"/>
                <w:lang w:val="uk-UA"/>
              </w:rPr>
            </w:pPr>
            <w:r>
              <w:rPr>
                <w:sz w:val="24"/>
                <w:szCs w:val="24"/>
                <w:lang w:val="uk-UA"/>
              </w:rPr>
              <w:t>Так</w:t>
            </w:r>
          </w:p>
        </w:tc>
        <w:tc>
          <w:tcPr>
            <w:tcW w:w="2830" w:type="dxa"/>
          </w:tcPr>
          <w:p w14:paraId="57D26795" w14:textId="77777777" w:rsidR="00803708" w:rsidRPr="00E021AB" w:rsidRDefault="00803708" w:rsidP="006D6818">
            <w:pPr>
              <w:jc w:val="both"/>
              <w:rPr>
                <w:sz w:val="24"/>
                <w:szCs w:val="24"/>
                <w:lang w:val="uk-UA"/>
              </w:rPr>
            </w:pPr>
          </w:p>
        </w:tc>
      </w:tr>
      <w:tr w:rsidR="00D477D3" w:rsidRPr="0024091E" w14:paraId="4AA0940B" w14:textId="77777777" w:rsidTr="002D05F1">
        <w:trPr>
          <w:trHeight w:val="643"/>
          <w:jc w:val="center"/>
        </w:trPr>
        <w:tc>
          <w:tcPr>
            <w:tcW w:w="846" w:type="dxa"/>
          </w:tcPr>
          <w:p w14:paraId="61012E23" w14:textId="3FB74EB4" w:rsidR="00D477D3" w:rsidRDefault="001C69D1" w:rsidP="006D6818">
            <w:pPr>
              <w:jc w:val="center"/>
              <w:rPr>
                <w:sz w:val="24"/>
                <w:szCs w:val="24"/>
                <w:lang w:val="uk-UA"/>
              </w:rPr>
            </w:pPr>
            <w:r>
              <w:rPr>
                <w:sz w:val="24"/>
                <w:szCs w:val="24"/>
                <w:lang w:val="uk-UA"/>
              </w:rPr>
              <w:t>2</w:t>
            </w:r>
            <w:r w:rsidR="00C74074">
              <w:rPr>
                <w:sz w:val="24"/>
                <w:szCs w:val="24"/>
                <w:lang w:val="uk-UA"/>
              </w:rPr>
              <w:t>1</w:t>
            </w:r>
            <w:r>
              <w:rPr>
                <w:sz w:val="24"/>
                <w:szCs w:val="24"/>
                <w:lang w:val="uk-UA"/>
              </w:rPr>
              <w:t>.</w:t>
            </w:r>
          </w:p>
        </w:tc>
        <w:tc>
          <w:tcPr>
            <w:tcW w:w="2835" w:type="dxa"/>
          </w:tcPr>
          <w:p w14:paraId="0553CE68" w14:textId="5F47A990" w:rsidR="00D477D3" w:rsidRPr="001C69D1" w:rsidRDefault="001C69D1" w:rsidP="006D6818">
            <w:pPr>
              <w:rPr>
                <w:sz w:val="24"/>
                <w:szCs w:val="24"/>
              </w:rPr>
            </w:pPr>
            <w:proofErr w:type="spellStart"/>
            <w:r>
              <w:rPr>
                <w:sz w:val="24"/>
                <w:szCs w:val="24"/>
              </w:rPr>
              <w:t>Кондиц</w:t>
            </w:r>
            <w:r>
              <w:rPr>
                <w:sz w:val="24"/>
                <w:szCs w:val="24"/>
                <w:lang w:val="uk-UA"/>
              </w:rPr>
              <w:t>іо</w:t>
            </w:r>
            <w:r>
              <w:rPr>
                <w:sz w:val="24"/>
                <w:szCs w:val="24"/>
              </w:rPr>
              <w:t>нер</w:t>
            </w:r>
            <w:proofErr w:type="spellEnd"/>
          </w:p>
        </w:tc>
        <w:tc>
          <w:tcPr>
            <w:tcW w:w="3407" w:type="dxa"/>
          </w:tcPr>
          <w:p w14:paraId="7B222F83" w14:textId="11FB88DA" w:rsidR="00D477D3" w:rsidRDefault="001C69D1" w:rsidP="006D6818">
            <w:pPr>
              <w:jc w:val="both"/>
              <w:rPr>
                <w:sz w:val="24"/>
                <w:szCs w:val="24"/>
                <w:lang w:val="uk-UA"/>
              </w:rPr>
            </w:pPr>
            <w:r>
              <w:rPr>
                <w:sz w:val="24"/>
                <w:szCs w:val="24"/>
                <w:lang w:val="uk-UA"/>
              </w:rPr>
              <w:t>так</w:t>
            </w:r>
          </w:p>
        </w:tc>
        <w:tc>
          <w:tcPr>
            <w:tcW w:w="2830" w:type="dxa"/>
          </w:tcPr>
          <w:p w14:paraId="6985BC95" w14:textId="77777777" w:rsidR="00D477D3" w:rsidRPr="00E021AB" w:rsidRDefault="00D477D3" w:rsidP="006D6818">
            <w:pPr>
              <w:jc w:val="both"/>
              <w:rPr>
                <w:sz w:val="24"/>
                <w:szCs w:val="24"/>
                <w:lang w:val="uk-UA"/>
              </w:rPr>
            </w:pPr>
          </w:p>
        </w:tc>
      </w:tr>
      <w:tr w:rsidR="001C69D1" w:rsidRPr="0024091E" w14:paraId="257CCE78" w14:textId="77777777" w:rsidTr="002D05F1">
        <w:trPr>
          <w:trHeight w:val="643"/>
          <w:jc w:val="center"/>
        </w:trPr>
        <w:tc>
          <w:tcPr>
            <w:tcW w:w="846" w:type="dxa"/>
          </w:tcPr>
          <w:p w14:paraId="5C7284EA" w14:textId="707B416E" w:rsidR="001C69D1" w:rsidRDefault="001C69D1" w:rsidP="006D6818">
            <w:pPr>
              <w:jc w:val="center"/>
              <w:rPr>
                <w:sz w:val="24"/>
                <w:szCs w:val="24"/>
                <w:lang w:val="uk-UA"/>
              </w:rPr>
            </w:pPr>
            <w:r>
              <w:rPr>
                <w:sz w:val="24"/>
                <w:szCs w:val="24"/>
                <w:lang w:val="uk-UA"/>
              </w:rPr>
              <w:t>2</w:t>
            </w:r>
            <w:r w:rsidR="00C74074">
              <w:rPr>
                <w:sz w:val="24"/>
                <w:szCs w:val="24"/>
                <w:lang w:val="uk-UA"/>
              </w:rPr>
              <w:t>2</w:t>
            </w:r>
            <w:r>
              <w:rPr>
                <w:sz w:val="24"/>
                <w:szCs w:val="24"/>
                <w:lang w:val="uk-UA"/>
              </w:rPr>
              <w:t>.</w:t>
            </w:r>
          </w:p>
        </w:tc>
        <w:tc>
          <w:tcPr>
            <w:tcW w:w="2835" w:type="dxa"/>
          </w:tcPr>
          <w:p w14:paraId="3061E4FE" w14:textId="60E44AF4" w:rsidR="001C69D1" w:rsidRDefault="00EE4959" w:rsidP="006D6818">
            <w:pPr>
              <w:rPr>
                <w:sz w:val="24"/>
                <w:szCs w:val="24"/>
              </w:rPr>
            </w:pPr>
            <w:proofErr w:type="spellStart"/>
            <w:r>
              <w:rPr>
                <w:sz w:val="24"/>
                <w:szCs w:val="24"/>
              </w:rPr>
              <w:t>Наявність</w:t>
            </w:r>
            <w:proofErr w:type="spellEnd"/>
            <w:r>
              <w:rPr>
                <w:sz w:val="24"/>
                <w:szCs w:val="24"/>
              </w:rPr>
              <w:t xml:space="preserve"> </w:t>
            </w:r>
            <w:proofErr w:type="spellStart"/>
            <w:r>
              <w:rPr>
                <w:sz w:val="24"/>
                <w:szCs w:val="24"/>
              </w:rPr>
              <w:t>проблискових</w:t>
            </w:r>
            <w:proofErr w:type="spellEnd"/>
            <w:r>
              <w:rPr>
                <w:sz w:val="24"/>
                <w:szCs w:val="24"/>
              </w:rPr>
              <w:t xml:space="preserve">  </w:t>
            </w:r>
            <w:proofErr w:type="spellStart"/>
            <w:r>
              <w:rPr>
                <w:sz w:val="24"/>
                <w:szCs w:val="24"/>
              </w:rPr>
              <w:t>маячків</w:t>
            </w:r>
            <w:proofErr w:type="spellEnd"/>
          </w:p>
        </w:tc>
        <w:tc>
          <w:tcPr>
            <w:tcW w:w="3407" w:type="dxa"/>
          </w:tcPr>
          <w:p w14:paraId="369AB1E6" w14:textId="12AF4EBD" w:rsidR="001C69D1" w:rsidRDefault="003B3B84" w:rsidP="006D6818">
            <w:pPr>
              <w:jc w:val="both"/>
              <w:rPr>
                <w:sz w:val="24"/>
                <w:szCs w:val="24"/>
                <w:lang w:val="uk-UA"/>
              </w:rPr>
            </w:pPr>
            <w:r>
              <w:rPr>
                <w:sz w:val="24"/>
                <w:szCs w:val="24"/>
                <w:lang w:val="uk-UA"/>
              </w:rPr>
              <w:t>так</w:t>
            </w:r>
          </w:p>
        </w:tc>
        <w:tc>
          <w:tcPr>
            <w:tcW w:w="2830" w:type="dxa"/>
          </w:tcPr>
          <w:p w14:paraId="67A7A549" w14:textId="77777777" w:rsidR="001C69D1" w:rsidRPr="00E021AB" w:rsidRDefault="001C69D1" w:rsidP="006D6818">
            <w:pPr>
              <w:jc w:val="both"/>
              <w:rPr>
                <w:sz w:val="24"/>
                <w:szCs w:val="24"/>
                <w:lang w:val="uk-UA"/>
              </w:rPr>
            </w:pPr>
          </w:p>
        </w:tc>
      </w:tr>
    </w:tbl>
    <w:p w14:paraId="7005416B" w14:textId="77777777" w:rsidR="00E021AB" w:rsidRPr="00E021AB" w:rsidRDefault="00E021AB" w:rsidP="00E021AB">
      <w:pPr>
        <w:spacing w:after="0" w:line="240" w:lineRule="auto"/>
        <w:jc w:val="center"/>
        <w:rPr>
          <w:rFonts w:ascii="Times New Roman" w:eastAsia="Calibri" w:hAnsi="Times New Roman" w:cs="Times New Roman"/>
          <w:b/>
          <w:sz w:val="24"/>
          <w:szCs w:val="24"/>
          <w:lang w:val="uk-UA"/>
        </w:rPr>
      </w:pPr>
    </w:p>
    <w:p w14:paraId="14AB906C" w14:textId="77777777" w:rsidR="00E021AB" w:rsidRPr="00E021AB" w:rsidRDefault="00E021AB" w:rsidP="00E021AB">
      <w:pPr>
        <w:spacing w:after="0" w:line="240" w:lineRule="auto"/>
        <w:jc w:val="center"/>
        <w:rPr>
          <w:rFonts w:ascii="Times New Roman" w:eastAsia="Calibri" w:hAnsi="Times New Roman" w:cs="Times New Roman"/>
          <w:i/>
          <w:sz w:val="24"/>
          <w:szCs w:val="24"/>
          <w:u w:val="single"/>
          <w:lang w:val="uk-UA"/>
        </w:rPr>
      </w:pPr>
      <w:r w:rsidRPr="00E021AB">
        <w:rPr>
          <w:rFonts w:ascii="Times New Roman" w:eastAsia="Calibri" w:hAnsi="Times New Roman" w:cs="Times New Roman"/>
          <w:sz w:val="24"/>
          <w:szCs w:val="24"/>
          <w:lang w:val="uk-UA"/>
        </w:rPr>
        <w:t xml:space="preserve"> </w:t>
      </w:r>
      <w:r w:rsidRPr="00E021AB">
        <w:rPr>
          <w:rFonts w:ascii="Times New Roman" w:eastAsia="Calibri" w:hAnsi="Times New Roman" w:cs="Times New Roman"/>
          <w:i/>
          <w:sz w:val="24"/>
          <w:szCs w:val="24"/>
          <w:u w:val="single"/>
          <w:lang w:val="uk-UA"/>
        </w:rPr>
        <w:t>Організаційні вимоги до постачання предмету закупівлі :</w:t>
      </w:r>
    </w:p>
    <w:tbl>
      <w:tblPr>
        <w:tblW w:w="5000" w:type="pct"/>
        <w:tblInd w:w="-34" w:type="dxa"/>
        <w:tblLayout w:type="fixed"/>
        <w:tblLook w:val="00A0" w:firstRow="1" w:lastRow="0" w:firstColumn="1" w:lastColumn="0" w:noHBand="0" w:noVBand="0"/>
      </w:tblPr>
      <w:tblGrid>
        <w:gridCol w:w="8741"/>
        <w:gridCol w:w="1715"/>
      </w:tblGrid>
      <w:tr w:rsidR="00E021AB" w:rsidRPr="00EB2426" w14:paraId="40559B27" w14:textId="77777777" w:rsidTr="001C69D1">
        <w:trPr>
          <w:trHeight w:val="449"/>
        </w:trPr>
        <w:tc>
          <w:tcPr>
            <w:tcW w:w="4180" w:type="pct"/>
            <w:tcBorders>
              <w:top w:val="single" w:sz="4" w:space="0" w:color="000000"/>
              <w:left w:val="single" w:sz="4" w:space="0" w:color="000000"/>
              <w:bottom w:val="single" w:sz="4" w:space="0" w:color="000000"/>
              <w:right w:val="nil"/>
            </w:tcBorders>
            <w:vAlign w:val="center"/>
          </w:tcPr>
          <w:p w14:paraId="0D5CAE7A" w14:textId="77777777" w:rsidR="003B3B84" w:rsidRPr="003B3B84" w:rsidRDefault="003B3B84" w:rsidP="003B3B84">
            <w:pPr>
              <w:spacing w:after="0" w:line="240" w:lineRule="auto"/>
              <w:jc w:val="center"/>
              <w:rPr>
                <w:rFonts w:ascii="Times New Roman" w:eastAsia="Calibri" w:hAnsi="Times New Roman" w:cs="Times New Roman"/>
                <w:sz w:val="24"/>
                <w:szCs w:val="24"/>
                <w:lang w:val="uk-UA"/>
              </w:rPr>
            </w:pPr>
            <w:r w:rsidRPr="003B3B84">
              <w:rPr>
                <w:rFonts w:ascii="Times New Roman" w:eastAsia="Calibri" w:hAnsi="Times New Roman" w:cs="Times New Roman"/>
                <w:sz w:val="24"/>
                <w:szCs w:val="24"/>
                <w:lang w:val="uk-UA"/>
              </w:rPr>
              <w:t>Учасник повинен представити у складі тендерної пропозиції:</w:t>
            </w:r>
          </w:p>
          <w:p w14:paraId="379E38B1" w14:textId="77777777" w:rsidR="003B3B84" w:rsidRPr="003B3B84" w:rsidRDefault="003B3B84" w:rsidP="003B3B84">
            <w:pPr>
              <w:spacing w:after="0" w:line="240" w:lineRule="auto"/>
              <w:jc w:val="center"/>
              <w:rPr>
                <w:rFonts w:ascii="Times New Roman" w:eastAsia="Calibri" w:hAnsi="Times New Roman" w:cs="Times New Roman"/>
                <w:sz w:val="24"/>
                <w:szCs w:val="24"/>
                <w:lang w:val="uk-UA"/>
              </w:rPr>
            </w:pPr>
            <w:r w:rsidRPr="003B3B84">
              <w:rPr>
                <w:rFonts w:ascii="Times New Roman" w:eastAsia="Calibri" w:hAnsi="Times New Roman" w:cs="Times New Roman"/>
                <w:sz w:val="24"/>
                <w:szCs w:val="24"/>
                <w:lang w:val="uk-UA"/>
              </w:rPr>
              <w:t>- сертифікат відповідності на Товар або гарантійний лист про його надання при поставці товару;</w:t>
            </w:r>
          </w:p>
          <w:p w14:paraId="14D03E1A" w14:textId="4BF1A4E2" w:rsidR="00E021AB" w:rsidRPr="00E021AB" w:rsidRDefault="003B3B84" w:rsidP="003B3B84">
            <w:pPr>
              <w:spacing w:after="0" w:line="240" w:lineRule="auto"/>
              <w:jc w:val="center"/>
              <w:rPr>
                <w:rFonts w:ascii="Times New Roman" w:eastAsia="Calibri" w:hAnsi="Times New Roman" w:cs="Times New Roman"/>
                <w:sz w:val="24"/>
                <w:szCs w:val="24"/>
                <w:lang w:val="uk-UA"/>
              </w:rPr>
            </w:pPr>
            <w:r w:rsidRPr="003B3B84">
              <w:rPr>
                <w:rFonts w:ascii="Times New Roman" w:eastAsia="Calibri" w:hAnsi="Times New Roman" w:cs="Times New Roman"/>
                <w:sz w:val="24"/>
                <w:szCs w:val="24"/>
                <w:lang w:val="uk-UA"/>
              </w:rPr>
              <w:t>- зображення (проспект), детальні технічні характеристики та опис техніки.</w:t>
            </w:r>
          </w:p>
        </w:tc>
        <w:tc>
          <w:tcPr>
            <w:tcW w:w="820" w:type="pct"/>
            <w:tcBorders>
              <w:top w:val="single" w:sz="4" w:space="0" w:color="000000"/>
              <w:left w:val="single" w:sz="4" w:space="0" w:color="000000"/>
              <w:bottom w:val="single" w:sz="4" w:space="0" w:color="000000"/>
              <w:right w:val="single" w:sz="4" w:space="0" w:color="000000"/>
            </w:tcBorders>
            <w:vAlign w:val="center"/>
          </w:tcPr>
          <w:p w14:paraId="13EB2E22" w14:textId="77777777" w:rsidR="00E021AB" w:rsidRPr="00E021AB" w:rsidRDefault="00E021AB" w:rsidP="00E021AB">
            <w:pPr>
              <w:spacing w:after="0" w:line="240" w:lineRule="auto"/>
              <w:jc w:val="center"/>
              <w:rPr>
                <w:rFonts w:ascii="Times New Roman" w:eastAsia="Calibri" w:hAnsi="Times New Roman" w:cs="Times New Roman"/>
                <w:sz w:val="24"/>
                <w:szCs w:val="24"/>
                <w:lang w:val="uk-UA"/>
              </w:rPr>
            </w:pPr>
          </w:p>
        </w:tc>
      </w:tr>
      <w:tr w:rsidR="00E021AB" w:rsidRPr="00EB2426" w14:paraId="31C44947" w14:textId="77777777" w:rsidTr="00743C02">
        <w:trPr>
          <w:trHeight w:val="553"/>
        </w:trPr>
        <w:tc>
          <w:tcPr>
            <w:tcW w:w="4180" w:type="pct"/>
            <w:tcBorders>
              <w:top w:val="single" w:sz="4" w:space="0" w:color="000000"/>
              <w:left w:val="single" w:sz="4" w:space="0" w:color="000000"/>
              <w:bottom w:val="single" w:sz="4" w:space="0" w:color="000000"/>
              <w:right w:val="nil"/>
            </w:tcBorders>
            <w:vAlign w:val="center"/>
            <w:hideMark/>
          </w:tcPr>
          <w:p w14:paraId="2F2E07FA" w14:textId="310C381D" w:rsidR="00E021AB" w:rsidRPr="00E021AB" w:rsidRDefault="00EA799B" w:rsidP="00E021AB">
            <w:pPr>
              <w:spacing w:after="0" w:line="240" w:lineRule="auto"/>
              <w:jc w:val="center"/>
              <w:rPr>
                <w:rFonts w:ascii="Times New Roman" w:eastAsia="Calibri" w:hAnsi="Times New Roman" w:cs="Times New Roman"/>
                <w:sz w:val="24"/>
                <w:szCs w:val="24"/>
                <w:lang w:val="uk-UA"/>
              </w:rPr>
            </w:pPr>
            <w:r w:rsidRPr="00EA799B">
              <w:rPr>
                <w:rFonts w:ascii="Times New Roman" w:eastAsia="Calibri" w:hAnsi="Times New Roman" w:cs="Times New Roman"/>
                <w:sz w:val="24"/>
                <w:szCs w:val="24"/>
                <w:lang w:val="uk-UA"/>
              </w:rPr>
              <w:t>Учасник  має за власний рахунок оформити реєстрацію транспортного засобу в органах Державної реєстрації транспортних засобів на підприємство Замовника. Учасник в складі своєї тендерної пропозиції повинен надати  гарантійний лист про згоду з цією вимогою.</w:t>
            </w:r>
          </w:p>
        </w:tc>
        <w:tc>
          <w:tcPr>
            <w:tcW w:w="820" w:type="pct"/>
            <w:tcBorders>
              <w:top w:val="single" w:sz="4" w:space="0" w:color="000000"/>
              <w:left w:val="single" w:sz="4" w:space="0" w:color="000000"/>
              <w:bottom w:val="single" w:sz="4" w:space="0" w:color="000000"/>
              <w:right w:val="single" w:sz="4" w:space="0" w:color="000000"/>
            </w:tcBorders>
            <w:vAlign w:val="center"/>
          </w:tcPr>
          <w:p w14:paraId="13F4CF60" w14:textId="77777777" w:rsidR="00E021AB" w:rsidRPr="00E021AB" w:rsidRDefault="00E021AB" w:rsidP="00E021AB">
            <w:pPr>
              <w:spacing w:after="0" w:line="240" w:lineRule="auto"/>
              <w:jc w:val="center"/>
              <w:rPr>
                <w:rFonts w:ascii="Times New Roman" w:eastAsia="Calibri" w:hAnsi="Times New Roman" w:cs="Times New Roman"/>
                <w:sz w:val="24"/>
                <w:szCs w:val="24"/>
                <w:lang w:val="uk-UA"/>
              </w:rPr>
            </w:pPr>
          </w:p>
        </w:tc>
      </w:tr>
      <w:tr w:rsidR="00E021AB" w:rsidRPr="00E021AB" w14:paraId="5232AA28" w14:textId="77777777" w:rsidTr="00743C02">
        <w:trPr>
          <w:trHeight w:val="276"/>
        </w:trPr>
        <w:tc>
          <w:tcPr>
            <w:tcW w:w="4180" w:type="pct"/>
            <w:tcBorders>
              <w:top w:val="single" w:sz="4" w:space="0" w:color="000000"/>
              <w:left w:val="single" w:sz="4" w:space="0" w:color="000000"/>
              <w:bottom w:val="single" w:sz="4" w:space="0" w:color="000000"/>
              <w:right w:val="nil"/>
            </w:tcBorders>
            <w:vAlign w:val="center"/>
            <w:hideMark/>
          </w:tcPr>
          <w:p w14:paraId="523BF37F" w14:textId="77777777" w:rsidR="00E021AB" w:rsidRPr="00E021AB" w:rsidRDefault="00E021AB" w:rsidP="00E021AB">
            <w:pPr>
              <w:spacing w:after="0" w:line="240" w:lineRule="auto"/>
              <w:jc w:val="center"/>
              <w:rPr>
                <w:rFonts w:ascii="Times New Roman" w:eastAsia="Calibri" w:hAnsi="Times New Roman" w:cs="Times New Roman"/>
                <w:sz w:val="24"/>
                <w:szCs w:val="24"/>
                <w:lang w:val="uk-UA"/>
              </w:rPr>
            </w:pPr>
            <w:r w:rsidRPr="00E021AB">
              <w:rPr>
                <w:rFonts w:ascii="Times New Roman" w:eastAsia="Calibri" w:hAnsi="Times New Roman" w:cs="Times New Roman"/>
                <w:sz w:val="24"/>
                <w:szCs w:val="24"/>
                <w:lang w:val="uk-UA"/>
              </w:rPr>
              <w:t>Учасник повинен надати в складі пропозиції копію сертифікату на систему управління якістю ISO 9001:2015 щодо торгівлі автотранспортними (виданий учаснику).</w:t>
            </w:r>
          </w:p>
        </w:tc>
        <w:tc>
          <w:tcPr>
            <w:tcW w:w="820" w:type="pct"/>
            <w:tcBorders>
              <w:top w:val="single" w:sz="4" w:space="0" w:color="000000"/>
              <w:left w:val="single" w:sz="4" w:space="0" w:color="000000"/>
              <w:bottom w:val="single" w:sz="4" w:space="0" w:color="000000"/>
              <w:right w:val="single" w:sz="4" w:space="0" w:color="000000"/>
            </w:tcBorders>
            <w:vAlign w:val="center"/>
          </w:tcPr>
          <w:p w14:paraId="60F92CA5" w14:textId="77777777" w:rsidR="00E021AB" w:rsidRPr="00E021AB" w:rsidRDefault="00E021AB" w:rsidP="00E021AB">
            <w:pPr>
              <w:spacing w:after="0" w:line="240" w:lineRule="auto"/>
              <w:jc w:val="center"/>
              <w:rPr>
                <w:rFonts w:ascii="Times New Roman" w:eastAsia="Calibri" w:hAnsi="Times New Roman" w:cs="Times New Roman"/>
                <w:sz w:val="24"/>
                <w:szCs w:val="24"/>
                <w:lang w:val="uk-UA"/>
              </w:rPr>
            </w:pPr>
          </w:p>
        </w:tc>
      </w:tr>
      <w:tr w:rsidR="00E021AB" w:rsidRPr="00EB2426" w14:paraId="5C4491F4" w14:textId="77777777" w:rsidTr="00743C02">
        <w:trPr>
          <w:trHeight w:val="70"/>
        </w:trPr>
        <w:tc>
          <w:tcPr>
            <w:tcW w:w="4180" w:type="pct"/>
            <w:tcBorders>
              <w:top w:val="single" w:sz="4" w:space="0" w:color="000000"/>
              <w:left w:val="single" w:sz="4" w:space="0" w:color="000000"/>
              <w:bottom w:val="single" w:sz="4" w:space="0" w:color="000000"/>
              <w:right w:val="nil"/>
            </w:tcBorders>
            <w:vAlign w:val="center"/>
            <w:hideMark/>
          </w:tcPr>
          <w:p w14:paraId="7CB68FCD" w14:textId="77777777" w:rsidR="00E021AB" w:rsidRPr="00E021AB" w:rsidRDefault="00E021AB" w:rsidP="00E021AB">
            <w:pPr>
              <w:spacing w:after="0" w:line="240" w:lineRule="auto"/>
              <w:jc w:val="center"/>
              <w:rPr>
                <w:rFonts w:ascii="Times New Roman" w:eastAsia="Calibri" w:hAnsi="Times New Roman" w:cs="Times New Roman"/>
                <w:sz w:val="24"/>
                <w:szCs w:val="24"/>
                <w:lang w:val="uk-UA"/>
              </w:rPr>
            </w:pPr>
            <w:r w:rsidRPr="00E021AB">
              <w:rPr>
                <w:rFonts w:ascii="Times New Roman" w:eastAsia="Calibri" w:hAnsi="Times New Roman" w:cs="Times New Roman"/>
                <w:sz w:val="24"/>
                <w:szCs w:val="24"/>
                <w:lang w:val="uk-UA"/>
              </w:rPr>
              <w:t xml:space="preserve">Учасник повинен представити при передачі машини документи для реєстрації в органах Державної реєстрації транспортних засобів </w:t>
            </w:r>
          </w:p>
        </w:tc>
        <w:tc>
          <w:tcPr>
            <w:tcW w:w="820" w:type="pct"/>
            <w:tcBorders>
              <w:top w:val="single" w:sz="4" w:space="0" w:color="000000"/>
              <w:left w:val="single" w:sz="4" w:space="0" w:color="000000"/>
              <w:bottom w:val="single" w:sz="4" w:space="0" w:color="000000"/>
              <w:right w:val="single" w:sz="4" w:space="0" w:color="000000"/>
            </w:tcBorders>
            <w:vAlign w:val="center"/>
          </w:tcPr>
          <w:p w14:paraId="02B7B26C" w14:textId="77777777" w:rsidR="00E021AB" w:rsidRPr="00E021AB" w:rsidRDefault="00E021AB" w:rsidP="00E021AB">
            <w:pPr>
              <w:spacing w:after="0" w:line="240" w:lineRule="auto"/>
              <w:jc w:val="center"/>
              <w:rPr>
                <w:rFonts w:ascii="Times New Roman" w:eastAsia="Calibri" w:hAnsi="Times New Roman" w:cs="Times New Roman"/>
                <w:sz w:val="24"/>
                <w:szCs w:val="24"/>
                <w:lang w:val="uk-UA"/>
              </w:rPr>
            </w:pPr>
          </w:p>
        </w:tc>
      </w:tr>
      <w:tr w:rsidR="003B3B84" w:rsidRPr="00EB2426" w14:paraId="6B73BC93" w14:textId="77777777" w:rsidTr="00743C02">
        <w:trPr>
          <w:trHeight w:val="70"/>
        </w:trPr>
        <w:tc>
          <w:tcPr>
            <w:tcW w:w="4180" w:type="pct"/>
            <w:tcBorders>
              <w:top w:val="single" w:sz="4" w:space="0" w:color="000000"/>
              <w:left w:val="single" w:sz="4" w:space="0" w:color="000000"/>
              <w:bottom w:val="single" w:sz="4" w:space="0" w:color="000000"/>
              <w:right w:val="nil"/>
            </w:tcBorders>
            <w:vAlign w:val="center"/>
          </w:tcPr>
          <w:p w14:paraId="752BFA03" w14:textId="44310015" w:rsidR="003B3B84" w:rsidRPr="00E021AB" w:rsidRDefault="003B3B84" w:rsidP="00E021AB">
            <w:pPr>
              <w:spacing w:after="0" w:line="240" w:lineRule="auto"/>
              <w:jc w:val="center"/>
              <w:rPr>
                <w:rFonts w:ascii="Times New Roman" w:eastAsia="Calibri" w:hAnsi="Times New Roman" w:cs="Times New Roman"/>
                <w:sz w:val="24"/>
                <w:szCs w:val="24"/>
                <w:lang w:val="uk-UA"/>
              </w:rPr>
            </w:pPr>
            <w:r w:rsidRPr="003B3B84">
              <w:rPr>
                <w:rFonts w:ascii="Times New Roman" w:eastAsia="Calibri" w:hAnsi="Times New Roman" w:cs="Times New Roman"/>
                <w:sz w:val="24"/>
                <w:szCs w:val="24"/>
                <w:lang w:val="uk-UA"/>
              </w:rPr>
              <w:t>Наявність в</w:t>
            </w:r>
            <w:r>
              <w:rPr>
                <w:rFonts w:ascii="Times New Roman" w:eastAsia="Calibri" w:hAnsi="Times New Roman" w:cs="Times New Roman"/>
                <w:sz w:val="24"/>
                <w:szCs w:val="24"/>
                <w:lang w:val="uk-UA"/>
              </w:rPr>
              <w:t xml:space="preserve"> О</w:t>
            </w:r>
            <w:r w:rsidR="00A52961">
              <w:rPr>
                <w:rFonts w:ascii="Times New Roman" w:eastAsia="Calibri" w:hAnsi="Times New Roman" w:cs="Times New Roman"/>
                <w:sz w:val="24"/>
                <w:szCs w:val="24"/>
                <w:lang w:val="uk-UA"/>
              </w:rPr>
              <w:t>д</w:t>
            </w:r>
            <w:r>
              <w:rPr>
                <w:rFonts w:ascii="Times New Roman" w:eastAsia="Calibri" w:hAnsi="Times New Roman" w:cs="Times New Roman"/>
                <w:sz w:val="24"/>
                <w:szCs w:val="24"/>
                <w:lang w:val="uk-UA"/>
              </w:rPr>
              <w:t>еській</w:t>
            </w:r>
            <w:r w:rsidRPr="003B3B84">
              <w:rPr>
                <w:rFonts w:ascii="Times New Roman" w:eastAsia="Calibri" w:hAnsi="Times New Roman" w:cs="Times New Roman"/>
                <w:sz w:val="24"/>
                <w:szCs w:val="24"/>
                <w:lang w:val="uk-UA"/>
              </w:rPr>
              <w:t xml:space="preserve"> області авторизованого сервісного центру з ремонту та технічного обслуговування автомобільного шасі та обладнання (бункера сміттєвоза) (надаються копії відповідних документів щодо авторизації сервісного центру виробником або його офіційним представником на автомобільне шасі та </w:t>
            </w:r>
            <w:r w:rsidRPr="003B3B84">
              <w:rPr>
                <w:rFonts w:ascii="Times New Roman" w:eastAsia="Calibri" w:hAnsi="Times New Roman" w:cs="Times New Roman"/>
                <w:sz w:val="24"/>
                <w:szCs w:val="24"/>
                <w:lang w:val="uk-UA"/>
              </w:rPr>
              <w:lastRenderedPageBreak/>
              <w:t>обладнання сміттєвоза для проведення регламентних ТО, гарантійного обслуговування та ремонтних робіт тощо).</w:t>
            </w:r>
          </w:p>
        </w:tc>
        <w:tc>
          <w:tcPr>
            <w:tcW w:w="820" w:type="pct"/>
            <w:tcBorders>
              <w:top w:val="single" w:sz="4" w:space="0" w:color="000000"/>
              <w:left w:val="single" w:sz="4" w:space="0" w:color="000000"/>
              <w:bottom w:val="single" w:sz="4" w:space="0" w:color="000000"/>
              <w:right w:val="single" w:sz="4" w:space="0" w:color="000000"/>
            </w:tcBorders>
            <w:vAlign w:val="center"/>
          </w:tcPr>
          <w:p w14:paraId="33234751" w14:textId="77777777" w:rsidR="003B3B84" w:rsidRPr="00E021AB" w:rsidRDefault="003B3B84" w:rsidP="00E021AB">
            <w:pPr>
              <w:spacing w:after="0" w:line="240" w:lineRule="auto"/>
              <w:jc w:val="center"/>
              <w:rPr>
                <w:rFonts w:ascii="Times New Roman" w:eastAsia="Calibri" w:hAnsi="Times New Roman" w:cs="Times New Roman"/>
                <w:sz w:val="24"/>
                <w:szCs w:val="24"/>
                <w:lang w:val="uk-UA"/>
              </w:rPr>
            </w:pPr>
          </w:p>
        </w:tc>
      </w:tr>
      <w:tr w:rsidR="00A52961" w:rsidRPr="00EB2426" w14:paraId="685E8864" w14:textId="77777777" w:rsidTr="00743C02">
        <w:trPr>
          <w:trHeight w:val="70"/>
        </w:trPr>
        <w:tc>
          <w:tcPr>
            <w:tcW w:w="4180" w:type="pct"/>
            <w:tcBorders>
              <w:top w:val="single" w:sz="4" w:space="0" w:color="000000"/>
              <w:left w:val="single" w:sz="4" w:space="0" w:color="000000"/>
              <w:bottom w:val="single" w:sz="4" w:space="0" w:color="000000"/>
              <w:right w:val="nil"/>
            </w:tcBorders>
            <w:vAlign w:val="center"/>
          </w:tcPr>
          <w:p w14:paraId="7198CF21" w14:textId="77777777" w:rsidR="00A52961" w:rsidRPr="00A52961" w:rsidRDefault="00A52961" w:rsidP="00A52961">
            <w:pPr>
              <w:spacing w:after="0" w:line="240" w:lineRule="auto"/>
              <w:jc w:val="center"/>
              <w:rPr>
                <w:rFonts w:ascii="Times New Roman" w:eastAsia="Calibri" w:hAnsi="Times New Roman" w:cs="Times New Roman"/>
                <w:sz w:val="24"/>
                <w:szCs w:val="24"/>
                <w:lang w:val="uk-UA"/>
              </w:rPr>
            </w:pPr>
            <w:r w:rsidRPr="00A52961">
              <w:rPr>
                <w:rFonts w:ascii="Times New Roman" w:eastAsia="Calibri" w:hAnsi="Times New Roman" w:cs="Times New Roman"/>
                <w:sz w:val="24"/>
                <w:szCs w:val="24"/>
                <w:lang w:val="uk-UA"/>
              </w:rPr>
              <w:t>Гарантійний термін:</w:t>
            </w:r>
          </w:p>
          <w:p w14:paraId="0E4F0D84" w14:textId="77777777" w:rsidR="00A52961" w:rsidRPr="00A52961" w:rsidRDefault="00A52961" w:rsidP="00A52961">
            <w:pPr>
              <w:spacing w:after="0" w:line="240" w:lineRule="auto"/>
              <w:jc w:val="center"/>
              <w:rPr>
                <w:rFonts w:ascii="Times New Roman" w:eastAsia="Calibri" w:hAnsi="Times New Roman" w:cs="Times New Roman"/>
                <w:sz w:val="24"/>
                <w:szCs w:val="24"/>
                <w:lang w:val="uk-UA"/>
              </w:rPr>
            </w:pPr>
            <w:r w:rsidRPr="00A52961">
              <w:rPr>
                <w:rFonts w:ascii="Times New Roman" w:eastAsia="Calibri" w:hAnsi="Times New Roman" w:cs="Times New Roman"/>
                <w:sz w:val="24"/>
                <w:szCs w:val="24"/>
                <w:lang w:val="uk-UA"/>
              </w:rPr>
              <w:t xml:space="preserve">-  не менше 1 року з дня приймання-передачі товару, </w:t>
            </w:r>
          </w:p>
          <w:p w14:paraId="14605866" w14:textId="09C6436B" w:rsidR="00A52961" w:rsidRPr="003B3B84" w:rsidRDefault="00A52961" w:rsidP="00A52961">
            <w:pPr>
              <w:spacing w:after="0" w:line="240" w:lineRule="auto"/>
              <w:jc w:val="center"/>
              <w:rPr>
                <w:rFonts w:ascii="Times New Roman" w:eastAsia="Calibri" w:hAnsi="Times New Roman" w:cs="Times New Roman"/>
                <w:sz w:val="24"/>
                <w:szCs w:val="24"/>
                <w:lang w:val="uk-UA"/>
              </w:rPr>
            </w:pPr>
            <w:r w:rsidRPr="00A52961">
              <w:rPr>
                <w:rFonts w:ascii="Times New Roman" w:eastAsia="Calibri" w:hAnsi="Times New Roman" w:cs="Times New Roman"/>
                <w:sz w:val="24"/>
                <w:szCs w:val="24"/>
                <w:lang w:val="uk-UA"/>
              </w:rPr>
              <w:t xml:space="preserve">- </w:t>
            </w:r>
            <w:proofErr w:type="spellStart"/>
            <w:r w:rsidRPr="00A52961">
              <w:rPr>
                <w:rFonts w:ascii="Times New Roman" w:eastAsia="Calibri" w:hAnsi="Times New Roman" w:cs="Times New Roman"/>
                <w:sz w:val="24"/>
                <w:szCs w:val="24"/>
                <w:lang w:val="uk-UA"/>
              </w:rPr>
              <w:t>міжсервісний</w:t>
            </w:r>
            <w:proofErr w:type="spellEnd"/>
            <w:r w:rsidRPr="00A52961">
              <w:rPr>
                <w:rFonts w:ascii="Times New Roman" w:eastAsia="Calibri" w:hAnsi="Times New Roman" w:cs="Times New Roman"/>
                <w:sz w:val="24"/>
                <w:szCs w:val="24"/>
                <w:lang w:val="uk-UA"/>
              </w:rPr>
              <w:t xml:space="preserve"> період – 20 000 км або один раз на рік, що наступить раніше</w:t>
            </w:r>
          </w:p>
        </w:tc>
        <w:tc>
          <w:tcPr>
            <w:tcW w:w="820" w:type="pct"/>
            <w:tcBorders>
              <w:top w:val="single" w:sz="4" w:space="0" w:color="000000"/>
              <w:left w:val="single" w:sz="4" w:space="0" w:color="000000"/>
              <w:bottom w:val="single" w:sz="4" w:space="0" w:color="000000"/>
              <w:right w:val="single" w:sz="4" w:space="0" w:color="000000"/>
            </w:tcBorders>
            <w:vAlign w:val="center"/>
          </w:tcPr>
          <w:p w14:paraId="4F2C0F94" w14:textId="77777777" w:rsidR="00A52961" w:rsidRPr="00E021AB" w:rsidRDefault="00A52961" w:rsidP="00E021AB">
            <w:pPr>
              <w:spacing w:after="0" w:line="240" w:lineRule="auto"/>
              <w:jc w:val="center"/>
              <w:rPr>
                <w:rFonts w:ascii="Times New Roman" w:eastAsia="Calibri" w:hAnsi="Times New Roman" w:cs="Times New Roman"/>
                <w:sz w:val="24"/>
                <w:szCs w:val="24"/>
                <w:lang w:val="uk-UA"/>
              </w:rPr>
            </w:pPr>
          </w:p>
        </w:tc>
      </w:tr>
    </w:tbl>
    <w:p w14:paraId="1914498D" w14:textId="77777777" w:rsidR="00E021AB" w:rsidRPr="00E021AB" w:rsidRDefault="00E021AB" w:rsidP="00E021AB">
      <w:pPr>
        <w:spacing w:after="0" w:line="240" w:lineRule="auto"/>
        <w:jc w:val="center"/>
        <w:rPr>
          <w:rFonts w:ascii="Times New Roman" w:eastAsia="Calibri" w:hAnsi="Times New Roman" w:cs="Times New Roman"/>
          <w:sz w:val="24"/>
          <w:szCs w:val="24"/>
          <w:lang w:val="uk-UA"/>
        </w:rPr>
      </w:pPr>
    </w:p>
    <w:p w14:paraId="030979B7" w14:textId="77777777" w:rsidR="00D50A4C" w:rsidRPr="00505382" w:rsidRDefault="00D50A4C" w:rsidP="00D50A4C">
      <w:pPr>
        <w:spacing w:after="0" w:line="240" w:lineRule="auto"/>
        <w:ind w:firstLine="720"/>
        <w:jc w:val="both"/>
        <w:rPr>
          <w:rFonts w:ascii="Times New Roman" w:eastAsia="Times New Roman" w:hAnsi="Times New Roman" w:cs="Times New Roman"/>
          <w:sz w:val="24"/>
          <w:szCs w:val="24"/>
          <w:lang w:val="uk-UA"/>
        </w:rPr>
      </w:pPr>
      <w:r w:rsidRPr="00505382">
        <w:rPr>
          <w:rFonts w:ascii="Times New Roman" w:eastAsia="Times New Roman" w:hAnsi="Times New Roman" w:cs="Times New Roman"/>
          <w:sz w:val="24"/>
          <w:szCs w:val="24"/>
          <w:lang w:val="uk-UA"/>
        </w:rPr>
        <w:t>В разі наявності в даному документі посилань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505382">
        <w:rPr>
          <w:rFonts w:ascii="Times New Roman" w:eastAsia="Times New Roman" w:hAnsi="Times New Roman" w:cs="Times New Roman"/>
          <w:b/>
          <w:sz w:val="24"/>
          <w:szCs w:val="24"/>
          <w:lang w:val="uk-UA"/>
        </w:rPr>
        <w:t>або еквівалент</w:t>
      </w:r>
      <w:r w:rsidRPr="00505382">
        <w:rPr>
          <w:rFonts w:ascii="Times New Roman" w:eastAsia="Times New Roman" w:hAnsi="Times New Roman" w:cs="Times New Roman"/>
          <w:sz w:val="24"/>
          <w:szCs w:val="24"/>
          <w:lang w:val="uk-UA"/>
        </w:rPr>
        <w:t>". Еквівалентом буде вважатися продукція, яка за технічними та якісними характеристиками буде мати не гірші показники, або перевищувати зазначені характеристики.</w:t>
      </w:r>
    </w:p>
    <w:p w14:paraId="1D8F0539" w14:textId="77777777" w:rsidR="00D50A4C" w:rsidRPr="00505382" w:rsidRDefault="00D50A4C" w:rsidP="00D50A4C">
      <w:pPr>
        <w:spacing w:after="0" w:line="240" w:lineRule="auto"/>
        <w:jc w:val="both"/>
        <w:rPr>
          <w:rFonts w:ascii="Times New Roman" w:eastAsia="Times New Roman" w:hAnsi="Times New Roman" w:cs="Times New Roman"/>
          <w:sz w:val="24"/>
          <w:szCs w:val="24"/>
          <w:lang w:val="uk-UA"/>
        </w:rPr>
      </w:pPr>
    </w:p>
    <w:p w14:paraId="12C827D7" w14:textId="77777777" w:rsidR="00D50A4C" w:rsidRPr="00505382" w:rsidRDefault="00D50A4C" w:rsidP="00D50A4C">
      <w:pPr>
        <w:spacing w:after="0" w:line="240" w:lineRule="auto"/>
        <w:contextualSpacing/>
        <w:jc w:val="both"/>
        <w:rPr>
          <w:rFonts w:ascii="Times New Roman" w:eastAsia="Calibri" w:hAnsi="Times New Roman" w:cs="Times New Roman"/>
          <w:i/>
          <w:sz w:val="24"/>
          <w:szCs w:val="24"/>
          <w:u w:val="single"/>
          <w:lang w:val="uk-UA"/>
        </w:rPr>
      </w:pPr>
      <w:r w:rsidRPr="00505382">
        <w:rPr>
          <w:rFonts w:ascii="Times New Roman" w:eastAsia="Calibri" w:hAnsi="Times New Roman" w:cs="Times New Roman"/>
          <w:i/>
          <w:sz w:val="24"/>
          <w:szCs w:val="24"/>
          <w:u w:val="single"/>
          <w:lang w:val="uk-UA"/>
        </w:rPr>
        <w:t>Інші вимоги до постачання предмету закупівлі:</w:t>
      </w:r>
    </w:p>
    <w:p w14:paraId="23AD1C34" w14:textId="77777777" w:rsidR="00D50A4C" w:rsidRPr="00505382" w:rsidRDefault="00D50A4C" w:rsidP="0053715A">
      <w:pPr>
        <w:numPr>
          <w:ilvl w:val="0"/>
          <w:numId w:val="3"/>
        </w:numPr>
        <w:spacing w:after="0" w:line="240" w:lineRule="auto"/>
        <w:contextualSpacing/>
        <w:jc w:val="both"/>
        <w:rPr>
          <w:rFonts w:ascii="Times New Roman" w:eastAsia="Calibri" w:hAnsi="Times New Roman" w:cs="Times New Roman"/>
          <w:sz w:val="24"/>
          <w:szCs w:val="24"/>
          <w:lang w:val="uk-UA" w:eastAsia="ru-RU"/>
        </w:rPr>
      </w:pPr>
      <w:r w:rsidRPr="00505382">
        <w:rPr>
          <w:rFonts w:ascii="Times New Roman" w:eastAsia="Calibri" w:hAnsi="Times New Roman" w:cs="Times New Roman"/>
          <w:sz w:val="24"/>
          <w:szCs w:val="24"/>
          <w:lang w:val="uk-UA" w:eastAsia="ru-RU"/>
        </w:rPr>
        <w:t>Термін постачання – за договором;</w:t>
      </w:r>
    </w:p>
    <w:p w14:paraId="431FBA1A" w14:textId="28156309" w:rsidR="00D50A4C" w:rsidRPr="00505382" w:rsidRDefault="00D33781" w:rsidP="0053715A">
      <w:pPr>
        <w:widowControl w:val="0"/>
        <w:numPr>
          <w:ilvl w:val="0"/>
          <w:numId w:val="3"/>
        </w:numPr>
        <w:autoSpaceDE w:val="0"/>
        <w:spacing w:after="0" w:line="240" w:lineRule="auto"/>
        <w:contextualSpacing/>
        <w:jc w:val="both"/>
        <w:rPr>
          <w:rFonts w:ascii="Times New Roman" w:eastAsia="Times New Roman" w:hAnsi="Times New Roman" w:cs="Times New Roman"/>
          <w:sz w:val="24"/>
          <w:szCs w:val="24"/>
          <w:lang w:val="uk-UA" w:eastAsia="ru-RU"/>
        </w:rPr>
      </w:pPr>
      <w:r w:rsidRPr="00D33781">
        <w:rPr>
          <w:rFonts w:ascii="Times New Roman" w:eastAsia="Times New Roman" w:hAnsi="Times New Roman" w:cs="Times New Roman"/>
          <w:sz w:val="24"/>
          <w:szCs w:val="24"/>
          <w:lang w:val="uk-UA" w:eastAsia="ru-RU"/>
        </w:rPr>
        <w:t xml:space="preserve">     При наданні Учасником еквіваленту предмета закупівлі, який вимагається Замовником, Учасник процедури закупівлі у складі пропозиції повинен надати на своєму фірмовому бланку, порівняльну таблицю із зазначенням країни виробника, повної назви Товару, що пропонується ним у складі тендерної пропозиції, </w:t>
      </w:r>
      <w:r w:rsidR="00D50A4C" w:rsidRPr="00505382">
        <w:rPr>
          <w:rFonts w:ascii="Times New Roman" w:eastAsia="Times New Roman" w:hAnsi="Times New Roman" w:cs="Times New Roman"/>
          <w:sz w:val="24"/>
          <w:szCs w:val="24"/>
          <w:lang w:val="uk-UA" w:eastAsia="ru-RU"/>
        </w:rPr>
        <w:t>документальне підтвердження повної відповідності технічних характеристик  запропонованого товару з характеристикам замовленого товару та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замовленому товарі.</w:t>
      </w:r>
    </w:p>
    <w:p w14:paraId="33334EAA" w14:textId="77777777" w:rsidR="00D50A4C" w:rsidRPr="00505382" w:rsidRDefault="00D50A4C" w:rsidP="0053715A">
      <w:pPr>
        <w:widowControl w:val="0"/>
        <w:numPr>
          <w:ilvl w:val="0"/>
          <w:numId w:val="3"/>
        </w:numPr>
        <w:autoSpaceDE w:val="0"/>
        <w:spacing w:after="0" w:line="240" w:lineRule="auto"/>
        <w:contextualSpacing/>
        <w:jc w:val="both"/>
        <w:rPr>
          <w:rFonts w:ascii="Times New Roman" w:eastAsia="Times New Roman" w:hAnsi="Times New Roman" w:cs="Times New Roman"/>
          <w:sz w:val="24"/>
          <w:szCs w:val="24"/>
          <w:lang w:val="uk-UA" w:eastAsia="ru-RU"/>
        </w:rPr>
      </w:pPr>
      <w:r w:rsidRPr="00505382">
        <w:rPr>
          <w:rFonts w:ascii="Times New Roman" w:eastAsia="Times New Roman" w:hAnsi="Times New Roman" w:cs="Times New Roman"/>
          <w:sz w:val="24"/>
          <w:szCs w:val="24"/>
          <w:lang w:val="uk-UA" w:eastAsia="uk-UA"/>
        </w:rPr>
        <w:t>На підтвердження якості предмету закупівлі Учасник в складі тендерної пропозиції повинен надати Довідку в довільній формі, про відповідність товару</w:t>
      </w:r>
    </w:p>
    <w:p w14:paraId="525D93B8" w14:textId="77777777" w:rsidR="00D50A4C" w:rsidRPr="00505382" w:rsidRDefault="00D50A4C" w:rsidP="0053715A">
      <w:pPr>
        <w:numPr>
          <w:ilvl w:val="0"/>
          <w:numId w:val="3"/>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505382">
        <w:rPr>
          <w:rFonts w:ascii="Times New Roman" w:eastAsia="Times New Roman" w:hAnsi="Times New Roman" w:cs="Times New Roman"/>
          <w:sz w:val="24"/>
          <w:szCs w:val="24"/>
          <w:lang w:val="uk-UA" w:eastAsia="ru-RU"/>
        </w:rPr>
        <w:t>У складі пропозиції Учасник надає:</w:t>
      </w:r>
    </w:p>
    <w:p w14:paraId="6AF8CA04" w14:textId="77777777" w:rsidR="00D50A4C" w:rsidRPr="00505382" w:rsidRDefault="00D50A4C" w:rsidP="0053715A">
      <w:pPr>
        <w:numPr>
          <w:ilvl w:val="0"/>
          <w:numId w:val="2"/>
        </w:numPr>
        <w:tabs>
          <w:tab w:val="num" w:pos="0"/>
        </w:tabs>
        <w:suppressAutoHyphens/>
        <w:spacing w:after="0" w:line="240" w:lineRule="auto"/>
        <w:jc w:val="both"/>
        <w:rPr>
          <w:rFonts w:ascii="Times New Roman" w:eastAsia="Times New Roman" w:hAnsi="Times New Roman" w:cs="Times New Roman"/>
          <w:sz w:val="24"/>
          <w:szCs w:val="24"/>
          <w:lang w:val="uk-UA"/>
        </w:rPr>
      </w:pPr>
      <w:r w:rsidRPr="00505382">
        <w:rPr>
          <w:rFonts w:ascii="Times New Roman" w:eastAsia="Times New Roman" w:hAnsi="Times New Roman" w:cs="Times New Roman"/>
          <w:sz w:val="24"/>
          <w:szCs w:val="24"/>
          <w:lang w:val="uk-UA" w:eastAsia="uk-UA"/>
        </w:rPr>
        <w:t>зображення або реальне фото товару, що пропонується до постачання відповідно до технічних вимог. Зображення (фото) повинні бути чіткими та передавати реальний вигляд товару;</w:t>
      </w:r>
    </w:p>
    <w:p w14:paraId="656AE2ED" w14:textId="77777777" w:rsidR="00D50A4C" w:rsidRPr="00505382" w:rsidRDefault="00D50A4C" w:rsidP="0053715A">
      <w:pPr>
        <w:numPr>
          <w:ilvl w:val="0"/>
          <w:numId w:val="2"/>
        </w:numPr>
        <w:suppressAutoHyphens/>
        <w:spacing w:after="0" w:line="240" w:lineRule="auto"/>
        <w:jc w:val="both"/>
        <w:rPr>
          <w:rFonts w:ascii="Times New Roman" w:eastAsia="Times New Roman" w:hAnsi="Times New Roman" w:cs="Times New Roman"/>
          <w:sz w:val="24"/>
          <w:szCs w:val="24"/>
          <w:lang w:val="uk-UA"/>
        </w:rPr>
      </w:pPr>
      <w:r w:rsidRPr="00505382">
        <w:rPr>
          <w:rFonts w:ascii="Times New Roman" w:eastAsia="Times New Roman" w:hAnsi="Times New Roman" w:cs="Times New Roman"/>
          <w:sz w:val="24"/>
          <w:szCs w:val="24"/>
          <w:lang w:val="uk-UA" w:eastAsia="uk-UA"/>
        </w:rPr>
        <w:t>таблицю відповідності товару, що пропонується, технічним вимогам (у зазначеній вище формі).</w:t>
      </w:r>
    </w:p>
    <w:p w14:paraId="79F3A81A" w14:textId="77777777" w:rsidR="00435C1C" w:rsidRDefault="00D50A4C" w:rsidP="00D50A4C">
      <w:pPr>
        <w:spacing w:after="0" w:line="240" w:lineRule="auto"/>
        <w:jc w:val="both"/>
        <w:rPr>
          <w:rFonts w:ascii="Times New Roman" w:eastAsia="Times New Roman" w:hAnsi="Times New Roman" w:cs="Times New Roman"/>
          <w:sz w:val="24"/>
          <w:szCs w:val="24"/>
          <w:lang w:val="uk-UA"/>
        </w:rPr>
      </w:pPr>
      <w:r w:rsidRPr="00505382">
        <w:rPr>
          <w:rFonts w:ascii="Times New Roman" w:eastAsia="Times New Roman" w:hAnsi="Times New Roman" w:cs="Times New Roman"/>
          <w:sz w:val="24"/>
          <w:szCs w:val="24"/>
          <w:lang w:val="uk-UA"/>
        </w:rPr>
        <w:t>6.     Учасник в складі пропозиції надає довідку про те, що виробництво, експлуатація та утилізація продукції, що буде постачатися, не зашкоджує довкіллю.</w:t>
      </w:r>
    </w:p>
    <w:p w14:paraId="52595EC7" w14:textId="76B3E977" w:rsidR="00435C1C" w:rsidRPr="00435C1C" w:rsidRDefault="00435C1C" w:rsidP="00435C1C">
      <w:pPr>
        <w:spacing w:after="0" w:line="240" w:lineRule="auto"/>
        <w:jc w:val="both"/>
        <w:rPr>
          <w:rFonts w:ascii="Times New Roman" w:eastAsia="Times New Roman" w:hAnsi="Times New Roman" w:cs="Times New Roman"/>
          <w:kern w:val="2"/>
          <w:sz w:val="24"/>
          <w:szCs w:val="24"/>
          <w:lang w:val="uk-UA" w:eastAsia="ar-SA"/>
        </w:rPr>
      </w:pPr>
      <w:r>
        <w:rPr>
          <w:rFonts w:ascii="Times New Roman" w:eastAsia="Times New Roman" w:hAnsi="Times New Roman" w:cs="Times New Roman"/>
          <w:sz w:val="24"/>
          <w:szCs w:val="24"/>
          <w:lang w:val="uk-UA"/>
        </w:rPr>
        <w:t xml:space="preserve">7. </w:t>
      </w:r>
      <w:r w:rsidRPr="00435C1C">
        <w:rPr>
          <w:rFonts w:ascii="Times New Roman" w:eastAsia="Times New Roman" w:hAnsi="Times New Roman" w:cs="Times New Roman"/>
          <w:kern w:val="2"/>
          <w:sz w:val="24"/>
          <w:szCs w:val="24"/>
          <w:lang w:val="uk-UA" w:eastAsia="ar-SA"/>
        </w:rPr>
        <w:t>Доставка до місця поставки Товару, навантаження та розвантаження Товару здійснюється Переможцем за його власний рахунок.</w:t>
      </w:r>
    </w:p>
    <w:p w14:paraId="56358BBB" w14:textId="4B7DDE0A" w:rsidR="00D50A4C" w:rsidRPr="00435C1C" w:rsidRDefault="00435C1C" w:rsidP="00435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2"/>
          <w:sz w:val="24"/>
          <w:szCs w:val="24"/>
          <w:lang w:val="uk-UA" w:eastAsia="ar-SA"/>
        </w:rPr>
      </w:pPr>
      <w:r>
        <w:rPr>
          <w:rFonts w:ascii="Times New Roman" w:eastAsia="Times New Roman" w:hAnsi="Times New Roman" w:cs="Times New Roman"/>
          <w:kern w:val="2"/>
          <w:sz w:val="24"/>
          <w:szCs w:val="24"/>
          <w:lang w:val="uk-UA" w:eastAsia="ar-SA"/>
        </w:rPr>
        <w:t xml:space="preserve">8. </w:t>
      </w:r>
      <w:r w:rsidRPr="00435C1C">
        <w:rPr>
          <w:rFonts w:ascii="Times New Roman" w:eastAsia="Times New Roman" w:hAnsi="Times New Roman" w:cs="Times New Roman"/>
          <w:kern w:val="2"/>
          <w:sz w:val="24"/>
          <w:szCs w:val="24"/>
          <w:lang w:val="uk-UA" w:eastAsia="ar-SA"/>
        </w:rPr>
        <w:t>Учасник несе відповідальність за якість поставленого Товару.</w:t>
      </w:r>
    </w:p>
    <w:tbl>
      <w:tblPr>
        <w:tblW w:w="0" w:type="auto"/>
        <w:tblCellMar>
          <w:top w:w="15" w:type="dxa"/>
          <w:left w:w="15" w:type="dxa"/>
          <w:bottom w:w="15" w:type="dxa"/>
          <w:right w:w="15" w:type="dxa"/>
        </w:tblCellMar>
        <w:tblLook w:val="04A0" w:firstRow="1" w:lastRow="0" w:firstColumn="1" w:lastColumn="0" w:noHBand="0" w:noVBand="1"/>
      </w:tblPr>
      <w:tblGrid>
        <w:gridCol w:w="3634"/>
        <w:gridCol w:w="3962"/>
        <w:gridCol w:w="2870"/>
      </w:tblGrid>
      <w:tr w:rsidR="00D50A4C" w:rsidRPr="00505382" w14:paraId="3DACABAA" w14:textId="77777777" w:rsidTr="006D6818">
        <w:tc>
          <w:tcPr>
            <w:tcW w:w="0" w:type="auto"/>
            <w:tcMar>
              <w:top w:w="0" w:type="dxa"/>
              <w:left w:w="115" w:type="dxa"/>
              <w:bottom w:w="0" w:type="dxa"/>
              <w:right w:w="115" w:type="dxa"/>
            </w:tcMar>
            <w:hideMark/>
          </w:tcPr>
          <w:p w14:paraId="5F3E6CDC" w14:textId="77777777" w:rsidR="00D50A4C" w:rsidRPr="00505382" w:rsidRDefault="00D50A4C" w:rsidP="006D6818">
            <w:pPr>
              <w:spacing w:after="0" w:line="0" w:lineRule="atLeast"/>
              <w:jc w:val="center"/>
              <w:rPr>
                <w:rFonts w:ascii="Times New Roman" w:eastAsia="Times New Roman" w:hAnsi="Times New Roman" w:cs="Times New Roman"/>
                <w:sz w:val="24"/>
                <w:szCs w:val="24"/>
                <w:lang w:val="uk-UA" w:eastAsia="ru-RU"/>
              </w:rPr>
            </w:pPr>
            <w:r w:rsidRPr="00505382">
              <w:rPr>
                <w:rFonts w:ascii="Times New Roman" w:eastAsia="Times New Roman" w:hAnsi="Times New Roman" w:cs="Times New Roman"/>
                <w:lang w:val="uk-UA" w:eastAsia="ru-RU"/>
              </w:rPr>
              <w:t>________________________</w:t>
            </w:r>
          </w:p>
        </w:tc>
        <w:tc>
          <w:tcPr>
            <w:tcW w:w="0" w:type="auto"/>
            <w:tcMar>
              <w:top w:w="0" w:type="dxa"/>
              <w:left w:w="115" w:type="dxa"/>
              <w:bottom w:w="0" w:type="dxa"/>
              <w:right w:w="115" w:type="dxa"/>
            </w:tcMar>
            <w:hideMark/>
          </w:tcPr>
          <w:p w14:paraId="78E30B49" w14:textId="77777777" w:rsidR="00D50A4C" w:rsidRPr="00505382" w:rsidRDefault="00D50A4C" w:rsidP="006D6818">
            <w:pPr>
              <w:spacing w:after="0" w:line="0" w:lineRule="atLeast"/>
              <w:jc w:val="center"/>
              <w:rPr>
                <w:rFonts w:ascii="Times New Roman" w:eastAsia="Times New Roman" w:hAnsi="Times New Roman" w:cs="Times New Roman"/>
                <w:sz w:val="24"/>
                <w:szCs w:val="24"/>
                <w:lang w:val="uk-UA" w:eastAsia="ru-RU"/>
              </w:rPr>
            </w:pPr>
            <w:r w:rsidRPr="00505382">
              <w:rPr>
                <w:rFonts w:ascii="Times New Roman" w:eastAsia="Times New Roman" w:hAnsi="Times New Roman" w:cs="Times New Roman"/>
                <w:lang w:val="uk-UA" w:eastAsia="ru-RU"/>
              </w:rPr>
              <w:t>________________________</w:t>
            </w:r>
          </w:p>
        </w:tc>
        <w:tc>
          <w:tcPr>
            <w:tcW w:w="0" w:type="auto"/>
            <w:tcMar>
              <w:top w:w="0" w:type="dxa"/>
              <w:left w:w="115" w:type="dxa"/>
              <w:bottom w:w="0" w:type="dxa"/>
              <w:right w:w="115" w:type="dxa"/>
            </w:tcMar>
            <w:hideMark/>
          </w:tcPr>
          <w:p w14:paraId="3934E7C8" w14:textId="77777777" w:rsidR="00D50A4C" w:rsidRPr="00505382" w:rsidRDefault="00D50A4C" w:rsidP="006D6818">
            <w:pPr>
              <w:spacing w:after="0" w:line="0" w:lineRule="atLeast"/>
              <w:jc w:val="center"/>
              <w:rPr>
                <w:rFonts w:ascii="Times New Roman" w:eastAsia="Times New Roman" w:hAnsi="Times New Roman" w:cs="Times New Roman"/>
                <w:sz w:val="24"/>
                <w:szCs w:val="24"/>
                <w:lang w:val="uk-UA" w:eastAsia="ru-RU"/>
              </w:rPr>
            </w:pPr>
            <w:r w:rsidRPr="00505382">
              <w:rPr>
                <w:rFonts w:ascii="Times New Roman" w:eastAsia="Times New Roman" w:hAnsi="Times New Roman" w:cs="Times New Roman"/>
                <w:lang w:val="uk-UA" w:eastAsia="ru-RU"/>
              </w:rPr>
              <w:t>________________________</w:t>
            </w:r>
          </w:p>
        </w:tc>
      </w:tr>
      <w:tr w:rsidR="00D50A4C" w:rsidRPr="00505382" w14:paraId="2870E290" w14:textId="77777777" w:rsidTr="006D6818">
        <w:trPr>
          <w:trHeight w:val="80"/>
        </w:trPr>
        <w:tc>
          <w:tcPr>
            <w:tcW w:w="0" w:type="auto"/>
            <w:tcMar>
              <w:top w:w="0" w:type="dxa"/>
              <w:left w:w="115" w:type="dxa"/>
              <w:bottom w:w="0" w:type="dxa"/>
              <w:right w:w="115" w:type="dxa"/>
            </w:tcMar>
            <w:hideMark/>
          </w:tcPr>
          <w:p w14:paraId="24426197" w14:textId="77777777" w:rsidR="00D50A4C" w:rsidRPr="00505382" w:rsidRDefault="00D50A4C" w:rsidP="006D6818">
            <w:pPr>
              <w:spacing w:after="0" w:line="0" w:lineRule="atLeast"/>
              <w:jc w:val="center"/>
              <w:rPr>
                <w:rFonts w:ascii="Times New Roman" w:eastAsia="Times New Roman" w:hAnsi="Times New Roman" w:cs="Times New Roman"/>
                <w:sz w:val="24"/>
                <w:szCs w:val="24"/>
                <w:lang w:val="uk-UA" w:eastAsia="ru-RU"/>
              </w:rPr>
            </w:pPr>
            <w:r w:rsidRPr="00505382">
              <w:rPr>
                <w:rFonts w:ascii="Times New Roman" w:eastAsia="Times New Roman" w:hAnsi="Times New Roman" w:cs="Times New Roman"/>
                <w:i/>
                <w:iCs/>
                <w:lang w:val="uk-UA" w:eastAsia="ru-RU"/>
              </w:rPr>
              <w:t>посада уповноваженої особи Учасника</w:t>
            </w:r>
          </w:p>
        </w:tc>
        <w:tc>
          <w:tcPr>
            <w:tcW w:w="0" w:type="auto"/>
            <w:tcMar>
              <w:top w:w="0" w:type="dxa"/>
              <w:left w:w="115" w:type="dxa"/>
              <w:bottom w:w="0" w:type="dxa"/>
              <w:right w:w="115" w:type="dxa"/>
            </w:tcMar>
            <w:hideMark/>
          </w:tcPr>
          <w:p w14:paraId="21A6A69D" w14:textId="77777777" w:rsidR="00D50A4C" w:rsidRPr="00505382" w:rsidRDefault="00D50A4C" w:rsidP="006D6818">
            <w:pPr>
              <w:spacing w:after="0" w:line="0" w:lineRule="atLeast"/>
              <w:jc w:val="center"/>
              <w:rPr>
                <w:rFonts w:ascii="Times New Roman" w:eastAsia="Times New Roman" w:hAnsi="Times New Roman" w:cs="Times New Roman"/>
                <w:sz w:val="24"/>
                <w:szCs w:val="24"/>
                <w:lang w:val="uk-UA" w:eastAsia="ru-RU"/>
              </w:rPr>
            </w:pPr>
            <w:r w:rsidRPr="00505382">
              <w:rPr>
                <w:rFonts w:ascii="Times New Roman" w:eastAsia="Times New Roman" w:hAnsi="Times New Roman" w:cs="Times New Roman"/>
                <w:i/>
                <w:iCs/>
                <w:lang w:val="uk-UA" w:eastAsia="ru-RU"/>
              </w:rPr>
              <w:t>підпис та печатка (у разі її використання )</w:t>
            </w:r>
          </w:p>
        </w:tc>
        <w:tc>
          <w:tcPr>
            <w:tcW w:w="0" w:type="auto"/>
            <w:tcMar>
              <w:top w:w="0" w:type="dxa"/>
              <w:left w:w="115" w:type="dxa"/>
              <w:bottom w:w="0" w:type="dxa"/>
              <w:right w:w="115" w:type="dxa"/>
            </w:tcMar>
            <w:hideMark/>
          </w:tcPr>
          <w:p w14:paraId="115296D3" w14:textId="77777777" w:rsidR="00D50A4C" w:rsidRPr="00505382" w:rsidRDefault="00D50A4C" w:rsidP="006D6818">
            <w:pPr>
              <w:spacing w:after="0" w:line="0" w:lineRule="atLeast"/>
              <w:jc w:val="center"/>
              <w:rPr>
                <w:rFonts w:ascii="Times New Roman" w:eastAsia="Times New Roman" w:hAnsi="Times New Roman" w:cs="Times New Roman"/>
                <w:sz w:val="24"/>
                <w:szCs w:val="24"/>
                <w:lang w:val="uk-UA" w:eastAsia="ru-RU"/>
              </w:rPr>
            </w:pPr>
            <w:r w:rsidRPr="00505382">
              <w:rPr>
                <w:rFonts w:ascii="Times New Roman" w:eastAsia="Times New Roman" w:hAnsi="Times New Roman" w:cs="Times New Roman"/>
                <w:i/>
                <w:iCs/>
                <w:lang w:val="uk-UA" w:eastAsia="ru-RU"/>
              </w:rPr>
              <w:t>прізвище, ініціали</w:t>
            </w:r>
          </w:p>
        </w:tc>
      </w:tr>
    </w:tbl>
    <w:p w14:paraId="0DB073D9" w14:textId="77777777" w:rsidR="00D50A4C" w:rsidRPr="00505382" w:rsidRDefault="00D50A4C" w:rsidP="00D50A4C">
      <w:pPr>
        <w:spacing w:after="0" w:line="240" w:lineRule="auto"/>
        <w:jc w:val="both"/>
        <w:rPr>
          <w:rFonts w:ascii="Times New Roman" w:eastAsia="Calibri" w:hAnsi="Times New Roman" w:cs="Times New Roman"/>
          <w:sz w:val="24"/>
          <w:szCs w:val="24"/>
          <w:lang w:val="uk-UA"/>
        </w:rPr>
      </w:pPr>
    </w:p>
    <w:p w14:paraId="455914E3" w14:textId="77777777" w:rsidR="00D50A4C" w:rsidRPr="00505382" w:rsidRDefault="00D50A4C" w:rsidP="00D50A4C">
      <w:pPr>
        <w:spacing w:after="0" w:line="240" w:lineRule="auto"/>
        <w:ind w:firstLine="431"/>
        <w:jc w:val="center"/>
        <w:rPr>
          <w:rFonts w:ascii="Times New Roman" w:eastAsia="Calibri" w:hAnsi="Times New Roman" w:cs="Times New Roman"/>
          <w:b/>
          <w:i/>
          <w:sz w:val="24"/>
          <w:szCs w:val="24"/>
          <w:lang w:val="uk-UA"/>
        </w:rPr>
      </w:pPr>
    </w:p>
    <w:p w14:paraId="05832621" w14:textId="77777777" w:rsidR="00D50A4C" w:rsidRPr="00505382" w:rsidRDefault="00D50A4C" w:rsidP="00D50A4C">
      <w:pPr>
        <w:spacing w:after="0" w:line="240" w:lineRule="auto"/>
        <w:ind w:firstLine="431"/>
        <w:jc w:val="center"/>
        <w:rPr>
          <w:rFonts w:ascii="Times New Roman" w:eastAsia="Calibri" w:hAnsi="Times New Roman" w:cs="Times New Roman"/>
          <w:b/>
          <w:i/>
          <w:sz w:val="24"/>
          <w:szCs w:val="24"/>
          <w:lang w:val="uk-UA"/>
        </w:rPr>
      </w:pPr>
    </w:p>
    <w:p w14:paraId="135A756A" w14:textId="77777777" w:rsidR="00D50A4C" w:rsidRPr="00505382" w:rsidRDefault="00D50A4C" w:rsidP="00D50A4C">
      <w:pPr>
        <w:spacing w:after="0" w:line="240" w:lineRule="auto"/>
        <w:ind w:firstLine="708"/>
        <w:jc w:val="right"/>
        <w:rPr>
          <w:rFonts w:ascii="Times New Roman" w:eastAsia="Calibri" w:hAnsi="Times New Roman" w:cs="Times New Roman"/>
          <w:sz w:val="24"/>
          <w:szCs w:val="24"/>
          <w:lang w:val="uk-UA"/>
        </w:rPr>
      </w:pPr>
    </w:p>
    <w:p w14:paraId="10572A8B" w14:textId="77777777" w:rsidR="00D50A4C" w:rsidRPr="00505382" w:rsidRDefault="00D50A4C" w:rsidP="00D50A4C">
      <w:pPr>
        <w:spacing w:after="0" w:line="240" w:lineRule="auto"/>
        <w:ind w:firstLine="708"/>
        <w:jc w:val="right"/>
        <w:rPr>
          <w:rFonts w:ascii="Times New Roman" w:eastAsia="Calibri" w:hAnsi="Times New Roman" w:cs="Times New Roman"/>
          <w:sz w:val="24"/>
          <w:szCs w:val="24"/>
          <w:lang w:val="uk-UA"/>
        </w:rPr>
      </w:pPr>
    </w:p>
    <w:p w14:paraId="7B07D176" w14:textId="77777777" w:rsidR="00D50A4C" w:rsidRPr="00505382" w:rsidRDefault="00D50A4C" w:rsidP="00D50A4C">
      <w:pPr>
        <w:spacing w:after="0" w:line="240" w:lineRule="auto"/>
        <w:ind w:firstLine="708"/>
        <w:jc w:val="right"/>
        <w:rPr>
          <w:rFonts w:ascii="Times New Roman" w:eastAsia="Calibri" w:hAnsi="Times New Roman" w:cs="Times New Roman"/>
          <w:sz w:val="24"/>
          <w:szCs w:val="24"/>
          <w:lang w:val="uk-UA"/>
        </w:rPr>
      </w:pPr>
    </w:p>
    <w:p w14:paraId="75FB9A31" w14:textId="77777777" w:rsidR="00D50A4C" w:rsidRPr="00505382" w:rsidRDefault="00D50A4C" w:rsidP="00D50A4C">
      <w:pPr>
        <w:spacing w:after="0" w:line="240" w:lineRule="auto"/>
        <w:jc w:val="both"/>
        <w:rPr>
          <w:rFonts w:ascii="Times New Roman" w:eastAsia="Calibri" w:hAnsi="Times New Roman" w:cs="Times New Roman"/>
          <w:sz w:val="24"/>
          <w:szCs w:val="24"/>
          <w:lang w:val="uk-UA"/>
        </w:rPr>
      </w:pPr>
    </w:p>
    <w:p w14:paraId="50575398" w14:textId="77777777" w:rsidR="00D50A4C" w:rsidRPr="00505382" w:rsidRDefault="00D50A4C" w:rsidP="00D50A4C">
      <w:pPr>
        <w:spacing w:after="0" w:line="240" w:lineRule="auto"/>
        <w:jc w:val="both"/>
        <w:rPr>
          <w:rFonts w:ascii="Times New Roman" w:eastAsia="Calibri" w:hAnsi="Times New Roman" w:cs="Times New Roman"/>
          <w:sz w:val="24"/>
          <w:szCs w:val="24"/>
          <w:lang w:val="uk-UA"/>
        </w:rPr>
      </w:pPr>
    </w:p>
    <w:p w14:paraId="6BA26CCA" w14:textId="77777777" w:rsidR="00264821" w:rsidRPr="00505382" w:rsidRDefault="00264821" w:rsidP="00264821">
      <w:pPr>
        <w:spacing w:after="0" w:line="240" w:lineRule="auto"/>
        <w:jc w:val="both"/>
        <w:rPr>
          <w:rFonts w:ascii="Times New Roman" w:eastAsia="Calibri" w:hAnsi="Times New Roman" w:cs="Times New Roman"/>
          <w:sz w:val="24"/>
          <w:szCs w:val="24"/>
          <w:lang w:val="uk-UA"/>
        </w:rPr>
      </w:pPr>
    </w:p>
    <w:p w14:paraId="51346ABB" w14:textId="77777777" w:rsidR="00264821" w:rsidRPr="00505382" w:rsidRDefault="00264821" w:rsidP="00264821">
      <w:pPr>
        <w:spacing w:after="0" w:line="240" w:lineRule="auto"/>
        <w:jc w:val="both"/>
        <w:rPr>
          <w:rFonts w:ascii="Times New Roman" w:eastAsia="Calibri" w:hAnsi="Times New Roman" w:cs="Times New Roman"/>
          <w:sz w:val="24"/>
          <w:szCs w:val="24"/>
          <w:lang w:val="uk-UA"/>
        </w:rPr>
      </w:pPr>
    </w:p>
    <w:p w14:paraId="62EF70C2" w14:textId="77777777" w:rsidR="00264821" w:rsidRPr="00505382" w:rsidRDefault="00264821" w:rsidP="00264821">
      <w:pPr>
        <w:spacing w:after="0" w:line="240" w:lineRule="auto"/>
        <w:jc w:val="both"/>
        <w:rPr>
          <w:rFonts w:ascii="Times New Roman" w:eastAsia="Calibri" w:hAnsi="Times New Roman" w:cs="Times New Roman"/>
          <w:sz w:val="24"/>
          <w:szCs w:val="24"/>
          <w:lang w:val="uk-UA"/>
        </w:rPr>
      </w:pPr>
    </w:p>
    <w:p w14:paraId="16C5A0BD" w14:textId="77777777" w:rsidR="00264821" w:rsidRPr="00505382" w:rsidRDefault="00264821" w:rsidP="00264821">
      <w:pPr>
        <w:spacing w:after="0" w:line="240" w:lineRule="auto"/>
        <w:jc w:val="both"/>
        <w:rPr>
          <w:rFonts w:ascii="Times New Roman" w:eastAsia="Calibri" w:hAnsi="Times New Roman" w:cs="Times New Roman"/>
          <w:sz w:val="24"/>
          <w:szCs w:val="24"/>
          <w:lang w:val="uk-UA"/>
        </w:rPr>
      </w:pPr>
    </w:p>
    <w:p w14:paraId="36B43978" w14:textId="77777777" w:rsidR="00264821" w:rsidRDefault="00264821" w:rsidP="00264821">
      <w:pPr>
        <w:spacing w:after="0" w:line="240" w:lineRule="auto"/>
        <w:jc w:val="both"/>
        <w:rPr>
          <w:rFonts w:ascii="Times New Roman" w:eastAsia="Calibri" w:hAnsi="Times New Roman" w:cs="Times New Roman"/>
          <w:sz w:val="24"/>
          <w:szCs w:val="24"/>
          <w:lang w:val="uk-UA"/>
        </w:rPr>
      </w:pPr>
    </w:p>
    <w:p w14:paraId="6169F723" w14:textId="77777777" w:rsidR="00C40510" w:rsidRDefault="00C40510" w:rsidP="00264821">
      <w:pPr>
        <w:spacing w:after="0" w:line="240" w:lineRule="auto"/>
        <w:jc w:val="both"/>
        <w:rPr>
          <w:rFonts w:ascii="Times New Roman" w:eastAsia="Calibri" w:hAnsi="Times New Roman" w:cs="Times New Roman"/>
          <w:sz w:val="24"/>
          <w:szCs w:val="24"/>
          <w:lang w:val="uk-UA"/>
        </w:rPr>
      </w:pPr>
    </w:p>
    <w:p w14:paraId="393ADC3F" w14:textId="77777777" w:rsidR="00C40510" w:rsidRDefault="00C40510" w:rsidP="00264821">
      <w:pPr>
        <w:spacing w:after="0" w:line="240" w:lineRule="auto"/>
        <w:jc w:val="both"/>
        <w:rPr>
          <w:rFonts w:ascii="Times New Roman" w:eastAsia="Calibri" w:hAnsi="Times New Roman" w:cs="Times New Roman"/>
          <w:sz w:val="24"/>
          <w:szCs w:val="24"/>
          <w:lang w:val="uk-UA"/>
        </w:rPr>
      </w:pPr>
    </w:p>
    <w:p w14:paraId="22203142" w14:textId="13DCF527" w:rsidR="00C40510" w:rsidRDefault="00C40510" w:rsidP="00264821">
      <w:pPr>
        <w:spacing w:after="0" w:line="240" w:lineRule="auto"/>
        <w:jc w:val="both"/>
        <w:rPr>
          <w:rFonts w:ascii="Times New Roman" w:eastAsia="Calibri" w:hAnsi="Times New Roman" w:cs="Times New Roman"/>
          <w:sz w:val="24"/>
          <w:szCs w:val="24"/>
          <w:lang w:val="uk-UA"/>
        </w:rPr>
      </w:pPr>
    </w:p>
    <w:p w14:paraId="1EB5A7C5" w14:textId="39F1F8CC" w:rsidR="003D30CD" w:rsidRDefault="003D30CD" w:rsidP="00264821">
      <w:pPr>
        <w:spacing w:after="0" w:line="240" w:lineRule="auto"/>
        <w:jc w:val="both"/>
        <w:rPr>
          <w:rFonts w:ascii="Times New Roman" w:eastAsia="Calibri" w:hAnsi="Times New Roman" w:cs="Times New Roman"/>
          <w:sz w:val="24"/>
          <w:szCs w:val="24"/>
          <w:lang w:val="uk-UA"/>
        </w:rPr>
      </w:pPr>
    </w:p>
    <w:p w14:paraId="12E287D9" w14:textId="77777777" w:rsidR="003D30CD" w:rsidRDefault="003D30CD" w:rsidP="00264821">
      <w:pPr>
        <w:spacing w:after="0" w:line="240" w:lineRule="auto"/>
        <w:jc w:val="both"/>
        <w:rPr>
          <w:rFonts w:ascii="Times New Roman" w:eastAsia="Calibri" w:hAnsi="Times New Roman" w:cs="Times New Roman"/>
          <w:sz w:val="24"/>
          <w:szCs w:val="24"/>
          <w:lang w:val="uk-UA"/>
        </w:rPr>
      </w:pPr>
    </w:p>
    <w:p w14:paraId="480E78AF" w14:textId="77777777" w:rsidR="00C40510" w:rsidRDefault="00C40510" w:rsidP="00264821">
      <w:pPr>
        <w:spacing w:after="0" w:line="240" w:lineRule="auto"/>
        <w:jc w:val="both"/>
        <w:rPr>
          <w:rFonts w:ascii="Times New Roman" w:eastAsia="Calibri" w:hAnsi="Times New Roman" w:cs="Times New Roman"/>
          <w:sz w:val="24"/>
          <w:szCs w:val="24"/>
          <w:lang w:val="uk-UA"/>
        </w:rPr>
      </w:pPr>
    </w:p>
    <w:p w14:paraId="6E38A4E4" w14:textId="77777777" w:rsidR="00C40510" w:rsidRDefault="00C40510" w:rsidP="00264821">
      <w:pPr>
        <w:spacing w:after="0" w:line="240" w:lineRule="auto"/>
        <w:jc w:val="both"/>
        <w:rPr>
          <w:rFonts w:ascii="Times New Roman" w:eastAsia="Calibri" w:hAnsi="Times New Roman" w:cs="Times New Roman"/>
          <w:sz w:val="24"/>
          <w:szCs w:val="24"/>
          <w:lang w:val="uk-UA"/>
        </w:rPr>
      </w:pPr>
    </w:p>
    <w:p w14:paraId="350FAD1A" w14:textId="77777777" w:rsidR="00435C1C" w:rsidRPr="00435C1C" w:rsidRDefault="00435C1C" w:rsidP="00435C1C">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r w:rsidRPr="00435C1C">
        <w:rPr>
          <w:rFonts w:ascii="Times New Roman" w:eastAsia="Times New Roman" w:hAnsi="Times New Roman" w:cs="Times New Roman"/>
          <w:b/>
          <w:color w:val="000000"/>
          <w:sz w:val="24"/>
          <w:szCs w:val="24"/>
          <w:lang w:val="uk-UA" w:eastAsia="ru-RU"/>
        </w:rPr>
        <w:lastRenderedPageBreak/>
        <w:t>ДОДАТОК 2</w:t>
      </w:r>
    </w:p>
    <w:p w14:paraId="35708F4B" w14:textId="77777777" w:rsidR="00435C1C" w:rsidRPr="00435C1C" w:rsidRDefault="00435C1C" w:rsidP="00435C1C">
      <w:pPr>
        <w:spacing w:after="0" w:line="240" w:lineRule="auto"/>
        <w:rPr>
          <w:rFonts w:ascii="Times New Roman" w:eastAsia="Times New Roman" w:hAnsi="Times New Roman" w:cs="Times New Roman"/>
          <w:color w:val="000000"/>
          <w:sz w:val="20"/>
          <w:szCs w:val="20"/>
          <w:lang w:val="ru-RU" w:eastAsia="ru-RU"/>
        </w:rPr>
      </w:pPr>
      <w:r w:rsidRPr="00435C1C">
        <w:rPr>
          <w:rFonts w:ascii="Times New Roman" w:eastAsia="Times New Roman" w:hAnsi="Times New Roman" w:cs="Times New Roman"/>
          <w:i/>
          <w:iCs/>
          <w:color w:val="000000"/>
          <w:sz w:val="20"/>
          <w:szCs w:val="20"/>
          <w:lang w:val="uk-UA" w:eastAsia="ru-RU"/>
        </w:rPr>
        <w:t>Форма «Пропозиція» подається на фірмовому бланку Учасника у вигляді, наведеному нижче.</w:t>
      </w:r>
    </w:p>
    <w:p w14:paraId="3A3609B6" w14:textId="77777777" w:rsidR="00435C1C" w:rsidRPr="00435C1C" w:rsidRDefault="00435C1C" w:rsidP="00435C1C">
      <w:pPr>
        <w:spacing w:after="0" w:line="240" w:lineRule="auto"/>
        <w:rPr>
          <w:rFonts w:ascii="Times New Roman" w:eastAsia="Times New Roman" w:hAnsi="Times New Roman" w:cs="Times New Roman"/>
          <w:color w:val="000000"/>
          <w:sz w:val="20"/>
          <w:szCs w:val="20"/>
          <w:lang w:val="ru-RU" w:eastAsia="ru-RU"/>
        </w:rPr>
      </w:pPr>
      <w:r w:rsidRPr="00435C1C">
        <w:rPr>
          <w:rFonts w:ascii="Times New Roman" w:eastAsia="Times New Roman" w:hAnsi="Times New Roman" w:cs="Times New Roman"/>
          <w:i/>
          <w:iCs/>
          <w:color w:val="000000"/>
          <w:sz w:val="20"/>
          <w:szCs w:val="20"/>
          <w:lang w:val="uk-UA" w:eastAsia="ru-RU"/>
        </w:rPr>
        <w:t>Учасник не повинен відступати від даної форми.</w:t>
      </w:r>
    </w:p>
    <w:p w14:paraId="461F6050" w14:textId="77777777" w:rsidR="00435C1C" w:rsidRPr="00435C1C" w:rsidRDefault="00435C1C" w:rsidP="00435C1C">
      <w:pPr>
        <w:spacing w:after="0" w:line="240" w:lineRule="auto"/>
        <w:jc w:val="center"/>
        <w:rPr>
          <w:rFonts w:ascii="Times New Roman" w:eastAsia="Times New Roman" w:hAnsi="Times New Roman" w:cs="Times New Roman"/>
          <w:color w:val="000000"/>
          <w:sz w:val="20"/>
          <w:szCs w:val="20"/>
          <w:lang w:val="uk-UA" w:eastAsia="ru-RU"/>
        </w:rPr>
      </w:pPr>
    </w:p>
    <w:p w14:paraId="3CBEA4B2" w14:textId="77777777" w:rsidR="00435C1C" w:rsidRPr="00435C1C" w:rsidRDefault="00435C1C" w:rsidP="00435C1C">
      <w:pPr>
        <w:spacing w:after="0" w:line="240" w:lineRule="auto"/>
        <w:jc w:val="center"/>
        <w:rPr>
          <w:rFonts w:ascii="Times New Roman" w:eastAsia="Times New Roman" w:hAnsi="Times New Roman" w:cs="Times New Roman"/>
          <w:b/>
          <w:bCs/>
          <w:color w:val="000000"/>
          <w:sz w:val="20"/>
          <w:szCs w:val="20"/>
          <w:lang w:val="uk-UA" w:eastAsia="ru-RU"/>
        </w:rPr>
      </w:pPr>
      <w:r w:rsidRPr="00435C1C">
        <w:rPr>
          <w:rFonts w:ascii="Times New Roman" w:eastAsia="Times New Roman" w:hAnsi="Times New Roman" w:cs="Times New Roman"/>
          <w:b/>
          <w:bCs/>
          <w:color w:val="000000"/>
          <w:sz w:val="20"/>
          <w:szCs w:val="20"/>
          <w:lang w:val="uk-UA" w:eastAsia="ru-RU"/>
        </w:rPr>
        <w:t>ТЕНДЕРНА ПРОПОЗИЦІЯ</w:t>
      </w:r>
    </w:p>
    <w:p w14:paraId="78C10D03" w14:textId="77777777" w:rsidR="00435C1C" w:rsidRPr="00435C1C" w:rsidRDefault="00435C1C" w:rsidP="00435C1C">
      <w:pPr>
        <w:spacing w:after="0" w:line="240" w:lineRule="auto"/>
        <w:jc w:val="center"/>
        <w:rPr>
          <w:rFonts w:ascii="Times New Roman" w:eastAsia="Times New Roman" w:hAnsi="Times New Roman" w:cs="Times New Roman"/>
          <w:b/>
          <w:i/>
          <w:color w:val="000000"/>
          <w:lang w:val="uk-UA" w:eastAsia="ru-RU"/>
        </w:rPr>
      </w:pPr>
      <w:r w:rsidRPr="00435C1C">
        <w:rPr>
          <w:rFonts w:ascii="Times New Roman" w:eastAsia="Times New Roman" w:hAnsi="Times New Roman" w:cs="Times New Roman"/>
          <w:b/>
          <w:i/>
          <w:color w:val="000000"/>
          <w:lang w:val="uk-UA" w:eastAsia="ru-RU"/>
        </w:rPr>
        <w:t>До закупівлі №</w:t>
      </w:r>
      <w:r w:rsidRPr="00435C1C">
        <w:rPr>
          <w:rFonts w:ascii="Times New Roman" w:eastAsia="Times New Roman" w:hAnsi="Times New Roman" w:cs="Times New Roman"/>
          <w:b/>
          <w:i/>
          <w:color w:val="000000"/>
          <w:lang w:val="ru-RU" w:eastAsia="ru-RU"/>
        </w:rPr>
        <w:t> </w:t>
      </w:r>
      <w:r w:rsidRPr="00435C1C">
        <w:rPr>
          <w:rFonts w:ascii="Times New Roman" w:eastAsia="Times New Roman" w:hAnsi="Times New Roman" w:cs="Times New Roman"/>
          <w:b/>
          <w:i/>
          <w:color w:val="000000"/>
          <w:lang w:val="uk-UA" w:eastAsia="ru-RU"/>
        </w:rPr>
        <w:t>_______________________________</w:t>
      </w:r>
    </w:p>
    <w:p w14:paraId="211D2FD1" w14:textId="77777777" w:rsidR="00435C1C" w:rsidRPr="00435C1C" w:rsidRDefault="00435C1C" w:rsidP="00435C1C">
      <w:pPr>
        <w:spacing w:after="0" w:line="240" w:lineRule="auto"/>
        <w:jc w:val="center"/>
        <w:rPr>
          <w:rFonts w:ascii="Times New Roman" w:eastAsia="Times New Roman" w:hAnsi="Times New Roman" w:cs="Times New Roman"/>
          <w:i/>
          <w:color w:val="000000"/>
          <w:lang w:val="uk-UA" w:eastAsia="ru-RU"/>
        </w:rPr>
      </w:pPr>
      <w:r w:rsidRPr="00435C1C">
        <w:rPr>
          <w:rFonts w:ascii="Times New Roman" w:eastAsia="Times New Roman" w:hAnsi="Times New Roman" w:cs="Times New Roman"/>
          <w:i/>
          <w:color w:val="000000"/>
          <w:lang w:val="uk-UA" w:eastAsia="ru-RU"/>
        </w:rPr>
        <w:t>(вказати номер ідентифікатора закупівлі)</w:t>
      </w:r>
    </w:p>
    <w:p w14:paraId="77C024FD" w14:textId="77777777" w:rsidR="00435C1C" w:rsidRPr="00435C1C" w:rsidRDefault="00435C1C" w:rsidP="00435C1C">
      <w:pPr>
        <w:widowControl w:val="0"/>
        <w:pBdr>
          <w:bottom w:val="single" w:sz="12" w:space="1" w:color="auto"/>
        </w:pBdr>
        <w:spacing w:after="0" w:line="240" w:lineRule="auto"/>
        <w:ind w:firstLine="709"/>
        <w:jc w:val="center"/>
        <w:rPr>
          <w:rFonts w:ascii="Times New Roman" w:eastAsia="Times New Roman" w:hAnsi="Times New Roman" w:cs="Times New Roman"/>
          <w:b/>
          <w:bCs/>
          <w:color w:val="000000"/>
          <w:highlight w:val="yellow"/>
          <w:lang w:val="uk-UA" w:eastAsia="ru-RU"/>
        </w:rPr>
      </w:pPr>
    </w:p>
    <w:p w14:paraId="2157E35E" w14:textId="77777777" w:rsidR="00435C1C" w:rsidRPr="00435C1C" w:rsidRDefault="00435C1C" w:rsidP="00435C1C">
      <w:pPr>
        <w:widowControl w:val="0"/>
        <w:tabs>
          <w:tab w:val="left" w:leader="underscore" w:pos="857"/>
          <w:tab w:val="left" w:leader="underscore" w:pos="1035"/>
          <w:tab w:val="left" w:leader="underscore" w:pos="1891"/>
        </w:tabs>
        <w:spacing w:after="0" w:line="240" w:lineRule="auto"/>
        <w:jc w:val="center"/>
        <w:rPr>
          <w:rFonts w:ascii="Times New Roman" w:eastAsia="Times New Roman" w:hAnsi="Times New Roman" w:cs="Times New Roman"/>
          <w:i/>
          <w:color w:val="000000"/>
          <w:lang w:val="uk-UA" w:eastAsia="uk-UA" w:bidi="uk-UA"/>
        </w:rPr>
      </w:pPr>
      <w:r w:rsidRPr="00435C1C">
        <w:rPr>
          <w:rFonts w:ascii="Times New Roman" w:eastAsia="Times New Roman" w:hAnsi="Times New Roman" w:cs="Times New Roman"/>
          <w:i/>
          <w:color w:val="000000"/>
          <w:lang w:val="uk-UA" w:eastAsia="uk-UA" w:bidi="uk-UA"/>
        </w:rPr>
        <w:t>(назва юридичної особи/фізичної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435C1C" w:rsidRPr="00435C1C" w14:paraId="4C73D58F" w14:textId="77777777" w:rsidTr="006D6818">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43BA3E87" w14:textId="77777777" w:rsidR="00435C1C" w:rsidRPr="00435C1C" w:rsidRDefault="00435C1C" w:rsidP="00435C1C">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435C1C">
              <w:rPr>
                <w:rFonts w:ascii="Times New Roman" w:eastAsia="Times New Roman" w:hAnsi="Times New Roman" w:cs="Times New Roman"/>
                <w:b/>
                <w:color w:val="000000"/>
                <w:lang w:val="uk-UA" w:eastAsia="ru-RU"/>
              </w:rPr>
              <w:t>Поштова адреса</w:t>
            </w:r>
          </w:p>
        </w:tc>
        <w:tc>
          <w:tcPr>
            <w:tcW w:w="3910" w:type="dxa"/>
            <w:tcBorders>
              <w:top w:val="outset" w:sz="6" w:space="0" w:color="auto"/>
              <w:left w:val="outset" w:sz="6" w:space="0" w:color="auto"/>
              <w:bottom w:val="outset" w:sz="6" w:space="0" w:color="auto"/>
              <w:right w:val="outset" w:sz="6" w:space="0" w:color="auto"/>
            </w:tcBorders>
          </w:tcPr>
          <w:p w14:paraId="5AFD8F6B" w14:textId="77777777" w:rsidR="00435C1C" w:rsidRPr="00435C1C" w:rsidRDefault="00435C1C" w:rsidP="00435C1C">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435C1C" w:rsidRPr="00435C1C" w14:paraId="79CFF7BF" w14:textId="77777777" w:rsidTr="006D6818">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12D4B90D" w14:textId="77777777" w:rsidR="00435C1C" w:rsidRPr="00435C1C" w:rsidRDefault="00435C1C" w:rsidP="00435C1C">
            <w:pPr>
              <w:widowControl w:val="0"/>
              <w:spacing w:after="0" w:line="240" w:lineRule="auto"/>
              <w:rPr>
                <w:rFonts w:ascii="Times New Roman" w:eastAsia="Arial Unicode MS" w:hAnsi="Times New Roman" w:cs="Times New Roman"/>
                <w:b/>
                <w:bCs/>
                <w:iCs/>
                <w:color w:val="000000"/>
                <w:lang w:val="uk-UA" w:eastAsia="uk-UA" w:bidi="uk-UA"/>
              </w:rPr>
            </w:pPr>
            <w:r w:rsidRPr="00435C1C">
              <w:rPr>
                <w:rFonts w:ascii="Times New Roman" w:eastAsia="Arial Unicode MS" w:hAnsi="Times New Roman" w:cs="Times New Roman"/>
                <w:b/>
                <w:bCs/>
                <w:iCs/>
                <w:color w:val="000000"/>
                <w:lang w:val="uk-UA"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14:paraId="05CBE2FF" w14:textId="77777777" w:rsidR="00435C1C" w:rsidRPr="00435C1C" w:rsidRDefault="00435C1C" w:rsidP="00435C1C">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435C1C" w:rsidRPr="00435C1C" w14:paraId="5A2E2694" w14:textId="77777777" w:rsidTr="006D6818">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3A60538C" w14:textId="77777777" w:rsidR="00435C1C" w:rsidRPr="00435C1C" w:rsidRDefault="00435C1C" w:rsidP="00435C1C">
            <w:pPr>
              <w:widowControl w:val="0"/>
              <w:spacing w:after="0" w:line="240" w:lineRule="auto"/>
              <w:rPr>
                <w:rFonts w:ascii="Times New Roman" w:eastAsia="Arial Unicode MS" w:hAnsi="Times New Roman" w:cs="Times New Roman"/>
                <w:b/>
                <w:bCs/>
                <w:iCs/>
                <w:color w:val="000000"/>
                <w:lang w:val="uk-UA" w:eastAsia="uk-UA" w:bidi="uk-UA"/>
              </w:rPr>
            </w:pPr>
            <w:r w:rsidRPr="00435C1C">
              <w:rPr>
                <w:rFonts w:ascii="Times New Roman" w:eastAsia="Arial Unicode MS" w:hAnsi="Times New Roman" w:cs="Times New Roman"/>
                <w:b/>
                <w:bCs/>
                <w:iCs/>
                <w:color w:val="000000"/>
                <w:lang w:val="uk-UA" w:eastAsia="uk-UA" w:bidi="uk-UA"/>
              </w:rPr>
              <w:t>Банківські реквізити</w:t>
            </w:r>
          </w:p>
        </w:tc>
        <w:tc>
          <w:tcPr>
            <w:tcW w:w="3910" w:type="dxa"/>
            <w:tcBorders>
              <w:top w:val="outset" w:sz="6" w:space="0" w:color="auto"/>
              <w:left w:val="outset" w:sz="6" w:space="0" w:color="auto"/>
              <w:bottom w:val="outset" w:sz="6" w:space="0" w:color="auto"/>
              <w:right w:val="outset" w:sz="6" w:space="0" w:color="auto"/>
            </w:tcBorders>
          </w:tcPr>
          <w:p w14:paraId="1C71F0C3" w14:textId="77777777" w:rsidR="00435C1C" w:rsidRPr="00435C1C" w:rsidRDefault="00435C1C" w:rsidP="00435C1C">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435C1C" w:rsidRPr="00435C1C" w14:paraId="24114562" w14:textId="77777777" w:rsidTr="006D6818">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378AEF61" w14:textId="77777777" w:rsidR="00435C1C" w:rsidRPr="00435C1C" w:rsidRDefault="00435C1C" w:rsidP="00435C1C">
            <w:pPr>
              <w:widowControl w:val="0"/>
              <w:spacing w:after="0" w:line="240" w:lineRule="auto"/>
              <w:rPr>
                <w:rFonts w:ascii="Times New Roman" w:eastAsia="Arial Unicode MS" w:hAnsi="Times New Roman" w:cs="Times New Roman"/>
                <w:bCs/>
                <w:i/>
                <w:iCs/>
                <w:color w:val="000000"/>
                <w:lang w:val="uk-UA" w:eastAsia="uk-UA" w:bidi="uk-UA"/>
              </w:rPr>
            </w:pPr>
            <w:r w:rsidRPr="00435C1C">
              <w:rPr>
                <w:rFonts w:ascii="Times New Roman" w:eastAsia="Arial Unicode MS" w:hAnsi="Times New Roman" w:cs="Times New Roman"/>
                <w:b/>
                <w:bCs/>
                <w:iCs/>
                <w:color w:val="000000"/>
                <w:lang w:val="uk-UA" w:eastAsia="uk-UA" w:bidi="uk-UA"/>
              </w:rPr>
              <w:t>Телефон/факс</w:t>
            </w:r>
            <w:r w:rsidRPr="00435C1C">
              <w:rPr>
                <w:rFonts w:ascii="Times New Roman" w:eastAsia="Arial Unicode MS" w:hAnsi="Times New Roman" w:cs="Times New Roman"/>
                <w:bCs/>
                <w:iCs/>
                <w:color w:val="000000"/>
                <w:lang w:val="uk-UA" w:eastAsia="uk-UA" w:bidi="uk-UA"/>
              </w:rPr>
              <w:t xml:space="preserve"> </w:t>
            </w:r>
            <w:r w:rsidRPr="00435C1C">
              <w:rPr>
                <w:rFonts w:ascii="Times New Roman" w:eastAsia="Arial Unicode MS" w:hAnsi="Times New Roman" w:cs="Times New Roman"/>
                <w:bCs/>
                <w:i/>
                <w:iCs/>
                <w:color w:val="000000"/>
                <w:lang w:val="uk-UA" w:eastAsia="uk-UA" w:bidi="uk-UA"/>
              </w:rPr>
              <w:t>(обов’язково вказати код населеного пункту)</w:t>
            </w:r>
          </w:p>
          <w:p w14:paraId="680E407D" w14:textId="77777777" w:rsidR="00435C1C" w:rsidRPr="00435C1C" w:rsidRDefault="00435C1C" w:rsidP="00435C1C">
            <w:pPr>
              <w:widowControl w:val="0"/>
              <w:spacing w:after="0" w:line="240" w:lineRule="auto"/>
              <w:rPr>
                <w:rFonts w:ascii="Times New Roman" w:eastAsia="Arial Unicode MS" w:hAnsi="Times New Roman" w:cs="Times New Roman"/>
                <w:b/>
                <w:bCs/>
                <w:iCs/>
                <w:color w:val="000000"/>
                <w:lang w:val="uk-UA" w:eastAsia="uk-UA" w:bidi="uk-UA"/>
              </w:rPr>
            </w:pPr>
            <w:r w:rsidRPr="00435C1C">
              <w:rPr>
                <w:rFonts w:ascii="Times New Roman" w:eastAsia="Arial Unicode MS" w:hAnsi="Times New Roman" w:cs="Times New Roman"/>
                <w:b/>
                <w:bCs/>
                <w:iCs/>
                <w:color w:val="000000"/>
                <w:lang w:val="uk-UA"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05CCFCF7" w14:textId="77777777" w:rsidR="00435C1C" w:rsidRPr="00435C1C" w:rsidRDefault="00435C1C" w:rsidP="00435C1C">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435C1C" w:rsidRPr="00435C1C" w14:paraId="47590984" w14:textId="77777777" w:rsidTr="006D6818">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459F762D" w14:textId="77777777" w:rsidR="00435C1C" w:rsidRPr="00435C1C" w:rsidRDefault="00435C1C" w:rsidP="00435C1C">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435C1C">
              <w:rPr>
                <w:rFonts w:ascii="Times New Roman" w:eastAsia="Times New Roman" w:hAnsi="Times New Roman" w:cs="Times New Roman"/>
                <w:b/>
                <w:color w:val="000000"/>
                <w:lang w:val="uk-UA" w:eastAsia="ru-RU"/>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14:paraId="11857152" w14:textId="77777777" w:rsidR="00435C1C" w:rsidRPr="00435C1C" w:rsidRDefault="00435C1C" w:rsidP="00435C1C">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435C1C" w:rsidRPr="00435C1C" w14:paraId="50006CE6" w14:textId="77777777" w:rsidTr="006D6818">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3DCEE5AB" w14:textId="77777777" w:rsidR="00435C1C" w:rsidRPr="00435C1C" w:rsidRDefault="00435C1C" w:rsidP="00435C1C">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435C1C">
              <w:rPr>
                <w:rFonts w:ascii="Times New Roman" w:eastAsia="Times New Roman" w:hAnsi="Times New Roman" w:cs="Times New Roman"/>
                <w:b/>
                <w:color w:val="000000"/>
                <w:lang w:val="uk-UA" w:eastAsia="ru-RU"/>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14:paraId="454DAD5C" w14:textId="77777777" w:rsidR="00435C1C" w:rsidRPr="00435C1C" w:rsidRDefault="00435C1C" w:rsidP="00435C1C">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435C1C" w:rsidRPr="00EB2426" w14:paraId="45CC3FC1" w14:textId="77777777" w:rsidTr="006D6818">
        <w:trPr>
          <w:trHeight w:val="400"/>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3B5EA286" w14:textId="77777777" w:rsidR="00435C1C" w:rsidRPr="00435C1C" w:rsidRDefault="00435C1C" w:rsidP="00435C1C">
            <w:pPr>
              <w:widowControl w:val="0"/>
              <w:spacing w:after="0" w:line="240" w:lineRule="auto"/>
              <w:jc w:val="both"/>
              <w:rPr>
                <w:rFonts w:ascii="Times New Roman" w:eastAsia="Arial Unicode MS" w:hAnsi="Times New Roman" w:cs="Times New Roman"/>
                <w:b/>
                <w:color w:val="000000"/>
                <w:lang w:val="uk-UA" w:eastAsia="uk-UA" w:bidi="uk-UA"/>
              </w:rPr>
            </w:pPr>
            <w:r w:rsidRPr="00435C1C">
              <w:rPr>
                <w:rFonts w:ascii="Times New Roman" w:eastAsia="Arial Unicode MS" w:hAnsi="Times New Roman" w:cs="Times New Roman"/>
                <w:b/>
                <w:color w:val="000000"/>
                <w:lang w:val="uk-UA" w:eastAsia="uk-UA" w:bidi="uk-UA"/>
              </w:rPr>
              <w:t>Особа, уповноважена на підписання договору про закупівлю</w:t>
            </w:r>
          </w:p>
          <w:p w14:paraId="388DC8E5" w14:textId="77777777" w:rsidR="00435C1C" w:rsidRPr="00435C1C" w:rsidRDefault="00435C1C" w:rsidP="00435C1C">
            <w:pPr>
              <w:widowControl w:val="0"/>
              <w:spacing w:after="0" w:line="240" w:lineRule="auto"/>
              <w:jc w:val="both"/>
              <w:rPr>
                <w:rFonts w:ascii="Times New Roman" w:eastAsia="Arial Unicode MS" w:hAnsi="Times New Roman" w:cs="Times New Roman"/>
                <w:color w:val="000000"/>
                <w:lang w:val="uk-UA" w:eastAsia="uk-UA" w:bidi="uk-UA"/>
              </w:rPr>
            </w:pPr>
            <w:r w:rsidRPr="00435C1C">
              <w:rPr>
                <w:rFonts w:ascii="Times New Roman" w:eastAsia="Arial Unicode MS" w:hAnsi="Times New Roman" w:cs="Times New Roman"/>
                <w:i/>
                <w:color w:val="000000"/>
                <w:lang w:val="uk-UA"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14:paraId="3260C758" w14:textId="77777777" w:rsidR="00435C1C" w:rsidRPr="00435C1C" w:rsidRDefault="00435C1C" w:rsidP="00435C1C">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435C1C" w:rsidRPr="00EB2426" w14:paraId="75186E01" w14:textId="77777777" w:rsidTr="006D6818">
        <w:trPr>
          <w:trHeight w:val="3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47B69F36" w14:textId="77777777" w:rsidR="00435C1C" w:rsidRPr="00435C1C" w:rsidRDefault="00435C1C" w:rsidP="00435C1C">
            <w:pPr>
              <w:widowControl w:val="0"/>
              <w:spacing w:after="0" w:line="240" w:lineRule="auto"/>
              <w:jc w:val="both"/>
              <w:rPr>
                <w:rFonts w:ascii="Times New Roman" w:eastAsia="Arial Unicode MS" w:hAnsi="Times New Roman" w:cs="Times New Roman"/>
                <w:b/>
                <w:color w:val="000000"/>
                <w:lang w:val="uk-UA" w:eastAsia="uk-UA" w:bidi="uk-UA"/>
              </w:rPr>
            </w:pPr>
            <w:r w:rsidRPr="00435C1C">
              <w:rPr>
                <w:rFonts w:ascii="Times New Roman" w:eastAsia="Arial Unicode MS" w:hAnsi="Times New Roman" w:cs="Times New Roman"/>
                <w:b/>
                <w:color w:val="000000"/>
                <w:lang w:val="uk-UA" w:eastAsia="uk-UA" w:bidi="uk-UA"/>
              </w:rPr>
              <w:t>Контактна особа Учасника, уповноважена підтримувати зв'язок з Замовником</w:t>
            </w:r>
          </w:p>
          <w:p w14:paraId="4406BB20" w14:textId="77777777" w:rsidR="00435C1C" w:rsidRPr="00435C1C" w:rsidRDefault="00435C1C" w:rsidP="00435C1C">
            <w:pPr>
              <w:widowControl w:val="0"/>
              <w:spacing w:after="0" w:line="240" w:lineRule="auto"/>
              <w:jc w:val="both"/>
              <w:rPr>
                <w:rFonts w:ascii="Times New Roman" w:eastAsia="Arial Unicode MS" w:hAnsi="Times New Roman" w:cs="Times New Roman"/>
                <w:color w:val="000000"/>
                <w:lang w:val="uk-UA" w:eastAsia="uk-UA" w:bidi="uk-UA"/>
              </w:rPr>
            </w:pPr>
            <w:r w:rsidRPr="00435C1C">
              <w:rPr>
                <w:rFonts w:ascii="Times New Roman" w:eastAsia="Arial Unicode MS" w:hAnsi="Times New Roman" w:cs="Times New Roman"/>
                <w:i/>
                <w:color w:val="000000"/>
                <w:lang w:val="uk-UA"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514592AA" w14:textId="77777777" w:rsidR="00435C1C" w:rsidRPr="00435C1C" w:rsidRDefault="00435C1C" w:rsidP="00435C1C">
            <w:pPr>
              <w:widowControl w:val="0"/>
              <w:spacing w:after="0" w:line="240" w:lineRule="auto"/>
              <w:rPr>
                <w:rFonts w:ascii="Times New Roman" w:eastAsia="Arial Unicode MS" w:hAnsi="Times New Roman" w:cs="Times New Roman"/>
                <w:color w:val="000000"/>
                <w:highlight w:val="yellow"/>
                <w:lang w:val="uk-UA" w:eastAsia="uk-UA" w:bidi="uk-UA"/>
              </w:rPr>
            </w:pPr>
          </w:p>
        </w:tc>
      </w:tr>
    </w:tbl>
    <w:p w14:paraId="45410BEE" w14:textId="77777777" w:rsidR="00435C1C" w:rsidRPr="00435C1C" w:rsidRDefault="00435C1C" w:rsidP="00435C1C">
      <w:pPr>
        <w:spacing w:after="0" w:line="240" w:lineRule="auto"/>
        <w:jc w:val="both"/>
        <w:rPr>
          <w:rFonts w:ascii="Times New Roman" w:eastAsia="Times New Roman" w:hAnsi="Times New Roman" w:cs="Times New Roman"/>
          <w:color w:val="000000"/>
          <w:highlight w:val="yellow"/>
          <w:lang w:val="uk-UA" w:eastAsia="uk-UA" w:bidi="uk-UA"/>
        </w:rPr>
      </w:pPr>
    </w:p>
    <w:p w14:paraId="4C2D13DD" w14:textId="52DBECAC" w:rsidR="00435C1C" w:rsidRPr="008C448F" w:rsidRDefault="00435C1C" w:rsidP="00435C1C">
      <w:pPr>
        <w:spacing w:before="60" w:after="0" w:line="240" w:lineRule="auto"/>
        <w:ind w:firstLine="709"/>
        <w:jc w:val="both"/>
        <w:rPr>
          <w:rFonts w:ascii="Times New Roman" w:eastAsia="Times New Roman" w:hAnsi="Times New Roman" w:cs="Times New Roman"/>
          <w:b/>
          <w:bCs/>
          <w:color w:val="000000"/>
          <w:lang w:val="uk-UA" w:eastAsia="ru-RU"/>
        </w:rPr>
      </w:pPr>
      <w:r w:rsidRPr="00435C1C">
        <w:rPr>
          <w:rFonts w:ascii="Times New Roman" w:eastAsia="Times New Roman" w:hAnsi="Times New Roman" w:cs="Times New Roman"/>
          <w:color w:val="000000"/>
          <w:lang w:val="uk-UA" w:eastAsia="ru-RU"/>
        </w:rPr>
        <w:t>Надаємо свою пропозицію щодо участі у відкритих торгах з закупівлі</w:t>
      </w:r>
      <w:r>
        <w:rPr>
          <w:rFonts w:ascii="Times New Roman" w:eastAsia="Times New Roman" w:hAnsi="Times New Roman" w:cs="Times New Roman"/>
          <w:color w:val="000000"/>
          <w:lang w:val="uk-UA" w:eastAsia="ru-RU"/>
        </w:rPr>
        <w:t xml:space="preserve"> за предметом</w:t>
      </w:r>
      <w:r w:rsidRPr="008C448F">
        <w:rPr>
          <w:rFonts w:ascii="Times New Roman" w:eastAsia="Times New Roman" w:hAnsi="Times New Roman" w:cs="Times New Roman"/>
          <w:b/>
          <w:bCs/>
          <w:color w:val="000000"/>
          <w:lang w:val="uk-UA" w:eastAsia="ru-RU"/>
        </w:rPr>
        <w:t xml:space="preserve">: </w:t>
      </w:r>
      <w:r w:rsidR="008C448F" w:rsidRPr="008C448F">
        <w:rPr>
          <w:rFonts w:ascii="Times New Roman" w:eastAsia="Times New Roman" w:hAnsi="Times New Roman" w:cs="Times New Roman"/>
          <w:b/>
          <w:bCs/>
          <w:color w:val="000000"/>
          <w:lang w:val="uk-UA" w:eastAsia="ru-RU"/>
        </w:rPr>
        <w:t xml:space="preserve">«Сміттєвоз»  </w:t>
      </w:r>
      <w:r w:rsidRPr="008C448F">
        <w:rPr>
          <w:rFonts w:ascii="Times New Roman" w:eastAsia="Times New Roman" w:hAnsi="Times New Roman" w:cs="Times New Roman"/>
          <w:b/>
          <w:bCs/>
          <w:color w:val="000000"/>
          <w:lang w:val="uk-UA" w:eastAsia="ru-RU"/>
        </w:rPr>
        <w:t xml:space="preserve">Класифікація за ДК 021:2015 34140000-0 Великовантажні </w:t>
      </w:r>
      <w:proofErr w:type="spellStart"/>
      <w:r w:rsidRPr="008C448F">
        <w:rPr>
          <w:rFonts w:ascii="Times New Roman" w:eastAsia="Times New Roman" w:hAnsi="Times New Roman" w:cs="Times New Roman"/>
          <w:b/>
          <w:bCs/>
          <w:color w:val="000000"/>
          <w:lang w:val="uk-UA" w:eastAsia="ru-RU"/>
        </w:rPr>
        <w:t>мототранспортні</w:t>
      </w:r>
      <w:proofErr w:type="spellEnd"/>
      <w:r w:rsidRPr="008C448F">
        <w:rPr>
          <w:rFonts w:ascii="Times New Roman" w:eastAsia="Times New Roman" w:hAnsi="Times New Roman" w:cs="Times New Roman"/>
          <w:b/>
          <w:bCs/>
          <w:color w:val="000000"/>
          <w:lang w:val="uk-UA" w:eastAsia="ru-RU"/>
        </w:rPr>
        <w:t xml:space="preserve"> засоби </w:t>
      </w:r>
    </w:p>
    <w:p w14:paraId="785FEF4E" w14:textId="77777777" w:rsidR="00435C1C" w:rsidRPr="00435C1C" w:rsidRDefault="00435C1C" w:rsidP="00435C1C">
      <w:pPr>
        <w:spacing w:after="0" w:line="240" w:lineRule="auto"/>
        <w:ind w:firstLine="540"/>
        <w:jc w:val="both"/>
        <w:rPr>
          <w:rFonts w:ascii="Times New Roman" w:eastAsia="Times New Roman" w:hAnsi="Times New Roman" w:cs="Times New Roman"/>
          <w:color w:val="000000"/>
          <w:lang w:val="uk-UA" w:eastAsia="ru-RU"/>
        </w:rPr>
      </w:pPr>
      <w:r w:rsidRPr="00435C1C">
        <w:rPr>
          <w:rFonts w:ascii="Times New Roman" w:eastAsia="Times New Roman" w:hAnsi="Times New Roman" w:cs="Times New Roman"/>
          <w:color w:val="000000"/>
          <w:lang w:val="uk-UA" w:eastAsia="ru-RU"/>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w:t>
      </w:r>
    </w:p>
    <w:p w14:paraId="136C845E" w14:textId="77777777" w:rsidR="00435C1C" w:rsidRPr="00435C1C" w:rsidRDefault="00435C1C" w:rsidP="00435C1C">
      <w:pPr>
        <w:widowControl w:val="0"/>
        <w:spacing w:after="0" w:line="240" w:lineRule="auto"/>
        <w:ind w:firstLine="709"/>
        <w:jc w:val="both"/>
        <w:rPr>
          <w:rFonts w:ascii="Times New Roman" w:eastAsia="Times New Roman" w:hAnsi="Times New Roman" w:cs="Times New Roman"/>
          <w:color w:val="000000"/>
          <w:highlight w:val="yellow"/>
          <w:lang w:val="uk-UA" w:eastAsia="ru-RU"/>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31"/>
        <w:gridCol w:w="4224"/>
        <w:gridCol w:w="1106"/>
        <w:gridCol w:w="1294"/>
        <w:gridCol w:w="1453"/>
        <w:gridCol w:w="1648"/>
      </w:tblGrid>
      <w:tr w:rsidR="00435C1C" w:rsidRPr="00435C1C" w14:paraId="7D447C30" w14:textId="77777777" w:rsidTr="006D6818">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14:paraId="451EB588" w14:textId="77777777" w:rsidR="00435C1C" w:rsidRPr="00435C1C" w:rsidRDefault="00435C1C" w:rsidP="00435C1C">
            <w:pPr>
              <w:spacing w:after="0" w:line="240" w:lineRule="auto"/>
              <w:jc w:val="center"/>
              <w:rPr>
                <w:rFonts w:ascii="Times New Roman" w:eastAsia="Times New Roman" w:hAnsi="Times New Roman" w:cs="Times New Roman"/>
                <w:b/>
                <w:color w:val="000000"/>
                <w:lang w:val="uk-UA" w:eastAsia="ru-RU"/>
              </w:rPr>
            </w:pPr>
            <w:r w:rsidRPr="00435C1C">
              <w:rPr>
                <w:rFonts w:ascii="Times New Roman" w:eastAsia="Times New Roman" w:hAnsi="Times New Roman" w:cs="Times New Roman"/>
                <w:b/>
                <w:color w:val="000000"/>
                <w:lang w:val="uk-UA" w:eastAsia="ru-RU"/>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14:paraId="462702C4" w14:textId="77777777" w:rsidR="00435C1C" w:rsidRPr="00435C1C" w:rsidRDefault="00435C1C" w:rsidP="00435C1C">
            <w:pPr>
              <w:spacing w:after="0" w:line="240" w:lineRule="auto"/>
              <w:jc w:val="center"/>
              <w:rPr>
                <w:rFonts w:ascii="Times New Roman" w:eastAsia="Times New Roman" w:hAnsi="Times New Roman" w:cs="Times New Roman"/>
                <w:b/>
                <w:color w:val="000000"/>
                <w:lang w:val="uk-UA" w:eastAsia="ru-RU"/>
              </w:rPr>
            </w:pPr>
            <w:r w:rsidRPr="00435C1C">
              <w:rPr>
                <w:rFonts w:ascii="Times New Roman" w:eastAsia="Times New Roman" w:hAnsi="Times New Roman" w:cs="Times New Roman"/>
                <w:b/>
                <w:color w:val="000000"/>
                <w:lang w:val="uk-UA" w:eastAsia="ru-RU"/>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tcPr>
          <w:p w14:paraId="61A1E34E" w14:textId="77777777" w:rsidR="00435C1C" w:rsidRPr="00435C1C" w:rsidRDefault="00435C1C" w:rsidP="00435C1C">
            <w:pPr>
              <w:spacing w:after="0" w:line="240" w:lineRule="auto"/>
              <w:jc w:val="center"/>
              <w:rPr>
                <w:rFonts w:ascii="Times New Roman" w:eastAsia="Times New Roman" w:hAnsi="Times New Roman" w:cs="Times New Roman"/>
                <w:b/>
                <w:color w:val="000000"/>
                <w:lang w:val="uk-UA" w:eastAsia="ru-RU"/>
              </w:rPr>
            </w:pPr>
            <w:r w:rsidRPr="00435C1C">
              <w:rPr>
                <w:rFonts w:ascii="Times New Roman" w:eastAsia="Times New Roman" w:hAnsi="Times New Roman" w:cs="Times New Roman"/>
                <w:b/>
                <w:color w:val="000000"/>
                <w:lang w:val="uk-UA" w:eastAsia="ru-RU"/>
              </w:rPr>
              <w:t xml:space="preserve">Од. </w:t>
            </w:r>
            <w:proofErr w:type="spellStart"/>
            <w:r w:rsidRPr="00435C1C">
              <w:rPr>
                <w:rFonts w:ascii="Times New Roman" w:eastAsia="Times New Roman" w:hAnsi="Times New Roman" w:cs="Times New Roman"/>
                <w:b/>
                <w:color w:val="000000"/>
                <w:lang w:val="uk-UA" w:eastAsia="ru-RU"/>
              </w:rPr>
              <w:t>вим</w:t>
            </w:r>
            <w:proofErr w:type="spellEnd"/>
            <w:r w:rsidRPr="00435C1C">
              <w:rPr>
                <w:rFonts w:ascii="Times New Roman" w:eastAsia="Times New Roman" w:hAnsi="Times New Roman" w:cs="Times New Roman"/>
                <w:b/>
                <w:color w:val="000000"/>
                <w:lang w:val="uk-UA" w:eastAsia="ru-RU"/>
              </w:rPr>
              <w:t>.</w:t>
            </w:r>
          </w:p>
        </w:tc>
        <w:tc>
          <w:tcPr>
            <w:tcW w:w="619" w:type="pct"/>
            <w:tcBorders>
              <w:top w:val="single" w:sz="4" w:space="0" w:color="000001"/>
              <w:left w:val="single" w:sz="4" w:space="0" w:color="000001"/>
              <w:bottom w:val="single" w:sz="4" w:space="0" w:color="auto"/>
              <w:right w:val="single" w:sz="4" w:space="0" w:color="000001"/>
            </w:tcBorders>
            <w:vAlign w:val="center"/>
          </w:tcPr>
          <w:p w14:paraId="1A9A19D4" w14:textId="77777777" w:rsidR="00435C1C" w:rsidRPr="00435C1C" w:rsidRDefault="00435C1C" w:rsidP="00435C1C">
            <w:pPr>
              <w:spacing w:after="0" w:line="240" w:lineRule="auto"/>
              <w:jc w:val="center"/>
              <w:rPr>
                <w:rFonts w:ascii="Times New Roman" w:eastAsia="Times New Roman" w:hAnsi="Times New Roman" w:cs="Times New Roman"/>
                <w:b/>
                <w:color w:val="000000"/>
                <w:lang w:val="uk-UA" w:eastAsia="ru-RU"/>
              </w:rPr>
            </w:pPr>
            <w:r w:rsidRPr="00435C1C">
              <w:rPr>
                <w:rFonts w:ascii="Times New Roman" w:eastAsia="Times New Roman" w:hAnsi="Times New Roman" w:cs="Times New Roman"/>
                <w:b/>
                <w:color w:val="000000"/>
                <w:lang w:val="uk-UA" w:eastAsia="ru-RU"/>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14:paraId="24DDA279" w14:textId="77777777" w:rsidR="00435C1C" w:rsidRPr="00435C1C" w:rsidRDefault="00435C1C" w:rsidP="00435C1C">
            <w:pPr>
              <w:spacing w:after="0" w:line="240" w:lineRule="auto"/>
              <w:jc w:val="center"/>
              <w:rPr>
                <w:rFonts w:ascii="Times New Roman" w:eastAsia="Times New Roman" w:hAnsi="Times New Roman" w:cs="Times New Roman"/>
                <w:b/>
                <w:color w:val="000000"/>
                <w:lang w:val="uk-UA" w:eastAsia="ru-RU"/>
              </w:rPr>
            </w:pPr>
            <w:r w:rsidRPr="00435C1C">
              <w:rPr>
                <w:rFonts w:ascii="Times New Roman" w:eastAsia="Times New Roman" w:hAnsi="Times New Roman" w:cs="Times New Roman"/>
                <w:b/>
                <w:color w:val="000000"/>
                <w:lang w:val="uk-UA" w:eastAsia="ru-RU"/>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14:paraId="65AEC83B" w14:textId="77777777" w:rsidR="00435C1C" w:rsidRPr="00435C1C" w:rsidRDefault="00435C1C" w:rsidP="00435C1C">
            <w:pPr>
              <w:spacing w:after="0" w:line="240" w:lineRule="auto"/>
              <w:jc w:val="center"/>
              <w:rPr>
                <w:rFonts w:ascii="Times New Roman" w:eastAsia="Times New Roman" w:hAnsi="Times New Roman" w:cs="Times New Roman"/>
                <w:b/>
                <w:color w:val="000000"/>
                <w:lang w:val="uk-UA" w:eastAsia="ru-RU"/>
              </w:rPr>
            </w:pPr>
            <w:r w:rsidRPr="00435C1C">
              <w:rPr>
                <w:rFonts w:ascii="Times New Roman" w:eastAsia="Times New Roman" w:hAnsi="Times New Roman" w:cs="Times New Roman"/>
                <w:b/>
                <w:color w:val="000000"/>
                <w:lang w:val="uk-UA" w:eastAsia="ru-RU"/>
              </w:rPr>
              <w:t>Сума без ПДВ*</w:t>
            </w:r>
          </w:p>
        </w:tc>
      </w:tr>
      <w:tr w:rsidR="00435C1C" w:rsidRPr="00435C1C" w14:paraId="33A0E051" w14:textId="77777777" w:rsidTr="006D6818">
        <w:trPr>
          <w:trHeight w:val="275"/>
        </w:trPr>
        <w:tc>
          <w:tcPr>
            <w:tcW w:w="349" w:type="pct"/>
            <w:tcBorders>
              <w:top w:val="single" w:sz="4" w:space="0" w:color="auto"/>
              <w:left w:val="single" w:sz="4" w:space="0" w:color="auto"/>
              <w:bottom w:val="single" w:sz="4" w:space="0" w:color="auto"/>
              <w:right w:val="single" w:sz="4" w:space="0" w:color="auto"/>
            </w:tcBorders>
            <w:vAlign w:val="center"/>
          </w:tcPr>
          <w:p w14:paraId="475D27D6" w14:textId="77777777" w:rsidR="00435C1C" w:rsidRPr="00435C1C" w:rsidRDefault="00435C1C" w:rsidP="00435C1C">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5BCE13E2" w14:textId="77777777" w:rsidR="00435C1C" w:rsidRPr="00435C1C" w:rsidRDefault="00435C1C" w:rsidP="00435C1C">
            <w:pPr>
              <w:spacing w:after="0" w:line="240" w:lineRule="auto"/>
              <w:rPr>
                <w:rFonts w:ascii="Times New Roman" w:eastAsia="Times New Roman" w:hAnsi="Times New Roman" w:cs="Times New Roman"/>
                <w:b/>
                <w:color w:val="000000"/>
                <w:highlight w:val="yellow"/>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0BDDA876" w14:textId="77777777" w:rsidR="00435C1C" w:rsidRPr="00435C1C" w:rsidRDefault="00435C1C" w:rsidP="00435C1C">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519464CC" w14:textId="77777777" w:rsidR="00435C1C" w:rsidRPr="00435C1C" w:rsidRDefault="00435C1C" w:rsidP="00435C1C">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44EBCD36" w14:textId="77777777" w:rsidR="00435C1C" w:rsidRPr="00435C1C" w:rsidRDefault="00435C1C" w:rsidP="00435C1C">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252C680F" w14:textId="77777777" w:rsidR="00435C1C" w:rsidRPr="00435C1C" w:rsidRDefault="00435C1C" w:rsidP="00435C1C">
            <w:pPr>
              <w:spacing w:after="0" w:line="240" w:lineRule="auto"/>
              <w:jc w:val="center"/>
              <w:rPr>
                <w:rFonts w:ascii="Times New Roman" w:eastAsia="Times New Roman" w:hAnsi="Times New Roman" w:cs="Times New Roman"/>
                <w:b/>
                <w:bCs/>
                <w:color w:val="000000"/>
                <w:highlight w:val="yellow"/>
                <w:lang w:val="uk-UA" w:eastAsia="ru-RU"/>
              </w:rPr>
            </w:pPr>
          </w:p>
        </w:tc>
      </w:tr>
      <w:tr w:rsidR="00435C1C" w:rsidRPr="00435C1C" w14:paraId="6ADCB679" w14:textId="77777777" w:rsidTr="006D6818">
        <w:trPr>
          <w:trHeight w:val="276"/>
        </w:trPr>
        <w:tc>
          <w:tcPr>
            <w:tcW w:w="349" w:type="pct"/>
            <w:tcBorders>
              <w:top w:val="single" w:sz="4" w:space="0" w:color="auto"/>
              <w:left w:val="single" w:sz="4" w:space="0" w:color="auto"/>
              <w:bottom w:val="single" w:sz="4" w:space="0" w:color="auto"/>
              <w:right w:val="single" w:sz="4" w:space="0" w:color="auto"/>
            </w:tcBorders>
            <w:vAlign w:val="center"/>
          </w:tcPr>
          <w:p w14:paraId="3DCA473D" w14:textId="77777777" w:rsidR="00435C1C" w:rsidRPr="00435C1C" w:rsidRDefault="00435C1C" w:rsidP="00435C1C">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141BB166" w14:textId="77777777" w:rsidR="00435C1C" w:rsidRPr="00435C1C" w:rsidRDefault="00435C1C" w:rsidP="00435C1C">
            <w:pPr>
              <w:spacing w:after="0" w:line="240" w:lineRule="auto"/>
              <w:rPr>
                <w:rFonts w:ascii="Times New Roman" w:eastAsia="Times New Roman" w:hAnsi="Times New Roman" w:cs="Times New Roman"/>
                <w:b/>
                <w:color w:val="000000"/>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05715F6A" w14:textId="77777777" w:rsidR="00435C1C" w:rsidRPr="00435C1C" w:rsidRDefault="00435C1C" w:rsidP="00435C1C">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69661250" w14:textId="77777777" w:rsidR="00435C1C" w:rsidRPr="00435C1C" w:rsidRDefault="00435C1C" w:rsidP="00435C1C">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0BD978BB" w14:textId="77777777" w:rsidR="00435C1C" w:rsidRPr="00435C1C" w:rsidRDefault="00435C1C" w:rsidP="00435C1C">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30F96677" w14:textId="77777777" w:rsidR="00435C1C" w:rsidRPr="00435C1C" w:rsidRDefault="00435C1C" w:rsidP="00435C1C">
            <w:pPr>
              <w:spacing w:after="0" w:line="240" w:lineRule="auto"/>
              <w:jc w:val="center"/>
              <w:rPr>
                <w:rFonts w:ascii="Times New Roman" w:eastAsia="Times New Roman" w:hAnsi="Times New Roman" w:cs="Times New Roman"/>
                <w:b/>
                <w:bCs/>
                <w:color w:val="000000"/>
                <w:highlight w:val="yellow"/>
                <w:lang w:val="uk-UA" w:eastAsia="ru-RU"/>
              </w:rPr>
            </w:pPr>
          </w:p>
        </w:tc>
      </w:tr>
      <w:tr w:rsidR="00435C1C" w:rsidRPr="00435C1C" w14:paraId="6BD32AD9" w14:textId="77777777" w:rsidTr="006D6818">
        <w:trPr>
          <w:trHeight w:val="284"/>
        </w:trPr>
        <w:tc>
          <w:tcPr>
            <w:tcW w:w="4212" w:type="pct"/>
            <w:gridSpan w:val="5"/>
            <w:tcBorders>
              <w:top w:val="single" w:sz="4" w:space="0" w:color="auto"/>
              <w:left w:val="nil"/>
              <w:bottom w:val="nil"/>
              <w:right w:val="single" w:sz="4" w:space="0" w:color="auto"/>
            </w:tcBorders>
          </w:tcPr>
          <w:p w14:paraId="30513898" w14:textId="77777777" w:rsidR="00435C1C" w:rsidRPr="00435C1C" w:rsidRDefault="00435C1C" w:rsidP="00435C1C">
            <w:pPr>
              <w:spacing w:after="0" w:line="240" w:lineRule="auto"/>
              <w:jc w:val="right"/>
              <w:rPr>
                <w:rFonts w:ascii="Times New Roman" w:eastAsia="Times New Roman" w:hAnsi="Times New Roman" w:cs="Times New Roman"/>
                <w:b/>
                <w:bCs/>
                <w:color w:val="000000"/>
                <w:lang w:val="uk-UA" w:eastAsia="ru-RU"/>
              </w:rPr>
            </w:pPr>
            <w:r w:rsidRPr="00435C1C">
              <w:rPr>
                <w:rFonts w:ascii="Times New Roman" w:eastAsia="Times New Roman" w:hAnsi="Times New Roman" w:cs="Times New Roman"/>
                <w:b/>
                <w:bCs/>
                <w:color w:val="000000"/>
                <w:lang w:val="uk-UA" w:eastAsia="ru-RU"/>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14:paraId="36F4E3C7" w14:textId="77777777" w:rsidR="00435C1C" w:rsidRPr="00435C1C" w:rsidRDefault="00435C1C" w:rsidP="00435C1C">
            <w:pPr>
              <w:spacing w:after="0" w:line="240" w:lineRule="auto"/>
              <w:jc w:val="center"/>
              <w:rPr>
                <w:rFonts w:ascii="Times New Roman" w:eastAsia="Times New Roman" w:hAnsi="Times New Roman" w:cs="Times New Roman"/>
                <w:b/>
                <w:bCs/>
                <w:color w:val="000000"/>
                <w:lang w:val="uk-UA" w:eastAsia="ru-RU"/>
              </w:rPr>
            </w:pPr>
          </w:p>
        </w:tc>
      </w:tr>
      <w:tr w:rsidR="00435C1C" w:rsidRPr="00435C1C" w14:paraId="457CA005" w14:textId="77777777" w:rsidTr="006D6818">
        <w:trPr>
          <w:trHeight w:val="284"/>
        </w:trPr>
        <w:tc>
          <w:tcPr>
            <w:tcW w:w="4212" w:type="pct"/>
            <w:gridSpan w:val="5"/>
            <w:tcBorders>
              <w:top w:val="nil"/>
              <w:left w:val="nil"/>
              <w:bottom w:val="nil"/>
              <w:right w:val="single" w:sz="4" w:space="0" w:color="auto"/>
            </w:tcBorders>
          </w:tcPr>
          <w:p w14:paraId="1F1FB3B5" w14:textId="77777777" w:rsidR="00435C1C" w:rsidRPr="00435C1C" w:rsidRDefault="00435C1C" w:rsidP="00435C1C">
            <w:pPr>
              <w:spacing w:after="0" w:line="240" w:lineRule="auto"/>
              <w:jc w:val="right"/>
              <w:rPr>
                <w:rFonts w:ascii="Times New Roman" w:eastAsia="Times New Roman" w:hAnsi="Times New Roman" w:cs="Times New Roman"/>
                <w:b/>
                <w:bCs/>
                <w:color w:val="000000"/>
                <w:lang w:val="uk-UA" w:eastAsia="ru-RU"/>
              </w:rPr>
            </w:pPr>
            <w:r w:rsidRPr="00435C1C">
              <w:rPr>
                <w:rFonts w:ascii="Times New Roman" w:eastAsia="Times New Roman" w:hAnsi="Times New Roman" w:cs="Times New Roman"/>
                <w:b/>
                <w:bCs/>
                <w:color w:val="000000"/>
                <w:lang w:val="uk-UA" w:eastAsia="ru-RU"/>
              </w:rPr>
              <w:t>ПДВ*:</w:t>
            </w:r>
          </w:p>
        </w:tc>
        <w:tc>
          <w:tcPr>
            <w:tcW w:w="788" w:type="pct"/>
            <w:tcBorders>
              <w:top w:val="single" w:sz="4" w:space="0" w:color="auto"/>
              <w:left w:val="single" w:sz="4" w:space="0" w:color="auto"/>
              <w:bottom w:val="single" w:sz="4" w:space="0" w:color="auto"/>
              <w:right w:val="single" w:sz="4" w:space="0" w:color="auto"/>
            </w:tcBorders>
            <w:vAlign w:val="center"/>
          </w:tcPr>
          <w:p w14:paraId="1E3DD762" w14:textId="77777777" w:rsidR="00435C1C" w:rsidRPr="00435C1C" w:rsidRDefault="00435C1C" w:rsidP="00435C1C">
            <w:pPr>
              <w:spacing w:after="0" w:line="240" w:lineRule="auto"/>
              <w:jc w:val="center"/>
              <w:rPr>
                <w:rFonts w:ascii="Times New Roman" w:eastAsia="Times New Roman" w:hAnsi="Times New Roman" w:cs="Times New Roman"/>
                <w:b/>
                <w:bCs/>
                <w:color w:val="000000"/>
                <w:lang w:val="uk-UA" w:eastAsia="ru-RU"/>
              </w:rPr>
            </w:pPr>
          </w:p>
        </w:tc>
      </w:tr>
      <w:tr w:rsidR="00435C1C" w:rsidRPr="00435C1C" w14:paraId="24A13DD9" w14:textId="77777777" w:rsidTr="006D6818">
        <w:trPr>
          <w:trHeight w:val="284"/>
        </w:trPr>
        <w:tc>
          <w:tcPr>
            <w:tcW w:w="4212" w:type="pct"/>
            <w:gridSpan w:val="5"/>
            <w:tcBorders>
              <w:top w:val="nil"/>
              <w:left w:val="nil"/>
              <w:bottom w:val="nil"/>
              <w:right w:val="single" w:sz="4" w:space="0" w:color="auto"/>
            </w:tcBorders>
          </w:tcPr>
          <w:p w14:paraId="5913BC5A" w14:textId="77777777" w:rsidR="00435C1C" w:rsidRPr="00435C1C" w:rsidRDefault="00435C1C" w:rsidP="00435C1C">
            <w:pPr>
              <w:spacing w:after="0" w:line="240" w:lineRule="auto"/>
              <w:jc w:val="right"/>
              <w:rPr>
                <w:rFonts w:ascii="Times New Roman" w:eastAsia="Times New Roman" w:hAnsi="Times New Roman" w:cs="Times New Roman"/>
                <w:b/>
                <w:bCs/>
                <w:color w:val="000000"/>
                <w:lang w:val="uk-UA" w:eastAsia="ru-RU"/>
              </w:rPr>
            </w:pPr>
            <w:r w:rsidRPr="00435C1C">
              <w:rPr>
                <w:rFonts w:ascii="Times New Roman" w:eastAsia="Times New Roman" w:hAnsi="Times New Roman" w:cs="Times New Roman"/>
                <w:b/>
                <w:bCs/>
                <w:color w:val="000000"/>
                <w:lang w:val="uk-UA" w:eastAsia="ru-RU"/>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14:paraId="652DAF0C" w14:textId="77777777" w:rsidR="00435C1C" w:rsidRPr="00435C1C" w:rsidRDefault="00435C1C" w:rsidP="00435C1C">
            <w:pPr>
              <w:spacing w:after="0" w:line="240" w:lineRule="auto"/>
              <w:jc w:val="center"/>
              <w:rPr>
                <w:rFonts w:ascii="Times New Roman" w:eastAsia="Times New Roman" w:hAnsi="Times New Roman" w:cs="Times New Roman"/>
                <w:b/>
                <w:bCs/>
                <w:color w:val="000000"/>
                <w:lang w:val="uk-UA" w:eastAsia="ru-RU"/>
              </w:rPr>
            </w:pPr>
          </w:p>
        </w:tc>
      </w:tr>
    </w:tbl>
    <w:p w14:paraId="58CE632E" w14:textId="77777777" w:rsidR="00435C1C" w:rsidRPr="00435C1C" w:rsidRDefault="00435C1C" w:rsidP="00435C1C">
      <w:pPr>
        <w:spacing w:after="0" w:line="240" w:lineRule="auto"/>
        <w:rPr>
          <w:rFonts w:ascii="Times New Roman" w:eastAsia="Times New Roman" w:hAnsi="Times New Roman" w:cs="Times New Roman"/>
          <w:color w:val="000000"/>
          <w:lang w:val="uk-UA" w:eastAsia="ru-RU"/>
        </w:rPr>
      </w:pPr>
    </w:p>
    <w:p w14:paraId="00BFC224" w14:textId="77777777" w:rsidR="00435C1C" w:rsidRPr="00435C1C" w:rsidRDefault="00435C1C" w:rsidP="00435C1C">
      <w:pPr>
        <w:spacing w:after="0" w:line="240" w:lineRule="auto"/>
        <w:rPr>
          <w:rFonts w:ascii="Times New Roman" w:eastAsia="Times New Roman" w:hAnsi="Times New Roman" w:cs="Times New Roman"/>
          <w:color w:val="000000"/>
          <w:lang w:val="uk-UA" w:eastAsia="ru-RU"/>
        </w:rPr>
      </w:pPr>
      <w:r w:rsidRPr="00435C1C">
        <w:rPr>
          <w:rFonts w:ascii="Times New Roman" w:eastAsia="Times New Roman" w:hAnsi="Times New Roman" w:cs="Times New Roman"/>
          <w:color w:val="000000"/>
          <w:lang w:val="uk-UA" w:eastAsia="ru-RU"/>
        </w:rPr>
        <w:t>______________________________________________________________________________________________________</w:t>
      </w:r>
    </w:p>
    <w:p w14:paraId="57879E2B" w14:textId="77777777" w:rsidR="00435C1C" w:rsidRPr="00435C1C" w:rsidRDefault="00435C1C" w:rsidP="00435C1C">
      <w:pPr>
        <w:tabs>
          <w:tab w:val="left" w:pos="0"/>
          <w:tab w:val="center" w:pos="4536"/>
          <w:tab w:val="right" w:pos="9072"/>
        </w:tabs>
        <w:spacing w:after="0" w:line="240" w:lineRule="auto"/>
        <w:jc w:val="center"/>
        <w:rPr>
          <w:rFonts w:ascii="Times New Roman" w:eastAsia="Times New Roman" w:hAnsi="Times New Roman" w:cs="Times New Roman"/>
          <w:color w:val="000000"/>
          <w:lang w:val="uk-UA" w:eastAsia="ru-RU"/>
        </w:rPr>
      </w:pPr>
      <w:r w:rsidRPr="00435C1C">
        <w:rPr>
          <w:rFonts w:ascii="Times New Roman" w:eastAsia="Times New Roman" w:hAnsi="Times New Roman" w:cs="Times New Roman"/>
          <w:b/>
          <w:bCs/>
          <w:i/>
          <w:iCs/>
          <w:color w:val="000000"/>
          <w:lang w:val="uk-UA" w:eastAsia="ru-RU"/>
        </w:rPr>
        <w:t>(загальна сума закупівлі прописом)</w:t>
      </w:r>
    </w:p>
    <w:p w14:paraId="08CBAF38" w14:textId="77777777" w:rsidR="00435C1C" w:rsidRPr="00435C1C" w:rsidRDefault="00435C1C" w:rsidP="00435C1C">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p w14:paraId="617687E3" w14:textId="77777777" w:rsidR="00E30E1C" w:rsidRPr="00E30E1C" w:rsidRDefault="00E30E1C" w:rsidP="00E30E1C">
      <w:pPr>
        <w:tabs>
          <w:tab w:val="left" w:pos="426"/>
          <w:tab w:val="left" w:pos="851"/>
        </w:tabs>
        <w:spacing w:after="0" w:line="240" w:lineRule="auto"/>
        <w:jc w:val="both"/>
        <w:rPr>
          <w:rFonts w:ascii="Times New Roman" w:eastAsia="Times New Roman" w:hAnsi="Times New Roman" w:cs="Times New Roman"/>
          <w:color w:val="000000"/>
          <w:lang w:val="uk-UA" w:eastAsia="ru-RU"/>
        </w:rPr>
      </w:pPr>
      <w:r w:rsidRPr="00E30E1C">
        <w:rPr>
          <w:rFonts w:ascii="Times New Roman" w:eastAsia="Times New Roman" w:hAnsi="Times New Roman" w:cs="Times New Roman"/>
          <w:b/>
          <w:color w:val="000000"/>
          <w:lang w:val="uk-UA" w:eastAsia="ru-RU"/>
        </w:rPr>
        <w:t>1.</w:t>
      </w:r>
      <w:r w:rsidRPr="00E30E1C">
        <w:rPr>
          <w:rFonts w:ascii="Times New Roman" w:eastAsia="Times New Roman" w:hAnsi="Times New Roman" w:cs="Times New Roman"/>
          <w:color w:val="000000"/>
          <w:lang w:val="uk-UA" w:eastAsia="ru-RU"/>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E30E1C">
        <w:rPr>
          <w:rFonts w:ascii="Times New Roman" w:eastAsia="Times New Roman" w:hAnsi="Times New Roman" w:cs="Times New Roman"/>
          <w:color w:val="000000"/>
          <w:lang w:val="uk-UA" w:eastAsia="uk-UA"/>
        </w:rPr>
        <w:t>найбільш економічно вигідною</w:t>
      </w:r>
      <w:r w:rsidRPr="00E30E1C">
        <w:rPr>
          <w:rFonts w:ascii="Times New Roman" w:eastAsia="Times New Roman" w:hAnsi="Times New Roman" w:cs="Times New Roman"/>
          <w:color w:val="000000"/>
          <w:lang w:val="uk-UA" w:eastAsia="ru-RU"/>
        </w:rPr>
        <w:t>, ми візьмемо на себе зобов'язання виконати всі умови, передбачені Договором.</w:t>
      </w:r>
    </w:p>
    <w:p w14:paraId="1B47FAD7" w14:textId="77777777" w:rsidR="00E30E1C" w:rsidRPr="00E30E1C" w:rsidRDefault="00E30E1C" w:rsidP="00E30E1C">
      <w:pPr>
        <w:spacing w:before="120" w:after="0" w:line="240" w:lineRule="auto"/>
        <w:jc w:val="both"/>
        <w:rPr>
          <w:rFonts w:ascii="Times New Roman" w:eastAsia="Times New Roman" w:hAnsi="Times New Roman" w:cs="Times New Roman"/>
          <w:color w:val="000000"/>
          <w:lang w:val="uk-UA" w:eastAsia="ru-RU"/>
        </w:rPr>
      </w:pPr>
      <w:r w:rsidRPr="00E30E1C">
        <w:rPr>
          <w:rFonts w:ascii="Times New Roman" w:eastAsia="Times New Roman" w:hAnsi="Times New Roman" w:cs="Times New Roman"/>
          <w:b/>
          <w:color w:val="000000"/>
          <w:lang w:val="uk-UA" w:eastAsia="ru-RU"/>
        </w:rPr>
        <w:t>2.</w:t>
      </w:r>
      <w:r w:rsidRPr="00E30E1C">
        <w:rPr>
          <w:rFonts w:ascii="Times New Roman" w:eastAsia="Times New Roman" w:hAnsi="Times New Roman" w:cs="Times New Roman"/>
          <w:color w:val="000000"/>
          <w:lang w:val="uk-UA" w:eastAsia="ru-RU"/>
        </w:rPr>
        <w:t> Ми погоджуємося дотримуватися умов цієї пропозиції протягом  не менше 90 днів із дати кінцевого строку подання тендерних пропозицій, встановлених Вами.</w:t>
      </w:r>
    </w:p>
    <w:p w14:paraId="336EC8BF" w14:textId="77777777" w:rsidR="00E30E1C" w:rsidRPr="00E30E1C" w:rsidRDefault="00E30E1C" w:rsidP="00E30E1C">
      <w:pPr>
        <w:spacing w:before="120" w:after="0" w:line="240" w:lineRule="auto"/>
        <w:jc w:val="both"/>
        <w:rPr>
          <w:rFonts w:ascii="Times New Roman" w:eastAsia="Times New Roman" w:hAnsi="Times New Roman" w:cs="Times New Roman"/>
          <w:color w:val="000000"/>
          <w:lang w:val="uk-UA" w:eastAsia="ru-RU"/>
        </w:rPr>
      </w:pPr>
      <w:r w:rsidRPr="00E30E1C">
        <w:rPr>
          <w:rFonts w:ascii="Times New Roman" w:eastAsia="Times New Roman" w:hAnsi="Times New Roman" w:cs="Times New Roman"/>
          <w:b/>
          <w:color w:val="000000"/>
          <w:lang w:val="uk-UA" w:eastAsia="ru-RU"/>
        </w:rPr>
        <w:t>3.</w:t>
      </w:r>
      <w:r w:rsidRPr="00E30E1C">
        <w:rPr>
          <w:rFonts w:ascii="Times New Roman" w:eastAsia="Times New Roman" w:hAnsi="Times New Roman" w:cs="Times New Roman"/>
          <w:color w:val="000000"/>
          <w:lang w:val="uk-UA" w:eastAsia="ru-RU"/>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C181B88" w14:textId="77777777" w:rsidR="00E30E1C" w:rsidRPr="00E30E1C" w:rsidRDefault="00E30E1C" w:rsidP="00E30E1C">
      <w:pPr>
        <w:spacing w:before="60" w:after="0" w:line="240" w:lineRule="auto"/>
        <w:jc w:val="both"/>
        <w:textAlignment w:val="baseline"/>
        <w:rPr>
          <w:rFonts w:ascii="Times New Roman" w:eastAsia="Times New Roman" w:hAnsi="Times New Roman" w:cs="Times New Roman"/>
          <w:color w:val="000000"/>
          <w:lang w:val="uk-UA" w:eastAsia="ru-RU"/>
        </w:rPr>
      </w:pPr>
      <w:r w:rsidRPr="00E30E1C">
        <w:rPr>
          <w:rFonts w:ascii="Times New Roman" w:eastAsia="Times New Roman" w:hAnsi="Times New Roman" w:cs="Times New Roman"/>
          <w:b/>
          <w:color w:val="000000"/>
          <w:lang w:val="uk-UA" w:eastAsia="ru-RU"/>
        </w:rPr>
        <w:t>4.</w:t>
      </w:r>
      <w:r w:rsidRPr="00E30E1C">
        <w:rPr>
          <w:rFonts w:ascii="Times New Roman" w:eastAsia="Times New Roman" w:hAnsi="Times New Roman" w:cs="Times New Roman"/>
          <w:color w:val="000000"/>
          <w:lang w:val="uk-UA" w:eastAsia="ru-RU"/>
        </w:rPr>
        <w:t> Ми погоджуємося з проектом договору, який запропоновано замовником у тендерній документації.</w:t>
      </w:r>
    </w:p>
    <w:p w14:paraId="03E50993" w14:textId="77777777" w:rsidR="00E30E1C" w:rsidRPr="00E30E1C" w:rsidRDefault="00E30E1C" w:rsidP="00E30E1C">
      <w:pPr>
        <w:spacing w:before="60" w:after="0" w:line="240" w:lineRule="auto"/>
        <w:jc w:val="both"/>
        <w:textAlignment w:val="baseline"/>
        <w:rPr>
          <w:rFonts w:ascii="Times New Roman" w:eastAsia="Times New Roman" w:hAnsi="Times New Roman" w:cs="Times New Roman"/>
          <w:color w:val="000000"/>
          <w:lang w:val="uk-UA" w:eastAsia="ru-RU"/>
        </w:rPr>
      </w:pPr>
      <w:r w:rsidRPr="00E30E1C">
        <w:rPr>
          <w:rFonts w:ascii="Times New Roman" w:eastAsia="Times New Roman" w:hAnsi="Times New Roman" w:cs="Times New Roman"/>
          <w:color w:val="000000"/>
          <w:lang w:val="uk-UA" w:eastAsia="ru-RU"/>
        </w:rPr>
        <w:t xml:space="preserve">Якщо наша пропозиція буде визнана найбільш економічно вигідною,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w:t>
      </w:r>
      <w:r w:rsidRPr="00E30E1C">
        <w:rPr>
          <w:rFonts w:ascii="Times New Roman" w:eastAsia="Times New Roman" w:hAnsi="Times New Roman" w:cs="Times New Roman"/>
          <w:color w:val="000000"/>
          <w:lang w:val="uk-UA" w:eastAsia="ru-RU"/>
        </w:rPr>
        <w:lastRenderedPageBreak/>
        <w:t>днів з дати оприлюднення на веб-порталі Уповноваженого органу повідомлення про намір укласти договір про закупівлю.</w:t>
      </w:r>
    </w:p>
    <w:p w14:paraId="04AD05BA" w14:textId="77777777" w:rsidR="00E30E1C" w:rsidRPr="00E30E1C" w:rsidRDefault="00E30E1C" w:rsidP="00E30E1C">
      <w:pPr>
        <w:spacing w:before="120" w:after="0" w:line="240" w:lineRule="auto"/>
        <w:jc w:val="both"/>
        <w:textAlignment w:val="baseline"/>
        <w:rPr>
          <w:rFonts w:ascii="Times New Roman" w:eastAsia="Times New Roman" w:hAnsi="Times New Roman" w:cs="Times New Roman"/>
          <w:color w:val="000000"/>
          <w:lang w:val="uk-UA" w:eastAsia="ru-RU"/>
        </w:rPr>
      </w:pPr>
      <w:r w:rsidRPr="00E30E1C">
        <w:rPr>
          <w:rFonts w:ascii="Times New Roman" w:eastAsia="Times New Roman" w:hAnsi="Times New Roman" w:cs="Times New Roman"/>
          <w:color w:val="000000"/>
          <w:lang w:val="uk-UA" w:eastAsia="ru-RU"/>
        </w:rPr>
        <w:t>Ми погоджуємось, що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7CC16252" w14:textId="77777777" w:rsidR="00E30E1C" w:rsidRPr="00E30E1C" w:rsidRDefault="00E30E1C" w:rsidP="00E30E1C">
      <w:pPr>
        <w:spacing w:before="120" w:after="0" w:line="240" w:lineRule="auto"/>
        <w:jc w:val="both"/>
        <w:rPr>
          <w:rFonts w:ascii="Times New Roman" w:eastAsia="Times New Roman" w:hAnsi="Times New Roman" w:cs="Times New Roman"/>
          <w:color w:val="000000"/>
          <w:lang w:val="uk-UA" w:eastAsia="ru-RU"/>
        </w:rPr>
      </w:pPr>
      <w:r w:rsidRPr="00E30E1C">
        <w:rPr>
          <w:rFonts w:ascii="Times New Roman" w:eastAsia="Times New Roman" w:hAnsi="Times New Roman" w:cs="Times New Roman"/>
          <w:b/>
          <w:color w:val="000000"/>
          <w:lang w:val="uk-UA" w:eastAsia="ru-RU"/>
        </w:rPr>
        <w:t>5.</w:t>
      </w:r>
      <w:r w:rsidRPr="00E30E1C">
        <w:rPr>
          <w:rFonts w:ascii="Times New Roman" w:eastAsia="Times New Roman" w:hAnsi="Times New Roman" w:cs="Times New Roman"/>
          <w:color w:val="000000"/>
          <w:lang w:val="uk-UA" w:eastAsia="ru-RU"/>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E30E1C">
        <w:rPr>
          <w:rFonts w:ascii="Times New Roman" w:eastAsia="Times New Roman" w:hAnsi="Times New Roman" w:cs="Times New Roman"/>
          <w:color w:val="000000"/>
          <w:shd w:val="clear" w:color="auto" w:fill="FFFFFF"/>
          <w:lang w:val="uk-UA" w:eastAsia="ru-RU"/>
        </w:rPr>
        <w:t>від 25.12.2015 р.</w:t>
      </w:r>
      <w:r w:rsidRPr="00E30E1C">
        <w:rPr>
          <w:rFonts w:ascii="Times New Roman" w:eastAsia="Times New Roman" w:hAnsi="Times New Roman" w:cs="Times New Roman"/>
          <w:color w:val="000000"/>
          <w:lang w:val="uk-UA" w:eastAsia="ru-RU"/>
        </w:rPr>
        <w:t xml:space="preserve"> № </w:t>
      </w:r>
      <w:r w:rsidRPr="00E30E1C">
        <w:rPr>
          <w:rFonts w:ascii="Times New Roman" w:eastAsia="Times New Roman" w:hAnsi="Times New Roman" w:cs="Times New Roman"/>
          <w:color w:val="000000"/>
          <w:bdr w:val="none" w:sz="0" w:space="0" w:color="auto" w:frame="1"/>
          <w:lang w:val="uk-UA" w:eastAsia="ru-RU"/>
        </w:rPr>
        <w:t xml:space="preserve">922-VIII «Про публічні закупівлі», а також </w:t>
      </w:r>
      <w:r w:rsidRPr="00E30E1C">
        <w:rPr>
          <w:rFonts w:ascii="Times New Roman" w:eastAsia="Times New Roman" w:hAnsi="Times New Roman" w:cs="Times New Roman"/>
          <w:color w:val="000000"/>
          <w:lang w:val="uk-UA" w:eastAsia="ru-RU"/>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E30E1C">
        <w:rPr>
          <w:rFonts w:ascii="Times New Roman" w:eastAsia="Times New Roman" w:hAnsi="Times New Roman" w:cs="Times New Roman"/>
          <w:color w:val="000000"/>
          <w:lang w:eastAsia="ru-RU"/>
        </w:rPr>
        <w:t>VI</w:t>
      </w:r>
      <w:r w:rsidRPr="00E30E1C">
        <w:rPr>
          <w:rFonts w:ascii="Times New Roman" w:eastAsia="Times New Roman" w:hAnsi="Times New Roman" w:cs="Times New Roman"/>
          <w:color w:val="000000"/>
          <w:lang w:val="uk-UA" w:eastAsia="ru-RU"/>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14:paraId="21E5D502" w14:textId="77777777" w:rsidR="00E30E1C" w:rsidRPr="00E30E1C" w:rsidRDefault="00E30E1C" w:rsidP="00E30E1C">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tbl>
      <w:tblPr>
        <w:tblW w:w="5000" w:type="pct"/>
        <w:jc w:val="center"/>
        <w:tblLook w:val="04A0" w:firstRow="1" w:lastRow="0" w:firstColumn="1" w:lastColumn="0" w:noHBand="0" w:noVBand="1"/>
      </w:tblPr>
      <w:tblGrid>
        <w:gridCol w:w="3285"/>
        <w:gridCol w:w="431"/>
        <w:gridCol w:w="2675"/>
        <w:gridCol w:w="360"/>
        <w:gridCol w:w="3715"/>
      </w:tblGrid>
      <w:tr w:rsidR="00E30E1C" w:rsidRPr="00EB2426" w14:paraId="3FAAD024" w14:textId="77777777" w:rsidTr="00E30E1C">
        <w:trPr>
          <w:jc w:val="center"/>
        </w:trPr>
        <w:tc>
          <w:tcPr>
            <w:tcW w:w="1569" w:type="pct"/>
            <w:tcBorders>
              <w:top w:val="nil"/>
              <w:left w:val="nil"/>
              <w:bottom w:val="single" w:sz="4" w:space="0" w:color="auto"/>
              <w:right w:val="nil"/>
            </w:tcBorders>
          </w:tcPr>
          <w:p w14:paraId="092972E4" w14:textId="77777777" w:rsidR="00E30E1C" w:rsidRPr="00E30E1C" w:rsidRDefault="00E30E1C" w:rsidP="00E30E1C">
            <w:pPr>
              <w:spacing w:after="0" w:line="240" w:lineRule="auto"/>
              <w:jc w:val="both"/>
              <w:rPr>
                <w:rFonts w:ascii="Times New Roman" w:eastAsia="Times New Roman" w:hAnsi="Times New Roman" w:cs="Times New Roman"/>
                <w:color w:val="000000"/>
                <w:lang w:val="uk-UA" w:eastAsia="ru-RU"/>
              </w:rPr>
            </w:pPr>
          </w:p>
        </w:tc>
        <w:tc>
          <w:tcPr>
            <w:tcW w:w="206" w:type="pct"/>
          </w:tcPr>
          <w:p w14:paraId="16293B0B" w14:textId="77777777" w:rsidR="00E30E1C" w:rsidRPr="00E30E1C" w:rsidRDefault="00E30E1C" w:rsidP="00E30E1C">
            <w:pPr>
              <w:spacing w:after="0" w:line="240" w:lineRule="auto"/>
              <w:jc w:val="both"/>
              <w:rPr>
                <w:rFonts w:ascii="Times New Roman" w:eastAsia="Times New Roman" w:hAnsi="Times New Roman" w:cs="Times New Roman"/>
                <w:color w:val="000000"/>
                <w:lang w:val="uk-UA" w:eastAsia="ru-RU"/>
              </w:rPr>
            </w:pPr>
          </w:p>
        </w:tc>
        <w:tc>
          <w:tcPr>
            <w:tcW w:w="1278" w:type="pct"/>
            <w:tcBorders>
              <w:top w:val="nil"/>
              <w:left w:val="nil"/>
              <w:bottom w:val="single" w:sz="4" w:space="0" w:color="auto"/>
              <w:right w:val="nil"/>
            </w:tcBorders>
          </w:tcPr>
          <w:p w14:paraId="46CAE0E6" w14:textId="77777777" w:rsidR="00E30E1C" w:rsidRPr="00E30E1C" w:rsidRDefault="00E30E1C" w:rsidP="00E30E1C">
            <w:pPr>
              <w:spacing w:after="0" w:line="240" w:lineRule="auto"/>
              <w:jc w:val="both"/>
              <w:rPr>
                <w:rFonts w:ascii="Times New Roman" w:eastAsia="Times New Roman" w:hAnsi="Times New Roman" w:cs="Times New Roman"/>
                <w:color w:val="000000"/>
                <w:lang w:val="uk-UA" w:eastAsia="ru-RU"/>
              </w:rPr>
            </w:pPr>
          </w:p>
        </w:tc>
        <w:tc>
          <w:tcPr>
            <w:tcW w:w="172" w:type="pct"/>
          </w:tcPr>
          <w:p w14:paraId="7022B177" w14:textId="77777777" w:rsidR="00E30E1C" w:rsidRPr="00E30E1C" w:rsidRDefault="00E30E1C" w:rsidP="00E30E1C">
            <w:pPr>
              <w:spacing w:after="0" w:line="240" w:lineRule="auto"/>
              <w:jc w:val="both"/>
              <w:rPr>
                <w:rFonts w:ascii="Times New Roman" w:eastAsia="Times New Roman" w:hAnsi="Times New Roman" w:cs="Times New Roman"/>
                <w:color w:val="000000"/>
                <w:lang w:val="uk-UA" w:eastAsia="ru-RU"/>
              </w:rPr>
            </w:pPr>
          </w:p>
        </w:tc>
        <w:tc>
          <w:tcPr>
            <w:tcW w:w="1775" w:type="pct"/>
            <w:tcBorders>
              <w:top w:val="nil"/>
              <w:left w:val="nil"/>
              <w:bottom w:val="single" w:sz="4" w:space="0" w:color="auto"/>
              <w:right w:val="nil"/>
            </w:tcBorders>
          </w:tcPr>
          <w:p w14:paraId="7DFF213B" w14:textId="77777777" w:rsidR="00E30E1C" w:rsidRPr="00E30E1C" w:rsidRDefault="00E30E1C" w:rsidP="00E30E1C">
            <w:pPr>
              <w:spacing w:after="0" w:line="240" w:lineRule="auto"/>
              <w:jc w:val="both"/>
              <w:rPr>
                <w:rFonts w:ascii="Times New Roman" w:eastAsia="Times New Roman" w:hAnsi="Times New Roman" w:cs="Times New Roman"/>
                <w:color w:val="000000"/>
                <w:lang w:val="uk-UA" w:eastAsia="ru-RU"/>
              </w:rPr>
            </w:pPr>
          </w:p>
        </w:tc>
      </w:tr>
      <w:tr w:rsidR="00E30E1C" w:rsidRPr="00E30E1C" w14:paraId="6AC4DFB1" w14:textId="77777777" w:rsidTr="00E30E1C">
        <w:trPr>
          <w:jc w:val="center"/>
        </w:trPr>
        <w:tc>
          <w:tcPr>
            <w:tcW w:w="1569" w:type="pct"/>
            <w:tcBorders>
              <w:top w:val="single" w:sz="4" w:space="0" w:color="auto"/>
              <w:left w:val="nil"/>
              <w:bottom w:val="nil"/>
              <w:right w:val="nil"/>
            </w:tcBorders>
            <w:hideMark/>
          </w:tcPr>
          <w:p w14:paraId="16FFCAB9" w14:textId="77777777" w:rsidR="00E30E1C" w:rsidRPr="00E30E1C" w:rsidRDefault="00E30E1C" w:rsidP="00E30E1C">
            <w:pPr>
              <w:spacing w:after="0" w:line="240" w:lineRule="auto"/>
              <w:jc w:val="center"/>
              <w:rPr>
                <w:rFonts w:ascii="Times New Roman" w:eastAsia="Times New Roman" w:hAnsi="Times New Roman" w:cs="Times New Roman"/>
                <w:color w:val="7F7F7F"/>
                <w:lang w:val="uk-UA" w:eastAsia="ru-RU"/>
              </w:rPr>
            </w:pPr>
            <w:r w:rsidRPr="00E30E1C">
              <w:rPr>
                <w:rFonts w:ascii="Times New Roman" w:eastAsia="Times New Roman" w:hAnsi="Times New Roman" w:cs="Times New Roman"/>
                <w:i/>
                <w:iCs/>
                <w:color w:val="7F7F7F"/>
                <w:lang w:val="uk-UA" w:eastAsia="ru-RU"/>
              </w:rPr>
              <w:t>(посада)</w:t>
            </w:r>
          </w:p>
        </w:tc>
        <w:tc>
          <w:tcPr>
            <w:tcW w:w="206" w:type="pct"/>
          </w:tcPr>
          <w:p w14:paraId="6E10E648" w14:textId="77777777" w:rsidR="00E30E1C" w:rsidRPr="00E30E1C" w:rsidRDefault="00E30E1C" w:rsidP="00E30E1C">
            <w:pPr>
              <w:spacing w:after="0" w:line="240" w:lineRule="auto"/>
              <w:jc w:val="center"/>
              <w:rPr>
                <w:rFonts w:ascii="Times New Roman" w:eastAsia="Times New Roman" w:hAnsi="Times New Roman" w:cs="Times New Roman"/>
                <w:i/>
                <w:iCs/>
                <w:color w:val="7F7F7F"/>
                <w:lang w:val="uk-UA" w:eastAsia="ru-RU"/>
              </w:rPr>
            </w:pPr>
          </w:p>
        </w:tc>
        <w:tc>
          <w:tcPr>
            <w:tcW w:w="1278" w:type="pct"/>
            <w:tcBorders>
              <w:top w:val="single" w:sz="4" w:space="0" w:color="auto"/>
              <w:left w:val="nil"/>
              <w:bottom w:val="nil"/>
              <w:right w:val="nil"/>
            </w:tcBorders>
            <w:hideMark/>
          </w:tcPr>
          <w:p w14:paraId="195F5883" w14:textId="77777777" w:rsidR="00E30E1C" w:rsidRPr="00E30E1C" w:rsidRDefault="00E30E1C" w:rsidP="00E30E1C">
            <w:pPr>
              <w:spacing w:after="0" w:line="240" w:lineRule="auto"/>
              <w:jc w:val="center"/>
              <w:rPr>
                <w:rFonts w:ascii="Times New Roman" w:eastAsia="Times New Roman" w:hAnsi="Times New Roman" w:cs="Times New Roman"/>
                <w:color w:val="7F7F7F"/>
                <w:lang w:val="uk-UA" w:eastAsia="ru-RU"/>
              </w:rPr>
            </w:pPr>
            <w:r w:rsidRPr="00E30E1C">
              <w:rPr>
                <w:rFonts w:ascii="Times New Roman" w:eastAsia="Times New Roman" w:hAnsi="Times New Roman" w:cs="Times New Roman"/>
                <w:i/>
                <w:iCs/>
                <w:color w:val="7F7F7F"/>
                <w:lang w:val="uk-UA" w:eastAsia="ru-RU"/>
              </w:rPr>
              <w:t>(підпис уповноваженої особи учасника)</w:t>
            </w:r>
          </w:p>
        </w:tc>
        <w:tc>
          <w:tcPr>
            <w:tcW w:w="172" w:type="pct"/>
          </w:tcPr>
          <w:p w14:paraId="79D352E8" w14:textId="77777777" w:rsidR="00E30E1C" w:rsidRPr="00E30E1C" w:rsidRDefault="00E30E1C" w:rsidP="00E30E1C">
            <w:pPr>
              <w:spacing w:after="0" w:line="240" w:lineRule="auto"/>
              <w:jc w:val="center"/>
              <w:rPr>
                <w:rFonts w:ascii="Times New Roman" w:eastAsia="Times New Roman" w:hAnsi="Times New Roman" w:cs="Times New Roman"/>
                <w:i/>
                <w:iCs/>
                <w:color w:val="7F7F7F"/>
                <w:lang w:val="uk-UA" w:eastAsia="ru-RU"/>
              </w:rPr>
            </w:pPr>
          </w:p>
        </w:tc>
        <w:tc>
          <w:tcPr>
            <w:tcW w:w="1775" w:type="pct"/>
            <w:tcBorders>
              <w:top w:val="single" w:sz="4" w:space="0" w:color="auto"/>
              <w:left w:val="nil"/>
              <w:bottom w:val="nil"/>
              <w:right w:val="nil"/>
            </w:tcBorders>
            <w:hideMark/>
          </w:tcPr>
          <w:p w14:paraId="3B208CC3" w14:textId="77777777" w:rsidR="00E30E1C" w:rsidRPr="00E30E1C" w:rsidRDefault="00E30E1C" w:rsidP="00E30E1C">
            <w:pPr>
              <w:spacing w:after="0" w:line="240" w:lineRule="auto"/>
              <w:jc w:val="center"/>
              <w:rPr>
                <w:rFonts w:ascii="Times New Roman" w:eastAsia="Times New Roman" w:hAnsi="Times New Roman" w:cs="Times New Roman"/>
                <w:color w:val="7F7F7F"/>
                <w:lang w:val="uk-UA" w:eastAsia="ru-RU"/>
              </w:rPr>
            </w:pPr>
            <w:r w:rsidRPr="00E30E1C">
              <w:rPr>
                <w:rFonts w:ascii="Times New Roman" w:eastAsia="Times New Roman" w:hAnsi="Times New Roman" w:cs="Times New Roman"/>
                <w:i/>
                <w:iCs/>
                <w:color w:val="7F7F7F"/>
                <w:lang w:val="uk-UA" w:eastAsia="ru-RU"/>
              </w:rPr>
              <w:t>(прізвище, ініціали)</w:t>
            </w:r>
          </w:p>
        </w:tc>
      </w:tr>
      <w:tr w:rsidR="00E30E1C" w:rsidRPr="00E30E1C" w14:paraId="286D4716" w14:textId="77777777" w:rsidTr="00E30E1C">
        <w:trPr>
          <w:jc w:val="center"/>
        </w:trPr>
        <w:tc>
          <w:tcPr>
            <w:tcW w:w="1569" w:type="pct"/>
            <w:hideMark/>
          </w:tcPr>
          <w:p w14:paraId="1DC674C0" w14:textId="77777777" w:rsidR="00E30E1C" w:rsidRPr="00E30E1C" w:rsidRDefault="00E30E1C" w:rsidP="00E30E1C">
            <w:pPr>
              <w:spacing w:after="0" w:line="240" w:lineRule="auto"/>
              <w:jc w:val="both"/>
              <w:rPr>
                <w:rFonts w:ascii="Times New Roman" w:eastAsia="Times New Roman" w:hAnsi="Times New Roman" w:cs="Times New Roman"/>
                <w:color w:val="000000"/>
                <w:lang w:val="uk-UA" w:eastAsia="ru-RU"/>
              </w:rPr>
            </w:pPr>
            <w:r w:rsidRPr="00E30E1C">
              <w:rPr>
                <w:rFonts w:ascii="Times New Roman" w:eastAsia="Times New Roman" w:hAnsi="Times New Roman" w:cs="Times New Roman"/>
                <w:color w:val="000000"/>
                <w:lang w:val="uk-UA" w:eastAsia="ru-RU"/>
              </w:rPr>
              <w:t>М.П.**</w:t>
            </w:r>
          </w:p>
        </w:tc>
        <w:tc>
          <w:tcPr>
            <w:tcW w:w="206" w:type="pct"/>
          </w:tcPr>
          <w:p w14:paraId="6179AF82" w14:textId="77777777" w:rsidR="00E30E1C" w:rsidRPr="00E30E1C" w:rsidRDefault="00E30E1C" w:rsidP="00E30E1C">
            <w:pPr>
              <w:spacing w:after="0" w:line="240" w:lineRule="auto"/>
              <w:jc w:val="both"/>
              <w:rPr>
                <w:rFonts w:ascii="Times New Roman" w:eastAsia="Times New Roman" w:hAnsi="Times New Roman" w:cs="Times New Roman"/>
                <w:color w:val="000000"/>
                <w:lang w:val="uk-UA" w:eastAsia="ru-RU"/>
              </w:rPr>
            </w:pPr>
          </w:p>
        </w:tc>
        <w:tc>
          <w:tcPr>
            <w:tcW w:w="1278" w:type="pct"/>
          </w:tcPr>
          <w:p w14:paraId="144EEC31" w14:textId="77777777" w:rsidR="00E30E1C" w:rsidRPr="00E30E1C" w:rsidRDefault="00E30E1C" w:rsidP="00E30E1C">
            <w:pPr>
              <w:spacing w:after="0" w:line="240" w:lineRule="auto"/>
              <w:jc w:val="both"/>
              <w:rPr>
                <w:rFonts w:ascii="Times New Roman" w:eastAsia="Times New Roman" w:hAnsi="Times New Roman" w:cs="Times New Roman"/>
                <w:color w:val="000000"/>
                <w:lang w:val="uk-UA" w:eastAsia="ru-RU"/>
              </w:rPr>
            </w:pPr>
          </w:p>
        </w:tc>
        <w:tc>
          <w:tcPr>
            <w:tcW w:w="172" w:type="pct"/>
          </w:tcPr>
          <w:p w14:paraId="32C7BEBC" w14:textId="77777777" w:rsidR="00E30E1C" w:rsidRPr="00E30E1C" w:rsidRDefault="00E30E1C" w:rsidP="00E30E1C">
            <w:pPr>
              <w:spacing w:after="0" w:line="240" w:lineRule="auto"/>
              <w:jc w:val="both"/>
              <w:rPr>
                <w:rFonts w:ascii="Times New Roman" w:eastAsia="Times New Roman" w:hAnsi="Times New Roman" w:cs="Times New Roman"/>
                <w:color w:val="000000"/>
                <w:lang w:val="uk-UA" w:eastAsia="ru-RU"/>
              </w:rPr>
            </w:pPr>
          </w:p>
        </w:tc>
        <w:tc>
          <w:tcPr>
            <w:tcW w:w="1775" w:type="pct"/>
          </w:tcPr>
          <w:p w14:paraId="33ED0F36" w14:textId="77777777" w:rsidR="00E30E1C" w:rsidRPr="00E30E1C" w:rsidRDefault="00E30E1C" w:rsidP="00E30E1C">
            <w:pPr>
              <w:spacing w:after="0" w:line="240" w:lineRule="auto"/>
              <w:jc w:val="both"/>
              <w:rPr>
                <w:rFonts w:ascii="Times New Roman" w:eastAsia="Times New Roman" w:hAnsi="Times New Roman" w:cs="Times New Roman"/>
                <w:color w:val="000000"/>
                <w:lang w:val="uk-UA" w:eastAsia="ru-RU"/>
              </w:rPr>
            </w:pPr>
          </w:p>
        </w:tc>
      </w:tr>
    </w:tbl>
    <w:p w14:paraId="034CE0E0" w14:textId="77777777" w:rsidR="00E30E1C" w:rsidRPr="00E30E1C" w:rsidRDefault="00E30E1C" w:rsidP="00E30E1C">
      <w:pPr>
        <w:spacing w:after="0" w:line="240" w:lineRule="auto"/>
        <w:rPr>
          <w:rFonts w:ascii="Times New Roman" w:eastAsia="Times New Roman" w:hAnsi="Times New Roman" w:cs="Times New Roman"/>
          <w:color w:val="000000"/>
          <w:lang w:val="uk-UA" w:eastAsia="ru-RU"/>
        </w:rPr>
      </w:pPr>
    </w:p>
    <w:p w14:paraId="375BA899" w14:textId="77777777" w:rsidR="00E30E1C" w:rsidRPr="00E30E1C" w:rsidRDefault="00E30E1C" w:rsidP="00E30E1C">
      <w:pPr>
        <w:spacing w:after="0" w:line="240" w:lineRule="auto"/>
        <w:rPr>
          <w:rFonts w:ascii="Times New Roman" w:eastAsia="Times New Roman" w:hAnsi="Times New Roman" w:cs="Times New Roman"/>
          <w:b/>
          <w:i/>
          <w:color w:val="000000"/>
          <w:lang w:val="uk-UA" w:eastAsia="ru-RU"/>
        </w:rPr>
      </w:pPr>
      <w:r w:rsidRPr="00E30E1C">
        <w:rPr>
          <w:rFonts w:ascii="Times New Roman" w:eastAsia="Times New Roman" w:hAnsi="Times New Roman" w:cs="Times New Roman"/>
          <w:b/>
          <w:i/>
          <w:color w:val="000000"/>
          <w:lang w:val="uk-UA" w:eastAsia="ru-RU"/>
        </w:rPr>
        <w:t>*Розрядність знаків в ціні не повинна перевищувати двох знаків після коми.</w:t>
      </w:r>
    </w:p>
    <w:p w14:paraId="525FCA67" w14:textId="77777777" w:rsidR="00E30E1C" w:rsidRPr="00E30E1C" w:rsidRDefault="00E30E1C" w:rsidP="00E30E1C">
      <w:pPr>
        <w:autoSpaceDE w:val="0"/>
        <w:autoSpaceDN w:val="0"/>
        <w:adjustRightInd w:val="0"/>
        <w:spacing w:after="0" w:line="240" w:lineRule="auto"/>
        <w:jc w:val="both"/>
        <w:rPr>
          <w:rFonts w:ascii="Times New Roman" w:eastAsia="Times New Roman" w:hAnsi="Times New Roman" w:cs="Times New Roman"/>
          <w:b/>
          <w:color w:val="000000"/>
          <w:highlight w:val="yellow"/>
          <w:lang w:val="uk-UA" w:eastAsia="ru-RU"/>
        </w:rPr>
      </w:pPr>
      <w:r w:rsidRPr="00E30E1C">
        <w:rPr>
          <w:rFonts w:ascii="Times New Roman" w:eastAsia="Times New Roman" w:hAnsi="Times New Roman" w:cs="Times New Roman"/>
          <w:b/>
          <w:i/>
          <w:color w:val="000000"/>
          <w:lang w:val="uk-UA" w:eastAsia="ru-RU"/>
        </w:rPr>
        <w:t>**Завіряється власною печаткою Учасника у разі її наявності та у разі її використання.</w:t>
      </w:r>
    </w:p>
    <w:p w14:paraId="77EFC7CA" w14:textId="77777777" w:rsidR="00435C1C" w:rsidRDefault="00435C1C" w:rsidP="00264821">
      <w:pPr>
        <w:spacing w:after="0" w:line="240" w:lineRule="auto"/>
        <w:ind w:firstLine="708"/>
        <w:jc w:val="right"/>
        <w:rPr>
          <w:rFonts w:ascii="Times New Roman" w:eastAsia="Calibri" w:hAnsi="Times New Roman" w:cs="Times New Roman"/>
          <w:b/>
          <w:bCs/>
          <w:i/>
          <w:sz w:val="24"/>
          <w:szCs w:val="24"/>
          <w:lang w:val="uk-UA" w:eastAsia="ru-RU"/>
        </w:rPr>
      </w:pPr>
    </w:p>
    <w:p w14:paraId="5D6C27E9" w14:textId="77777777" w:rsidR="008007A5" w:rsidRDefault="008007A5" w:rsidP="00264821">
      <w:pPr>
        <w:spacing w:after="0" w:line="240" w:lineRule="auto"/>
        <w:ind w:firstLine="708"/>
        <w:jc w:val="right"/>
        <w:rPr>
          <w:rFonts w:ascii="Times New Roman" w:eastAsia="Calibri" w:hAnsi="Times New Roman" w:cs="Times New Roman"/>
          <w:b/>
          <w:bCs/>
          <w:i/>
          <w:sz w:val="24"/>
          <w:szCs w:val="24"/>
          <w:lang w:val="uk-UA" w:eastAsia="ru-RU"/>
        </w:rPr>
      </w:pPr>
    </w:p>
    <w:p w14:paraId="35032D05"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7A735784"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07BDCF8F"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2E85C84C"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0CE63E65"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77802CC3"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02002687"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62B95EED"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19A7BC56" w14:textId="77777777" w:rsidR="00E30E1C" w:rsidRPr="00E30E1C" w:rsidRDefault="00E30E1C" w:rsidP="00E30E1C">
      <w:pPr>
        <w:spacing w:after="0" w:line="240" w:lineRule="auto"/>
        <w:jc w:val="right"/>
        <w:rPr>
          <w:rFonts w:ascii="Times New Roman" w:eastAsia="Times New Roman" w:hAnsi="Times New Roman" w:cs="Times New Roman"/>
          <w:b/>
          <w:sz w:val="24"/>
          <w:szCs w:val="24"/>
          <w:lang w:val="uk-UA" w:eastAsia="ru-RU"/>
        </w:rPr>
      </w:pPr>
      <w:r w:rsidRPr="00E30E1C">
        <w:rPr>
          <w:rFonts w:ascii="Times New Roman" w:eastAsia="Times New Roman" w:hAnsi="Times New Roman" w:cs="Times New Roman"/>
          <w:b/>
          <w:sz w:val="24"/>
          <w:szCs w:val="24"/>
          <w:lang w:val="uk-UA" w:eastAsia="ru-RU"/>
        </w:rPr>
        <w:t>ДОДАТОК 3</w:t>
      </w:r>
    </w:p>
    <w:p w14:paraId="52F0ED6F" w14:textId="77777777" w:rsidR="00E30E1C" w:rsidRPr="00E30E1C" w:rsidRDefault="00E30E1C" w:rsidP="00E30E1C">
      <w:pPr>
        <w:spacing w:after="0" w:line="240" w:lineRule="auto"/>
        <w:jc w:val="center"/>
        <w:rPr>
          <w:rFonts w:ascii="Arial Black" w:eastAsia="Times New Roman" w:hAnsi="Arial Black" w:cs="Times New Roman"/>
          <w:b/>
          <w:sz w:val="28"/>
          <w:szCs w:val="28"/>
          <w:lang w:val="uk-UA" w:eastAsia="ru-RU"/>
        </w:rPr>
      </w:pPr>
    </w:p>
    <w:p w14:paraId="7FD18C05" w14:textId="77777777" w:rsidR="00E30E1C" w:rsidRPr="00E30E1C" w:rsidRDefault="00E30E1C" w:rsidP="00E30E1C">
      <w:pPr>
        <w:spacing w:line="256" w:lineRule="auto"/>
        <w:jc w:val="center"/>
        <w:rPr>
          <w:rFonts w:ascii="Times New Roman" w:eastAsia="Calibri" w:hAnsi="Times New Roman" w:cs="Times New Roman"/>
          <w:b/>
          <w:bCs/>
          <w:sz w:val="24"/>
          <w:szCs w:val="24"/>
          <w:lang w:val="uk-UA"/>
        </w:rPr>
      </w:pPr>
      <w:r w:rsidRPr="00E30E1C">
        <w:rPr>
          <w:rFonts w:ascii="Times New Roman" w:eastAsia="Calibri" w:hAnsi="Times New Roman" w:cs="Times New Roman"/>
          <w:b/>
          <w:bCs/>
          <w:sz w:val="24"/>
          <w:szCs w:val="24"/>
          <w:lang w:val="uk-UA"/>
        </w:rPr>
        <w:t>Підстави для відмови в участі у процедурі закупівлі</w:t>
      </w:r>
    </w:p>
    <w:tbl>
      <w:tblPr>
        <w:tblW w:w="10916" w:type="dxa"/>
        <w:tblInd w:w="-289" w:type="dxa"/>
        <w:tblLook w:val="04A0" w:firstRow="1" w:lastRow="0" w:firstColumn="1" w:lastColumn="0" w:noHBand="0" w:noVBand="1"/>
      </w:tblPr>
      <w:tblGrid>
        <w:gridCol w:w="568"/>
        <w:gridCol w:w="3827"/>
        <w:gridCol w:w="2977"/>
        <w:gridCol w:w="3544"/>
      </w:tblGrid>
      <w:tr w:rsidR="00E30E1C" w:rsidRPr="00EB2426" w14:paraId="27C3C20B" w14:textId="77777777" w:rsidTr="00E30E1C">
        <w:tc>
          <w:tcPr>
            <w:tcW w:w="568" w:type="dxa"/>
            <w:tcBorders>
              <w:top w:val="single" w:sz="4" w:space="0" w:color="000000"/>
              <w:left w:val="single" w:sz="4" w:space="0" w:color="000000"/>
              <w:bottom w:val="single" w:sz="4" w:space="0" w:color="000000"/>
              <w:right w:val="single" w:sz="4" w:space="0" w:color="000000"/>
            </w:tcBorders>
            <w:vAlign w:val="center"/>
            <w:hideMark/>
          </w:tcPr>
          <w:p w14:paraId="24F58DB6" w14:textId="77777777" w:rsidR="00E30E1C" w:rsidRPr="00E30E1C" w:rsidRDefault="00E30E1C" w:rsidP="00E30E1C">
            <w:pPr>
              <w:spacing w:after="0" w:line="240" w:lineRule="auto"/>
              <w:jc w:val="center"/>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b/>
                <w:bCs/>
                <w:sz w:val="24"/>
                <w:szCs w:val="24"/>
                <w:lang w:val="uk-UA" w:eastAsia="ru-RU"/>
              </w:rPr>
              <w:t>№ п/п</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7B4A3630" w14:textId="77777777" w:rsidR="00E30E1C" w:rsidRPr="00E30E1C" w:rsidRDefault="00E30E1C" w:rsidP="00E30E1C">
            <w:pPr>
              <w:spacing w:after="0" w:line="240" w:lineRule="auto"/>
              <w:jc w:val="center"/>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0DBCAE" w14:textId="77777777" w:rsidR="00E30E1C" w:rsidRPr="00E30E1C" w:rsidRDefault="00E30E1C" w:rsidP="00E30E1C">
            <w:pPr>
              <w:spacing w:after="0" w:line="240" w:lineRule="auto"/>
              <w:jc w:val="center"/>
              <w:rPr>
                <w:rFonts w:ascii="Times New Roman" w:eastAsia="Times New Roman" w:hAnsi="Times New Roman" w:cs="Times New Roman"/>
                <w:b/>
                <w:bCs/>
                <w:sz w:val="24"/>
                <w:szCs w:val="24"/>
                <w:lang w:val="uk-UA" w:eastAsia="ru-RU"/>
              </w:rPr>
            </w:pPr>
            <w:r w:rsidRPr="00E30E1C">
              <w:rPr>
                <w:rFonts w:ascii="Times New Roman" w:eastAsia="Times New Roman" w:hAnsi="Times New Roman" w:cs="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4F0C591E" w14:textId="77777777" w:rsidR="00E30E1C" w:rsidRPr="00E30E1C" w:rsidRDefault="00E30E1C" w:rsidP="00E30E1C">
            <w:pPr>
              <w:spacing w:after="0" w:line="240" w:lineRule="auto"/>
              <w:jc w:val="center"/>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E30E1C">
              <w:rPr>
                <w:rFonts w:ascii="Times New Roman" w:eastAsia="Times New Roman" w:hAnsi="Times New Roman" w:cs="Times New Roman"/>
                <w:b/>
                <w:bCs/>
                <w:sz w:val="24"/>
                <w:szCs w:val="24"/>
                <w:lang w:val="uk-UA" w:eastAsia="ru-RU"/>
              </w:rPr>
              <w:t>закупівель</w:t>
            </w:r>
            <w:proofErr w:type="spellEnd"/>
            <w:r w:rsidRPr="00E30E1C">
              <w:rPr>
                <w:rFonts w:ascii="Times New Roman" w:eastAsia="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E30E1C">
              <w:rPr>
                <w:rFonts w:ascii="Times New Roman" w:eastAsia="Times New Roman" w:hAnsi="Times New Roman" w:cs="Times New Roman"/>
                <w:b/>
                <w:bCs/>
                <w:sz w:val="24"/>
                <w:szCs w:val="24"/>
                <w:lang w:val="uk-UA" w:eastAsia="ru-RU"/>
              </w:rPr>
              <w:t>закупівель</w:t>
            </w:r>
            <w:proofErr w:type="spellEnd"/>
            <w:r w:rsidRPr="00E30E1C">
              <w:rPr>
                <w:rFonts w:ascii="Times New Roman" w:eastAsia="Times New Roman" w:hAnsi="Times New Roman" w:cs="Times New Roman"/>
                <w:b/>
                <w:bCs/>
                <w:sz w:val="24"/>
                <w:szCs w:val="24"/>
                <w:lang w:val="uk-UA" w:eastAsia="ru-RU"/>
              </w:rPr>
              <w:t>:</w:t>
            </w:r>
          </w:p>
        </w:tc>
      </w:tr>
      <w:tr w:rsidR="00E30E1C" w:rsidRPr="00EB2426" w14:paraId="18D16CA0" w14:textId="77777777" w:rsidTr="00E30E1C">
        <w:tc>
          <w:tcPr>
            <w:tcW w:w="568" w:type="dxa"/>
            <w:tcBorders>
              <w:top w:val="single" w:sz="4" w:space="0" w:color="000000"/>
              <w:left w:val="single" w:sz="4" w:space="0" w:color="000000"/>
              <w:bottom w:val="single" w:sz="4" w:space="0" w:color="000000"/>
              <w:right w:val="single" w:sz="4" w:space="0" w:color="000000"/>
            </w:tcBorders>
            <w:hideMark/>
          </w:tcPr>
          <w:p w14:paraId="1BF7FA4A"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1</w:t>
            </w:r>
          </w:p>
        </w:tc>
        <w:tc>
          <w:tcPr>
            <w:tcW w:w="3827" w:type="dxa"/>
            <w:tcBorders>
              <w:top w:val="single" w:sz="4" w:space="0" w:color="000000"/>
              <w:left w:val="single" w:sz="4" w:space="0" w:color="000000"/>
              <w:bottom w:val="single" w:sz="4" w:space="0" w:color="000000"/>
              <w:right w:val="single" w:sz="4" w:space="0" w:color="000000"/>
            </w:tcBorders>
            <w:hideMark/>
          </w:tcPr>
          <w:p w14:paraId="134997A4"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30E1C">
              <w:rPr>
                <w:rFonts w:ascii="Times New Roman" w:eastAsia="Times New Roman" w:hAnsi="Times New Roman" w:cs="Times New Roman"/>
                <w:i/>
                <w:iCs/>
                <w:sz w:val="24"/>
                <w:szCs w:val="24"/>
                <w:shd w:val="clear" w:color="auto" w:fill="FFFFFF"/>
                <w:lang w:val="uk-UA" w:eastAsia="ru-RU"/>
              </w:rPr>
              <w:lastRenderedPageBreak/>
              <w:t>(</w:t>
            </w:r>
            <w:r w:rsidRPr="00E30E1C">
              <w:rPr>
                <w:rFonts w:ascii="Times New Roman" w:eastAsia="Times New Roman" w:hAnsi="Times New Roman" w:cs="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94B2F3F"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E1C">
              <w:rPr>
                <w:rFonts w:ascii="Times New Roman" w:eastAsia="Times New Roman" w:hAnsi="Times New Roman" w:cs="Times New Roman"/>
                <w:sz w:val="24"/>
                <w:szCs w:val="24"/>
                <w:lang w:val="uk-UA" w:eastAsia="ru-RU"/>
              </w:rPr>
              <w:t>закупівель</w:t>
            </w:r>
            <w:proofErr w:type="spellEnd"/>
            <w:r w:rsidRPr="00E30E1C">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24602E00"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E30E1C" w:rsidRPr="00EB2426" w14:paraId="2C632D06" w14:textId="77777777" w:rsidTr="00E30E1C">
        <w:tc>
          <w:tcPr>
            <w:tcW w:w="568" w:type="dxa"/>
            <w:tcBorders>
              <w:top w:val="single" w:sz="4" w:space="0" w:color="000000"/>
              <w:left w:val="single" w:sz="4" w:space="0" w:color="000000"/>
              <w:bottom w:val="single" w:sz="4" w:space="0" w:color="000000"/>
              <w:right w:val="single" w:sz="4" w:space="0" w:color="000000"/>
            </w:tcBorders>
            <w:hideMark/>
          </w:tcPr>
          <w:p w14:paraId="3540F990"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2</w:t>
            </w:r>
          </w:p>
        </w:tc>
        <w:tc>
          <w:tcPr>
            <w:tcW w:w="3827" w:type="dxa"/>
            <w:tcBorders>
              <w:top w:val="single" w:sz="4" w:space="0" w:color="000000"/>
              <w:left w:val="single" w:sz="4" w:space="0" w:color="000000"/>
              <w:bottom w:val="single" w:sz="4" w:space="0" w:color="000000"/>
              <w:right w:val="single" w:sz="4" w:space="0" w:color="000000"/>
            </w:tcBorders>
            <w:hideMark/>
          </w:tcPr>
          <w:p w14:paraId="18B2CF13"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E30E1C">
              <w:rPr>
                <w:rFonts w:ascii="Times New Roman" w:eastAsia="Times New Roman" w:hAnsi="Times New Roman" w:cs="Times New Roman"/>
                <w:sz w:val="24"/>
                <w:szCs w:val="24"/>
                <w:shd w:val="clear" w:color="auto" w:fill="FFFFFF"/>
                <w:lang w:val="uk-UA" w:eastAsia="ru-RU"/>
              </w:rPr>
              <w:t>внесено</w:t>
            </w:r>
            <w:proofErr w:type="spellEnd"/>
            <w:r w:rsidRPr="00E30E1C">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E30E1C">
              <w:rPr>
                <w:rFonts w:ascii="Times New Roman" w:eastAsia="Times New Roman" w:hAnsi="Times New Roman" w:cs="Times New Roman"/>
                <w:i/>
                <w:iCs/>
                <w:sz w:val="24"/>
                <w:szCs w:val="24"/>
                <w:shd w:val="clear" w:color="auto" w:fill="FFFFFF"/>
                <w:lang w:val="uk-UA" w:eastAsia="ru-RU"/>
              </w:rPr>
              <w:t>(</w:t>
            </w:r>
            <w:r w:rsidRPr="00E30E1C">
              <w:rPr>
                <w:rFonts w:ascii="Times New Roman" w:eastAsia="Times New Roman" w:hAnsi="Times New Roman" w:cs="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BEC380"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E1C">
              <w:rPr>
                <w:rFonts w:ascii="Times New Roman" w:eastAsia="Times New Roman" w:hAnsi="Times New Roman" w:cs="Times New Roman"/>
                <w:sz w:val="24"/>
                <w:szCs w:val="24"/>
                <w:lang w:val="uk-UA" w:eastAsia="ru-RU"/>
              </w:rPr>
              <w:t>закупівель</w:t>
            </w:r>
            <w:proofErr w:type="spellEnd"/>
            <w:r w:rsidRPr="00E30E1C">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175ED6CD"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E30E1C" w:rsidRPr="00EB2426" w14:paraId="730FC9E9" w14:textId="77777777" w:rsidTr="00E30E1C">
        <w:tc>
          <w:tcPr>
            <w:tcW w:w="568" w:type="dxa"/>
            <w:tcBorders>
              <w:top w:val="single" w:sz="4" w:space="0" w:color="000000"/>
              <w:left w:val="single" w:sz="4" w:space="0" w:color="000000"/>
              <w:bottom w:val="single" w:sz="4" w:space="0" w:color="000000"/>
              <w:right w:val="single" w:sz="4" w:space="0" w:color="000000"/>
            </w:tcBorders>
            <w:hideMark/>
          </w:tcPr>
          <w:p w14:paraId="73C2FBA5"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3</w:t>
            </w:r>
          </w:p>
        </w:tc>
        <w:tc>
          <w:tcPr>
            <w:tcW w:w="3827" w:type="dxa"/>
            <w:tcBorders>
              <w:top w:val="single" w:sz="4" w:space="0" w:color="000000"/>
              <w:left w:val="single" w:sz="4" w:space="0" w:color="000000"/>
              <w:bottom w:val="single" w:sz="4" w:space="0" w:color="000000"/>
              <w:right w:val="single" w:sz="4" w:space="0" w:color="000000"/>
            </w:tcBorders>
            <w:hideMark/>
          </w:tcPr>
          <w:p w14:paraId="1A3CD930"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30E1C">
              <w:rPr>
                <w:rFonts w:ascii="Times New Roman" w:eastAsia="Times New Roman" w:hAnsi="Times New Roman" w:cs="Times New Roman"/>
                <w:i/>
                <w:iCs/>
                <w:sz w:val="24"/>
                <w:szCs w:val="24"/>
                <w:shd w:val="clear" w:color="auto" w:fill="FFFFFF"/>
                <w:lang w:val="uk-UA" w:eastAsia="ru-RU"/>
              </w:rPr>
              <w:t>(</w:t>
            </w:r>
            <w:r w:rsidRPr="00E30E1C">
              <w:rPr>
                <w:rFonts w:ascii="Times New Roman" w:eastAsia="Times New Roman" w:hAnsi="Times New Roman" w:cs="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64BDD0"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E1C">
              <w:rPr>
                <w:rFonts w:ascii="Times New Roman" w:eastAsia="Times New Roman" w:hAnsi="Times New Roman" w:cs="Times New Roman"/>
                <w:sz w:val="24"/>
                <w:szCs w:val="24"/>
                <w:lang w:val="uk-UA" w:eastAsia="ru-RU"/>
              </w:rPr>
              <w:t>закупівель</w:t>
            </w:r>
            <w:proofErr w:type="spellEnd"/>
            <w:r w:rsidRPr="00E30E1C">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52D290F4"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30E1C">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30E1C" w:rsidRPr="00EB2426" w14:paraId="2CC1C3AE" w14:textId="77777777" w:rsidTr="00E30E1C">
        <w:tc>
          <w:tcPr>
            <w:tcW w:w="568" w:type="dxa"/>
            <w:tcBorders>
              <w:top w:val="single" w:sz="4" w:space="0" w:color="000000"/>
              <w:left w:val="single" w:sz="4" w:space="0" w:color="000000"/>
              <w:bottom w:val="single" w:sz="4" w:space="0" w:color="000000"/>
              <w:right w:val="single" w:sz="4" w:space="0" w:color="000000"/>
            </w:tcBorders>
            <w:hideMark/>
          </w:tcPr>
          <w:p w14:paraId="3FC1F7B7"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4</w:t>
            </w:r>
          </w:p>
        </w:tc>
        <w:tc>
          <w:tcPr>
            <w:tcW w:w="3827" w:type="dxa"/>
            <w:tcBorders>
              <w:top w:val="single" w:sz="4" w:space="0" w:color="000000"/>
              <w:left w:val="single" w:sz="4" w:space="0" w:color="000000"/>
              <w:bottom w:val="single" w:sz="4" w:space="0" w:color="000000"/>
              <w:right w:val="single" w:sz="4" w:space="0" w:color="000000"/>
            </w:tcBorders>
            <w:hideMark/>
          </w:tcPr>
          <w:p w14:paraId="0F48FBEE"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30E1C">
              <w:rPr>
                <w:rFonts w:ascii="Times New Roman" w:eastAsia="Times New Roman" w:hAnsi="Times New Roman" w:cs="Times New Roman"/>
                <w:sz w:val="24"/>
                <w:szCs w:val="24"/>
                <w:shd w:val="clear" w:color="auto" w:fill="FFFFFF"/>
                <w:lang w:val="uk-UA" w:eastAsia="ru-RU"/>
              </w:rPr>
              <w:t>антиконкурентних</w:t>
            </w:r>
            <w:proofErr w:type="spellEnd"/>
            <w:r w:rsidRPr="00E30E1C">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E30E1C">
              <w:rPr>
                <w:rFonts w:ascii="Times New Roman" w:eastAsia="Times New Roman" w:hAnsi="Times New Roman" w:cs="Times New Roman"/>
                <w:i/>
                <w:iCs/>
                <w:sz w:val="24"/>
                <w:szCs w:val="24"/>
                <w:shd w:val="clear" w:color="auto" w:fill="FFFFFF"/>
                <w:lang w:val="uk-UA" w:eastAsia="ru-RU"/>
              </w:rPr>
              <w:t>(</w:t>
            </w:r>
            <w:r w:rsidRPr="00E30E1C">
              <w:rPr>
                <w:rFonts w:ascii="Times New Roman" w:eastAsia="Times New Roman" w:hAnsi="Times New Roman" w:cs="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DF581C5"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E1C">
              <w:rPr>
                <w:rFonts w:ascii="Times New Roman" w:eastAsia="Times New Roman" w:hAnsi="Times New Roman" w:cs="Times New Roman"/>
                <w:sz w:val="24"/>
                <w:szCs w:val="24"/>
                <w:lang w:val="uk-UA" w:eastAsia="ru-RU"/>
              </w:rPr>
              <w:t>закупівель</w:t>
            </w:r>
            <w:proofErr w:type="spellEnd"/>
            <w:r w:rsidRPr="00E30E1C">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4E805821"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E30E1C" w:rsidRPr="00EB2426" w14:paraId="75D96A74" w14:textId="77777777" w:rsidTr="00E30E1C">
        <w:tc>
          <w:tcPr>
            <w:tcW w:w="568" w:type="dxa"/>
            <w:tcBorders>
              <w:top w:val="single" w:sz="4" w:space="0" w:color="000000"/>
              <w:left w:val="single" w:sz="4" w:space="0" w:color="000000"/>
              <w:bottom w:val="single" w:sz="4" w:space="0" w:color="000000"/>
              <w:right w:val="single" w:sz="4" w:space="0" w:color="000000"/>
            </w:tcBorders>
            <w:hideMark/>
          </w:tcPr>
          <w:p w14:paraId="207CADF3"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5</w:t>
            </w:r>
          </w:p>
        </w:tc>
        <w:tc>
          <w:tcPr>
            <w:tcW w:w="3827" w:type="dxa"/>
            <w:tcBorders>
              <w:top w:val="single" w:sz="4" w:space="0" w:color="000000"/>
              <w:left w:val="single" w:sz="4" w:space="0" w:color="000000"/>
              <w:bottom w:val="single" w:sz="4" w:space="0" w:color="000000"/>
              <w:right w:val="single" w:sz="4" w:space="0" w:color="000000"/>
            </w:tcBorders>
            <w:hideMark/>
          </w:tcPr>
          <w:p w14:paraId="6A29FE8B"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30E1C">
              <w:rPr>
                <w:rFonts w:ascii="Times New Roman" w:eastAsia="Times New Roman" w:hAnsi="Times New Roman" w:cs="Times New Roman"/>
                <w:i/>
                <w:iCs/>
                <w:sz w:val="24"/>
                <w:szCs w:val="24"/>
                <w:shd w:val="clear" w:color="auto" w:fill="FFFFFF"/>
                <w:lang w:val="uk-UA" w:eastAsia="ru-RU"/>
              </w:rPr>
              <w:lastRenderedPageBreak/>
              <w:t>(</w:t>
            </w:r>
            <w:r w:rsidRPr="00E30E1C">
              <w:rPr>
                <w:rFonts w:ascii="Times New Roman" w:eastAsia="Times New Roman" w:hAnsi="Times New Roman" w:cs="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8170E55"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E1C">
              <w:rPr>
                <w:rFonts w:ascii="Times New Roman" w:eastAsia="Times New Roman" w:hAnsi="Times New Roman" w:cs="Times New Roman"/>
                <w:sz w:val="24"/>
                <w:szCs w:val="24"/>
                <w:lang w:val="uk-UA" w:eastAsia="ru-RU"/>
              </w:rPr>
              <w:t>закупівель</w:t>
            </w:r>
            <w:proofErr w:type="spellEnd"/>
            <w:r w:rsidRPr="00E30E1C">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578DCC09"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w:t>
            </w:r>
            <w:r w:rsidRPr="00E30E1C">
              <w:rPr>
                <w:rFonts w:ascii="Times New Roman" w:eastAsia="Times New Roman" w:hAnsi="Times New Roman" w:cs="Times New Roman"/>
                <w:sz w:val="24"/>
                <w:szCs w:val="24"/>
                <w:lang w:val="uk-UA" w:eastAsia="ru-RU"/>
              </w:rPr>
              <w:lastRenderedPageBreak/>
              <w:t>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30E1C" w:rsidRPr="00EB2426" w14:paraId="2BC476FB" w14:textId="77777777" w:rsidTr="00E30E1C">
        <w:tc>
          <w:tcPr>
            <w:tcW w:w="568" w:type="dxa"/>
            <w:tcBorders>
              <w:top w:val="single" w:sz="4" w:space="0" w:color="000000"/>
              <w:left w:val="single" w:sz="4" w:space="0" w:color="000000"/>
              <w:bottom w:val="single" w:sz="4" w:space="0" w:color="000000"/>
              <w:right w:val="single" w:sz="4" w:space="0" w:color="000000"/>
            </w:tcBorders>
            <w:hideMark/>
          </w:tcPr>
          <w:p w14:paraId="30D5E7A4"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lastRenderedPageBreak/>
              <w:t>6</w:t>
            </w:r>
          </w:p>
        </w:tc>
        <w:tc>
          <w:tcPr>
            <w:tcW w:w="3827" w:type="dxa"/>
            <w:tcBorders>
              <w:top w:val="single" w:sz="4" w:space="0" w:color="000000"/>
              <w:left w:val="single" w:sz="4" w:space="0" w:color="000000"/>
              <w:bottom w:val="single" w:sz="4" w:space="0" w:color="000000"/>
              <w:right w:val="single" w:sz="4" w:space="0" w:color="000000"/>
            </w:tcBorders>
            <w:hideMark/>
          </w:tcPr>
          <w:p w14:paraId="19245007"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30E1C">
              <w:rPr>
                <w:rFonts w:ascii="Times New Roman" w:eastAsia="Times New Roman" w:hAnsi="Times New Roman" w:cs="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1EE108"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E1C">
              <w:rPr>
                <w:rFonts w:ascii="Times New Roman" w:eastAsia="Times New Roman" w:hAnsi="Times New Roman" w:cs="Times New Roman"/>
                <w:sz w:val="24"/>
                <w:szCs w:val="24"/>
                <w:lang w:val="uk-UA" w:eastAsia="ru-RU"/>
              </w:rPr>
              <w:t>закупівель</w:t>
            </w:r>
            <w:proofErr w:type="spellEnd"/>
            <w:r w:rsidRPr="00E30E1C">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38ABA422"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30E1C" w:rsidRPr="00EB2426" w14:paraId="7211FE3B" w14:textId="77777777" w:rsidTr="00E30E1C">
        <w:tc>
          <w:tcPr>
            <w:tcW w:w="568" w:type="dxa"/>
            <w:tcBorders>
              <w:top w:val="single" w:sz="4" w:space="0" w:color="000000"/>
              <w:left w:val="single" w:sz="4" w:space="0" w:color="000000"/>
              <w:bottom w:val="single" w:sz="4" w:space="0" w:color="000000"/>
              <w:right w:val="single" w:sz="4" w:space="0" w:color="000000"/>
            </w:tcBorders>
            <w:hideMark/>
          </w:tcPr>
          <w:p w14:paraId="2B1551BA"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7</w:t>
            </w:r>
          </w:p>
        </w:tc>
        <w:tc>
          <w:tcPr>
            <w:tcW w:w="3827" w:type="dxa"/>
            <w:tcBorders>
              <w:top w:val="single" w:sz="4" w:space="0" w:color="000000"/>
              <w:left w:val="single" w:sz="4" w:space="0" w:color="000000"/>
              <w:bottom w:val="single" w:sz="4" w:space="0" w:color="000000"/>
              <w:right w:val="single" w:sz="4" w:space="0" w:color="000000"/>
            </w:tcBorders>
            <w:hideMark/>
          </w:tcPr>
          <w:p w14:paraId="6BED1E8A"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30E1C">
              <w:rPr>
                <w:rFonts w:ascii="Times New Roman" w:eastAsia="Times New Roman" w:hAnsi="Times New Roman" w:cs="Times New Roman"/>
                <w:i/>
                <w:iCs/>
                <w:sz w:val="24"/>
                <w:szCs w:val="24"/>
                <w:shd w:val="clear" w:color="auto" w:fill="FFFFFF"/>
                <w:lang w:val="uk-UA" w:eastAsia="ru-RU"/>
              </w:rPr>
              <w:t>(</w:t>
            </w:r>
            <w:r w:rsidRPr="00E30E1C">
              <w:rPr>
                <w:rFonts w:ascii="Times New Roman" w:eastAsia="Times New Roman" w:hAnsi="Times New Roman" w:cs="Times New Roman"/>
                <w:i/>
                <w:iCs/>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B98966"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E1C">
              <w:rPr>
                <w:rFonts w:ascii="Times New Roman" w:eastAsia="Times New Roman" w:hAnsi="Times New Roman" w:cs="Times New Roman"/>
                <w:sz w:val="24"/>
                <w:szCs w:val="24"/>
                <w:lang w:val="uk-UA" w:eastAsia="ru-RU"/>
              </w:rPr>
              <w:t>закупівель</w:t>
            </w:r>
            <w:proofErr w:type="spellEnd"/>
            <w:r w:rsidRPr="00E30E1C">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22D8CBDF"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E30E1C" w:rsidRPr="00EB2426" w14:paraId="6E8EEA87" w14:textId="77777777" w:rsidTr="00E30E1C">
        <w:tc>
          <w:tcPr>
            <w:tcW w:w="568" w:type="dxa"/>
            <w:tcBorders>
              <w:top w:val="single" w:sz="4" w:space="0" w:color="000000"/>
              <w:left w:val="single" w:sz="4" w:space="0" w:color="000000"/>
              <w:bottom w:val="single" w:sz="4" w:space="0" w:color="000000"/>
              <w:right w:val="single" w:sz="4" w:space="0" w:color="000000"/>
            </w:tcBorders>
            <w:hideMark/>
          </w:tcPr>
          <w:p w14:paraId="37531492"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8</w:t>
            </w:r>
          </w:p>
        </w:tc>
        <w:tc>
          <w:tcPr>
            <w:tcW w:w="3827" w:type="dxa"/>
            <w:tcBorders>
              <w:top w:val="single" w:sz="4" w:space="0" w:color="000000"/>
              <w:left w:val="single" w:sz="4" w:space="0" w:color="000000"/>
              <w:bottom w:val="single" w:sz="4" w:space="0" w:color="000000"/>
              <w:right w:val="single" w:sz="4" w:space="0" w:color="000000"/>
            </w:tcBorders>
            <w:hideMark/>
          </w:tcPr>
          <w:p w14:paraId="0948F7B0"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30E1C">
              <w:rPr>
                <w:rFonts w:ascii="Times New Roman" w:eastAsia="Times New Roman" w:hAnsi="Times New Roman" w:cs="Times New Roman"/>
                <w:i/>
                <w:iCs/>
                <w:sz w:val="24"/>
                <w:szCs w:val="24"/>
                <w:shd w:val="clear" w:color="auto" w:fill="FFFFFF"/>
                <w:lang w:val="uk-UA" w:eastAsia="ru-RU"/>
              </w:rPr>
              <w:t>(</w:t>
            </w:r>
            <w:r w:rsidRPr="00E30E1C">
              <w:rPr>
                <w:rFonts w:ascii="Times New Roman" w:eastAsia="Times New Roman" w:hAnsi="Times New Roman" w:cs="Times New Roman"/>
                <w:i/>
                <w:iCs/>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52DBD3"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E1C">
              <w:rPr>
                <w:rFonts w:ascii="Times New Roman" w:eastAsia="Times New Roman" w:hAnsi="Times New Roman" w:cs="Times New Roman"/>
                <w:sz w:val="24"/>
                <w:szCs w:val="24"/>
                <w:lang w:val="uk-UA" w:eastAsia="ru-RU"/>
              </w:rPr>
              <w:t>закупівель</w:t>
            </w:r>
            <w:proofErr w:type="spellEnd"/>
            <w:r w:rsidRPr="00E30E1C">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38C81308"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E30E1C" w:rsidRPr="00EB2426" w14:paraId="05F67595" w14:textId="77777777" w:rsidTr="00E30E1C">
        <w:tc>
          <w:tcPr>
            <w:tcW w:w="568" w:type="dxa"/>
            <w:tcBorders>
              <w:top w:val="single" w:sz="4" w:space="0" w:color="000000"/>
              <w:left w:val="single" w:sz="4" w:space="0" w:color="000000"/>
              <w:bottom w:val="single" w:sz="4" w:space="0" w:color="000000"/>
              <w:right w:val="single" w:sz="4" w:space="0" w:color="000000"/>
            </w:tcBorders>
            <w:hideMark/>
          </w:tcPr>
          <w:p w14:paraId="7BC827F6"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9</w:t>
            </w:r>
          </w:p>
        </w:tc>
        <w:tc>
          <w:tcPr>
            <w:tcW w:w="3827" w:type="dxa"/>
            <w:tcBorders>
              <w:top w:val="single" w:sz="4" w:space="0" w:color="000000"/>
              <w:left w:val="single" w:sz="4" w:space="0" w:color="000000"/>
              <w:bottom w:val="single" w:sz="4" w:space="0" w:color="000000"/>
              <w:right w:val="single" w:sz="4" w:space="0" w:color="000000"/>
            </w:tcBorders>
            <w:hideMark/>
          </w:tcPr>
          <w:p w14:paraId="48B2105D"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30E1C">
              <w:rPr>
                <w:rFonts w:ascii="Times New Roman" w:eastAsia="Times New Roman" w:hAnsi="Times New Roman" w:cs="Times New Roman"/>
                <w:i/>
                <w:iCs/>
                <w:sz w:val="24"/>
                <w:szCs w:val="24"/>
                <w:shd w:val="clear" w:color="auto" w:fill="FFFFFF"/>
                <w:lang w:val="uk-UA" w:eastAsia="ru-RU"/>
              </w:rPr>
              <w:t>(</w:t>
            </w:r>
            <w:r w:rsidRPr="00E30E1C">
              <w:rPr>
                <w:rFonts w:ascii="Times New Roman" w:eastAsia="Times New Roman" w:hAnsi="Times New Roman" w:cs="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2A8D55"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E1C">
              <w:rPr>
                <w:rFonts w:ascii="Times New Roman" w:eastAsia="Times New Roman" w:hAnsi="Times New Roman" w:cs="Times New Roman"/>
                <w:sz w:val="24"/>
                <w:szCs w:val="24"/>
                <w:lang w:val="uk-UA" w:eastAsia="ru-RU"/>
              </w:rPr>
              <w:t>закупівель</w:t>
            </w:r>
            <w:proofErr w:type="spellEnd"/>
            <w:r w:rsidRPr="00E30E1C">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657CF601"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E30E1C" w:rsidRPr="00EB2426" w14:paraId="4758736C" w14:textId="77777777" w:rsidTr="00E30E1C">
        <w:tc>
          <w:tcPr>
            <w:tcW w:w="568" w:type="dxa"/>
            <w:tcBorders>
              <w:top w:val="single" w:sz="4" w:space="0" w:color="000000"/>
              <w:left w:val="single" w:sz="4" w:space="0" w:color="000000"/>
              <w:bottom w:val="single" w:sz="4" w:space="0" w:color="000000"/>
              <w:right w:val="single" w:sz="4" w:space="0" w:color="000000"/>
            </w:tcBorders>
            <w:hideMark/>
          </w:tcPr>
          <w:p w14:paraId="5B099A36"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10</w:t>
            </w:r>
          </w:p>
        </w:tc>
        <w:tc>
          <w:tcPr>
            <w:tcW w:w="3827" w:type="dxa"/>
            <w:tcBorders>
              <w:top w:val="single" w:sz="4" w:space="0" w:color="000000"/>
              <w:left w:val="single" w:sz="4" w:space="0" w:color="000000"/>
              <w:bottom w:val="single" w:sz="4" w:space="0" w:color="000000"/>
              <w:right w:val="single" w:sz="4" w:space="0" w:color="000000"/>
            </w:tcBorders>
            <w:hideMark/>
          </w:tcPr>
          <w:p w14:paraId="1A6DF597" w14:textId="77777777" w:rsidR="00E30E1C" w:rsidRPr="00E30E1C" w:rsidRDefault="00E30E1C" w:rsidP="00E30E1C">
            <w:pPr>
              <w:spacing w:after="0" w:line="240" w:lineRule="auto"/>
              <w:jc w:val="both"/>
              <w:rPr>
                <w:rFonts w:ascii="Times New Roman" w:eastAsia="Times New Roman" w:hAnsi="Times New Roman" w:cs="Times New Roman"/>
                <w:sz w:val="24"/>
                <w:szCs w:val="24"/>
                <w:shd w:val="clear" w:color="auto" w:fill="FFFFFF"/>
                <w:lang w:val="uk-UA" w:eastAsia="ru-RU"/>
              </w:rPr>
            </w:pPr>
            <w:r w:rsidRPr="00E30E1C">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E30E1C">
              <w:rPr>
                <w:rFonts w:ascii="Times New Roman" w:eastAsia="Times New Roman" w:hAnsi="Times New Roman" w:cs="Times New Roman"/>
                <w:sz w:val="24"/>
                <w:szCs w:val="24"/>
                <w:shd w:val="clear" w:color="auto" w:fill="FFFFFF"/>
                <w:lang w:val="uk-UA" w:eastAsia="ru-RU"/>
              </w:rPr>
              <w:lastRenderedPageBreak/>
              <w:t xml:space="preserve">послуги (послуг) або робіт дорівнює чи перевищує 20 млн. гривень (у тому числі за лотом) </w:t>
            </w:r>
            <w:r w:rsidRPr="00E30E1C">
              <w:rPr>
                <w:rFonts w:ascii="Times New Roman" w:eastAsia="Times New Roman" w:hAnsi="Times New Roman" w:cs="Times New Roman"/>
                <w:i/>
                <w:iCs/>
                <w:sz w:val="24"/>
                <w:szCs w:val="24"/>
                <w:shd w:val="clear" w:color="auto" w:fill="FFFFFF"/>
                <w:lang w:val="uk-UA" w:eastAsia="ru-RU"/>
              </w:rPr>
              <w:t>(</w:t>
            </w:r>
            <w:r w:rsidRPr="00E30E1C">
              <w:rPr>
                <w:rFonts w:ascii="Times New Roman" w:eastAsia="Times New Roman" w:hAnsi="Times New Roman" w:cs="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77371E2" w14:textId="77777777" w:rsidR="00E30E1C" w:rsidRPr="00E30E1C" w:rsidRDefault="00E30E1C" w:rsidP="00E30E1C">
            <w:pPr>
              <w:spacing w:after="0" w:line="240" w:lineRule="auto"/>
              <w:jc w:val="both"/>
              <w:rPr>
                <w:rFonts w:ascii="Times New Roman" w:eastAsia="Times New Roman" w:hAnsi="Times New Roman" w:cs="Times New Roman"/>
                <w:i/>
                <w:iCs/>
                <w:sz w:val="24"/>
                <w:szCs w:val="24"/>
                <w:lang w:val="uk-UA" w:eastAsia="ru-RU"/>
              </w:rPr>
            </w:pPr>
            <w:r w:rsidRPr="00E30E1C">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E1C">
              <w:rPr>
                <w:rFonts w:ascii="Times New Roman" w:eastAsia="Times New Roman" w:hAnsi="Times New Roman" w:cs="Times New Roman"/>
                <w:sz w:val="24"/>
                <w:szCs w:val="24"/>
                <w:lang w:val="uk-UA" w:eastAsia="ru-RU"/>
              </w:rPr>
              <w:lastRenderedPageBreak/>
              <w:t>закупівель</w:t>
            </w:r>
            <w:proofErr w:type="spellEnd"/>
            <w:r w:rsidRPr="00E30E1C">
              <w:rPr>
                <w:rFonts w:ascii="Times New Roman" w:eastAsia="Times New Roman" w:hAnsi="Times New Roman" w:cs="Times New Roman"/>
                <w:sz w:val="24"/>
                <w:szCs w:val="24"/>
                <w:lang w:val="uk-UA" w:eastAsia="ru-RU"/>
              </w:rPr>
              <w:t xml:space="preserve"> під час подання тендерної пропозиції</w:t>
            </w:r>
            <w:r w:rsidRPr="00E30E1C">
              <w:rPr>
                <w:rFonts w:ascii="Times New Roman" w:eastAsia="Times New Roman" w:hAnsi="Times New Roman" w:cs="Times New Roman"/>
                <w:i/>
                <w:iCs/>
                <w:sz w:val="24"/>
                <w:szCs w:val="24"/>
                <w:lang w:val="uk-UA" w:eastAsia="ru-RU"/>
              </w:rPr>
              <w:t xml:space="preserve"> </w:t>
            </w:r>
          </w:p>
          <w:p w14:paraId="72E49E46"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798E5F4"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hideMark/>
          </w:tcPr>
          <w:p w14:paraId="4FBAABAA" w14:textId="77777777" w:rsidR="00E30E1C" w:rsidRPr="00E30E1C" w:rsidRDefault="00E30E1C" w:rsidP="00E30E1C">
            <w:pPr>
              <w:spacing w:after="0" w:line="240" w:lineRule="auto"/>
              <w:jc w:val="both"/>
              <w:rPr>
                <w:rFonts w:ascii="Times New Roman" w:eastAsia="Times New Roman" w:hAnsi="Times New Roman" w:cs="Times New Roman"/>
                <w:color w:val="FF0000"/>
                <w:sz w:val="24"/>
                <w:szCs w:val="24"/>
                <w:lang w:val="uk-UA" w:eastAsia="ru-RU"/>
              </w:rPr>
            </w:pPr>
            <w:r w:rsidRPr="00E30E1C">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E30E1C" w:rsidRPr="00EB2426" w14:paraId="37C9489F" w14:textId="77777777" w:rsidTr="00E30E1C">
        <w:tc>
          <w:tcPr>
            <w:tcW w:w="568" w:type="dxa"/>
            <w:tcBorders>
              <w:top w:val="single" w:sz="4" w:space="0" w:color="000000"/>
              <w:left w:val="single" w:sz="4" w:space="0" w:color="000000"/>
              <w:bottom w:val="single" w:sz="4" w:space="0" w:color="000000"/>
              <w:right w:val="single" w:sz="4" w:space="0" w:color="000000"/>
            </w:tcBorders>
            <w:hideMark/>
          </w:tcPr>
          <w:p w14:paraId="2750C7D5"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11</w:t>
            </w:r>
          </w:p>
        </w:tc>
        <w:tc>
          <w:tcPr>
            <w:tcW w:w="3827" w:type="dxa"/>
            <w:tcBorders>
              <w:top w:val="single" w:sz="4" w:space="0" w:color="000000"/>
              <w:left w:val="single" w:sz="4" w:space="0" w:color="000000"/>
              <w:bottom w:val="single" w:sz="4" w:space="0" w:color="000000"/>
              <w:right w:val="single" w:sz="4" w:space="0" w:color="000000"/>
            </w:tcBorders>
            <w:hideMark/>
          </w:tcPr>
          <w:p w14:paraId="610F08CC"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E30E1C">
              <w:rPr>
                <w:rFonts w:ascii="Times New Roman" w:eastAsia="Times New Roman" w:hAnsi="Times New Roman" w:cs="Times New Roman"/>
                <w:sz w:val="24"/>
                <w:szCs w:val="24"/>
                <w:shd w:val="clear" w:color="auto" w:fill="FFFFFF"/>
                <w:lang w:val="uk-UA" w:eastAsia="ru-RU"/>
              </w:rPr>
              <w:t>бенефіціарний</w:t>
            </w:r>
            <w:proofErr w:type="spellEnd"/>
            <w:r w:rsidRPr="00E30E1C">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30E1C">
              <w:rPr>
                <w:rFonts w:ascii="Times New Roman" w:eastAsia="Times New Roman" w:hAnsi="Times New Roman" w:cs="Times New Roman"/>
                <w:sz w:val="24"/>
                <w:szCs w:val="24"/>
                <w:shd w:val="clear" w:color="auto" w:fill="FFFFFF"/>
                <w:lang w:val="uk-UA" w:eastAsia="ru-RU"/>
              </w:rPr>
              <w:t>закупівель</w:t>
            </w:r>
            <w:proofErr w:type="spellEnd"/>
            <w:r w:rsidRPr="00E30E1C">
              <w:rPr>
                <w:rFonts w:ascii="Times New Roman" w:eastAsia="Times New Roman" w:hAnsi="Times New Roman" w:cs="Times New Roman"/>
                <w:sz w:val="24"/>
                <w:szCs w:val="24"/>
                <w:shd w:val="clear" w:color="auto" w:fill="FFFFFF"/>
                <w:lang w:val="uk-UA" w:eastAsia="ru-RU"/>
              </w:rPr>
              <w:t xml:space="preserve"> товарів, робіт і послуг згідно із Законом України “Про санкції” </w:t>
            </w:r>
            <w:r w:rsidRPr="00E30E1C">
              <w:rPr>
                <w:rFonts w:ascii="Times New Roman" w:eastAsia="Times New Roman" w:hAnsi="Times New Roman" w:cs="Times New Roman"/>
                <w:i/>
                <w:iCs/>
                <w:sz w:val="24"/>
                <w:szCs w:val="24"/>
                <w:shd w:val="clear" w:color="auto" w:fill="FFFFFF"/>
                <w:lang w:val="uk-UA" w:eastAsia="ru-RU"/>
              </w:rPr>
              <w:t>(</w:t>
            </w:r>
            <w:r w:rsidRPr="00E30E1C">
              <w:rPr>
                <w:rFonts w:ascii="Times New Roman" w:eastAsia="Times New Roman" w:hAnsi="Times New Roman" w:cs="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D172D2"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E1C">
              <w:rPr>
                <w:rFonts w:ascii="Times New Roman" w:eastAsia="Times New Roman" w:hAnsi="Times New Roman" w:cs="Times New Roman"/>
                <w:sz w:val="24"/>
                <w:szCs w:val="24"/>
                <w:lang w:val="uk-UA" w:eastAsia="ru-RU"/>
              </w:rPr>
              <w:t>закупівель</w:t>
            </w:r>
            <w:proofErr w:type="spellEnd"/>
            <w:r w:rsidRPr="00E30E1C">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362EADAB"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E30E1C" w:rsidRPr="00EB2426" w14:paraId="2DBE59A9" w14:textId="77777777" w:rsidTr="00E30E1C">
        <w:tc>
          <w:tcPr>
            <w:tcW w:w="568" w:type="dxa"/>
            <w:tcBorders>
              <w:top w:val="single" w:sz="4" w:space="0" w:color="000000"/>
              <w:left w:val="single" w:sz="4" w:space="0" w:color="000000"/>
              <w:bottom w:val="single" w:sz="4" w:space="0" w:color="000000"/>
              <w:right w:val="single" w:sz="4" w:space="0" w:color="000000"/>
            </w:tcBorders>
            <w:hideMark/>
          </w:tcPr>
          <w:p w14:paraId="3FF3CAE3"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12</w:t>
            </w:r>
          </w:p>
        </w:tc>
        <w:tc>
          <w:tcPr>
            <w:tcW w:w="3827" w:type="dxa"/>
            <w:tcBorders>
              <w:top w:val="single" w:sz="4" w:space="0" w:color="000000"/>
              <w:left w:val="single" w:sz="4" w:space="0" w:color="000000"/>
              <w:bottom w:val="single" w:sz="4" w:space="0" w:color="000000"/>
              <w:right w:val="single" w:sz="4" w:space="0" w:color="000000"/>
            </w:tcBorders>
            <w:hideMark/>
          </w:tcPr>
          <w:p w14:paraId="06BB391D"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30E1C">
              <w:rPr>
                <w:rFonts w:ascii="Times New Roman" w:eastAsia="Times New Roman" w:hAnsi="Times New Roman" w:cs="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8ACE6C"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E1C">
              <w:rPr>
                <w:rFonts w:ascii="Times New Roman" w:eastAsia="Times New Roman" w:hAnsi="Times New Roman" w:cs="Times New Roman"/>
                <w:sz w:val="24"/>
                <w:szCs w:val="24"/>
                <w:lang w:val="uk-UA" w:eastAsia="ru-RU"/>
              </w:rPr>
              <w:t>закупівель</w:t>
            </w:r>
            <w:proofErr w:type="spellEnd"/>
            <w:r w:rsidRPr="00E30E1C">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031DEA9E"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30E1C" w:rsidRPr="00EB2426" w14:paraId="7B239204" w14:textId="77777777" w:rsidTr="00E30E1C">
        <w:tc>
          <w:tcPr>
            <w:tcW w:w="568" w:type="dxa"/>
            <w:tcBorders>
              <w:top w:val="single" w:sz="4" w:space="0" w:color="000000"/>
              <w:left w:val="single" w:sz="4" w:space="0" w:color="000000"/>
              <w:bottom w:val="single" w:sz="4" w:space="0" w:color="000000"/>
              <w:right w:val="single" w:sz="4" w:space="0" w:color="000000"/>
            </w:tcBorders>
            <w:hideMark/>
          </w:tcPr>
          <w:p w14:paraId="7A826CF4"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13</w:t>
            </w:r>
          </w:p>
        </w:tc>
        <w:tc>
          <w:tcPr>
            <w:tcW w:w="3827" w:type="dxa"/>
            <w:tcBorders>
              <w:top w:val="single" w:sz="4" w:space="0" w:color="000000"/>
              <w:left w:val="single" w:sz="4" w:space="0" w:color="000000"/>
              <w:bottom w:val="single" w:sz="4" w:space="0" w:color="000000"/>
              <w:right w:val="single" w:sz="4" w:space="0" w:color="000000"/>
            </w:tcBorders>
            <w:hideMark/>
          </w:tcPr>
          <w:p w14:paraId="789AC532" w14:textId="77777777" w:rsidR="00E30E1C" w:rsidRPr="00E30E1C" w:rsidRDefault="00E30E1C" w:rsidP="00E30E1C">
            <w:pPr>
              <w:spacing w:line="256" w:lineRule="auto"/>
              <w:jc w:val="both"/>
              <w:rPr>
                <w:rFonts w:ascii="Times New Roman" w:eastAsia="Times New Roman" w:hAnsi="Times New Roman" w:cs="Times New Roman"/>
                <w:i/>
                <w:iCs/>
                <w:sz w:val="24"/>
                <w:szCs w:val="24"/>
                <w:lang w:val="uk-UA" w:eastAsia="ru-RU"/>
              </w:rPr>
            </w:pPr>
            <w:r w:rsidRPr="00E30E1C">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E30E1C">
              <w:rPr>
                <w:rFonts w:ascii="Times New Roman" w:eastAsia="Times New Roman" w:hAnsi="Times New Roman" w:cs="Times New Roman"/>
                <w:sz w:val="24"/>
                <w:szCs w:val="24"/>
                <w:lang w:val="uk-UA" w:eastAsia="ru-RU"/>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30E1C">
              <w:rPr>
                <w:rFonts w:ascii="Times New Roman" w:eastAsia="Times New Roman" w:hAnsi="Times New Roman" w:cs="Times New Roman"/>
                <w:i/>
                <w:iCs/>
                <w:sz w:val="24"/>
                <w:szCs w:val="24"/>
                <w:lang w:val="uk-UA" w:eastAsia="ru-RU"/>
              </w:rPr>
              <w:t>(абзац 14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48C1968" w14:textId="77777777" w:rsidR="00E30E1C" w:rsidRPr="00E30E1C" w:rsidRDefault="00E30E1C" w:rsidP="00E30E1C">
            <w:pPr>
              <w:spacing w:line="256" w:lineRule="auto"/>
              <w:jc w:val="both"/>
              <w:rPr>
                <w:rFonts w:ascii="Times New Roman" w:eastAsia="Times New Roman" w:hAnsi="Times New Roman" w:cs="Times New Roman"/>
                <w:sz w:val="24"/>
                <w:szCs w:val="24"/>
                <w:lang w:val="uk-UA"/>
              </w:rPr>
            </w:pPr>
            <w:r w:rsidRPr="00E30E1C">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E30E1C">
              <w:rPr>
                <w:rFonts w:ascii="Times New Roman" w:eastAsia="Times New Roman" w:hAnsi="Times New Roman" w:cs="Times New Roman"/>
                <w:sz w:val="24"/>
                <w:szCs w:val="24"/>
                <w:lang w:val="uk-UA"/>
              </w:rPr>
              <w:t>надати:</w:t>
            </w:r>
          </w:p>
          <w:p w14:paraId="6DB78990" w14:textId="77777777" w:rsidR="00E30E1C" w:rsidRPr="00E30E1C" w:rsidRDefault="00E30E1C" w:rsidP="00E30E1C">
            <w:pPr>
              <w:numPr>
                <w:ilvl w:val="0"/>
                <w:numId w:val="15"/>
              </w:numPr>
              <w:spacing w:after="0" w:line="256" w:lineRule="auto"/>
              <w:ind w:left="410"/>
              <w:contextualSpacing/>
              <w:jc w:val="both"/>
              <w:rPr>
                <w:rFonts w:ascii="Times New Roman" w:eastAsia="Times New Roman" w:hAnsi="Times New Roman" w:cs="Times New Roman"/>
                <w:sz w:val="24"/>
                <w:szCs w:val="24"/>
                <w:lang w:val="uk-UA"/>
              </w:rPr>
            </w:pPr>
            <w:r w:rsidRPr="00E30E1C">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E30E1C">
              <w:rPr>
                <w:rFonts w:ascii="Times New Roman" w:eastAsia="Times New Roman" w:hAnsi="Times New Roman" w:cs="Times New Roman"/>
                <w:sz w:val="24"/>
                <w:szCs w:val="24"/>
                <w:lang w:val="uk-UA"/>
              </w:rPr>
              <w:lastRenderedPageBreak/>
              <w:t>розірвання такого договору;</w:t>
            </w:r>
          </w:p>
          <w:p w14:paraId="352550E6" w14:textId="77777777" w:rsidR="00E30E1C" w:rsidRPr="00E30E1C" w:rsidRDefault="00E30E1C" w:rsidP="00E30E1C">
            <w:pPr>
              <w:spacing w:line="256" w:lineRule="auto"/>
              <w:ind w:left="50"/>
              <w:jc w:val="both"/>
              <w:rPr>
                <w:rFonts w:ascii="Times New Roman" w:eastAsia="Times New Roman" w:hAnsi="Times New Roman" w:cs="Times New Roman"/>
                <w:sz w:val="24"/>
                <w:szCs w:val="24"/>
                <w:lang w:val="uk-UA"/>
              </w:rPr>
            </w:pPr>
            <w:r w:rsidRPr="00E30E1C">
              <w:rPr>
                <w:rFonts w:ascii="Times New Roman" w:eastAsia="Times New Roman" w:hAnsi="Times New Roman" w:cs="Times New Roman"/>
                <w:sz w:val="24"/>
                <w:szCs w:val="24"/>
                <w:lang w:val="uk-UA"/>
              </w:rPr>
              <w:t xml:space="preserve">або </w:t>
            </w:r>
          </w:p>
          <w:p w14:paraId="739D5D7F" w14:textId="77777777" w:rsidR="00E30E1C" w:rsidRPr="00E30E1C" w:rsidRDefault="00E30E1C" w:rsidP="00E30E1C">
            <w:pPr>
              <w:numPr>
                <w:ilvl w:val="0"/>
                <w:numId w:val="15"/>
              </w:numPr>
              <w:spacing w:after="0" w:line="256" w:lineRule="auto"/>
              <w:ind w:left="410"/>
              <w:contextualSpacing/>
              <w:jc w:val="both"/>
              <w:rPr>
                <w:rFonts w:ascii="Times New Roman" w:eastAsia="Times New Roman" w:hAnsi="Times New Roman" w:cs="Times New Roman"/>
                <w:sz w:val="24"/>
                <w:szCs w:val="24"/>
                <w:lang w:val="uk-UA"/>
              </w:rPr>
            </w:pPr>
            <w:r w:rsidRPr="00E30E1C">
              <w:rPr>
                <w:rFonts w:ascii="Times New Roman" w:eastAsia="Times New Roman" w:hAnsi="Times New Roman" w:cs="Times New Roman"/>
                <w:sz w:val="24"/>
                <w:szCs w:val="24"/>
                <w:lang w:val="uk-UA"/>
              </w:rPr>
              <w:t xml:space="preserve">учасник процедури закупівлі, що перебуває в обставинах, зазначених в абзаці 14 пункту 44 </w:t>
            </w:r>
            <w:proofErr w:type="spellStart"/>
            <w:r w:rsidRPr="00E30E1C">
              <w:rPr>
                <w:rFonts w:ascii="Times New Roman" w:eastAsia="Times New Roman" w:hAnsi="Times New Roman" w:cs="Times New Roman"/>
                <w:sz w:val="24"/>
                <w:szCs w:val="24"/>
                <w:lang w:val="uk-UA"/>
              </w:rPr>
              <w:t>Особливсотей</w:t>
            </w:r>
            <w:proofErr w:type="spellEnd"/>
            <w:r w:rsidRPr="00E30E1C">
              <w:rPr>
                <w:rFonts w:ascii="Times New Roman" w:eastAsia="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Pr>
          <w:p w14:paraId="7718B816"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A5B1403" w14:textId="77777777" w:rsidR="00E30E1C" w:rsidRPr="00E30E1C" w:rsidRDefault="00E30E1C" w:rsidP="00E30E1C">
            <w:pPr>
              <w:spacing w:after="0" w:line="240" w:lineRule="auto"/>
              <w:rPr>
                <w:rFonts w:ascii="Times New Roman" w:eastAsia="Times New Roman" w:hAnsi="Times New Roman" w:cs="Times New Roman"/>
                <w:sz w:val="24"/>
                <w:szCs w:val="24"/>
                <w:lang w:val="uk-UA" w:eastAsia="ru-RU"/>
              </w:rPr>
            </w:pPr>
          </w:p>
          <w:p w14:paraId="631B7FD8"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або</w:t>
            </w:r>
          </w:p>
          <w:p w14:paraId="3104699F" w14:textId="77777777" w:rsidR="00E30E1C" w:rsidRPr="00E30E1C" w:rsidRDefault="00E30E1C" w:rsidP="00E30E1C">
            <w:pPr>
              <w:spacing w:after="0" w:line="240" w:lineRule="auto"/>
              <w:rPr>
                <w:rFonts w:ascii="Times New Roman" w:eastAsia="Times New Roman" w:hAnsi="Times New Roman" w:cs="Times New Roman"/>
                <w:sz w:val="24"/>
                <w:szCs w:val="24"/>
                <w:lang w:val="uk-UA" w:eastAsia="ru-RU"/>
              </w:rPr>
            </w:pPr>
          </w:p>
          <w:p w14:paraId="1154BEAC"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в абзаці 14 пункті 44 Особливостей, </w:t>
            </w:r>
            <w:r w:rsidRPr="00E30E1C">
              <w:rPr>
                <w:rFonts w:ascii="Times New Roman" w:eastAsia="Times New Roman" w:hAnsi="Times New Roman" w:cs="Times New Roman"/>
                <w:sz w:val="24"/>
                <w:szCs w:val="24"/>
                <w:lang w:val="uk-UA" w:eastAsia="ru-RU"/>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EA592E0" w14:textId="77777777" w:rsidR="00E30E1C" w:rsidRPr="00E30E1C" w:rsidRDefault="00E30E1C" w:rsidP="00E30E1C">
      <w:pPr>
        <w:spacing w:after="0" w:line="256" w:lineRule="auto"/>
        <w:jc w:val="both"/>
        <w:rPr>
          <w:rFonts w:ascii="Times New Roman" w:eastAsia="Calibri" w:hAnsi="Times New Roman" w:cs="Times New Roman"/>
          <w:sz w:val="24"/>
          <w:szCs w:val="24"/>
          <w:lang w:val="uk-UA"/>
        </w:rPr>
      </w:pPr>
    </w:p>
    <w:p w14:paraId="510052BF" w14:textId="77777777" w:rsidR="00E30E1C" w:rsidRPr="00E30E1C" w:rsidRDefault="00E30E1C" w:rsidP="00E30E1C">
      <w:pPr>
        <w:spacing w:line="256" w:lineRule="auto"/>
        <w:jc w:val="both"/>
        <w:rPr>
          <w:rFonts w:ascii="Times New Roman" w:eastAsia="Calibri" w:hAnsi="Times New Roman" w:cs="Times New Roman"/>
          <w:sz w:val="24"/>
          <w:szCs w:val="24"/>
          <w:lang w:val="uk-UA"/>
        </w:rPr>
      </w:pPr>
      <w:r w:rsidRPr="00E30E1C">
        <w:rPr>
          <w:rFonts w:ascii="Times New Roman" w:eastAsia="Calibri"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14734C25" w14:textId="77777777" w:rsidR="00E30E1C" w:rsidRPr="00E30E1C" w:rsidRDefault="00E30E1C" w:rsidP="00E30E1C">
      <w:pPr>
        <w:spacing w:line="256" w:lineRule="auto"/>
        <w:jc w:val="both"/>
        <w:rPr>
          <w:rFonts w:ascii="Times New Roman" w:eastAsia="Calibri" w:hAnsi="Times New Roman" w:cs="Times New Roman"/>
          <w:sz w:val="24"/>
          <w:szCs w:val="24"/>
          <w:lang w:val="uk-UA"/>
        </w:rPr>
      </w:pPr>
      <w:r w:rsidRPr="00E30E1C">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63CEA5B" w14:textId="77777777" w:rsidR="00E30E1C" w:rsidRPr="00E30E1C" w:rsidRDefault="00E30E1C" w:rsidP="00E30E1C">
      <w:pPr>
        <w:spacing w:line="256" w:lineRule="auto"/>
        <w:jc w:val="right"/>
        <w:rPr>
          <w:rFonts w:ascii="Times New Roman" w:eastAsia="Calibri" w:hAnsi="Times New Roman" w:cs="Times New Roman"/>
          <w:b/>
          <w:bCs/>
          <w:sz w:val="24"/>
          <w:szCs w:val="24"/>
          <w:lang w:val="uk-UA"/>
        </w:rPr>
      </w:pPr>
    </w:p>
    <w:p w14:paraId="09F76068" w14:textId="77777777" w:rsidR="00E30E1C" w:rsidRPr="00E30E1C" w:rsidRDefault="00E30E1C" w:rsidP="00E30E1C">
      <w:pPr>
        <w:spacing w:after="0" w:line="240" w:lineRule="auto"/>
        <w:jc w:val="center"/>
        <w:rPr>
          <w:rFonts w:ascii="Times New Roman" w:eastAsia="Times New Roman" w:hAnsi="Times New Roman" w:cs="Times New Roman"/>
          <w:b/>
          <w:sz w:val="16"/>
          <w:szCs w:val="16"/>
          <w:lang w:val="uk-UA" w:eastAsia="ru-RU"/>
        </w:rPr>
      </w:pPr>
    </w:p>
    <w:p w14:paraId="723A23DC" w14:textId="77777777" w:rsidR="00E30E1C" w:rsidRPr="00E30E1C" w:rsidRDefault="00E30E1C" w:rsidP="00E30E1C">
      <w:pPr>
        <w:spacing w:after="0" w:line="240" w:lineRule="auto"/>
        <w:jc w:val="center"/>
        <w:rPr>
          <w:rFonts w:ascii="Arial Black" w:eastAsia="Times New Roman" w:hAnsi="Arial Black" w:cs="Times New Roman"/>
          <w:b/>
          <w:sz w:val="24"/>
          <w:szCs w:val="24"/>
          <w:u w:val="single"/>
          <w:lang w:val="uk-UA" w:eastAsia="ru-RU"/>
        </w:rPr>
      </w:pPr>
      <w:r w:rsidRPr="00E30E1C">
        <w:rPr>
          <w:rFonts w:ascii="Arial Black" w:eastAsia="Times New Roman" w:hAnsi="Arial Black" w:cs="Times New Roman"/>
          <w:b/>
          <w:sz w:val="24"/>
          <w:szCs w:val="24"/>
          <w:u w:val="single"/>
          <w:lang w:val="uk-UA" w:eastAsia="ru-RU"/>
        </w:rPr>
        <w:t>ІНЩІ ДОКУМЕНТИ, ЩО ПОДАЮТЬСЯ УЧАСНИКОМ</w:t>
      </w:r>
    </w:p>
    <w:p w14:paraId="3B7EA3F6" w14:textId="77777777" w:rsidR="00E30E1C" w:rsidRPr="00E30E1C" w:rsidRDefault="00E30E1C" w:rsidP="00E30E1C">
      <w:pPr>
        <w:spacing w:after="0" w:line="240" w:lineRule="auto"/>
        <w:jc w:val="center"/>
        <w:rPr>
          <w:rFonts w:ascii="Arial Black" w:eastAsia="Times New Roman" w:hAnsi="Arial Black" w:cs="Times New Roman"/>
          <w:b/>
          <w:sz w:val="6"/>
          <w:szCs w:val="6"/>
          <w:u w:val="single"/>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9770"/>
      </w:tblGrid>
      <w:tr w:rsidR="00E30E1C" w:rsidRPr="00E30E1C" w14:paraId="40F9CCCB" w14:textId="77777777" w:rsidTr="00E30E1C">
        <w:tc>
          <w:tcPr>
            <w:tcW w:w="328" w:type="pct"/>
            <w:tcBorders>
              <w:top w:val="single" w:sz="4" w:space="0" w:color="auto"/>
              <w:left w:val="single" w:sz="4" w:space="0" w:color="auto"/>
              <w:bottom w:val="single" w:sz="4" w:space="0" w:color="auto"/>
              <w:right w:val="single" w:sz="4" w:space="0" w:color="auto"/>
            </w:tcBorders>
            <w:hideMark/>
          </w:tcPr>
          <w:p w14:paraId="0464E3B8" w14:textId="77777777" w:rsidR="00E30E1C" w:rsidRPr="00E30E1C" w:rsidRDefault="00E30E1C" w:rsidP="00E30E1C">
            <w:pPr>
              <w:spacing w:after="0" w:line="240" w:lineRule="auto"/>
              <w:jc w:val="center"/>
              <w:rPr>
                <w:rFonts w:ascii="Times New Roman" w:eastAsia="Times New Roman" w:hAnsi="Times New Roman" w:cs="Times New Roman"/>
                <w:b/>
                <w:sz w:val="20"/>
                <w:szCs w:val="20"/>
                <w:lang w:val="uk-UA" w:eastAsia="ru-RU"/>
              </w:rPr>
            </w:pPr>
            <w:r w:rsidRPr="00E30E1C">
              <w:rPr>
                <w:rFonts w:ascii="Times New Roman" w:eastAsia="Times New Roman" w:hAnsi="Times New Roman" w:cs="Times New Roman"/>
                <w:b/>
                <w:sz w:val="20"/>
                <w:szCs w:val="20"/>
                <w:lang w:val="uk-UA" w:eastAsia="ru-RU"/>
              </w:rPr>
              <w:t>П/н</w:t>
            </w:r>
          </w:p>
        </w:tc>
        <w:tc>
          <w:tcPr>
            <w:tcW w:w="4672" w:type="pct"/>
            <w:tcBorders>
              <w:top w:val="single" w:sz="4" w:space="0" w:color="auto"/>
              <w:left w:val="single" w:sz="4" w:space="0" w:color="auto"/>
              <w:bottom w:val="single" w:sz="4" w:space="0" w:color="auto"/>
              <w:right w:val="single" w:sz="4" w:space="0" w:color="auto"/>
            </w:tcBorders>
            <w:hideMark/>
          </w:tcPr>
          <w:p w14:paraId="2D80CB08" w14:textId="77777777" w:rsidR="00E30E1C" w:rsidRPr="00E30E1C" w:rsidRDefault="00E30E1C" w:rsidP="00E30E1C">
            <w:pPr>
              <w:spacing w:after="0" w:line="240" w:lineRule="auto"/>
              <w:jc w:val="center"/>
              <w:rPr>
                <w:rFonts w:ascii="Times New Roman" w:eastAsia="Times New Roman" w:hAnsi="Times New Roman" w:cs="Times New Roman"/>
                <w:b/>
                <w:sz w:val="20"/>
                <w:szCs w:val="20"/>
                <w:lang w:val="uk-UA" w:eastAsia="ru-RU"/>
              </w:rPr>
            </w:pPr>
            <w:r w:rsidRPr="00E30E1C">
              <w:rPr>
                <w:rFonts w:ascii="Times New Roman" w:eastAsia="Times New Roman" w:hAnsi="Times New Roman" w:cs="Times New Roman"/>
                <w:b/>
                <w:sz w:val="20"/>
                <w:szCs w:val="20"/>
                <w:lang w:val="uk-UA" w:eastAsia="ru-RU"/>
              </w:rPr>
              <w:t>Документ</w:t>
            </w:r>
          </w:p>
        </w:tc>
      </w:tr>
      <w:tr w:rsidR="00E30E1C" w:rsidRPr="00EB2426" w14:paraId="52D4D12B" w14:textId="77777777" w:rsidTr="00E30E1C">
        <w:tc>
          <w:tcPr>
            <w:tcW w:w="328" w:type="pct"/>
            <w:tcBorders>
              <w:top w:val="single" w:sz="4" w:space="0" w:color="auto"/>
              <w:left w:val="single" w:sz="4" w:space="0" w:color="auto"/>
              <w:bottom w:val="single" w:sz="4" w:space="0" w:color="auto"/>
              <w:right w:val="single" w:sz="4" w:space="0" w:color="auto"/>
            </w:tcBorders>
            <w:hideMark/>
          </w:tcPr>
          <w:p w14:paraId="4A326E3F"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t>1.</w:t>
            </w:r>
          </w:p>
        </w:tc>
        <w:tc>
          <w:tcPr>
            <w:tcW w:w="4672" w:type="pct"/>
            <w:tcBorders>
              <w:top w:val="single" w:sz="4" w:space="0" w:color="auto"/>
              <w:left w:val="single" w:sz="4" w:space="0" w:color="auto"/>
              <w:bottom w:val="single" w:sz="4" w:space="0" w:color="auto"/>
              <w:right w:val="single" w:sz="4" w:space="0" w:color="auto"/>
            </w:tcBorders>
            <w:hideMark/>
          </w:tcPr>
          <w:p w14:paraId="0BBC5350" w14:textId="77777777" w:rsidR="00E30E1C" w:rsidRPr="00E30E1C" w:rsidRDefault="00E30E1C" w:rsidP="00E30E1C">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E30E1C">
              <w:rPr>
                <w:rFonts w:ascii="Times New Roman" w:eastAsia="Times New Roman" w:hAnsi="Times New Roman" w:cs="Times New Roman"/>
                <w:b/>
                <w:lang w:val="uk-UA" w:eastAsia="ru-RU"/>
              </w:rPr>
              <w:t>Тендерна пропозиція</w:t>
            </w:r>
            <w:r w:rsidRPr="00E30E1C">
              <w:rPr>
                <w:rFonts w:ascii="Times New Roman" w:eastAsia="Times New Roman" w:hAnsi="Times New Roman" w:cs="Times New Roman"/>
                <w:lang w:val="uk-UA" w:eastAsia="ru-RU"/>
              </w:rPr>
              <w:t xml:space="preserve"> </w:t>
            </w:r>
            <w:r w:rsidRPr="00E30E1C">
              <w:rPr>
                <w:rFonts w:ascii="Times New Roman" w:eastAsia="Times New Roman" w:hAnsi="Times New Roman" w:cs="Times New Roman"/>
                <w:i/>
                <w:lang w:val="uk-UA" w:eastAsia="ru-RU"/>
              </w:rPr>
              <w:t>(за формою згідно Додатка 2)</w:t>
            </w:r>
            <w:r w:rsidRPr="00E30E1C">
              <w:rPr>
                <w:rFonts w:ascii="Times New Roman" w:eastAsia="Times New Roman" w:hAnsi="Times New Roman" w:cs="Times New Roman"/>
                <w:lang w:val="uk-UA" w:eastAsia="ru-RU"/>
              </w:rPr>
              <w:t>.</w:t>
            </w:r>
          </w:p>
        </w:tc>
      </w:tr>
      <w:tr w:rsidR="00E30E1C" w:rsidRPr="00EB2426" w14:paraId="66A78184" w14:textId="77777777" w:rsidTr="00E30E1C">
        <w:trPr>
          <w:trHeight w:val="212"/>
        </w:trPr>
        <w:tc>
          <w:tcPr>
            <w:tcW w:w="5000" w:type="pct"/>
            <w:gridSpan w:val="2"/>
            <w:tcBorders>
              <w:top w:val="single" w:sz="4" w:space="0" w:color="auto"/>
              <w:left w:val="single" w:sz="4" w:space="0" w:color="auto"/>
              <w:bottom w:val="single" w:sz="4" w:space="0" w:color="auto"/>
              <w:right w:val="single" w:sz="4" w:space="0" w:color="auto"/>
            </w:tcBorders>
            <w:shd w:val="pct12" w:color="auto" w:fill="auto"/>
          </w:tcPr>
          <w:p w14:paraId="496945CC"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p>
        </w:tc>
      </w:tr>
      <w:tr w:rsidR="00E30E1C" w:rsidRPr="00EB2426" w14:paraId="55A949FF" w14:textId="77777777" w:rsidTr="00E30E1C">
        <w:tc>
          <w:tcPr>
            <w:tcW w:w="5000" w:type="pct"/>
            <w:gridSpan w:val="2"/>
            <w:tcBorders>
              <w:top w:val="single" w:sz="4" w:space="0" w:color="auto"/>
              <w:left w:val="single" w:sz="4" w:space="0" w:color="auto"/>
              <w:bottom w:val="single" w:sz="4" w:space="0" w:color="auto"/>
              <w:right w:val="single" w:sz="4" w:space="0" w:color="auto"/>
            </w:tcBorders>
            <w:shd w:val="pct12" w:color="auto" w:fill="auto"/>
            <w:hideMark/>
          </w:tcPr>
          <w:p w14:paraId="4320A00F"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E30E1C" w:rsidRPr="00EB2426" w14:paraId="29E47566" w14:textId="77777777" w:rsidTr="00E30E1C">
        <w:tc>
          <w:tcPr>
            <w:tcW w:w="328" w:type="pct"/>
            <w:tcBorders>
              <w:top w:val="single" w:sz="4" w:space="0" w:color="auto"/>
              <w:left w:val="single" w:sz="4" w:space="0" w:color="auto"/>
              <w:bottom w:val="single" w:sz="4" w:space="0" w:color="auto"/>
              <w:right w:val="single" w:sz="4" w:space="0" w:color="auto"/>
            </w:tcBorders>
            <w:hideMark/>
          </w:tcPr>
          <w:p w14:paraId="5A88A0B7"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t>2.</w:t>
            </w:r>
          </w:p>
        </w:tc>
        <w:tc>
          <w:tcPr>
            <w:tcW w:w="4672" w:type="pct"/>
            <w:tcBorders>
              <w:top w:val="single" w:sz="4" w:space="0" w:color="auto"/>
              <w:left w:val="single" w:sz="4" w:space="0" w:color="auto"/>
              <w:bottom w:val="single" w:sz="4" w:space="0" w:color="auto"/>
              <w:right w:val="single" w:sz="4" w:space="0" w:color="auto"/>
            </w:tcBorders>
            <w:hideMark/>
          </w:tcPr>
          <w:p w14:paraId="468A6798" w14:textId="77777777" w:rsidR="00E30E1C" w:rsidRPr="00E30E1C" w:rsidRDefault="00E30E1C" w:rsidP="00E30E1C">
            <w:pPr>
              <w:spacing w:after="0" w:line="240" w:lineRule="auto"/>
              <w:jc w:val="both"/>
              <w:rPr>
                <w:rFonts w:ascii="Times New Roman" w:eastAsia="Times New Roman" w:hAnsi="Times New Roman" w:cs="Times New Roman"/>
                <w:lang w:val="uk-UA" w:eastAsia="ru-RU"/>
              </w:rPr>
            </w:pPr>
            <w:r w:rsidRPr="00E30E1C">
              <w:rPr>
                <w:rFonts w:ascii="Times New Roman" w:eastAsia="Times New Roman" w:hAnsi="Times New Roman" w:cs="Times New Roman"/>
                <w:lang w:val="uk-UA" w:eastAsia="ru-RU"/>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14:paraId="46B50743" w14:textId="77777777" w:rsidR="00E30E1C" w:rsidRPr="00E30E1C" w:rsidRDefault="00E30E1C" w:rsidP="00E30E1C">
            <w:pPr>
              <w:spacing w:after="0" w:line="240" w:lineRule="auto"/>
              <w:jc w:val="both"/>
              <w:rPr>
                <w:rFonts w:ascii="Times New Roman" w:eastAsia="Times New Roman" w:hAnsi="Times New Roman" w:cs="Times New Roman"/>
                <w:b/>
                <w:i/>
                <w:lang w:val="uk-UA" w:eastAsia="ru-RU"/>
              </w:rPr>
            </w:pPr>
            <w:r w:rsidRPr="00E30E1C">
              <w:rPr>
                <w:rFonts w:ascii="Times New Roman" w:eastAsia="Times New Roman" w:hAnsi="Times New Roman" w:cs="Times New Roman"/>
                <w:i/>
                <w:lang w:val="uk-UA" w:eastAsia="ru-RU"/>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E30E1C">
              <w:rPr>
                <w:rFonts w:ascii="Times New Roman" w:eastAsia="Times New Roman" w:hAnsi="Times New Roman" w:cs="Times New Roman"/>
                <w:i/>
                <w:u w:val="single"/>
                <w:lang w:val="uk-UA" w:eastAsia="ru-RU"/>
              </w:rPr>
              <w:t>особа, яку уповноважено під час проведення процедури закупівлі підписувати (завіряти) документи тендерної пропозиції</w:t>
            </w:r>
            <w:r w:rsidRPr="00E30E1C">
              <w:rPr>
                <w:rFonts w:ascii="Times New Roman" w:eastAsia="Times New Roman" w:hAnsi="Times New Roman" w:cs="Times New Roman"/>
                <w:i/>
                <w:lang w:val="uk-UA" w:eastAsia="ru-RU"/>
              </w:rPr>
              <w:t xml:space="preserve">, подається </w:t>
            </w:r>
            <w:r w:rsidRPr="00E30E1C">
              <w:rPr>
                <w:rFonts w:ascii="Times New Roman" w:eastAsia="Times New Roman" w:hAnsi="Times New Roman" w:cs="Times New Roman"/>
                <w:i/>
                <w:u w:val="single"/>
                <w:lang w:val="uk-UA" w:eastAsia="ru-RU"/>
              </w:rPr>
              <w:t xml:space="preserve">довіреність </w:t>
            </w:r>
            <w:r w:rsidRPr="00E30E1C">
              <w:rPr>
                <w:rFonts w:ascii="Times New Roman" w:eastAsia="Times New Roman" w:hAnsi="Times New Roman" w:cs="Times New Roman"/>
                <w:i/>
                <w:u w:val="single"/>
                <w:lang w:val="uk-UA" w:eastAsia="ru-RU"/>
              </w:rPr>
              <w:lastRenderedPageBreak/>
              <w:t>(доручення)</w:t>
            </w:r>
            <w:r w:rsidRPr="00E30E1C">
              <w:rPr>
                <w:rFonts w:ascii="Times New Roman" w:eastAsia="Times New Roman" w:hAnsi="Times New Roman" w:cs="Times New Roman"/>
                <w:i/>
                <w:lang w:val="uk-UA" w:eastAsia="ru-RU"/>
              </w:rPr>
              <w:t xml:space="preserve"> на цю особу учасника про надання повноважень цій особі підписувати (завіряти) документи тендерної пропозиції, а також надається </w:t>
            </w:r>
            <w:r w:rsidRPr="00E30E1C">
              <w:rPr>
                <w:rFonts w:ascii="Times New Roman" w:eastAsia="Times New Roman" w:hAnsi="Times New Roman" w:cs="Times New Roman"/>
                <w:i/>
                <w:u w:val="single"/>
                <w:lang w:val="uk-UA" w:eastAsia="ru-RU"/>
              </w:rPr>
              <w:t>копія паспорту цієї особи</w:t>
            </w:r>
            <w:r w:rsidRPr="00E30E1C">
              <w:rPr>
                <w:rFonts w:ascii="Times New Roman" w:eastAsia="Times New Roman" w:hAnsi="Times New Roman" w:cs="Times New Roman"/>
                <w:i/>
                <w:lang w:val="uk-UA" w:eastAsia="ru-RU"/>
              </w:rPr>
              <w:t>.</w:t>
            </w:r>
          </w:p>
        </w:tc>
      </w:tr>
      <w:tr w:rsidR="00E30E1C" w:rsidRPr="00EB2426" w14:paraId="7A6B22EA" w14:textId="77777777" w:rsidTr="00E30E1C">
        <w:trPr>
          <w:trHeight w:val="328"/>
        </w:trPr>
        <w:tc>
          <w:tcPr>
            <w:tcW w:w="5000" w:type="pct"/>
            <w:gridSpan w:val="2"/>
            <w:tcBorders>
              <w:top w:val="single" w:sz="4" w:space="0" w:color="auto"/>
              <w:left w:val="single" w:sz="4" w:space="0" w:color="auto"/>
              <w:bottom w:val="single" w:sz="4" w:space="0" w:color="auto"/>
              <w:right w:val="single" w:sz="4" w:space="0" w:color="auto"/>
            </w:tcBorders>
            <w:shd w:val="pct12" w:color="auto" w:fill="auto"/>
            <w:hideMark/>
          </w:tcPr>
          <w:p w14:paraId="3C789EA6"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lastRenderedPageBreak/>
              <w:t>Інформація про погодження учасника з істотними умовами Договору</w:t>
            </w:r>
          </w:p>
        </w:tc>
      </w:tr>
      <w:tr w:rsidR="00E30E1C" w:rsidRPr="00EB2426" w14:paraId="1FEB3BC6" w14:textId="77777777" w:rsidTr="00E30E1C">
        <w:tc>
          <w:tcPr>
            <w:tcW w:w="328" w:type="pct"/>
            <w:tcBorders>
              <w:top w:val="single" w:sz="4" w:space="0" w:color="auto"/>
              <w:left w:val="single" w:sz="4" w:space="0" w:color="auto"/>
              <w:bottom w:val="single" w:sz="4" w:space="0" w:color="auto"/>
              <w:right w:val="single" w:sz="4" w:space="0" w:color="auto"/>
            </w:tcBorders>
            <w:hideMark/>
          </w:tcPr>
          <w:p w14:paraId="7B275853"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t>3.</w:t>
            </w:r>
          </w:p>
        </w:tc>
        <w:tc>
          <w:tcPr>
            <w:tcW w:w="4672" w:type="pct"/>
            <w:tcBorders>
              <w:top w:val="single" w:sz="4" w:space="0" w:color="auto"/>
              <w:left w:val="single" w:sz="4" w:space="0" w:color="auto"/>
              <w:bottom w:val="single" w:sz="4" w:space="0" w:color="auto"/>
              <w:right w:val="single" w:sz="4" w:space="0" w:color="auto"/>
            </w:tcBorders>
            <w:hideMark/>
          </w:tcPr>
          <w:p w14:paraId="2F7468F5" w14:textId="77777777" w:rsidR="00E30E1C" w:rsidRPr="00E30E1C" w:rsidRDefault="00E30E1C" w:rsidP="00E30E1C">
            <w:pPr>
              <w:spacing w:after="0" w:line="240" w:lineRule="auto"/>
              <w:jc w:val="both"/>
              <w:rPr>
                <w:rFonts w:ascii="Times New Roman" w:eastAsia="Times New Roman" w:hAnsi="Times New Roman" w:cs="Times New Roman"/>
                <w:lang w:val="uk-UA" w:eastAsia="ru-RU"/>
              </w:rPr>
            </w:pPr>
            <w:proofErr w:type="spellStart"/>
            <w:r w:rsidRPr="00E30E1C">
              <w:rPr>
                <w:rFonts w:ascii="Times New Roman" w:eastAsia="Times New Roman" w:hAnsi="Times New Roman" w:cs="Times New Roman"/>
                <w:lang w:val="uk-UA" w:eastAsia="ru-RU"/>
              </w:rPr>
              <w:t>Сканкопія</w:t>
            </w:r>
            <w:proofErr w:type="spellEnd"/>
            <w:r w:rsidRPr="00E30E1C">
              <w:rPr>
                <w:rFonts w:ascii="Times New Roman" w:eastAsia="Times New Roman" w:hAnsi="Times New Roman" w:cs="Times New Roman"/>
                <w:lang w:val="uk-UA" w:eastAsia="ru-RU"/>
              </w:rPr>
              <w:t xml:space="preserve"> Додатку 4 з підписом та печаткою</w:t>
            </w:r>
            <w:r w:rsidRPr="00E30E1C">
              <w:rPr>
                <w:rFonts w:ascii="Times New Roman" w:eastAsia="Times New Roman" w:hAnsi="Times New Roman" w:cs="Times New Roman"/>
                <w:b/>
                <w:bCs/>
                <w:i/>
                <w:lang w:val="uk-UA" w:eastAsia="ru-RU"/>
              </w:rPr>
              <w:t xml:space="preserve">* </w:t>
            </w:r>
            <w:r w:rsidRPr="00E30E1C">
              <w:rPr>
                <w:rFonts w:ascii="Times New Roman" w:eastAsia="Times New Roman" w:hAnsi="Times New Roman" w:cs="Times New Roman"/>
                <w:lang w:val="uk-UA" w:eastAsia="ru-RU"/>
              </w:rPr>
              <w:t>учасника.</w:t>
            </w:r>
          </w:p>
        </w:tc>
      </w:tr>
      <w:tr w:rsidR="00E30E1C" w:rsidRPr="00E30E1C" w14:paraId="04A448E5" w14:textId="77777777" w:rsidTr="00E30E1C">
        <w:tc>
          <w:tcPr>
            <w:tcW w:w="5000" w:type="pct"/>
            <w:gridSpan w:val="2"/>
            <w:tcBorders>
              <w:top w:val="single" w:sz="4" w:space="0" w:color="auto"/>
              <w:left w:val="single" w:sz="4" w:space="0" w:color="auto"/>
              <w:bottom w:val="single" w:sz="4" w:space="0" w:color="auto"/>
              <w:right w:val="single" w:sz="4" w:space="0" w:color="auto"/>
            </w:tcBorders>
            <w:shd w:val="pct12" w:color="auto" w:fill="auto"/>
            <w:hideMark/>
          </w:tcPr>
          <w:p w14:paraId="1E60DA52"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t>Документи</w:t>
            </w:r>
          </w:p>
        </w:tc>
      </w:tr>
      <w:tr w:rsidR="00E30E1C" w:rsidRPr="00EB2426" w14:paraId="3F4E6D46" w14:textId="77777777" w:rsidTr="00E30E1C">
        <w:tc>
          <w:tcPr>
            <w:tcW w:w="328" w:type="pct"/>
            <w:tcBorders>
              <w:top w:val="single" w:sz="4" w:space="0" w:color="auto"/>
              <w:left w:val="single" w:sz="4" w:space="0" w:color="auto"/>
              <w:bottom w:val="single" w:sz="4" w:space="0" w:color="auto"/>
              <w:right w:val="single" w:sz="4" w:space="0" w:color="auto"/>
            </w:tcBorders>
            <w:hideMark/>
          </w:tcPr>
          <w:p w14:paraId="2D8D2926"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t>4.</w:t>
            </w:r>
          </w:p>
        </w:tc>
        <w:tc>
          <w:tcPr>
            <w:tcW w:w="4672" w:type="pct"/>
            <w:tcBorders>
              <w:top w:val="single" w:sz="4" w:space="0" w:color="auto"/>
              <w:left w:val="single" w:sz="4" w:space="0" w:color="auto"/>
              <w:bottom w:val="single" w:sz="4" w:space="0" w:color="auto"/>
              <w:right w:val="single" w:sz="4" w:space="0" w:color="auto"/>
            </w:tcBorders>
            <w:hideMark/>
          </w:tcPr>
          <w:p w14:paraId="1B7053E0" w14:textId="77777777" w:rsidR="00E30E1C" w:rsidRPr="00E30E1C" w:rsidRDefault="00E30E1C" w:rsidP="00E30E1C">
            <w:pPr>
              <w:spacing w:after="0" w:line="240" w:lineRule="auto"/>
              <w:jc w:val="both"/>
              <w:rPr>
                <w:rFonts w:ascii="Times New Roman" w:eastAsia="Times New Roman" w:hAnsi="Times New Roman" w:cs="Times New Roman"/>
                <w:lang w:val="uk-UA" w:eastAsia="ru-RU"/>
              </w:rPr>
            </w:pPr>
            <w:r w:rsidRPr="00E30E1C">
              <w:rPr>
                <w:rFonts w:ascii="Times New Roman" w:eastAsia="Times New Roman" w:hAnsi="Times New Roman" w:cs="Times New Roman"/>
                <w:lang w:val="uk-UA" w:eastAsia="ru-RU"/>
              </w:rPr>
              <w:t>Копія витягу, або копія виписки з Єдиного державного реєстру юридичних осіб та фізичних осіб-підприємців.</w:t>
            </w:r>
          </w:p>
        </w:tc>
      </w:tr>
      <w:tr w:rsidR="00E30E1C" w:rsidRPr="00EB2426" w14:paraId="324F9AB6" w14:textId="77777777" w:rsidTr="00E30E1C">
        <w:tc>
          <w:tcPr>
            <w:tcW w:w="328" w:type="pct"/>
            <w:tcBorders>
              <w:top w:val="single" w:sz="4" w:space="0" w:color="auto"/>
              <w:left w:val="single" w:sz="4" w:space="0" w:color="auto"/>
              <w:bottom w:val="single" w:sz="4" w:space="0" w:color="auto"/>
              <w:right w:val="single" w:sz="4" w:space="0" w:color="auto"/>
            </w:tcBorders>
            <w:hideMark/>
          </w:tcPr>
          <w:p w14:paraId="3EC2F969"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t>5.</w:t>
            </w:r>
          </w:p>
        </w:tc>
        <w:tc>
          <w:tcPr>
            <w:tcW w:w="4672" w:type="pct"/>
            <w:tcBorders>
              <w:top w:val="single" w:sz="4" w:space="0" w:color="auto"/>
              <w:left w:val="single" w:sz="4" w:space="0" w:color="auto"/>
              <w:bottom w:val="single" w:sz="4" w:space="0" w:color="auto"/>
              <w:right w:val="single" w:sz="4" w:space="0" w:color="auto"/>
            </w:tcBorders>
            <w:hideMark/>
          </w:tcPr>
          <w:p w14:paraId="58E708F6" w14:textId="77777777" w:rsidR="00E30E1C" w:rsidRPr="00E30E1C" w:rsidRDefault="00E30E1C" w:rsidP="00E30E1C">
            <w:pPr>
              <w:spacing w:after="0" w:line="240" w:lineRule="auto"/>
              <w:jc w:val="both"/>
              <w:rPr>
                <w:rFonts w:ascii="Times New Roman" w:eastAsia="Times New Roman" w:hAnsi="Times New Roman" w:cs="Times New Roman"/>
                <w:lang w:val="uk-UA" w:eastAsia="ru-RU"/>
              </w:rPr>
            </w:pPr>
            <w:r w:rsidRPr="00E30E1C">
              <w:rPr>
                <w:rFonts w:ascii="Times New Roman" w:eastAsia="Times New Roman" w:hAnsi="Times New Roman" w:cs="Times New Roman"/>
                <w:lang w:val="uk-UA" w:eastAsia="ru-RU"/>
              </w:rPr>
              <w:t>Копія статуту або іншого установчого документу.</w:t>
            </w:r>
          </w:p>
        </w:tc>
      </w:tr>
      <w:tr w:rsidR="00E30E1C" w:rsidRPr="00EB2426" w14:paraId="74E8F377" w14:textId="77777777" w:rsidTr="00E30E1C">
        <w:tc>
          <w:tcPr>
            <w:tcW w:w="328" w:type="pct"/>
            <w:tcBorders>
              <w:top w:val="single" w:sz="4" w:space="0" w:color="auto"/>
              <w:left w:val="single" w:sz="4" w:space="0" w:color="auto"/>
              <w:bottom w:val="single" w:sz="4" w:space="0" w:color="auto"/>
              <w:right w:val="single" w:sz="4" w:space="0" w:color="auto"/>
            </w:tcBorders>
            <w:hideMark/>
          </w:tcPr>
          <w:p w14:paraId="32EF0DB0"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t>6.</w:t>
            </w:r>
          </w:p>
        </w:tc>
        <w:tc>
          <w:tcPr>
            <w:tcW w:w="4672" w:type="pct"/>
            <w:tcBorders>
              <w:top w:val="single" w:sz="4" w:space="0" w:color="auto"/>
              <w:left w:val="single" w:sz="4" w:space="0" w:color="auto"/>
              <w:bottom w:val="single" w:sz="4" w:space="0" w:color="auto"/>
              <w:right w:val="single" w:sz="4" w:space="0" w:color="auto"/>
            </w:tcBorders>
            <w:hideMark/>
          </w:tcPr>
          <w:p w14:paraId="17ECDD0D" w14:textId="77777777" w:rsidR="00E30E1C" w:rsidRPr="00E30E1C" w:rsidRDefault="00E30E1C" w:rsidP="00E30E1C">
            <w:pPr>
              <w:spacing w:after="0" w:line="240" w:lineRule="auto"/>
              <w:jc w:val="both"/>
              <w:rPr>
                <w:rFonts w:ascii="Times New Roman" w:eastAsia="Times New Roman" w:hAnsi="Times New Roman" w:cs="Times New Roman"/>
                <w:lang w:val="uk-UA" w:eastAsia="ru-RU"/>
              </w:rPr>
            </w:pPr>
            <w:r w:rsidRPr="00E30E1C">
              <w:rPr>
                <w:rFonts w:ascii="Times New Roman" w:eastAsia="Times New Roman" w:hAnsi="Times New Roman" w:cs="Times New Roman"/>
                <w:lang w:val="uk-UA"/>
              </w:rPr>
              <w:t xml:space="preserve">Копія паспорту та довідки про присвоєння ідентифікаційного номера, завірені підписом Учасника </w:t>
            </w:r>
            <w:r w:rsidRPr="00E30E1C">
              <w:rPr>
                <w:rFonts w:ascii="Times New Roman" w:eastAsia="Times New Roman" w:hAnsi="Times New Roman" w:cs="Times New Roman"/>
                <w:i/>
                <w:lang w:val="uk-UA"/>
              </w:rPr>
              <w:t>(для Учасника – фізичної особи)</w:t>
            </w:r>
            <w:r w:rsidRPr="00E30E1C">
              <w:rPr>
                <w:rFonts w:ascii="Times New Roman" w:eastAsia="Times New Roman" w:hAnsi="Times New Roman" w:cs="Times New Roman"/>
                <w:lang w:val="uk-UA"/>
              </w:rPr>
              <w:t>.</w:t>
            </w:r>
          </w:p>
        </w:tc>
      </w:tr>
      <w:tr w:rsidR="00E30E1C" w:rsidRPr="00EB2426" w14:paraId="60A37B06" w14:textId="77777777" w:rsidTr="00E30E1C">
        <w:tc>
          <w:tcPr>
            <w:tcW w:w="328" w:type="pct"/>
            <w:tcBorders>
              <w:top w:val="single" w:sz="4" w:space="0" w:color="auto"/>
              <w:left w:val="single" w:sz="4" w:space="0" w:color="auto"/>
              <w:bottom w:val="single" w:sz="4" w:space="0" w:color="auto"/>
              <w:right w:val="single" w:sz="4" w:space="0" w:color="auto"/>
            </w:tcBorders>
            <w:hideMark/>
          </w:tcPr>
          <w:p w14:paraId="27D121D4"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t>7.</w:t>
            </w:r>
          </w:p>
        </w:tc>
        <w:tc>
          <w:tcPr>
            <w:tcW w:w="4672" w:type="pct"/>
            <w:tcBorders>
              <w:top w:val="single" w:sz="4" w:space="0" w:color="auto"/>
              <w:left w:val="single" w:sz="4" w:space="0" w:color="auto"/>
              <w:bottom w:val="single" w:sz="4" w:space="0" w:color="auto"/>
              <w:right w:val="single" w:sz="4" w:space="0" w:color="auto"/>
            </w:tcBorders>
            <w:hideMark/>
          </w:tcPr>
          <w:p w14:paraId="1D0B96C3" w14:textId="77777777" w:rsidR="00E30E1C" w:rsidRPr="00E30E1C" w:rsidRDefault="00E30E1C" w:rsidP="00E30E1C">
            <w:pPr>
              <w:spacing w:after="0" w:line="240" w:lineRule="auto"/>
              <w:jc w:val="both"/>
              <w:rPr>
                <w:rFonts w:ascii="Times New Roman" w:eastAsia="Times New Roman" w:hAnsi="Times New Roman" w:cs="Times New Roman"/>
                <w:i/>
                <w:lang w:val="uk-UA" w:eastAsia="ru-RU"/>
              </w:rPr>
            </w:pPr>
            <w:r w:rsidRPr="00E30E1C">
              <w:rPr>
                <w:rFonts w:ascii="Times New Roman" w:eastAsia="Times New Roman" w:hAnsi="Times New Roman" w:cs="Times New Roman"/>
                <w:lang w:val="uk-UA" w:eastAsia="ru-RU"/>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E30E1C">
              <w:rPr>
                <w:rFonts w:ascii="Times New Roman" w:eastAsia="Times New Roman" w:hAnsi="Times New Roman" w:cs="Times New Roman"/>
                <w:i/>
                <w:lang w:val="uk-UA" w:eastAsia="ru-RU"/>
              </w:rPr>
              <w:t>(якщо учасник є  платником ПДВ)</w:t>
            </w:r>
          </w:p>
        </w:tc>
      </w:tr>
      <w:tr w:rsidR="00E30E1C" w:rsidRPr="00EB2426" w14:paraId="30AA7466" w14:textId="77777777" w:rsidTr="00E30E1C">
        <w:tc>
          <w:tcPr>
            <w:tcW w:w="328" w:type="pct"/>
            <w:tcBorders>
              <w:top w:val="single" w:sz="4" w:space="0" w:color="auto"/>
              <w:left w:val="single" w:sz="4" w:space="0" w:color="auto"/>
              <w:bottom w:val="single" w:sz="4" w:space="0" w:color="auto"/>
              <w:right w:val="single" w:sz="4" w:space="0" w:color="auto"/>
            </w:tcBorders>
            <w:hideMark/>
          </w:tcPr>
          <w:p w14:paraId="7AB37A41"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t>8.</w:t>
            </w:r>
          </w:p>
        </w:tc>
        <w:tc>
          <w:tcPr>
            <w:tcW w:w="4672" w:type="pct"/>
            <w:tcBorders>
              <w:top w:val="single" w:sz="4" w:space="0" w:color="auto"/>
              <w:left w:val="single" w:sz="4" w:space="0" w:color="auto"/>
              <w:bottom w:val="single" w:sz="4" w:space="0" w:color="auto"/>
              <w:right w:val="single" w:sz="4" w:space="0" w:color="auto"/>
            </w:tcBorders>
            <w:hideMark/>
          </w:tcPr>
          <w:p w14:paraId="52661117" w14:textId="77777777" w:rsidR="00E30E1C" w:rsidRPr="00E30E1C" w:rsidRDefault="00E30E1C" w:rsidP="00E30E1C">
            <w:pPr>
              <w:spacing w:after="0" w:line="240" w:lineRule="auto"/>
              <w:jc w:val="both"/>
              <w:rPr>
                <w:rFonts w:ascii="Times New Roman" w:eastAsia="Times New Roman" w:hAnsi="Times New Roman" w:cs="Times New Roman"/>
                <w:lang w:val="uk-UA" w:eastAsia="ru-RU"/>
              </w:rPr>
            </w:pPr>
            <w:r w:rsidRPr="00E30E1C">
              <w:rPr>
                <w:rFonts w:ascii="Times New Roman" w:eastAsia="Times New Roman" w:hAnsi="Times New Roman" w:cs="Times New Roman"/>
                <w:lang w:val="uk-UA" w:eastAsia="ru-RU"/>
              </w:rPr>
              <w:t xml:space="preserve">Копія свідоцтва платника єдиного податку або копія Витягу з реєстру платників єдиного податку (якщо учасник є </w:t>
            </w:r>
            <w:r w:rsidRPr="00E30E1C">
              <w:rPr>
                <w:rFonts w:ascii="Times New Roman" w:eastAsia="Times New Roman" w:hAnsi="Times New Roman" w:cs="Times New Roman"/>
                <w:i/>
                <w:iCs/>
                <w:lang w:val="uk-UA" w:eastAsia="ru-RU"/>
              </w:rPr>
              <w:t>платником єдиного податку</w:t>
            </w:r>
            <w:r w:rsidRPr="00E30E1C">
              <w:rPr>
                <w:rFonts w:ascii="Times New Roman" w:eastAsia="Times New Roman" w:hAnsi="Times New Roman" w:cs="Times New Roman"/>
                <w:lang w:val="uk-UA" w:eastAsia="ru-RU"/>
              </w:rPr>
              <w:t>)</w:t>
            </w:r>
          </w:p>
        </w:tc>
      </w:tr>
      <w:tr w:rsidR="00E30E1C" w:rsidRPr="00EB2426" w14:paraId="61529C99" w14:textId="77777777" w:rsidTr="00E30E1C">
        <w:tc>
          <w:tcPr>
            <w:tcW w:w="328" w:type="pct"/>
            <w:tcBorders>
              <w:top w:val="single" w:sz="4" w:space="0" w:color="auto"/>
              <w:left w:val="single" w:sz="4" w:space="0" w:color="auto"/>
              <w:bottom w:val="single" w:sz="4" w:space="0" w:color="auto"/>
              <w:right w:val="single" w:sz="4" w:space="0" w:color="auto"/>
            </w:tcBorders>
            <w:hideMark/>
          </w:tcPr>
          <w:p w14:paraId="16404D1E"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t>9.</w:t>
            </w:r>
          </w:p>
        </w:tc>
        <w:tc>
          <w:tcPr>
            <w:tcW w:w="4672" w:type="pct"/>
            <w:tcBorders>
              <w:top w:val="single" w:sz="4" w:space="0" w:color="auto"/>
              <w:left w:val="single" w:sz="4" w:space="0" w:color="auto"/>
              <w:bottom w:val="single" w:sz="4" w:space="0" w:color="auto"/>
              <w:right w:val="single" w:sz="4" w:space="0" w:color="auto"/>
            </w:tcBorders>
            <w:hideMark/>
          </w:tcPr>
          <w:p w14:paraId="3BDB2621" w14:textId="77777777" w:rsidR="00E30E1C" w:rsidRPr="00E30E1C" w:rsidRDefault="00E30E1C" w:rsidP="00E30E1C">
            <w:pPr>
              <w:spacing w:after="0" w:line="240" w:lineRule="auto"/>
              <w:jc w:val="both"/>
              <w:rPr>
                <w:rFonts w:ascii="Times New Roman" w:eastAsia="Times New Roman" w:hAnsi="Times New Roman" w:cs="Times New Roman"/>
                <w:lang w:val="uk-UA" w:eastAsia="ru-RU"/>
              </w:rPr>
            </w:pPr>
            <w:r w:rsidRPr="00E30E1C">
              <w:rPr>
                <w:rFonts w:ascii="Times New Roman" w:eastAsia="Times New Roman" w:hAnsi="Times New Roman" w:cs="Times New Roman"/>
                <w:lang w:val="uk-UA" w:eastAsia="ru-RU"/>
              </w:rPr>
              <w:t xml:space="preserve">Довідка/Інформація </w:t>
            </w:r>
            <w:r w:rsidRPr="00E30E1C">
              <w:rPr>
                <w:rFonts w:ascii="Times New Roman" w:eastAsia="Times New Roman" w:hAnsi="Times New Roman" w:cs="Times New Roman"/>
                <w:bCs/>
                <w:i/>
                <w:iCs/>
                <w:lang w:val="uk-UA" w:eastAsia="ru-RU"/>
              </w:rPr>
              <w:t>(в довільній формі)</w:t>
            </w:r>
            <w:r w:rsidRPr="00E30E1C">
              <w:rPr>
                <w:rFonts w:ascii="Times New Roman" w:eastAsia="Times New Roman" w:hAnsi="Times New Roman" w:cs="Times New Roman"/>
                <w:bCs/>
                <w:iCs/>
                <w:lang w:val="uk-UA" w:eastAsia="ru-RU"/>
              </w:rPr>
              <w:t xml:space="preserve"> </w:t>
            </w:r>
            <w:r w:rsidRPr="00E30E1C">
              <w:rPr>
                <w:rFonts w:ascii="Times New Roman" w:eastAsia="Times New Roman" w:hAnsi="Times New Roman" w:cs="Times New Roman"/>
                <w:bdr w:val="none" w:sz="0" w:space="0" w:color="auto" w:frame="1"/>
                <w:lang w:val="uk-UA" w:eastAsia="ru-RU"/>
              </w:rPr>
              <w:t>щодо дотримання учасником вимог чинного законодавства  із захисту довкілля.</w:t>
            </w:r>
          </w:p>
        </w:tc>
      </w:tr>
      <w:tr w:rsidR="00E30E1C" w:rsidRPr="00EB2426" w14:paraId="78BB743D" w14:textId="77777777" w:rsidTr="00E30E1C">
        <w:tc>
          <w:tcPr>
            <w:tcW w:w="328" w:type="pct"/>
            <w:tcBorders>
              <w:top w:val="single" w:sz="4" w:space="0" w:color="auto"/>
              <w:left w:val="single" w:sz="4" w:space="0" w:color="auto"/>
              <w:bottom w:val="single" w:sz="4" w:space="0" w:color="auto"/>
              <w:right w:val="single" w:sz="4" w:space="0" w:color="auto"/>
            </w:tcBorders>
            <w:hideMark/>
          </w:tcPr>
          <w:p w14:paraId="394E86E7"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t>10.</w:t>
            </w:r>
          </w:p>
        </w:tc>
        <w:tc>
          <w:tcPr>
            <w:tcW w:w="4672" w:type="pct"/>
            <w:tcBorders>
              <w:top w:val="single" w:sz="4" w:space="0" w:color="auto"/>
              <w:left w:val="single" w:sz="4" w:space="0" w:color="auto"/>
              <w:bottom w:val="single" w:sz="4" w:space="0" w:color="auto"/>
              <w:right w:val="single" w:sz="4" w:space="0" w:color="auto"/>
            </w:tcBorders>
            <w:hideMark/>
          </w:tcPr>
          <w:p w14:paraId="149A2649" w14:textId="77777777" w:rsidR="00E30E1C" w:rsidRPr="00E30E1C" w:rsidRDefault="00E30E1C" w:rsidP="00E30E1C">
            <w:pPr>
              <w:spacing w:after="0" w:line="240" w:lineRule="auto"/>
              <w:jc w:val="both"/>
              <w:rPr>
                <w:rFonts w:ascii="Times New Roman" w:eastAsia="Times New Roman" w:hAnsi="Times New Roman" w:cs="Times New Roman"/>
                <w:lang w:val="uk-UA" w:eastAsia="ru-RU"/>
              </w:rPr>
            </w:pPr>
            <w:r w:rsidRPr="00E30E1C">
              <w:rPr>
                <w:rFonts w:ascii="Times New Roman" w:eastAsia="Times New Roman" w:hAnsi="Times New Roman" w:cs="Times New Roman"/>
                <w:lang w:val="uk-UA" w:eastAsia="ru-RU"/>
              </w:rPr>
              <w:t xml:space="preserve">Довідка/Інформація </w:t>
            </w:r>
            <w:r w:rsidRPr="00E30E1C">
              <w:rPr>
                <w:rFonts w:ascii="Times New Roman" w:eastAsia="Times New Roman" w:hAnsi="Times New Roman" w:cs="Times New Roman"/>
                <w:bCs/>
                <w:i/>
                <w:iCs/>
                <w:lang w:val="uk-UA" w:eastAsia="ru-RU"/>
              </w:rPr>
              <w:t xml:space="preserve">(в довільній формі) </w:t>
            </w:r>
            <w:r w:rsidRPr="00E30E1C">
              <w:rPr>
                <w:rFonts w:ascii="Times New Roman" w:eastAsia="Times New Roman" w:hAnsi="Times New Roman" w:cs="Times New Roman"/>
                <w:bCs/>
                <w:iCs/>
                <w:lang w:val="uk-UA" w:eastAsia="ru-RU"/>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14:paraId="0A73361B"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t>_____________________________________________________________________________________</w:t>
      </w:r>
    </w:p>
    <w:p w14:paraId="00EF5918" w14:textId="77777777" w:rsidR="00E30E1C" w:rsidRPr="00E30E1C" w:rsidRDefault="00E30E1C" w:rsidP="00E30E1C">
      <w:pPr>
        <w:shd w:val="clear" w:color="auto" w:fill="FFFFFF"/>
        <w:spacing w:after="0" w:line="240" w:lineRule="exact"/>
        <w:jc w:val="both"/>
        <w:textAlignment w:val="baseline"/>
        <w:rPr>
          <w:rFonts w:ascii="Times New Roman" w:eastAsia="Times New Roman" w:hAnsi="Times New Roman" w:cs="Times New Roman"/>
          <w:lang w:val="uk-UA" w:eastAsia="ru-RU"/>
        </w:rPr>
      </w:pPr>
      <w:r w:rsidRPr="00E30E1C">
        <w:rPr>
          <w:rFonts w:ascii="Times New Roman" w:eastAsia="Times New Roman" w:hAnsi="Times New Roman" w:cs="Times New Roman"/>
          <w:b/>
          <w:bCs/>
          <w:i/>
          <w:lang w:val="uk-UA" w:eastAsia="ru-RU"/>
        </w:rPr>
        <w:t>*</w:t>
      </w:r>
      <w:r w:rsidRPr="00E30E1C">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7939926E" w14:textId="77777777" w:rsidR="00E30E1C" w:rsidRPr="00E30E1C" w:rsidRDefault="00E30E1C" w:rsidP="00E30E1C">
      <w:pPr>
        <w:spacing w:after="0" w:line="240" w:lineRule="auto"/>
        <w:rPr>
          <w:rFonts w:ascii="Times New Roman" w:eastAsia="Times New Roman" w:hAnsi="Times New Roman" w:cs="Times New Roman"/>
          <w:b/>
          <w:color w:val="000000"/>
          <w:sz w:val="16"/>
          <w:szCs w:val="16"/>
          <w:highlight w:val="yellow"/>
          <w:lang w:val="uk-UA" w:eastAsia="ru-RU"/>
        </w:rPr>
      </w:pPr>
    </w:p>
    <w:p w14:paraId="30B38651" w14:textId="77777777" w:rsidR="00E30E1C" w:rsidRPr="00E30E1C" w:rsidRDefault="00E30E1C" w:rsidP="00E30E1C">
      <w:pPr>
        <w:spacing w:after="0" w:line="240" w:lineRule="auto"/>
        <w:rPr>
          <w:rFonts w:ascii="Times New Roman" w:eastAsia="Times New Roman" w:hAnsi="Times New Roman" w:cs="Times New Roman"/>
          <w:b/>
          <w:color w:val="000000"/>
          <w:sz w:val="16"/>
          <w:szCs w:val="16"/>
          <w:highlight w:val="yellow"/>
          <w:lang w:val="uk-UA" w:eastAsia="ru-RU"/>
        </w:rPr>
      </w:pPr>
    </w:p>
    <w:p w14:paraId="2DBFEEFA"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2128BBF0"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54B824D3"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6AEE6506"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4EA02CA5"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5A2FB0DB"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17ACDBC3"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4E018A3B"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58B36A43" w14:textId="5D778A4D" w:rsidR="00264821" w:rsidRPr="00505382" w:rsidRDefault="00264821" w:rsidP="00264821">
      <w:pPr>
        <w:spacing w:after="0" w:line="240" w:lineRule="auto"/>
        <w:ind w:firstLine="851"/>
        <w:jc w:val="right"/>
        <w:rPr>
          <w:rFonts w:ascii="Times New Roman" w:eastAsia="Calibri" w:hAnsi="Times New Roman" w:cs="Times New Roman"/>
          <w:b/>
          <w:i/>
          <w:sz w:val="24"/>
          <w:szCs w:val="24"/>
          <w:lang w:val="uk-UA"/>
        </w:rPr>
      </w:pPr>
      <w:r w:rsidRPr="00505382">
        <w:rPr>
          <w:rFonts w:ascii="Times New Roman" w:eastAsia="Calibri" w:hAnsi="Times New Roman" w:cs="Times New Roman"/>
          <w:b/>
          <w:i/>
          <w:sz w:val="24"/>
          <w:szCs w:val="24"/>
          <w:lang w:val="uk-UA"/>
        </w:rPr>
        <w:t xml:space="preserve">ДОДАТОК </w:t>
      </w:r>
      <w:r w:rsidR="001A2155">
        <w:rPr>
          <w:rFonts w:ascii="Times New Roman" w:eastAsia="Calibri" w:hAnsi="Times New Roman" w:cs="Times New Roman"/>
          <w:b/>
          <w:i/>
          <w:sz w:val="24"/>
          <w:szCs w:val="24"/>
          <w:lang w:val="uk-UA"/>
        </w:rPr>
        <w:t>4</w:t>
      </w:r>
    </w:p>
    <w:p w14:paraId="76007D41" w14:textId="77777777" w:rsidR="00264821" w:rsidRPr="00505382" w:rsidRDefault="00264821" w:rsidP="00264821">
      <w:pPr>
        <w:suppressAutoHyphens/>
        <w:spacing w:after="0" w:line="240" w:lineRule="auto"/>
        <w:ind w:firstLine="851"/>
        <w:jc w:val="center"/>
        <w:rPr>
          <w:rFonts w:ascii="Times New Roman" w:eastAsia="Calibri" w:hAnsi="Times New Roman" w:cs="Times New Roman"/>
          <w:sz w:val="24"/>
          <w:szCs w:val="24"/>
          <w:lang w:val="uk-UA"/>
        </w:rPr>
      </w:pPr>
    </w:p>
    <w:p w14:paraId="0BD21C8E" w14:textId="77777777" w:rsidR="00264821" w:rsidRPr="00505382" w:rsidRDefault="00264821" w:rsidP="00264821">
      <w:pPr>
        <w:suppressAutoHyphens/>
        <w:spacing w:after="0" w:line="240" w:lineRule="auto"/>
        <w:ind w:firstLine="851"/>
        <w:jc w:val="center"/>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 xml:space="preserve">* Підписаний </w:t>
      </w:r>
      <w:proofErr w:type="spellStart"/>
      <w:r w:rsidRPr="00505382">
        <w:rPr>
          <w:rFonts w:ascii="Times New Roman" w:eastAsia="Calibri" w:hAnsi="Times New Roman" w:cs="Times New Roman"/>
          <w:sz w:val="24"/>
          <w:szCs w:val="24"/>
          <w:lang w:val="uk-UA"/>
        </w:rPr>
        <w:t>проєкт</w:t>
      </w:r>
      <w:proofErr w:type="spellEnd"/>
      <w:r w:rsidRPr="00505382">
        <w:rPr>
          <w:rFonts w:ascii="Times New Roman" w:eastAsia="Calibri" w:hAnsi="Times New Roman" w:cs="Times New Roman"/>
          <w:sz w:val="24"/>
          <w:szCs w:val="24"/>
          <w:lang w:val="uk-UA"/>
        </w:rPr>
        <w:t xml:space="preserve"> договору, подається учасниками у складі пропозиції, як невід’ємна її частина.</w:t>
      </w:r>
    </w:p>
    <w:p w14:paraId="169E2378" w14:textId="77777777" w:rsidR="00264821" w:rsidRPr="00505382" w:rsidRDefault="00264821" w:rsidP="00264821">
      <w:pPr>
        <w:suppressAutoHyphens/>
        <w:spacing w:after="0" w:line="240" w:lineRule="auto"/>
        <w:ind w:firstLine="851"/>
        <w:rPr>
          <w:rFonts w:ascii="Times New Roman" w:eastAsia="Calibri" w:hAnsi="Times New Roman" w:cs="Times New Roman"/>
          <w:sz w:val="24"/>
          <w:szCs w:val="24"/>
          <w:lang w:val="uk-UA"/>
        </w:rPr>
      </w:pPr>
    </w:p>
    <w:p w14:paraId="4BC368B1" w14:textId="77777777" w:rsidR="00264821" w:rsidRPr="00505382" w:rsidRDefault="00264821" w:rsidP="00264821">
      <w:pPr>
        <w:suppressAutoHyphens/>
        <w:spacing w:after="0" w:line="240" w:lineRule="auto"/>
        <w:ind w:firstLine="851"/>
        <w:jc w:val="center"/>
        <w:rPr>
          <w:rFonts w:ascii="Times New Roman" w:eastAsia="Calibri" w:hAnsi="Times New Roman" w:cs="Times New Roman"/>
          <w:b/>
          <w:sz w:val="24"/>
          <w:szCs w:val="24"/>
          <w:lang w:val="uk-UA"/>
        </w:rPr>
      </w:pPr>
      <w:r w:rsidRPr="00505382">
        <w:rPr>
          <w:rFonts w:ascii="Times New Roman" w:eastAsia="Calibri" w:hAnsi="Times New Roman" w:cs="Times New Roman"/>
          <w:b/>
          <w:sz w:val="24"/>
          <w:szCs w:val="24"/>
          <w:lang w:val="uk-UA"/>
        </w:rPr>
        <w:t xml:space="preserve">ДОГОВІР </w:t>
      </w:r>
    </w:p>
    <w:p w14:paraId="22942DB0" w14:textId="77777777" w:rsidR="00264821" w:rsidRPr="00505382" w:rsidRDefault="00264821" w:rsidP="00264821">
      <w:pPr>
        <w:suppressAutoHyphens/>
        <w:spacing w:after="0" w:line="240" w:lineRule="auto"/>
        <w:ind w:firstLine="851"/>
        <w:jc w:val="center"/>
        <w:rPr>
          <w:rFonts w:ascii="Times New Roman" w:eastAsia="Calibri" w:hAnsi="Times New Roman" w:cs="Times New Roman"/>
          <w:b/>
          <w:sz w:val="24"/>
          <w:szCs w:val="24"/>
          <w:lang w:val="uk-UA"/>
        </w:rPr>
      </w:pPr>
      <w:r w:rsidRPr="00505382">
        <w:rPr>
          <w:rFonts w:ascii="Times New Roman" w:eastAsia="Calibri" w:hAnsi="Times New Roman" w:cs="Times New Roman"/>
          <w:b/>
          <w:sz w:val="24"/>
          <w:szCs w:val="24"/>
          <w:lang w:val="uk-UA"/>
        </w:rPr>
        <w:t xml:space="preserve">про закупівлю </w:t>
      </w:r>
    </w:p>
    <w:p w14:paraId="29A9752E" w14:textId="77777777" w:rsidR="00264821" w:rsidRPr="00505382" w:rsidRDefault="00264821" w:rsidP="00264821">
      <w:pPr>
        <w:suppressAutoHyphens/>
        <w:spacing w:after="0" w:line="240" w:lineRule="auto"/>
        <w:ind w:firstLine="851"/>
        <w:jc w:val="center"/>
        <w:rPr>
          <w:rFonts w:ascii="Times New Roman" w:eastAsia="Calibri" w:hAnsi="Times New Roman" w:cs="Times New Roman"/>
          <w:b/>
          <w:sz w:val="24"/>
          <w:szCs w:val="24"/>
          <w:lang w:val="uk-UA"/>
        </w:rPr>
      </w:pPr>
      <w:r w:rsidRPr="00505382">
        <w:rPr>
          <w:rFonts w:ascii="Times New Roman" w:eastAsia="Calibri" w:hAnsi="Times New Roman" w:cs="Times New Roman"/>
          <w:b/>
          <w:sz w:val="24"/>
          <w:szCs w:val="24"/>
          <w:lang w:val="uk-UA"/>
        </w:rPr>
        <w:t>(</w:t>
      </w:r>
      <w:proofErr w:type="spellStart"/>
      <w:r w:rsidRPr="00505382">
        <w:rPr>
          <w:rFonts w:ascii="Times New Roman" w:eastAsia="Calibri" w:hAnsi="Times New Roman" w:cs="Times New Roman"/>
          <w:b/>
          <w:sz w:val="24"/>
          <w:szCs w:val="24"/>
          <w:lang w:val="uk-UA"/>
        </w:rPr>
        <w:t>проєкт</w:t>
      </w:r>
      <w:proofErr w:type="spellEnd"/>
      <w:r w:rsidRPr="00505382">
        <w:rPr>
          <w:rFonts w:ascii="Times New Roman" w:eastAsia="Calibri" w:hAnsi="Times New Roman" w:cs="Times New Roman"/>
          <w:b/>
          <w:sz w:val="24"/>
          <w:szCs w:val="24"/>
          <w:lang w:val="uk-UA"/>
        </w:rPr>
        <w:t xml:space="preserve">) </w:t>
      </w:r>
    </w:p>
    <w:p w14:paraId="6501410C" w14:textId="0D57614D" w:rsidR="00264821" w:rsidRDefault="00264821" w:rsidP="00264821">
      <w:pPr>
        <w:suppressAutoHyphens/>
        <w:spacing w:after="0" w:line="240" w:lineRule="auto"/>
        <w:ind w:firstLine="851"/>
        <w:jc w:val="center"/>
        <w:rPr>
          <w:rFonts w:ascii="Times New Roman" w:eastAsia="Calibri" w:hAnsi="Times New Roman" w:cs="Times New Roman"/>
          <w:b/>
          <w:sz w:val="24"/>
          <w:szCs w:val="24"/>
          <w:lang w:val="uk-UA"/>
        </w:rPr>
      </w:pPr>
    </w:p>
    <w:p w14:paraId="6C3C8755" w14:textId="77777777" w:rsidR="001A2155" w:rsidRPr="00505382" w:rsidRDefault="001A2155" w:rsidP="00264821">
      <w:pPr>
        <w:suppressAutoHyphens/>
        <w:spacing w:after="0" w:line="240" w:lineRule="auto"/>
        <w:ind w:firstLine="851"/>
        <w:jc w:val="center"/>
        <w:rPr>
          <w:rFonts w:ascii="Times New Roman" w:eastAsia="Calibri" w:hAnsi="Times New Roman" w:cs="Times New Roman"/>
          <w:b/>
          <w:sz w:val="24"/>
          <w:szCs w:val="24"/>
          <w:lang w:val="uk-UA"/>
        </w:rPr>
      </w:pPr>
    </w:p>
    <w:p w14:paraId="7C29534E" w14:textId="77777777" w:rsidR="00264821" w:rsidRPr="00505382" w:rsidRDefault="00264821" w:rsidP="00264821">
      <w:pPr>
        <w:suppressAutoHyphens/>
        <w:spacing w:after="0" w:line="240" w:lineRule="auto"/>
        <w:ind w:firstLine="851"/>
        <w:rPr>
          <w:rFonts w:ascii="Times New Roman" w:eastAsia="Calibri" w:hAnsi="Times New Roman" w:cs="Times New Roman"/>
          <w:sz w:val="24"/>
          <w:szCs w:val="24"/>
          <w:lang w:val="uk-UA"/>
        </w:rPr>
      </w:pPr>
    </w:p>
    <w:p w14:paraId="586DD165" w14:textId="12A3C37B" w:rsidR="00264821" w:rsidRPr="00505382" w:rsidRDefault="00264821" w:rsidP="00264821">
      <w:pPr>
        <w:suppressAutoHyphens/>
        <w:spacing w:after="0" w:line="240" w:lineRule="auto"/>
        <w:rPr>
          <w:rFonts w:ascii="Times New Roman" w:eastAsia="Calibri" w:hAnsi="Times New Roman" w:cs="Times New Roman"/>
          <w:sz w:val="24"/>
          <w:szCs w:val="24"/>
          <w:lang w:val="uk-UA"/>
        </w:rPr>
      </w:pPr>
      <w:bookmarkStart w:id="10" w:name="_Hlk107427274"/>
      <w:r w:rsidRPr="00505382">
        <w:rPr>
          <w:rFonts w:ascii="Times New Roman" w:eastAsia="Calibri" w:hAnsi="Times New Roman" w:cs="Times New Roman"/>
          <w:sz w:val="24"/>
          <w:szCs w:val="24"/>
          <w:lang w:val="uk-UA"/>
        </w:rPr>
        <w:t xml:space="preserve"> м. Білгород - Дністровський                                                                «___»_________ 202</w:t>
      </w:r>
      <w:r w:rsidR="002008E9">
        <w:rPr>
          <w:rFonts w:ascii="Times New Roman" w:eastAsia="Calibri" w:hAnsi="Times New Roman" w:cs="Times New Roman"/>
          <w:sz w:val="24"/>
          <w:szCs w:val="24"/>
          <w:lang w:val="uk-UA"/>
        </w:rPr>
        <w:t>3</w:t>
      </w:r>
      <w:r w:rsidRPr="00505382">
        <w:rPr>
          <w:rFonts w:ascii="Times New Roman" w:eastAsia="Calibri" w:hAnsi="Times New Roman" w:cs="Times New Roman"/>
          <w:sz w:val="24"/>
          <w:szCs w:val="24"/>
          <w:lang w:val="uk-UA"/>
        </w:rPr>
        <w:t xml:space="preserve"> р.</w:t>
      </w:r>
    </w:p>
    <w:p w14:paraId="0806E57D" w14:textId="77777777" w:rsidR="00264821" w:rsidRPr="00505382" w:rsidRDefault="00264821" w:rsidP="00264821">
      <w:pPr>
        <w:suppressAutoHyphens/>
        <w:spacing w:after="0" w:line="240" w:lineRule="auto"/>
        <w:ind w:firstLine="851"/>
        <w:rPr>
          <w:rFonts w:ascii="Times New Roman" w:eastAsia="Calibri" w:hAnsi="Times New Roman" w:cs="Times New Roman"/>
          <w:sz w:val="24"/>
          <w:szCs w:val="24"/>
          <w:lang w:val="uk-UA"/>
        </w:rPr>
      </w:pPr>
    </w:p>
    <w:p w14:paraId="5BF3A035" w14:textId="23BD4005" w:rsidR="001A2155" w:rsidRPr="001A2155" w:rsidRDefault="00264821" w:rsidP="001A2155">
      <w:pPr>
        <w:suppressAutoHyphens/>
        <w:spacing w:after="0" w:line="240" w:lineRule="auto"/>
        <w:ind w:firstLine="567"/>
        <w:jc w:val="both"/>
        <w:rPr>
          <w:rFonts w:ascii="Times New Roman" w:eastAsia="Times New Roman" w:hAnsi="Times New Roman" w:cs="Times New Roman"/>
          <w:sz w:val="24"/>
          <w:szCs w:val="24"/>
          <w:lang w:val="uk-UA" w:eastAsia="ru-RU"/>
        </w:rPr>
      </w:pPr>
      <w:r w:rsidRPr="00505382">
        <w:rPr>
          <w:rFonts w:ascii="Times New Roman" w:eastAsia="Calibri" w:hAnsi="Times New Roman" w:cs="Times New Roman"/>
          <w:sz w:val="24"/>
          <w:szCs w:val="24"/>
          <w:lang w:val="uk-UA"/>
        </w:rPr>
        <w:t xml:space="preserve">КОМУНАЛЬНЕ ПІДПРИЄМСТВО «АВТОТРАНССЕРВІС» в особі </w:t>
      </w:r>
      <w:r w:rsidR="001A2155">
        <w:rPr>
          <w:rFonts w:ascii="Times New Roman" w:eastAsia="Calibri" w:hAnsi="Times New Roman" w:cs="Times New Roman"/>
          <w:sz w:val="24"/>
          <w:szCs w:val="24"/>
          <w:lang w:val="uk-UA"/>
        </w:rPr>
        <w:t xml:space="preserve">____________________________________, що </w:t>
      </w:r>
      <w:r w:rsidRPr="00505382">
        <w:rPr>
          <w:rFonts w:ascii="Times New Roman" w:eastAsia="Calibri" w:hAnsi="Times New Roman" w:cs="Times New Roman"/>
          <w:sz w:val="24"/>
          <w:szCs w:val="24"/>
          <w:lang w:val="uk-UA"/>
        </w:rPr>
        <w:t xml:space="preserve"> діє на підставі </w:t>
      </w:r>
      <w:r w:rsidR="001A2155">
        <w:rPr>
          <w:rFonts w:ascii="Times New Roman" w:eastAsia="Calibri" w:hAnsi="Times New Roman" w:cs="Times New Roman"/>
          <w:sz w:val="24"/>
          <w:szCs w:val="24"/>
          <w:lang w:val="uk-UA"/>
        </w:rPr>
        <w:t>______________________________________</w:t>
      </w:r>
      <w:r w:rsidRPr="00505382">
        <w:rPr>
          <w:rFonts w:ascii="Times New Roman" w:eastAsia="Calibri" w:hAnsi="Times New Roman" w:cs="Times New Roman"/>
          <w:sz w:val="24"/>
          <w:szCs w:val="24"/>
          <w:lang w:val="uk-UA"/>
        </w:rPr>
        <w:t xml:space="preserve"> (далі - Покупець), з однієї сторони, і ________________________, в особі _______________________________, що діє на підставі ____________________ (далі — Продавець), </w:t>
      </w:r>
      <w:bookmarkEnd w:id="10"/>
      <w:r w:rsidRPr="00505382">
        <w:rPr>
          <w:rFonts w:ascii="Times New Roman" w:eastAsia="Calibri" w:hAnsi="Times New Roman" w:cs="Times New Roman"/>
          <w:sz w:val="24"/>
          <w:szCs w:val="24"/>
          <w:lang w:val="uk-UA"/>
        </w:rPr>
        <w:t xml:space="preserve">з іншої сторони, разом іменуються Сторони, а кожна окремо Сторона, </w:t>
      </w:r>
      <w:r w:rsidR="001A2155" w:rsidRPr="001A2155">
        <w:rPr>
          <w:rFonts w:ascii="Times New Roman" w:eastAsia="Times New Roman" w:hAnsi="Times New Roman" w:cs="Times New Roman"/>
          <w:color w:val="000000"/>
          <w:sz w:val="24"/>
          <w:szCs w:val="24"/>
          <w:shd w:val="clear" w:color="auto" w:fill="FEFEFE"/>
          <w:lang w:val="uk-UA"/>
        </w:rPr>
        <w:t>керуючись чинним законодавством України, уклали даний Договір (далі – Договір) про наступне:</w:t>
      </w:r>
    </w:p>
    <w:p w14:paraId="2C55FC2E" w14:textId="77777777" w:rsidR="001A2155" w:rsidRPr="001A2155" w:rsidRDefault="001A2155" w:rsidP="001A2155">
      <w:pPr>
        <w:spacing w:after="0" w:line="240" w:lineRule="auto"/>
        <w:jc w:val="both"/>
        <w:rPr>
          <w:rFonts w:ascii="Times New Roman" w:eastAsia="Times New Roman" w:hAnsi="Times New Roman" w:cs="Times New Roman"/>
          <w:b/>
          <w:sz w:val="24"/>
          <w:szCs w:val="24"/>
          <w:lang w:val="uk-UA" w:eastAsia="ru-RU"/>
        </w:rPr>
      </w:pPr>
    </w:p>
    <w:p w14:paraId="79B82BE7" w14:textId="77777777" w:rsidR="001A2155" w:rsidRPr="001A2155" w:rsidRDefault="001A2155" w:rsidP="001A2155">
      <w:pPr>
        <w:spacing w:after="0" w:line="240" w:lineRule="auto"/>
        <w:jc w:val="center"/>
        <w:rPr>
          <w:rFonts w:ascii="Times New Roman" w:eastAsia="Times New Roman" w:hAnsi="Times New Roman" w:cs="Times New Roman"/>
          <w:b/>
          <w:sz w:val="24"/>
          <w:szCs w:val="24"/>
          <w:lang w:val="uk-UA"/>
        </w:rPr>
      </w:pPr>
      <w:r w:rsidRPr="001A2155">
        <w:rPr>
          <w:rFonts w:ascii="Times New Roman" w:eastAsia="Times New Roman" w:hAnsi="Times New Roman" w:cs="Times New Roman"/>
          <w:b/>
          <w:sz w:val="24"/>
          <w:szCs w:val="24"/>
          <w:lang w:val="uk-UA"/>
        </w:rPr>
        <w:t>1. ПРЕДМЕТ ДОГОВОРУ</w:t>
      </w:r>
    </w:p>
    <w:p w14:paraId="297929CA" w14:textId="77777777" w:rsidR="001A2155" w:rsidRPr="001A2155" w:rsidRDefault="001A2155" w:rsidP="001A2155">
      <w:pPr>
        <w:spacing w:after="0" w:line="240" w:lineRule="auto"/>
        <w:ind w:firstLine="709"/>
        <w:jc w:val="both"/>
        <w:rPr>
          <w:rFonts w:ascii="Times New Roman" w:eastAsia="Times New Roman" w:hAnsi="Times New Roman" w:cs="Times New Roman"/>
          <w:sz w:val="24"/>
          <w:szCs w:val="24"/>
          <w:lang w:val="uk-UA"/>
        </w:rPr>
      </w:pPr>
      <w:r w:rsidRPr="001A2155">
        <w:rPr>
          <w:rFonts w:ascii="Times New Roman" w:eastAsia="Times New Roman" w:hAnsi="Times New Roman" w:cs="Times New Roman"/>
          <w:sz w:val="24"/>
          <w:szCs w:val="24"/>
          <w:lang w:val="uk-UA"/>
        </w:rPr>
        <w:lastRenderedPageBreak/>
        <w:t>1.1. Постачальник зобов'язується поставити товар, зазначений в п. 1.2 даного Договору, а Покупець - прийняти товар і оплатити його вартість в строки та порядку, передбачені цим Договором.</w:t>
      </w:r>
    </w:p>
    <w:p w14:paraId="7A52954A" w14:textId="34B1A1C2" w:rsidR="001A2155" w:rsidRPr="001A2155" w:rsidRDefault="001A2155" w:rsidP="000B7FB2">
      <w:pPr>
        <w:spacing w:after="0" w:line="240" w:lineRule="auto"/>
        <w:ind w:firstLine="709"/>
        <w:jc w:val="both"/>
        <w:rPr>
          <w:rFonts w:ascii="Times New Roman" w:eastAsia="Times New Roman" w:hAnsi="Times New Roman" w:cs="Times New Roman"/>
          <w:b/>
          <w:sz w:val="24"/>
          <w:szCs w:val="24"/>
          <w:lang w:val="uk-UA"/>
        </w:rPr>
      </w:pPr>
      <w:r w:rsidRPr="001A2155">
        <w:rPr>
          <w:rFonts w:ascii="Times New Roman" w:eastAsia="Times New Roman" w:hAnsi="Times New Roman" w:cs="Times New Roman"/>
          <w:sz w:val="24"/>
          <w:szCs w:val="24"/>
          <w:lang w:val="uk-UA"/>
        </w:rPr>
        <w:t xml:space="preserve">1.2. Найменування товару: </w:t>
      </w:r>
      <w:r w:rsidR="008C448F" w:rsidRPr="008C448F">
        <w:rPr>
          <w:rFonts w:ascii="Times New Roman" w:eastAsia="Times New Roman" w:hAnsi="Times New Roman" w:cs="Times New Roman"/>
          <w:sz w:val="24"/>
          <w:szCs w:val="24"/>
          <w:lang w:val="uk-UA"/>
        </w:rPr>
        <w:t xml:space="preserve">«Сміттєвоз»  </w:t>
      </w:r>
      <w:r w:rsidR="000B7FB2">
        <w:rPr>
          <w:rFonts w:ascii="Times New Roman" w:eastAsia="Times New Roman" w:hAnsi="Times New Roman" w:cs="Times New Roman"/>
          <w:sz w:val="24"/>
          <w:szCs w:val="24"/>
          <w:lang w:val="uk-UA"/>
        </w:rPr>
        <w:t xml:space="preserve"> </w:t>
      </w:r>
      <w:r w:rsidR="000B7FB2" w:rsidRPr="000B7FB2">
        <w:rPr>
          <w:rFonts w:ascii="Times New Roman" w:eastAsia="Times New Roman" w:hAnsi="Times New Roman" w:cs="Times New Roman"/>
          <w:sz w:val="24"/>
          <w:szCs w:val="24"/>
          <w:lang w:val="uk-UA"/>
        </w:rPr>
        <w:t xml:space="preserve">Класифікація за ДК 021:2015 34140000-0 Великовантажні </w:t>
      </w:r>
      <w:proofErr w:type="spellStart"/>
      <w:r w:rsidR="000B7FB2" w:rsidRPr="000B7FB2">
        <w:rPr>
          <w:rFonts w:ascii="Times New Roman" w:eastAsia="Times New Roman" w:hAnsi="Times New Roman" w:cs="Times New Roman"/>
          <w:sz w:val="24"/>
          <w:szCs w:val="24"/>
          <w:lang w:val="uk-UA"/>
        </w:rPr>
        <w:t>мототранспортні</w:t>
      </w:r>
      <w:proofErr w:type="spellEnd"/>
      <w:r w:rsidR="000B7FB2" w:rsidRPr="000B7FB2">
        <w:rPr>
          <w:rFonts w:ascii="Times New Roman" w:eastAsia="Times New Roman" w:hAnsi="Times New Roman" w:cs="Times New Roman"/>
          <w:sz w:val="24"/>
          <w:szCs w:val="24"/>
          <w:lang w:val="uk-UA"/>
        </w:rPr>
        <w:t xml:space="preserve"> засоби</w:t>
      </w:r>
      <w:r w:rsidR="00140D14">
        <w:rPr>
          <w:rFonts w:ascii="Times New Roman" w:eastAsia="Times New Roman" w:hAnsi="Times New Roman" w:cs="Times New Roman"/>
          <w:sz w:val="24"/>
          <w:szCs w:val="24"/>
          <w:lang w:val="uk-UA"/>
        </w:rPr>
        <w:t>.</w:t>
      </w:r>
    </w:p>
    <w:p w14:paraId="4D363AC8" w14:textId="77777777" w:rsidR="001A2155" w:rsidRPr="001A2155" w:rsidRDefault="001A2155" w:rsidP="001A2155">
      <w:pPr>
        <w:spacing w:after="0" w:line="240" w:lineRule="auto"/>
        <w:ind w:firstLine="709"/>
        <w:jc w:val="both"/>
        <w:rPr>
          <w:rFonts w:ascii="Times New Roman" w:eastAsia="Times New Roman" w:hAnsi="Times New Roman" w:cs="Times New Roman"/>
          <w:sz w:val="24"/>
          <w:szCs w:val="24"/>
          <w:lang w:val="uk-UA"/>
        </w:rPr>
      </w:pPr>
      <w:r w:rsidRPr="001A2155">
        <w:rPr>
          <w:rFonts w:ascii="Times New Roman" w:eastAsia="Times New Roman" w:hAnsi="Times New Roman" w:cs="Times New Roman"/>
          <w:sz w:val="24"/>
          <w:szCs w:val="24"/>
          <w:lang w:val="uk-UA"/>
        </w:rPr>
        <w:t>1.3. Кількість, якість Товару, строки поставки Товару та їх вартість докладно зазначаються в Специфікації, що додається до цього Договору і є його невід’ємною частиною (Додаток № 1).</w:t>
      </w:r>
    </w:p>
    <w:p w14:paraId="45229815" w14:textId="77777777" w:rsidR="001A2155" w:rsidRPr="001A2155" w:rsidRDefault="001A2155" w:rsidP="001A2155">
      <w:pPr>
        <w:spacing w:after="0" w:line="240" w:lineRule="auto"/>
        <w:ind w:left="2160"/>
        <w:jc w:val="both"/>
        <w:rPr>
          <w:rFonts w:ascii="Times New Roman" w:eastAsia="Times New Roman" w:hAnsi="Times New Roman" w:cs="Times New Roman"/>
          <w:b/>
          <w:sz w:val="24"/>
          <w:szCs w:val="24"/>
          <w:lang w:val="uk-UA" w:eastAsia="ru-RU"/>
        </w:rPr>
      </w:pPr>
    </w:p>
    <w:p w14:paraId="27084148" w14:textId="77777777" w:rsidR="003D30CD" w:rsidRPr="003D30CD" w:rsidRDefault="003D30CD" w:rsidP="003D30CD">
      <w:pPr>
        <w:spacing w:after="0" w:line="240" w:lineRule="auto"/>
        <w:jc w:val="center"/>
        <w:rPr>
          <w:rFonts w:ascii="Times New Roman" w:eastAsia="Times New Roman" w:hAnsi="Times New Roman" w:cs="Times New Roman"/>
          <w:b/>
          <w:sz w:val="24"/>
          <w:szCs w:val="24"/>
          <w:lang w:val="uk-UA"/>
        </w:rPr>
      </w:pPr>
      <w:r w:rsidRPr="003D30CD">
        <w:rPr>
          <w:rFonts w:ascii="Times New Roman" w:eastAsia="Times New Roman" w:hAnsi="Times New Roman" w:cs="Times New Roman"/>
          <w:b/>
          <w:sz w:val="24"/>
          <w:szCs w:val="24"/>
          <w:lang w:val="uk-UA"/>
        </w:rPr>
        <w:t>2. ЯКІСТЬ ТОВАРУ ТА ГАРАНТІЙНІ ЗОБОВ’ЯЗАННЯ</w:t>
      </w:r>
    </w:p>
    <w:p w14:paraId="02BD1D55" w14:textId="77777777" w:rsidR="003D30CD" w:rsidRPr="003D30CD" w:rsidRDefault="003D30CD" w:rsidP="003D30CD">
      <w:pPr>
        <w:tabs>
          <w:tab w:val="left" w:pos="709"/>
          <w:tab w:val="left" w:pos="6120"/>
        </w:tabs>
        <w:spacing w:after="0" w:line="240" w:lineRule="auto"/>
        <w:jc w:val="both"/>
        <w:rPr>
          <w:rFonts w:ascii="Times New Roman" w:eastAsia="Times New Roman" w:hAnsi="Times New Roman" w:cs="Times New Roman"/>
          <w:noProof/>
          <w:sz w:val="24"/>
          <w:szCs w:val="24"/>
          <w:lang w:val="uk-UA"/>
        </w:rPr>
      </w:pPr>
      <w:r w:rsidRPr="003D30CD">
        <w:rPr>
          <w:rFonts w:ascii="Times New Roman" w:eastAsia="Times New Roman" w:hAnsi="Times New Roman" w:cs="Times New Roman"/>
          <w:sz w:val="24"/>
          <w:szCs w:val="24"/>
          <w:lang w:val="uk-UA"/>
        </w:rPr>
        <w:tab/>
        <w:t xml:space="preserve">2.1. </w:t>
      </w:r>
      <w:r w:rsidRPr="003D30CD">
        <w:rPr>
          <w:rFonts w:ascii="Times New Roman" w:eastAsia="Times New Roman" w:hAnsi="Times New Roman" w:cs="Times New Roman"/>
          <w:noProof/>
          <w:sz w:val="24"/>
          <w:szCs w:val="24"/>
          <w:lang w:val="uk-UA"/>
        </w:rPr>
        <w:t xml:space="preserve">Якість Товару, що є предметом поставки за цим Договором, має відповідати </w:t>
      </w:r>
      <w:r w:rsidRPr="003D30CD">
        <w:rPr>
          <w:rFonts w:ascii="Times New Roman" w:eastAsia="Times New Roman" w:hAnsi="Times New Roman" w:cs="Times New Roman"/>
          <w:sz w:val="24"/>
          <w:szCs w:val="24"/>
          <w:lang w:val="uk-UA"/>
        </w:rPr>
        <w:t xml:space="preserve">діючим державним стандартам і технічним умовам, </w:t>
      </w:r>
      <w:r w:rsidRPr="003D30CD">
        <w:rPr>
          <w:rFonts w:ascii="Times New Roman" w:eastAsia="Times New Roman" w:hAnsi="Times New Roman" w:cs="Times New Roman"/>
          <w:sz w:val="24"/>
          <w:szCs w:val="24"/>
          <w:lang w:val="uk-UA" w:eastAsia="ru-RU"/>
        </w:rPr>
        <w:t>санітарним, гігієнічним та іншим нормам, що встановлені для даного виду Товару</w:t>
      </w:r>
      <w:r w:rsidRPr="003D30CD">
        <w:rPr>
          <w:rFonts w:ascii="Times New Roman" w:eastAsia="Times New Roman" w:hAnsi="Times New Roman" w:cs="Times New Roman"/>
          <w:noProof/>
          <w:sz w:val="24"/>
          <w:szCs w:val="24"/>
          <w:lang w:val="uk-UA"/>
        </w:rPr>
        <w:t xml:space="preserve">. </w:t>
      </w:r>
    </w:p>
    <w:p w14:paraId="2C1B05DF" w14:textId="77777777" w:rsidR="003D30CD" w:rsidRPr="003D30CD" w:rsidRDefault="003D30CD" w:rsidP="003D30CD">
      <w:pPr>
        <w:tabs>
          <w:tab w:val="left" w:pos="851"/>
          <w:tab w:val="left" w:pos="6120"/>
        </w:tabs>
        <w:spacing w:after="0" w:line="240" w:lineRule="auto"/>
        <w:ind w:firstLine="709"/>
        <w:jc w:val="both"/>
        <w:rPr>
          <w:rFonts w:ascii="Times New Roman" w:eastAsia="Times New Roman" w:hAnsi="Times New Roman" w:cs="Times New Roman"/>
          <w:noProof/>
          <w:sz w:val="24"/>
          <w:szCs w:val="24"/>
          <w:lang w:val="uk-UA"/>
        </w:rPr>
      </w:pPr>
      <w:r w:rsidRPr="003D30CD">
        <w:rPr>
          <w:rFonts w:ascii="Times New Roman" w:eastAsia="Times New Roman" w:hAnsi="Times New Roman" w:cs="Times New Roman"/>
          <w:sz w:val="24"/>
          <w:szCs w:val="24"/>
          <w:lang w:val="uk-UA"/>
        </w:rPr>
        <w:t>2.2</w:t>
      </w:r>
      <w:r w:rsidRPr="003D30CD">
        <w:rPr>
          <w:rFonts w:ascii="Times New Roman" w:eastAsia="Times New Roman" w:hAnsi="Times New Roman" w:cs="Times New Roman"/>
          <w:color w:val="000000"/>
          <w:sz w:val="24"/>
          <w:szCs w:val="24"/>
          <w:lang w:val="uk-UA"/>
        </w:rPr>
        <w:t xml:space="preserve">. Постачальник зобов'язаний разом з Товаром </w:t>
      </w:r>
      <w:r w:rsidRPr="003D30CD">
        <w:rPr>
          <w:rFonts w:ascii="Times New Roman" w:eastAsia="Times New Roman" w:hAnsi="Times New Roman" w:cs="Times New Roman"/>
          <w:sz w:val="24"/>
          <w:szCs w:val="24"/>
          <w:lang w:val="uk-UA"/>
        </w:rPr>
        <w:t>надати Покупцю сертифікат, оформлений у порядку, визначеному діючим законодавством України, на Товар (на кожну партію Товару, якщо він постачається окремими партіями), який посвідчує відповідність Товару діючим державним стандартам і технічним умовам.</w:t>
      </w:r>
    </w:p>
    <w:p w14:paraId="23BCF423" w14:textId="77777777" w:rsidR="003D30CD" w:rsidRPr="003D30CD" w:rsidRDefault="003D30CD" w:rsidP="003D30CD">
      <w:pPr>
        <w:tabs>
          <w:tab w:val="left" w:pos="851"/>
          <w:tab w:val="left" w:pos="6120"/>
        </w:tabs>
        <w:spacing w:after="0" w:line="240" w:lineRule="auto"/>
        <w:ind w:firstLine="709"/>
        <w:jc w:val="both"/>
        <w:rPr>
          <w:rFonts w:ascii="Times New Roman" w:eastAsia="Times New Roman" w:hAnsi="Times New Roman" w:cs="Times New Roman"/>
          <w:noProof/>
          <w:sz w:val="24"/>
          <w:szCs w:val="24"/>
          <w:lang w:val="uk-UA"/>
        </w:rPr>
      </w:pPr>
      <w:r w:rsidRPr="003D30CD">
        <w:rPr>
          <w:rFonts w:ascii="Times New Roman" w:eastAsia="Times New Roman" w:hAnsi="Times New Roman" w:cs="Times New Roman"/>
          <w:noProof/>
          <w:sz w:val="24"/>
          <w:szCs w:val="24"/>
          <w:lang w:val="uk-UA"/>
        </w:rPr>
        <w:t xml:space="preserve">2.3. </w:t>
      </w:r>
      <w:r w:rsidRPr="003D30CD">
        <w:rPr>
          <w:rFonts w:ascii="Times New Roman" w:eastAsia="Times New Roman" w:hAnsi="Times New Roman" w:cs="Times New Roman"/>
          <w:sz w:val="24"/>
          <w:szCs w:val="24"/>
          <w:lang w:val="uk-UA" w:eastAsia="zh-CN"/>
        </w:rPr>
        <w:t>Товар, що є предметом поставки за цим Договором, підлягає обов’язковому маркуванню згідно з вимогами відповідних стандартів і технічних умов.</w:t>
      </w:r>
    </w:p>
    <w:p w14:paraId="22EEAF12" w14:textId="77777777" w:rsidR="003D30CD" w:rsidRPr="003D30CD" w:rsidRDefault="003D30CD" w:rsidP="003D30CD">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r w:rsidRPr="003D30CD">
        <w:rPr>
          <w:rFonts w:ascii="Times New Roman" w:eastAsia="Times New Roman" w:hAnsi="Times New Roman" w:cs="Times New Roman"/>
          <w:sz w:val="24"/>
          <w:szCs w:val="24"/>
          <w:lang w:val="uk-UA" w:eastAsia="zh-CN"/>
        </w:rPr>
        <w:t xml:space="preserve">2.4. </w:t>
      </w:r>
      <w:r w:rsidRPr="003D30CD">
        <w:rPr>
          <w:rFonts w:ascii="Times New Roman" w:eastAsia="Times New Roman" w:hAnsi="Times New Roman" w:cs="Times New Roman"/>
          <w:bCs/>
          <w:sz w:val="24"/>
          <w:szCs w:val="24"/>
          <w:lang w:val="uk-UA" w:eastAsia="zh-CN"/>
        </w:rPr>
        <w:t>На Товар, що поставляється за цим Договором, надається гарантія. Гарантія зазначає в сертифікаті, паспорті або будь-якому іншому документі, що додається Постачальником до Товару.</w:t>
      </w:r>
    </w:p>
    <w:p w14:paraId="39BEFC8A" w14:textId="77777777" w:rsidR="003D30CD" w:rsidRPr="003D30CD" w:rsidRDefault="003D30CD" w:rsidP="003D30CD">
      <w:pPr>
        <w:tabs>
          <w:tab w:val="left" w:pos="851"/>
          <w:tab w:val="left" w:pos="6120"/>
        </w:tabs>
        <w:spacing w:after="0" w:line="240" w:lineRule="auto"/>
        <w:ind w:firstLine="709"/>
        <w:jc w:val="both"/>
        <w:rPr>
          <w:rFonts w:ascii="Times New Roman" w:eastAsia="Times New Roman" w:hAnsi="Times New Roman" w:cs="Times New Roman"/>
          <w:noProof/>
          <w:sz w:val="24"/>
          <w:szCs w:val="24"/>
          <w:lang w:val="uk-UA"/>
        </w:rPr>
      </w:pPr>
      <w:r w:rsidRPr="003D30CD">
        <w:rPr>
          <w:rFonts w:ascii="Times New Roman" w:eastAsia="Times New Roman" w:hAnsi="Times New Roman" w:cs="Times New Roman"/>
          <w:bCs/>
          <w:sz w:val="24"/>
          <w:szCs w:val="24"/>
          <w:lang w:val="uk-UA" w:eastAsia="zh-CN"/>
        </w:rPr>
        <w:t>2.5. Постачальник гарантує Покупцю якість Товару не менш ніж 12 (дванадцять) місяців з дня передачі його Постачальником Покупцю.</w:t>
      </w:r>
    </w:p>
    <w:p w14:paraId="6EEAFA0B" w14:textId="77777777" w:rsidR="003D30CD" w:rsidRPr="003D30CD" w:rsidRDefault="003D30CD" w:rsidP="003D30CD">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r w:rsidRPr="003D30CD">
        <w:rPr>
          <w:rFonts w:ascii="Times New Roman" w:eastAsia="Times New Roman" w:hAnsi="Times New Roman" w:cs="Times New Roman"/>
          <w:bCs/>
          <w:sz w:val="24"/>
          <w:szCs w:val="24"/>
          <w:lang w:val="uk-UA" w:eastAsia="zh-CN"/>
        </w:rPr>
        <w:t>2.6. Нормальна робота (експлуатація) Товару, що поставляється за цим Договором, гарантується протягом гарантійного терміну, вказаного в п. 2.5. цього Договору, за умови дотримання Покупцем умов ефективного та безпечного використання зазначеного Товару  за цільовим призначенням.</w:t>
      </w:r>
    </w:p>
    <w:p w14:paraId="478775E0" w14:textId="77777777" w:rsidR="003D30CD" w:rsidRPr="003D30CD" w:rsidRDefault="003D30CD" w:rsidP="003D30CD">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p>
    <w:p w14:paraId="5575C14E" w14:textId="77777777" w:rsidR="003D30CD" w:rsidRPr="003D30CD" w:rsidRDefault="003D30CD" w:rsidP="003D30CD">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p>
    <w:p w14:paraId="2185B650" w14:textId="77777777" w:rsidR="003D30CD" w:rsidRPr="003D30CD" w:rsidRDefault="003D30CD" w:rsidP="003D30CD">
      <w:pPr>
        <w:widowControl w:val="0"/>
        <w:spacing w:after="0" w:line="240" w:lineRule="auto"/>
        <w:jc w:val="center"/>
        <w:rPr>
          <w:rFonts w:ascii="Times New Roman" w:eastAsia="Times New Roman" w:hAnsi="Times New Roman" w:cs="Times New Roman"/>
          <w:b/>
          <w:sz w:val="24"/>
          <w:szCs w:val="24"/>
          <w:lang w:val="uk-UA" w:eastAsia="ru-RU"/>
        </w:rPr>
      </w:pPr>
      <w:r w:rsidRPr="003D30CD">
        <w:rPr>
          <w:rFonts w:ascii="Times New Roman" w:eastAsia="Times New Roman" w:hAnsi="Times New Roman" w:cs="Times New Roman"/>
          <w:noProof/>
          <w:snapToGrid w:val="0"/>
          <w:sz w:val="24"/>
          <w:szCs w:val="24"/>
          <w:lang w:val="uk-UA" w:eastAsia="uk-UA"/>
        </w:rPr>
        <w:t>3.</w:t>
      </w:r>
      <w:r w:rsidRPr="003D30CD">
        <w:rPr>
          <w:rFonts w:ascii="Times New Roman" w:eastAsia="Times New Roman" w:hAnsi="Times New Roman" w:cs="Times New Roman"/>
          <w:b/>
          <w:sz w:val="24"/>
          <w:szCs w:val="24"/>
          <w:lang w:val="uk-UA" w:eastAsia="ru-RU"/>
        </w:rPr>
        <w:t>ЦІНА ДОГОВОРУ</w:t>
      </w:r>
    </w:p>
    <w:p w14:paraId="21AFE0E6" w14:textId="77777777" w:rsidR="003D30CD" w:rsidRPr="003D30CD" w:rsidRDefault="003D30CD" w:rsidP="003D30CD">
      <w:pPr>
        <w:widowControl w:val="0"/>
        <w:tabs>
          <w:tab w:val="left" w:pos="1134"/>
        </w:tabs>
        <w:spacing w:after="0" w:line="240" w:lineRule="auto"/>
        <w:ind w:firstLine="426"/>
        <w:jc w:val="both"/>
        <w:rPr>
          <w:rFonts w:ascii="Times New Roman" w:eastAsia="Times New Roman" w:hAnsi="Times New Roman" w:cs="Times New Roman"/>
          <w:b/>
          <w:sz w:val="24"/>
          <w:szCs w:val="24"/>
          <w:lang w:val="uk-UA" w:eastAsia="ru-RU"/>
        </w:rPr>
      </w:pPr>
      <w:r w:rsidRPr="003D30CD">
        <w:rPr>
          <w:rFonts w:ascii="Times New Roman" w:eastAsia="Times New Roman" w:hAnsi="Times New Roman" w:cs="Times New Roman"/>
          <w:b/>
          <w:sz w:val="24"/>
          <w:szCs w:val="24"/>
          <w:lang w:val="uk-UA" w:eastAsia="ru-RU"/>
        </w:rPr>
        <w:t xml:space="preserve">     </w:t>
      </w:r>
      <w:r w:rsidRPr="003D30CD">
        <w:rPr>
          <w:rFonts w:ascii="Times New Roman" w:eastAsia="Times New Roman" w:hAnsi="Times New Roman" w:cs="Times New Roman"/>
          <w:sz w:val="24"/>
          <w:szCs w:val="24"/>
          <w:lang w:val="ru-RU" w:eastAsia="ru-RU"/>
        </w:rPr>
        <w:t xml:space="preserve">3.1. </w:t>
      </w:r>
      <w:proofErr w:type="spellStart"/>
      <w:r w:rsidRPr="003D30CD">
        <w:rPr>
          <w:rFonts w:ascii="Times New Roman" w:eastAsia="Times New Roman" w:hAnsi="Times New Roman" w:cs="Times New Roman"/>
          <w:sz w:val="24"/>
          <w:szCs w:val="24"/>
          <w:lang w:val="ru-RU" w:eastAsia="ru-RU"/>
        </w:rPr>
        <w:t>Загальна</w:t>
      </w:r>
      <w:proofErr w:type="spellEnd"/>
      <w:r w:rsidRPr="003D30CD">
        <w:rPr>
          <w:rFonts w:ascii="Times New Roman" w:eastAsia="Times New Roman" w:hAnsi="Times New Roman" w:cs="Times New Roman"/>
          <w:sz w:val="24"/>
          <w:szCs w:val="24"/>
          <w:lang w:val="ru-RU" w:eastAsia="ru-RU"/>
        </w:rPr>
        <w:t xml:space="preserve"> сума Договору становить: ______________грн. (_________________________________грн. ___ коп.), у тому </w:t>
      </w:r>
      <w:proofErr w:type="spellStart"/>
      <w:r w:rsidRPr="003D30CD">
        <w:rPr>
          <w:rFonts w:ascii="Times New Roman" w:eastAsia="Times New Roman" w:hAnsi="Times New Roman" w:cs="Times New Roman"/>
          <w:sz w:val="24"/>
          <w:szCs w:val="24"/>
          <w:lang w:val="ru-RU" w:eastAsia="ru-RU"/>
        </w:rPr>
        <w:t>числі</w:t>
      </w:r>
      <w:proofErr w:type="spellEnd"/>
      <w:r w:rsidRPr="003D30CD">
        <w:rPr>
          <w:rFonts w:ascii="Times New Roman" w:eastAsia="Times New Roman" w:hAnsi="Times New Roman" w:cs="Times New Roman"/>
          <w:sz w:val="24"/>
          <w:szCs w:val="24"/>
          <w:lang w:val="ru-RU" w:eastAsia="ru-RU"/>
        </w:rPr>
        <w:t xml:space="preserve"> ПДВ - 20%: ________грн. (__________________________грн. ___ коп.)</w:t>
      </w:r>
    </w:p>
    <w:p w14:paraId="7353961E" w14:textId="77777777" w:rsidR="003D30CD" w:rsidRPr="003D30CD" w:rsidRDefault="003D30CD" w:rsidP="003D30CD">
      <w:pPr>
        <w:tabs>
          <w:tab w:val="left" w:pos="709"/>
        </w:tabs>
        <w:spacing w:after="0" w:line="240" w:lineRule="auto"/>
        <w:ind w:right="-1" w:firstLine="426"/>
        <w:jc w:val="both"/>
        <w:rPr>
          <w:rFonts w:ascii="Times New Roman" w:eastAsia="Times New Roman" w:hAnsi="Times New Roman" w:cs="Times New Roman"/>
          <w:bCs/>
          <w:color w:val="FF0000"/>
          <w:spacing w:val="-6"/>
          <w:sz w:val="24"/>
          <w:szCs w:val="24"/>
          <w:lang w:val="uk-UA"/>
        </w:rPr>
      </w:pPr>
      <w:r w:rsidRPr="003D30CD">
        <w:rPr>
          <w:rFonts w:ascii="Times New Roman" w:eastAsia="Times New Roman" w:hAnsi="Times New Roman" w:cs="Times New Roman"/>
          <w:sz w:val="24"/>
          <w:szCs w:val="24"/>
          <w:lang w:val="uk-UA" w:eastAsia="ru-RU"/>
        </w:rPr>
        <w:t xml:space="preserve">     3.2. До ціни Товару включена</w:t>
      </w:r>
      <w:r w:rsidRPr="003D30CD">
        <w:rPr>
          <w:rFonts w:ascii="Times New Roman" w:eastAsia="Times New Roman" w:hAnsi="Times New Roman" w:cs="Times New Roman"/>
          <w:bCs/>
          <w:spacing w:val="-6"/>
          <w:sz w:val="24"/>
          <w:szCs w:val="24"/>
          <w:lang w:val="uk-UA"/>
        </w:rPr>
        <w:t xml:space="preserve"> вартість його доставки Постачальником Покупцю за </w:t>
      </w:r>
      <w:proofErr w:type="spellStart"/>
      <w:r w:rsidRPr="003D30CD">
        <w:rPr>
          <w:rFonts w:ascii="Times New Roman" w:eastAsia="Times New Roman" w:hAnsi="Times New Roman" w:cs="Times New Roman"/>
          <w:bCs/>
          <w:spacing w:val="-6"/>
          <w:sz w:val="24"/>
          <w:szCs w:val="24"/>
          <w:lang w:val="uk-UA"/>
        </w:rPr>
        <w:t>адресою</w:t>
      </w:r>
      <w:proofErr w:type="spellEnd"/>
      <w:r w:rsidRPr="003D30CD">
        <w:rPr>
          <w:rFonts w:ascii="Times New Roman" w:eastAsia="Times New Roman" w:hAnsi="Times New Roman" w:cs="Times New Roman"/>
          <w:bCs/>
          <w:spacing w:val="-6"/>
          <w:sz w:val="24"/>
          <w:szCs w:val="24"/>
          <w:lang w:val="uk-UA"/>
        </w:rPr>
        <w:t>, визначеною в п. 5.13 Договору.</w:t>
      </w:r>
    </w:p>
    <w:p w14:paraId="68B2F070" w14:textId="77777777" w:rsidR="003D30CD" w:rsidRPr="003D30CD" w:rsidRDefault="003D30CD" w:rsidP="003D30CD">
      <w:pPr>
        <w:tabs>
          <w:tab w:val="left" w:pos="709"/>
        </w:tabs>
        <w:spacing w:after="0" w:line="240" w:lineRule="auto"/>
        <w:ind w:right="-1" w:firstLine="709"/>
        <w:jc w:val="both"/>
        <w:rPr>
          <w:rFonts w:ascii="Times New Roman" w:eastAsia="Times New Roman" w:hAnsi="Times New Roman" w:cs="Times New Roman"/>
          <w:bCs/>
          <w:color w:val="FF0000"/>
          <w:spacing w:val="-6"/>
          <w:sz w:val="24"/>
          <w:szCs w:val="24"/>
          <w:lang w:val="uk-UA"/>
        </w:rPr>
      </w:pPr>
      <w:r w:rsidRPr="003D30CD">
        <w:rPr>
          <w:rFonts w:ascii="Times New Roman" w:eastAsia="Times New Roman" w:hAnsi="Times New Roman" w:cs="Times New Roman"/>
          <w:bCs/>
          <w:spacing w:val="-6"/>
          <w:sz w:val="24"/>
          <w:szCs w:val="24"/>
          <w:lang w:val="uk-UA"/>
        </w:rPr>
        <w:t>3.3. Ціна за одиницю Товару наведена у Специфікації, яка є невід’ємною частиною цього Договору.</w:t>
      </w:r>
    </w:p>
    <w:p w14:paraId="33BED620" w14:textId="77777777" w:rsidR="003D30CD" w:rsidRPr="003D30CD" w:rsidRDefault="003D30CD" w:rsidP="003D30CD">
      <w:pPr>
        <w:spacing w:after="0" w:line="240" w:lineRule="auto"/>
        <w:ind w:right="-1" w:firstLine="709"/>
        <w:jc w:val="both"/>
        <w:rPr>
          <w:rFonts w:ascii="Times New Roman" w:eastAsia="Times New Roman" w:hAnsi="Times New Roman" w:cs="Times New Roman"/>
          <w:bCs/>
          <w:color w:val="FF0000"/>
          <w:spacing w:val="-6"/>
          <w:sz w:val="24"/>
          <w:szCs w:val="24"/>
          <w:lang w:val="uk-UA"/>
        </w:rPr>
      </w:pPr>
      <w:r w:rsidRPr="003D30CD">
        <w:rPr>
          <w:rFonts w:ascii="Times New Roman" w:eastAsia="Times New Roman" w:hAnsi="Times New Roman" w:cs="Times New Roman"/>
          <w:bCs/>
          <w:spacing w:val="-6"/>
          <w:sz w:val="24"/>
          <w:szCs w:val="24"/>
          <w:lang w:val="uk-UA"/>
        </w:rPr>
        <w:t>3.4. Покупець закуповує Товар у Постачальника за рахунок коштів місцевого бюджету.</w:t>
      </w:r>
    </w:p>
    <w:p w14:paraId="3B295082" w14:textId="77777777" w:rsidR="003D30CD" w:rsidRPr="003D30CD" w:rsidRDefault="003D30CD" w:rsidP="003D30CD">
      <w:pPr>
        <w:spacing w:after="0" w:line="240" w:lineRule="auto"/>
        <w:ind w:right="-1"/>
        <w:jc w:val="both"/>
        <w:rPr>
          <w:rFonts w:ascii="Times New Roman" w:eastAsia="Times New Roman" w:hAnsi="Times New Roman" w:cs="Times New Roman"/>
          <w:sz w:val="24"/>
          <w:szCs w:val="24"/>
          <w:bdr w:val="none" w:sz="0" w:space="0" w:color="auto" w:frame="1"/>
          <w:lang w:val="uk-UA"/>
        </w:rPr>
      </w:pPr>
    </w:p>
    <w:p w14:paraId="3B025E9F" w14:textId="77777777" w:rsidR="003D30CD" w:rsidRPr="003D30CD" w:rsidRDefault="003D30CD" w:rsidP="003D30CD">
      <w:pPr>
        <w:spacing w:after="0" w:line="240" w:lineRule="auto"/>
        <w:ind w:right="50"/>
        <w:jc w:val="center"/>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b/>
          <w:sz w:val="24"/>
          <w:szCs w:val="24"/>
          <w:lang w:val="uk-UA"/>
        </w:rPr>
        <w:t>4. ПОРЯДОК ЗДІЙСНЕННЯ ОПЛАТИ</w:t>
      </w:r>
    </w:p>
    <w:p w14:paraId="64F4D9F8" w14:textId="77777777" w:rsidR="003D30CD" w:rsidRPr="003D30CD" w:rsidRDefault="003D30CD" w:rsidP="003D30CD">
      <w:pPr>
        <w:spacing w:after="0" w:line="240" w:lineRule="auto"/>
        <w:ind w:right="50" w:firstLine="720"/>
        <w:jc w:val="both"/>
        <w:rPr>
          <w:rFonts w:ascii="Times New Roman" w:eastAsia="Times New Roman" w:hAnsi="Times New Roman" w:cs="Times New Roman"/>
          <w:color w:val="FF0000"/>
          <w:sz w:val="24"/>
          <w:szCs w:val="24"/>
          <w:lang w:val="uk-UA" w:eastAsia="ru-RU"/>
        </w:rPr>
      </w:pPr>
      <w:r w:rsidRPr="003D30CD">
        <w:rPr>
          <w:rFonts w:ascii="Times New Roman" w:eastAsia="Times New Roman" w:hAnsi="Times New Roman" w:cs="Times New Roman"/>
          <w:sz w:val="24"/>
          <w:szCs w:val="24"/>
          <w:lang w:val="uk-UA" w:eastAsia="ru-RU"/>
        </w:rPr>
        <w:t xml:space="preserve">4.1.Розрахунки за поставлений Товар здійснюються Покупцем за фактом отримання Товару протягом 30 (тридцяти) робочих днів з дати передачі йому Товару Постачальником за </w:t>
      </w:r>
      <w:proofErr w:type="spellStart"/>
      <w:r w:rsidRPr="003D30CD">
        <w:rPr>
          <w:rFonts w:ascii="Times New Roman" w:eastAsia="Times New Roman" w:hAnsi="Times New Roman" w:cs="Times New Roman"/>
          <w:sz w:val="24"/>
          <w:szCs w:val="24"/>
          <w:lang w:val="uk-UA" w:eastAsia="ru-RU"/>
        </w:rPr>
        <w:t>адресою</w:t>
      </w:r>
      <w:proofErr w:type="spellEnd"/>
      <w:r w:rsidRPr="003D30CD">
        <w:rPr>
          <w:rFonts w:ascii="Times New Roman" w:eastAsia="Times New Roman" w:hAnsi="Times New Roman" w:cs="Times New Roman"/>
          <w:sz w:val="24"/>
          <w:szCs w:val="24"/>
          <w:lang w:val="uk-UA" w:eastAsia="ru-RU"/>
        </w:rPr>
        <w:t>, зазначеною у п. 5.12 Договору.</w:t>
      </w:r>
      <w:r w:rsidRPr="003D30CD">
        <w:rPr>
          <w:rFonts w:ascii="Times New Roman" w:eastAsia="Times New Roman" w:hAnsi="Times New Roman" w:cs="Times New Roman"/>
          <w:color w:val="FF0000"/>
          <w:sz w:val="24"/>
          <w:szCs w:val="24"/>
          <w:lang w:val="uk-UA" w:eastAsia="ru-RU"/>
        </w:rPr>
        <w:t xml:space="preserve"> </w:t>
      </w:r>
    </w:p>
    <w:p w14:paraId="205AE1A0" w14:textId="77777777" w:rsidR="003D30CD" w:rsidRPr="003D30CD" w:rsidRDefault="003D30CD" w:rsidP="003D30CD">
      <w:pPr>
        <w:spacing w:after="0" w:line="240" w:lineRule="auto"/>
        <w:ind w:right="50" w:firstLine="720"/>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 xml:space="preserve">4.2.У разі, якщо на рахунок Покупця не надійшли своєчасно кошти, виділені розпорядником коштів на придбання Товару, для його оплати у визначений п. 4.1 Договору строк внаслідок необґрунтованої відмови територіального органу Державної казначейської служби України від реєстрації бюджетного зобов’язання чи з інших причин, Покупець здійснює оплату на протязі 30 (тридцяти) робочих днів з дня надходження коштів на свій рахунок. При цьому будь які штрафні санкції та відповідальність до Покупця не застосовуються. </w:t>
      </w:r>
    </w:p>
    <w:p w14:paraId="598E8B7E" w14:textId="77777777" w:rsidR="003D30CD" w:rsidRPr="003D30CD" w:rsidRDefault="003D30CD" w:rsidP="003D30CD">
      <w:pPr>
        <w:spacing w:after="0" w:line="240" w:lineRule="auto"/>
        <w:jc w:val="both"/>
        <w:rPr>
          <w:rFonts w:ascii="Times New Roman" w:eastAsia="Times New Roman" w:hAnsi="Times New Roman" w:cs="Times New Roman"/>
          <w:b/>
          <w:sz w:val="24"/>
          <w:szCs w:val="24"/>
          <w:lang w:val="uk-UA" w:eastAsia="ru-RU"/>
        </w:rPr>
      </w:pPr>
    </w:p>
    <w:p w14:paraId="4C8A4ED8" w14:textId="77777777" w:rsidR="003D30CD" w:rsidRPr="003D30CD" w:rsidRDefault="003D30CD" w:rsidP="003D30CD">
      <w:pPr>
        <w:spacing w:after="0" w:line="240" w:lineRule="auto"/>
        <w:jc w:val="center"/>
        <w:rPr>
          <w:rFonts w:ascii="Times New Roman" w:eastAsia="Times New Roman" w:hAnsi="Times New Roman" w:cs="Times New Roman"/>
          <w:b/>
          <w:sz w:val="24"/>
          <w:szCs w:val="24"/>
          <w:lang w:val="uk-UA" w:eastAsia="ru-RU"/>
        </w:rPr>
      </w:pPr>
      <w:r w:rsidRPr="003D30CD">
        <w:rPr>
          <w:rFonts w:ascii="Times New Roman" w:eastAsia="Times New Roman" w:hAnsi="Times New Roman" w:cs="Times New Roman"/>
          <w:b/>
          <w:sz w:val="24"/>
          <w:szCs w:val="24"/>
          <w:lang w:val="uk-UA" w:eastAsia="ru-RU"/>
        </w:rPr>
        <w:t>5.УМОВИ, ПОРЯДОК ТА СТРОК ПОСТАВКИ</w:t>
      </w:r>
    </w:p>
    <w:p w14:paraId="70FF87C9" w14:textId="77777777" w:rsidR="003D30CD" w:rsidRPr="003D30CD" w:rsidRDefault="003D30CD" w:rsidP="003D30CD">
      <w:pPr>
        <w:numPr>
          <w:ilvl w:val="1"/>
          <w:numId w:val="8"/>
        </w:numPr>
        <w:tabs>
          <w:tab w:val="left" w:pos="709"/>
        </w:tabs>
        <w:spacing w:after="0" w:line="240" w:lineRule="auto"/>
        <w:ind w:left="0" w:right="-55" w:firstLine="720"/>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 xml:space="preserve">Рахунок виставляється Постачальником на підставі письмових або усних заявок, направлених Покупцем Постачальнику поштою, факсом, по телефону або електронною поштою. Покупець в односторонньому порядку визначає кількість Товару, який підлягає поставці, а саме:  Покупець має право отримати одноразово всю кількість Товару або отримувати Товар партіями протягом дії Договору. Направлення Покупцю рахунку-фактури на оплату Товару є підтвердженням Постачальника про можливість виконання отриманої від Покупця заявки. Не направлення </w:t>
      </w:r>
      <w:r w:rsidRPr="003D30CD">
        <w:rPr>
          <w:rFonts w:ascii="Times New Roman" w:eastAsia="Times New Roman" w:hAnsi="Times New Roman" w:cs="Times New Roman"/>
          <w:sz w:val="24"/>
          <w:szCs w:val="24"/>
          <w:lang w:val="uk-UA" w:eastAsia="ru-RU"/>
        </w:rPr>
        <w:lastRenderedPageBreak/>
        <w:t>Постачальником рахунку-фактури на адресу Покупця у строк більше ніж 3 (три) робочі дні з дня подання Покупцем заявки вважається відмовою від поставки Товару.</w:t>
      </w:r>
    </w:p>
    <w:p w14:paraId="160929A0" w14:textId="77777777" w:rsidR="003D30CD" w:rsidRPr="003D30CD" w:rsidRDefault="003D30CD" w:rsidP="003D30CD">
      <w:pPr>
        <w:numPr>
          <w:ilvl w:val="1"/>
          <w:numId w:val="8"/>
        </w:numPr>
        <w:tabs>
          <w:tab w:val="left" w:pos="709"/>
        </w:tabs>
        <w:spacing w:after="0" w:line="240" w:lineRule="auto"/>
        <w:ind w:left="0" w:right="-55" w:firstLine="720"/>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Строк поставки/відвантаження Товару – протягом 60 (</w:t>
      </w:r>
      <w:proofErr w:type="spellStart"/>
      <w:r w:rsidRPr="003D30CD">
        <w:rPr>
          <w:rFonts w:ascii="Times New Roman" w:eastAsia="Times New Roman" w:hAnsi="Times New Roman" w:cs="Times New Roman"/>
          <w:sz w:val="24"/>
          <w:szCs w:val="24"/>
          <w:lang w:val="uk-UA" w:eastAsia="ru-RU"/>
        </w:rPr>
        <w:t>шестидесяти</w:t>
      </w:r>
      <w:proofErr w:type="spellEnd"/>
      <w:r w:rsidRPr="003D30CD">
        <w:rPr>
          <w:rFonts w:ascii="Times New Roman" w:eastAsia="Times New Roman" w:hAnsi="Times New Roman" w:cs="Times New Roman"/>
          <w:sz w:val="24"/>
          <w:szCs w:val="24"/>
          <w:lang w:val="uk-UA" w:eastAsia="ru-RU"/>
        </w:rPr>
        <w:t xml:space="preserve">) робочих днів з дати підписання Сторонами цього Договору.  </w:t>
      </w:r>
    </w:p>
    <w:p w14:paraId="788E9F7C" w14:textId="77777777" w:rsidR="003D30CD" w:rsidRPr="003D30CD" w:rsidRDefault="003D30CD" w:rsidP="003D30CD">
      <w:pPr>
        <w:numPr>
          <w:ilvl w:val="1"/>
          <w:numId w:val="8"/>
        </w:numPr>
        <w:tabs>
          <w:tab w:val="left" w:pos="1134"/>
        </w:tabs>
        <w:spacing w:after="0" w:line="240" w:lineRule="auto"/>
        <w:ind w:right="-55" w:hanging="416"/>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Приймання-передача Товару здійснюється:</w:t>
      </w:r>
    </w:p>
    <w:p w14:paraId="12895960" w14:textId="77777777" w:rsidR="003D30CD" w:rsidRPr="003D30CD" w:rsidRDefault="003D30CD" w:rsidP="003D30CD">
      <w:pPr>
        <w:widowControl w:val="0"/>
        <w:numPr>
          <w:ilvl w:val="0"/>
          <w:numId w:val="9"/>
        </w:numPr>
        <w:tabs>
          <w:tab w:val="left" w:pos="993"/>
          <w:tab w:val="left" w:pos="1276"/>
        </w:tabs>
        <w:suppressAutoHyphens/>
        <w:spacing w:after="0" w:line="240" w:lineRule="auto"/>
        <w:ind w:right="-54" w:hanging="731"/>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за кількістю – по фактичній кількості поставленого Постачальником Покупцю Товару;</w:t>
      </w:r>
    </w:p>
    <w:p w14:paraId="3A367F22" w14:textId="77777777" w:rsidR="003D30CD" w:rsidRPr="003D30CD" w:rsidRDefault="003D30CD" w:rsidP="003D30CD">
      <w:pPr>
        <w:widowControl w:val="0"/>
        <w:numPr>
          <w:ilvl w:val="0"/>
          <w:numId w:val="9"/>
        </w:numPr>
        <w:tabs>
          <w:tab w:val="left" w:pos="993"/>
          <w:tab w:val="left" w:pos="1276"/>
        </w:tabs>
        <w:suppressAutoHyphens/>
        <w:spacing w:after="0" w:line="240" w:lineRule="auto"/>
        <w:ind w:right="-54" w:hanging="731"/>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за якістю – згідно з документами, що засвідчують якість Товару.</w:t>
      </w:r>
    </w:p>
    <w:p w14:paraId="57B80B39" w14:textId="77777777" w:rsidR="003D30CD" w:rsidRPr="003D30CD" w:rsidRDefault="003D30CD" w:rsidP="003D30CD">
      <w:pPr>
        <w:widowControl w:val="0"/>
        <w:numPr>
          <w:ilvl w:val="1"/>
          <w:numId w:val="8"/>
        </w:numPr>
        <w:tabs>
          <w:tab w:val="left" w:pos="709"/>
          <w:tab w:val="left" w:pos="851"/>
          <w:tab w:val="left" w:pos="1276"/>
        </w:tabs>
        <w:suppressAutoHyphens/>
        <w:spacing w:after="0" w:line="240" w:lineRule="auto"/>
        <w:ind w:left="0" w:right="-54"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zh-CN"/>
        </w:rPr>
        <w:t>Постачальник зобов’язаний надати Покупцю рахунок-фактуру, видаткову накладну, оформлені з дотриманням вимог діючого законодавства України для їх оформлення, на Товар (на кожну партію Товару, якщо Товар постачається окремими партіями), що є предметом поставки за цим Договором.</w:t>
      </w:r>
    </w:p>
    <w:p w14:paraId="4A937BAC" w14:textId="77777777" w:rsidR="003D30CD" w:rsidRPr="003D30CD" w:rsidRDefault="003D30CD" w:rsidP="003D30CD">
      <w:pPr>
        <w:widowControl w:val="0"/>
        <w:numPr>
          <w:ilvl w:val="1"/>
          <w:numId w:val="8"/>
        </w:numPr>
        <w:tabs>
          <w:tab w:val="left" w:pos="718"/>
        </w:tabs>
        <w:suppressAutoHyphens/>
        <w:spacing w:after="0" w:line="240" w:lineRule="auto"/>
        <w:ind w:left="0" w:right="-54" w:firstLine="718"/>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 xml:space="preserve">Документи на Товар виписуються Постачальником та передаються разом з Товаром представнику Покупця.  </w:t>
      </w:r>
    </w:p>
    <w:p w14:paraId="16FC59E4" w14:textId="77777777" w:rsidR="003D30CD" w:rsidRPr="003D30CD" w:rsidRDefault="003D30CD" w:rsidP="003D30CD">
      <w:pPr>
        <w:widowControl w:val="0"/>
        <w:numPr>
          <w:ilvl w:val="1"/>
          <w:numId w:val="8"/>
        </w:numPr>
        <w:suppressAutoHyphens/>
        <w:spacing w:after="0" w:line="240" w:lineRule="auto"/>
        <w:ind w:left="0" w:right="-54"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Товар передається Постачальником уповноваженому представнику Покупця на підставі довіреності на отримання даного Товару, оформленої відповідно до вимог чинного законодавства України.</w:t>
      </w:r>
    </w:p>
    <w:p w14:paraId="6A114296" w14:textId="77777777" w:rsidR="003D30CD" w:rsidRPr="003D30CD" w:rsidRDefault="003D30CD" w:rsidP="003D30CD">
      <w:pPr>
        <w:widowControl w:val="0"/>
        <w:numPr>
          <w:ilvl w:val="1"/>
          <w:numId w:val="8"/>
        </w:numPr>
        <w:tabs>
          <w:tab w:val="left" w:pos="1276"/>
        </w:tabs>
        <w:suppressAutoHyphens/>
        <w:spacing w:after="0" w:line="240" w:lineRule="auto"/>
        <w:ind w:left="0" w:right="-54"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Покупець має право відмовитися прийняти Товар від Постачальника, якщо його  якість, комплектність та інше не відповідають умовам, зазначеним у даному Договорі та/або погодженій Сторонами заявці Покупця.</w:t>
      </w:r>
    </w:p>
    <w:p w14:paraId="33346EA0" w14:textId="77777777" w:rsidR="003D30CD" w:rsidRPr="003D30CD" w:rsidRDefault="003D30CD" w:rsidP="003D30CD">
      <w:pPr>
        <w:widowControl w:val="0"/>
        <w:numPr>
          <w:ilvl w:val="1"/>
          <w:numId w:val="8"/>
        </w:numPr>
        <w:suppressAutoHyphens/>
        <w:spacing w:after="0" w:line="240" w:lineRule="auto"/>
        <w:ind w:left="0" w:right="-54"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color w:val="000000"/>
          <w:sz w:val="24"/>
          <w:szCs w:val="24"/>
          <w:lang w:val="uk-UA" w:eastAsia="ru-RU"/>
        </w:rPr>
        <w:t xml:space="preserve">У разі виявлення прихованих недоліків Товару, які неможливо виявити відразу, Покупець  зобов’язується негайно повідомити про це Постачальника, а Постачальник зобов’язується протягом 3 (трьох) днів з дня отримання повідомлення направити свого представника для фіксації виявлених недоліків, складання та підписання </w:t>
      </w:r>
      <w:proofErr w:type="spellStart"/>
      <w:r w:rsidRPr="003D30CD">
        <w:rPr>
          <w:rFonts w:ascii="Times New Roman" w:eastAsia="Times New Roman" w:hAnsi="Times New Roman" w:cs="Times New Roman"/>
          <w:color w:val="000000"/>
          <w:sz w:val="24"/>
          <w:szCs w:val="24"/>
          <w:lang w:val="uk-UA" w:eastAsia="ru-RU"/>
        </w:rPr>
        <w:t>акта</w:t>
      </w:r>
      <w:proofErr w:type="spellEnd"/>
      <w:r w:rsidRPr="003D30CD">
        <w:rPr>
          <w:rFonts w:ascii="Times New Roman" w:eastAsia="Times New Roman" w:hAnsi="Times New Roman" w:cs="Times New Roman"/>
          <w:color w:val="000000"/>
          <w:sz w:val="24"/>
          <w:szCs w:val="24"/>
          <w:lang w:val="uk-UA" w:eastAsia="ru-RU"/>
        </w:rPr>
        <w:t xml:space="preserve"> (рекламації). У разі необґрунтованої відмови представника Постачальника від підписання </w:t>
      </w:r>
      <w:proofErr w:type="spellStart"/>
      <w:r w:rsidRPr="003D30CD">
        <w:rPr>
          <w:rFonts w:ascii="Times New Roman" w:eastAsia="Times New Roman" w:hAnsi="Times New Roman" w:cs="Times New Roman"/>
          <w:color w:val="000000"/>
          <w:sz w:val="24"/>
          <w:szCs w:val="24"/>
          <w:lang w:val="uk-UA" w:eastAsia="ru-RU"/>
        </w:rPr>
        <w:t>акта</w:t>
      </w:r>
      <w:proofErr w:type="spellEnd"/>
      <w:r w:rsidRPr="003D30CD">
        <w:rPr>
          <w:rFonts w:ascii="Times New Roman" w:eastAsia="Times New Roman" w:hAnsi="Times New Roman" w:cs="Times New Roman"/>
          <w:color w:val="000000"/>
          <w:sz w:val="24"/>
          <w:szCs w:val="24"/>
          <w:lang w:val="uk-UA" w:eastAsia="ru-RU"/>
        </w:rPr>
        <w:t xml:space="preserve">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і такий акт буде підставою для заміни Постачальником Товару на Товар належної якості. </w:t>
      </w:r>
    </w:p>
    <w:p w14:paraId="7D84CCCF" w14:textId="77777777" w:rsidR="003D30CD" w:rsidRPr="003D30CD" w:rsidRDefault="003D30CD" w:rsidP="003D30CD">
      <w:pPr>
        <w:widowControl w:val="0"/>
        <w:numPr>
          <w:ilvl w:val="1"/>
          <w:numId w:val="8"/>
        </w:numPr>
        <w:tabs>
          <w:tab w:val="left" w:pos="851"/>
          <w:tab w:val="left" w:pos="1276"/>
        </w:tabs>
        <w:suppressAutoHyphens/>
        <w:spacing w:after="0" w:line="240" w:lineRule="auto"/>
        <w:ind w:left="142" w:right="-54"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Протягом гарантійного терміну, встановленого в п. 2.6 Договору, Постачальник здійснює заміну Товару в строк до 5 (п</w:t>
      </w:r>
      <w:r w:rsidRPr="003D30CD">
        <w:rPr>
          <w:rFonts w:ascii="Times New Roman" w:eastAsia="Times New Roman" w:hAnsi="Times New Roman" w:cs="Times New Roman"/>
          <w:sz w:val="24"/>
          <w:szCs w:val="24"/>
          <w:lang w:val="ru-RU" w:eastAsia="ru-RU"/>
        </w:rPr>
        <w:t>’</w:t>
      </w:r>
      <w:proofErr w:type="spellStart"/>
      <w:r w:rsidRPr="003D30CD">
        <w:rPr>
          <w:rFonts w:ascii="Times New Roman" w:eastAsia="Times New Roman" w:hAnsi="Times New Roman" w:cs="Times New Roman"/>
          <w:sz w:val="24"/>
          <w:szCs w:val="24"/>
          <w:lang w:val="uk-UA" w:eastAsia="ru-RU"/>
        </w:rPr>
        <w:t>яти</w:t>
      </w:r>
      <w:proofErr w:type="spellEnd"/>
      <w:r w:rsidRPr="003D30CD">
        <w:rPr>
          <w:rFonts w:ascii="Times New Roman" w:eastAsia="Times New Roman" w:hAnsi="Times New Roman" w:cs="Times New Roman"/>
          <w:sz w:val="24"/>
          <w:szCs w:val="24"/>
          <w:lang w:val="uk-UA" w:eastAsia="ru-RU"/>
        </w:rPr>
        <w:t>) робочих днів після звернення Покупця.</w:t>
      </w:r>
      <w:r w:rsidRPr="003D30CD">
        <w:rPr>
          <w:rFonts w:ascii="Times New Roman" w:eastAsia="Times New Roman" w:hAnsi="Times New Roman" w:cs="Times New Roman"/>
          <w:color w:val="000000"/>
          <w:spacing w:val="1"/>
          <w:sz w:val="24"/>
          <w:szCs w:val="24"/>
          <w:lang w:val="uk-UA" w:eastAsia="ru-RU"/>
        </w:rPr>
        <w:t xml:space="preserve"> </w:t>
      </w:r>
      <w:r w:rsidRPr="003D30CD">
        <w:rPr>
          <w:rFonts w:ascii="Times New Roman" w:eastAsia="Times New Roman" w:hAnsi="Times New Roman" w:cs="Times New Roman"/>
          <w:sz w:val="24"/>
          <w:szCs w:val="24"/>
          <w:lang w:val="uk-UA" w:eastAsia="ru-RU"/>
        </w:rPr>
        <w:t>Покупець зобов'язаний усно або письмово повідомити Постачальника про виявлення виробничого дефекту Товару із зазначенням характеру дефекту. Усі  витрати, пов'язані з транспортуванням і заміною Товару, несе Постачальник.</w:t>
      </w:r>
    </w:p>
    <w:p w14:paraId="6AB2157C" w14:textId="77777777" w:rsidR="003D30CD" w:rsidRPr="003D30CD" w:rsidRDefault="003D30CD" w:rsidP="003D30CD">
      <w:pPr>
        <w:widowControl w:val="0"/>
        <w:numPr>
          <w:ilvl w:val="1"/>
          <w:numId w:val="8"/>
        </w:numPr>
        <w:tabs>
          <w:tab w:val="left" w:pos="1276"/>
        </w:tabs>
        <w:suppressAutoHyphens/>
        <w:spacing w:after="0" w:line="240" w:lineRule="auto"/>
        <w:ind w:left="142" w:right="-54"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Постачальник</w:t>
      </w:r>
      <w:r w:rsidRPr="003D30CD">
        <w:rPr>
          <w:rFonts w:ascii="Times New Roman" w:eastAsia="Times New Roman" w:hAnsi="Times New Roman" w:cs="Times New Roman"/>
          <w:b/>
          <w:sz w:val="24"/>
          <w:szCs w:val="24"/>
          <w:lang w:val="uk-UA" w:eastAsia="ru-RU"/>
        </w:rPr>
        <w:t xml:space="preserve"> </w:t>
      </w:r>
      <w:r w:rsidRPr="003D30CD">
        <w:rPr>
          <w:rFonts w:ascii="Times New Roman" w:eastAsia="Times New Roman" w:hAnsi="Times New Roman" w:cs="Times New Roman"/>
          <w:sz w:val="24"/>
          <w:szCs w:val="24"/>
          <w:lang w:val="uk-UA" w:eastAsia="ru-RU"/>
        </w:rPr>
        <w:t>зобов'язаний здійснити своїми силами повернення неякісного Товару зі складу Покупця, а також доставку заміненого Товару на склад Покупця. Датою заміни неякісного Товару на якісний вважатиметься дата, зазначена в акті приймання-передачі Товару.</w:t>
      </w:r>
    </w:p>
    <w:p w14:paraId="4CEF32A7" w14:textId="77777777" w:rsidR="003D30CD" w:rsidRPr="003D30CD" w:rsidRDefault="003D30CD" w:rsidP="003D30CD">
      <w:pPr>
        <w:widowControl w:val="0"/>
        <w:numPr>
          <w:ilvl w:val="1"/>
          <w:numId w:val="8"/>
        </w:numPr>
        <w:suppressAutoHyphens/>
        <w:spacing w:after="0" w:line="240" w:lineRule="auto"/>
        <w:ind w:left="142" w:right="-54"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 xml:space="preserve">Датою прийому-передачі Товару (партії Товару) вважається дата підписання та завірення печаткою видаткової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 Поставка Товару (партії Товару) вважається виконаної Постачальником в момент передачі Товару (партії Товару) Покупцю та підписання останнім видаткової накладної. </w:t>
      </w:r>
    </w:p>
    <w:p w14:paraId="0F770D22" w14:textId="77777777" w:rsidR="003D30CD" w:rsidRPr="003D30CD" w:rsidRDefault="003D30CD" w:rsidP="003D30CD">
      <w:pPr>
        <w:numPr>
          <w:ilvl w:val="1"/>
          <w:numId w:val="8"/>
        </w:numPr>
        <w:tabs>
          <w:tab w:val="left" w:pos="871"/>
        </w:tabs>
        <w:ind w:left="142" w:firstLine="729"/>
        <w:contextualSpacing/>
        <w:jc w:val="both"/>
        <w:rPr>
          <w:rFonts w:ascii="Times New Roman" w:eastAsia="Times New Roman" w:hAnsi="Times New Roman" w:cs="Times New Roman"/>
          <w:sz w:val="24"/>
          <w:szCs w:val="24"/>
          <w:lang w:val="uk-UA"/>
        </w:rPr>
      </w:pPr>
      <w:r w:rsidRPr="003D30CD">
        <w:rPr>
          <w:rFonts w:ascii="Times New Roman" w:eastAsia="Times New Roman" w:hAnsi="Times New Roman" w:cs="Times New Roman"/>
          <w:color w:val="000000"/>
          <w:sz w:val="24"/>
          <w:szCs w:val="24"/>
          <w:lang w:val="uk-UA"/>
        </w:rPr>
        <w:t xml:space="preserve">Поставка Товару Постачальником здійснюється за </w:t>
      </w:r>
      <w:proofErr w:type="spellStart"/>
      <w:r w:rsidRPr="003D30CD">
        <w:rPr>
          <w:rFonts w:ascii="Times New Roman" w:eastAsia="Times New Roman" w:hAnsi="Times New Roman" w:cs="Times New Roman"/>
          <w:color w:val="000000"/>
          <w:sz w:val="24"/>
          <w:szCs w:val="24"/>
          <w:lang w:val="uk-UA"/>
        </w:rPr>
        <w:t>адресою</w:t>
      </w:r>
      <w:proofErr w:type="spellEnd"/>
      <w:r w:rsidRPr="003D30CD">
        <w:rPr>
          <w:rFonts w:ascii="Times New Roman" w:eastAsia="Times New Roman" w:hAnsi="Times New Roman" w:cs="Times New Roman"/>
          <w:color w:val="000000"/>
          <w:sz w:val="24"/>
          <w:szCs w:val="24"/>
          <w:lang w:val="uk-UA"/>
        </w:rPr>
        <w:t>:</w:t>
      </w:r>
      <w:r w:rsidRPr="003D30CD">
        <w:rPr>
          <w:rFonts w:ascii="Times New Roman" w:eastAsia="Times New Roman" w:hAnsi="Times New Roman" w:cs="Times New Roman"/>
          <w:sz w:val="24"/>
          <w:szCs w:val="24"/>
          <w:lang w:val="uk-UA"/>
        </w:rPr>
        <w:t xml:space="preserve"> 67701, Одеська область, м. Білгород – Дністровський, вул. Ізмаїльська, 46; термін поставки товару: протягом 60 календарних  днів з дати підписання договору .</w:t>
      </w:r>
    </w:p>
    <w:p w14:paraId="653F8A5F" w14:textId="77777777" w:rsidR="003D30CD" w:rsidRPr="003D30CD" w:rsidRDefault="003D30CD" w:rsidP="003D30CD">
      <w:pPr>
        <w:widowControl w:val="0"/>
        <w:numPr>
          <w:ilvl w:val="1"/>
          <w:numId w:val="8"/>
        </w:numPr>
        <w:tabs>
          <w:tab w:val="left" w:pos="720"/>
          <w:tab w:val="left" w:pos="1276"/>
        </w:tabs>
        <w:suppressAutoHyphens/>
        <w:spacing w:after="0" w:line="240" w:lineRule="auto"/>
        <w:ind w:left="142" w:right="-54" w:firstLine="578"/>
        <w:jc w:val="both"/>
        <w:rPr>
          <w:rFonts w:ascii="Times New Roman" w:eastAsia="Times New Roman" w:hAnsi="Times New Roman" w:cs="Times New Roman"/>
          <w:noProof/>
          <w:snapToGrid w:val="0"/>
          <w:sz w:val="24"/>
          <w:szCs w:val="24"/>
          <w:lang w:val="uk-UA" w:eastAsia="uk-UA"/>
        </w:rPr>
      </w:pPr>
      <w:r w:rsidRPr="003D30CD">
        <w:rPr>
          <w:rFonts w:ascii="Times New Roman" w:eastAsia="Times New Roman" w:hAnsi="Times New Roman" w:cs="Times New Roman"/>
          <w:noProof/>
          <w:snapToGrid w:val="0"/>
          <w:sz w:val="24"/>
          <w:szCs w:val="24"/>
          <w:lang w:val="uk-UA" w:eastAsia="uk-UA"/>
        </w:rPr>
        <w:t>Датою передачі вважається дата одержання Товару Покупцем, про що зазначається в Акті приймання-передачі Товару та видатковій накладній.</w:t>
      </w:r>
    </w:p>
    <w:p w14:paraId="51AC411E" w14:textId="77777777" w:rsidR="003D30CD" w:rsidRPr="003D30CD" w:rsidRDefault="003D30CD" w:rsidP="003D30CD">
      <w:pPr>
        <w:widowControl w:val="0"/>
        <w:numPr>
          <w:ilvl w:val="1"/>
          <w:numId w:val="8"/>
        </w:numPr>
        <w:tabs>
          <w:tab w:val="left" w:pos="729"/>
        </w:tabs>
        <w:suppressAutoHyphens/>
        <w:spacing w:after="0" w:line="240" w:lineRule="auto"/>
        <w:ind w:left="142" w:right="-54" w:firstLine="729"/>
        <w:jc w:val="both"/>
        <w:rPr>
          <w:rFonts w:ascii="Times New Roman" w:eastAsia="Times New Roman" w:hAnsi="Times New Roman" w:cs="Times New Roman"/>
          <w:noProof/>
          <w:snapToGrid w:val="0"/>
          <w:sz w:val="24"/>
          <w:szCs w:val="24"/>
          <w:lang w:val="uk-UA" w:eastAsia="uk-UA"/>
        </w:rPr>
      </w:pPr>
      <w:r w:rsidRPr="003D30CD">
        <w:rPr>
          <w:rFonts w:ascii="Times New Roman" w:eastAsia="Times New Roman" w:hAnsi="Times New Roman" w:cs="Times New Roman"/>
          <w:noProof/>
          <w:snapToGrid w:val="0"/>
          <w:sz w:val="24"/>
          <w:szCs w:val="24"/>
          <w:lang w:val="uk-UA" w:eastAsia="uk-UA"/>
        </w:rPr>
        <w:t>Право власності на Товар переходить від Продавця до Покупця після підписання Сторонами Акту приймання-передачі Товару.</w:t>
      </w:r>
    </w:p>
    <w:p w14:paraId="584AF73C" w14:textId="77777777" w:rsidR="003D30CD" w:rsidRPr="003D30CD" w:rsidRDefault="003D30CD" w:rsidP="003D30CD">
      <w:pPr>
        <w:widowControl w:val="0"/>
        <w:numPr>
          <w:ilvl w:val="1"/>
          <w:numId w:val="8"/>
        </w:numPr>
        <w:tabs>
          <w:tab w:val="left" w:pos="729"/>
        </w:tabs>
        <w:suppressAutoHyphens/>
        <w:spacing w:after="0" w:line="240" w:lineRule="auto"/>
        <w:ind w:left="142" w:right="-54" w:firstLine="729"/>
        <w:jc w:val="both"/>
        <w:rPr>
          <w:rFonts w:ascii="Times New Roman" w:eastAsia="Times New Roman" w:hAnsi="Times New Roman" w:cs="Times New Roman"/>
          <w:noProof/>
          <w:snapToGrid w:val="0"/>
          <w:sz w:val="24"/>
          <w:szCs w:val="24"/>
          <w:lang w:val="uk-UA" w:eastAsia="uk-UA"/>
        </w:rPr>
      </w:pPr>
      <w:r w:rsidRPr="003D30CD">
        <w:rPr>
          <w:rFonts w:ascii="Times New Roman" w:eastAsia="Times New Roman" w:hAnsi="Times New Roman" w:cs="Times New Roman"/>
          <w:noProof/>
          <w:snapToGrid w:val="0"/>
          <w:sz w:val="24"/>
          <w:szCs w:val="24"/>
          <w:lang w:val="uk-UA" w:eastAsia="uk-UA"/>
        </w:rPr>
        <w:t>Постачальник повинен представити при передачі машини документи для реєстрації в органах Державної реєстрації транспортних засобів.</w:t>
      </w:r>
    </w:p>
    <w:p w14:paraId="4EFBA2BF" w14:textId="77777777" w:rsidR="003D30CD" w:rsidRPr="003D30CD" w:rsidRDefault="003D30CD" w:rsidP="003D30CD">
      <w:pPr>
        <w:widowControl w:val="0"/>
        <w:numPr>
          <w:ilvl w:val="1"/>
          <w:numId w:val="8"/>
        </w:numPr>
        <w:tabs>
          <w:tab w:val="left" w:pos="709"/>
        </w:tabs>
        <w:suppressAutoHyphens/>
        <w:spacing w:after="0" w:line="240" w:lineRule="auto"/>
        <w:ind w:left="142" w:right="-54" w:firstLine="567"/>
        <w:jc w:val="center"/>
        <w:rPr>
          <w:rFonts w:ascii="Times New Roman" w:eastAsia="Times New Roman" w:hAnsi="Times New Roman" w:cs="Times New Roman"/>
          <w:noProof/>
          <w:snapToGrid w:val="0"/>
          <w:sz w:val="24"/>
          <w:szCs w:val="24"/>
          <w:lang w:val="uk-UA" w:eastAsia="uk-UA"/>
        </w:rPr>
      </w:pPr>
      <w:r w:rsidRPr="003D30CD">
        <w:rPr>
          <w:rFonts w:ascii="Times New Roman" w:eastAsia="Times New Roman" w:hAnsi="Times New Roman" w:cs="Times New Roman"/>
          <w:noProof/>
          <w:snapToGrid w:val="0"/>
          <w:sz w:val="24"/>
          <w:szCs w:val="24"/>
          <w:lang w:val="uk-UA" w:eastAsia="uk-UA"/>
        </w:rPr>
        <w:t>Постачальник  має за власний рахунок оформити реєстрацію транспортного засобу в органах Державної реєстрації транспортних засобів на підприємство Покупця.</w:t>
      </w:r>
    </w:p>
    <w:p w14:paraId="269F4D15" w14:textId="77777777" w:rsidR="003D30CD" w:rsidRPr="003D30CD" w:rsidRDefault="003D30CD" w:rsidP="003D30CD">
      <w:pPr>
        <w:spacing w:after="0" w:line="240" w:lineRule="auto"/>
        <w:jc w:val="center"/>
        <w:rPr>
          <w:rFonts w:ascii="Times New Roman" w:eastAsia="Times New Roman" w:hAnsi="Times New Roman" w:cs="Times New Roman"/>
          <w:b/>
          <w:bCs/>
          <w:sz w:val="24"/>
          <w:szCs w:val="24"/>
          <w:lang w:val="uk-UA" w:eastAsia="uk-UA"/>
        </w:rPr>
      </w:pPr>
      <w:r w:rsidRPr="003D30CD">
        <w:rPr>
          <w:rFonts w:ascii="Times New Roman" w:eastAsia="Times New Roman" w:hAnsi="Times New Roman" w:cs="Times New Roman"/>
          <w:b/>
          <w:sz w:val="24"/>
          <w:szCs w:val="24"/>
          <w:lang w:val="uk-UA" w:eastAsia="uk-UA"/>
        </w:rPr>
        <w:t xml:space="preserve">6.ПРАВА ТА ОБОВ’ЯЗКИ </w:t>
      </w:r>
      <w:r w:rsidRPr="003D30CD">
        <w:rPr>
          <w:rFonts w:ascii="Times New Roman" w:eastAsia="Times New Roman" w:hAnsi="Times New Roman" w:cs="Times New Roman"/>
          <w:b/>
          <w:bCs/>
          <w:sz w:val="24"/>
          <w:szCs w:val="24"/>
          <w:lang w:val="uk-UA" w:eastAsia="uk-UA"/>
        </w:rPr>
        <w:t>СТОРІН</w:t>
      </w:r>
    </w:p>
    <w:p w14:paraId="485CF459" w14:textId="77777777" w:rsidR="003D30CD" w:rsidRPr="003D30CD" w:rsidRDefault="003D30CD" w:rsidP="003D30CD">
      <w:pPr>
        <w:tabs>
          <w:tab w:val="left" w:pos="284"/>
        </w:tabs>
        <w:spacing w:after="0" w:line="240" w:lineRule="auto"/>
        <w:ind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b/>
          <w:sz w:val="24"/>
          <w:szCs w:val="24"/>
          <w:lang w:val="uk-UA" w:eastAsia="ru-RU"/>
        </w:rPr>
        <w:t>6.1.</w:t>
      </w:r>
      <w:r w:rsidRPr="003D30CD">
        <w:rPr>
          <w:rFonts w:ascii="Times New Roman" w:eastAsia="Times New Roman" w:hAnsi="Times New Roman" w:cs="Times New Roman"/>
          <w:b/>
          <w:bCs/>
          <w:sz w:val="24"/>
          <w:szCs w:val="24"/>
          <w:lang w:val="uk-UA" w:eastAsia="ru-RU"/>
        </w:rPr>
        <w:t xml:space="preserve">  Покупець зобов’язаний</w:t>
      </w:r>
      <w:r w:rsidRPr="003D30CD">
        <w:rPr>
          <w:rFonts w:ascii="Times New Roman" w:eastAsia="Times New Roman" w:hAnsi="Times New Roman" w:cs="Times New Roman"/>
          <w:sz w:val="24"/>
          <w:szCs w:val="24"/>
          <w:lang w:val="uk-UA" w:eastAsia="ru-RU"/>
        </w:rPr>
        <w:t>:</w:t>
      </w:r>
    </w:p>
    <w:p w14:paraId="3116CC61" w14:textId="77777777" w:rsidR="003D30CD" w:rsidRPr="003D30CD" w:rsidRDefault="003D30CD" w:rsidP="003D30C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6.1.1. Своєчасно та в повному обсязі здійснювати оплату за поставлений Товар.</w:t>
      </w:r>
    </w:p>
    <w:p w14:paraId="52AB7B1B" w14:textId="77777777" w:rsidR="003D30CD" w:rsidRPr="003D30CD" w:rsidRDefault="003D30CD" w:rsidP="003D30C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lastRenderedPageBreak/>
        <w:t xml:space="preserve">6.1.2. Приймати поставлений Товар згідно із заявкою та видатковою накладною. </w:t>
      </w:r>
    </w:p>
    <w:p w14:paraId="179E9ACB" w14:textId="77777777" w:rsidR="003D30CD" w:rsidRPr="003D30CD" w:rsidRDefault="003D30CD" w:rsidP="003D30C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b/>
          <w:sz w:val="24"/>
          <w:szCs w:val="24"/>
          <w:lang w:val="uk-UA" w:eastAsia="ru-RU"/>
        </w:rPr>
        <w:t>6.2</w:t>
      </w:r>
      <w:r w:rsidRPr="003D30CD">
        <w:rPr>
          <w:rFonts w:ascii="Times New Roman" w:eastAsia="Times New Roman" w:hAnsi="Times New Roman" w:cs="Times New Roman"/>
          <w:b/>
          <w:bCs/>
          <w:sz w:val="24"/>
          <w:szCs w:val="24"/>
          <w:lang w:val="uk-UA" w:eastAsia="ru-RU"/>
        </w:rPr>
        <w:t>.  Покупець має право</w:t>
      </w:r>
      <w:r w:rsidRPr="003D30CD">
        <w:rPr>
          <w:rFonts w:ascii="Times New Roman" w:eastAsia="Times New Roman" w:hAnsi="Times New Roman" w:cs="Times New Roman"/>
          <w:sz w:val="24"/>
          <w:szCs w:val="24"/>
          <w:lang w:val="uk-UA" w:eastAsia="ru-RU"/>
        </w:rPr>
        <w:t>:</w:t>
      </w:r>
    </w:p>
    <w:p w14:paraId="3AA52B5F" w14:textId="77777777" w:rsidR="003D30CD" w:rsidRPr="003D30CD" w:rsidRDefault="003D30CD" w:rsidP="003D30CD">
      <w:pPr>
        <w:tabs>
          <w:tab w:val="left" w:pos="284"/>
          <w:tab w:val="left" w:pos="567"/>
        </w:tabs>
        <w:spacing w:after="0" w:line="240" w:lineRule="auto"/>
        <w:ind w:right="-54"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6.2.1. Контролювати поставку Товару у строки, встановлені Договором.</w:t>
      </w:r>
    </w:p>
    <w:p w14:paraId="6D7DBC3E" w14:textId="77777777" w:rsidR="003D30CD" w:rsidRPr="003D30CD" w:rsidRDefault="003D30CD" w:rsidP="003D30C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6.2.2. Повернути видаткову накладну Постачальнику без здійснення оплати у разі її неналежного оформлення.</w:t>
      </w:r>
    </w:p>
    <w:p w14:paraId="0BAB8379" w14:textId="77777777" w:rsidR="003D30CD" w:rsidRPr="003D30CD" w:rsidRDefault="003D30CD" w:rsidP="003D30C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 xml:space="preserve">6.2.3. Зменшувати обсяг закупівлі Товару та загальну вартість цього Договору залежно від реального фінансування видатків та виробничої потреби. </w:t>
      </w:r>
    </w:p>
    <w:p w14:paraId="4DDF70A1" w14:textId="77777777" w:rsidR="003D30CD" w:rsidRPr="003D30CD" w:rsidRDefault="003D30CD" w:rsidP="003D30C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uk-UA"/>
        </w:rPr>
        <w:t xml:space="preserve">6.2.4. У разі не виконання Постачальником пункту 6.3.1 цього Договору, розірвати достроково в односторонньому порядку Договір без попередження Постачальника і при цьому жодних штрафних санкцій, пені, відшкодування збитків до Покупця не застосовуються, а до Постачальника – відповідно до п. 7.4 Договору.  </w:t>
      </w:r>
    </w:p>
    <w:p w14:paraId="0FF0A8C2" w14:textId="77777777" w:rsidR="003D30CD" w:rsidRPr="003D30CD" w:rsidRDefault="003D30CD" w:rsidP="003D30C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b/>
          <w:sz w:val="24"/>
          <w:szCs w:val="24"/>
          <w:lang w:val="uk-UA" w:eastAsia="ru-RU"/>
        </w:rPr>
        <w:t>6.3.</w:t>
      </w:r>
      <w:r w:rsidRPr="003D30CD">
        <w:rPr>
          <w:rFonts w:ascii="Times New Roman" w:eastAsia="Times New Roman" w:hAnsi="Times New Roman" w:cs="Times New Roman"/>
          <w:sz w:val="24"/>
          <w:szCs w:val="24"/>
          <w:lang w:val="uk-UA" w:eastAsia="ru-RU"/>
        </w:rPr>
        <w:t xml:space="preserve">  </w:t>
      </w:r>
      <w:r w:rsidRPr="003D30CD">
        <w:rPr>
          <w:rFonts w:ascii="Times New Roman" w:eastAsia="Times New Roman" w:hAnsi="Times New Roman" w:cs="Times New Roman"/>
          <w:b/>
          <w:bCs/>
          <w:sz w:val="24"/>
          <w:szCs w:val="24"/>
          <w:lang w:val="uk-UA" w:eastAsia="ru-RU"/>
        </w:rPr>
        <w:t>Постачальник зобов’язаний</w:t>
      </w:r>
      <w:r w:rsidRPr="003D30CD">
        <w:rPr>
          <w:rFonts w:ascii="Times New Roman" w:eastAsia="Times New Roman" w:hAnsi="Times New Roman" w:cs="Times New Roman"/>
          <w:sz w:val="24"/>
          <w:szCs w:val="24"/>
          <w:lang w:val="uk-UA" w:eastAsia="ru-RU"/>
        </w:rPr>
        <w:t>:</w:t>
      </w:r>
    </w:p>
    <w:p w14:paraId="1E86CCE8" w14:textId="77777777" w:rsidR="003D30CD" w:rsidRPr="003D30CD" w:rsidRDefault="003D30CD" w:rsidP="003D30C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6.3.1. Забезпечити поставку Товару у строки, встановлені Договором.</w:t>
      </w:r>
    </w:p>
    <w:p w14:paraId="346F9D20" w14:textId="77777777" w:rsidR="003D30CD" w:rsidRPr="003D30CD" w:rsidRDefault="003D30CD" w:rsidP="003D30CD">
      <w:pPr>
        <w:tabs>
          <w:tab w:val="left" w:pos="284"/>
          <w:tab w:val="left" w:pos="1134"/>
        </w:tabs>
        <w:spacing w:after="0" w:line="240" w:lineRule="auto"/>
        <w:ind w:right="-54"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6.3.2. Забезпечити поставку Товару, якість якого відповідає умовам, встановленим розділом 2 Договору.</w:t>
      </w:r>
    </w:p>
    <w:p w14:paraId="38EB9AFC" w14:textId="77777777" w:rsidR="003D30CD" w:rsidRPr="003D30CD" w:rsidRDefault="003D30CD" w:rsidP="003D30C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6.3.3. У період гарантійного строку власними силами та за власні кошти вчиняти дії щодо безоплатної заміни Товару.</w:t>
      </w:r>
    </w:p>
    <w:p w14:paraId="41A57E87" w14:textId="77777777" w:rsidR="003D30CD" w:rsidRPr="003D30CD" w:rsidRDefault="003D30CD" w:rsidP="003D30C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6.3.4. Суворо дотримуватися своїх зобов’язань, передбачених даним Договором.</w:t>
      </w:r>
    </w:p>
    <w:p w14:paraId="04F3D7BD" w14:textId="77777777" w:rsidR="003D30CD" w:rsidRPr="003D30CD" w:rsidRDefault="003D30CD" w:rsidP="003D30CD">
      <w:pPr>
        <w:tabs>
          <w:tab w:val="left" w:pos="284"/>
        </w:tabs>
        <w:spacing w:after="0" w:line="240" w:lineRule="auto"/>
        <w:ind w:right="-54" w:firstLine="709"/>
        <w:jc w:val="both"/>
        <w:rPr>
          <w:rFonts w:ascii="Times New Roman" w:eastAsia="Times New Roman" w:hAnsi="Times New Roman" w:cs="Times New Roman"/>
          <w:bCs/>
          <w:sz w:val="24"/>
          <w:szCs w:val="24"/>
          <w:lang w:val="uk-UA" w:eastAsia="ru-RU"/>
        </w:rPr>
      </w:pPr>
      <w:r w:rsidRPr="003D30CD">
        <w:rPr>
          <w:rFonts w:ascii="Times New Roman" w:eastAsia="Times New Roman" w:hAnsi="Times New Roman" w:cs="Times New Roman"/>
          <w:b/>
          <w:sz w:val="24"/>
          <w:szCs w:val="24"/>
          <w:lang w:val="uk-UA" w:eastAsia="ru-RU"/>
        </w:rPr>
        <w:t>6.4.</w:t>
      </w:r>
      <w:r w:rsidRPr="003D30CD">
        <w:rPr>
          <w:rFonts w:ascii="Times New Roman" w:eastAsia="Times New Roman" w:hAnsi="Times New Roman" w:cs="Times New Roman"/>
          <w:sz w:val="24"/>
          <w:szCs w:val="24"/>
          <w:lang w:val="uk-UA" w:eastAsia="ru-RU"/>
        </w:rPr>
        <w:t xml:space="preserve">  </w:t>
      </w:r>
      <w:r w:rsidRPr="003D30CD">
        <w:rPr>
          <w:rFonts w:ascii="Times New Roman" w:eastAsia="Times New Roman" w:hAnsi="Times New Roman" w:cs="Times New Roman"/>
          <w:b/>
          <w:bCs/>
          <w:sz w:val="24"/>
          <w:szCs w:val="24"/>
          <w:lang w:val="uk-UA" w:eastAsia="ru-RU"/>
        </w:rPr>
        <w:t>Постачальник має право</w:t>
      </w:r>
      <w:r w:rsidRPr="003D30CD">
        <w:rPr>
          <w:rFonts w:ascii="Times New Roman" w:eastAsia="Times New Roman" w:hAnsi="Times New Roman" w:cs="Times New Roman"/>
          <w:bCs/>
          <w:sz w:val="24"/>
          <w:szCs w:val="24"/>
          <w:lang w:val="uk-UA" w:eastAsia="ru-RU"/>
        </w:rPr>
        <w:t>:</w:t>
      </w:r>
    </w:p>
    <w:p w14:paraId="19A82735" w14:textId="77777777" w:rsidR="003D30CD" w:rsidRPr="003D30CD" w:rsidRDefault="003D30CD" w:rsidP="003D30C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bCs/>
          <w:sz w:val="24"/>
          <w:szCs w:val="24"/>
          <w:lang w:val="uk-UA" w:eastAsia="ru-RU"/>
        </w:rPr>
        <w:t>6.4.1.</w:t>
      </w:r>
      <w:r w:rsidRPr="003D30CD">
        <w:rPr>
          <w:rFonts w:ascii="Times New Roman" w:eastAsia="Times New Roman" w:hAnsi="Times New Roman" w:cs="Times New Roman"/>
          <w:b/>
          <w:bCs/>
          <w:sz w:val="24"/>
          <w:szCs w:val="24"/>
          <w:lang w:val="uk-UA" w:eastAsia="ru-RU"/>
        </w:rPr>
        <w:t xml:space="preserve"> </w:t>
      </w:r>
      <w:r w:rsidRPr="003D30CD">
        <w:rPr>
          <w:rFonts w:ascii="Times New Roman" w:eastAsia="Times New Roman" w:hAnsi="Times New Roman" w:cs="Times New Roman"/>
          <w:sz w:val="24"/>
          <w:szCs w:val="24"/>
          <w:lang w:val="uk-UA" w:eastAsia="ru-RU"/>
        </w:rPr>
        <w:t>Своєчасно та в повному обсязі отримувати плату за поставлений Товар на умовах Договору.</w:t>
      </w:r>
    </w:p>
    <w:p w14:paraId="62F4E2E9" w14:textId="77777777" w:rsidR="003D30CD" w:rsidRPr="003D30CD" w:rsidRDefault="003D30CD" w:rsidP="003D30C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6.4.2. Отримувати від Покупця інформацію, необхідну для виконання своїх зобов’язань по даному Договору.</w:t>
      </w:r>
    </w:p>
    <w:p w14:paraId="67B1E97F" w14:textId="77777777" w:rsidR="003D30CD" w:rsidRPr="003D30CD" w:rsidRDefault="003D30CD" w:rsidP="003D30CD">
      <w:pPr>
        <w:spacing w:after="0" w:line="240" w:lineRule="auto"/>
        <w:ind w:firstLine="709"/>
        <w:jc w:val="both"/>
        <w:rPr>
          <w:rFonts w:ascii="Times New Roman" w:eastAsia="Times New Roman" w:hAnsi="Times New Roman" w:cs="Times New Roman"/>
          <w:sz w:val="24"/>
          <w:szCs w:val="24"/>
          <w:lang w:val="uk-UA" w:eastAsia="ru-RU"/>
        </w:rPr>
      </w:pPr>
    </w:p>
    <w:p w14:paraId="2F5799B6" w14:textId="77777777" w:rsidR="003D30CD" w:rsidRPr="003D30CD" w:rsidRDefault="003D30CD" w:rsidP="003D30CD">
      <w:pPr>
        <w:spacing w:after="0" w:line="240" w:lineRule="auto"/>
        <w:jc w:val="center"/>
        <w:rPr>
          <w:rFonts w:ascii="Times New Roman" w:eastAsia="Times New Roman" w:hAnsi="Times New Roman" w:cs="Times New Roman"/>
          <w:b/>
          <w:sz w:val="24"/>
          <w:szCs w:val="24"/>
          <w:lang w:val="uk-UA" w:eastAsia="ru-RU"/>
        </w:rPr>
      </w:pPr>
      <w:r w:rsidRPr="003D30CD">
        <w:rPr>
          <w:rFonts w:ascii="Times New Roman" w:eastAsia="Times New Roman" w:hAnsi="Times New Roman" w:cs="Times New Roman"/>
          <w:b/>
          <w:sz w:val="24"/>
          <w:szCs w:val="24"/>
          <w:lang w:val="uk-UA" w:eastAsia="ru-RU"/>
        </w:rPr>
        <w:t>7.ВІДПОВІДАЛЬНІСТЬ СТОРІН</w:t>
      </w:r>
    </w:p>
    <w:p w14:paraId="4EB09629" w14:textId="77777777" w:rsidR="003D30CD" w:rsidRPr="003D30CD" w:rsidRDefault="003D30CD" w:rsidP="003D30CD">
      <w:pPr>
        <w:tabs>
          <w:tab w:val="left" w:pos="1440"/>
        </w:tabs>
        <w:spacing w:after="0" w:line="240" w:lineRule="auto"/>
        <w:ind w:firstLine="709"/>
        <w:jc w:val="both"/>
        <w:rPr>
          <w:rFonts w:ascii="Times New Roman" w:eastAsia="Times New Roman" w:hAnsi="Times New Roman" w:cs="Times New Roman"/>
          <w:sz w:val="24"/>
          <w:szCs w:val="24"/>
          <w:lang w:val="uk-UA"/>
        </w:rPr>
      </w:pPr>
      <w:r w:rsidRPr="003D30CD">
        <w:rPr>
          <w:rFonts w:ascii="Times New Roman" w:eastAsia="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14:paraId="677D81D4" w14:textId="77777777" w:rsidR="003D30CD" w:rsidRPr="003D30CD" w:rsidRDefault="003D30CD" w:rsidP="003D30CD">
      <w:pPr>
        <w:tabs>
          <w:tab w:val="left" w:pos="284"/>
        </w:tabs>
        <w:spacing w:after="0" w:line="240" w:lineRule="auto"/>
        <w:ind w:firstLine="709"/>
        <w:jc w:val="both"/>
        <w:rPr>
          <w:rFonts w:ascii="Times New Roman" w:eastAsia="Times New Roman" w:hAnsi="Times New Roman" w:cs="Times New Roman"/>
          <w:sz w:val="24"/>
          <w:szCs w:val="24"/>
          <w:lang w:val="uk-UA"/>
        </w:rPr>
      </w:pPr>
      <w:r w:rsidRPr="003D30CD">
        <w:rPr>
          <w:rFonts w:ascii="Times New Roman" w:eastAsia="Times New Roman" w:hAnsi="Times New Roman" w:cs="Times New Roman"/>
          <w:sz w:val="24"/>
          <w:szCs w:val="24"/>
          <w:lang w:val="uk-UA"/>
        </w:rPr>
        <w:tab/>
        <w:t xml:space="preserve">7.2. </w:t>
      </w:r>
      <w:r w:rsidRPr="003D30CD">
        <w:rPr>
          <w:rFonts w:ascii="Times New Roman" w:eastAsia="Times New Roman" w:hAnsi="Times New Roman" w:cs="Times New Roman"/>
          <w:sz w:val="24"/>
          <w:szCs w:val="24"/>
          <w:lang w:val="uk-UA" w:eastAsia="ru-RU"/>
        </w:rPr>
        <w:t>Постачальник зобов’язується оплатити Покупцеві пеню в розмірі подвійної облікової ставки НБУ, що діяла в період прострочення,  за кожен день прострочення:</w:t>
      </w:r>
    </w:p>
    <w:p w14:paraId="54EA812C" w14:textId="77777777" w:rsidR="003D30CD" w:rsidRPr="003D30CD" w:rsidRDefault="003D30CD" w:rsidP="003D30CD">
      <w:pPr>
        <w:tabs>
          <w:tab w:val="left" w:pos="284"/>
        </w:tabs>
        <w:spacing w:after="0" w:line="240" w:lineRule="auto"/>
        <w:ind w:firstLine="709"/>
        <w:jc w:val="both"/>
        <w:rPr>
          <w:rFonts w:ascii="Times New Roman" w:eastAsia="Times New Roman" w:hAnsi="Times New Roman" w:cs="Times New Roman"/>
          <w:sz w:val="24"/>
          <w:szCs w:val="24"/>
          <w:lang w:val="uk-UA"/>
        </w:rPr>
      </w:pPr>
      <w:r w:rsidRPr="003D30CD">
        <w:rPr>
          <w:rFonts w:ascii="Times New Roman" w:eastAsia="Times New Roman" w:hAnsi="Times New Roman" w:cs="Times New Roman"/>
          <w:sz w:val="24"/>
          <w:szCs w:val="24"/>
          <w:lang w:val="uk-UA"/>
        </w:rPr>
        <w:tab/>
      </w:r>
      <w:r w:rsidRPr="003D30CD">
        <w:rPr>
          <w:rFonts w:ascii="Times New Roman" w:eastAsia="Times New Roman" w:hAnsi="Times New Roman" w:cs="Times New Roman"/>
          <w:sz w:val="24"/>
          <w:szCs w:val="24"/>
          <w:lang w:val="uk-UA" w:eastAsia="ru-RU"/>
        </w:rPr>
        <w:t>7.2.1. У разі затримки поставки Товару (від вартості несвоєчасно переданого Товару);</w:t>
      </w:r>
    </w:p>
    <w:p w14:paraId="436A690C" w14:textId="77777777" w:rsidR="003D30CD" w:rsidRPr="003D30CD" w:rsidRDefault="003D30CD" w:rsidP="003D30CD">
      <w:pPr>
        <w:tabs>
          <w:tab w:val="left" w:pos="284"/>
        </w:tabs>
        <w:spacing w:after="0" w:line="240" w:lineRule="auto"/>
        <w:ind w:firstLine="709"/>
        <w:jc w:val="both"/>
        <w:rPr>
          <w:rFonts w:ascii="Times New Roman" w:eastAsia="Times New Roman" w:hAnsi="Times New Roman" w:cs="Times New Roman"/>
          <w:sz w:val="24"/>
          <w:szCs w:val="24"/>
          <w:lang w:val="uk-UA"/>
        </w:rPr>
      </w:pPr>
      <w:r w:rsidRPr="003D30CD">
        <w:rPr>
          <w:rFonts w:ascii="Times New Roman" w:eastAsia="Times New Roman" w:hAnsi="Times New Roman" w:cs="Times New Roman"/>
          <w:sz w:val="24"/>
          <w:szCs w:val="24"/>
          <w:lang w:val="uk-UA"/>
        </w:rPr>
        <w:tab/>
      </w:r>
      <w:r w:rsidRPr="003D30CD">
        <w:rPr>
          <w:rFonts w:ascii="Times New Roman" w:eastAsia="Times New Roman" w:hAnsi="Times New Roman" w:cs="Times New Roman"/>
          <w:sz w:val="24"/>
          <w:szCs w:val="24"/>
          <w:lang w:val="uk-UA" w:eastAsia="ru-RU"/>
        </w:rPr>
        <w:t>7.2.2. У разі затримки заміни неякісного Товару на Товар належної якості та/або порушення строку заміни Товару в період гарантійного терміну (від вартості несвоєчасно заміненого Товару);</w:t>
      </w:r>
    </w:p>
    <w:p w14:paraId="644CD90F" w14:textId="77777777" w:rsidR="003D30CD" w:rsidRPr="003D30CD" w:rsidRDefault="003D30CD" w:rsidP="003D30CD">
      <w:pPr>
        <w:tabs>
          <w:tab w:val="left" w:pos="284"/>
        </w:tabs>
        <w:spacing w:after="0" w:line="240" w:lineRule="auto"/>
        <w:ind w:firstLine="709"/>
        <w:jc w:val="both"/>
        <w:rPr>
          <w:rFonts w:ascii="Times New Roman" w:eastAsia="Times New Roman" w:hAnsi="Times New Roman" w:cs="Times New Roman"/>
          <w:sz w:val="24"/>
          <w:szCs w:val="24"/>
          <w:lang w:val="uk-UA"/>
        </w:rPr>
      </w:pPr>
      <w:r w:rsidRPr="003D30CD">
        <w:rPr>
          <w:rFonts w:ascii="Times New Roman" w:eastAsia="Times New Roman" w:hAnsi="Times New Roman" w:cs="Times New Roman"/>
          <w:sz w:val="24"/>
          <w:szCs w:val="24"/>
          <w:lang w:val="uk-UA"/>
        </w:rPr>
        <w:tab/>
      </w:r>
      <w:r w:rsidRPr="003D30CD">
        <w:rPr>
          <w:rFonts w:ascii="Times New Roman" w:eastAsia="Times New Roman" w:hAnsi="Times New Roman" w:cs="Times New Roman"/>
          <w:sz w:val="24"/>
          <w:szCs w:val="24"/>
          <w:lang w:val="uk-UA" w:eastAsia="ru-RU"/>
        </w:rPr>
        <w:t xml:space="preserve">7.2.3. У разі поставки Товару не в повному обсязі (за кількістю) або неукомплектованого (від вартості </w:t>
      </w:r>
      <w:r w:rsidRPr="003D30CD">
        <w:rPr>
          <w:rFonts w:ascii="Times New Roman" w:eastAsia="Times New Roman" w:hAnsi="Times New Roman" w:cs="Times New Roman"/>
          <w:spacing w:val="-2"/>
          <w:sz w:val="24"/>
          <w:szCs w:val="24"/>
          <w:lang w:val="uk-UA" w:eastAsia="ru-RU"/>
        </w:rPr>
        <w:t>недопоставленого або неукомплектованого Товару).</w:t>
      </w:r>
    </w:p>
    <w:p w14:paraId="732FFD45" w14:textId="77777777" w:rsidR="003D30CD" w:rsidRPr="003D30CD" w:rsidRDefault="003D30CD" w:rsidP="003D30CD">
      <w:pPr>
        <w:tabs>
          <w:tab w:val="left" w:pos="284"/>
        </w:tabs>
        <w:spacing w:after="0" w:line="240" w:lineRule="auto"/>
        <w:ind w:firstLine="709"/>
        <w:jc w:val="both"/>
        <w:rPr>
          <w:rFonts w:ascii="Times New Roman" w:eastAsia="Times New Roman" w:hAnsi="Times New Roman" w:cs="Times New Roman"/>
          <w:sz w:val="24"/>
          <w:szCs w:val="24"/>
          <w:lang w:val="uk-UA"/>
        </w:rPr>
      </w:pPr>
      <w:r w:rsidRPr="003D30CD">
        <w:rPr>
          <w:rFonts w:ascii="Times New Roman" w:eastAsia="Times New Roman" w:hAnsi="Times New Roman" w:cs="Times New Roman"/>
          <w:sz w:val="24"/>
          <w:szCs w:val="24"/>
          <w:lang w:val="uk-UA"/>
        </w:rPr>
        <w:tab/>
      </w:r>
      <w:r w:rsidRPr="003D30CD">
        <w:rPr>
          <w:rFonts w:ascii="Times New Roman" w:eastAsia="Times New Roman" w:hAnsi="Times New Roman" w:cs="Times New Roman"/>
          <w:spacing w:val="-2"/>
          <w:sz w:val="24"/>
          <w:szCs w:val="24"/>
          <w:lang w:val="ru-RU" w:eastAsia="ru-RU"/>
        </w:rPr>
        <w:t xml:space="preserve">7.3. </w:t>
      </w:r>
      <w:r w:rsidRPr="003D30CD">
        <w:rPr>
          <w:rFonts w:ascii="Times New Roman" w:eastAsia="Times New Roman" w:hAnsi="Times New Roman" w:cs="Times New Roman"/>
          <w:sz w:val="24"/>
          <w:szCs w:val="24"/>
          <w:lang w:val="uk-UA" w:eastAsia="ru-RU"/>
        </w:rPr>
        <w:t>У випадку постачання Товару, що не відповідає умовам Договору щодо якості поставленого Товару (розділ 2 Договору), Постачальник зобов’язаний замінити його у встановлений Договором строк,  та сплатити Покупцю штраф у розмірі 5 % від суми неякісного Товару.</w:t>
      </w:r>
    </w:p>
    <w:p w14:paraId="131444B1" w14:textId="77777777" w:rsidR="003D30CD" w:rsidRPr="003D30CD" w:rsidRDefault="003D30CD" w:rsidP="003D30CD">
      <w:pPr>
        <w:tabs>
          <w:tab w:val="left" w:pos="284"/>
        </w:tabs>
        <w:spacing w:after="0" w:line="240" w:lineRule="auto"/>
        <w:ind w:firstLine="709"/>
        <w:jc w:val="both"/>
        <w:rPr>
          <w:rFonts w:ascii="Times New Roman" w:eastAsia="Times New Roman" w:hAnsi="Times New Roman" w:cs="Times New Roman"/>
          <w:sz w:val="24"/>
          <w:szCs w:val="24"/>
          <w:lang w:val="uk-UA"/>
        </w:rPr>
      </w:pPr>
      <w:r w:rsidRPr="003D30CD">
        <w:rPr>
          <w:rFonts w:ascii="Times New Roman" w:eastAsia="Times New Roman" w:hAnsi="Times New Roman" w:cs="Times New Roman"/>
          <w:sz w:val="24"/>
          <w:szCs w:val="24"/>
          <w:lang w:val="uk-UA"/>
        </w:rPr>
        <w:tab/>
      </w:r>
      <w:r w:rsidRPr="003D30CD">
        <w:rPr>
          <w:rFonts w:ascii="Times New Roman" w:eastAsia="Times New Roman" w:hAnsi="Times New Roman" w:cs="Times New Roman"/>
          <w:spacing w:val="-2"/>
          <w:sz w:val="24"/>
          <w:szCs w:val="24"/>
          <w:lang w:val="ru-RU" w:eastAsia="ru-RU"/>
        </w:rPr>
        <w:t xml:space="preserve">7.4. </w:t>
      </w:r>
      <w:r w:rsidRPr="003D30CD">
        <w:rPr>
          <w:rFonts w:ascii="Times New Roman" w:eastAsia="Times New Roman" w:hAnsi="Times New Roman" w:cs="Times New Roman"/>
          <w:sz w:val="24"/>
          <w:szCs w:val="24"/>
          <w:lang w:val="uk-UA" w:eastAsia="ru-RU"/>
        </w:rPr>
        <w:t>У разі відмови Постачальника від поставки Товару повністю або частково, він зобов’язується сплатити на користь Покупця штраф в розмірі 10% від вартості непоставленого Товару.</w:t>
      </w:r>
    </w:p>
    <w:p w14:paraId="0B9C0143" w14:textId="77777777" w:rsidR="003D30CD" w:rsidRPr="003D30CD" w:rsidRDefault="003D30CD" w:rsidP="003D30CD">
      <w:pPr>
        <w:tabs>
          <w:tab w:val="left" w:pos="284"/>
        </w:tabs>
        <w:spacing w:after="0" w:line="240" w:lineRule="auto"/>
        <w:ind w:firstLine="709"/>
        <w:jc w:val="both"/>
        <w:rPr>
          <w:rFonts w:ascii="Times New Roman" w:eastAsia="Times New Roman" w:hAnsi="Times New Roman" w:cs="Times New Roman"/>
          <w:sz w:val="24"/>
          <w:szCs w:val="24"/>
          <w:lang w:val="uk-UA"/>
        </w:rPr>
      </w:pPr>
      <w:r w:rsidRPr="003D30CD">
        <w:rPr>
          <w:rFonts w:ascii="Times New Roman" w:eastAsia="Times New Roman" w:hAnsi="Times New Roman" w:cs="Times New Roman"/>
          <w:sz w:val="24"/>
          <w:szCs w:val="24"/>
          <w:lang w:val="uk-UA"/>
        </w:rPr>
        <w:t xml:space="preserve">7.5. </w:t>
      </w:r>
      <w:r w:rsidRPr="003D30CD">
        <w:rPr>
          <w:rFonts w:ascii="Times New Roman" w:eastAsia="Times New Roman" w:hAnsi="Times New Roman" w:cs="Times New Roman"/>
          <w:sz w:val="24"/>
          <w:szCs w:val="24"/>
          <w:lang w:val="uk-UA" w:eastAsia="ru-RU"/>
        </w:rPr>
        <w:t>Покупець звільняється від відповідальності за прострочення оплати Товару у разі затримки бюджетного фінансування з боку розпорядника бюджетних коштів або не проведення чи затримки проведення платежів відповідним територіальним органом Державної казначейської служби України на оплату Товару, але не складає з себе зобов’язань оплатити вартість поставленого Постачальником Товару відповідно до умов цього Договору .</w:t>
      </w:r>
    </w:p>
    <w:p w14:paraId="7AE91B56" w14:textId="77777777" w:rsidR="003D30CD" w:rsidRPr="003D30CD" w:rsidRDefault="003D30CD" w:rsidP="003D30CD">
      <w:pPr>
        <w:spacing w:after="0" w:line="240" w:lineRule="auto"/>
        <w:ind w:right="-1"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 xml:space="preserve">7.6. </w:t>
      </w:r>
      <w:r w:rsidRPr="003D30CD">
        <w:rPr>
          <w:rFonts w:ascii="Times New Roman" w:eastAsia="Times New Roman" w:hAnsi="Times New Roman" w:cs="Times New Roman"/>
          <w:kern w:val="3"/>
          <w:sz w:val="24"/>
          <w:szCs w:val="24"/>
          <w:lang w:val="uk-UA" w:eastAsia="zh-CN"/>
        </w:rPr>
        <w:t xml:space="preserve">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w:t>
      </w:r>
      <w:proofErr w:type="spellStart"/>
      <w:r w:rsidRPr="003D30CD">
        <w:rPr>
          <w:rFonts w:ascii="Times New Roman" w:eastAsia="Times New Roman" w:hAnsi="Times New Roman" w:cs="Times New Roman"/>
          <w:kern w:val="3"/>
          <w:sz w:val="24"/>
          <w:szCs w:val="24"/>
          <w:lang w:val="uk-UA" w:eastAsia="zh-CN"/>
        </w:rPr>
        <w:t>оперативно</w:t>
      </w:r>
      <w:proofErr w:type="spellEnd"/>
      <w:r w:rsidRPr="003D30CD">
        <w:rPr>
          <w:rFonts w:ascii="Times New Roman" w:eastAsia="Times New Roman" w:hAnsi="Times New Roman" w:cs="Times New Roman"/>
          <w:kern w:val="3"/>
          <w:sz w:val="24"/>
          <w:szCs w:val="24"/>
          <w:lang w:val="uk-UA" w:eastAsia="zh-CN"/>
        </w:rPr>
        <w:t>-господарську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При цьому, дана  </w:t>
      </w:r>
      <w:proofErr w:type="spellStart"/>
      <w:r w:rsidRPr="003D30CD">
        <w:rPr>
          <w:rFonts w:ascii="Times New Roman" w:eastAsia="Times New Roman" w:hAnsi="Times New Roman" w:cs="Times New Roman"/>
          <w:kern w:val="3"/>
          <w:sz w:val="24"/>
          <w:szCs w:val="24"/>
          <w:lang w:val="uk-UA" w:eastAsia="zh-CN"/>
        </w:rPr>
        <w:t>оперативно</w:t>
      </w:r>
      <w:proofErr w:type="spellEnd"/>
      <w:r w:rsidRPr="003D30CD">
        <w:rPr>
          <w:rFonts w:ascii="Times New Roman" w:eastAsia="Times New Roman" w:hAnsi="Times New Roman" w:cs="Times New Roman"/>
          <w:kern w:val="3"/>
          <w:sz w:val="24"/>
          <w:szCs w:val="24"/>
          <w:lang w:val="uk-UA" w:eastAsia="zh-CN"/>
        </w:rPr>
        <w:t>-господарська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w:t>
      </w:r>
    </w:p>
    <w:p w14:paraId="5BCAB4B1" w14:textId="77777777" w:rsidR="003D30CD" w:rsidRPr="003D30CD" w:rsidRDefault="003D30CD" w:rsidP="003D30CD">
      <w:pPr>
        <w:spacing w:after="0" w:line="240" w:lineRule="auto"/>
        <w:ind w:right="-1" w:firstLine="709"/>
        <w:jc w:val="both"/>
        <w:rPr>
          <w:rFonts w:ascii="Times New Roman" w:eastAsia="Times New Roman" w:hAnsi="Times New Roman" w:cs="Times New Roman"/>
          <w:sz w:val="24"/>
          <w:szCs w:val="24"/>
          <w:lang w:val="uk-UA" w:eastAsia="uk-UA"/>
        </w:rPr>
      </w:pPr>
      <w:r w:rsidRPr="003D30CD">
        <w:rPr>
          <w:rFonts w:ascii="Times New Roman" w:eastAsia="Times New Roman" w:hAnsi="Times New Roman" w:cs="Times New Roman"/>
          <w:sz w:val="24"/>
          <w:szCs w:val="24"/>
          <w:lang w:val="uk-UA" w:eastAsia="ru-RU"/>
        </w:rPr>
        <w:t xml:space="preserve">7.7. </w:t>
      </w:r>
      <w:r w:rsidRPr="003D30CD">
        <w:rPr>
          <w:rFonts w:ascii="Times New Roman" w:eastAsia="Times New Roman" w:hAnsi="Times New Roman" w:cs="Times New Roman"/>
          <w:sz w:val="24"/>
          <w:szCs w:val="24"/>
          <w:lang w:val="uk-UA" w:eastAsia="uk-UA"/>
        </w:rPr>
        <w:t xml:space="preserve">Сплата штрафних санкцій (неустойки, пені, штрафів) не звільняє Сторони від взятих на себе зобов’язань. </w:t>
      </w:r>
    </w:p>
    <w:p w14:paraId="0A82CD49" w14:textId="77777777" w:rsidR="003D30CD" w:rsidRPr="003D30CD" w:rsidRDefault="003D30CD" w:rsidP="003D30CD">
      <w:pPr>
        <w:spacing w:after="0" w:line="240" w:lineRule="auto"/>
        <w:ind w:right="-1"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rPr>
        <w:lastRenderedPageBreak/>
        <w:t>7.8. У випадках, не передбачених цим Договором, Сторони несуть відповідальність згідно з чинним законодавством України.</w:t>
      </w:r>
    </w:p>
    <w:p w14:paraId="570A1AF9" w14:textId="77777777" w:rsidR="003D30CD" w:rsidRPr="003D30CD" w:rsidRDefault="003D30CD" w:rsidP="003D30CD">
      <w:pPr>
        <w:shd w:val="clear" w:color="auto" w:fill="FFFFFF"/>
        <w:tabs>
          <w:tab w:val="left" w:pos="0"/>
          <w:tab w:val="left" w:pos="180"/>
        </w:tabs>
        <w:spacing w:after="0" w:line="240" w:lineRule="auto"/>
        <w:jc w:val="both"/>
        <w:rPr>
          <w:rFonts w:ascii="Times New Roman" w:eastAsia="Times New Roman" w:hAnsi="Times New Roman" w:cs="Times New Roman"/>
          <w:color w:val="000000"/>
          <w:spacing w:val="-6"/>
          <w:sz w:val="24"/>
          <w:szCs w:val="24"/>
          <w:lang w:val="uk-UA" w:eastAsia="ru-RU"/>
        </w:rPr>
      </w:pPr>
    </w:p>
    <w:p w14:paraId="39B997CD" w14:textId="77777777" w:rsidR="003D30CD" w:rsidRPr="003D30CD" w:rsidRDefault="003D30CD" w:rsidP="003D30CD">
      <w:pPr>
        <w:spacing w:after="0" w:line="240" w:lineRule="auto"/>
        <w:jc w:val="center"/>
        <w:rPr>
          <w:rFonts w:ascii="Times New Roman" w:eastAsia="Times New Roman" w:hAnsi="Times New Roman" w:cs="Times New Roman"/>
          <w:b/>
          <w:sz w:val="24"/>
          <w:szCs w:val="24"/>
          <w:lang w:val="uk-UA" w:eastAsia="ru-RU"/>
        </w:rPr>
      </w:pPr>
      <w:r w:rsidRPr="003D30CD">
        <w:rPr>
          <w:rFonts w:ascii="Times New Roman" w:eastAsia="Times New Roman" w:hAnsi="Times New Roman" w:cs="Times New Roman"/>
          <w:b/>
          <w:sz w:val="24"/>
          <w:szCs w:val="24"/>
          <w:lang w:val="uk-UA" w:eastAsia="ru-RU"/>
        </w:rPr>
        <w:t>8.ВИРІШЕННЯ СПОРІВ</w:t>
      </w:r>
    </w:p>
    <w:p w14:paraId="2001690B" w14:textId="77777777" w:rsidR="003D30CD" w:rsidRPr="003D30CD" w:rsidRDefault="003D30CD" w:rsidP="003D30CD">
      <w:pPr>
        <w:numPr>
          <w:ilvl w:val="1"/>
          <w:numId w:val="10"/>
        </w:numPr>
        <w:shd w:val="clear" w:color="auto" w:fill="FFFFFF"/>
        <w:tabs>
          <w:tab w:val="left" w:pos="180"/>
          <w:tab w:val="left" w:pos="360"/>
        </w:tabs>
        <w:spacing w:after="0" w:line="240" w:lineRule="auto"/>
        <w:ind w:left="709" w:right="38" w:firstLine="0"/>
        <w:jc w:val="both"/>
        <w:rPr>
          <w:rFonts w:ascii="Times New Roman" w:eastAsia="Times New Roman" w:hAnsi="Times New Roman" w:cs="Times New Roman"/>
          <w:color w:val="000000"/>
          <w:spacing w:val="-4"/>
          <w:sz w:val="24"/>
          <w:szCs w:val="24"/>
          <w:lang w:val="uk-UA" w:eastAsia="ru-RU"/>
        </w:rPr>
      </w:pPr>
      <w:r w:rsidRPr="003D30CD">
        <w:rPr>
          <w:rFonts w:ascii="Times New Roman" w:eastAsia="Times New Roman" w:hAnsi="Times New Roman" w:cs="Times New Roman"/>
          <w:sz w:val="24"/>
          <w:szCs w:val="24"/>
          <w:lang w:val="uk-UA" w:eastAsia="ru-RU"/>
        </w:rPr>
        <w:t>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71278F1A" w14:textId="77777777" w:rsidR="003D30CD" w:rsidRPr="003D30CD" w:rsidRDefault="003D30CD" w:rsidP="003D30CD">
      <w:pPr>
        <w:numPr>
          <w:ilvl w:val="1"/>
          <w:numId w:val="10"/>
        </w:numPr>
        <w:shd w:val="clear" w:color="auto" w:fill="FFFFFF"/>
        <w:tabs>
          <w:tab w:val="left" w:pos="180"/>
          <w:tab w:val="left" w:pos="360"/>
          <w:tab w:val="left" w:pos="1560"/>
        </w:tabs>
        <w:spacing w:after="0" w:line="240" w:lineRule="auto"/>
        <w:ind w:left="709" w:right="38" w:firstLine="0"/>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color w:val="000000"/>
          <w:spacing w:val="1"/>
          <w:sz w:val="24"/>
          <w:szCs w:val="24"/>
          <w:lang w:val="uk-UA" w:eastAsia="ru-RU"/>
        </w:rPr>
        <w:t xml:space="preserve">Сторони визначають, що всі ймовірні претензії за Договором повинні бути </w:t>
      </w:r>
      <w:r w:rsidRPr="003D30CD">
        <w:rPr>
          <w:rFonts w:ascii="Times New Roman" w:eastAsia="Times New Roman" w:hAnsi="Times New Roman" w:cs="Times New Roman"/>
          <w:color w:val="000000"/>
          <w:spacing w:val="-5"/>
          <w:sz w:val="24"/>
          <w:szCs w:val="24"/>
          <w:lang w:val="uk-UA" w:eastAsia="ru-RU"/>
        </w:rPr>
        <w:t>розглянуті Сторонами протягом 10 днів з моменту отримання претензії.</w:t>
      </w:r>
    </w:p>
    <w:p w14:paraId="15A9DCEC" w14:textId="77777777" w:rsidR="003D30CD" w:rsidRPr="003D30CD" w:rsidRDefault="003D30CD" w:rsidP="003D30CD">
      <w:pPr>
        <w:shd w:val="clear" w:color="auto" w:fill="FFFFFF"/>
        <w:tabs>
          <w:tab w:val="left" w:pos="180"/>
          <w:tab w:val="left" w:pos="360"/>
          <w:tab w:val="left" w:pos="1134"/>
        </w:tabs>
        <w:spacing w:after="0" w:line="240" w:lineRule="auto"/>
        <w:ind w:right="38"/>
        <w:jc w:val="both"/>
        <w:rPr>
          <w:rFonts w:ascii="Times New Roman" w:eastAsia="Times New Roman" w:hAnsi="Times New Roman" w:cs="Times New Roman"/>
          <w:sz w:val="24"/>
          <w:szCs w:val="24"/>
          <w:lang w:val="uk-UA" w:eastAsia="ru-RU"/>
        </w:rPr>
      </w:pPr>
    </w:p>
    <w:p w14:paraId="308D029B" w14:textId="77777777" w:rsidR="003D30CD" w:rsidRPr="003D30CD" w:rsidRDefault="003D30CD" w:rsidP="003D30CD">
      <w:pPr>
        <w:spacing w:after="0" w:line="240" w:lineRule="auto"/>
        <w:jc w:val="both"/>
        <w:rPr>
          <w:rFonts w:ascii="Times New Roman" w:eastAsia="Times New Roman" w:hAnsi="Times New Roman" w:cs="Times New Roman"/>
          <w:b/>
          <w:sz w:val="24"/>
          <w:szCs w:val="24"/>
          <w:lang w:val="uk-UA" w:eastAsia="ru-RU"/>
        </w:rPr>
      </w:pPr>
    </w:p>
    <w:p w14:paraId="2CA9C8FB" w14:textId="77777777" w:rsidR="003D30CD" w:rsidRPr="003D30CD" w:rsidRDefault="003D30CD" w:rsidP="003D30CD">
      <w:pPr>
        <w:spacing w:after="0" w:line="240" w:lineRule="auto"/>
        <w:jc w:val="center"/>
        <w:rPr>
          <w:rFonts w:ascii="Times New Roman" w:eastAsia="Times New Roman" w:hAnsi="Times New Roman" w:cs="Times New Roman"/>
          <w:b/>
          <w:sz w:val="24"/>
          <w:szCs w:val="24"/>
          <w:lang w:val="uk-UA" w:eastAsia="ru-RU"/>
        </w:rPr>
      </w:pPr>
      <w:r w:rsidRPr="003D30CD">
        <w:rPr>
          <w:rFonts w:ascii="Times New Roman" w:eastAsia="Times New Roman" w:hAnsi="Times New Roman" w:cs="Times New Roman"/>
          <w:b/>
          <w:sz w:val="24"/>
          <w:szCs w:val="24"/>
          <w:lang w:val="uk-UA" w:eastAsia="ru-RU"/>
        </w:rPr>
        <w:t>9.ОБСТАВИНИ НЕПЕРЕБОРНОЇ СИЛИ</w:t>
      </w:r>
    </w:p>
    <w:p w14:paraId="08900267" w14:textId="77777777" w:rsidR="003D30CD" w:rsidRPr="003D30CD" w:rsidRDefault="003D30CD" w:rsidP="003D30CD">
      <w:pPr>
        <w:spacing w:after="0" w:line="240" w:lineRule="auto"/>
        <w:jc w:val="both"/>
        <w:rPr>
          <w:rFonts w:ascii="Times New Roman" w:eastAsia="Times New Roman" w:hAnsi="Times New Roman" w:cs="Times New Roman"/>
          <w:snapToGrid w:val="0"/>
          <w:sz w:val="24"/>
          <w:szCs w:val="24"/>
          <w:lang w:val="uk-UA" w:eastAsia="uk-UA"/>
        </w:rPr>
      </w:pPr>
      <w:r w:rsidRPr="003D30CD">
        <w:rPr>
          <w:rFonts w:ascii="Times New Roman" w:eastAsia="Times New Roman" w:hAnsi="Times New Roman" w:cs="Times New Roman"/>
          <w:snapToGrid w:val="0"/>
          <w:sz w:val="24"/>
          <w:szCs w:val="24"/>
          <w:lang w:val="uk-UA" w:eastAsia="uk-UA"/>
        </w:rPr>
        <w:t xml:space="preserve">    </w:t>
      </w:r>
      <w:r w:rsidRPr="003D30CD">
        <w:rPr>
          <w:rFonts w:ascii="Times New Roman" w:eastAsia="Times New Roman" w:hAnsi="Times New Roman" w:cs="Times New Roman"/>
          <w:snapToGrid w:val="0"/>
          <w:sz w:val="24"/>
          <w:szCs w:val="24"/>
          <w:lang w:val="uk-UA" w:eastAsia="uk-UA"/>
        </w:rPr>
        <w:tab/>
        <w:t xml:space="preserve"> 9.1.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w:t>
      </w:r>
    </w:p>
    <w:p w14:paraId="17B8EC42" w14:textId="77777777" w:rsidR="003D30CD" w:rsidRPr="003D30CD" w:rsidRDefault="003D30CD" w:rsidP="003D30CD">
      <w:pPr>
        <w:spacing w:after="0" w:line="240" w:lineRule="auto"/>
        <w:ind w:firstLine="709"/>
        <w:jc w:val="both"/>
        <w:rPr>
          <w:rFonts w:ascii="Times New Roman" w:eastAsia="Times New Roman" w:hAnsi="Times New Roman" w:cs="Times New Roman"/>
          <w:snapToGrid w:val="0"/>
          <w:sz w:val="24"/>
          <w:szCs w:val="24"/>
          <w:lang w:val="uk-UA" w:eastAsia="uk-UA"/>
        </w:rPr>
      </w:pPr>
      <w:r w:rsidRPr="003D30CD">
        <w:rPr>
          <w:rFonts w:ascii="Times New Roman" w:eastAsia="Times New Roman" w:hAnsi="Times New Roman" w:cs="Times New Roman"/>
          <w:snapToGrid w:val="0"/>
          <w:sz w:val="24"/>
          <w:szCs w:val="24"/>
          <w:lang w:val="uk-UA" w:eastAsia="uk-UA"/>
        </w:rPr>
        <w:t xml:space="preserve">а) повінь, ураган, землетрус, шторм, осідання ґрунту, цунамі, інші стихійні лиха природи; епідемії; </w:t>
      </w:r>
    </w:p>
    <w:p w14:paraId="2C4C545A" w14:textId="77777777" w:rsidR="003D30CD" w:rsidRPr="003D30CD" w:rsidRDefault="003D30CD" w:rsidP="003D30CD">
      <w:pPr>
        <w:spacing w:after="0" w:line="240" w:lineRule="auto"/>
        <w:ind w:firstLine="709"/>
        <w:jc w:val="both"/>
        <w:rPr>
          <w:rFonts w:ascii="Times New Roman" w:eastAsia="Times New Roman" w:hAnsi="Times New Roman" w:cs="Times New Roman"/>
          <w:snapToGrid w:val="0"/>
          <w:sz w:val="24"/>
          <w:szCs w:val="24"/>
          <w:lang w:val="uk-UA" w:eastAsia="uk-UA"/>
        </w:rPr>
      </w:pPr>
      <w:r w:rsidRPr="003D30CD">
        <w:rPr>
          <w:rFonts w:ascii="Times New Roman" w:eastAsia="Times New Roman" w:hAnsi="Times New Roman" w:cs="Times New Roman"/>
          <w:snapToGrid w:val="0"/>
          <w:sz w:val="24"/>
          <w:szCs w:val="24"/>
          <w:lang w:val="uk-UA" w:eastAsia="uk-UA"/>
        </w:rPr>
        <w:t xml:space="preserve">б) пожежі, вибухи, вихід з ладу чи пошкодження машин та устаткування, радіаційне, хімічне зараження; </w:t>
      </w:r>
    </w:p>
    <w:p w14:paraId="074CD944" w14:textId="77777777" w:rsidR="003D30CD" w:rsidRPr="003D30CD" w:rsidRDefault="003D30CD" w:rsidP="003D30CD">
      <w:pPr>
        <w:spacing w:after="0" w:line="240" w:lineRule="auto"/>
        <w:ind w:firstLine="709"/>
        <w:jc w:val="both"/>
        <w:rPr>
          <w:rFonts w:ascii="Times New Roman" w:eastAsia="Times New Roman" w:hAnsi="Times New Roman" w:cs="Times New Roman"/>
          <w:snapToGrid w:val="0"/>
          <w:sz w:val="24"/>
          <w:szCs w:val="24"/>
          <w:lang w:val="uk-UA" w:eastAsia="uk-UA"/>
        </w:rPr>
      </w:pPr>
      <w:r w:rsidRPr="003D30CD">
        <w:rPr>
          <w:rFonts w:ascii="Times New Roman" w:eastAsia="Times New Roman" w:hAnsi="Times New Roman" w:cs="Times New Roman"/>
          <w:snapToGrid w:val="0"/>
          <w:sz w:val="24"/>
          <w:szCs w:val="24"/>
          <w:lang w:val="uk-UA" w:eastAsia="uk-UA"/>
        </w:rPr>
        <w:t xml:space="preserve">в) страйки, саботаж, блокада, локаут та інші непередбачені зупинки на виробництві; </w:t>
      </w:r>
    </w:p>
    <w:p w14:paraId="2A37ADA4" w14:textId="77777777" w:rsidR="003D30CD" w:rsidRPr="003D30CD" w:rsidRDefault="003D30CD" w:rsidP="003D30CD">
      <w:pPr>
        <w:spacing w:after="0" w:line="240" w:lineRule="auto"/>
        <w:ind w:firstLine="709"/>
        <w:jc w:val="both"/>
        <w:rPr>
          <w:rFonts w:ascii="Times New Roman" w:eastAsia="Times New Roman" w:hAnsi="Times New Roman" w:cs="Times New Roman"/>
          <w:snapToGrid w:val="0"/>
          <w:sz w:val="24"/>
          <w:szCs w:val="24"/>
          <w:lang w:val="uk-UA" w:eastAsia="uk-UA"/>
        </w:rPr>
      </w:pPr>
      <w:r w:rsidRPr="003D30CD">
        <w:rPr>
          <w:rFonts w:ascii="Times New Roman" w:eastAsia="Times New Roman" w:hAnsi="Times New Roman" w:cs="Times New Roman"/>
          <w:snapToGrid w:val="0"/>
          <w:sz w:val="24"/>
          <w:szCs w:val="24"/>
          <w:lang w:val="uk-UA" w:eastAsia="uk-UA"/>
        </w:rPr>
        <w:t xml:space="preserve">г) оголошена або неоголошена війна, воєнний стан та інші військові дії, революція, масові заворушення, піратство; </w:t>
      </w:r>
    </w:p>
    <w:p w14:paraId="350D3F4D" w14:textId="77777777" w:rsidR="003D30CD" w:rsidRPr="003D30CD" w:rsidRDefault="003D30CD" w:rsidP="003D30CD">
      <w:pPr>
        <w:spacing w:after="0" w:line="240" w:lineRule="auto"/>
        <w:ind w:firstLine="709"/>
        <w:jc w:val="both"/>
        <w:rPr>
          <w:rFonts w:ascii="Times New Roman" w:eastAsia="Times New Roman" w:hAnsi="Times New Roman" w:cs="Times New Roman"/>
          <w:snapToGrid w:val="0"/>
          <w:sz w:val="24"/>
          <w:szCs w:val="24"/>
          <w:lang w:val="uk-UA" w:eastAsia="uk-UA"/>
        </w:rPr>
      </w:pPr>
      <w:r w:rsidRPr="003D30CD">
        <w:rPr>
          <w:rFonts w:ascii="Times New Roman" w:eastAsia="Times New Roman" w:hAnsi="Times New Roman" w:cs="Times New Roman"/>
          <w:snapToGrid w:val="0"/>
          <w:sz w:val="24"/>
          <w:szCs w:val="24"/>
          <w:lang w:val="uk-UA" w:eastAsia="uk-UA"/>
        </w:rPr>
        <w:t xml:space="preserve">ґ) законні або незаконні дії органів державної влади або управління та їх структурних підрозділів, які перешкоджають виконанню Договору (наприклад, ембарго на експорт/ імпорт, валютні обмеження, міжнародні санкції тощо); </w:t>
      </w:r>
    </w:p>
    <w:p w14:paraId="584234D4" w14:textId="77777777" w:rsidR="003D30CD" w:rsidRPr="003D30CD" w:rsidRDefault="003D30CD" w:rsidP="003D30CD">
      <w:pPr>
        <w:spacing w:after="0" w:line="240" w:lineRule="auto"/>
        <w:ind w:firstLine="709"/>
        <w:jc w:val="both"/>
        <w:rPr>
          <w:rFonts w:ascii="Times New Roman" w:eastAsia="Times New Roman" w:hAnsi="Times New Roman" w:cs="Times New Roman"/>
          <w:snapToGrid w:val="0"/>
          <w:sz w:val="24"/>
          <w:szCs w:val="24"/>
          <w:lang w:val="uk-UA" w:eastAsia="uk-UA"/>
        </w:rPr>
      </w:pPr>
      <w:r w:rsidRPr="003D30CD">
        <w:rPr>
          <w:rFonts w:ascii="Times New Roman" w:eastAsia="Times New Roman" w:hAnsi="Times New Roman" w:cs="Times New Roman"/>
          <w:snapToGrid w:val="0"/>
          <w:sz w:val="24"/>
          <w:szCs w:val="24"/>
          <w:lang w:val="uk-UA" w:eastAsia="uk-UA"/>
        </w:rPr>
        <w:t>д) інші обставини, які не залежать від Сторін, якщо ці обставини безпосередньо вплинули на виконання цього Договору.</w:t>
      </w:r>
    </w:p>
    <w:p w14:paraId="7EF18A45" w14:textId="77777777" w:rsidR="003D30CD" w:rsidRPr="003D30CD" w:rsidRDefault="003D30CD" w:rsidP="003D30CD">
      <w:pPr>
        <w:spacing w:after="0" w:line="240" w:lineRule="auto"/>
        <w:ind w:firstLine="709"/>
        <w:jc w:val="both"/>
        <w:rPr>
          <w:rFonts w:ascii="Times New Roman" w:eastAsia="Times New Roman" w:hAnsi="Times New Roman" w:cs="Times New Roman"/>
          <w:snapToGrid w:val="0"/>
          <w:sz w:val="24"/>
          <w:szCs w:val="24"/>
          <w:lang w:val="uk-UA" w:eastAsia="uk-UA"/>
        </w:rPr>
      </w:pPr>
      <w:r w:rsidRPr="003D30CD">
        <w:rPr>
          <w:rFonts w:ascii="Times New Roman" w:eastAsia="Times New Roman" w:hAnsi="Times New Roman" w:cs="Times New Roman"/>
          <w:snapToGrid w:val="0"/>
          <w:sz w:val="24"/>
          <w:szCs w:val="24"/>
          <w:lang w:val="uk-UA" w:eastAsia="uk-UA"/>
        </w:rPr>
        <w:t xml:space="preserve">9.2.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14:paraId="1352706E" w14:textId="77777777" w:rsidR="003D30CD" w:rsidRPr="003D30CD" w:rsidRDefault="003D30CD" w:rsidP="003D30CD">
      <w:pPr>
        <w:spacing w:after="0" w:line="240" w:lineRule="auto"/>
        <w:ind w:firstLine="709"/>
        <w:jc w:val="both"/>
        <w:rPr>
          <w:rFonts w:ascii="Times New Roman" w:eastAsia="Times New Roman" w:hAnsi="Times New Roman" w:cs="Times New Roman"/>
          <w:snapToGrid w:val="0"/>
          <w:sz w:val="24"/>
          <w:szCs w:val="24"/>
          <w:lang w:val="uk-UA" w:eastAsia="uk-UA"/>
        </w:rPr>
      </w:pPr>
      <w:r w:rsidRPr="003D30CD">
        <w:rPr>
          <w:rFonts w:ascii="Times New Roman" w:eastAsia="Times New Roman" w:hAnsi="Times New Roman" w:cs="Times New Roman"/>
          <w:snapToGrid w:val="0"/>
          <w:sz w:val="24"/>
          <w:szCs w:val="24"/>
          <w:lang w:val="uk-UA" w:eastAsia="uk-UA"/>
        </w:rPr>
        <w:t>9.3. Наявність та тривалість обставин непереборної сили підтверджується документом Торгово-промислової палати України.</w:t>
      </w:r>
    </w:p>
    <w:p w14:paraId="5CAFED12" w14:textId="77777777" w:rsidR="003D30CD" w:rsidRPr="003D30CD" w:rsidRDefault="003D30CD" w:rsidP="003D30CD">
      <w:pPr>
        <w:spacing w:after="0" w:line="240" w:lineRule="auto"/>
        <w:ind w:firstLine="709"/>
        <w:jc w:val="both"/>
        <w:rPr>
          <w:rFonts w:ascii="Times New Roman" w:eastAsia="Times New Roman" w:hAnsi="Times New Roman" w:cs="Times New Roman"/>
          <w:snapToGrid w:val="0"/>
          <w:sz w:val="24"/>
          <w:szCs w:val="24"/>
          <w:lang w:val="uk-UA" w:eastAsia="uk-UA"/>
        </w:rPr>
      </w:pPr>
      <w:r w:rsidRPr="003D30CD">
        <w:rPr>
          <w:rFonts w:ascii="Times New Roman" w:eastAsia="Times New Roman" w:hAnsi="Times New Roman" w:cs="Times New Roman"/>
          <w:snapToGrid w:val="0"/>
          <w:sz w:val="24"/>
          <w:szCs w:val="24"/>
          <w:lang w:val="uk-UA" w:eastAsia="uk-UA"/>
        </w:rPr>
        <w:t>9.4.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14:paraId="6426C5D2" w14:textId="77777777" w:rsidR="003D30CD" w:rsidRPr="003D30CD" w:rsidRDefault="003D30CD" w:rsidP="003D30CD">
      <w:pPr>
        <w:spacing w:after="0" w:line="240" w:lineRule="auto"/>
        <w:ind w:firstLine="709"/>
        <w:jc w:val="both"/>
        <w:rPr>
          <w:rFonts w:ascii="Times New Roman" w:eastAsia="Times New Roman" w:hAnsi="Times New Roman" w:cs="Times New Roman"/>
          <w:snapToGrid w:val="0"/>
          <w:sz w:val="24"/>
          <w:szCs w:val="24"/>
          <w:lang w:val="uk-UA" w:eastAsia="uk-UA"/>
        </w:rPr>
      </w:pPr>
      <w:r w:rsidRPr="003D30CD">
        <w:rPr>
          <w:rFonts w:ascii="Times New Roman" w:eastAsia="Times New Roman" w:hAnsi="Times New Roman" w:cs="Times New Roman"/>
          <w:snapToGrid w:val="0"/>
          <w:sz w:val="24"/>
          <w:szCs w:val="24"/>
          <w:lang w:val="uk-UA" w:eastAsia="uk-UA"/>
        </w:rPr>
        <w:t>9.5.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14:paraId="3E7FF3EA" w14:textId="77777777" w:rsidR="003D30CD" w:rsidRPr="003D30CD" w:rsidRDefault="003D30CD" w:rsidP="003D30CD">
      <w:pPr>
        <w:spacing w:after="0" w:line="240" w:lineRule="auto"/>
        <w:ind w:firstLine="709"/>
        <w:jc w:val="both"/>
        <w:rPr>
          <w:rFonts w:ascii="Times New Roman" w:eastAsia="Times New Roman" w:hAnsi="Times New Roman" w:cs="Times New Roman"/>
          <w:snapToGrid w:val="0"/>
          <w:sz w:val="24"/>
          <w:szCs w:val="24"/>
          <w:lang w:val="uk-UA" w:eastAsia="uk-UA"/>
        </w:rPr>
      </w:pPr>
      <w:r w:rsidRPr="003D30CD">
        <w:rPr>
          <w:rFonts w:ascii="Times New Roman" w:eastAsia="Times New Roman" w:hAnsi="Times New Roman" w:cs="Times New Roman"/>
          <w:sz w:val="24"/>
          <w:szCs w:val="24"/>
          <w:lang w:val="uk-UA"/>
        </w:rPr>
        <w:t>9.6.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14:paraId="4DBD1DB1" w14:textId="77777777" w:rsidR="003D30CD" w:rsidRPr="003D30CD" w:rsidRDefault="003D30CD" w:rsidP="003D30CD">
      <w:pPr>
        <w:spacing w:after="0" w:line="240" w:lineRule="auto"/>
        <w:ind w:firstLine="709"/>
        <w:jc w:val="both"/>
        <w:rPr>
          <w:rFonts w:ascii="Times New Roman" w:eastAsia="Times New Roman" w:hAnsi="Times New Roman" w:cs="Times New Roman"/>
          <w:snapToGrid w:val="0"/>
          <w:sz w:val="24"/>
          <w:szCs w:val="24"/>
          <w:lang w:val="uk-UA" w:eastAsia="uk-UA"/>
        </w:rPr>
      </w:pPr>
      <w:r w:rsidRPr="003D30CD">
        <w:rPr>
          <w:rFonts w:ascii="Times New Roman" w:eastAsia="Times New Roman" w:hAnsi="Times New Roman" w:cs="Times New Roman"/>
          <w:sz w:val="24"/>
          <w:szCs w:val="24"/>
          <w:lang w:val="uk-UA"/>
        </w:rPr>
        <w:t>9.7.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14:paraId="6B28E64A" w14:textId="77777777" w:rsidR="003D30CD" w:rsidRPr="003D30CD" w:rsidRDefault="003D30CD" w:rsidP="003D30CD">
      <w:pPr>
        <w:spacing w:after="0" w:line="240" w:lineRule="auto"/>
        <w:ind w:firstLine="709"/>
        <w:jc w:val="both"/>
        <w:rPr>
          <w:rFonts w:ascii="Times New Roman" w:eastAsia="Times New Roman" w:hAnsi="Times New Roman" w:cs="Times New Roman"/>
          <w:sz w:val="24"/>
          <w:szCs w:val="24"/>
          <w:lang w:val="uk-UA"/>
        </w:rPr>
      </w:pPr>
      <w:r w:rsidRPr="003D30CD">
        <w:rPr>
          <w:rFonts w:ascii="Times New Roman" w:eastAsia="Times New Roman" w:hAnsi="Times New Roman" w:cs="Times New Roman"/>
          <w:sz w:val="24"/>
          <w:szCs w:val="24"/>
          <w:lang w:val="uk-UA"/>
        </w:rPr>
        <w:t>9.8.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14:paraId="1B17A0AB" w14:textId="77777777" w:rsidR="003D30CD" w:rsidRPr="003D30CD" w:rsidRDefault="003D30CD" w:rsidP="003D30CD">
      <w:pPr>
        <w:spacing w:after="0" w:line="240" w:lineRule="auto"/>
        <w:ind w:firstLine="709"/>
        <w:jc w:val="both"/>
        <w:rPr>
          <w:rFonts w:ascii="Times New Roman" w:eastAsia="Times New Roman" w:hAnsi="Times New Roman" w:cs="Times New Roman"/>
          <w:snapToGrid w:val="0"/>
          <w:sz w:val="24"/>
          <w:szCs w:val="24"/>
          <w:lang w:val="uk-UA" w:eastAsia="uk-UA"/>
        </w:rPr>
      </w:pPr>
    </w:p>
    <w:p w14:paraId="747B764B" w14:textId="77777777" w:rsidR="003D30CD" w:rsidRPr="003D30CD" w:rsidRDefault="003D30CD" w:rsidP="003D30CD">
      <w:pPr>
        <w:spacing w:after="0" w:line="240" w:lineRule="auto"/>
        <w:jc w:val="both"/>
        <w:rPr>
          <w:rFonts w:ascii="Times New Roman" w:eastAsia="Times New Roman" w:hAnsi="Times New Roman" w:cs="Times New Roman"/>
          <w:b/>
          <w:sz w:val="24"/>
          <w:szCs w:val="24"/>
          <w:lang w:val="uk-UA" w:eastAsia="ru-RU"/>
        </w:rPr>
      </w:pPr>
    </w:p>
    <w:p w14:paraId="3F760199" w14:textId="77777777" w:rsidR="003D30CD" w:rsidRPr="003D30CD" w:rsidRDefault="003D30CD" w:rsidP="003D30CD">
      <w:pPr>
        <w:spacing w:after="0" w:line="240" w:lineRule="auto"/>
        <w:jc w:val="center"/>
        <w:rPr>
          <w:rFonts w:ascii="Times New Roman" w:eastAsia="Times New Roman" w:hAnsi="Times New Roman" w:cs="Times New Roman"/>
          <w:b/>
          <w:sz w:val="24"/>
          <w:szCs w:val="24"/>
          <w:lang w:val="uk-UA" w:eastAsia="ru-RU"/>
        </w:rPr>
      </w:pPr>
      <w:r w:rsidRPr="003D30CD">
        <w:rPr>
          <w:rFonts w:ascii="Times New Roman" w:eastAsia="Times New Roman" w:hAnsi="Times New Roman" w:cs="Times New Roman"/>
          <w:b/>
          <w:sz w:val="24"/>
          <w:szCs w:val="24"/>
          <w:lang w:val="uk-UA" w:eastAsia="ru-RU"/>
        </w:rPr>
        <w:t>10.СТРОК ДІЇ ДОГОВОРУ</w:t>
      </w:r>
    </w:p>
    <w:p w14:paraId="2D282938" w14:textId="77777777" w:rsidR="003D30CD" w:rsidRPr="003D30CD" w:rsidRDefault="003D30CD" w:rsidP="003D30CD">
      <w:pPr>
        <w:spacing w:after="0" w:line="240" w:lineRule="auto"/>
        <w:jc w:val="both"/>
        <w:rPr>
          <w:rFonts w:ascii="Times New Roman" w:eastAsia="Times New Roman" w:hAnsi="Times New Roman" w:cs="Times New Roman"/>
          <w:sz w:val="24"/>
          <w:szCs w:val="24"/>
          <w:lang w:val="uk-UA"/>
        </w:rPr>
      </w:pPr>
      <w:r w:rsidRPr="003D30CD">
        <w:rPr>
          <w:rFonts w:ascii="Times New Roman" w:eastAsia="Times New Roman" w:hAnsi="Times New Roman" w:cs="Times New Roman"/>
          <w:sz w:val="24"/>
          <w:szCs w:val="24"/>
          <w:lang w:val="uk-UA"/>
        </w:rPr>
        <w:t xml:space="preserve">     </w:t>
      </w:r>
      <w:r w:rsidRPr="003D30CD">
        <w:rPr>
          <w:rFonts w:ascii="Times New Roman" w:eastAsia="Times New Roman" w:hAnsi="Times New Roman" w:cs="Times New Roman"/>
          <w:sz w:val="24"/>
          <w:szCs w:val="24"/>
          <w:lang w:val="uk-UA"/>
        </w:rPr>
        <w:tab/>
        <w:t xml:space="preserve">10.1. Цей Договір набирає чинності з дня його підписання Сторонами і діє </w:t>
      </w:r>
      <w:r w:rsidRPr="003D30CD">
        <w:rPr>
          <w:rFonts w:ascii="Times New Roman" w:eastAsia="Times New Roman" w:hAnsi="Times New Roman" w:cs="Times New Roman"/>
          <w:b/>
          <w:sz w:val="24"/>
          <w:szCs w:val="24"/>
          <w:lang w:val="uk-UA"/>
        </w:rPr>
        <w:t>до 31 грудня 2023 року</w:t>
      </w:r>
      <w:r w:rsidRPr="003D30CD">
        <w:rPr>
          <w:rFonts w:ascii="Times New Roman" w:eastAsia="Times New Roman" w:hAnsi="Times New Roman" w:cs="Times New Roman"/>
          <w:sz w:val="24"/>
          <w:szCs w:val="24"/>
          <w:lang w:val="uk-UA"/>
        </w:rPr>
        <w:t>, але в будь-якому випадку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14:paraId="78C20CA0" w14:textId="77777777" w:rsidR="003D30CD" w:rsidRPr="003D30CD" w:rsidRDefault="003D30CD" w:rsidP="003D30CD">
      <w:pPr>
        <w:spacing w:after="0" w:line="240" w:lineRule="auto"/>
        <w:ind w:firstLine="720"/>
        <w:jc w:val="both"/>
        <w:rPr>
          <w:rFonts w:ascii="Times New Roman" w:eastAsia="Times New Roman" w:hAnsi="Times New Roman" w:cs="Times New Roman"/>
          <w:sz w:val="24"/>
          <w:szCs w:val="24"/>
          <w:lang w:val="uk-UA"/>
        </w:rPr>
      </w:pPr>
      <w:r w:rsidRPr="003D30CD">
        <w:rPr>
          <w:rFonts w:ascii="Times New Roman" w:eastAsia="Times New Roman" w:hAnsi="Times New Roman" w:cs="Times New Roman"/>
          <w:sz w:val="24"/>
          <w:szCs w:val="24"/>
          <w:lang w:val="uk-UA"/>
        </w:rPr>
        <w:lastRenderedPageBreak/>
        <w:t>10.2. Зміни до Договору про закупівлю можуть вноситись у випадках, передбачених чинним законодавством України і цим Договором, та оформляються у письмовій формі шляхом укладення додаткового Договору (угоди).</w:t>
      </w:r>
    </w:p>
    <w:p w14:paraId="476B5AAC" w14:textId="77777777" w:rsidR="003D30CD" w:rsidRPr="003D30CD" w:rsidRDefault="003D30CD" w:rsidP="003D30CD">
      <w:pPr>
        <w:spacing w:after="0" w:line="240" w:lineRule="auto"/>
        <w:ind w:firstLine="720"/>
        <w:jc w:val="both"/>
        <w:rPr>
          <w:rFonts w:ascii="Times New Roman" w:eastAsia="Times New Roman" w:hAnsi="Times New Roman" w:cs="Times New Roman"/>
          <w:sz w:val="24"/>
          <w:szCs w:val="24"/>
          <w:lang w:val="uk-UA"/>
        </w:rPr>
      </w:pPr>
      <w:r w:rsidRPr="003D30CD">
        <w:rPr>
          <w:rFonts w:ascii="Times New Roman" w:eastAsia="Times New Roman" w:hAnsi="Times New Roman" w:cs="Times New Roman"/>
          <w:sz w:val="24"/>
          <w:szCs w:val="24"/>
          <w:lang w:val="uk-UA"/>
        </w:rPr>
        <w:t>10.3. Пропозицію щодо внесення змін до Договору може зробити кожна із Сторін Договору.</w:t>
      </w:r>
    </w:p>
    <w:p w14:paraId="7C825EC2" w14:textId="77777777" w:rsidR="003D30CD" w:rsidRPr="003D30CD" w:rsidRDefault="003D30CD" w:rsidP="003D30CD">
      <w:pPr>
        <w:spacing w:after="0" w:line="240" w:lineRule="auto"/>
        <w:ind w:firstLine="720"/>
        <w:jc w:val="both"/>
        <w:rPr>
          <w:rFonts w:ascii="Times New Roman" w:eastAsia="Times New Roman" w:hAnsi="Times New Roman" w:cs="Times New Roman"/>
          <w:sz w:val="24"/>
          <w:szCs w:val="24"/>
          <w:lang w:val="uk-UA"/>
        </w:rPr>
      </w:pPr>
      <w:r w:rsidRPr="003D30CD">
        <w:rPr>
          <w:rFonts w:ascii="Times New Roman" w:eastAsia="Times New Roman" w:hAnsi="Times New Roman" w:cs="Times New Roman"/>
          <w:sz w:val="24"/>
          <w:szCs w:val="24"/>
          <w:lang w:val="uk-UA"/>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07A365B" w14:textId="77777777" w:rsidR="003D30CD" w:rsidRPr="003D30CD" w:rsidRDefault="003D30CD" w:rsidP="003D30CD">
      <w:pPr>
        <w:spacing w:after="0" w:line="240" w:lineRule="auto"/>
        <w:ind w:firstLine="720"/>
        <w:jc w:val="both"/>
        <w:rPr>
          <w:rFonts w:ascii="Times New Roman" w:eastAsia="Times New Roman" w:hAnsi="Times New Roman" w:cs="Times New Roman"/>
          <w:sz w:val="24"/>
          <w:szCs w:val="24"/>
          <w:lang w:val="uk-UA"/>
        </w:rPr>
      </w:pPr>
      <w:r w:rsidRPr="003D30CD">
        <w:rPr>
          <w:rFonts w:ascii="Times New Roman" w:eastAsia="Times New Roman" w:hAnsi="Times New Roman" w:cs="Times New Roman"/>
          <w:sz w:val="24"/>
          <w:szCs w:val="24"/>
          <w:lang w:val="uk-UA"/>
        </w:rPr>
        <w:t>10.5. Додаткові угоди та додатки до цього Договору є його невід'ємною частиною і мають юридичну силу у разі, якщо вони викладені у письмовій формі і підписані Сторонами.</w:t>
      </w:r>
    </w:p>
    <w:p w14:paraId="5B8420E4" w14:textId="77777777" w:rsidR="003D30CD" w:rsidRPr="003D30CD" w:rsidRDefault="003D30CD" w:rsidP="003D30CD">
      <w:pPr>
        <w:spacing w:after="0" w:line="240" w:lineRule="auto"/>
        <w:ind w:firstLine="720"/>
        <w:jc w:val="both"/>
        <w:rPr>
          <w:rFonts w:ascii="Times New Roman" w:eastAsia="Times New Roman" w:hAnsi="Times New Roman" w:cs="Times New Roman"/>
          <w:sz w:val="24"/>
          <w:szCs w:val="24"/>
          <w:lang w:val="uk-UA"/>
        </w:rPr>
      </w:pPr>
      <w:r w:rsidRPr="003D30CD">
        <w:rPr>
          <w:rFonts w:ascii="Times New Roman" w:eastAsia="Times New Roman" w:hAnsi="Times New Roman" w:cs="Times New Roman"/>
          <w:sz w:val="24"/>
          <w:szCs w:val="24"/>
          <w:lang w:val="uk-UA"/>
        </w:rPr>
        <w:t>10.6. У випадках, не передбачених дійсним Договором, Сторони керуються чинним законодавством України.</w:t>
      </w:r>
    </w:p>
    <w:p w14:paraId="76EEB0E1" w14:textId="77777777" w:rsidR="003D30CD" w:rsidRPr="003D30CD" w:rsidRDefault="003D30CD" w:rsidP="003D30CD">
      <w:pPr>
        <w:spacing w:after="0" w:line="240" w:lineRule="auto"/>
        <w:ind w:firstLine="720"/>
        <w:jc w:val="both"/>
        <w:rPr>
          <w:rFonts w:ascii="Times New Roman" w:eastAsia="Times New Roman" w:hAnsi="Times New Roman" w:cs="Times New Roman"/>
          <w:sz w:val="24"/>
          <w:szCs w:val="24"/>
          <w:lang w:val="uk-UA"/>
        </w:rPr>
      </w:pPr>
    </w:p>
    <w:p w14:paraId="3E0490B7" w14:textId="77777777" w:rsidR="003D30CD" w:rsidRPr="003D30CD" w:rsidRDefault="003D30CD" w:rsidP="003D30CD">
      <w:pPr>
        <w:tabs>
          <w:tab w:val="left" w:pos="142"/>
        </w:tabs>
        <w:ind w:hanging="284"/>
        <w:jc w:val="center"/>
        <w:rPr>
          <w:rFonts w:ascii="Times New Roman" w:eastAsia="Times New Roman" w:hAnsi="Times New Roman" w:cs="Times New Roman"/>
          <w:b/>
          <w:sz w:val="24"/>
          <w:szCs w:val="24"/>
          <w:lang w:val="uk-UA" w:eastAsia="ru-RU"/>
        </w:rPr>
      </w:pPr>
      <w:r w:rsidRPr="003D30CD">
        <w:rPr>
          <w:rFonts w:ascii="Times New Roman" w:eastAsia="Times New Roman" w:hAnsi="Times New Roman" w:cs="Times New Roman"/>
          <w:b/>
          <w:sz w:val="24"/>
          <w:szCs w:val="24"/>
          <w:lang w:val="uk-UA"/>
        </w:rPr>
        <w:t>11.ІНШІ УМОВИ</w:t>
      </w:r>
    </w:p>
    <w:p w14:paraId="50308263" w14:textId="77777777" w:rsidR="003D30CD" w:rsidRPr="003D30CD" w:rsidRDefault="003D30CD" w:rsidP="003D30CD">
      <w:pPr>
        <w:tabs>
          <w:tab w:val="left" w:pos="142"/>
        </w:tabs>
        <w:spacing w:after="0" w:line="240" w:lineRule="auto"/>
        <w:ind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11.1. Даний Договір складений українською мовою у двох автентичних примірниках, що мають однакову юридичну силу, по одному для кожної Сторони.</w:t>
      </w:r>
    </w:p>
    <w:p w14:paraId="7006FBDC" w14:textId="77777777" w:rsidR="003D30CD" w:rsidRPr="003D30CD" w:rsidRDefault="003D30CD" w:rsidP="003D30CD">
      <w:pPr>
        <w:tabs>
          <w:tab w:val="left" w:pos="142"/>
        </w:tabs>
        <w:spacing w:after="0" w:line="240" w:lineRule="auto"/>
        <w:ind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11.2. Постачальник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w:t>
      </w:r>
    </w:p>
    <w:p w14:paraId="56F91657" w14:textId="77777777" w:rsidR="003D30CD" w:rsidRPr="003D30CD" w:rsidRDefault="003D30CD" w:rsidP="003D30CD">
      <w:pPr>
        <w:spacing w:after="0" w:line="240" w:lineRule="auto"/>
        <w:ind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Постачальник та Покупець повністю усвідомлюють, що вся надана інформація про представників Постачальника та Покупця у вигляді прізвища, ім’я, по батькові, посади,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Постачальника та Покупця для подальшого використання відповідно до положень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Права Представника регламентуються ст.8 Закону України «Про захист персональних даних». Підпис на цьому Договорі та інших документах Постачальника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14:paraId="2CDAE558" w14:textId="77777777" w:rsidR="003D30CD" w:rsidRPr="003D30CD" w:rsidRDefault="003D30CD" w:rsidP="003D30CD">
      <w:pPr>
        <w:spacing w:after="0" w:line="240" w:lineRule="auto"/>
        <w:ind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 xml:space="preserve">11.3. Сторони визнають, що даний Договір та інші документи, складені ними на виконання Договору, додатки до Договору і додаткові угоди до нього, підписані уповноваженими представниками Сторін та скріплені печатками (у разі її застосування)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3D30CD">
        <w:rPr>
          <w:rFonts w:ascii="Times New Roman" w:eastAsia="Times New Roman" w:hAnsi="Times New Roman" w:cs="Times New Roman"/>
          <w:sz w:val="24"/>
          <w:szCs w:val="24"/>
          <w:lang w:val="uk-UA" w:eastAsia="ru-RU"/>
        </w:rPr>
        <w:t>pdf</w:t>
      </w:r>
      <w:proofErr w:type="spellEnd"/>
      <w:r w:rsidRPr="003D30CD">
        <w:rPr>
          <w:rFonts w:ascii="Times New Roman" w:eastAsia="Times New Roman" w:hAnsi="Times New Roman" w:cs="Times New Roman"/>
          <w:sz w:val="24"/>
          <w:szCs w:val="24"/>
          <w:lang w:val="uk-UA" w:eastAsia="ru-RU"/>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14:paraId="649D1D5C" w14:textId="77777777" w:rsidR="003D30CD" w:rsidRPr="003D30CD" w:rsidRDefault="003D30CD" w:rsidP="003D30CD">
      <w:pPr>
        <w:spacing w:after="0" w:line="240" w:lineRule="auto"/>
        <w:ind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11.4. Покупець відноситься до суб’єктів ___________________ підприємства.</w:t>
      </w:r>
    </w:p>
    <w:p w14:paraId="7A7C3BB1" w14:textId="77777777" w:rsidR="003D30CD" w:rsidRPr="003D30CD" w:rsidRDefault="003D30CD" w:rsidP="003D30CD">
      <w:pPr>
        <w:spacing w:after="0" w:line="240" w:lineRule="auto"/>
        <w:ind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Постачальник відноситься до суб’єктів (мікропідприємства, малого підприємства, середнього підприємства, великого підприємства) __________________________________________________.</w:t>
      </w:r>
    </w:p>
    <w:p w14:paraId="0B0AFD60" w14:textId="77777777" w:rsidR="003D30CD" w:rsidRPr="003D30CD" w:rsidRDefault="003D30CD" w:rsidP="003D30CD">
      <w:pPr>
        <w:spacing w:after="0" w:line="240" w:lineRule="auto"/>
        <w:ind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 xml:space="preserve">11.5. Постачальник підтверджує, що даний Договір </w:t>
      </w:r>
      <w:r w:rsidRPr="003D30CD">
        <w:rPr>
          <w:rFonts w:ascii="Times New Roman" w:eastAsia="Times New Roman" w:hAnsi="Times New Roman" w:cs="Times New Roman"/>
          <w:sz w:val="24"/>
          <w:szCs w:val="24"/>
          <w:u w:val="single"/>
          <w:lang w:val="uk-UA" w:eastAsia="ru-RU"/>
        </w:rPr>
        <w:t>є/не є</w:t>
      </w:r>
      <w:r w:rsidRPr="003D30CD">
        <w:rPr>
          <w:rFonts w:ascii="Times New Roman" w:eastAsia="Times New Roman" w:hAnsi="Times New Roman" w:cs="Times New Roman"/>
          <w:sz w:val="24"/>
          <w:szCs w:val="24"/>
          <w:lang w:val="uk-UA" w:eastAsia="ru-RU"/>
        </w:rPr>
        <w:t xml:space="preserve"> значним в розумінні ст. 44 Закону України «Про товариства з обмеженою та додатковою відповідальністю» (якщо Постачальник є ТОВ або ТДВ).</w:t>
      </w:r>
    </w:p>
    <w:p w14:paraId="3FA6F9F5" w14:textId="77777777" w:rsidR="003D30CD" w:rsidRPr="003D30CD" w:rsidRDefault="003D30CD" w:rsidP="003D30CD">
      <w:pPr>
        <w:spacing w:after="0" w:line="240" w:lineRule="auto"/>
        <w:ind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 xml:space="preserve">11.6. </w:t>
      </w:r>
      <w:r w:rsidRPr="003D30CD">
        <w:rPr>
          <w:rFonts w:ascii="Times New Roman" w:eastAsia="Times New Roman" w:hAnsi="Times New Roman" w:cs="Times New Roman"/>
          <w:color w:val="000000"/>
          <w:spacing w:val="2"/>
          <w:sz w:val="24"/>
          <w:szCs w:val="24"/>
          <w:lang w:val="uk-UA" w:eastAsia="ru-RU"/>
        </w:rPr>
        <w:t xml:space="preserve">У разі зміни юридичної, фактичної адреси, розрахункового рахунку або системи оподаткування, Сторона, в </w:t>
      </w:r>
      <w:r w:rsidRPr="003D30CD">
        <w:rPr>
          <w:rFonts w:ascii="Times New Roman" w:eastAsia="Times New Roman" w:hAnsi="Times New Roman" w:cs="Times New Roman"/>
          <w:color w:val="000000"/>
          <w:sz w:val="24"/>
          <w:szCs w:val="24"/>
          <w:lang w:val="uk-UA" w:eastAsia="ru-RU"/>
        </w:rPr>
        <w:t xml:space="preserve">якій відбулися ці зміни, зобов'язана якомога скоріше, але не пізніше 10 календарних днів з дня настання таких змін, повідомити про це другу </w:t>
      </w:r>
      <w:r w:rsidRPr="003D30CD">
        <w:rPr>
          <w:rFonts w:ascii="Times New Roman" w:eastAsia="Times New Roman" w:hAnsi="Times New Roman" w:cs="Times New Roman"/>
          <w:color w:val="000000"/>
          <w:spacing w:val="-6"/>
          <w:sz w:val="24"/>
          <w:szCs w:val="24"/>
          <w:lang w:val="uk-UA" w:eastAsia="ru-RU"/>
        </w:rPr>
        <w:t>Сторону.</w:t>
      </w:r>
    </w:p>
    <w:p w14:paraId="03CFFAAF" w14:textId="77777777" w:rsidR="003D30CD" w:rsidRPr="003D30CD" w:rsidRDefault="003D30CD" w:rsidP="003D30CD">
      <w:pPr>
        <w:spacing w:after="0" w:line="240" w:lineRule="auto"/>
        <w:ind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11.7. Жодна Сторона не має права передавати свої права та обов’язки по даному Договору третій Стороні без отримання попередньої письмової згоди на це іншої Сторони.</w:t>
      </w:r>
    </w:p>
    <w:p w14:paraId="5CD0B469" w14:textId="77777777" w:rsidR="003D30CD" w:rsidRPr="003D30CD" w:rsidRDefault="003D30CD" w:rsidP="003D30CD">
      <w:pPr>
        <w:spacing w:after="0" w:line="240" w:lineRule="auto"/>
        <w:ind w:firstLine="709"/>
        <w:jc w:val="both"/>
        <w:rPr>
          <w:rFonts w:ascii="Times New Roman" w:eastAsia="Calibri" w:hAnsi="Times New Roman" w:cs="Times New Roman"/>
          <w:sz w:val="24"/>
          <w:szCs w:val="24"/>
          <w:lang w:val="uk-UA"/>
        </w:rPr>
      </w:pPr>
      <w:r w:rsidRPr="003D30CD">
        <w:rPr>
          <w:rFonts w:ascii="Times New Roman" w:eastAsia="Times New Roman" w:hAnsi="Times New Roman" w:cs="Times New Roman"/>
          <w:sz w:val="24"/>
          <w:szCs w:val="24"/>
          <w:lang w:val="uk-UA" w:eastAsia="ru-RU"/>
        </w:rPr>
        <w:t>11.8.</w:t>
      </w:r>
      <w:r w:rsidRPr="003D30CD">
        <w:rPr>
          <w:rFonts w:ascii="Calibri" w:eastAsia="Calibri" w:hAnsi="Calibri" w:cs="Times New Roman"/>
          <w:lang w:val="uk-UA"/>
        </w:rPr>
        <w:t xml:space="preserve"> </w:t>
      </w:r>
      <w:r w:rsidRPr="003D30CD">
        <w:rPr>
          <w:rFonts w:ascii="Times New Roman" w:eastAsia="Calibri" w:hAnsi="Times New Roman" w:cs="Times New Roman"/>
          <w:sz w:val="24"/>
          <w:szCs w:val="24"/>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4DA5F9C2" w14:textId="77777777" w:rsidR="003D30CD" w:rsidRPr="003D30CD" w:rsidRDefault="003D30CD" w:rsidP="003D30CD">
      <w:pPr>
        <w:spacing w:after="0" w:line="240" w:lineRule="auto"/>
        <w:ind w:firstLine="709"/>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lastRenderedPageBreak/>
        <w:t xml:space="preserve">11.9. Сторона договору, яка одержала пропозицію про зміну чи розірвання договору, у </w:t>
      </w:r>
      <w:proofErr w:type="spellStart"/>
      <w:r w:rsidRPr="003D30CD">
        <w:rPr>
          <w:rFonts w:ascii="Times New Roman" w:eastAsia="Calibri" w:hAnsi="Times New Roman" w:cs="Times New Roman"/>
          <w:sz w:val="24"/>
          <w:szCs w:val="24"/>
          <w:lang w:val="uk-UA"/>
        </w:rPr>
        <w:t>двадцятиденний</w:t>
      </w:r>
      <w:proofErr w:type="spellEnd"/>
      <w:r w:rsidRPr="003D30CD">
        <w:rPr>
          <w:rFonts w:ascii="Times New Roman" w:eastAsia="Calibri" w:hAnsi="Times New Roman" w:cs="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 </w:t>
      </w:r>
    </w:p>
    <w:p w14:paraId="736B6A9B" w14:textId="77777777" w:rsidR="003D30CD" w:rsidRPr="003D30CD" w:rsidRDefault="003D30CD" w:rsidP="003D30CD">
      <w:pPr>
        <w:spacing w:after="0" w:line="240" w:lineRule="auto"/>
        <w:ind w:firstLine="709"/>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 xml:space="preserve">11.10.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7AE5A20F" w14:textId="77777777" w:rsidR="003D30CD" w:rsidRPr="003D30CD" w:rsidRDefault="003D30CD" w:rsidP="003D30CD">
      <w:pPr>
        <w:spacing w:after="0" w:line="240" w:lineRule="auto"/>
        <w:ind w:firstLine="709"/>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 xml:space="preserve">11.11.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 </w:t>
      </w:r>
    </w:p>
    <w:p w14:paraId="56870D10" w14:textId="77777777" w:rsidR="003D30CD" w:rsidRPr="003D30CD" w:rsidRDefault="003D30CD" w:rsidP="003D30CD">
      <w:pPr>
        <w:spacing w:after="0" w:line="240" w:lineRule="auto"/>
        <w:ind w:firstLine="709"/>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11.12.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60D0325" w14:textId="77777777" w:rsidR="003D30CD" w:rsidRPr="003D30CD" w:rsidRDefault="003D30CD" w:rsidP="003D30CD">
      <w:pPr>
        <w:contextualSpacing/>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1) зменшення обсягів закупівлі, зокрема з урахуванням фактичного обсягу видатків замовника;</w:t>
      </w:r>
    </w:p>
    <w:p w14:paraId="0C3E5E3D" w14:textId="77777777" w:rsidR="003D30CD" w:rsidRPr="003D30CD" w:rsidRDefault="003D30CD" w:rsidP="003D30CD">
      <w:pPr>
        <w:contextualSpacing/>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D30CD">
        <w:rPr>
          <w:rFonts w:ascii="Times New Roman" w:eastAsia="Calibri" w:hAnsi="Times New Roman" w:cs="Times New Roman"/>
          <w:sz w:val="24"/>
          <w:szCs w:val="24"/>
          <w:lang w:val="uk-UA"/>
        </w:rPr>
        <w:t>пропорційно</w:t>
      </w:r>
      <w:proofErr w:type="spellEnd"/>
      <w:r w:rsidRPr="003D30CD">
        <w:rPr>
          <w:rFonts w:ascii="Times New Roman" w:eastAsia="Calibri"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4FB1FBB0" w14:textId="77777777" w:rsidR="003D30CD" w:rsidRPr="003D30CD" w:rsidRDefault="003D30CD" w:rsidP="003D30CD">
      <w:pPr>
        <w:numPr>
          <w:ilvl w:val="0"/>
          <w:numId w:val="18"/>
        </w:numPr>
        <w:contextualSpacing/>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підставою для зміни ціни є письмове звернення Сторони Договору та коливання ціни на ринку;</w:t>
      </w:r>
    </w:p>
    <w:p w14:paraId="7A116B3F" w14:textId="77777777" w:rsidR="003D30CD" w:rsidRPr="003D30CD" w:rsidRDefault="003D30CD" w:rsidP="003D30CD">
      <w:pPr>
        <w:numPr>
          <w:ilvl w:val="0"/>
          <w:numId w:val="18"/>
        </w:numPr>
        <w:contextualSpacing/>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 xml:space="preserve">Сторони погоджуються, що збільшення ціни за одиницю товару відбувається </w:t>
      </w:r>
      <w:proofErr w:type="spellStart"/>
      <w:r w:rsidRPr="003D30CD">
        <w:rPr>
          <w:rFonts w:ascii="Times New Roman" w:eastAsia="Calibri" w:hAnsi="Times New Roman" w:cs="Times New Roman"/>
          <w:sz w:val="24"/>
          <w:szCs w:val="24"/>
          <w:lang w:val="uk-UA"/>
        </w:rPr>
        <w:t>пропорційно</w:t>
      </w:r>
      <w:proofErr w:type="spellEnd"/>
      <w:r w:rsidRPr="003D30CD">
        <w:rPr>
          <w:rFonts w:ascii="Times New Roman" w:eastAsia="Calibri" w:hAnsi="Times New Roman" w:cs="Times New Roman"/>
          <w:sz w:val="24"/>
          <w:szCs w:val="24"/>
          <w:lang w:val="uk-UA"/>
        </w:rPr>
        <w:t xml:space="preserve"> коливанню цін на ринку, але не може перевищувати відсоток коливання (збільшення) ціни такого товару на ринку;</w:t>
      </w:r>
    </w:p>
    <w:p w14:paraId="094C47B3" w14:textId="77777777" w:rsidR="003D30CD" w:rsidRPr="003D30CD" w:rsidRDefault="003D30CD" w:rsidP="003D30CD">
      <w:pPr>
        <w:numPr>
          <w:ilvl w:val="0"/>
          <w:numId w:val="18"/>
        </w:numPr>
        <w:contextualSpacing/>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4E676296" w14:textId="77777777" w:rsidR="003D30CD" w:rsidRPr="003D30CD" w:rsidRDefault="003D30CD" w:rsidP="003D30CD">
      <w:pPr>
        <w:numPr>
          <w:ilvl w:val="0"/>
          <w:numId w:val="18"/>
        </w:numPr>
        <w:contextualSpacing/>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14:paraId="6F3DF60C" w14:textId="77777777" w:rsidR="003D30CD" w:rsidRPr="003D30CD" w:rsidRDefault="003D30CD" w:rsidP="003D30CD">
      <w:pPr>
        <w:numPr>
          <w:ilvl w:val="0"/>
          <w:numId w:val="18"/>
        </w:numPr>
        <w:contextualSpacing/>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3D30CD">
        <w:rPr>
          <w:rFonts w:ascii="Times New Roman" w:eastAsia="Calibri" w:hAnsi="Times New Roman" w:cs="Times New Roman"/>
          <w:sz w:val="24"/>
          <w:szCs w:val="24"/>
          <w:lang w:val="uk-UA"/>
        </w:rPr>
        <w:t>Зовнішінформ</w:t>
      </w:r>
      <w:proofErr w:type="spellEnd"/>
      <w:r w:rsidRPr="003D30CD">
        <w:rPr>
          <w:rFonts w:ascii="Times New Roman" w:eastAsia="Calibri" w:hAnsi="Times New Roman" w:cs="Times New Roman"/>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3715173B" w14:textId="77777777" w:rsidR="003D30CD" w:rsidRPr="003D30CD" w:rsidRDefault="003D30CD" w:rsidP="003D30CD">
      <w:pPr>
        <w:numPr>
          <w:ilvl w:val="0"/>
          <w:numId w:val="18"/>
        </w:numPr>
        <w:contextualSpacing/>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3F29096D" w14:textId="77777777" w:rsidR="003D30CD" w:rsidRPr="003D30CD" w:rsidRDefault="003D30CD" w:rsidP="003D30CD">
      <w:pPr>
        <w:numPr>
          <w:ilvl w:val="0"/>
          <w:numId w:val="18"/>
        </w:numPr>
        <w:contextualSpacing/>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результат порівняння цін у відсотковому вираженні.</w:t>
      </w:r>
    </w:p>
    <w:p w14:paraId="245B7005" w14:textId="77777777" w:rsidR="003D30CD" w:rsidRPr="003D30CD" w:rsidRDefault="003D30CD" w:rsidP="003D30CD">
      <w:pPr>
        <w:contextualSpacing/>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62E525FD" w14:textId="77777777" w:rsidR="003D30CD" w:rsidRPr="003D30CD" w:rsidRDefault="003D30CD" w:rsidP="003D30CD">
      <w:pPr>
        <w:contextualSpacing/>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0BEF4144" w14:textId="77777777" w:rsidR="003D30CD" w:rsidRPr="003D30CD" w:rsidRDefault="003D30CD" w:rsidP="003D30CD">
      <w:pPr>
        <w:contextualSpacing/>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74A785D2" w14:textId="77777777" w:rsidR="003D30CD" w:rsidRPr="003D30CD" w:rsidRDefault="003D30CD" w:rsidP="003D30CD">
      <w:pPr>
        <w:contextualSpacing/>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D30CD">
        <w:rPr>
          <w:rFonts w:ascii="Times New Roman" w:eastAsia="Calibri" w:hAnsi="Times New Roman" w:cs="Times New Roman"/>
          <w:sz w:val="24"/>
          <w:szCs w:val="24"/>
          <w:lang w:val="uk-UA"/>
        </w:rPr>
        <w:t>пропорційно</w:t>
      </w:r>
      <w:proofErr w:type="spellEnd"/>
      <w:r w:rsidRPr="003D30CD">
        <w:rPr>
          <w:rFonts w:ascii="Times New Roman" w:eastAsia="Calibri"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D30CD">
        <w:rPr>
          <w:rFonts w:ascii="Times New Roman" w:eastAsia="Calibri" w:hAnsi="Times New Roman" w:cs="Times New Roman"/>
          <w:sz w:val="24"/>
          <w:szCs w:val="24"/>
          <w:lang w:val="uk-UA"/>
        </w:rPr>
        <w:t>пропорційно</w:t>
      </w:r>
      <w:proofErr w:type="spellEnd"/>
      <w:r w:rsidRPr="003D30CD">
        <w:rPr>
          <w:rFonts w:ascii="Times New Roman" w:eastAsia="Calibri" w:hAnsi="Times New Roman" w:cs="Times New Roman"/>
          <w:sz w:val="24"/>
          <w:szCs w:val="24"/>
          <w:lang w:val="uk-UA"/>
        </w:rPr>
        <w:t xml:space="preserve"> до зміни податкового навантаження внаслідок зміни системи оподаткування;</w:t>
      </w:r>
    </w:p>
    <w:p w14:paraId="59C5CB5D" w14:textId="77777777" w:rsidR="003D30CD" w:rsidRPr="003D30CD" w:rsidRDefault="003D30CD" w:rsidP="003D30CD">
      <w:pPr>
        <w:contextualSpacing/>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У цьому випадку Сторони погоджуються, що зміну ціни здійснюють у такому порядку:</w:t>
      </w:r>
    </w:p>
    <w:p w14:paraId="14179537" w14:textId="77777777" w:rsidR="003D30CD" w:rsidRPr="003D30CD" w:rsidRDefault="003D30CD" w:rsidP="003D30CD">
      <w:pPr>
        <w:numPr>
          <w:ilvl w:val="0"/>
          <w:numId w:val="19"/>
        </w:numPr>
        <w:contextualSpacing/>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67C41E11" w14:textId="77777777" w:rsidR="003D30CD" w:rsidRPr="003D30CD" w:rsidRDefault="003D30CD" w:rsidP="003D30CD">
      <w:pPr>
        <w:numPr>
          <w:ilvl w:val="0"/>
          <w:numId w:val="19"/>
        </w:numPr>
        <w:contextualSpacing/>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69C27021" w14:textId="77777777" w:rsidR="003D30CD" w:rsidRPr="003D30CD" w:rsidRDefault="003D30CD" w:rsidP="003D30CD">
      <w:pPr>
        <w:numPr>
          <w:ilvl w:val="0"/>
          <w:numId w:val="19"/>
        </w:numPr>
        <w:contextualSpacing/>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635488CA" w14:textId="77777777" w:rsidR="003D30CD" w:rsidRPr="003D30CD" w:rsidRDefault="003D30CD" w:rsidP="003D30CD">
      <w:pPr>
        <w:numPr>
          <w:ilvl w:val="0"/>
          <w:numId w:val="19"/>
        </w:numPr>
        <w:contextualSpacing/>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 xml:space="preserve">зміна ціни відбувається </w:t>
      </w:r>
      <w:proofErr w:type="spellStart"/>
      <w:r w:rsidRPr="003D30CD">
        <w:rPr>
          <w:rFonts w:ascii="Times New Roman" w:eastAsia="Calibri" w:hAnsi="Times New Roman" w:cs="Times New Roman"/>
          <w:sz w:val="24"/>
          <w:szCs w:val="24"/>
          <w:lang w:val="uk-UA"/>
        </w:rPr>
        <w:t>пропорційно</w:t>
      </w:r>
      <w:proofErr w:type="spellEnd"/>
      <w:r w:rsidRPr="003D30CD">
        <w:rPr>
          <w:rFonts w:ascii="Times New Roman" w:eastAsia="Calibri" w:hAnsi="Times New Roman" w:cs="Times New Roman"/>
          <w:sz w:val="24"/>
          <w:szCs w:val="24"/>
          <w:lang w:val="uk-UA"/>
        </w:rPr>
        <w:t xml:space="preserve"> зміненій (зміненим) частині (частинам) складової такої ціни, в тому числі і загальна вартість Договору;</w:t>
      </w:r>
    </w:p>
    <w:p w14:paraId="3D108F51" w14:textId="77777777" w:rsidR="003D30CD" w:rsidRPr="003D30CD" w:rsidRDefault="003D30CD" w:rsidP="003D30CD">
      <w:pPr>
        <w:contextualSpacing/>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30CD">
        <w:rPr>
          <w:rFonts w:ascii="Times New Roman" w:eastAsia="Calibri" w:hAnsi="Times New Roman" w:cs="Times New Roman"/>
          <w:sz w:val="24"/>
          <w:szCs w:val="24"/>
          <w:lang w:val="uk-UA"/>
        </w:rPr>
        <w:t>Platts</w:t>
      </w:r>
      <w:proofErr w:type="spellEnd"/>
      <w:r w:rsidRPr="003D30CD">
        <w:rPr>
          <w:rFonts w:ascii="Times New Roman" w:eastAsia="Calibri" w:hAnsi="Times New Roman" w:cs="Times New Roman"/>
          <w:sz w:val="24"/>
          <w:szCs w:val="24"/>
          <w:lang w:val="uk-UA"/>
        </w:rPr>
        <w:t>, ARGUS, регульованих цін (тарифів), нормативів.</w:t>
      </w:r>
    </w:p>
    <w:p w14:paraId="3F56D969" w14:textId="77777777" w:rsidR="003D30CD" w:rsidRPr="003D30CD" w:rsidRDefault="003D30CD" w:rsidP="003D30CD">
      <w:pPr>
        <w:contextualSpacing/>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У цьому випадку Сторони погоджуються, що зміну ціни здійснюють у такому порядку:</w:t>
      </w:r>
    </w:p>
    <w:p w14:paraId="01DF79D3" w14:textId="77777777" w:rsidR="003D30CD" w:rsidRPr="003D30CD" w:rsidRDefault="003D30CD" w:rsidP="003D30CD">
      <w:pPr>
        <w:numPr>
          <w:ilvl w:val="0"/>
          <w:numId w:val="20"/>
        </w:numPr>
        <w:contextualSpacing/>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75513D9C" w14:textId="77777777" w:rsidR="003D30CD" w:rsidRPr="003D30CD" w:rsidRDefault="003D30CD" w:rsidP="003D30CD">
      <w:pPr>
        <w:numPr>
          <w:ilvl w:val="0"/>
          <w:numId w:val="20"/>
        </w:numPr>
        <w:contextualSpacing/>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30CD">
        <w:rPr>
          <w:rFonts w:ascii="Times New Roman" w:eastAsia="Calibri" w:hAnsi="Times New Roman" w:cs="Times New Roman"/>
          <w:sz w:val="24"/>
          <w:szCs w:val="24"/>
          <w:lang w:val="uk-UA"/>
        </w:rPr>
        <w:t>Platts</w:t>
      </w:r>
      <w:proofErr w:type="spellEnd"/>
      <w:r w:rsidRPr="003D30CD">
        <w:rPr>
          <w:rFonts w:ascii="Times New Roman" w:eastAsia="Calibri" w:hAnsi="Times New Roman" w:cs="Times New Roman"/>
          <w:sz w:val="24"/>
          <w:szCs w:val="24"/>
          <w:lang w:val="uk-UA"/>
        </w:rPr>
        <w:t>, ARGUS, регульованих цін (тарифів), нормативів.</w:t>
      </w:r>
    </w:p>
    <w:p w14:paraId="48B57F16" w14:textId="77777777" w:rsidR="003D30CD" w:rsidRPr="003D30CD" w:rsidRDefault="003D30CD" w:rsidP="003D30CD">
      <w:pPr>
        <w:numPr>
          <w:ilvl w:val="0"/>
          <w:numId w:val="20"/>
        </w:numPr>
        <w:contextualSpacing/>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30CD">
        <w:rPr>
          <w:rFonts w:ascii="Times New Roman" w:eastAsia="Calibri" w:hAnsi="Times New Roman" w:cs="Times New Roman"/>
          <w:sz w:val="24"/>
          <w:szCs w:val="24"/>
          <w:lang w:val="uk-UA"/>
        </w:rPr>
        <w:t>Platts</w:t>
      </w:r>
      <w:proofErr w:type="spellEnd"/>
      <w:r w:rsidRPr="003D30CD">
        <w:rPr>
          <w:rFonts w:ascii="Times New Roman" w:eastAsia="Calibri" w:hAnsi="Times New Roman" w:cs="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5D951AB" w14:textId="77777777" w:rsidR="003D30CD" w:rsidRPr="003D30CD" w:rsidRDefault="003D30CD" w:rsidP="003D30CD">
      <w:pPr>
        <w:contextualSpacing/>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 xml:space="preserve">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w:t>
      </w:r>
      <w:r w:rsidRPr="003D30CD">
        <w:rPr>
          <w:rFonts w:ascii="Times New Roman" w:eastAsia="Calibri" w:hAnsi="Times New Roman" w:cs="Times New Roman"/>
          <w:sz w:val="24"/>
          <w:szCs w:val="24"/>
          <w:lang w:val="uk-UA"/>
        </w:rPr>
        <w:lastRenderedPageBreak/>
        <w:t>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1F15CB" w14:textId="77777777" w:rsidR="003D30CD" w:rsidRPr="003D30CD" w:rsidRDefault="003D30CD" w:rsidP="003D30CD">
      <w:pPr>
        <w:spacing w:after="0" w:line="240" w:lineRule="auto"/>
        <w:ind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 xml:space="preserve">11.9. </w:t>
      </w:r>
      <w:r w:rsidRPr="003D30CD">
        <w:rPr>
          <w:rFonts w:ascii="Times New Roman" w:eastAsia="Times New Roman" w:hAnsi="Times New Roman" w:cs="Times New Roman"/>
          <w:color w:val="FF0000"/>
          <w:sz w:val="24"/>
          <w:szCs w:val="24"/>
          <w:lang w:val="uk-UA" w:eastAsia="ru-RU"/>
        </w:rPr>
        <w:t xml:space="preserve"> </w:t>
      </w:r>
      <w:r w:rsidRPr="003D30CD">
        <w:rPr>
          <w:rFonts w:ascii="Times New Roman" w:eastAsia="Times New Roman" w:hAnsi="Times New Roman" w:cs="Times New Roman"/>
          <w:sz w:val="24"/>
          <w:szCs w:val="24"/>
          <w:lang w:val="uk-UA" w:eastAsia="ru-RU"/>
        </w:rPr>
        <w:t>З питань, що не врегульовані даним Договором, Сторони мають керуватися діючим законодавством України.</w:t>
      </w:r>
    </w:p>
    <w:p w14:paraId="1C93CC36" w14:textId="77777777" w:rsidR="003D30CD" w:rsidRPr="003D30CD" w:rsidRDefault="003D30CD" w:rsidP="003D30CD">
      <w:pPr>
        <w:spacing w:after="0" w:line="240" w:lineRule="auto"/>
        <w:ind w:firstLine="709"/>
        <w:jc w:val="both"/>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11.10. Постачальник при поставці товару надає Покупцю підготовлену виробником товару фактичну калькуляцію собівартості Товару, яка підтверджує відповідний рівень локалізації.</w:t>
      </w:r>
    </w:p>
    <w:p w14:paraId="6D0E07AF" w14:textId="77777777" w:rsidR="003D30CD" w:rsidRPr="003D30CD" w:rsidRDefault="003D30CD" w:rsidP="003D30CD">
      <w:pPr>
        <w:spacing w:after="0" w:line="240" w:lineRule="auto"/>
        <w:jc w:val="both"/>
        <w:rPr>
          <w:rFonts w:ascii="Times New Roman" w:eastAsia="Times New Roman" w:hAnsi="Times New Roman" w:cs="Times New Roman"/>
          <w:sz w:val="24"/>
          <w:szCs w:val="24"/>
          <w:lang w:val="uk-UA" w:eastAsia="ru-RU"/>
        </w:rPr>
      </w:pPr>
    </w:p>
    <w:p w14:paraId="4E49BD22" w14:textId="77777777" w:rsidR="003D30CD" w:rsidRPr="003D30CD" w:rsidRDefault="003D30CD" w:rsidP="003D30CD">
      <w:pPr>
        <w:spacing w:after="0" w:line="240" w:lineRule="auto"/>
        <w:jc w:val="center"/>
        <w:rPr>
          <w:rFonts w:ascii="Times New Roman" w:eastAsia="Times New Roman" w:hAnsi="Times New Roman" w:cs="Times New Roman"/>
          <w:b/>
          <w:sz w:val="24"/>
          <w:szCs w:val="24"/>
          <w:lang w:val="uk-UA"/>
        </w:rPr>
      </w:pPr>
      <w:r w:rsidRPr="003D30CD">
        <w:rPr>
          <w:rFonts w:ascii="Times New Roman" w:eastAsia="Times New Roman" w:hAnsi="Times New Roman" w:cs="Times New Roman"/>
          <w:b/>
          <w:sz w:val="24"/>
          <w:szCs w:val="24"/>
          <w:lang w:val="uk-UA"/>
        </w:rPr>
        <w:t>12. ДОДАТКИ ДО ДОГОВОРУ</w:t>
      </w:r>
    </w:p>
    <w:p w14:paraId="7DE9A53A" w14:textId="77777777" w:rsidR="003D30CD" w:rsidRPr="003D30CD" w:rsidRDefault="003D30CD" w:rsidP="003D30CD">
      <w:pPr>
        <w:spacing w:after="0" w:line="240" w:lineRule="auto"/>
        <w:ind w:firstLine="709"/>
        <w:jc w:val="both"/>
        <w:rPr>
          <w:rFonts w:ascii="Times New Roman" w:eastAsia="Times New Roman" w:hAnsi="Times New Roman" w:cs="Times New Roman"/>
          <w:b/>
          <w:sz w:val="24"/>
          <w:szCs w:val="24"/>
          <w:lang w:val="uk-UA"/>
        </w:rPr>
      </w:pPr>
      <w:r w:rsidRPr="003D30CD">
        <w:rPr>
          <w:rFonts w:ascii="Times New Roman" w:eastAsia="Times New Roman" w:hAnsi="Times New Roman" w:cs="Times New Roman"/>
          <w:sz w:val="24"/>
          <w:szCs w:val="24"/>
          <w:lang w:val="uk-UA"/>
        </w:rPr>
        <w:t>12.1. Додатком до цього Договору та його невід’ємною частиною є Додаток № 1 Специфікація.</w:t>
      </w:r>
    </w:p>
    <w:p w14:paraId="0774A726" w14:textId="77777777" w:rsidR="003D30CD" w:rsidRPr="003D30CD" w:rsidRDefault="003D30CD" w:rsidP="003D30CD">
      <w:pPr>
        <w:spacing w:after="0" w:line="240" w:lineRule="auto"/>
        <w:jc w:val="both"/>
        <w:rPr>
          <w:rFonts w:ascii="Times New Roman" w:eastAsia="Times New Roman" w:hAnsi="Times New Roman" w:cs="Times New Roman"/>
          <w:sz w:val="24"/>
          <w:szCs w:val="24"/>
          <w:lang w:val="uk-UA" w:eastAsia="ru-RU"/>
        </w:rPr>
      </w:pPr>
    </w:p>
    <w:p w14:paraId="213D00B3" w14:textId="77777777" w:rsidR="003D30CD" w:rsidRPr="003D30CD" w:rsidRDefault="003D30CD" w:rsidP="003D30CD">
      <w:pPr>
        <w:numPr>
          <w:ilvl w:val="0"/>
          <w:numId w:val="11"/>
        </w:numPr>
        <w:spacing w:after="0" w:line="240" w:lineRule="auto"/>
        <w:rPr>
          <w:rFonts w:ascii="Times New Roman" w:eastAsia="Times New Roman" w:hAnsi="Times New Roman" w:cs="Times New Roman"/>
          <w:sz w:val="24"/>
          <w:szCs w:val="24"/>
          <w:lang w:val="uk-UA"/>
        </w:rPr>
      </w:pPr>
      <w:r w:rsidRPr="003D30CD">
        <w:rPr>
          <w:rFonts w:ascii="Times New Roman" w:eastAsia="Times New Roman" w:hAnsi="Times New Roman" w:cs="Times New Roman"/>
          <w:b/>
          <w:bCs/>
          <w:sz w:val="24"/>
          <w:szCs w:val="24"/>
          <w:lang w:val="uk-UA" w:eastAsia="ru-RU"/>
        </w:rPr>
        <w:t>МІСЦЕЗНАХОДЖЕННЯ ТА БАНКІВСЬКІ РЕКВІЗИТИ СТОРІН</w:t>
      </w:r>
    </w:p>
    <w:p w14:paraId="3C5086BA" w14:textId="77777777" w:rsidR="003D30CD" w:rsidRPr="003D30CD" w:rsidRDefault="003D30CD" w:rsidP="003D30CD">
      <w:pPr>
        <w:spacing w:after="0" w:line="240" w:lineRule="auto"/>
        <w:jc w:val="both"/>
        <w:rPr>
          <w:rFonts w:ascii="Times New Roman" w:eastAsia="Times New Roman" w:hAnsi="Times New Roman" w:cs="Times New Roman"/>
          <w:sz w:val="24"/>
          <w:szCs w:val="24"/>
          <w:lang w:val="uk-UA"/>
        </w:rPr>
      </w:pPr>
      <w:r w:rsidRPr="003D30CD">
        <w:rPr>
          <w:rFonts w:ascii="Times New Roman" w:eastAsia="Times New Roman" w:hAnsi="Times New Roman" w:cs="Times New Roman"/>
          <w:sz w:val="24"/>
          <w:szCs w:val="24"/>
          <w:lang w:val="uk-UA"/>
        </w:rPr>
        <w:t xml:space="preserve">                                                                                   </w:t>
      </w:r>
    </w:p>
    <w:p w14:paraId="784D7425" w14:textId="77777777" w:rsidR="003D30CD" w:rsidRPr="003D30CD" w:rsidRDefault="003D30CD" w:rsidP="003D30CD">
      <w:pPr>
        <w:widowControl w:val="0"/>
        <w:spacing w:after="0" w:line="240" w:lineRule="auto"/>
        <w:ind w:firstLine="567"/>
        <w:rPr>
          <w:rFonts w:ascii="Times New Roman" w:eastAsia="Calibri" w:hAnsi="Times New Roman" w:cs="Times New Roman"/>
          <w:sz w:val="24"/>
          <w:szCs w:val="24"/>
          <w:lang w:val="uk-UA"/>
        </w:rPr>
      </w:pPr>
    </w:p>
    <w:tbl>
      <w:tblPr>
        <w:tblW w:w="5107" w:type="pct"/>
        <w:tblLook w:val="01E0" w:firstRow="1" w:lastRow="1" w:firstColumn="1" w:lastColumn="1" w:noHBand="0" w:noVBand="0"/>
      </w:tblPr>
      <w:tblGrid>
        <w:gridCol w:w="5341"/>
        <w:gridCol w:w="5349"/>
      </w:tblGrid>
      <w:tr w:rsidR="003D30CD" w:rsidRPr="003D30CD" w14:paraId="62F86F5D" w14:textId="77777777" w:rsidTr="00D4653D">
        <w:tc>
          <w:tcPr>
            <w:tcW w:w="2498" w:type="pct"/>
          </w:tcPr>
          <w:p w14:paraId="4E6DA2D5" w14:textId="77777777" w:rsidR="003D30CD" w:rsidRPr="003D30CD" w:rsidRDefault="003D30CD" w:rsidP="003D30CD">
            <w:pPr>
              <w:widowControl w:val="0"/>
              <w:spacing w:after="0" w:line="240" w:lineRule="auto"/>
              <w:ind w:firstLine="567"/>
              <w:jc w:val="both"/>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 xml:space="preserve">ПОКУПЕЦЬ  </w:t>
            </w:r>
          </w:p>
          <w:p w14:paraId="5F0C94BA" w14:textId="77777777" w:rsidR="003D30CD" w:rsidRPr="003D30CD" w:rsidRDefault="003D30CD" w:rsidP="003D30CD">
            <w:pPr>
              <w:widowControl w:val="0"/>
              <w:spacing w:after="0" w:line="240" w:lineRule="auto"/>
              <w:ind w:firstLine="567"/>
              <w:jc w:val="both"/>
              <w:rPr>
                <w:rFonts w:ascii="Times New Roman" w:eastAsia="Calibri" w:hAnsi="Times New Roman" w:cs="Times New Roman"/>
                <w:sz w:val="24"/>
                <w:szCs w:val="24"/>
                <w:lang w:val="uk-UA"/>
              </w:rPr>
            </w:pPr>
          </w:p>
          <w:p w14:paraId="00B28B20" w14:textId="77777777" w:rsidR="003D30CD" w:rsidRPr="003D30CD" w:rsidRDefault="003D30CD" w:rsidP="003D30CD">
            <w:pPr>
              <w:widowControl w:val="0"/>
              <w:spacing w:after="0" w:line="240" w:lineRule="auto"/>
              <w:ind w:firstLine="567"/>
              <w:jc w:val="both"/>
              <w:rPr>
                <w:rFonts w:ascii="Times New Roman" w:eastAsia="Calibri" w:hAnsi="Times New Roman" w:cs="Times New Roman"/>
                <w:sz w:val="24"/>
                <w:szCs w:val="24"/>
                <w:lang w:val="uk-UA"/>
              </w:rPr>
            </w:pPr>
          </w:p>
          <w:p w14:paraId="5C8FFF26" w14:textId="77777777" w:rsidR="003D30CD" w:rsidRPr="003D30CD" w:rsidRDefault="003D30CD" w:rsidP="003D30CD">
            <w:pPr>
              <w:widowControl w:val="0"/>
              <w:spacing w:after="0" w:line="240" w:lineRule="auto"/>
              <w:ind w:firstLine="567"/>
              <w:jc w:val="both"/>
              <w:rPr>
                <w:rFonts w:ascii="Times New Roman" w:eastAsia="Calibri" w:hAnsi="Times New Roman" w:cs="Times New Roman"/>
                <w:sz w:val="24"/>
                <w:szCs w:val="24"/>
                <w:lang w:val="uk-UA"/>
              </w:rPr>
            </w:pPr>
          </w:p>
          <w:p w14:paraId="1B3C3B4F" w14:textId="77777777" w:rsidR="003D30CD" w:rsidRPr="003D30CD" w:rsidRDefault="003D30CD" w:rsidP="003D30CD">
            <w:pPr>
              <w:widowControl w:val="0"/>
              <w:spacing w:after="0" w:line="240" w:lineRule="auto"/>
              <w:ind w:firstLine="567"/>
              <w:jc w:val="both"/>
              <w:rPr>
                <w:rFonts w:ascii="Times New Roman" w:eastAsia="Calibri" w:hAnsi="Times New Roman" w:cs="Times New Roman"/>
                <w:sz w:val="24"/>
                <w:szCs w:val="24"/>
                <w:lang w:val="uk-UA"/>
              </w:rPr>
            </w:pPr>
          </w:p>
          <w:p w14:paraId="70BC1738" w14:textId="77777777" w:rsidR="003D30CD" w:rsidRPr="003D30CD" w:rsidRDefault="003D30CD" w:rsidP="003D30CD">
            <w:pPr>
              <w:shd w:val="clear" w:color="auto" w:fill="FFFFFF"/>
              <w:autoSpaceDE w:val="0"/>
              <w:autoSpaceDN w:val="0"/>
              <w:spacing w:after="0" w:line="240" w:lineRule="auto"/>
              <w:ind w:firstLine="567"/>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________________________ П.І.Б.</w:t>
            </w:r>
          </w:p>
          <w:p w14:paraId="7AD3B128" w14:textId="77777777" w:rsidR="003D30CD" w:rsidRPr="003D30CD" w:rsidRDefault="003D30CD" w:rsidP="003D30CD">
            <w:pPr>
              <w:widowControl w:val="0"/>
              <w:spacing w:after="0" w:line="240" w:lineRule="auto"/>
              <w:ind w:firstLine="567"/>
              <w:rPr>
                <w:rFonts w:ascii="Times New Roman" w:eastAsia="Calibri" w:hAnsi="Times New Roman" w:cs="Times New Roman"/>
                <w:sz w:val="24"/>
                <w:szCs w:val="24"/>
                <w:lang w:val="uk-UA"/>
              </w:rPr>
            </w:pPr>
            <w:proofErr w:type="spellStart"/>
            <w:r w:rsidRPr="003D30CD">
              <w:rPr>
                <w:rFonts w:ascii="Times New Roman" w:eastAsia="Calibri" w:hAnsi="Times New Roman" w:cs="Times New Roman"/>
                <w:sz w:val="24"/>
                <w:szCs w:val="24"/>
                <w:lang w:val="uk-UA"/>
              </w:rPr>
              <w:t>м.п</w:t>
            </w:r>
            <w:proofErr w:type="spellEnd"/>
            <w:r w:rsidRPr="003D30CD">
              <w:rPr>
                <w:rFonts w:ascii="Times New Roman" w:eastAsia="Calibri" w:hAnsi="Times New Roman" w:cs="Times New Roman"/>
                <w:sz w:val="24"/>
                <w:szCs w:val="24"/>
                <w:lang w:val="uk-UA"/>
              </w:rPr>
              <w:t>.______(підпис)</w:t>
            </w:r>
          </w:p>
        </w:tc>
        <w:tc>
          <w:tcPr>
            <w:tcW w:w="2502" w:type="pct"/>
          </w:tcPr>
          <w:p w14:paraId="26404870" w14:textId="77777777" w:rsidR="003D30CD" w:rsidRPr="003D30CD" w:rsidRDefault="003D30CD" w:rsidP="003D30CD">
            <w:pPr>
              <w:widowControl w:val="0"/>
              <w:spacing w:after="0" w:line="240" w:lineRule="auto"/>
              <w:ind w:firstLine="567"/>
              <w:outlineLvl w:val="1"/>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ПРОДАВЕЦЬ</w:t>
            </w:r>
          </w:p>
          <w:p w14:paraId="0B27C2BD" w14:textId="77777777" w:rsidR="003D30CD" w:rsidRPr="003D30CD" w:rsidRDefault="003D30CD" w:rsidP="003D30CD">
            <w:pPr>
              <w:widowControl w:val="0"/>
              <w:spacing w:after="0" w:line="240" w:lineRule="auto"/>
              <w:ind w:firstLine="567"/>
              <w:outlineLvl w:val="1"/>
              <w:rPr>
                <w:rFonts w:ascii="Times New Roman" w:eastAsia="Calibri" w:hAnsi="Times New Roman" w:cs="Times New Roman"/>
                <w:sz w:val="24"/>
                <w:szCs w:val="24"/>
                <w:lang w:val="uk-UA"/>
              </w:rPr>
            </w:pPr>
          </w:p>
          <w:p w14:paraId="0F667C2B" w14:textId="77777777" w:rsidR="003D30CD" w:rsidRPr="003D30CD" w:rsidRDefault="003D30CD" w:rsidP="003D30CD">
            <w:pPr>
              <w:widowControl w:val="0"/>
              <w:spacing w:after="0" w:line="240" w:lineRule="auto"/>
              <w:ind w:firstLine="567"/>
              <w:outlineLvl w:val="1"/>
              <w:rPr>
                <w:rFonts w:ascii="Times New Roman" w:eastAsia="Calibri" w:hAnsi="Times New Roman" w:cs="Times New Roman"/>
                <w:sz w:val="24"/>
                <w:szCs w:val="24"/>
                <w:lang w:val="uk-UA"/>
              </w:rPr>
            </w:pPr>
          </w:p>
          <w:p w14:paraId="69B6373D" w14:textId="77777777" w:rsidR="003D30CD" w:rsidRPr="003D30CD" w:rsidRDefault="003D30CD" w:rsidP="003D30CD">
            <w:pPr>
              <w:widowControl w:val="0"/>
              <w:spacing w:after="0" w:line="240" w:lineRule="auto"/>
              <w:ind w:firstLine="567"/>
              <w:outlineLvl w:val="1"/>
              <w:rPr>
                <w:rFonts w:ascii="Times New Roman" w:eastAsia="Calibri" w:hAnsi="Times New Roman" w:cs="Times New Roman"/>
                <w:sz w:val="24"/>
                <w:szCs w:val="24"/>
                <w:lang w:val="uk-UA"/>
              </w:rPr>
            </w:pPr>
          </w:p>
          <w:p w14:paraId="0E721327" w14:textId="77777777" w:rsidR="003D30CD" w:rsidRPr="003D30CD" w:rsidRDefault="003D30CD" w:rsidP="003D30CD">
            <w:pPr>
              <w:widowControl w:val="0"/>
              <w:spacing w:after="0" w:line="240" w:lineRule="auto"/>
              <w:ind w:firstLine="567"/>
              <w:outlineLvl w:val="1"/>
              <w:rPr>
                <w:rFonts w:ascii="Times New Roman" w:eastAsia="Calibri" w:hAnsi="Times New Roman" w:cs="Times New Roman"/>
                <w:sz w:val="24"/>
                <w:szCs w:val="24"/>
                <w:lang w:val="uk-UA"/>
              </w:rPr>
            </w:pPr>
          </w:p>
          <w:p w14:paraId="49557989" w14:textId="77777777" w:rsidR="003D30CD" w:rsidRPr="003D30CD" w:rsidRDefault="003D30CD" w:rsidP="003D30CD">
            <w:pPr>
              <w:shd w:val="clear" w:color="auto" w:fill="FFFFFF"/>
              <w:autoSpaceDE w:val="0"/>
              <w:autoSpaceDN w:val="0"/>
              <w:spacing w:after="0" w:line="240" w:lineRule="auto"/>
              <w:ind w:firstLine="567"/>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________________________ П.І.Б.</w:t>
            </w:r>
          </w:p>
          <w:p w14:paraId="6F2469B6" w14:textId="77777777" w:rsidR="003D30CD" w:rsidRPr="003D30CD" w:rsidRDefault="003D30CD" w:rsidP="003D30CD">
            <w:pPr>
              <w:widowControl w:val="0"/>
              <w:spacing w:after="0" w:line="240" w:lineRule="auto"/>
              <w:ind w:firstLine="567"/>
              <w:jc w:val="both"/>
              <w:rPr>
                <w:rFonts w:ascii="Times New Roman" w:eastAsia="Calibri" w:hAnsi="Times New Roman" w:cs="Times New Roman"/>
                <w:sz w:val="24"/>
                <w:szCs w:val="24"/>
                <w:lang w:val="uk-UA"/>
              </w:rPr>
            </w:pPr>
            <w:proofErr w:type="spellStart"/>
            <w:r w:rsidRPr="003D30CD">
              <w:rPr>
                <w:rFonts w:ascii="Times New Roman" w:eastAsia="Calibri" w:hAnsi="Times New Roman" w:cs="Times New Roman"/>
                <w:sz w:val="24"/>
                <w:szCs w:val="24"/>
                <w:lang w:val="uk-UA"/>
              </w:rPr>
              <w:t>м.п</w:t>
            </w:r>
            <w:proofErr w:type="spellEnd"/>
            <w:r w:rsidRPr="003D30CD">
              <w:rPr>
                <w:rFonts w:ascii="Times New Roman" w:eastAsia="Calibri" w:hAnsi="Times New Roman" w:cs="Times New Roman"/>
                <w:sz w:val="24"/>
                <w:szCs w:val="24"/>
                <w:lang w:val="uk-UA"/>
              </w:rPr>
              <w:t>.______(підпис)</w:t>
            </w:r>
          </w:p>
        </w:tc>
      </w:tr>
    </w:tbl>
    <w:p w14:paraId="6FD5338D" w14:textId="77777777" w:rsidR="003D30CD" w:rsidRPr="003D30CD" w:rsidRDefault="003D30CD" w:rsidP="003D30CD">
      <w:pPr>
        <w:widowControl w:val="0"/>
        <w:tabs>
          <w:tab w:val="num" w:pos="0"/>
          <w:tab w:val="left" w:pos="851"/>
        </w:tabs>
        <w:suppressAutoHyphens/>
        <w:spacing w:after="0" w:line="240" w:lineRule="auto"/>
        <w:ind w:right="-57" w:firstLine="567"/>
        <w:jc w:val="center"/>
        <w:rPr>
          <w:rFonts w:ascii="Times New Roman" w:eastAsia="Calibri" w:hAnsi="Times New Roman" w:cs="Times New Roman"/>
          <w:sz w:val="24"/>
          <w:szCs w:val="24"/>
          <w:lang w:val="uk-UA"/>
        </w:rPr>
      </w:pPr>
    </w:p>
    <w:p w14:paraId="61279039" w14:textId="77777777" w:rsidR="003D30CD" w:rsidRPr="003D30CD" w:rsidRDefault="003D30CD" w:rsidP="003D30CD">
      <w:pPr>
        <w:widowControl w:val="0"/>
        <w:tabs>
          <w:tab w:val="num" w:pos="0"/>
          <w:tab w:val="left" w:pos="851"/>
        </w:tabs>
        <w:suppressAutoHyphens/>
        <w:spacing w:after="0" w:line="240" w:lineRule="auto"/>
        <w:ind w:right="-57" w:firstLine="567"/>
        <w:jc w:val="center"/>
        <w:rPr>
          <w:rFonts w:ascii="Times New Roman" w:eastAsia="Calibri" w:hAnsi="Times New Roman" w:cs="Times New Roman"/>
          <w:sz w:val="24"/>
          <w:szCs w:val="24"/>
          <w:lang w:val="uk-UA"/>
        </w:rPr>
      </w:pPr>
    </w:p>
    <w:p w14:paraId="45D4B90B" w14:textId="77777777" w:rsidR="003D30CD" w:rsidRPr="003D30CD" w:rsidRDefault="003D30CD" w:rsidP="003D30CD">
      <w:pPr>
        <w:rPr>
          <w:rFonts w:ascii="Times New Roman" w:eastAsia="Batang" w:hAnsi="Times New Roman" w:cs="Times New Roman"/>
          <w:sz w:val="24"/>
          <w:szCs w:val="24"/>
          <w:lang w:val="uk-UA"/>
        </w:rPr>
      </w:pPr>
      <w:r w:rsidRPr="003D30CD">
        <w:rPr>
          <w:rFonts w:ascii="Times New Roman" w:eastAsia="Calibri" w:hAnsi="Times New Roman" w:cs="Times New Roman"/>
          <w:sz w:val="24"/>
          <w:szCs w:val="24"/>
          <w:lang w:val="uk-UA"/>
        </w:rPr>
        <w:t xml:space="preserve">         </w:t>
      </w:r>
    </w:p>
    <w:p w14:paraId="0CCBA8C6" w14:textId="77777777" w:rsidR="003D30CD" w:rsidRPr="003D30CD" w:rsidRDefault="003D30CD" w:rsidP="003D30CD">
      <w:pPr>
        <w:jc w:val="right"/>
        <w:rPr>
          <w:rFonts w:ascii="Times New Roman" w:eastAsia="Batang" w:hAnsi="Times New Roman" w:cs="Times New Roman"/>
          <w:sz w:val="24"/>
          <w:szCs w:val="24"/>
          <w:lang w:val="uk-UA"/>
        </w:rPr>
      </w:pPr>
    </w:p>
    <w:p w14:paraId="7C167C3B" w14:textId="77777777" w:rsidR="003D30CD" w:rsidRPr="003D30CD" w:rsidRDefault="003D30CD" w:rsidP="003D30CD">
      <w:pPr>
        <w:tabs>
          <w:tab w:val="num" w:pos="0"/>
          <w:tab w:val="left" w:pos="6525"/>
        </w:tabs>
        <w:spacing w:after="0" w:line="240" w:lineRule="auto"/>
        <w:jc w:val="right"/>
        <w:rPr>
          <w:rFonts w:ascii="Times New Roman" w:eastAsia="Times New Roman" w:hAnsi="Times New Roman" w:cs="Times New Roman"/>
          <w:b/>
          <w:bCs/>
          <w:i/>
          <w:sz w:val="24"/>
          <w:szCs w:val="24"/>
          <w:lang w:val="uk-UA" w:eastAsia="ru-RU"/>
        </w:rPr>
      </w:pPr>
      <w:r w:rsidRPr="003D30CD">
        <w:rPr>
          <w:rFonts w:ascii="Times New Roman" w:eastAsia="Times New Roman" w:hAnsi="Times New Roman" w:cs="Times New Roman"/>
          <w:b/>
          <w:bCs/>
          <w:i/>
          <w:sz w:val="24"/>
          <w:szCs w:val="24"/>
          <w:lang w:val="uk-UA" w:eastAsia="ru-RU"/>
        </w:rPr>
        <w:t>ДОДАТОК № 1</w:t>
      </w:r>
    </w:p>
    <w:p w14:paraId="05A8EE81" w14:textId="77777777" w:rsidR="003D30CD" w:rsidRPr="003D30CD" w:rsidRDefault="003D30CD" w:rsidP="003D30CD">
      <w:pPr>
        <w:tabs>
          <w:tab w:val="num" w:pos="0"/>
          <w:tab w:val="left" w:pos="6525"/>
        </w:tabs>
        <w:spacing w:after="0" w:line="240" w:lineRule="auto"/>
        <w:jc w:val="right"/>
        <w:rPr>
          <w:rFonts w:ascii="Times New Roman" w:eastAsia="Times New Roman" w:hAnsi="Times New Roman" w:cs="Times New Roman"/>
          <w:bCs/>
          <w:i/>
          <w:spacing w:val="-10"/>
          <w:sz w:val="24"/>
          <w:szCs w:val="24"/>
          <w:lang w:val="uk-UA" w:eastAsia="ru-RU"/>
        </w:rPr>
      </w:pPr>
      <w:r w:rsidRPr="003D30CD">
        <w:rPr>
          <w:rFonts w:ascii="Times New Roman" w:eastAsia="Times New Roman" w:hAnsi="Times New Roman" w:cs="Times New Roman"/>
          <w:bCs/>
          <w:i/>
          <w:sz w:val="24"/>
          <w:szCs w:val="24"/>
          <w:lang w:val="uk-UA" w:eastAsia="ru-RU"/>
        </w:rPr>
        <w:t xml:space="preserve">до Договору </w:t>
      </w:r>
      <w:r w:rsidRPr="003D30CD">
        <w:rPr>
          <w:rFonts w:ascii="Times New Roman" w:eastAsia="Times New Roman" w:hAnsi="Times New Roman" w:cs="Times New Roman"/>
          <w:bCs/>
          <w:i/>
          <w:spacing w:val="-10"/>
          <w:sz w:val="24"/>
          <w:szCs w:val="24"/>
          <w:lang w:val="uk-UA" w:eastAsia="ru-RU"/>
        </w:rPr>
        <w:t>№ __________</w:t>
      </w:r>
    </w:p>
    <w:p w14:paraId="3CD28323" w14:textId="77777777" w:rsidR="003D30CD" w:rsidRPr="003D30CD" w:rsidRDefault="003D30CD" w:rsidP="003D30CD">
      <w:pPr>
        <w:tabs>
          <w:tab w:val="num" w:pos="0"/>
          <w:tab w:val="left" w:pos="6525"/>
        </w:tabs>
        <w:spacing w:after="0" w:line="240" w:lineRule="auto"/>
        <w:jc w:val="right"/>
        <w:rPr>
          <w:rFonts w:ascii="Times New Roman" w:eastAsia="Times New Roman" w:hAnsi="Times New Roman" w:cs="Times New Roman"/>
          <w:bCs/>
          <w:i/>
          <w:sz w:val="24"/>
          <w:szCs w:val="24"/>
          <w:lang w:val="uk-UA" w:eastAsia="ru-RU"/>
        </w:rPr>
      </w:pPr>
      <w:r w:rsidRPr="003D30CD">
        <w:rPr>
          <w:rFonts w:ascii="Times New Roman" w:eastAsia="Times New Roman" w:hAnsi="Times New Roman" w:cs="Times New Roman"/>
          <w:bCs/>
          <w:i/>
          <w:sz w:val="24"/>
          <w:szCs w:val="24"/>
          <w:lang w:val="uk-UA" w:eastAsia="ru-RU"/>
        </w:rPr>
        <w:t xml:space="preserve">від «__» </w:t>
      </w:r>
      <w:r w:rsidRPr="003D30CD">
        <w:rPr>
          <w:rFonts w:ascii="Times New Roman" w:eastAsia="Times New Roman" w:hAnsi="Times New Roman" w:cs="Times New Roman"/>
          <w:bCs/>
          <w:i/>
          <w:sz w:val="24"/>
          <w:szCs w:val="24"/>
          <w:lang w:val="ru-RU" w:eastAsia="ru-RU"/>
        </w:rPr>
        <w:t>____________</w:t>
      </w:r>
      <w:r w:rsidRPr="003D30CD">
        <w:rPr>
          <w:rFonts w:ascii="Times New Roman" w:eastAsia="Times New Roman" w:hAnsi="Times New Roman" w:cs="Times New Roman"/>
          <w:bCs/>
          <w:i/>
          <w:sz w:val="24"/>
          <w:szCs w:val="24"/>
          <w:lang w:val="uk-UA" w:eastAsia="ru-RU"/>
        </w:rPr>
        <w:t>20</w:t>
      </w:r>
      <w:r w:rsidRPr="003D30CD">
        <w:rPr>
          <w:rFonts w:ascii="Times New Roman" w:eastAsia="Times New Roman" w:hAnsi="Times New Roman" w:cs="Times New Roman"/>
          <w:bCs/>
          <w:i/>
          <w:sz w:val="24"/>
          <w:szCs w:val="24"/>
          <w:lang w:val="ru-RU" w:eastAsia="ru-RU"/>
        </w:rPr>
        <w:t>23</w:t>
      </w:r>
      <w:r w:rsidRPr="003D30CD">
        <w:rPr>
          <w:rFonts w:ascii="Times New Roman" w:eastAsia="Times New Roman" w:hAnsi="Times New Roman" w:cs="Times New Roman"/>
          <w:bCs/>
          <w:i/>
          <w:sz w:val="24"/>
          <w:szCs w:val="24"/>
          <w:lang w:val="uk-UA" w:eastAsia="ru-RU"/>
        </w:rPr>
        <w:t xml:space="preserve"> року</w:t>
      </w:r>
    </w:p>
    <w:p w14:paraId="72FD98FF" w14:textId="77777777" w:rsidR="003D30CD" w:rsidRPr="003D30CD" w:rsidRDefault="003D30CD" w:rsidP="003D30CD">
      <w:pPr>
        <w:tabs>
          <w:tab w:val="num" w:pos="0"/>
          <w:tab w:val="left" w:pos="6525"/>
        </w:tabs>
        <w:spacing w:after="0" w:line="240" w:lineRule="auto"/>
        <w:jc w:val="both"/>
        <w:rPr>
          <w:rFonts w:ascii="Times New Roman" w:eastAsia="Times New Roman" w:hAnsi="Times New Roman" w:cs="Times New Roman"/>
          <w:bCs/>
          <w:sz w:val="24"/>
          <w:szCs w:val="24"/>
          <w:lang w:val="uk-UA" w:eastAsia="ru-RU"/>
        </w:rPr>
      </w:pPr>
    </w:p>
    <w:p w14:paraId="05E37330" w14:textId="77777777" w:rsidR="003D30CD" w:rsidRPr="003D30CD" w:rsidRDefault="003D30CD" w:rsidP="003D30CD">
      <w:pPr>
        <w:tabs>
          <w:tab w:val="left" w:pos="284"/>
          <w:tab w:val="left" w:pos="567"/>
          <w:tab w:val="left" w:pos="709"/>
        </w:tabs>
        <w:spacing w:after="0" w:line="240" w:lineRule="auto"/>
        <w:ind w:left="-567"/>
        <w:jc w:val="center"/>
        <w:rPr>
          <w:rFonts w:ascii="Times New Roman" w:eastAsia="Times New Roman" w:hAnsi="Times New Roman" w:cs="Times New Roman"/>
          <w:b/>
          <w:color w:val="000000"/>
          <w:sz w:val="24"/>
          <w:szCs w:val="24"/>
          <w:lang w:val="uk-UA" w:eastAsia="ru-RU"/>
        </w:rPr>
      </w:pPr>
      <w:r w:rsidRPr="003D30CD">
        <w:rPr>
          <w:rFonts w:ascii="Times New Roman" w:eastAsia="Times New Roman" w:hAnsi="Times New Roman" w:cs="Times New Roman"/>
          <w:b/>
          <w:color w:val="000000"/>
          <w:sz w:val="24"/>
          <w:szCs w:val="24"/>
          <w:lang w:val="uk-UA" w:eastAsia="ru-RU"/>
        </w:rPr>
        <w:t>СПЕЦИФІКАЦІЯ</w:t>
      </w:r>
    </w:p>
    <w:p w14:paraId="01C6B85B" w14:textId="77777777" w:rsidR="003D30CD" w:rsidRPr="003D30CD" w:rsidRDefault="003D30CD" w:rsidP="003D30CD">
      <w:pPr>
        <w:suppressAutoHyphens/>
        <w:spacing w:after="0" w:line="240" w:lineRule="auto"/>
        <w:rPr>
          <w:rFonts w:ascii="Times New Roman" w:eastAsia="Calibri" w:hAnsi="Times New Roman" w:cs="Times New Roman"/>
          <w:sz w:val="24"/>
          <w:szCs w:val="24"/>
          <w:lang w:val="uk-UA"/>
        </w:rPr>
      </w:pPr>
      <w:r w:rsidRPr="003D30CD">
        <w:rPr>
          <w:rFonts w:ascii="Times New Roman" w:eastAsia="Calibri" w:hAnsi="Times New Roman" w:cs="Times New Roman"/>
          <w:sz w:val="24"/>
          <w:szCs w:val="24"/>
          <w:lang w:val="uk-UA"/>
        </w:rPr>
        <w:t>м. Білгород - Дністровський                                                                «___»_________ 2023 р.</w:t>
      </w:r>
    </w:p>
    <w:p w14:paraId="3F9B2C36" w14:textId="77777777" w:rsidR="003D30CD" w:rsidRPr="003D30CD" w:rsidRDefault="003D30CD" w:rsidP="003D30CD">
      <w:pPr>
        <w:suppressAutoHyphens/>
        <w:spacing w:after="0" w:line="240" w:lineRule="auto"/>
        <w:ind w:firstLine="851"/>
        <w:rPr>
          <w:rFonts w:ascii="Times New Roman" w:eastAsia="Calibri" w:hAnsi="Times New Roman" w:cs="Times New Roman"/>
          <w:sz w:val="24"/>
          <w:szCs w:val="24"/>
          <w:lang w:val="uk-UA"/>
        </w:rPr>
      </w:pPr>
    </w:p>
    <w:p w14:paraId="3EFBF374" w14:textId="77777777" w:rsidR="003D30CD" w:rsidRPr="003D30CD" w:rsidRDefault="003D30CD" w:rsidP="003D30CD">
      <w:pPr>
        <w:spacing w:after="0" w:line="240" w:lineRule="auto"/>
        <w:jc w:val="both"/>
        <w:outlineLvl w:val="0"/>
        <w:rPr>
          <w:rFonts w:ascii="Times New Roman" w:eastAsia="Times New Roman" w:hAnsi="Times New Roman" w:cs="Times New Roman"/>
          <w:sz w:val="24"/>
          <w:szCs w:val="24"/>
          <w:lang w:val="uk-UA" w:eastAsia="ru-RU"/>
        </w:rPr>
      </w:pPr>
      <w:r w:rsidRPr="003D30CD">
        <w:rPr>
          <w:rFonts w:ascii="Times New Roman" w:eastAsia="Calibri" w:hAnsi="Times New Roman" w:cs="Times New Roman"/>
          <w:sz w:val="24"/>
          <w:szCs w:val="24"/>
          <w:lang w:val="uk-UA"/>
        </w:rPr>
        <w:t xml:space="preserve">КОМУНАЛЬНЕ ПІДПРИЄМСТВО «АВТОТРАНССЕРВІС» в особі ____________________________________, що  діє на підставі ______________________________________ (далі - Покупець), з однієї сторони, і ________________________, в особі _______________________________, що діє на підставі ____________________ (далі — Продавець), </w:t>
      </w:r>
      <w:r w:rsidRPr="003D30CD">
        <w:rPr>
          <w:rFonts w:ascii="Times New Roman" w:eastAsia="Times New Roman" w:hAnsi="Times New Roman" w:cs="Times New Roman"/>
          <w:sz w:val="24"/>
          <w:szCs w:val="24"/>
          <w:lang w:val="uk-UA" w:eastAsia="ru-RU"/>
        </w:rPr>
        <w:t xml:space="preserve">, з іншої сторони, склали цю Специфікацію до Договору від «___»___________ 2023 р. № _____ (далі – Договір) про поставку Постачальником Покупцю відповідно до умов Договору Товару з наступними </w:t>
      </w:r>
      <w:r w:rsidRPr="003D30CD">
        <w:rPr>
          <w:rFonts w:ascii="Eurofurenceregular" w:eastAsia="Times New Roman" w:hAnsi="Eurofurenceregular" w:cs="Times New Roman"/>
          <w:color w:val="23262B"/>
          <w:sz w:val="24"/>
          <w:szCs w:val="24"/>
          <w:shd w:val="clear" w:color="auto" w:fill="FFFFFF"/>
          <w:lang w:val="uk-UA"/>
        </w:rPr>
        <w:t>характеристиками, кількістю, номенклатурою й загальною вартістю</w:t>
      </w:r>
      <w:r w:rsidRPr="003D30CD">
        <w:rPr>
          <w:rFonts w:ascii="Times New Roman" w:eastAsia="Times New Roman" w:hAnsi="Times New Roman" w:cs="Times New Roman"/>
          <w:sz w:val="24"/>
          <w:szCs w:val="24"/>
          <w:lang w:val="uk-UA" w:eastAsia="ru-RU"/>
        </w:rPr>
        <w:t>:</w:t>
      </w:r>
    </w:p>
    <w:p w14:paraId="62B77FD5" w14:textId="77777777" w:rsidR="003D30CD" w:rsidRPr="003D30CD" w:rsidRDefault="003D30CD" w:rsidP="003D30CD">
      <w:pPr>
        <w:spacing w:after="0" w:line="240" w:lineRule="auto"/>
        <w:jc w:val="both"/>
        <w:outlineLvl w:val="0"/>
        <w:rPr>
          <w:rFonts w:ascii="Times New Roman" w:eastAsia="Times New Roman" w:hAnsi="Times New Roman" w:cs="Times New Roman"/>
          <w:sz w:val="24"/>
          <w:szCs w:val="24"/>
          <w:lang w:val="uk-UA" w:eastAsia="ru-RU"/>
        </w:rPr>
      </w:pPr>
    </w:p>
    <w:tbl>
      <w:tblPr>
        <w:tblW w:w="10122" w:type="dxa"/>
        <w:tblInd w:w="55" w:type="dxa"/>
        <w:tblLayout w:type="fixed"/>
        <w:tblCellMar>
          <w:top w:w="55" w:type="dxa"/>
          <w:left w:w="55" w:type="dxa"/>
          <w:bottom w:w="55" w:type="dxa"/>
          <w:right w:w="55" w:type="dxa"/>
        </w:tblCellMar>
        <w:tblLook w:val="0000" w:firstRow="0" w:lastRow="0" w:firstColumn="0" w:lastColumn="0" w:noHBand="0" w:noVBand="0"/>
      </w:tblPr>
      <w:tblGrid>
        <w:gridCol w:w="568"/>
        <w:gridCol w:w="3175"/>
        <w:gridCol w:w="1134"/>
        <w:gridCol w:w="1275"/>
        <w:gridCol w:w="1843"/>
        <w:gridCol w:w="2127"/>
      </w:tblGrid>
      <w:tr w:rsidR="003D30CD" w:rsidRPr="003D30CD" w14:paraId="58F75658" w14:textId="77777777" w:rsidTr="00D4653D">
        <w:tc>
          <w:tcPr>
            <w:tcW w:w="568" w:type="dxa"/>
            <w:tcBorders>
              <w:top w:val="single" w:sz="2" w:space="0" w:color="000000"/>
              <w:left w:val="single" w:sz="2" w:space="0" w:color="000000"/>
              <w:bottom w:val="single" w:sz="2" w:space="0" w:color="000000"/>
            </w:tcBorders>
          </w:tcPr>
          <w:p w14:paraId="34AFEE4A" w14:textId="77777777" w:rsidR="003D30CD" w:rsidRPr="003D30CD" w:rsidRDefault="003D30CD" w:rsidP="003D30CD">
            <w:pPr>
              <w:spacing w:after="0" w:line="240" w:lineRule="auto"/>
              <w:jc w:val="both"/>
              <w:outlineLvl w:val="0"/>
              <w:rPr>
                <w:rFonts w:ascii="Times New Roman" w:eastAsia="Times New Roman" w:hAnsi="Times New Roman" w:cs="Times New Roman"/>
                <w:sz w:val="24"/>
                <w:szCs w:val="24"/>
                <w:lang w:val="uk-UA" w:eastAsia="ru-RU"/>
              </w:rPr>
            </w:pPr>
          </w:p>
          <w:p w14:paraId="5C55538A" w14:textId="77777777" w:rsidR="003D30CD" w:rsidRPr="003D30CD" w:rsidRDefault="003D30CD" w:rsidP="003D30CD">
            <w:pPr>
              <w:spacing w:after="0" w:line="240" w:lineRule="auto"/>
              <w:jc w:val="both"/>
              <w:outlineLvl w:val="0"/>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 п/п</w:t>
            </w:r>
          </w:p>
        </w:tc>
        <w:tc>
          <w:tcPr>
            <w:tcW w:w="3175" w:type="dxa"/>
            <w:tcBorders>
              <w:top w:val="single" w:sz="2" w:space="0" w:color="000000"/>
              <w:left w:val="single" w:sz="2" w:space="0" w:color="000000"/>
              <w:bottom w:val="single" w:sz="2" w:space="0" w:color="000000"/>
            </w:tcBorders>
          </w:tcPr>
          <w:p w14:paraId="5072B9FC" w14:textId="77777777" w:rsidR="003D30CD" w:rsidRPr="003D30CD" w:rsidRDefault="003D30CD" w:rsidP="003D30CD">
            <w:pPr>
              <w:spacing w:after="0" w:line="240" w:lineRule="auto"/>
              <w:jc w:val="both"/>
              <w:outlineLvl w:val="0"/>
              <w:rPr>
                <w:rFonts w:ascii="Times New Roman" w:eastAsia="Times New Roman" w:hAnsi="Times New Roman" w:cs="Times New Roman"/>
                <w:sz w:val="24"/>
                <w:szCs w:val="24"/>
                <w:lang w:val="uk-UA" w:eastAsia="ru-RU"/>
              </w:rPr>
            </w:pPr>
          </w:p>
          <w:p w14:paraId="5C55E51E" w14:textId="77777777" w:rsidR="003D30CD" w:rsidRPr="003D30CD" w:rsidRDefault="003D30CD" w:rsidP="003D30CD">
            <w:pPr>
              <w:spacing w:after="0" w:line="240" w:lineRule="auto"/>
              <w:jc w:val="both"/>
              <w:outlineLvl w:val="0"/>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Найменування Товару</w:t>
            </w:r>
          </w:p>
        </w:tc>
        <w:tc>
          <w:tcPr>
            <w:tcW w:w="1134" w:type="dxa"/>
            <w:tcBorders>
              <w:top w:val="single" w:sz="2" w:space="0" w:color="000000"/>
              <w:left w:val="single" w:sz="2" w:space="0" w:color="000000"/>
              <w:bottom w:val="single" w:sz="2" w:space="0" w:color="000000"/>
            </w:tcBorders>
          </w:tcPr>
          <w:p w14:paraId="6643914E" w14:textId="77777777" w:rsidR="003D30CD" w:rsidRPr="003D30CD" w:rsidRDefault="003D30CD" w:rsidP="003D30CD">
            <w:pPr>
              <w:spacing w:after="0" w:line="240" w:lineRule="auto"/>
              <w:jc w:val="both"/>
              <w:outlineLvl w:val="0"/>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 xml:space="preserve">     Одиниця</w:t>
            </w:r>
          </w:p>
          <w:p w14:paraId="492A3C45" w14:textId="77777777" w:rsidR="003D30CD" w:rsidRPr="003D30CD" w:rsidRDefault="003D30CD" w:rsidP="003D30CD">
            <w:pPr>
              <w:spacing w:after="0" w:line="240" w:lineRule="auto"/>
              <w:jc w:val="both"/>
              <w:outlineLvl w:val="0"/>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виміру</w:t>
            </w:r>
          </w:p>
        </w:tc>
        <w:tc>
          <w:tcPr>
            <w:tcW w:w="1275" w:type="dxa"/>
            <w:tcBorders>
              <w:top w:val="single" w:sz="2" w:space="0" w:color="000000"/>
              <w:left w:val="single" w:sz="2" w:space="0" w:color="000000"/>
              <w:bottom w:val="single" w:sz="2" w:space="0" w:color="000000"/>
              <w:right w:val="single" w:sz="2" w:space="0" w:color="000000"/>
            </w:tcBorders>
          </w:tcPr>
          <w:p w14:paraId="74570239" w14:textId="77777777" w:rsidR="003D30CD" w:rsidRPr="003D30CD" w:rsidRDefault="003D30CD" w:rsidP="003D30CD">
            <w:pPr>
              <w:spacing w:after="0" w:line="240" w:lineRule="auto"/>
              <w:jc w:val="both"/>
              <w:outlineLvl w:val="0"/>
              <w:rPr>
                <w:rFonts w:ascii="Times New Roman" w:eastAsia="Times New Roman" w:hAnsi="Times New Roman" w:cs="Times New Roman"/>
                <w:sz w:val="24"/>
                <w:szCs w:val="24"/>
                <w:lang w:val="uk-UA" w:eastAsia="ru-RU"/>
              </w:rPr>
            </w:pPr>
          </w:p>
          <w:p w14:paraId="48FD38C5" w14:textId="77777777" w:rsidR="003D30CD" w:rsidRPr="003D30CD" w:rsidRDefault="003D30CD" w:rsidP="003D30CD">
            <w:pPr>
              <w:spacing w:after="0" w:line="240" w:lineRule="auto"/>
              <w:jc w:val="both"/>
              <w:outlineLvl w:val="0"/>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Кількість</w:t>
            </w:r>
          </w:p>
        </w:tc>
        <w:tc>
          <w:tcPr>
            <w:tcW w:w="1843" w:type="dxa"/>
            <w:tcBorders>
              <w:top w:val="single" w:sz="2" w:space="0" w:color="000000"/>
              <w:left w:val="single" w:sz="2" w:space="0" w:color="000000"/>
              <w:bottom w:val="single" w:sz="2" w:space="0" w:color="000000"/>
              <w:right w:val="single" w:sz="2" w:space="0" w:color="000000"/>
            </w:tcBorders>
          </w:tcPr>
          <w:p w14:paraId="3577C558" w14:textId="77777777" w:rsidR="003D30CD" w:rsidRPr="003D30CD" w:rsidRDefault="003D30CD" w:rsidP="003D30CD">
            <w:pPr>
              <w:spacing w:after="0" w:line="240" w:lineRule="auto"/>
              <w:jc w:val="both"/>
              <w:outlineLvl w:val="0"/>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 xml:space="preserve">Ціна за одиницю Товару без ПДВ, </w:t>
            </w:r>
          </w:p>
          <w:p w14:paraId="4EDA8A66" w14:textId="77777777" w:rsidR="003D30CD" w:rsidRPr="003D30CD" w:rsidRDefault="003D30CD" w:rsidP="003D30CD">
            <w:pPr>
              <w:spacing w:after="0" w:line="240" w:lineRule="auto"/>
              <w:jc w:val="both"/>
              <w:outlineLvl w:val="0"/>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грн.</w:t>
            </w:r>
          </w:p>
        </w:tc>
        <w:tc>
          <w:tcPr>
            <w:tcW w:w="2127" w:type="dxa"/>
            <w:tcBorders>
              <w:top w:val="single" w:sz="2" w:space="0" w:color="000000"/>
              <w:left w:val="single" w:sz="2" w:space="0" w:color="000000"/>
              <w:bottom w:val="single" w:sz="2" w:space="0" w:color="000000"/>
              <w:right w:val="single" w:sz="2" w:space="0" w:color="000000"/>
            </w:tcBorders>
          </w:tcPr>
          <w:p w14:paraId="30FC4532" w14:textId="77777777" w:rsidR="003D30CD" w:rsidRPr="003D30CD" w:rsidRDefault="003D30CD" w:rsidP="003D30CD">
            <w:pPr>
              <w:spacing w:after="0" w:line="240" w:lineRule="auto"/>
              <w:jc w:val="both"/>
              <w:outlineLvl w:val="0"/>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Загальна сума вартості Товару без  ПДВ, грн.</w:t>
            </w:r>
          </w:p>
        </w:tc>
      </w:tr>
      <w:tr w:rsidR="003D30CD" w:rsidRPr="003D30CD" w14:paraId="2A3037D7" w14:textId="77777777" w:rsidTr="00D4653D">
        <w:trPr>
          <w:trHeight w:val="459"/>
        </w:trPr>
        <w:tc>
          <w:tcPr>
            <w:tcW w:w="568" w:type="dxa"/>
            <w:tcBorders>
              <w:left w:val="single" w:sz="2" w:space="0" w:color="000000"/>
              <w:bottom w:val="single" w:sz="2" w:space="0" w:color="000000"/>
            </w:tcBorders>
            <w:vAlign w:val="center"/>
          </w:tcPr>
          <w:p w14:paraId="23B85D3D" w14:textId="77777777" w:rsidR="003D30CD" w:rsidRPr="003D30CD" w:rsidRDefault="003D30CD" w:rsidP="003D30CD">
            <w:pPr>
              <w:widowControl w:val="0"/>
              <w:suppressAutoHyphens/>
              <w:spacing w:after="0" w:line="240" w:lineRule="auto"/>
              <w:jc w:val="both"/>
              <w:rPr>
                <w:rFonts w:ascii="Times New Roman" w:eastAsia="Times New Roman" w:hAnsi="Times New Roman" w:cs="Times New Roman"/>
                <w:kern w:val="1"/>
                <w:sz w:val="24"/>
                <w:szCs w:val="24"/>
                <w:lang w:val="uk-UA"/>
              </w:rPr>
            </w:pPr>
            <w:r w:rsidRPr="003D30CD">
              <w:rPr>
                <w:rFonts w:ascii="Times New Roman" w:eastAsia="Times New Roman" w:hAnsi="Times New Roman" w:cs="Times New Roman"/>
                <w:kern w:val="1"/>
                <w:sz w:val="24"/>
                <w:szCs w:val="24"/>
                <w:lang w:val="uk-UA"/>
              </w:rPr>
              <w:t>1</w:t>
            </w:r>
          </w:p>
        </w:tc>
        <w:tc>
          <w:tcPr>
            <w:tcW w:w="3175" w:type="dxa"/>
            <w:tcBorders>
              <w:left w:val="single" w:sz="2" w:space="0" w:color="000000"/>
              <w:bottom w:val="single" w:sz="2" w:space="0" w:color="000000"/>
            </w:tcBorders>
          </w:tcPr>
          <w:p w14:paraId="72DDBCE2" w14:textId="77777777" w:rsidR="003D30CD" w:rsidRPr="003D30CD" w:rsidRDefault="003D30CD" w:rsidP="003D30CD">
            <w:pPr>
              <w:widowControl w:val="0"/>
              <w:suppressAutoHyphens/>
              <w:spacing w:after="0" w:line="240" w:lineRule="auto"/>
              <w:jc w:val="both"/>
              <w:rPr>
                <w:rFonts w:ascii="Times New Roman" w:eastAsia="Times New Roman" w:hAnsi="Times New Roman" w:cs="Times New Roman"/>
                <w:noProof/>
                <w:kern w:val="1"/>
                <w:sz w:val="24"/>
                <w:szCs w:val="24"/>
                <w:lang w:val="uk-UA"/>
              </w:rPr>
            </w:pPr>
          </w:p>
        </w:tc>
        <w:tc>
          <w:tcPr>
            <w:tcW w:w="1134" w:type="dxa"/>
            <w:tcBorders>
              <w:left w:val="single" w:sz="2" w:space="0" w:color="000000"/>
              <w:bottom w:val="single" w:sz="2" w:space="0" w:color="000000"/>
            </w:tcBorders>
            <w:vAlign w:val="center"/>
          </w:tcPr>
          <w:p w14:paraId="3FA40E22" w14:textId="77777777" w:rsidR="003D30CD" w:rsidRPr="003D30CD" w:rsidRDefault="003D30CD" w:rsidP="003D30CD">
            <w:pPr>
              <w:widowControl w:val="0"/>
              <w:suppressAutoHyphens/>
              <w:spacing w:after="0" w:line="240" w:lineRule="auto"/>
              <w:jc w:val="center"/>
              <w:rPr>
                <w:rFonts w:ascii="Times New Roman" w:eastAsia="Times New Roman" w:hAnsi="Times New Roman" w:cs="Times New Roman"/>
                <w:kern w:val="1"/>
                <w:sz w:val="24"/>
                <w:szCs w:val="24"/>
                <w:lang w:val="uk-UA"/>
              </w:rPr>
            </w:pPr>
            <w:r w:rsidRPr="003D30CD">
              <w:rPr>
                <w:rFonts w:ascii="Times New Roman" w:eastAsia="Times New Roman" w:hAnsi="Times New Roman" w:cs="Times New Roman"/>
                <w:kern w:val="1"/>
                <w:sz w:val="24"/>
                <w:szCs w:val="24"/>
                <w:lang w:val="uk-UA"/>
              </w:rPr>
              <w:t>Од.</w:t>
            </w:r>
          </w:p>
        </w:tc>
        <w:tc>
          <w:tcPr>
            <w:tcW w:w="1275" w:type="dxa"/>
            <w:tcBorders>
              <w:top w:val="single" w:sz="4" w:space="0" w:color="auto"/>
              <w:left w:val="single" w:sz="4" w:space="0" w:color="auto"/>
              <w:bottom w:val="single" w:sz="4" w:space="0" w:color="auto"/>
              <w:right w:val="single" w:sz="4" w:space="0" w:color="auto"/>
            </w:tcBorders>
            <w:vAlign w:val="center"/>
          </w:tcPr>
          <w:p w14:paraId="13BEF4B6" w14:textId="77777777" w:rsidR="003D30CD" w:rsidRPr="003D30CD" w:rsidRDefault="003D30CD" w:rsidP="003D30CD">
            <w:pPr>
              <w:widowControl w:val="0"/>
              <w:suppressAutoHyphens/>
              <w:spacing w:after="0" w:line="240" w:lineRule="auto"/>
              <w:rPr>
                <w:rFonts w:ascii="Times New Roman" w:eastAsia="Times New Roman" w:hAnsi="Times New Roman" w:cs="Times New Roman"/>
                <w:noProof/>
                <w:kern w:val="1"/>
                <w:sz w:val="24"/>
                <w:szCs w:val="24"/>
                <w:lang w:val="uk-UA"/>
              </w:rPr>
            </w:pPr>
          </w:p>
        </w:tc>
        <w:tc>
          <w:tcPr>
            <w:tcW w:w="1843" w:type="dxa"/>
            <w:tcBorders>
              <w:left w:val="single" w:sz="2" w:space="0" w:color="000000"/>
              <w:bottom w:val="single" w:sz="2" w:space="0" w:color="000000"/>
              <w:right w:val="single" w:sz="2" w:space="0" w:color="000000"/>
            </w:tcBorders>
            <w:vAlign w:val="center"/>
          </w:tcPr>
          <w:p w14:paraId="1FBEB31A" w14:textId="77777777" w:rsidR="003D30CD" w:rsidRPr="003D30CD" w:rsidRDefault="003D30CD" w:rsidP="003D30CD">
            <w:pPr>
              <w:widowControl w:val="0"/>
              <w:suppressAutoHyphens/>
              <w:spacing w:after="0" w:line="240" w:lineRule="auto"/>
              <w:jc w:val="both"/>
              <w:rPr>
                <w:rFonts w:ascii="Times New Roman" w:eastAsia="Times New Roman" w:hAnsi="Times New Roman" w:cs="Times New Roman"/>
                <w:bCs/>
                <w:kern w:val="1"/>
                <w:sz w:val="24"/>
                <w:szCs w:val="24"/>
                <w:lang w:val="uk-UA"/>
              </w:rPr>
            </w:pPr>
          </w:p>
        </w:tc>
        <w:tc>
          <w:tcPr>
            <w:tcW w:w="2127" w:type="dxa"/>
            <w:tcBorders>
              <w:left w:val="single" w:sz="2" w:space="0" w:color="000000"/>
              <w:bottom w:val="single" w:sz="2" w:space="0" w:color="000000"/>
              <w:right w:val="single" w:sz="2" w:space="0" w:color="000000"/>
            </w:tcBorders>
            <w:vAlign w:val="center"/>
          </w:tcPr>
          <w:p w14:paraId="71E99CC5" w14:textId="77777777" w:rsidR="003D30CD" w:rsidRPr="003D30CD" w:rsidRDefault="003D30CD" w:rsidP="003D30CD">
            <w:pPr>
              <w:widowControl w:val="0"/>
              <w:suppressAutoHyphens/>
              <w:spacing w:after="0" w:line="240" w:lineRule="auto"/>
              <w:jc w:val="both"/>
              <w:rPr>
                <w:rFonts w:ascii="Times New Roman" w:eastAsia="Times New Roman" w:hAnsi="Times New Roman" w:cs="Times New Roman"/>
                <w:bCs/>
                <w:kern w:val="1"/>
                <w:sz w:val="24"/>
                <w:szCs w:val="24"/>
                <w:lang w:val="uk-UA"/>
              </w:rPr>
            </w:pPr>
          </w:p>
        </w:tc>
      </w:tr>
      <w:tr w:rsidR="003D30CD" w:rsidRPr="003D30CD" w14:paraId="1C847CE0" w14:textId="77777777" w:rsidTr="00D4653D">
        <w:trPr>
          <w:trHeight w:val="316"/>
        </w:trPr>
        <w:tc>
          <w:tcPr>
            <w:tcW w:w="7995" w:type="dxa"/>
            <w:gridSpan w:val="5"/>
            <w:tcBorders>
              <w:left w:val="single" w:sz="2" w:space="0" w:color="000000"/>
              <w:bottom w:val="single" w:sz="2" w:space="0" w:color="000000"/>
              <w:right w:val="single" w:sz="2" w:space="0" w:color="000000"/>
            </w:tcBorders>
          </w:tcPr>
          <w:p w14:paraId="16DAF9C4" w14:textId="77777777" w:rsidR="003D30CD" w:rsidRPr="003D30CD" w:rsidRDefault="003D30CD" w:rsidP="003D30CD">
            <w:pPr>
              <w:spacing w:after="0" w:line="240" w:lineRule="auto"/>
              <w:jc w:val="both"/>
              <w:outlineLvl w:val="0"/>
              <w:rPr>
                <w:rFonts w:ascii="Times New Roman" w:eastAsia="Times New Roman" w:hAnsi="Times New Roman" w:cs="Times New Roman"/>
                <w:sz w:val="24"/>
                <w:szCs w:val="24"/>
                <w:lang w:val="uk-UA" w:eastAsia="ru-RU"/>
              </w:rPr>
            </w:pPr>
            <w:r w:rsidRPr="003D30CD">
              <w:rPr>
                <w:rFonts w:ascii="Times New Roman" w:eastAsia="Times New Roman" w:hAnsi="Times New Roman" w:cs="Times New Roman"/>
                <w:sz w:val="24"/>
                <w:szCs w:val="24"/>
                <w:lang w:val="uk-UA" w:eastAsia="ru-RU"/>
              </w:rPr>
              <w:t>Вартість Товару без ПДВ, грн.</w:t>
            </w:r>
          </w:p>
        </w:tc>
        <w:tc>
          <w:tcPr>
            <w:tcW w:w="2127" w:type="dxa"/>
            <w:tcBorders>
              <w:left w:val="single" w:sz="2" w:space="0" w:color="000000"/>
              <w:bottom w:val="single" w:sz="2" w:space="0" w:color="000000"/>
              <w:right w:val="single" w:sz="2" w:space="0" w:color="000000"/>
            </w:tcBorders>
          </w:tcPr>
          <w:p w14:paraId="69AC92B1" w14:textId="77777777" w:rsidR="003D30CD" w:rsidRPr="003D30CD" w:rsidRDefault="003D30CD" w:rsidP="003D30CD">
            <w:pPr>
              <w:spacing w:after="0" w:line="240" w:lineRule="auto"/>
              <w:jc w:val="both"/>
              <w:outlineLvl w:val="0"/>
              <w:rPr>
                <w:rFonts w:ascii="Times New Roman" w:eastAsia="Times New Roman" w:hAnsi="Times New Roman" w:cs="Times New Roman"/>
                <w:sz w:val="24"/>
                <w:szCs w:val="24"/>
                <w:lang w:val="uk-UA" w:eastAsia="ru-RU"/>
              </w:rPr>
            </w:pPr>
          </w:p>
        </w:tc>
      </w:tr>
      <w:tr w:rsidR="003D30CD" w:rsidRPr="003D30CD" w14:paraId="3BE1C0FF" w14:textId="77777777" w:rsidTr="00D4653D">
        <w:trPr>
          <w:trHeight w:val="84"/>
        </w:trPr>
        <w:tc>
          <w:tcPr>
            <w:tcW w:w="7995" w:type="dxa"/>
            <w:gridSpan w:val="5"/>
            <w:tcBorders>
              <w:left w:val="single" w:sz="2" w:space="0" w:color="000000"/>
              <w:bottom w:val="single" w:sz="2" w:space="0" w:color="000000"/>
              <w:right w:val="single" w:sz="2" w:space="0" w:color="000000"/>
            </w:tcBorders>
          </w:tcPr>
          <w:p w14:paraId="21B7586C" w14:textId="77777777" w:rsidR="003D30CD" w:rsidRPr="003D30CD" w:rsidRDefault="003D30CD" w:rsidP="003D30CD">
            <w:pPr>
              <w:widowControl w:val="0"/>
              <w:suppressAutoHyphens/>
              <w:spacing w:after="0" w:line="240" w:lineRule="auto"/>
              <w:jc w:val="both"/>
              <w:rPr>
                <w:rFonts w:ascii="Times New Roman" w:eastAsia="Times New Roman" w:hAnsi="Times New Roman" w:cs="Times New Roman"/>
                <w:kern w:val="1"/>
                <w:sz w:val="24"/>
                <w:szCs w:val="24"/>
                <w:lang w:val="uk-UA"/>
              </w:rPr>
            </w:pPr>
            <w:r w:rsidRPr="003D30CD">
              <w:rPr>
                <w:rFonts w:ascii="Times New Roman" w:eastAsia="Times New Roman" w:hAnsi="Times New Roman" w:cs="Times New Roman"/>
                <w:kern w:val="1"/>
                <w:sz w:val="24"/>
                <w:szCs w:val="24"/>
                <w:lang w:val="uk-UA" w:eastAsia="ru-RU"/>
              </w:rPr>
              <w:t>крім того ПДВ, грн.</w:t>
            </w:r>
          </w:p>
        </w:tc>
        <w:tc>
          <w:tcPr>
            <w:tcW w:w="2127" w:type="dxa"/>
            <w:tcBorders>
              <w:left w:val="single" w:sz="2" w:space="0" w:color="000000"/>
              <w:bottom w:val="single" w:sz="2" w:space="0" w:color="000000"/>
              <w:right w:val="single" w:sz="2" w:space="0" w:color="000000"/>
            </w:tcBorders>
          </w:tcPr>
          <w:p w14:paraId="11C7DFCF" w14:textId="77777777" w:rsidR="003D30CD" w:rsidRPr="003D30CD" w:rsidRDefault="003D30CD" w:rsidP="003D30CD">
            <w:pPr>
              <w:widowControl w:val="0"/>
              <w:suppressAutoHyphens/>
              <w:spacing w:after="0" w:line="240" w:lineRule="auto"/>
              <w:jc w:val="both"/>
              <w:rPr>
                <w:rFonts w:ascii="Times New Roman" w:eastAsia="Times New Roman" w:hAnsi="Times New Roman" w:cs="Times New Roman"/>
                <w:kern w:val="1"/>
                <w:sz w:val="24"/>
                <w:szCs w:val="24"/>
                <w:lang w:val="uk-UA"/>
              </w:rPr>
            </w:pPr>
          </w:p>
        </w:tc>
      </w:tr>
      <w:tr w:rsidR="003D30CD" w:rsidRPr="003D30CD" w14:paraId="11F64C61" w14:textId="77777777" w:rsidTr="00D4653D">
        <w:trPr>
          <w:trHeight w:val="320"/>
        </w:trPr>
        <w:tc>
          <w:tcPr>
            <w:tcW w:w="7995" w:type="dxa"/>
            <w:gridSpan w:val="5"/>
            <w:tcBorders>
              <w:left w:val="single" w:sz="2" w:space="0" w:color="000000"/>
              <w:bottom w:val="single" w:sz="2" w:space="0" w:color="000000"/>
              <w:right w:val="single" w:sz="2" w:space="0" w:color="000000"/>
            </w:tcBorders>
          </w:tcPr>
          <w:p w14:paraId="5EB5C456" w14:textId="77777777" w:rsidR="003D30CD" w:rsidRPr="003D30CD" w:rsidRDefault="003D30CD" w:rsidP="003D30CD">
            <w:pPr>
              <w:spacing w:after="0" w:line="240" w:lineRule="auto"/>
              <w:jc w:val="both"/>
              <w:outlineLvl w:val="0"/>
              <w:rPr>
                <w:rFonts w:ascii="Times New Roman" w:eastAsia="Times New Roman" w:hAnsi="Times New Roman" w:cs="Times New Roman"/>
                <w:b/>
                <w:sz w:val="24"/>
                <w:szCs w:val="24"/>
                <w:lang w:val="uk-UA" w:eastAsia="ru-RU"/>
              </w:rPr>
            </w:pPr>
            <w:r w:rsidRPr="003D30CD">
              <w:rPr>
                <w:rFonts w:ascii="Times New Roman" w:eastAsia="Times New Roman" w:hAnsi="Times New Roman" w:cs="Times New Roman"/>
                <w:sz w:val="24"/>
                <w:szCs w:val="24"/>
                <w:lang w:val="uk-UA" w:eastAsia="ru-RU"/>
              </w:rPr>
              <w:t>Загальна вартість Товару з ПДВ, грн.</w:t>
            </w:r>
          </w:p>
        </w:tc>
        <w:tc>
          <w:tcPr>
            <w:tcW w:w="2127" w:type="dxa"/>
            <w:tcBorders>
              <w:left w:val="single" w:sz="2" w:space="0" w:color="000000"/>
              <w:bottom w:val="single" w:sz="2" w:space="0" w:color="000000"/>
              <w:right w:val="single" w:sz="2" w:space="0" w:color="000000"/>
            </w:tcBorders>
          </w:tcPr>
          <w:p w14:paraId="7E39FEF1" w14:textId="77777777" w:rsidR="003D30CD" w:rsidRPr="003D30CD" w:rsidRDefault="003D30CD" w:rsidP="003D30CD">
            <w:pPr>
              <w:spacing w:after="0" w:line="240" w:lineRule="auto"/>
              <w:jc w:val="both"/>
              <w:outlineLvl w:val="0"/>
              <w:rPr>
                <w:rFonts w:ascii="Times New Roman" w:eastAsia="Times New Roman" w:hAnsi="Times New Roman" w:cs="Times New Roman"/>
                <w:b/>
                <w:sz w:val="24"/>
                <w:szCs w:val="24"/>
                <w:lang w:val="uk-UA" w:eastAsia="ru-RU"/>
              </w:rPr>
            </w:pPr>
          </w:p>
        </w:tc>
      </w:tr>
    </w:tbl>
    <w:p w14:paraId="30DCDD36" w14:textId="77777777" w:rsidR="003D30CD" w:rsidRPr="003D30CD" w:rsidRDefault="003D30CD" w:rsidP="003D30CD">
      <w:pPr>
        <w:tabs>
          <w:tab w:val="left" w:pos="426"/>
          <w:tab w:val="left" w:pos="709"/>
        </w:tabs>
        <w:spacing w:after="0" w:line="240" w:lineRule="auto"/>
        <w:jc w:val="both"/>
        <w:rPr>
          <w:rFonts w:ascii="Times New Roman" w:eastAsia="Times New Roman" w:hAnsi="Times New Roman" w:cs="Times New Roman"/>
          <w:sz w:val="24"/>
          <w:szCs w:val="24"/>
          <w:lang w:val="uk-UA" w:eastAsia="ru-RU"/>
        </w:rPr>
      </w:pPr>
    </w:p>
    <w:p w14:paraId="241F2E65" w14:textId="77777777" w:rsidR="003D30CD" w:rsidRPr="003D30CD" w:rsidRDefault="003D30CD" w:rsidP="003D30CD">
      <w:pPr>
        <w:numPr>
          <w:ilvl w:val="1"/>
          <w:numId w:val="12"/>
        </w:numPr>
        <w:tabs>
          <w:tab w:val="left" w:pos="426"/>
          <w:tab w:val="left" w:pos="709"/>
        </w:tabs>
        <w:spacing w:after="0" w:line="240" w:lineRule="auto"/>
        <w:jc w:val="both"/>
        <w:rPr>
          <w:rFonts w:ascii="Times New Roman" w:eastAsia="Times New Roman" w:hAnsi="Times New Roman" w:cs="Times New Roman"/>
          <w:noProof/>
          <w:sz w:val="24"/>
          <w:szCs w:val="24"/>
          <w:lang w:val="uk-UA"/>
        </w:rPr>
      </w:pPr>
      <w:r w:rsidRPr="003D30CD">
        <w:rPr>
          <w:rFonts w:ascii="Times New Roman" w:eastAsia="Times New Roman" w:hAnsi="Times New Roman" w:cs="Times New Roman"/>
          <w:noProof/>
          <w:sz w:val="24"/>
          <w:szCs w:val="24"/>
          <w:lang w:val="uk-UA"/>
        </w:rPr>
        <w:t xml:space="preserve">Якість Товару, що є предметом поставки за Договором, має відповідати </w:t>
      </w:r>
      <w:r w:rsidRPr="003D30CD">
        <w:rPr>
          <w:rFonts w:ascii="Times New Roman" w:eastAsia="Times New Roman" w:hAnsi="Times New Roman" w:cs="Times New Roman"/>
          <w:sz w:val="24"/>
          <w:szCs w:val="24"/>
          <w:lang w:val="uk-UA"/>
        </w:rPr>
        <w:t xml:space="preserve">діючим державним стандартам і технічним умовам, </w:t>
      </w:r>
      <w:r w:rsidRPr="003D30CD">
        <w:rPr>
          <w:rFonts w:ascii="Times New Roman" w:eastAsia="Times New Roman" w:hAnsi="Times New Roman" w:cs="Times New Roman"/>
          <w:sz w:val="24"/>
          <w:szCs w:val="24"/>
          <w:lang w:val="uk-UA" w:eastAsia="ru-RU"/>
        </w:rPr>
        <w:t>санітарним, гігієнічним та іншим нормам, що встановлені для даного виду Товару</w:t>
      </w:r>
      <w:r w:rsidRPr="003D30CD">
        <w:rPr>
          <w:rFonts w:ascii="Times New Roman" w:eastAsia="Times New Roman" w:hAnsi="Times New Roman" w:cs="Times New Roman"/>
          <w:noProof/>
          <w:sz w:val="24"/>
          <w:szCs w:val="24"/>
          <w:lang w:val="uk-UA"/>
        </w:rPr>
        <w:t xml:space="preserve">, без пошкоджень. </w:t>
      </w:r>
    </w:p>
    <w:p w14:paraId="5B43A0FF" w14:textId="77777777" w:rsidR="003D30CD" w:rsidRPr="003D30CD" w:rsidRDefault="003D30CD" w:rsidP="003D30CD">
      <w:pPr>
        <w:numPr>
          <w:ilvl w:val="1"/>
          <w:numId w:val="12"/>
        </w:numPr>
        <w:tabs>
          <w:tab w:val="left" w:pos="426"/>
          <w:tab w:val="left" w:pos="709"/>
        </w:tabs>
        <w:spacing w:after="0" w:line="240" w:lineRule="auto"/>
        <w:jc w:val="both"/>
        <w:rPr>
          <w:rFonts w:ascii="Times New Roman" w:eastAsia="Times New Roman" w:hAnsi="Times New Roman" w:cs="Times New Roman"/>
          <w:noProof/>
          <w:sz w:val="24"/>
          <w:szCs w:val="24"/>
          <w:lang w:val="uk-UA"/>
        </w:rPr>
      </w:pPr>
      <w:r w:rsidRPr="003D30CD">
        <w:rPr>
          <w:rFonts w:ascii="Times New Roman" w:eastAsia="Times New Roman" w:hAnsi="Times New Roman" w:cs="Times New Roman"/>
          <w:sz w:val="24"/>
          <w:szCs w:val="24"/>
          <w:lang w:val="uk-UA" w:eastAsia="ru-RU"/>
        </w:rPr>
        <w:lastRenderedPageBreak/>
        <w:t xml:space="preserve">Строк поставки/відвантаження Товару – не більше ніж 60 (шістдесят) календарних днів з дати підписання Сторонами Договору.  </w:t>
      </w:r>
    </w:p>
    <w:p w14:paraId="4C843B57" w14:textId="77777777" w:rsidR="003D30CD" w:rsidRPr="003D30CD" w:rsidRDefault="003D30CD" w:rsidP="003D30CD">
      <w:pPr>
        <w:numPr>
          <w:ilvl w:val="1"/>
          <w:numId w:val="12"/>
        </w:numPr>
        <w:contextualSpacing/>
        <w:rPr>
          <w:rFonts w:ascii="Times New Roman" w:eastAsia="Times New Roman" w:hAnsi="Times New Roman" w:cs="Times New Roman"/>
          <w:sz w:val="24"/>
          <w:szCs w:val="24"/>
          <w:lang w:val="uk-UA"/>
        </w:rPr>
      </w:pPr>
      <w:r w:rsidRPr="003D30CD">
        <w:rPr>
          <w:rFonts w:ascii="Times New Roman" w:eastAsia="Times New Roman" w:hAnsi="Times New Roman" w:cs="Times New Roman"/>
          <w:color w:val="000000"/>
          <w:sz w:val="24"/>
          <w:szCs w:val="24"/>
          <w:lang w:val="uk-UA"/>
        </w:rPr>
        <w:t xml:space="preserve">Поставка Товару Постачальником здійснюється за </w:t>
      </w:r>
      <w:proofErr w:type="spellStart"/>
      <w:r w:rsidRPr="003D30CD">
        <w:rPr>
          <w:rFonts w:ascii="Times New Roman" w:eastAsia="Times New Roman" w:hAnsi="Times New Roman" w:cs="Times New Roman"/>
          <w:color w:val="000000"/>
          <w:sz w:val="24"/>
          <w:szCs w:val="24"/>
          <w:lang w:val="uk-UA"/>
        </w:rPr>
        <w:t>адресою</w:t>
      </w:r>
      <w:proofErr w:type="spellEnd"/>
      <w:r w:rsidRPr="003D30CD">
        <w:rPr>
          <w:rFonts w:ascii="Times New Roman" w:eastAsia="Times New Roman" w:hAnsi="Times New Roman" w:cs="Times New Roman"/>
          <w:color w:val="000000"/>
          <w:sz w:val="24"/>
          <w:szCs w:val="24"/>
          <w:lang w:val="uk-UA"/>
        </w:rPr>
        <w:t>:</w:t>
      </w:r>
      <w:r w:rsidRPr="003D30CD">
        <w:rPr>
          <w:rFonts w:ascii="Times New Roman" w:eastAsia="Times New Roman" w:hAnsi="Times New Roman" w:cs="Times New Roman"/>
          <w:sz w:val="24"/>
          <w:szCs w:val="24"/>
          <w:lang w:val="uk-UA"/>
        </w:rPr>
        <w:t xml:space="preserve"> 67701, Одеська область, м. Білгород – Дністровський, вул. Ізмаїльська, 46.</w:t>
      </w:r>
    </w:p>
    <w:p w14:paraId="07E5573E" w14:textId="77777777" w:rsidR="003D30CD" w:rsidRPr="003D30CD" w:rsidRDefault="003D30CD" w:rsidP="003D30CD">
      <w:pPr>
        <w:numPr>
          <w:ilvl w:val="1"/>
          <w:numId w:val="12"/>
        </w:numPr>
        <w:tabs>
          <w:tab w:val="left" w:pos="426"/>
          <w:tab w:val="left" w:pos="709"/>
        </w:tabs>
        <w:spacing w:after="0" w:line="240" w:lineRule="auto"/>
        <w:jc w:val="both"/>
        <w:rPr>
          <w:rFonts w:ascii="Times New Roman" w:eastAsia="Times New Roman" w:hAnsi="Times New Roman" w:cs="Times New Roman"/>
          <w:noProof/>
          <w:sz w:val="24"/>
          <w:szCs w:val="24"/>
          <w:lang w:val="uk-UA"/>
        </w:rPr>
      </w:pPr>
      <w:r w:rsidRPr="003D30CD">
        <w:rPr>
          <w:rFonts w:ascii="Times New Roman" w:eastAsia="Times New Roman" w:hAnsi="Times New Roman" w:cs="Times New Roman"/>
          <w:noProof/>
          <w:sz w:val="24"/>
          <w:szCs w:val="24"/>
          <w:lang w:val="uk-UA"/>
        </w:rPr>
        <w:t>Усі інші умови поставки Товару залишаються незмінними і відповідають Договору.</w:t>
      </w:r>
    </w:p>
    <w:tbl>
      <w:tblPr>
        <w:tblpPr w:leftFromText="180" w:rightFromText="180" w:vertAnchor="text" w:horzAnchor="margin" w:tblpY="120"/>
        <w:tblW w:w="9782" w:type="dxa"/>
        <w:tblCellMar>
          <w:left w:w="0" w:type="dxa"/>
          <w:right w:w="0" w:type="dxa"/>
        </w:tblCellMar>
        <w:tblLook w:val="00A0" w:firstRow="1" w:lastRow="0" w:firstColumn="1" w:lastColumn="0" w:noHBand="0" w:noVBand="0"/>
      </w:tblPr>
      <w:tblGrid>
        <w:gridCol w:w="4537"/>
        <w:gridCol w:w="5245"/>
      </w:tblGrid>
      <w:tr w:rsidR="003D30CD" w:rsidRPr="003D30CD" w14:paraId="33972A8B" w14:textId="77777777" w:rsidTr="00D4653D">
        <w:trPr>
          <w:trHeight w:val="1840"/>
        </w:trPr>
        <w:tc>
          <w:tcPr>
            <w:tcW w:w="4537" w:type="dxa"/>
            <w:tcMar>
              <w:top w:w="0" w:type="dxa"/>
              <w:left w:w="108" w:type="dxa"/>
              <w:bottom w:w="0" w:type="dxa"/>
              <w:right w:w="108" w:type="dxa"/>
            </w:tcMar>
          </w:tcPr>
          <w:p w14:paraId="0450A8D0" w14:textId="77777777" w:rsidR="003D30CD" w:rsidRPr="003D30CD" w:rsidRDefault="003D30CD" w:rsidP="003D30CD">
            <w:pPr>
              <w:shd w:val="clear" w:color="auto" w:fill="FFFFFF"/>
              <w:spacing w:after="0" w:line="240" w:lineRule="auto"/>
              <w:jc w:val="both"/>
              <w:rPr>
                <w:rFonts w:ascii="Times New Roman" w:eastAsia="Times New Roman" w:hAnsi="Times New Roman" w:cs="Times New Roman"/>
                <w:b/>
                <w:bCs/>
                <w:sz w:val="24"/>
                <w:szCs w:val="24"/>
                <w:lang w:val="uk-UA" w:eastAsia="uk-UA"/>
              </w:rPr>
            </w:pPr>
            <w:r w:rsidRPr="003D30CD">
              <w:rPr>
                <w:rFonts w:ascii="Times New Roman" w:eastAsia="Times New Roman" w:hAnsi="Times New Roman" w:cs="Times New Roman"/>
                <w:b/>
                <w:bCs/>
                <w:sz w:val="24"/>
                <w:szCs w:val="24"/>
                <w:lang w:val="uk-UA" w:eastAsia="uk-UA"/>
              </w:rPr>
              <w:t>ПОКУПЕЦЬ:</w:t>
            </w:r>
          </w:p>
          <w:p w14:paraId="2568EB63" w14:textId="77777777" w:rsidR="003D30CD" w:rsidRPr="003D30CD" w:rsidRDefault="003D30CD" w:rsidP="003D30CD">
            <w:pPr>
              <w:shd w:val="clear" w:color="auto" w:fill="FFFFFF"/>
              <w:spacing w:after="0" w:line="240" w:lineRule="auto"/>
              <w:jc w:val="both"/>
              <w:rPr>
                <w:rFonts w:ascii="Times New Roman" w:eastAsia="Times New Roman" w:hAnsi="Times New Roman" w:cs="Times New Roman"/>
                <w:bCs/>
                <w:sz w:val="24"/>
                <w:szCs w:val="24"/>
                <w:lang w:val="uk-UA"/>
              </w:rPr>
            </w:pPr>
            <w:r w:rsidRPr="003D30CD">
              <w:rPr>
                <w:rFonts w:ascii="Times New Roman" w:eastAsia="Times New Roman" w:hAnsi="Times New Roman" w:cs="Times New Roman"/>
                <w:bCs/>
                <w:sz w:val="24"/>
                <w:szCs w:val="24"/>
                <w:lang w:val="uk-UA" w:eastAsia="uk-UA"/>
              </w:rPr>
              <w:t>_______________</w:t>
            </w:r>
          </w:p>
          <w:p w14:paraId="451AF4CE" w14:textId="77777777" w:rsidR="003D30CD" w:rsidRPr="003D30CD" w:rsidRDefault="003D30CD" w:rsidP="003D30CD">
            <w:pPr>
              <w:shd w:val="clear" w:color="auto" w:fill="FFFFFF"/>
              <w:spacing w:after="0" w:line="240" w:lineRule="auto"/>
              <w:jc w:val="both"/>
              <w:rPr>
                <w:rFonts w:ascii="Times New Roman" w:eastAsia="Times New Roman" w:hAnsi="Times New Roman" w:cs="Times New Roman"/>
                <w:i/>
                <w:sz w:val="20"/>
                <w:szCs w:val="20"/>
                <w:lang w:val="uk-UA"/>
              </w:rPr>
            </w:pPr>
            <w:r w:rsidRPr="003D30CD">
              <w:rPr>
                <w:rFonts w:ascii="Times New Roman" w:eastAsia="Times New Roman" w:hAnsi="Times New Roman" w:cs="Times New Roman"/>
                <w:sz w:val="24"/>
                <w:szCs w:val="24"/>
                <w:lang w:val="uk-UA"/>
              </w:rPr>
              <w:t xml:space="preserve">        </w:t>
            </w:r>
            <w:r w:rsidRPr="003D30CD">
              <w:rPr>
                <w:rFonts w:ascii="Times New Roman" w:eastAsia="Times New Roman" w:hAnsi="Times New Roman" w:cs="Times New Roman"/>
                <w:i/>
                <w:sz w:val="20"/>
                <w:szCs w:val="20"/>
                <w:lang w:val="uk-UA"/>
              </w:rPr>
              <w:t xml:space="preserve">(посада)  </w:t>
            </w:r>
          </w:p>
          <w:p w14:paraId="362E5363" w14:textId="77777777" w:rsidR="003D30CD" w:rsidRPr="003D30CD" w:rsidRDefault="003D30CD" w:rsidP="003D30CD">
            <w:pPr>
              <w:shd w:val="clear" w:color="auto" w:fill="FFFFFF"/>
              <w:spacing w:after="0" w:line="240" w:lineRule="auto"/>
              <w:jc w:val="both"/>
              <w:rPr>
                <w:rFonts w:ascii="Times New Roman" w:eastAsia="Times New Roman" w:hAnsi="Times New Roman" w:cs="Times New Roman"/>
                <w:i/>
                <w:sz w:val="24"/>
                <w:szCs w:val="24"/>
                <w:lang w:val="uk-UA"/>
              </w:rPr>
            </w:pPr>
          </w:p>
          <w:p w14:paraId="2A41BA8F" w14:textId="77777777" w:rsidR="003D30CD" w:rsidRPr="003D30CD" w:rsidRDefault="003D30CD" w:rsidP="003D30CD">
            <w:pPr>
              <w:shd w:val="clear" w:color="auto" w:fill="FFFFFF"/>
              <w:spacing w:after="0" w:line="240" w:lineRule="auto"/>
              <w:jc w:val="both"/>
              <w:rPr>
                <w:rFonts w:ascii="Times New Roman" w:eastAsia="Times New Roman" w:hAnsi="Times New Roman" w:cs="Times New Roman"/>
                <w:i/>
                <w:sz w:val="24"/>
                <w:szCs w:val="24"/>
                <w:lang w:val="uk-UA"/>
              </w:rPr>
            </w:pPr>
            <w:r w:rsidRPr="003D30CD">
              <w:rPr>
                <w:rFonts w:ascii="Times New Roman" w:eastAsia="Times New Roman" w:hAnsi="Times New Roman" w:cs="Times New Roman"/>
                <w:i/>
                <w:sz w:val="24"/>
                <w:szCs w:val="24"/>
                <w:lang w:val="uk-UA"/>
              </w:rPr>
              <w:t xml:space="preserve">__________________ </w:t>
            </w:r>
            <w:r w:rsidRPr="003D30CD">
              <w:rPr>
                <w:rFonts w:ascii="Times New Roman" w:eastAsia="Times New Roman" w:hAnsi="Times New Roman" w:cs="Times New Roman"/>
                <w:sz w:val="24"/>
                <w:szCs w:val="24"/>
                <w:lang w:val="uk-UA"/>
              </w:rPr>
              <w:t>_________________</w:t>
            </w:r>
          </w:p>
          <w:p w14:paraId="369EBF44" w14:textId="77777777" w:rsidR="003D30CD" w:rsidRPr="003D30CD" w:rsidRDefault="003D30CD" w:rsidP="003D30CD">
            <w:pPr>
              <w:tabs>
                <w:tab w:val="left" w:pos="1110"/>
              </w:tabs>
              <w:spacing w:line="240" w:lineRule="auto"/>
              <w:jc w:val="both"/>
              <w:rPr>
                <w:rFonts w:ascii="Times New Roman" w:eastAsia="Times New Roman" w:hAnsi="Times New Roman" w:cs="Times New Roman"/>
                <w:sz w:val="20"/>
                <w:szCs w:val="20"/>
                <w:lang w:val="uk-UA"/>
              </w:rPr>
            </w:pPr>
            <w:r w:rsidRPr="003D30CD">
              <w:rPr>
                <w:rFonts w:ascii="Times New Roman" w:eastAsia="Times New Roman" w:hAnsi="Times New Roman" w:cs="Times New Roman"/>
                <w:sz w:val="20"/>
                <w:szCs w:val="20"/>
                <w:lang w:val="uk-UA"/>
              </w:rPr>
              <w:t xml:space="preserve">     (підпис)                       (власне ім’я, ПРІЗВИЩЕ)</w:t>
            </w:r>
          </w:p>
        </w:tc>
        <w:tc>
          <w:tcPr>
            <w:tcW w:w="5245" w:type="dxa"/>
            <w:tcMar>
              <w:top w:w="0" w:type="dxa"/>
              <w:left w:w="108" w:type="dxa"/>
              <w:bottom w:w="0" w:type="dxa"/>
              <w:right w:w="108" w:type="dxa"/>
            </w:tcMar>
          </w:tcPr>
          <w:p w14:paraId="031C59D7" w14:textId="77777777" w:rsidR="003D30CD" w:rsidRPr="003D30CD" w:rsidRDefault="003D30CD" w:rsidP="003D30CD">
            <w:pPr>
              <w:spacing w:after="0" w:line="240" w:lineRule="auto"/>
              <w:jc w:val="both"/>
              <w:rPr>
                <w:rFonts w:ascii="Times New Roman" w:eastAsia="Times New Roman" w:hAnsi="Times New Roman" w:cs="Times New Roman"/>
                <w:b/>
                <w:sz w:val="24"/>
                <w:szCs w:val="24"/>
                <w:lang w:val="uk-UA"/>
              </w:rPr>
            </w:pPr>
            <w:r w:rsidRPr="003D30CD">
              <w:rPr>
                <w:rFonts w:ascii="Times New Roman" w:eastAsia="Times New Roman" w:hAnsi="Times New Roman" w:cs="Times New Roman"/>
                <w:sz w:val="24"/>
                <w:szCs w:val="24"/>
                <w:lang w:val="uk-UA"/>
              </w:rPr>
              <w:t xml:space="preserve">              </w:t>
            </w:r>
            <w:r w:rsidRPr="003D30CD">
              <w:rPr>
                <w:rFonts w:ascii="Times New Roman" w:eastAsia="Times New Roman" w:hAnsi="Times New Roman" w:cs="Times New Roman"/>
                <w:b/>
                <w:sz w:val="24"/>
                <w:szCs w:val="24"/>
                <w:lang w:val="uk-UA"/>
              </w:rPr>
              <w:t xml:space="preserve">ПОСТАЧАЛЬНИК: </w:t>
            </w:r>
          </w:p>
          <w:p w14:paraId="71AF412E" w14:textId="77777777" w:rsidR="003D30CD" w:rsidRPr="003D30CD" w:rsidRDefault="003D30CD" w:rsidP="003D30CD">
            <w:pPr>
              <w:spacing w:after="0" w:line="240" w:lineRule="auto"/>
              <w:jc w:val="both"/>
              <w:rPr>
                <w:rFonts w:ascii="Times New Roman" w:eastAsia="Times New Roman" w:hAnsi="Times New Roman" w:cs="Times New Roman"/>
                <w:sz w:val="24"/>
                <w:szCs w:val="24"/>
                <w:lang w:val="uk-UA"/>
              </w:rPr>
            </w:pPr>
            <w:r w:rsidRPr="003D30CD">
              <w:rPr>
                <w:rFonts w:ascii="Times New Roman" w:eastAsia="Times New Roman" w:hAnsi="Times New Roman" w:cs="Times New Roman"/>
                <w:sz w:val="24"/>
                <w:szCs w:val="24"/>
                <w:lang w:val="uk-UA"/>
              </w:rPr>
              <w:t xml:space="preserve">               _________________ </w:t>
            </w:r>
          </w:p>
          <w:p w14:paraId="6B6464C4" w14:textId="77777777" w:rsidR="003D30CD" w:rsidRPr="003D30CD" w:rsidRDefault="003D30CD" w:rsidP="003D30CD">
            <w:pPr>
              <w:tabs>
                <w:tab w:val="left" w:pos="1650"/>
              </w:tabs>
              <w:spacing w:after="0" w:line="240" w:lineRule="auto"/>
              <w:jc w:val="both"/>
              <w:rPr>
                <w:rFonts w:ascii="Times New Roman" w:eastAsia="Times New Roman" w:hAnsi="Times New Roman" w:cs="Times New Roman"/>
                <w:i/>
                <w:sz w:val="20"/>
                <w:szCs w:val="20"/>
                <w:lang w:val="uk-UA"/>
              </w:rPr>
            </w:pPr>
            <w:r w:rsidRPr="003D30CD">
              <w:rPr>
                <w:rFonts w:ascii="Times New Roman" w:eastAsia="Times New Roman" w:hAnsi="Times New Roman" w:cs="Times New Roman"/>
                <w:sz w:val="24"/>
                <w:szCs w:val="24"/>
                <w:lang w:val="uk-UA"/>
              </w:rPr>
              <w:tab/>
            </w:r>
            <w:r w:rsidRPr="003D30CD">
              <w:rPr>
                <w:rFonts w:ascii="Times New Roman" w:eastAsia="Times New Roman" w:hAnsi="Times New Roman" w:cs="Times New Roman"/>
                <w:i/>
                <w:sz w:val="20"/>
                <w:szCs w:val="20"/>
                <w:lang w:val="uk-UA"/>
              </w:rPr>
              <w:t>(посада)</w:t>
            </w:r>
          </w:p>
          <w:p w14:paraId="057AA912" w14:textId="77777777" w:rsidR="003D30CD" w:rsidRPr="003D30CD" w:rsidRDefault="003D30CD" w:rsidP="003D30CD">
            <w:pPr>
              <w:spacing w:after="0" w:line="240" w:lineRule="auto"/>
              <w:jc w:val="both"/>
              <w:rPr>
                <w:rFonts w:ascii="Times New Roman" w:eastAsia="Times New Roman" w:hAnsi="Times New Roman" w:cs="Times New Roman"/>
                <w:sz w:val="24"/>
                <w:szCs w:val="24"/>
                <w:lang w:val="uk-UA"/>
              </w:rPr>
            </w:pPr>
          </w:p>
          <w:p w14:paraId="4DB4C060" w14:textId="77777777" w:rsidR="003D30CD" w:rsidRPr="003D30CD" w:rsidRDefault="003D30CD" w:rsidP="003D30CD">
            <w:pPr>
              <w:spacing w:after="0" w:line="240" w:lineRule="auto"/>
              <w:jc w:val="both"/>
              <w:rPr>
                <w:rFonts w:ascii="Times New Roman" w:eastAsia="Times New Roman" w:hAnsi="Times New Roman" w:cs="Times New Roman"/>
                <w:sz w:val="24"/>
                <w:szCs w:val="24"/>
                <w:lang w:val="uk-UA"/>
              </w:rPr>
            </w:pPr>
            <w:r w:rsidRPr="003D30CD">
              <w:rPr>
                <w:rFonts w:ascii="Times New Roman" w:eastAsia="Times New Roman" w:hAnsi="Times New Roman" w:cs="Times New Roman"/>
                <w:sz w:val="24"/>
                <w:szCs w:val="24"/>
                <w:lang w:val="uk-UA"/>
              </w:rPr>
              <w:t xml:space="preserve">              ____________ ___________________ </w:t>
            </w:r>
          </w:p>
          <w:p w14:paraId="2A44FC7E" w14:textId="77777777" w:rsidR="003D30CD" w:rsidRPr="003D30CD" w:rsidRDefault="003D30CD" w:rsidP="003D30CD">
            <w:pPr>
              <w:tabs>
                <w:tab w:val="left" w:pos="3480"/>
              </w:tabs>
              <w:spacing w:line="240" w:lineRule="auto"/>
              <w:jc w:val="both"/>
              <w:rPr>
                <w:rFonts w:ascii="Times New Roman" w:eastAsia="Times New Roman" w:hAnsi="Times New Roman" w:cs="Times New Roman"/>
                <w:sz w:val="20"/>
                <w:szCs w:val="20"/>
                <w:lang w:val="uk-UA"/>
              </w:rPr>
            </w:pPr>
            <w:r w:rsidRPr="003D30CD">
              <w:rPr>
                <w:rFonts w:ascii="Times New Roman" w:eastAsia="Times New Roman" w:hAnsi="Times New Roman" w:cs="Times New Roman"/>
                <w:sz w:val="24"/>
                <w:szCs w:val="24"/>
                <w:lang w:val="uk-UA"/>
              </w:rPr>
              <w:t xml:space="preserve">                      </w:t>
            </w:r>
            <w:r w:rsidRPr="003D30CD">
              <w:rPr>
                <w:rFonts w:ascii="Times New Roman" w:eastAsia="Times New Roman" w:hAnsi="Times New Roman" w:cs="Times New Roman"/>
                <w:sz w:val="20"/>
                <w:szCs w:val="20"/>
                <w:lang w:val="uk-UA"/>
              </w:rPr>
              <w:t>(підпис)        (власне ім’я, ПРІЗВИЩЕ)</w:t>
            </w:r>
          </w:p>
        </w:tc>
      </w:tr>
    </w:tbl>
    <w:p w14:paraId="4947D5E3" w14:textId="77777777" w:rsidR="003D30CD" w:rsidRPr="003D30CD" w:rsidRDefault="003D30CD" w:rsidP="003D30CD">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63E53290" w14:textId="77777777" w:rsidR="003D30CD" w:rsidRPr="003D30CD" w:rsidRDefault="003D30CD" w:rsidP="003D30CD">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6AD1BAFE" w14:textId="77777777" w:rsidR="003D30CD" w:rsidRPr="003D30CD" w:rsidRDefault="003D30CD" w:rsidP="003D30CD">
      <w:pPr>
        <w:rPr>
          <w:rFonts w:ascii="Calibri" w:eastAsia="Calibri" w:hAnsi="Calibri" w:cs="Times New Roman"/>
          <w:lang w:val="ru-UA"/>
        </w:rPr>
      </w:pPr>
      <w:r w:rsidRPr="003D30CD">
        <w:rPr>
          <w:rFonts w:ascii="Times New Roman" w:eastAsia="Times New Roman" w:hAnsi="Times New Roman" w:cs="Times New Roman"/>
          <w:b/>
          <w:bCs/>
          <w:sz w:val="24"/>
          <w:szCs w:val="24"/>
          <w:lang w:val="uk-UA" w:eastAsia="ru-RU"/>
        </w:rPr>
        <w:t>* Положення проекту договору не є остаточними і вичерпними, і можуть бути доповнені і скориговані під час укладання договору з учасником-переможцем закупівлі в залежності від специфіки предмету, характеру, інших умов конкретного договору та вимог чинного на момент</w:t>
      </w:r>
    </w:p>
    <w:p w14:paraId="344AFE9A" w14:textId="6B9D3816" w:rsidR="00D76DB0" w:rsidRPr="003D30CD" w:rsidRDefault="00D76DB0" w:rsidP="00D76DB0">
      <w:pPr>
        <w:tabs>
          <w:tab w:val="num" w:pos="0"/>
          <w:tab w:val="left" w:pos="6525"/>
        </w:tabs>
        <w:spacing w:after="0" w:line="240" w:lineRule="auto"/>
        <w:jc w:val="both"/>
        <w:rPr>
          <w:rFonts w:ascii="Times New Roman" w:eastAsia="Times New Roman" w:hAnsi="Times New Roman" w:cs="Times New Roman"/>
          <w:b/>
          <w:bCs/>
          <w:sz w:val="20"/>
          <w:szCs w:val="20"/>
          <w:lang w:val="ru-UA" w:eastAsia="ru-RU"/>
        </w:rPr>
      </w:pPr>
    </w:p>
    <w:sectPr w:rsidR="00D76DB0" w:rsidRPr="003D30CD" w:rsidSect="00E30E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Eurofurence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ahoma" w:hAnsi="Tahoma" w:cs="Tahoma" w:hint="default"/>
        <w:sz w:val="20"/>
        <w:szCs w:val="20"/>
        <w:lang w:eastAsia="uk-UA"/>
      </w:rPr>
    </w:lvl>
  </w:abstractNum>
  <w:abstractNum w:abstractNumId="1" w15:restartNumberingAfterBreak="0">
    <w:nsid w:val="12B43A4A"/>
    <w:multiLevelType w:val="hybridMultilevel"/>
    <w:tmpl w:val="C96242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6D773D"/>
    <w:multiLevelType w:val="hybridMultilevel"/>
    <w:tmpl w:val="75D2544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F900EC"/>
    <w:multiLevelType w:val="hybridMultilevel"/>
    <w:tmpl w:val="E4DC54F4"/>
    <w:lvl w:ilvl="0" w:tplc="9A460FB0">
      <w:start w:val="1"/>
      <w:numFmt w:val="decimal"/>
      <w:lvlText w:val="%1."/>
      <w:lvlJc w:val="left"/>
      <w:pPr>
        <w:ind w:left="360" w:hanging="360"/>
      </w:pPr>
      <w:rPr>
        <w:rFonts w:ascii="Times New Roman" w:eastAsia="Times New Roman" w:hAnsi="Times New Roman" w:cs="Times New Roman"/>
        <w:strike w:val="0"/>
        <w:color w:val="auto"/>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5"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51BB7"/>
    <w:multiLevelType w:val="hybridMultilevel"/>
    <w:tmpl w:val="05A26EE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C71546D"/>
    <w:multiLevelType w:val="hybridMultilevel"/>
    <w:tmpl w:val="385A26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C51E78"/>
    <w:multiLevelType w:val="multilevel"/>
    <w:tmpl w:val="3BC091AA"/>
    <w:lvl w:ilvl="0">
      <w:start w:val="8"/>
      <w:numFmt w:val="decimal"/>
      <w:lvlText w:val="%1."/>
      <w:lvlJc w:val="left"/>
      <w:pPr>
        <w:ind w:left="360" w:hanging="360"/>
      </w:pPr>
      <w:rPr>
        <w:rFonts w:cs="Times New Roman" w:hint="default"/>
        <w:color w:val="auto"/>
      </w:rPr>
    </w:lvl>
    <w:lvl w:ilvl="1">
      <w:start w:val="1"/>
      <w:numFmt w:val="decimal"/>
      <w:lvlText w:val="%1.%2."/>
      <w:lvlJc w:val="left"/>
      <w:pPr>
        <w:ind w:left="1485" w:hanging="360"/>
      </w:pPr>
      <w:rPr>
        <w:rFonts w:cs="Times New Roman" w:hint="default"/>
        <w:color w:val="auto"/>
      </w:rPr>
    </w:lvl>
    <w:lvl w:ilvl="2">
      <w:start w:val="1"/>
      <w:numFmt w:val="decimal"/>
      <w:lvlText w:val="%1.%2.%3."/>
      <w:lvlJc w:val="left"/>
      <w:pPr>
        <w:ind w:left="2970" w:hanging="720"/>
      </w:pPr>
      <w:rPr>
        <w:rFonts w:cs="Times New Roman" w:hint="default"/>
        <w:color w:val="auto"/>
      </w:rPr>
    </w:lvl>
    <w:lvl w:ilvl="3">
      <w:start w:val="1"/>
      <w:numFmt w:val="decimal"/>
      <w:lvlText w:val="%1.%2.%3.%4."/>
      <w:lvlJc w:val="left"/>
      <w:pPr>
        <w:ind w:left="4095" w:hanging="720"/>
      </w:pPr>
      <w:rPr>
        <w:rFonts w:cs="Times New Roman" w:hint="default"/>
        <w:color w:val="auto"/>
      </w:rPr>
    </w:lvl>
    <w:lvl w:ilvl="4">
      <w:start w:val="1"/>
      <w:numFmt w:val="decimal"/>
      <w:lvlText w:val="%1.%2.%3.%4.%5."/>
      <w:lvlJc w:val="left"/>
      <w:pPr>
        <w:ind w:left="5580" w:hanging="1080"/>
      </w:pPr>
      <w:rPr>
        <w:rFonts w:cs="Times New Roman" w:hint="default"/>
        <w:color w:val="auto"/>
      </w:rPr>
    </w:lvl>
    <w:lvl w:ilvl="5">
      <w:start w:val="1"/>
      <w:numFmt w:val="decimal"/>
      <w:lvlText w:val="%1.%2.%3.%4.%5.%6."/>
      <w:lvlJc w:val="left"/>
      <w:pPr>
        <w:ind w:left="6705" w:hanging="1080"/>
      </w:pPr>
      <w:rPr>
        <w:rFonts w:cs="Times New Roman" w:hint="default"/>
        <w:color w:val="auto"/>
      </w:rPr>
    </w:lvl>
    <w:lvl w:ilvl="6">
      <w:start w:val="1"/>
      <w:numFmt w:val="decimal"/>
      <w:lvlText w:val="%1.%2.%3.%4.%5.%6.%7."/>
      <w:lvlJc w:val="left"/>
      <w:pPr>
        <w:ind w:left="8190" w:hanging="1440"/>
      </w:pPr>
      <w:rPr>
        <w:rFonts w:cs="Times New Roman" w:hint="default"/>
        <w:color w:val="auto"/>
      </w:rPr>
    </w:lvl>
    <w:lvl w:ilvl="7">
      <w:start w:val="1"/>
      <w:numFmt w:val="decimal"/>
      <w:lvlText w:val="%1.%2.%3.%4.%5.%6.%7.%8."/>
      <w:lvlJc w:val="left"/>
      <w:pPr>
        <w:ind w:left="9315" w:hanging="1440"/>
      </w:pPr>
      <w:rPr>
        <w:rFonts w:cs="Times New Roman" w:hint="default"/>
        <w:color w:val="auto"/>
      </w:rPr>
    </w:lvl>
    <w:lvl w:ilvl="8">
      <w:start w:val="1"/>
      <w:numFmt w:val="decimal"/>
      <w:lvlText w:val="%1.%2.%3.%4.%5.%6.%7.%8.%9."/>
      <w:lvlJc w:val="left"/>
      <w:pPr>
        <w:ind w:left="10800" w:hanging="1800"/>
      </w:pPr>
      <w:rPr>
        <w:rFonts w:cs="Times New Roman" w:hint="default"/>
        <w:color w:val="auto"/>
      </w:rPr>
    </w:lvl>
  </w:abstractNum>
  <w:abstractNum w:abstractNumId="1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0B3FD2"/>
    <w:multiLevelType w:val="multilevel"/>
    <w:tmpl w:val="4E6C11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57547CDF"/>
    <w:multiLevelType w:val="multilevel"/>
    <w:tmpl w:val="6FBA954E"/>
    <w:lvl w:ilvl="0">
      <w:start w:val="5"/>
      <w:numFmt w:val="decimal"/>
      <w:lvlText w:val="%1."/>
      <w:lvlJc w:val="left"/>
      <w:pPr>
        <w:ind w:left="72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E733008"/>
    <w:multiLevelType w:val="hybridMultilevel"/>
    <w:tmpl w:val="D1509A88"/>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D837DAE"/>
    <w:multiLevelType w:val="hybridMultilevel"/>
    <w:tmpl w:val="79122CAA"/>
    <w:lvl w:ilvl="0" w:tplc="BF6E6CE2">
      <w:start w:val="13"/>
      <w:numFmt w:val="decimal"/>
      <w:lvlText w:val="%1."/>
      <w:lvlJc w:val="left"/>
      <w:pPr>
        <w:ind w:left="1495" w:hanging="360"/>
      </w:pPr>
      <w:rPr>
        <w:rFonts w:cs="Times New Roman" w:hint="default"/>
        <w:b/>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16599335">
    <w:abstractNumId w:val="1"/>
  </w:num>
  <w:num w:numId="2" w16cid:durableId="865950561">
    <w:abstractNumId w:val="0"/>
  </w:num>
  <w:num w:numId="3" w16cid:durableId="5659957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2595595">
    <w:abstractNumId w:val="3"/>
  </w:num>
  <w:num w:numId="5" w16cid:durableId="1941987158">
    <w:abstractNumId w:val="6"/>
  </w:num>
  <w:num w:numId="6" w16cid:durableId="1611280175">
    <w:abstractNumId w:val="9"/>
  </w:num>
  <w:num w:numId="7" w16cid:durableId="1809008840">
    <w:abstractNumId w:val="15"/>
  </w:num>
  <w:num w:numId="8" w16cid:durableId="671760908">
    <w:abstractNumId w:val="13"/>
  </w:num>
  <w:num w:numId="9" w16cid:durableId="1676103991">
    <w:abstractNumId w:val="16"/>
  </w:num>
  <w:num w:numId="10" w16cid:durableId="1892842290">
    <w:abstractNumId w:val="10"/>
  </w:num>
  <w:num w:numId="11" w16cid:durableId="2120221163">
    <w:abstractNumId w:val="17"/>
  </w:num>
  <w:num w:numId="12" w16cid:durableId="1144658546">
    <w:abstractNumId w:val="12"/>
  </w:num>
  <w:num w:numId="13" w16cid:durableId="2100102599">
    <w:abstractNumId w:val="18"/>
  </w:num>
  <w:num w:numId="14" w16cid:durableId="1129975346">
    <w:abstractNumId w:val="2"/>
  </w:num>
  <w:num w:numId="15" w16cid:durableId="534120818">
    <w:abstractNumId w:val="14"/>
  </w:num>
  <w:num w:numId="16" w16cid:durableId="739987262">
    <w:abstractNumId w:val="7"/>
  </w:num>
  <w:num w:numId="17" w16cid:durableId="1445004039">
    <w:abstractNumId w:val="8"/>
  </w:num>
  <w:num w:numId="18" w16cid:durableId="1281573818">
    <w:abstractNumId w:val="5"/>
  </w:num>
  <w:num w:numId="19" w16cid:durableId="1956136961">
    <w:abstractNumId w:val="11"/>
  </w:num>
  <w:num w:numId="20" w16cid:durableId="550503968">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821"/>
    <w:rsid w:val="00081EFA"/>
    <w:rsid w:val="00092997"/>
    <w:rsid w:val="000B7FB2"/>
    <w:rsid w:val="000C4655"/>
    <w:rsid w:val="001020F0"/>
    <w:rsid w:val="00107DA8"/>
    <w:rsid w:val="001126A5"/>
    <w:rsid w:val="00122DEC"/>
    <w:rsid w:val="00140D14"/>
    <w:rsid w:val="0017041E"/>
    <w:rsid w:val="001768FD"/>
    <w:rsid w:val="00193460"/>
    <w:rsid w:val="001A2155"/>
    <w:rsid w:val="001B444E"/>
    <w:rsid w:val="001C0197"/>
    <w:rsid w:val="001C4C52"/>
    <w:rsid w:val="001C69D1"/>
    <w:rsid w:val="002008E9"/>
    <w:rsid w:val="0024091E"/>
    <w:rsid w:val="00264821"/>
    <w:rsid w:val="00265D26"/>
    <w:rsid w:val="002D05F1"/>
    <w:rsid w:val="0034782C"/>
    <w:rsid w:val="00392C72"/>
    <w:rsid w:val="003A6B24"/>
    <w:rsid w:val="003B3B84"/>
    <w:rsid w:val="003B5F49"/>
    <w:rsid w:val="003D30CD"/>
    <w:rsid w:val="00435C1C"/>
    <w:rsid w:val="0048398B"/>
    <w:rsid w:val="004B50C1"/>
    <w:rsid w:val="004C1ADF"/>
    <w:rsid w:val="00505382"/>
    <w:rsid w:val="00527B0E"/>
    <w:rsid w:val="0053715A"/>
    <w:rsid w:val="00560E7E"/>
    <w:rsid w:val="005D4920"/>
    <w:rsid w:val="005D5F21"/>
    <w:rsid w:val="005F41BF"/>
    <w:rsid w:val="0063760B"/>
    <w:rsid w:val="0064204B"/>
    <w:rsid w:val="006507CE"/>
    <w:rsid w:val="006550BF"/>
    <w:rsid w:val="0065774F"/>
    <w:rsid w:val="006B6A41"/>
    <w:rsid w:val="006C48B7"/>
    <w:rsid w:val="006E32CC"/>
    <w:rsid w:val="00730CCA"/>
    <w:rsid w:val="00737DBE"/>
    <w:rsid w:val="007B1530"/>
    <w:rsid w:val="007C3B3B"/>
    <w:rsid w:val="007F6BC2"/>
    <w:rsid w:val="008007A5"/>
    <w:rsid w:val="00803708"/>
    <w:rsid w:val="0084762A"/>
    <w:rsid w:val="008544B7"/>
    <w:rsid w:val="00863221"/>
    <w:rsid w:val="008848DF"/>
    <w:rsid w:val="008902BB"/>
    <w:rsid w:val="008C448F"/>
    <w:rsid w:val="009214C7"/>
    <w:rsid w:val="00925CD9"/>
    <w:rsid w:val="009411D5"/>
    <w:rsid w:val="00994599"/>
    <w:rsid w:val="009D2CDD"/>
    <w:rsid w:val="00A52961"/>
    <w:rsid w:val="00AE09E7"/>
    <w:rsid w:val="00BE32E1"/>
    <w:rsid w:val="00C40510"/>
    <w:rsid w:val="00C555AD"/>
    <w:rsid w:val="00C74074"/>
    <w:rsid w:val="00C838A3"/>
    <w:rsid w:val="00C8581B"/>
    <w:rsid w:val="00CD7A1E"/>
    <w:rsid w:val="00CE21B3"/>
    <w:rsid w:val="00CE5CC0"/>
    <w:rsid w:val="00D33781"/>
    <w:rsid w:val="00D4276A"/>
    <w:rsid w:val="00D42E74"/>
    <w:rsid w:val="00D460DF"/>
    <w:rsid w:val="00D477D3"/>
    <w:rsid w:val="00D50A4C"/>
    <w:rsid w:val="00D76DB0"/>
    <w:rsid w:val="00D76F19"/>
    <w:rsid w:val="00DB47AF"/>
    <w:rsid w:val="00E021AB"/>
    <w:rsid w:val="00E30E1C"/>
    <w:rsid w:val="00E36C18"/>
    <w:rsid w:val="00E4646D"/>
    <w:rsid w:val="00E546E9"/>
    <w:rsid w:val="00E670BC"/>
    <w:rsid w:val="00EA0A84"/>
    <w:rsid w:val="00EA503E"/>
    <w:rsid w:val="00EA799B"/>
    <w:rsid w:val="00EB2426"/>
    <w:rsid w:val="00EB499D"/>
    <w:rsid w:val="00ED540D"/>
    <w:rsid w:val="00EE00AA"/>
    <w:rsid w:val="00EE4959"/>
    <w:rsid w:val="00EF754B"/>
    <w:rsid w:val="00F06F2F"/>
    <w:rsid w:val="00F1035D"/>
    <w:rsid w:val="00F142B6"/>
    <w:rsid w:val="00F5319D"/>
    <w:rsid w:val="00F8092A"/>
    <w:rsid w:val="00F8226E"/>
    <w:rsid w:val="00F9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4AD8"/>
  <w15:docId w15:val="{601D3EF4-71EE-41E3-B2C2-D0AC64F4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64821"/>
  </w:style>
  <w:style w:type="table" w:styleId="a3">
    <w:name w:val="Table Grid"/>
    <w:basedOn w:val="a1"/>
    <w:rsid w:val="0026482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4821"/>
    <w:pPr>
      <w:ind w:left="720"/>
      <w:contextualSpacing/>
    </w:pPr>
    <w:rPr>
      <w:rFonts w:ascii="Calibri" w:eastAsia="Calibri" w:hAnsi="Calibri" w:cs="Times New Roman"/>
      <w:lang w:val="ru-RU"/>
    </w:rPr>
  </w:style>
  <w:style w:type="character" w:styleId="a5">
    <w:name w:val="Hyperlink"/>
    <w:uiPriority w:val="99"/>
    <w:unhideWhenUsed/>
    <w:rsid w:val="00264821"/>
    <w:rPr>
      <w:color w:val="0563C1"/>
      <w:u w:val="single"/>
    </w:rPr>
  </w:style>
  <w:style w:type="character" w:customStyle="1" w:styleId="10">
    <w:name w:val="Неразрешенное упоминание1"/>
    <w:uiPriority w:val="99"/>
    <w:semiHidden/>
    <w:unhideWhenUsed/>
    <w:rsid w:val="00264821"/>
    <w:rPr>
      <w:color w:val="605E5C"/>
      <w:shd w:val="clear" w:color="auto" w:fill="E1DFDD"/>
    </w:rPr>
  </w:style>
  <w:style w:type="paragraph" w:styleId="a6">
    <w:name w:val="Balloon Text"/>
    <w:basedOn w:val="a"/>
    <w:link w:val="a7"/>
    <w:uiPriority w:val="99"/>
    <w:semiHidden/>
    <w:unhideWhenUsed/>
    <w:rsid w:val="00264821"/>
    <w:pPr>
      <w:spacing w:after="0" w:line="240" w:lineRule="auto"/>
    </w:pPr>
    <w:rPr>
      <w:rFonts w:ascii="Segoe UI" w:eastAsia="Calibri" w:hAnsi="Segoe UI" w:cs="Times New Roman"/>
      <w:sz w:val="18"/>
      <w:szCs w:val="18"/>
      <w:lang w:val="x-none" w:eastAsia="x-none"/>
    </w:rPr>
  </w:style>
  <w:style w:type="character" w:customStyle="1" w:styleId="a7">
    <w:name w:val="Текст выноски Знак"/>
    <w:basedOn w:val="a0"/>
    <w:link w:val="a6"/>
    <w:uiPriority w:val="99"/>
    <w:semiHidden/>
    <w:rsid w:val="00264821"/>
    <w:rPr>
      <w:rFonts w:ascii="Segoe UI" w:eastAsia="Calibri" w:hAnsi="Segoe UI" w:cs="Times New Roman"/>
      <w:sz w:val="18"/>
      <w:szCs w:val="18"/>
      <w:lang w:val="x-none" w:eastAsia="x-none"/>
    </w:rPr>
  </w:style>
  <w:style w:type="character" w:customStyle="1" w:styleId="rvts0">
    <w:name w:val="rvts0"/>
    <w:uiPriority w:val="99"/>
    <w:rsid w:val="00264821"/>
    <w:rPr>
      <w:rFonts w:cs="Times New Roman"/>
    </w:rPr>
  </w:style>
  <w:style w:type="paragraph" w:customStyle="1" w:styleId="rvps2">
    <w:name w:val="rvps2"/>
    <w:basedOn w:val="a"/>
    <w:qFormat/>
    <w:rsid w:val="00264821"/>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2"/>
    <w:basedOn w:val="a"/>
    <w:link w:val="a9"/>
    <w:unhideWhenUsed/>
    <w:rsid w:val="00264821"/>
    <w:pPr>
      <w:spacing w:before="100" w:beforeAutospacing="1" w:after="100" w:afterAutospacing="1" w:line="240" w:lineRule="auto"/>
    </w:pPr>
    <w:rPr>
      <w:rFonts w:ascii="Calibri" w:eastAsia="Calibri" w:hAnsi="Calibri" w:cs="Times New Roman"/>
      <w:sz w:val="24"/>
      <w:szCs w:val="24"/>
      <w:lang w:val="ru-RU" w:eastAsia="ru-RU"/>
    </w:rPr>
  </w:style>
  <w:style w:type="paragraph" w:styleId="aa">
    <w:name w:val="No Spacing"/>
    <w:link w:val="ab"/>
    <w:uiPriority w:val="99"/>
    <w:qFormat/>
    <w:rsid w:val="00264821"/>
    <w:pPr>
      <w:spacing w:after="0" w:line="240" w:lineRule="auto"/>
    </w:pPr>
    <w:rPr>
      <w:rFonts w:ascii="Calibri" w:eastAsia="Calibri" w:hAnsi="Calibri" w:cs="Times New Roman"/>
      <w:lang w:val="ru-RU"/>
    </w:rPr>
  </w:style>
  <w:style w:type="character" w:customStyle="1" w:styleId="qowt-font2-timesnewroman">
    <w:name w:val="qowt-font2-timesnewroman"/>
    <w:rsid w:val="00264821"/>
  </w:style>
  <w:style w:type="paragraph" w:styleId="ac">
    <w:name w:val="Document Map"/>
    <w:basedOn w:val="a"/>
    <w:link w:val="ad"/>
    <w:uiPriority w:val="99"/>
    <w:semiHidden/>
    <w:rsid w:val="00264821"/>
    <w:pPr>
      <w:shd w:val="clear" w:color="auto" w:fill="000080"/>
      <w:spacing w:after="200" w:line="276" w:lineRule="auto"/>
    </w:pPr>
    <w:rPr>
      <w:rFonts w:ascii="Times New Roman" w:eastAsia="Calibri" w:hAnsi="Times New Roman" w:cs="Times New Roman"/>
      <w:sz w:val="0"/>
      <w:szCs w:val="0"/>
      <w:lang w:val="x-none"/>
    </w:rPr>
  </w:style>
  <w:style w:type="character" w:customStyle="1" w:styleId="ad">
    <w:name w:val="Схема документа Знак"/>
    <w:basedOn w:val="a0"/>
    <w:link w:val="ac"/>
    <w:uiPriority w:val="99"/>
    <w:semiHidden/>
    <w:rsid w:val="00264821"/>
    <w:rPr>
      <w:rFonts w:ascii="Times New Roman" w:eastAsia="Calibri" w:hAnsi="Times New Roman" w:cs="Times New Roman"/>
      <w:sz w:val="0"/>
      <w:szCs w:val="0"/>
      <w:shd w:val="clear" w:color="auto" w:fill="000080"/>
      <w:lang w:val="x-none"/>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264821"/>
    <w:rPr>
      <w:rFonts w:ascii="Calibri" w:eastAsia="Calibri" w:hAnsi="Calibri" w:cs="Times New Roman"/>
      <w:sz w:val="24"/>
      <w:szCs w:val="24"/>
      <w:lang w:val="ru-RU" w:eastAsia="ru-RU"/>
    </w:rPr>
  </w:style>
  <w:style w:type="character" w:customStyle="1" w:styleId="ab">
    <w:name w:val="Без интервала Знак"/>
    <w:link w:val="aa"/>
    <w:uiPriority w:val="99"/>
    <w:rsid w:val="00264821"/>
    <w:rPr>
      <w:rFonts w:ascii="Calibri" w:eastAsia="Calibri" w:hAnsi="Calibri" w:cs="Times New Roman"/>
      <w:lang w:val="ru-RU"/>
    </w:rPr>
  </w:style>
  <w:style w:type="paragraph" w:customStyle="1" w:styleId="11">
    <w:name w:val="Обычный1"/>
    <w:rsid w:val="00264821"/>
    <w:pPr>
      <w:spacing w:after="0" w:line="276" w:lineRule="auto"/>
    </w:pPr>
    <w:rPr>
      <w:rFonts w:ascii="Arial" w:eastAsia="Times New Roman" w:hAnsi="Arial" w:cs="Arial"/>
      <w:color w:val="000000"/>
      <w:lang w:val="ru-RU" w:eastAsia="ru-RU"/>
    </w:rPr>
  </w:style>
  <w:style w:type="character" w:customStyle="1" w:styleId="5">
    <w:name w:val="Знак Знак5"/>
    <w:semiHidden/>
    <w:rsid w:val="00264821"/>
    <w:rPr>
      <w:rFonts w:ascii="Times New Roman" w:hAnsi="Times New Roman"/>
      <w:sz w:val="0"/>
      <w:szCs w:val="0"/>
      <w:lang w:eastAsia="en-US"/>
    </w:rPr>
  </w:style>
  <w:style w:type="paragraph" w:customStyle="1" w:styleId="12">
    <w:name w:val="Абзац списка1"/>
    <w:basedOn w:val="a"/>
    <w:rsid w:val="00264821"/>
    <w:pPr>
      <w:ind w:left="720"/>
      <w:contextualSpacing/>
    </w:pPr>
    <w:rPr>
      <w:rFonts w:ascii="Calibri" w:eastAsia="Times New Roman" w:hAnsi="Calibri" w:cs="Times New Roman"/>
      <w:lang w:val="ru-RU"/>
    </w:rPr>
  </w:style>
  <w:style w:type="paragraph" w:customStyle="1" w:styleId="13">
    <w:name w:val="Без интервала1"/>
    <w:rsid w:val="00264821"/>
    <w:pPr>
      <w:spacing w:after="0" w:line="240" w:lineRule="auto"/>
    </w:pPr>
    <w:rPr>
      <w:rFonts w:ascii="Times New Roman" w:eastAsia="Calibri" w:hAnsi="Times New Roman" w:cs="Times New Roman"/>
      <w:sz w:val="24"/>
      <w:szCs w:val="24"/>
      <w:lang w:val="ru-RU" w:eastAsia="ru-RU"/>
    </w:rPr>
  </w:style>
  <w:style w:type="character" w:customStyle="1" w:styleId="relative">
    <w:name w:val="relative"/>
    <w:rsid w:val="00264821"/>
  </w:style>
  <w:style w:type="paragraph" w:styleId="HTML">
    <w:name w:val="HTML Preformatted"/>
    <w:basedOn w:val="a"/>
    <w:link w:val="HTML0"/>
    <w:rsid w:val="0026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rsid w:val="00264821"/>
    <w:rPr>
      <w:rFonts w:ascii="Courier New" w:eastAsia="Courier New" w:hAnsi="Courier New" w:cs="Times New Roman"/>
      <w:sz w:val="20"/>
      <w:szCs w:val="20"/>
      <w:lang w:val="x-none" w:eastAsia="x-none"/>
    </w:rPr>
  </w:style>
  <w:style w:type="paragraph" w:customStyle="1" w:styleId="2">
    <w:name w:val="Обычный2"/>
    <w:rsid w:val="00264821"/>
    <w:rPr>
      <w:rFonts w:ascii="Calibri" w:eastAsia="Times New Roman" w:hAnsi="Calibri" w:cs="Calibri"/>
      <w:lang w:val="uk-UA" w:eastAsia="ru-RU"/>
    </w:rPr>
  </w:style>
  <w:style w:type="paragraph" w:styleId="ae">
    <w:name w:val="header"/>
    <w:basedOn w:val="a"/>
    <w:link w:val="af"/>
    <w:uiPriority w:val="99"/>
    <w:unhideWhenUsed/>
    <w:rsid w:val="00264821"/>
    <w:pPr>
      <w:tabs>
        <w:tab w:val="center" w:pos="4677"/>
        <w:tab w:val="right" w:pos="9355"/>
      </w:tabs>
    </w:pPr>
    <w:rPr>
      <w:rFonts w:ascii="Calibri" w:eastAsia="Calibri" w:hAnsi="Calibri" w:cs="Times New Roman"/>
      <w:lang w:val="x-none"/>
    </w:rPr>
  </w:style>
  <w:style w:type="character" w:customStyle="1" w:styleId="af">
    <w:name w:val="Верхний колонтитул Знак"/>
    <w:basedOn w:val="a0"/>
    <w:link w:val="ae"/>
    <w:uiPriority w:val="99"/>
    <w:rsid w:val="00264821"/>
    <w:rPr>
      <w:rFonts w:ascii="Calibri" w:eastAsia="Calibri" w:hAnsi="Calibri" w:cs="Times New Roman"/>
      <w:lang w:val="x-none"/>
    </w:rPr>
  </w:style>
  <w:style w:type="paragraph" w:styleId="af0">
    <w:name w:val="footer"/>
    <w:basedOn w:val="a"/>
    <w:link w:val="af1"/>
    <w:uiPriority w:val="99"/>
    <w:unhideWhenUsed/>
    <w:rsid w:val="00264821"/>
    <w:pPr>
      <w:tabs>
        <w:tab w:val="center" w:pos="4677"/>
        <w:tab w:val="right" w:pos="9355"/>
      </w:tabs>
    </w:pPr>
    <w:rPr>
      <w:rFonts w:ascii="Calibri" w:eastAsia="Calibri" w:hAnsi="Calibri" w:cs="Times New Roman"/>
      <w:lang w:val="x-none"/>
    </w:rPr>
  </w:style>
  <w:style w:type="character" w:customStyle="1" w:styleId="af1">
    <w:name w:val="Нижний колонтитул Знак"/>
    <w:basedOn w:val="a0"/>
    <w:link w:val="af0"/>
    <w:uiPriority w:val="99"/>
    <w:rsid w:val="00264821"/>
    <w:rPr>
      <w:rFonts w:ascii="Calibri" w:eastAsia="Calibri" w:hAnsi="Calibri" w:cs="Times New Roman"/>
      <w:lang w:val="x-none"/>
    </w:rPr>
  </w:style>
  <w:style w:type="paragraph" w:customStyle="1" w:styleId="docdata">
    <w:name w:val="docdata"/>
    <w:aliases w:val="docy,v5,12454,baiaagaaboqcaaadlcwaaawilaaaaaaaaaaaaaaaaaaaaaaaaaaaaaaaaaaaaaaaaaaaaaaaaaaaaaaaaaaaaaaaaaaaaaaaaaaaaaaaaaaaaaaaaaaaaaaaaaaaaaaaaaaaaaaaaaaaaaaaaaaaaaaaaaaaaaaaaaaaaaaaaaaaaaaaaaaaaaaaaaaaaaaaaaaaaaaaaaaaaaaaaaaaaaaaaaaaaaaaaaaaaaa"/>
    <w:basedOn w:val="a"/>
    <w:rsid w:val="0026482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2">
    <w:name w:val="Название Знак"/>
    <w:rsid w:val="00264821"/>
    <w:rPr>
      <w:rFonts w:ascii="Arial" w:eastAsia="Times New Roman" w:hAnsi="Arial"/>
      <w:b/>
      <w:snapToGrid w:val="0"/>
      <w:sz w:val="18"/>
      <w:lang w:val="uk-UA"/>
    </w:rPr>
  </w:style>
  <w:style w:type="paragraph" w:customStyle="1" w:styleId="14">
    <w:name w:val="Обычный (веб)1"/>
    <w:basedOn w:val="a"/>
    <w:rsid w:val="00264821"/>
    <w:pPr>
      <w:suppressAutoHyphens/>
      <w:spacing w:before="280" w:after="280" w:line="240" w:lineRule="auto"/>
    </w:pPr>
    <w:rPr>
      <w:rFonts w:ascii="Times New Roman" w:eastAsia="Times New Roman" w:hAnsi="Times New Roman" w:cs="Times New Roman"/>
      <w:kern w:val="1"/>
      <w:sz w:val="24"/>
      <w:szCs w:val="24"/>
      <w:lang w:val="uk-UA" w:eastAsia="uk-UA"/>
    </w:rPr>
  </w:style>
  <w:style w:type="table" w:customStyle="1" w:styleId="15">
    <w:name w:val="Сетка таблицы1"/>
    <w:basedOn w:val="a1"/>
    <w:next w:val="a3"/>
    <w:rsid w:val="002648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455507">
      <w:bodyDiv w:val="1"/>
      <w:marLeft w:val="0"/>
      <w:marRight w:val="0"/>
      <w:marTop w:val="0"/>
      <w:marBottom w:val="0"/>
      <w:divBdr>
        <w:top w:val="none" w:sz="0" w:space="0" w:color="auto"/>
        <w:left w:val="none" w:sz="0" w:space="0" w:color="auto"/>
        <w:bottom w:val="none" w:sz="0" w:space="0" w:color="auto"/>
        <w:right w:val="none" w:sz="0" w:space="0" w:color="auto"/>
      </w:divBdr>
    </w:div>
    <w:div w:id="18451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CAB60-6274-408E-A665-68A03721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14788</Words>
  <Characters>84296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Lenovo</cp:lastModifiedBy>
  <cp:revision>8</cp:revision>
  <cp:lastPrinted>2022-07-01T10:54:00Z</cp:lastPrinted>
  <dcterms:created xsi:type="dcterms:W3CDTF">2023-03-29T12:43:00Z</dcterms:created>
  <dcterms:modified xsi:type="dcterms:W3CDTF">2023-03-29T13:04:00Z</dcterms:modified>
</cp:coreProperties>
</file>