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0F1E" w14:textId="77777777" w:rsidR="007A1CFE" w:rsidRPr="007A1CFE" w:rsidRDefault="007A1CFE" w:rsidP="007A1CFE">
      <w:pPr>
        <w:tabs>
          <w:tab w:val="left" w:pos="0"/>
          <w:tab w:val="left" w:pos="835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lang w:val="uk-UA" w:eastAsia="ar-SA"/>
        </w:rPr>
      </w:pPr>
      <w:r w:rsidRPr="007A1CFE">
        <w:rPr>
          <w:rFonts w:ascii="Times New Roman" w:eastAsia="Times New Roman" w:hAnsi="Times New Roman"/>
          <w:color w:val="000000"/>
          <w:lang w:val="uk-UA" w:eastAsia="ar-SA"/>
        </w:rPr>
        <w:t xml:space="preserve">Додаток 2 </w:t>
      </w:r>
    </w:p>
    <w:p w14:paraId="322DCC7D" w14:textId="77777777" w:rsidR="007A1CFE" w:rsidRPr="007A1CFE" w:rsidRDefault="007A1CFE" w:rsidP="007A1CFE">
      <w:pPr>
        <w:tabs>
          <w:tab w:val="left" w:pos="0"/>
          <w:tab w:val="left" w:pos="835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lang w:val="uk-UA" w:eastAsia="ar-SA"/>
        </w:rPr>
      </w:pPr>
      <w:r w:rsidRPr="007A1CFE">
        <w:rPr>
          <w:rFonts w:ascii="Times New Roman" w:eastAsia="Times New Roman" w:hAnsi="Times New Roman"/>
          <w:color w:val="000000"/>
          <w:lang w:val="uk-UA" w:eastAsia="ar-SA"/>
        </w:rPr>
        <w:t>до тендерної документації</w:t>
      </w:r>
    </w:p>
    <w:p w14:paraId="220AA20A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ar-SA"/>
        </w:rPr>
      </w:pPr>
    </w:p>
    <w:p w14:paraId="0CF7302E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ar-SA"/>
        </w:rPr>
      </w:pPr>
    </w:p>
    <w:p w14:paraId="02000053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ar-SA"/>
        </w:rPr>
      </w:pPr>
      <w:r w:rsidRPr="007A1CFE">
        <w:rPr>
          <w:rFonts w:ascii="Times New Roman" w:eastAsia="Times New Roman" w:hAnsi="Times New Roman"/>
          <w:b/>
          <w:color w:val="000000"/>
          <w:lang w:val="uk-UA" w:eastAsia="ar-SA"/>
        </w:rPr>
        <w:t>ТЕХНІЧНЕ ЗАВДАННЯ</w:t>
      </w:r>
    </w:p>
    <w:p w14:paraId="551918B0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ar-SA"/>
        </w:rPr>
      </w:pPr>
    </w:p>
    <w:p w14:paraId="3ED4FC0B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ar-SA"/>
        </w:rPr>
      </w:pPr>
      <w:r w:rsidRPr="007A1CFE">
        <w:rPr>
          <w:rFonts w:ascii="Times New Roman" w:eastAsia="Times New Roman" w:hAnsi="Times New Roman"/>
          <w:color w:val="000000"/>
          <w:lang w:val="uk-UA" w:eastAsia="ar-SA"/>
        </w:rPr>
        <w:t>до предмету закупівлі:</w:t>
      </w:r>
      <w:r w:rsidRPr="007A1CFE">
        <w:rPr>
          <w:rFonts w:ascii="Times New Roman" w:eastAsia="Times New Roman" w:hAnsi="Times New Roman"/>
          <w:b/>
          <w:color w:val="000000"/>
          <w:lang w:val="uk-UA" w:eastAsia="ar-SA"/>
        </w:rPr>
        <w:t xml:space="preserve"> Лабораторні реактиви</w:t>
      </w:r>
    </w:p>
    <w:p w14:paraId="0BD61641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ar-SA"/>
        </w:rPr>
      </w:pPr>
      <w:r w:rsidRPr="007A1CFE">
        <w:rPr>
          <w:rFonts w:ascii="Times New Roman" w:eastAsia="Times New Roman" w:hAnsi="Times New Roman"/>
          <w:b/>
          <w:color w:val="000000"/>
          <w:lang w:val="uk-UA" w:eastAsia="ar-SA"/>
        </w:rPr>
        <w:t>код ДК 021:2015 "Єдиний закупівельний словник" — 33690000-3 Лікарські засоби різні  (33696500-0 - Лабораторні реактиви)</w:t>
      </w:r>
    </w:p>
    <w:p w14:paraId="2F207070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ar-SA"/>
        </w:rPr>
      </w:pPr>
    </w:p>
    <w:p w14:paraId="0A8654B4" w14:textId="77777777" w:rsidR="007A1CFE" w:rsidRPr="007A1CFE" w:rsidRDefault="007A1CFE" w:rsidP="007A1CF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ar-SA"/>
        </w:rPr>
      </w:pPr>
      <w:r w:rsidRPr="007A1CFE">
        <w:rPr>
          <w:rFonts w:ascii="Times New Roman" w:eastAsia="Times New Roman" w:hAnsi="Times New Roman"/>
          <w:b/>
          <w:color w:val="000000"/>
          <w:lang w:val="uk-UA" w:eastAsia="ar-SA"/>
        </w:rPr>
        <w:t>І. Загальні вимоги:</w:t>
      </w:r>
    </w:p>
    <w:p w14:paraId="5E6C32F6" w14:textId="77777777" w:rsidR="007A1CFE" w:rsidRPr="007A1CFE" w:rsidRDefault="007A1CFE" w:rsidP="007A1CFE">
      <w:pPr>
        <w:spacing w:after="0" w:line="240" w:lineRule="auto"/>
        <w:rPr>
          <w:rFonts w:ascii="Arial" w:hAnsi="Arial" w:cs="Arial"/>
          <w:b/>
          <w:color w:val="000000"/>
          <w:lang w:val="uk-UA"/>
        </w:rPr>
      </w:pPr>
    </w:p>
    <w:p w14:paraId="77EC02B2" w14:textId="77777777" w:rsidR="007A1CFE" w:rsidRPr="007A1CFE" w:rsidRDefault="007A1CFE" w:rsidP="007A1CFE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7A1CFE">
        <w:rPr>
          <w:rFonts w:ascii="Times New Roman" w:eastAsia="Times New Roman" w:hAnsi="Times New Roman"/>
          <w:lang w:val="uk-UA" w:eastAsia="ru-RU"/>
        </w:rPr>
        <w:t xml:space="preserve">Товар повинен бути </w:t>
      </w:r>
      <w:r w:rsidRPr="007A1CFE">
        <w:rPr>
          <w:rFonts w:ascii="Times New Roman" w:eastAsia="Times New Roman" w:hAnsi="Times New Roman"/>
          <w:bCs/>
          <w:lang w:val="uk-UA" w:eastAsia="uk-UA"/>
        </w:rPr>
        <w:t xml:space="preserve">дозволений для введення в обіг та/або експлуатацію (застосування) </w:t>
      </w:r>
      <w:r w:rsidRPr="007A1CFE">
        <w:rPr>
          <w:rFonts w:ascii="Times New Roman" w:eastAsia="Times New Roman" w:hAnsi="Times New Roman"/>
          <w:lang w:val="uk-UA" w:eastAsia="ru-RU"/>
        </w:rPr>
        <w:t xml:space="preserve">в Україні </w:t>
      </w:r>
      <w:r w:rsidRPr="007A1CFE">
        <w:rPr>
          <w:rFonts w:ascii="Times New Roman" w:eastAsia="Times New Roman" w:hAnsi="Times New Roman"/>
          <w:bCs/>
          <w:lang w:val="uk-UA" w:eastAsia="uk-UA"/>
        </w:rPr>
        <w:t>відповідно до законодавства. На підтвердження Учасник повинен надати копії декларацій про відповідність.</w:t>
      </w:r>
    </w:p>
    <w:p w14:paraId="3430661E" w14:textId="77777777" w:rsidR="007A1CFE" w:rsidRPr="007A1CFE" w:rsidRDefault="007A1CFE" w:rsidP="007A1CFE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Times New Roman" w:hAnsi="Times New Roman"/>
          <w:lang w:val="uk-UA" w:eastAsia="ru-RU"/>
        </w:rPr>
      </w:pPr>
      <w:r w:rsidRPr="007A1CFE">
        <w:rPr>
          <w:rFonts w:ascii="Times New Roman" w:eastAsia="Times New Roman" w:hAnsi="Times New Roman"/>
          <w:lang w:val="uk-UA" w:eastAsia="ru-RU"/>
        </w:rPr>
        <w:t>При поставці товару повинна додержуватись цілісність стандартної упаковки з необхідними реквізитами виробника.</w:t>
      </w:r>
    </w:p>
    <w:p w14:paraId="3FCA65B0" w14:textId="77777777" w:rsidR="007A1CFE" w:rsidRPr="007A1CFE" w:rsidRDefault="007A1CFE" w:rsidP="007A1CFE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7A1CFE">
        <w:rPr>
          <w:rFonts w:ascii="Times New Roman" w:eastAsia="SimSun" w:hAnsi="Times New Roman"/>
          <w:color w:val="000000"/>
          <w:lang w:val="uk-UA" w:eastAsia="uk-UA"/>
        </w:rPr>
        <w:t xml:space="preserve">Гарантійний лист, щодо строку придатності товару, який на момент поставки складатиме </w:t>
      </w:r>
      <w:r w:rsidRPr="007A1CFE">
        <w:rPr>
          <w:rFonts w:ascii="Times New Roman" w:eastAsia="Times New Roman" w:hAnsi="Times New Roman"/>
          <w:color w:val="000000"/>
          <w:lang w:val="uk-UA" w:eastAsia="uk-UA"/>
        </w:rPr>
        <w:t>залишковий термін зберігання не менше 70%  від загального терміну придатності, встановленого виробником.</w:t>
      </w:r>
    </w:p>
    <w:p w14:paraId="72D60BED" w14:textId="24FBB4D4" w:rsidR="007A1CFE" w:rsidRPr="007A1CFE" w:rsidRDefault="007A1CFE" w:rsidP="007A1CFE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Cs/>
          <w:lang w:val="uk-UA" w:eastAsia="uk-UA"/>
        </w:rPr>
      </w:pPr>
      <w:r>
        <w:rPr>
          <w:lang w:val="uk-UA"/>
        </w:rPr>
        <w:t xml:space="preserve"> </w:t>
      </w:r>
      <w:r w:rsidRPr="007A1CFE">
        <w:rPr>
          <w:rFonts w:ascii="Times New Roman" w:eastAsia="Times New Roman" w:hAnsi="Times New Roman"/>
          <w:bCs/>
          <w:lang w:val="uk-UA" w:eastAsia="uk-UA"/>
        </w:rPr>
        <w:t>Товар повинен мати інструкції з використання препарату, викладені українською мовою та затверджені належним чином сертифікати якості. Надати гарантійний лист про наявність інструкцій та сертифікатів якості, які будуть надані при поставці.</w:t>
      </w:r>
    </w:p>
    <w:p w14:paraId="04943822" w14:textId="77777777" w:rsidR="007A1CFE" w:rsidRPr="007A1CFE" w:rsidRDefault="007A1CFE" w:rsidP="007A1CFE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Times New Roman" w:hAnsi="Times New Roman"/>
          <w:bCs/>
          <w:lang w:val="uk-UA" w:eastAsia="uk-UA"/>
        </w:rPr>
      </w:pPr>
      <w:r w:rsidRPr="007A1CFE">
        <w:rPr>
          <w:rFonts w:ascii="Times New Roman" w:eastAsia="Times New Roman" w:hAnsi="Times New Roman"/>
          <w:bCs/>
          <w:lang w:val="uk-UA" w:eastAsia="uk-UA"/>
        </w:rPr>
        <w:t xml:space="preserve">Еквівалентом лабораторного реактиву в розумінні даної тендерної документації є реактив якість, діюча речовина препарату (міжнародна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характеристик. </w:t>
      </w:r>
    </w:p>
    <w:p w14:paraId="5DC2DFCF" w14:textId="77777777" w:rsidR="007A1CFE" w:rsidRPr="007A1CFE" w:rsidRDefault="007A1CFE">
      <w:pPr>
        <w:rPr>
          <w:lang w:val="uk-UA"/>
        </w:rPr>
      </w:pPr>
      <w:bookmarkStart w:id="0" w:name="_GoBack"/>
      <w:bookmarkEnd w:id="0"/>
    </w:p>
    <w:tbl>
      <w:tblPr>
        <w:tblStyle w:val="af4"/>
        <w:tblW w:w="14992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843"/>
        <w:gridCol w:w="6662"/>
        <w:gridCol w:w="1276"/>
        <w:gridCol w:w="1275"/>
        <w:gridCol w:w="1843"/>
      </w:tblGrid>
      <w:tr w:rsidR="00057DC2" w:rsidRPr="006B7FF5" w14:paraId="1825F75D" w14:textId="77777777" w:rsidTr="006B7FF5">
        <w:tc>
          <w:tcPr>
            <w:tcW w:w="445" w:type="dxa"/>
            <w:vAlign w:val="center"/>
          </w:tcPr>
          <w:p w14:paraId="24D08AA7" w14:textId="1F925E29" w:rsidR="00057DC2" w:rsidRPr="006B7FF5" w:rsidRDefault="00057DC2" w:rsidP="006B7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648" w:type="dxa"/>
            <w:vAlign w:val="center"/>
          </w:tcPr>
          <w:p w14:paraId="6F63FF22" w14:textId="1A42FD77" w:rsidR="00057DC2" w:rsidRPr="006B7FF5" w:rsidRDefault="00057DC2" w:rsidP="006B7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</w:t>
            </w:r>
            <w:r w:rsidR="006B7FF5"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1843" w:type="dxa"/>
            <w:vAlign w:val="center"/>
          </w:tcPr>
          <w:p w14:paraId="6A3FACB7" w14:textId="50BDEF90" w:rsidR="00057DC2" w:rsidRPr="006B7FF5" w:rsidRDefault="00057DC2" w:rsidP="006B7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НК 024:20</w:t>
            </w:r>
            <w:r w:rsidR="0026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6662" w:type="dxa"/>
            <w:vAlign w:val="center"/>
          </w:tcPr>
          <w:p w14:paraId="27D1E1F1" w14:textId="4790A9ED" w:rsidR="00057DC2" w:rsidRPr="006B7FF5" w:rsidRDefault="00057DC2" w:rsidP="006B7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Медико-технічні</w:t>
            </w:r>
            <w:proofErr w:type="spellEnd"/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вимоги</w:t>
            </w:r>
          </w:p>
        </w:tc>
        <w:tc>
          <w:tcPr>
            <w:tcW w:w="1276" w:type="dxa"/>
            <w:vAlign w:val="center"/>
          </w:tcPr>
          <w:p w14:paraId="39D59EE3" w14:textId="5199E726" w:rsidR="00057DC2" w:rsidRPr="006B7FF5" w:rsidRDefault="00057DC2" w:rsidP="006B7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Одиниці </w:t>
            </w:r>
            <w:proofErr w:type="spellStart"/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вимірю</w:t>
            </w:r>
            <w:r w:rsidR="006B7FF5"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1275" w:type="dxa"/>
            <w:vAlign w:val="center"/>
          </w:tcPr>
          <w:p w14:paraId="533D371E" w14:textId="3E8B3B9E" w:rsidR="00057DC2" w:rsidRPr="006B7FF5" w:rsidRDefault="00057DC2" w:rsidP="006B7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  <w:vAlign w:val="center"/>
          </w:tcPr>
          <w:p w14:paraId="6E784CC4" w14:textId="4BAC95B8" w:rsidR="00057DC2" w:rsidRPr="006B7FF5" w:rsidRDefault="00057DC2" w:rsidP="006B7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Відповідність так/ні</w:t>
            </w:r>
          </w:p>
        </w:tc>
      </w:tr>
      <w:tr w:rsidR="0027693F" w:rsidRPr="006B7FF5" w14:paraId="40B256FD" w14:textId="77777777" w:rsidTr="006B7FF5">
        <w:tc>
          <w:tcPr>
            <w:tcW w:w="445" w:type="dxa"/>
          </w:tcPr>
          <w:p w14:paraId="6B450A7D" w14:textId="19684416" w:rsidR="0027693F" w:rsidRPr="006B7FF5" w:rsidRDefault="00B85CC1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48" w:type="dxa"/>
          </w:tcPr>
          <w:p w14:paraId="52B0488F" w14:textId="739A9DCD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>Калібрувальний бутель низького тиску, OPTI CCA-TS2</w:t>
            </w:r>
          </w:p>
        </w:tc>
        <w:tc>
          <w:tcPr>
            <w:tcW w:w="1843" w:type="dxa"/>
          </w:tcPr>
          <w:p w14:paraId="4FDC6632" w14:textId="375896F7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52858 - Множинні </w:t>
            </w:r>
            <w:proofErr w:type="spellStart"/>
            <w:r w:rsidRPr="006B7FF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аналіти</w:t>
            </w:r>
            <w:proofErr w:type="spellEnd"/>
            <w:r w:rsidRPr="006B7FF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газів крові/</w:t>
            </w:r>
            <w:proofErr w:type="spellStart"/>
            <w:r w:rsidRPr="006B7FF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гемоксіметрія</w:t>
            </w:r>
            <w:proofErr w:type="spellEnd"/>
            <w:r w:rsidRPr="006B7FF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/електроліти </w:t>
            </w:r>
            <w:r w:rsidRPr="006B7FF5">
              <w:rPr>
                <w:rFonts w:ascii="Times New Roman" w:hAnsi="Times New Roman" w:cs="Times New Roman"/>
                <w:iCs/>
                <w:sz w:val="24"/>
                <w:szCs w:val="24"/>
              </w:rPr>
              <w:t>IVD</w:t>
            </w:r>
            <w:r w:rsidRPr="006B7FF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набір, комбінація </w:t>
            </w:r>
            <w:r w:rsidRPr="006B7FF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методів аналізу</w:t>
            </w:r>
          </w:p>
        </w:tc>
        <w:tc>
          <w:tcPr>
            <w:tcW w:w="6662" w:type="dxa"/>
          </w:tcPr>
          <w:p w14:paraId="3E286D23" w14:textId="77777777" w:rsidR="0027693F" w:rsidRPr="0027693F" w:rsidRDefault="0027693F" w:rsidP="00276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Тільки для діагностики </w:t>
            </w:r>
            <w:proofErr w:type="spellStart"/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>vitro</w:t>
            </w:r>
            <w:proofErr w:type="spellEnd"/>
          </w:p>
          <w:p w14:paraId="2FEFAB1D" w14:textId="77777777" w:rsidR="0027693F" w:rsidRPr="0027693F" w:rsidRDefault="0027693F" w:rsidP="00276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Призначення: Калібрувальний бутель призначений для використання тільки з аналізатором OPTI CCA-TS2.</w:t>
            </w:r>
          </w:p>
          <w:p w14:paraId="18843162" w14:textId="77777777" w:rsidR="0027693F" w:rsidRPr="0027693F" w:rsidRDefault="0027693F" w:rsidP="00276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>Опис продукту: Одна (1) 0,35 л пляшка газу на 1,9 бар (28 фунтів на квадратний дюйм) при 21 ° C.</w:t>
            </w:r>
          </w:p>
          <w:p w14:paraId="226738C5" w14:textId="77777777" w:rsidR="0027693F" w:rsidRPr="0027693F" w:rsidRDefault="0027693F" w:rsidP="00276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>Активні інгредієнти: 6,0% CO2, 14% O2, збалансований N2.</w:t>
            </w:r>
          </w:p>
          <w:p w14:paraId="6CF9B1EF" w14:textId="77777777" w:rsidR="0027693F" w:rsidRPr="0027693F" w:rsidRDefault="0027693F" w:rsidP="00276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Зберігання та транспортування: Газовий балон стабільний при зберіганні при температурі 4-30 ° C (39-86 ° F) до</w:t>
            </w:r>
          </w:p>
          <w:p w14:paraId="55497A9B" w14:textId="422C0BE5" w:rsidR="0027693F" w:rsidRPr="006B7FF5" w:rsidRDefault="0027693F" w:rsidP="00276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93F">
              <w:rPr>
                <w:rFonts w:ascii="Times New Roman" w:hAnsi="Times New Roman"/>
                <w:sz w:val="24"/>
                <w:szCs w:val="24"/>
                <w:lang w:val="uk-UA"/>
              </w:rPr>
              <w:t>закінчення терміну придатності, зазначеного на етикетці.</w:t>
            </w:r>
          </w:p>
        </w:tc>
        <w:tc>
          <w:tcPr>
            <w:tcW w:w="1276" w:type="dxa"/>
          </w:tcPr>
          <w:p w14:paraId="7EF18278" w14:textId="7C66E28E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275" w:type="dxa"/>
          </w:tcPr>
          <w:p w14:paraId="12272098" w14:textId="6B30747B" w:rsidR="0027693F" w:rsidRPr="006B7FF5" w:rsidRDefault="00224076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14:paraId="021A2962" w14:textId="77777777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93F" w:rsidRPr="006B7FF5" w14:paraId="7ABAB98A" w14:textId="77777777" w:rsidTr="006B7FF5">
        <w:tc>
          <w:tcPr>
            <w:tcW w:w="445" w:type="dxa"/>
          </w:tcPr>
          <w:p w14:paraId="218D72E8" w14:textId="7B499833" w:rsidR="0027693F" w:rsidRPr="006B7FF5" w:rsidRDefault="00B85CC1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27693F" w:rsidRPr="006B7F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48" w:type="dxa"/>
          </w:tcPr>
          <w:p w14:paraId="4A7E0366" w14:textId="77B66546" w:rsidR="0027693F" w:rsidRPr="00CD0011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Касета </w:t>
            </w:r>
            <w:proofErr w:type="spellStart"/>
            <w:r w:rsidRPr="006B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E-Cа</w:t>
            </w:r>
            <w:proofErr w:type="spellEnd"/>
            <w:r w:rsidRPr="006B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 шт./</w:t>
            </w:r>
            <w:proofErr w:type="spellStart"/>
            <w:r w:rsidRPr="006B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  <w:r w:rsidRPr="006B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D149B4">
              <w:rPr>
                <w:rFonts w:ascii="Times New Roman" w:hAnsi="Times New Roman"/>
                <w:sz w:val="24"/>
                <w:szCs w:val="24"/>
                <w:lang w:val="uk-UA"/>
              </w:rPr>
              <w:t>OPTI CCA, OPTI CCA-TS, OPTI CCA-TS2</w:t>
            </w:r>
          </w:p>
        </w:tc>
        <w:tc>
          <w:tcPr>
            <w:tcW w:w="1843" w:type="dxa"/>
          </w:tcPr>
          <w:p w14:paraId="5F554714" w14:textId="5F4538E5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52858 - Множинні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аналіти</w:t>
            </w:r>
            <w:proofErr w:type="spellEnd"/>
            <w:r w:rsidRPr="006B7F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газів крові/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гемоксіметрія</w:t>
            </w:r>
            <w:proofErr w:type="spellEnd"/>
            <w:r w:rsidRPr="006B7F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/електроліти </w:t>
            </w:r>
            <w:r w:rsidRPr="006B7F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IVD</w:t>
            </w:r>
            <w:r w:rsidRPr="006B7F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набір, комбінація методів аналізу</w:t>
            </w:r>
          </w:p>
        </w:tc>
        <w:tc>
          <w:tcPr>
            <w:tcW w:w="6662" w:type="dxa"/>
          </w:tcPr>
          <w:p w14:paraId="2EF55108" w14:textId="32EC856D" w:rsidR="0027693F" w:rsidRPr="006B7FF5" w:rsidRDefault="0027693F" w:rsidP="002769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Вимірювані параметри: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pH</w:t>
            </w:r>
            <w:proofErr w:type="spellEnd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D149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pCO2, PO2,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tHb</w:t>
            </w:r>
            <w:proofErr w:type="spellEnd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SO2,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Na+</w:t>
            </w:r>
            <w:proofErr w:type="spellEnd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K+,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Ca++</w:t>
            </w:r>
            <w:proofErr w:type="spellEnd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4326C43" w14:textId="77777777" w:rsidR="0027693F" w:rsidRPr="006B7FF5" w:rsidRDefault="0027693F" w:rsidP="002769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Тільки для діагностики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</w:t>
            </w:r>
            <w:proofErr w:type="spellEnd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vitro</w:t>
            </w:r>
            <w:proofErr w:type="spellEnd"/>
          </w:p>
          <w:p w14:paraId="6D6FFD56" w14:textId="77777777" w:rsidR="0027693F" w:rsidRPr="006B7FF5" w:rsidRDefault="0027693F" w:rsidP="002769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Мають бути для вимірювання </w:t>
            </w:r>
            <w:proofErr w:type="spellStart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pH</w:t>
            </w:r>
            <w:proofErr w:type="spellEnd"/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газів крові, і/або електролітів, і/або глюкози в крові, сироватці, плазмі та водних зразках.</w:t>
            </w:r>
          </w:p>
          <w:p w14:paraId="7C56B284" w14:textId="77777777" w:rsidR="0027693F" w:rsidRPr="006B7FF5" w:rsidRDefault="0027693F" w:rsidP="002769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Мають бути призначені для використання з аналізаторами OPTI CCA, OPTI CCA-TS, OPTI CCA-TS2.</w:t>
            </w:r>
          </w:p>
          <w:p w14:paraId="250B6FE9" w14:textId="77777777" w:rsidR="0027693F" w:rsidRPr="006B7FF5" w:rsidRDefault="0027693F" w:rsidP="002769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Зберігання та транспортування: Вміст упаковки має бути стабільний при зберігання при температурі 4-30 ° C до терміну придатності,</w:t>
            </w:r>
          </w:p>
          <w:p w14:paraId="42D0FE28" w14:textId="77777777" w:rsidR="0027693F" w:rsidRPr="006B7FF5" w:rsidRDefault="0027693F" w:rsidP="002769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зазначеному на етикетці.</w:t>
            </w:r>
          </w:p>
          <w:p w14:paraId="6594C11A" w14:textId="3F70E228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Мають бути сумісними з аналізатором газів OPTI CCA TS</w:t>
            </w:r>
            <w:r w:rsidR="002240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 </w:t>
            </w:r>
            <w:r w:rsidRPr="006B7F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(закрита система)</w:t>
            </w:r>
          </w:p>
        </w:tc>
        <w:tc>
          <w:tcPr>
            <w:tcW w:w="1276" w:type="dxa"/>
          </w:tcPr>
          <w:p w14:paraId="16C0DF6F" w14:textId="1268F1CA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</w:tcPr>
          <w:p w14:paraId="004868C4" w14:textId="1A6C027D" w:rsidR="0027693F" w:rsidRPr="006B7FF5" w:rsidRDefault="00224076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14:paraId="74E7C698" w14:textId="44275146" w:rsidR="0027693F" w:rsidRPr="006B7FF5" w:rsidRDefault="0027693F" w:rsidP="0027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56DBFC4" w14:textId="3A1C0179" w:rsidR="00057DC2" w:rsidRPr="006B7FF5" w:rsidRDefault="00057DC2" w:rsidP="006B7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AA0FAF" w14:textId="28FEF491" w:rsidR="006B7FF5" w:rsidRDefault="006B7FF5" w:rsidP="006B7FF5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</w:p>
    <w:sectPr w:rsidR="006B7FF5" w:rsidSect="00580C43">
      <w:pgSz w:w="16838" w:h="11906" w:orient="landscape"/>
      <w:pgMar w:top="1418" w:right="1134" w:bottom="992" w:left="1134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7F2E1" w14:textId="77777777" w:rsidR="002A2D1D" w:rsidRDefault="002A2D1D" w:rsidP="00EC486F">
      <w:pPr>
        <w:spacing w:after="0" w:line="240" w:lineRule="auto"/>
      </w:pPr>
      <w:r>
        <w:separator/>
      </w:r>
    </w:p>
  </w:endnote>
  <w:endnote w:type="continuationSeparator" w:id="0">
    <w:p w14:paraId="793C707D" w14:textId="77777777" w:rsidR="002A2D1D" w:rsidRDefault="002A2D1D" w:rsidP="00EC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EBA54" w14:textId="77777777" w:rsidR="002A2D1D" w:rsidRDefault="002A2D1D" w:rsidP="00EC486F">
      <w:pPr>
        <w:spacing w:after="0" w:line="240" w:lineRule="auto"/>
      </w:pPr>
      <w:r>
        <w:separator/>
      </w:r>
    </w:p>
  </w:footnote>
  <w:footnote w:type="continuationSeparator" w:id="0">
    <w:p w14:paraId="68A44DE1" w14:textId="77777777" w:rsidR="002A2D1D" w:rsidRDefault="002A2D1D" w:rsidP="00EC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70B"/>
    <w:multiLevelType w:val="hybridMultilevel"/>
    <w:tmpl w:val="DC00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B07"/>
    <w:multiLevelType w:val="hybridMultilevel"/>
    <w:tmpl w:val="D00876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5BE7"/>
    <w:multiLevelType w:val="hybridMultilevel"/>
    <w:tmpl w:val="6BD0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30B8"/>
    <w:multiLevelType w:val="hybridMultilevel"/>
    <w:tmpl w:val="7304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B5876"/>
    <w:multiLevelType w:val="hybridMultilevel"/>
    <w:tmpl w:val="791CB956"/>
    <w:lvl w:ilvl="0" w:tplc="19D2CEEA">
      <w:start w:val="46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5C25A7"/>
    <w:multiLevelType w:val="hybridMultilevel"/>
    <w:tmpl w:val="2F286F6E"/>
    <w:lvl w:ilvl="0" w:tplc="231AE7B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25441A"/>
    <w:multiLevelType w:val="hybridMultilevel"/>
    <w:tmpl w:val="C5F0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4490"/>
    <w:multiLevelType w:val="hybridMultilevel"/>
    <w:tmpl w:val="BC70B4B4"/>
    <w:lvl w:ilvl="0" w:tplc="92008C52">
      <w:start w:val="40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4"/>
    <w:rsid w:val="00015011"/>
    <w:rsid w:val="00021EA0"/>
    <w:rsid w:val="0002563C"/>
    <w:rsid w:val="00033F3D"/>
    <w:rsid w:val="000409AE"/>
    <w:rsid w:val="0005474C"/>
    <w:rsid w:val="00057DC2"/>
    <w:rsid w:val="0007301F"/>
    <w:rsid w:val="00083FA2"/>
    <w:rsid w:val="00085A93"/>
    <w:rsid w:val="0008684B"/>
    <w:rsid w:val="000C050E"/>
    <w:rsid w:val="000D1737"/>
    <w:rsid w:val="000D6D95"/>
    <w:rsid w:val="000E6AC0"/>
    <w:rsid w:val="00106894"/>
    <w:rsid w:val="00120FCB"/>
    <w:rsid w:val="00127EFA"/>
    <w:rsid w:val="00165301"/>
    <w:rsid w:val="00165872"/>
    <w:rsid w:val="00186712"/>
    <w:rsid w:val="001914A1"/>
    <w:rsid w:val="001A7AA9"/>
    <w:rsid w:val="001B48E4"/>
    <w:rsid w:val="001C3A77"/>
    <w:rsid w:val="001C6E0E"/>
    <w:rsid w:val="001C7D41"/>
    <w:rsid w:val="001D6FA9"/>
    <w:rsid w:val="00222E4A"/>
    <w:rsid w:val="00224076"/>
    <w:rsid w:val="0022717D"/>
    <w:rsid w:val="00232255"/>
    <w:rsid w:val="002448DB"/>
    <w:rsid w:val="00261272"/>
    <w:rsid w:val="00274B6E"/>
    <w:rsid w:val="0027693F"/>
    <w:rsid w:val="00287103"/>
    <w:rsid w:val="00291CF9"/>
    <w:rsid w:val="002934B0"/>
    <w:rsid w:val="002A2D1D"/>
    <w:rsid w:val="002B4402"/>
    <w:rsid w:val="002D09A3"/>
    <w:rsid w:val="002D2DCB"/>
    <w:rsid w:val="002E75EC"/>
    <w:rsid w:val="002F09F2"/>
    <w:rsid w:val="003064B7"/>
    <w:rsid w:val="0030720A"/>
    <w:rsid w:val="00311453"/>
    <w:rsid w:val="0031744F"/>
    <w:rsid w:val="00317D68"/>
    <w:rsid w:val="003418C4"/>
    <w:rsid w:val="00344817"/>
    <w:rsid w:val="00353582"/>
    <w:rsid w:val="00363715"/>
    <w:rsid w:val="00363CFB"/>
    <w:rsid w:val="00391CAC"/>
    <w:rsid w:val="0039634A"/>
    <w:rsid w:val="003964BD"/>
    <w:rsid w:val="003A1B22"/>
    <w:rsid w:val="003C7DD0"/>
    <w:rsid w:val="003E1D66"/>
    <w:rsid w:val="003E2817"/>
    <w:rsid w:val="003E3E11"/>
    <w:rsid w:val="00401897"/>
    <w:rsid w:val="0041782D"/>
    <w:rsid w:val="004230C1"/>
    <w:rsid w:val="00427F08"/>
    <w:rsid w:val="00431B94"/>
    <w:rsid w:val="0045795C"/>
    <w:rsid w:val="004620F2"/>
    <w:rsid w:val="00481606"/>
    <w:rsid w:val="004D366D"/>
    <w:rsid w:val="004E110A"/>
    <w:rsid w:val="004F33C6"/>
    <w:rsid w:val="004F5374"/>
    <w:rsid w:val="00515CD3"/>
    <w:rsid w:val="0052100D"/>
    <w:rsid w:val="00521317"/>
    <w:rsid w:val="00543445"/>
    <w:rsid w:val="00574FAD"/>
    <w:rsid w:val="00580C43"/>
    <w:rsid w:val="005821AC"/>
    <w:rsid w:val="00590396"/>
    <w:rsid w:val="00594825"/>
    <w:rsid w:val="00597C47"/>
    <w:rsid w:val="005A4549"/>
    <w:rsid w:val="005D0E51"/>
    <w:rsid w:val="005D63E1"/>
    <w:rsid w:val="005E3773"/>
    <w:rsid w:val="005E585A"/>
    <w:rsid w:val="005F6951"/>
    <w:rsid w:val="006436D0"/>
    <w:rsid w:val="006506BB"/>
    <w:rsid w:val="006510A6"/>
    <w:rsid w:val="00653428"/>
    <w:rsid w:val="006648C6"/>
    <w:rsid w:val="00671A67"/>
    <w:rsid w:val="00672CB5"/>
    <w:rsid w:val="0067556C"/>
    <w:rsid w:val="006913EC"/>
    <w:rsid w:val="006A23FA"/>
    <w:rsid w:val="006A6181"/>
    <w:rsid w:val="006B3001"/>
    <w:rsid w:val="006B7FF5"/>
    <w:rsid w:val="006C7990"/>
    <w:rsid w:val="006D6EDB"/>
    <w:rsid w:val="006F2638"/>
    <w:rsid w:val="006F7121"/>
    <w:rsid w:val="006F7423"/>
    <w:rsid w:val="0071118A"/>
    <w:rsid w:val="007501F6"/>
    <w:rsid w:val="00753BA6"/>
    <w:rsid w:val="00757474"/>
    <w:rsid w:val="0076158C"/>
    <w:rsid w:val="00771882"/>
    <w:rsid w:val="007750FF"/>
    <w:rsid w:val="00781031"/>
    <w:rsid w:val="007A1CFE"/>
    <w:rsid w:val="007A4287"/>
    <w:rsid w:val="007A4D4B"/>
    <w:rsid w:val="007A598D"/>
    <w:rsid w:val="007C06E8"/>
    <w:rsid w:val="007C53F6"/>
    <w:rsid w:val="007D43CF"/>
    <w:rsid w:val="00801675"/>
    <w:rsid w:val="00806E73"/>
    <w:rsid w:val="00832372"/>
    <w:rsid w:val="00836C6A"/>
    <w:rsid w:val="008474E5"/>
    <w:rsid w:val="0085035D"/>
    <w:rsid w:val="008A4EFE"/>
    <w:rsid w:val="008C7C86"/>
    <w:rsid w:val="008D2DB4"/>
    <w:rsid w:val="008D6CDD"/>
    <w:rsid w:val="009013A4"/>
    <w:rsid w:val="0092099D"/>
    <w:rsid w:val="00922AE4"/>
    <w:rsid w:val="009305E7"/>
    <w:rsid w:val="009350F6"/>
    <w:rsid w:val="00937418"/>
    <w:rsid w:val="009475BD"/>
    <w:rsid w:val="00956E16"/>
    <w:rsid w:val="00957F76"/>
    <w:rsid w:val="00962327"/>
    <w:rsid w:val="00966F3D"/>
    <w:rsid w:val="009849BC"/>
    <w:rsid w:val="009A6260"/>
    <w:rsid w:val="009B60C5"/>
    <w:rsid w:val="009C67FB"/>
    <w:rsid w:val="009D158C"/>
    <w:rsid w:val="009D27CA"/>
    <w:rsid w:val="009D4E3B"/>
    <w:rsid w:val="009F4F27"/>
    <w:rsid w:val="00A15C8B"/>
    <w:rsid w:val="00A16BF0"/>
    <w:rsid w:val="00A17796"/>
    <w:rsid w:val="00A350B3"/>
    <w:rsid w:val="00A35C88"/>
    <w:rsid w:val="00A35D3C"/>
    <w:rsid w:val="00A42FAD"/>
    <w:rsid w:val="00A44A43"/>
    <w:rsid w:val="00A5133B"/>
    <w:rsid w:val="00A52956"/>
    <w:rsid w:val="00A52BB0"/>
    <w:rsid w:val="00A56428"/>
    <w:rsid w:val="00A603B0"/>
    <w:rsid w:val="00A60F02"/>
    <w:rsid w:val="00A614A9"/>
    <w:rsid w:val="00A63598"/>
    <w:rsid w:val="00A7482C"/>
    <w:rsid w:val="00A80C24"/>
    <w:rsid w:val="00A81038"/>
    <w:rsid w:val="00A81166"/>
    <w:rsid w:val="00AA6BB1"/>
    <w:rsid w:val="00AB77A1"/>
    <w:rsid w:val="00AD18E2"/>
    <w:rsid w:val="00AD3539"/>
    <w:rsid w:val="00AD69BF"/>
    <w:rsid w:val="00AE1A23"/>
    <w:rsid w:val="00AE7B62"/>
    <w:rsid w:val="00AF3E8B"/>
    <w:rsid w:val="00AF794E"/>
    <w:rsid w:val="00B04E5D"/>
    <w:rsid w:val="00B210D4"/>
    <w:rsid w:val="00B264C7"/>
    <w:rsid w:val="00B27551"/>
    <w:rsid w:val="00B321FB"/>
    <w:rsid w:val="00B42603"/>
    <w:rsid w:val="00B43EAD"/>
    <w:rsid w:val="00B64E16"/>
    <w:rsid w:val="00B75AE7"/>
    <w:rsid w:val="00B8395E"/>
    <w:rsid w:val="00B85CC1"/>
    <w:rsid w:val="00BA2833"/>
    <w:rsid w:val="00BA6CAB"/>
    <w:rsid w:val="00BC2CB2"/>
    <w:rsid w:val="00BD51EA"/>
    <w:rsid w:val="00BD7419"/>
    <w:rsid w:val="00BF0B10"/>
    <w:rsid w:val="00BF2533"/>
    <w:rsid w:val="00C17CD8"/>
    <w:rsid w:val="00C22FF9"/>
    <w:rsid w:val="00C33A08"/>
    <w:rsid w:val="00C44E81"/>
    <w:rsid w:val="00C50ADC"/>
    <w:rsid w:val="00C57972"/>
    <w:rsid w:val="00C60C55"/>
    <w:rsid w:val="00C650C7"/>
    <w:rsid w:val="00C74A09"/>
    <w:rsid w:val="00C74FDF"/>
    <w:rsid w:val="00CA3784"/>
    <w:rsid w:val="00CD0011"/>
    <w:rsid w:val="00CE1E38"/>
    <w:rsid w:val="00D149B4"/>
    <w:rsid w:val="00D2191A"/>
    <w:rsid w:val="00D5771F"/>
    <w:rsid w:val="00D671D9"/>
    <w:rsid w:val="00D77BAF"/>
    <w:rsid w:val="00D80CF7"/>
    <w:rsid w:val="00D8192F"/>
    <w:rsid w:val="00D9713A"/>
    <w:rsid w:val="00DA3A04"/>
    <w:rsid w:val="00E045E8"/>
    <w:rsid w:val="00E20C89"/>
    <w:rsid w:val="00E22228"/>
    <w:rsid w:val="00E62CD9"/>
    <w:rsid w:val="00E90050"/>
    <w:rsid w:val="00E91C72"/>
    <w:rsid w:val="00EA0349"/>
    <w:rsid w:val="00EA0904"/>
    <w:rsid w:val="00EA16A6"/>
    <w:rsid w:val="00EA35A8"/>
    <w:rsid w:val="00EB577E"/>
    <w:rsid w:val="00EC2BF8"/>
    <w:rsid w:val="00EC486F"/>
    <w:rsid w:val="00EC6205"/>
    <w:rsid w:val="00EE5689"/>
    <w:rsid w:val="00F0393F"/>
    <w:rsid w:val="00F65B26"/>
    <w:rsid w:val="00F66E88"/>
    <w:rsid w:val="00F67F39"/>
    <w:rsid w:val="00F72A07"/>
    <w:rsid w:val="00F7546D"/>
    <w:rsid w:val="00F76667"/>
    <w:rsid w:val="00F8527F"/>
    <w:rsid w:val="00F902F9"/>
    <w:rsid w:val="00F91A9A"/>
    <w:rsid w:val="00FA1777"/>
    <w:rsid w:val="00FA670A"/>
    <w:rsid w:val="00FA77A1"/>
    <w:rsid w:val="00FC2376"/>
    <w:rsid w:val="00FF2360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93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4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C486F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color w:val="00000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4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48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C4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6F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C486F"/>
    <w:rPr>
      <w:rFonts w:ascii="Arial" w:eastAsia="Times New Roman" w:hAnsi="Arial"/>
      <w:b/>
      <w:snapToGrid w:val="0"/>
      <w:color w:val="000000"/>
      <w:sz w:val="22"/>
      <w:szCs w:val="24"/>
      <w:u w:val="single"/>
    </w:rPr>
  </w:style>
  <w:style w:type="character" w:styleId="a7">
    <w:name w:val="Hyperlink"/>
    <w:basedOn w:val="a0"/>
    <w:rsid w:val="00EC486F"/>
    <w:rPr>
      <w:color w:val="0000FF"/>
      <w:u w:val="single"/>
    </w:rPr>
  </w:style>
  <w:style w:type="paragraph" w:styleId="a8">
    <w:name w:val="Body Text Indent"/>
    <w:basedOn w:val="a"/>
    <w:link w:val="a9"/>
    <w:rsid w:val="00EC48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486F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FA77A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одзаголовок Знак"/>
    <w:basedOn w:val="a0"/>
    <w:link w:val="aa"/>
    <w:rsid w:val="00FA77A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1">
    <w:name w:val="Знак Знак Знак Знак Знак Знак Знак Знак1"/>
    <w:basedOn w:val="a"/>
    <w:rsid w:val="000C05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ranslation-chunk">
    <w:name w:val="translation-chunk"/>
    <w:rsid w:val="000C050E"/>
  </w:style>
  <w:style w:type="paragraph" w:customStyle="1" w:styleId="Default">
    <w:name w:val="Default"/>
    <w:rsid w:val="00EA35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1779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45795C"/>
  </w:style>
  <w:style w:type="character" w:customStyle="1" w:styleId="ae">
    <w:name w:val="Текст примечания Знак"/>
    <w:basedOn w:val="a0"/>
    <w:link w:val="ad"/>
    <w:semiHidden/>
    <w:rsid w:val="004579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74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link w:val="af0"/>
    <w:uiPriority w:val="99"/>
    <w:qFormat/>
    <w:rsid w:val="00E22228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22228"/>
    <w:rPr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A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BB0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rsid w:val="006D6E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12">
    <w:name w:val="Обычный1"/>
    <w:rsid w:val="000E6A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057D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4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C486F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color w:val="00000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4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48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C4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6F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C486F"/>
    <w:rPr>
      <w:rFonts w:ascii="Arial" w:eastAsia="Times New Roman" w:hAnsi="Arial"/>
      <w:b/>
      <w:snapToGrid w:val="0"/>
      <w:color w:val="000000"/>
      <w:sz w:val="22"/>
      <w:szCs w:val="24"/>
      <w:u w:val="single"/>
    </w:rPr>
  </w:style>
  <w:style w:type="character" w:styleId="a7">
    <w:name w:val="Hyperlink"/>
    <w:basedOn w:val="a0"/>
    <w:rsid w:val="00EC486F"/>
    <w:rPr>
      <w:color w:val="0000FF"/>
      <w:u w:val="single"/>
    </w:rPr>
  </w:style>
  <w:style w:type="paragraph" w:styleId="a8">
    <w:name w:val="Body Text Indent"/>
    <w:basedOn w:val="a"/>
    <w:link w:val="a9"/>
    <w:rsid w:val="00EC48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486F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FA77A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одзаголовок Знак"/>
    <w:basedOn w:val="a0"/>
    <w:link w:val="aa"/>
    <w:rsid w:val="00FA77A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1">
    <w:name w:val="Знак Знак Знак Знак Знак Знак Знак Знак1"/>
    <w:basedOn w:val="a"/>
    <w:rsid w:val="000C05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ranslation-chunk">
    <w:name w:val="translation-chunk"/>
    <w:rsid w:val="000C050E"/>
  </w:style>
  <w:style w:type="paragraph" w:customStyle="1" w:styleId="Default">
    <w:name w:val="Default"/>
    <w:rsid w:val="00EA35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1779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45795C"/>
  </w:style>
  <w:style w:type="character" w:customStyle="1" w:styleId="ae">
    <w:name w:val="Текст примечания Знак"/>
    <w:basedOn w:val="a0"/>
    <w:link w:val="ad"/>
    <w:semiHidden/>
    <w:rsid w:val="004579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74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link w:val="af0"/>
    <w:uiPriority w:val="99"/>
    <w:qFormat/>
    <w:rsid w:val="00E22228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22228"/>
    <w:rPr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A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BB0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rsid w:val="006D6E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12">
    <w:name w:val="Обычный1"/>
    <w:rsid w:val="000E6A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057D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7782-0A02-456C-8CDC-C887757A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ІНФОРМАЦІЯ ПРО  ТЕХНІЧНІ  ХАРАКТЕРИСТИКИ </vt:lpstr>
      <vt:lpstr>ПРЕДМЕТА ЗАКУПІВЛІ</vt:lpstr>
      <vt:lpstr>«Код Основного словника національного класифікатора України ДК 021:2015 "Єдиний </vt:lpstr>
      <vt:lpstr/>
    </vt:vector>
  </TitlesOfParts>
  <Company>Microsoft</Company>
  <LinksUpToDate>false</LinksUpToDate>
  <CharactersWithSpaces>3015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mailto:kolomatskayaE@intermedica.com.ua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PC-2</cp:lastModifiedBy>
  <cp:revision>14</cp:revision>
  <cp:lastPrinted>2022-01-25T17:10:00Z</cp:lastPrinted>
  <dcterms:created xsi:type="dcterms:W3CDTF">2022-01-28T13:49:00Z</dcterms:created>
  <dcterms:modified xsi:type="dcterms:W3CDTF">2024-03-21T09:39:00Z</dcterms:modified>
</cp:coreProperties>
</file>