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9C" w:rsidRPr="00A0419C" w:rsidRDefault="00A0419C" w:rsidP="00A0419C">
      <w:pPr>
        <w:suppressAutoHyphens/>
        <w:spacing w:after="0" w:line="240" w:lineRule="auto"/>
        <w:rPr>
          <w:rFonts w:ascii="Times New Roman" w:eastAsia="Times New Roman" w:hAnsi="Times New Roman" w:cs="Times New Roman"/>
          <w:b/>
          <w:color w:val="000000"/>
          <w:sz w:val="24"/>
          <w:szCs w:val="24"/>
          <w:lang w:val="ru-RU" w:eastAsia="ru-RU"/>
        </w:rPr>
      </w:pPr>
    </w:p>
    <w:p w:rsidR="00A0419C" w:rsidRPr="005B7757" w:rsidRDefault="00A0419C" w:rsidP="00A0419C">
      <w:pPr>
        <w:suppressAutoHyphens/>
        <w:spacing w:after="0" w:line="240" w:lineRule="auto"/>
        <w:rPr>
          <w:rFonts w:ascii="Times New Roman" w:eastAsia="Calibri" w:hAnsi="Times New Roman" w:cs="Times New Roman"/>
          <w:color w:val="000000"/>
          <w:sz w:val="24"/>
          <w:szCs w:val="24"/>
          <w:lang w:val="ru-RU" w:eastAsia="ru-RU"/>
        </w:rPr>
      </w:pPr>
      <w:r w:rsidRPr="00A0419C">
        <w:rPr>
          <w:rFonts w:ascii="Times New Roman" w:eastAsia="Times New Roman" w:hAnsi="Times New Roman" w:cs="Times New Roman"/>
          <w:b/>
          <w:color w:val="000000"/>
          <w:sz w:val="24"/>
          <w:szCs w:val="24"/>
          <w:lang w:eastAsia="ru-RU"/>
        </w:rPr>
        <w:t xml:space="preserve">                                                                                                                                </w:t>
      </w:r>
      <w:r w:rsidR="002D79B3">
        <w:rPr>
          <w:rFonts w:ascii="Times New Roman" w:eastAsia="Times New Roman" w:hAnsi="Times New Roman" w:cs="Times New Roman"/>
          <w:b/>
          <w:color w:val="000000"/>
          <w:sz w:val="24"/>
          <w:szCs w:val="24"/>
          <w:lang w:val="ru-RU" w:eastAsia="ru-RU"/>
        </w:rPr>
        <w:t xml:space="preserve">Додаток </w:t>
      </w:r>
      <w:r w:rsidR="002D79B3" w:rsidRPr="005B7757">
        <w:rPr>
          <w:rFonts w:ascii="Times New Roman" w:eastAsia="Times New Roman" w:hAnsi="Times New Roman" w:cs="Times New Roman"/>
          <w:b/>
          <w:color w:val="000000"/>
          <w:sz w:val="24"/>
          <w:szCs w:val="24"/>
          <w:lang w:val="ru-RU" w:eastAsia="ru-RU"/>
        </w:rPr>
        <w:t>4</w:t>
      </w:r>
    </w:p>
    <w:p w:rsidR="00A0419C" w:rsidRPr="00A0419C" w:rsidRDefault="00A0419C" w:rsidP="00A0419C">
      <w:pPr>
        <w:suppressAutoHyphens/>
        <w:spacing w:after="0" w:line="240" w:lineRule="auto"/>
        <w:rPr>
          <w:rFonts w:ascii="Times New Roman" w:eastAsia="Times New Roman" w:hAnsi="Times New Roman" w:cs="Times New Roman"/>
          <w:b/>
          <w:color w:val="000000"/>
          <w:sz w:val="24"/>
          <w:szCs w:val="24"/>
          <w:lang w:val="ru-RU" w:eastAsia="ru-RU"/>
        </w:rPr>
      </w:pPr>
      <w:r w:rsidRPr="00A0419C">
        <w:rPr>
          <w:rFonts w:ascii="Times New Roman" w:eastAsia="Times New Roman" w:hAnsi="Times New Roman" w:cs="Times New Roman"/>
          <w:b/>
          <w:color w:val="000000"/>
          <w:sz w:val="24"/>
          <w:szCs w:val="24"/>
          <w:lang w:val="ru-RU" w:eastAsia="ru-RU"/>
        </w:rPr>
        <w:t xml:space="preserve">                                                                                                          до тендерної документації</w:t>
      </w:r>
    </w:p>
    <w:p w:rsidR="00A0419C" w:rsidRPr="00A0419C" w:rsidRDefault="00A0419C" w:rsidP="00A0419C">
      <w:pPr>
        <w:suppressAutoHyphens/>
        <w:spacing w:after="0" w:line="240" w:lineRule="auto"/>
        <w:jc w:val="both"/>
        <w:rPr>
          <w:rFonts w:ascii="Times New Roman" w:eastAsia="Times New Roman" w:hAnsi="Times New Roman" w:cs="Times New Roman"/>
          <w:b/>
          <w:color w:val="000000"/>
          <w:sz w:val="24"/>
          <w:szCs w:val="24"/>
          <w:lang w:val="ru-RU" w:eastAsia="ru-RU"/>
        </w:rPr>
      </w:pPr>
    </w:p>
    <w:p w:rsidR="00A0419C" w:rsidRPr="00A0419C" w:rsidRDefault="00A0419C" w:rsidP="00A0419C">
      <w:pPr>
        <w:suppressAutoHyphens/>
        <w:spacing w:after="0" w:line="240" w:lineRule="auto"/>
        <w:jc w:val="center"/>
        <w:rPr>
          <w:rFonts w:ascii="Times New Roman" w:eastAsia="Calibri" w:hAnsi="Times New Roman" w:cs="Times New Roman"/>
          <w:b/>
          <w:color w:val="000000"/>
          <w:sz w:val="24"/>
          <w:szCs w:val="24"/>
          <w:lang w:val="ru-RU" w:eastAsia="ru-RU"/>
        </w:rPr>
      </w:pPr>
    </w:p>
    <w:p w:rsidR="00A0419C" w:rsidRPr="00A0419C" w:rsidRDefault="002D79B3" w:rsidP="00A0419C">
      <w:pPr>
        <w:suppressAutoHyphens/>
        <w:spacing w:after="0" w:line="240" w:lineRule="auto"/>
        <w:jc w:val="center"/>
        <w:rPr>
          <w:rFonts w:ascii="Times New Roman" w:eastAsia="Calibri" w:hAnsi="Times New Roman" w:cs="Times New Roman"/>
          <w:b/>
          <w:color w:val="000000"/>
          <w:sz w:val="24"/>
          <w:szCs w:val="24"/>
          <w:lang w:val="ru-RU" w:eastAsia="ru-RU"/>
        </w:rPr>
      </w:pPr>
      <w:r>
        <w:rPr>
          <w:rFonts w:ascii="Times New Roman" w:eastAsia="Calibri" w:hAnsi="Times New Roman" w:cs="Times New Roman"/>
          <w:b/>
          <w:color w:val="000000"/>
          <w:sz w:val="24"/>
          <w:szCs w:val="24"/>
          <w:lang w:val="ru-RU" w:eastAsia="ru-RU"/>
        </w:rPr>
        <w:t>ПРО</w:t>
      </w:r>
      <w:r>
        <w:rPr>
          <w:rFonts w:ascii="Times New Roman" w:eastAsia="Calibri" w:hAnsi="Times New Roman" w:cs="Times New Roman"/>
          <w:b/>
          <w:color w:val="000000"/>
          <w:sz w:val="24"/>
          <w:szCs w:val="24"/>
          <w:lang w:eastAsia="ru-RU"/>
        </w:rPr>
        <w:t>Є</w:t>
      </w:r>
      <w:r w:rsidR="00A0419C" w:rsidRPr="00A0419C">
        <w:rPr>
          <w:rFonts w:ascii="Times New Roman" w:eastAsia="Calibri" w:hAnsi="Times New Roman" w:cs="Times New Roman"/>
          <w:b/>
          <w:color w:val="000000"/>
          <w:sz w:val="24"/>
          <w:szCs w:val="24"/>
          <w:lang w:val="ru-RU" w:eastAsia="ru-RU"/>
        </w:rPr>
        <w:t>КТ ДОГОВОРУ ПРО ЗАКУПІВЛЮ</w:t>
      </w:r>
    </w:p>
    <w:p w:rsidR="00A0419C" w:rsidRPr="00A0419C" w:rsidRDefault="00A0419C" w:rsidP="00A0419C">
      <w:pPr>
        <w:suppressAutoHyphens/>
        <w:spacing w:after="0" w:line="240" w:lineRule="auto"/>
        <w:jc w:val="center"/>
        <w:rPr>
          <w:rFonts w:ascii="Times New Roman" w:eastAsia="Calibri" w:hAnsi="Times New Roman" w:cs="Times New Roman"/>
          <w:b/>
          <w:color w:val="000000"/>
          <w:sz w:val="24"/>
          <w:szCs w:val="24"/>
          <w:lang w:eastAsia="ru-RU"/>
        </w:rPr>
      </w:pPr>
      <w:r w:rsidRPr="00A0419C">
        <w:rPr>
          <w:rFonts w:ascii="Times New Roman" w:eastAsia="Calibri" w:hAnsi="Times New Roman" w:cs="Times New Roman"/>
          <w:b/>
          <w:color w:val="000000"/>
          <w:sz w:val="24"/>
          <w:szCs w:val="24"/>
          <w:lang w:eastAsia="ru-RU"/>
        </w:rPr>
        <w:t>додатково</w:t>
      </w:r>
    </w:p>
    <w:p w:rsidR="00A0419C" w:rsidRPr="00A0419C" w:rsidRDefault="00A0419C" w:rsidP="00A0419C">
      <w:pPr>
        <w:suppressAutoHyphens/>
        <w:spacing w:after="0" w:line="240" w:lineRule="auto"/>
        <w:jc w:val="center"/>
        <w:rPr>
          <w:rFonts w:ascii="Times New Roman" w:eastAsia="Calibri" w:hAnsi="Times New Roman" w:cs="Times New Roman"/>
          <w:b/>
          <w:i/>
          <w:color w:val="000000"/>
          <w:sz w:val="24"/>
          <w:szCs w:val="24"/>
          <w:lang w:val="ru-RU" w:eastAsia="ru-RU"/>
        </w:rPr>
      </w:pPr>
    </w:p>
    <w:p w:rsidR="00A0419C" w:rsidRPr="00A0419C" w:rsidRDefault="00A0419C" w:rsidP="00A0419C">
      <w:pPr>
        <w:suppressAutoHyphens/>
        <w:spacing w:after="0" w:line="240" w:lineRule="auto"/>
        <w:rPr>
          <w:rFonts w:ascii="Times New Roman" w:eastAsia="Calibri" w:hAnsi="Times New Roman" w:cs="Times New Roman"/>
          <w:b/>
          <w:i/>
          <w:color w:val="000000"/>
          <w:sz w:val="24"/>
          <w:szCs w:val="24"/>
          <w:lang w:val="ru-RU" w:eastAsia="ru-RU"/>
        </w:rPr>
      </w:pPr>
      <w:bookmarkStart w:id="0" w:name="19"/>
      <w:bookmarkEnd w:id="0"/>
      <w:r w:rsidRPr="00A0419C">
        <w:rPr>
          <w:rFonts w:ascii="Times New Roman" w:eastAsia="Calibri" w:hAnsi="Times New Roman" w:cs="Times New Roman"/>
          <w:i/>
          <w:color w:val="000000"/>
          <w:sz w:val="24"/>
          <w:szCs w:val="24"/>
          <w:lang w:val="ru-RU" w:eastAsia="ru-RU"/>
        </w:rPr>
        <w:t>Додано в окремому файлі «</w:t>
      </w:r>
      <w:r w:rsidR="002D79B3">
        <w:rPr>
          <w:rFonts w:ascii="Times New Roman" w:eastAsia="Calibri" w:hAnsi="Times New Roman" w:cs="Times New Roman"/>
          <w:b/>
          <w:i/>
          <w:color w:val="000000"/>
          <w:sz w:val="24"/>
          <w:szCs w:val="24"/>
          <w:lang w:val="ru-RU" w:eastAsia="ru-RU"/>
        </w:rPr>
        <w:t>ПРОЄ</w:t>
      </w:r>
      <w:r w:rsidRPr="00A0419C">
        <w:rPr>
          <w:rFonts w:ascii="Times New Roman" w:eastAsia="Calibri" w:hAnsi="Times New Roman" w:cs="Times New Roman"/>
          <w:b/>
          <w:i/>
          <w:color w:val="000000"/>
          <w:sz w:val="24"/>
          <w:szCs w:val="24"/>
          <w:lang w:val="ru-RU" w:eastAsia="ru-RU"/>
        </w:rPr>
        <w:t>КТ ДОГОВОРУ ПРО ЗАКУПІВЛЮ»</w:t>
      </w:r>
    </w:p>
    <w:p w:rsidR="00A0419C" w:rsidRPr="00A0419C" w:rsidRDefault="00A0419C" w:rsidP="00A0419C">
      <w:pPr>
        <w:suppressAutoHyphens/>
        <w:spacing w:after="0" w:line="240" w:lineRule="auto"/>
        <w:rPr>
          <w:rFonts w:ascii="Times New Roman" w:eastAsia="Calibri" w:hAnsi="Times New Roman" w:cs="Times New Roman"/>
          <w:b/>
          <w:i/>
          <w:color w:val="000000"/>
          <w:sz w:val="24"/>
          <w:szCs w:val="24"/>
          <w:lang w:val="ru-RU" w:eastAsia="ru-RU"/>
        </w:rPr>
      </w:pPr>
    </w:p>
    <w:p w:rsidR="00A0419C" w:rsidRPr="00A0419C" w:rsidRDefault="00A0419C" w:rsidP="00A0419C">
      <w:pPr>
        <w:suppressAutoHyphens/>
        <w:spacing w:after="0" w:line="240" w:lineRule="auto"/>
        <w:rPr>
          <w:rFonts w:ascii="Times New Roman" w:eastAsia="Calibri" w:hAnsi="Times New Roman" w:cs="Times New Roman"/>
          <w:b/>
          <w:i/>
          <w:color w:val="000000"/>
          <w:sz w:val="24"/>
          <w:szCs w:val="24"/>
          <w:lang w:val="ru-RU" w:eastAsia="ru-RU"/>
        </w:rPr>
      </w:pPr>
    </w:p>
    <w:p w:rsidR="00A0419C" w:rsidRPr="00A0419C" w:rsidRDefault="00A0419C" w:rsidP="00A0419C">
      <w:pPr>
        <w:suppressAutoHyphens/>
        <w:spacing w:after="0" w:line="240" w:lineRule="auto"/>
        <w:rPr>
          <w:rFonts w:ascii="Times New Roman" w:eastAsia="Calibri" w:hAnsi="Times New Roman" w:cs="Times New Roman"/>
          <w:color w:val="000000"/>
          <w:sz w:val="24"/>
          <w:szCs w:val="24"/>
          <w:lang w:val="ru-RU" w:eastAsia="ru-RU"/>
        </w:rPr>
      </w:pPr>
    </w:p>
    <w:p w:rsidR="00A0419C" w:rsidRPr="00A0419C" w:rsidRDefault="00A0419C" w:rsidP="00A0419C">
      <w:pPr>
        <w:suppressAutoHyphens/>
        <w:spacing w:after="0" w:line="240" w:lineRule="auto"/>
        <w:outlineLvl w:val="2"/>
        <w:rPr>
          <w:rFonts w:ascii="Times New Roman" w:eastAsia="Calibri" w:hAnsi="Times New Roman" w:cs="Times New Roman"/>
          <w:b/>
          <w:bCs/>
          <w:color w:val="000000"/>
          <w:sz w:val="24"/>
          <w:szCs w:val="24"/>
          <w:lang w:eastAsia="ru-RU"/>
        </w:rPr>
      </w:pPr>
      <w:r w:rsidRPr="00A0419C">
        <w:rPr>
          <w:rFonts w:ascii="Times New Roman" w:eastAsia="Calibri" w:hAnsi="Times New Roman" w:cs="Times New Roman"/>
          <w:b/>
          <w:bCs/>
          <w:color w:val="000000"/>
          <w:sz w:val="24"/>
          <w:szCs w:val="24"/>
          <w:lang w:val="ru-RU" w:eastAsia="ru-RU"/>
        </w:rPr>
        <w:t>м.</w:t>
      </w:r>
      <w:r w:rsidRPr="00A0419C">
        <w:rPr>
          <w:rFonts w:ascii="Times New Roman" w:eastAsia="Calibri" w:hAnsi="Times New Roman" w:cs="Times New Roman"/>
          <w:b/>
          <w:bCs/>
          <w:color w:val="000000"/>
          <w:sz w:val="24"/>
          <w:szCs w:val="24"/>
          <w:lang w:eastAsia="ru-RU"/>
        </w:rPr>
        <w:t xml:space="preserve"> Броди                                                                                       </w:t>
      </w:r>
      <w:r w:rsidRPr="00A0419C">
        <w:rPr>
          <w:rFonts w:ascii="Times New Roman" w:eastAsia="Calibri" w:hAnsi="Times New Roman" w:cs="Times New Roman"/>
          <w:b/>
          <w:bCs/>
          <w:color w:val="000000"/>
          <w:sz w:val="24"/>
          <w:szCs w:val="24"/>
          <w:lang w:val="ru-RU" w:eastAsia="ru-RU"/>
        </w:rPr>
        <w:t>«___» ____________ </w:t>
      </w:r>
      <w:r w:rsidR="002D79B3">
        <w:rPr>
          <w:rFonts w:ascii="Times New Roman" w:eastAsia="Calibri" w:hAnsi="Times New Roman" w:cs="Times New Roman"/>
          <w:color w:val="000000"/>
          <w:sz w:val="24"/>
          <w:szCs w:val="24"/>
          <w:lang w:val="ru-RU" w:eastAsia="ru-RU"/>
        </w:rPr>
        <w:t>2023</w:t>
      </w:r>
      <w:r w:rsidRPr="00A0419C">
        <w:rPr>
          <w:rFonts w:ascii="Times New Roman" w:eastAsia="Calibri" w:hAnsi="Times New Roman" w:cs="Times New Roman"/>
          <w:color w:val="000000"/>
          <w:sz w:val="24"/>
          <w:szCs w:val="24"/>
          <w:lang w:val="ru-RU" w:eastAsia="ru-RU"/>
        </w:rPr>
        <w:t xml:space="preserve"> року </w:t>
      </w:r>
      <w:r w:rsidRPr="00A0419C">
        <w:rPr>
          <w:rFonts w:ascii="Times New Roman" w:eastAsia="Calibri" w:hAnsi="Times New Roman" w:cs="Times New Roman"/>
          <w:color w:val="000000"/>
          <w:sz w:val="24"/>
          <w:szCs w:val="24"/>
          <w:lang w:val="ru-RU" w:eastAsia="ru-RU"/>
        </w:rPr>
        <w:br/>
      </w:r>
    </w:p>
    <w:p w:rsidR="00A0419C" w:rsidRPr="00A0419C" w:rsidRDefault="00A0419C" w:rsidP="00A0419C">
      <w:pPr>
        <w:suppressAutoHyphens/>
        <w:spacing w:after="0" w:line="240" w:lineRule="auto"/>
        <w:jc w:val="both"/>
        <w:rPr>
          <w:rFonts w:ascii="Times New Roman" w:eastAsia="Calibri" w:hAnsi="Times New Roman" w:cs="Times New Roman"/>
          <w:color w:val="000000"/>
          <w:sz w:val="24"/>
          <w:szCs w:val="24"/>
          <w:lang w:val="ru-RU" w:eastAsia="ru-RU"/>
        </w:rPr>
      </w:pPr>
    </w:p>
    <w:p w:rsidR="00A0419C" w:rsidRPr="00A0419C" w:rsidRDefault="00A0419C" w:rsidP="00A0419C">
      <w:pPr>
        <w:shd w:val="clear" w:color="auto" w:fill="FFFFFF"/>
        <w:suppressAutoHyphens/>
        <w:spacing w:after="150" w:line="240" w:lineRule="auto"/>
        <w:jc w:val="both"/>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 xml:space="preserve">__________________________________________________________________, </w:t>
      </w:r>
      <w:r w:rsidRPr="00A0419C">
        <w:rPr>
          <w:rFonts w:ascii="Times New Roman" w:eastAsia="Calibri" w:hAnsi="Times New Roman" w:cs="Times New Roman"/>
          <w:bCs/>
          <w:color w:val="000000"/>
          <w:sz w:val="24"/>
          <w:szCs w:val="24"/>
          <w:lang w:val="ru-RU" w:eastAsia="ru-RU"/>
        </w:rPr>
        <w:t>в особі __________________________________________________</w:t>
      </w:r>
      <w:r w:rsidRPr="00A0419C">
        <w:rPr>
          <w:rFonts w:ascii="Times New Roman" w:eastAsia="Calibri" w:hAnsi="Times New Roman" w:cs="Times New Roman"/>
          <w:color w:val="000000"/>
          <w:sz w:val="24"/>
          <w:szCs w:val="24"/>
          <w:lang w:val="ru-RU" w:eastAsia="ru-RU"/>
        </w:rPr>
        <w:t xml:space="preserve">(надалі </w:t>
      </w:r>
      <w:r w:rsidRPr="00A0419C">
        <w:rPr>
          <w:rFonts w:ascii="Times New Roman" w:eastAsia="Calibri" w:hAnsi="Times New Roman" w:cs="Times New Roman"/>
          <w:b/>
          <w:bCs/>
          <w:color w:val="000000"/>
          <w:sz w:val="24"/>
          <w:szCs w:val="24"/>
          <w:lang w:val="ru-RU" w:eastAsia="ru-RU"/>
        </w:rPr>
        <w:t>“Постачальник”</w:t>
      </w:r>
      <w:r w:rsidRPr="00A0419C">
        <w:rPr>
          <w:rFonts w:ascii="Times New Roman" w:eastAsia="Calibri" w:hAnsi="Times New Roman" w:cs="Times New Roman"/>
          <w:color w:val="000000"/>
          <w:sz w:val="24"/>
          <w:szCs w:val="24"/>
          <w:lang w:val="ru-RU" w:eastAsia="ru-RU"/>
        </w:rPr>
        <w:t xml:space="preserve">), що діє на підставі_________________________________________________________з однієї сторони та </w:t>
      </w:r>
      <w:r w:rsidRPr="00A0419C">
        <w:rPr>
          <w:rFonts w:ascii="Times New Roman" w:eastAsia="Calibri" w:hAnsi="Times New Roman" w:cs="Times New Roman"/>
          <w:b/>
          <w:color w:val="000000"/>
          <w:sz w:val="24"/>
          <w:szCs w:val="24"/>
          <w:lang w:val="ru-RU" w:eastAsia="ru-RU"/>
        </w:rPr>
        <w:t>Відділ освіти Бродівської міської ради</w:t>
      </w:r>
      <w:r w:rsidRPr="00A0419C">
        <w:rPr>
          <w:rFonts w:ascii="Times New Roman" w:eastAsia="Calibri" w:hAnsi="Times New Roman" w:cs="Times New Roman"/>
          <w:b/>
          <w:bCs/>
          <w:color w:val="000000"/>
          <w:sz w:val="24"/>
          <w:szCs w:val="24"/>
          <w:lang w:val="ru-RU" w:eastAsia="ru-RU"/>
        </w:rPr>
        <w:t xml:space="preserve">, </w:t>
      </w:r>
      <w:r w:rsidR="002D79B3">
        <w:rPr>
          <w:rFonts w:ascii="Times New Roman" w:eastAsia="Calibri" w:hAnsi="Times New Roman" w:cs="Times New Roman"/>
          <w:bCs/>
          <w:color w:val="000000"/>
          <w:sz w:val="24"/>
          <w:szCs w:val="24"/>
          <w:lang w:val="ru-RU" w:eastAsia="ru-RU"/>
        </w:rPr>
        <w:t>в особі начальника Антоненко Наталії Володимирівни</w:t>
      </w:r>
      <w:r w:rsidRPr="00A0419C">
        <w:rPr>
          <w:rFonts w:ascii="Times New Roman" w:eastAsia="Calibri" w:hAnsi="Times New Roman" w:cs="Times New Roman"/>
          <w:bCs/>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 xml:space="preserve">(надалі </w:t>
      </w:r>
      <w:r w:rsidRPr="00A0419C">
        <w:rPr>
          <w:rFonts w:ascii="Times New Roman" w:eastAsia="Calibri" w:hAnsi="Times New Roman" w:cs="Times New Roman"/>
          <w:b/>
          <w:bCs/>
          <w:color w:val="000000"/>
          <w:sz w:val="24"/>
          <w:szCs w:val="24"/>
          <w:lang w:val="ru-RU" w:eastAsia="ru-RU"/>
        </w:rPr>
        <w:t>“Замовник”</w:t>
      </w:r>
      <w:r w:rsidRPr="00A0419C">
        <w:rPr>
          <w:rFonts w:ascii="Times New Roman" w:eastAsia="Calibri" w:hAnsi="Times New Roman" w:cs="Times New Roman"/>
          <w:color w:val="000000"/>
          <w:sz w:val="24"/>
          <w:szCs w:val="24"/>
          <w:lang w:val="ru-RU" w:eastAsia="ru-RU"/>
        </w:rPr>
        <w:t xml:space="preserve">), що діє на підставі Положення   з іншої сторони, які надалі за текстом цього Договору разом називатимуться </w:t>
      </w:r>
      <w:r w:rsidRPr="00A0419C">
        <w:rPr>
          <w:rFonts w:ascii="Times New Roman" w:eastAsia="Calibri" w:hAnsi="Times New Roman" w:cs="Times New Roman"/>
          <w:b/>
          <w:bCs/>
          <w:i/>
          <w:iCs/>
          <w:color w:val="000000"/>
          <w:sz w:val="24"/>
          <w:szCs w:val="24"/>
          <w:lang w:val="ru-RU" w:eastAsia="ru-RU"/>
        </w:rPr>
        <w:t>“Сторонами”</w:t>
      </w:r>
      <w:r w:rsidRPr="00A0419C">
        <w:rPr>
          <w:rFonts w:ascii="Times New Roman" w:eastAsia="Calibri" w:hAnsi="Times New Roman" w:cs="Times New Roman"/>
          <w:color w:val="000000"/>
          <w:sz w:val="24"/>
          <w:szCs w:val="24"/>
          <w:lang w:val="ru-RU" w:eastAsia="ru-RU"/>
        </w:rPr>
        <w:t xml:space="preserve">,  а окремо - </w:t>
      </w:r>
      <w:r w:rsidRPr="00A0419C">
        <w:rPr>
          <w:rFonts w:ascii="Times New Roman" w:eastAsia="Calibri" w:hAnsi="Times New Roman" w:cs="Times New Roman"/>
          <w:b/>
          <w:bCs/>
          <w:i/>
          <w:iCs/>
          <w:color w:val="000000"/>
          <w:sz w:val="24"/>
          <w:szCs w:val="24"/>
          <w:lang w:val="ru-RU" w:eastAsia="ru-RU"/>
        </w:rPr>
        <w:t>“Сторона”</w:t>
      </w:r>
      <w:r w:rsidRPr="00A0419C">
        <w:rPr>
          <w:rFonts w:ascii="Times New Roman" w:eastAsia="Calibri" w:hAnsi="Times New Roman" w:cs="Times New Roman"/>
          <w:color w:val="000000"/>
          <w:sz w:val="24"/>
          <w:szCs w:val="24"/>
          <w:lang w:val="ru-RU" w:eastAsia="ru-RU"/>
        </w:rPr>
        <w:t>, уклали цей Договір про наступне:</w:t>
      </w:r>
    </w:p>
    <w:p w:rsidR="00A0419C" w:rsidRPr="00A0419C" w:rsidRDefault="00A0419C" w:rsidP="00A0419C">
      <w:pPr>
        <w:suppressAutoHyphens/>
        <w:spacing w:after="0" w:line="240"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eastAsia="ru-RU"/>
        </w:rPr>
        <w:t xml:space="preserve">                                                             </w:t>
      </w:r>
      <w:r w:rsidRPr="00A0419C">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b/>
          <w:bCs/>
          <w:color w:val="000000"/>
          <w:sz w:val="24"/>
          <w:szCs w:val="24"/>
          <w:lang w:val="ru-RU" w:eastAsia="ru-RU"/>
        </w:rPr>
        <w:t>I. ПРЕДМЕТ ДОГОВОРУ</w:t>
      </w:r>
    </w:p>
    <w:p w:rsidR="00A0419C" w:rsidRPr="00A0419C" w:rsidRDefault="00A0419C" w:rsidP="00A0419C">
      <w:pPr>
        <w:suppressAutoHyphens/>
        <w:spacing w:after="0" w:line="240" w:lineRule="auto"/>
        <w:jc w:val="both"/>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1.1. Постачальник зобов'язується поставити та передавати у власність Замовника товар </w:t>
      </w:r>
      <w:r w:rsidRPr="00A0419C">
        <w:rPr>
          <w:rFonts w:ascii="Times New Roman" w:eastAsia="Calibri" w:hAnsi="Times New Roman" w:cs="Times New Roman"/>
          <w:b/>
          <w:color w:val="000000"/>
          <w:sz w:val="24"/>
          <w:szCs w:val="24"/>
          <w:lang w:val="ru-RU" w:eastAsia="ru-RU"/>
        </w:rPr>
        <w:t>Вугілля кам'яне</w:t>
      </w:r>
      <w:r w:rsidRPr="00A0419C">
        <w:rPr>
          <w:rFonts w:ascii="Times New Roman" w:eastAsia="Times New Roman" w:hAnsi="Times New Roman" w:cs="Times New Roman"/>
          <w:b/>
          <w:color w:val="000000"/>
          <w:sz w:val="24"/>
          <w:szCs w:val="24"/>
          <w:lang w:val="ru-RU" w:eastAsia="ru-RU"/>
        </w:rPr>
        <w:t xml:space="preserve"> </w:t>
      </w:r>
      <w:proofErr w:type="gramStart"/>
      <w:r w:rsidRPr="00A0419C">
        <w:rPr>
          <w:rFonts w:ascii="Times New Roman" w:eastAsia="Times New Roman" w:hAnsi="Times New Roman" w:cs="Times New Roman"/>
          <w:b/>
          <w:color w:val="000000"/>
          <w:sz w:val="24"/>
          <w:szCs w:val="24"/>
          <w:lang w:val="ru-RU" w:eastAsia="ru-RU"/>
        </w:rPr>
        <w:t>( ДК</w:t>
      </w:r>
      <w:proofErr w:type="gramEnd"/>
      <w:r w:rsidRPr="00A0419C">
        <w:rPr>
          <w:rFonts w:ascii="Times New Roman" w:eastAsia="Times New Roman" w:hAnsi="Times New Roman" w:cs="Times New Roman"/>
          <w:b/>
          <w:color w:val="000000"/>
          <w:sz w:val="24"/>
          <w:szCs w:val="24"/>
          <w:lang w:val="ru-RU" w:eastAsia="ru-RU"/>
        </w:rPr>
        <w:t xml:space="preserve"> 021:2015 - 09110000-3: Тверде паливо)</w:t>
      </w:r>
      <w:r w:rsidRPr="00A0419C">
        <w:rPr>
          <w:rFonts w:ascii="Times New Roman" w:eastAsia="Times New Roman" w:hAnsi="Times New Roman" w:cs="Times New Roman"/>
          <w:b/>
          <w:bCs/>
          <w:color w:val="000000"/>
          <w:sz w:val="24"/>
          <w:szCs w:val="24"/>
          <w:lang w:eastAsia="zh-CN"/>
        </w:rPr>
        <w:t xml:space="preserve"> </w:t>
      </w:r>
      <w:r w:rsidRPr="00A0419C">
        <w:rPr>
          <w:rFonts w:ascii="Times New Roman" w:eastAsia="Calibri" w:hAnsi="Times New Roman" w:cs="Times New Roman"/>
          <w:color w:val="000000"/>
          <w:sz w:val="24"/>
          <w:szCs w:val="24"/>
          <w:lang w:val="ru-RU" w:eastAsia="ru-RU"/>
        </w:rPr>
        <w:t xml:space="preserve">за переліком згідно із специфікацією, що додається до цього Договору (Додаток № 1),  Замовник зобов'язується прийняти цей товар та оплатити його на умовах, визначених цим Договором. </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1.2. Найменування (кількість) Товару передбачається у специфікації (Додаток № 1). Постачальник зобов'язаний передати Товар в асортименті, виходячи з умов даного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Кількість Товару складає:</w:t>
      </w:r>
    </w:p>
    <w:p w:rsidR="00A0419C" w:rsidRPr="00A0419C" w:rsidRDefault="002D79B3" w:rsidP="00A0419C">
      <w:pPr>
        <w:suppressAutoHyphens/>
        <w:spacing w:after="200" w:line="276" w:lineRule="auto"/>
        <w:jc w:val="both"/>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 xml:space="preserve"> </w:t>
      </w:r>
      <w:proofErr w:type="gramStart"/>
      <w:r>
        <w:rPr>
          <w:rFonts w:ascii="Times New Roman" w:eastAsia="Calibri" w:hAnsi="Times New Roman" w:cs="Times New Roman"/>
          <w:color w:val="000000"/>
          <w:sz w:val="24"/>
          <w:szCs w:val="24"/>
          <w:lang w:val="ru-RU" w:eastAsia="ru-RU"/>
        </w:rPr>
        <w:t>Всього :</w:t>
      </w:r>
      <w:proofErr w:type="gramEnd"/>
      <w:r>
        <w:rPr>
          <w:rFonts w:ascii="Times New Roman" w:eastAsia="Calibri" w:hAnsi="Times New Roman" w:cs="Times New Roman"/>
          <w:color w:val="000000"/>
          <w:sz w:val="24"/>
          <w:szCs w:val="24"/>
          <w:lang w:val="ru-RU" w:eastAsia="ru-RU"/>
        </w:rPr>
        <w:t xml:space="preserve"> 110</w:t>
      </w:r>
      <w:r w:rsidR="00A0419C" w:rsidRPr="00A0419C">
        <w:rPr>
          <w:rFonts w:ascii="Times New Roman" w:eastAsia="Calibri" w:hAnsi="Times New Roman" w:cs="Times New Roman"/>
          <w:color w:val="000000"/>
          <w:sz w:val="24"/>
          <w:szCs w:val="24"/>
          <w:lang w:val="ru-RU" w:eastAsia="ru-RU"/>
        </w:rPr>
        <w:t xml:space="preserve"> т .</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1.3. Обсяги закупівлі Товару можуть бути зменшені залежно від реального фінансування видатків.</w:t>
      </w:r>
    </w:p>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proofErr w:type="gramStart"/>
      <w:r w:rsidRPr="00A0419C">
        <w:rPr>
          <w:rFonts w:ascii="Times New Roman" w:eastAsia="Calibri" w:hAnsi="Times New Roman" w:cs="Times New Roman"/>
          <w:b/>
          <w:color w:val="000000"/>
          <w:sz w:val="24"/>
          <w:szCs w:val="24"/>
          <w:lang w:val="ru-RU" w:eastAsia="ru-RU"/>
        </w:rPr>
        <w:t>2 .</w:t>
      </w:r>
      <w:proofErr w:type="gramEnd"/>
      <w:r w:rsidRPr="00A0419C">
        <w:rPr>
          <w:rFonts w:ascii="Times New Roman" w:eastAsia="Calibri" w:hAnsi="Times New Roman" w:cs="Times New Roman"/>
          <w:b/>
          <w:color w:val="000000"/>
          <w:sz w:val="24"/>
          <w:szCs w:val="24"/>
          <w:lang w:val="ru-RU" w:eastAsia="ru-RU"/>
        </w:rPr>
        <w:t xml:space="preserve"> ЯКІСТЬ ТОВАРУ ТА ГАРАНТІЙНІ ЗОБОВЯЗАННЯ</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2.1.</w:t>
      </w:r>
      <w:r w:rsidR="002D79B3">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Постачальник повинен передати (поставити) Замовнику Товар передбачений цим Договором, якість якого відповідає умовам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2.2.</w:t>
      </w:r>
      <w:r w:rsidR="002D79B3">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Якість Товару, що постачається, повинна відповідати вимогам Пропозиції торгів.</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2.3. Підтвердженням якості є наявність </w:t>
      </w:r>
      <w:proofErr w:type="gramStart"/>
      <w:r w:rsidRPr="00A0419C">
        <w:rPr>
          <w:rFonts w:ascii="Times New Roman" w:eastAsia="Calibri" w:hAnsi="Times New Roman" w:cs="Times New Roman"/>
          <w:color w:val="000000"/>
          <w:sz w:val="24"/>
          <w:szCs w:val="24"/>
          <w:lang w:val="ru-RU" w:eastAsia="ru-RU"/>
        </w:rPr>
        <w:t>документів:_</w:t>
      </w:r>
      <w:proofErr w:type="gramEnd"/>
      <w:r w:rsidRPr="00A0419C">
        <w:rPr>
          <w:rFonts w:ascii="Times New Roman" w:eastAsia="Calibri" w:hAnsi="Times New Roman" w:cs="Times New Roman"/>
          <w:color w:val="000000"/>
          <w:sz w:val="24"/>
          <w:szCs w:val="24"/>
          <w:lang w:val="ru-RU" w:eastAsia="ru-RU"/>
        </w:rPr>
        <w:t>______________________________. Документи, що підтверджують якість Товару передаються разом із Товаром за місцем призначення Товару згідно п.5.2 цього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2.4. У випадку виявлення поставки неякісного Товару, а також відхилень від якісних характеристик наданих Постачальником у Пропозиції відкритих торгів, які неможливо було виявити під час підписання видаткової накладної, Замовник викликає представника Постачальника на предмет підписання спільного акту за виявленими фактами.</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lastRenderedPageBreak/>
        <w:t>2.5. Якщо протягом 1 – го дня після направленого виклику, Постачальник не надіслав свого уповноваженого представника, Замовник складає власний акт по виявленим фактам невідповідності поставленого Товару вимогам, передбаченим Договором.</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2.6.</w:t>
      </w:r>
      <w:r w:rsidRPr="00A0419C">
        <w:rPr>
          <w:rFonts w:ascii="Times New Roman" w:eastAsia="Calibri" w:hAnsi="Times New Roman" w:cs="Times New Roman"/>
          <w:color w:val="000000"/>
          <w:sz w:val="24"/>
          <w:szCs w:val="24"/>
          <w:lang w:eastAsia="ru-RU"/>
        </w:rPr>
        <w:t xml:space="preserve"> </w:t>
      </w:r>
      <w:r w:rsidRPr="00A0419C">
        <w:rPr>
          <w:rFonts w:ascii="Times New Roman" w:eastAsia="Calibri" w:hAnsi="Times New Roman" w:cs="Times New Roman"/>
          <w:color w:val="000000"/>
          <w:sz w:val="24"/>
          <w:szCs w:val="24"/>
          <w:lang w:val="ru-RU" w:eastAsia="ru-RU"/>
        </w:rPr>
        <w:t>Претензії по якості пред'являються протягом 20 діб з дати виявлення відхилень від вимог даного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2.7.</w:t>
      </w:r>
      <w:r w:rsidRPr="00A0419C">
        <w:rPr>
          <w:rFonts w:ascii="Times New Roman" w:eastAsia="Calibri" w:hAnsi="Times New Roman" w:cs="Times New Roman"/>
          <w:color w:val="000000"/>
          <w:sz w:val="24"/>
          <w:szCs w:val="24"/>
          <w:lang w:eastAsia="ru-RU"/>
        </w:rPr>
        <w:t xml:space="preserve"> </w:t>
      </w:r>
      <w:r w:rsidRPr="00A0419C">
        <w:rPr>
          <w:rFonts w:ascii="Times New Roman" w:eastAsia="Calibri" w:hAnsi="Times New Roman" w:cs="Times New Roman"/>
          <w:color w:val="000000"/>
          <w:sz w:val="24"/>
          <w:szCs w:val="24"/>
          <w:lang w:val="ru-RU" w:eastAsia="ru-RU"/>
        </w:rPr>
        <w:t>Постачальник протягом 12 (дванадцяти) місяців гарантує якість поставленого Товару і протягом 2-х діб зобов’язаний безкоштовно усунути недоліки виявлені протягом гарантійного строку, або замінити його на якісний.</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2.9. Умови щодо якості Товару можуть змінюватися у разі її покращення, за умови, що таке покращення не призведе до збільшення суми, визначеної в Договорі.</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2.10.У випадку заміни Товару неналежної якості на Товар, що відповідає умовам Договору, гарантійний строк на нього починає обчислюватися з моменту його заміни.</w:t>
      </w:r>
    </w:p>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3. ЦІНА ДОГОВОРУ</w:t>
      </w:r>
    </w:p>
    <w:p w:rsidR="00A0419C" w:rsidRPr="00A0419C" w:rsidRDefault="00A0419C" w:rsidP="00A0419C">
      <w:pPr>
        <w:suppressAutoHyphens/>
        <w:spacing w:after="200" w:line="276" w:lineRule="auto"/>
        <w:rPr>
          <w:rFonts w:ascii="Times New Roman" w:eastAsia="Calibri" w:hAnsi="Times New Roman" w:cs="Times New Roman"/>
          <w:color w:val="000000"/>
          <w:sz w:val="24"/>
          <w:szCs w:val="24"/>
          <w:lang w:eastAsia="ru-RU"/>
        </w:rPr>
      </w:pPr>
      <w:r w:rsidRPr="00A0419C">
        <w:rPr>
          <w:rFonts w:ascii="Times New Roman" w:eastAsia="Calibri" w:hAnsi="Times New Roman" w:cs="Times New Roman"/>
          <w:color w:val="000000"/>
          <w:sz w:val="24"/>
          <w:szCs w:val="24"/>
          <w:lang w:val="ru-RU" w:eastAsia="ru-RU"/>
        </w:rPr>
        <w:t>3.</w:t>
      </w:r>
      <w:proofErr w:type="gramStart"/>
      <w:r w:rsidRPr="00A0419C">
        <w:rPr>
          <w:rFonts w:ascii="Times New Roman" w:eastAsia="Calibri" w:hAnsi="Times New Roman" w:cs="Times New Roman"/>
          <w:color w:val="000000"/>
          <w:sz w:val="24"/>
          <w:szCs w:val="24"/>
          <w:lang w:val="ru-RU" w:eastAsia="ru-RU"/>
        </w:rPr>
        <w:t>1.Ціна</w:t>
      </w:r>
      <w:proofErr w:type="gramEnd"/>
      <w:r w:rsidRPr="00A0419C">
        <w:rPr>
          <w:rFonts w:ascii="Times New Roman" w:eastAsia="Calibri" w:hAnsi="Times New Roman" w:cs="Times New Roman"/>
          <w:color w:val="000000"/>
          <w:sz w:val="24"/>
          <w:szCs w:val="24"/>
          <w:lang w:val="ru-RU" w:eastAsia="ru-RU"/>
        </w:rPr>
        <w:t xml:space="preserve"> цього Договору становить _________________________ грн.. __________ в. т. ч. ПДВ</w:t>
      </w:r>
      <w:r w:rsidRPr="00A0419C">
        <w:rPr>
          <w:rFonts w:ascii="Times New Roman" w:eastAsia="Calibri" w:hAnsi="Times New Roman" w:cs="Times New Roman"/>
          <w:color w:val="000000"/>
          <w:sz w:val="24"/>
          <w:szCs w:val="24"/>
          <w:lang w:eastAsia="ru-RU"/>
        </w:rPr>
        <w:t>/без ПДВ.</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3.</w:t>
      </w:r>
      <w:proofErr w:type="gramStart"/>
      <w:r w:rsidRPr="00A0419C">
        <w:rPr>
          <w:rFonts w:ascii="Times New Roman" w:eastAsia="Calibri" w:hAnsi="Times New Roman" w:cs="Times New Roman"/>
          <w:color w:val="000000"/>
          <w:sz w:val="24"/>
          <w:szCs w:val="24"/>
          <w:lang w:val="ru-RU" w:eastAsia="ru-RU"/>
        </w:rPr>
        <w:t>2.Ціна</w:t>
      </w:r>
      <w:proofErr w:type="gramEnd"/>
      <w:r w:rsidRPr="00A0419C">
        <w:rPr>
          <w:rFonts w:ascii="Times New Roman" w:eastAsia="Calibri" w:hAnsi="Times New Roman" w:cs="Times New Roman"/>
          <w:color w:val="000000"/>
          <w:sz w:val="24"/>
          <w:szCs w:val="24"/>
          <w:lang w:val="ru-RU" w:eastAsia="ru-RU"/>
        </w:rPr>
        <w:t xml:space="preserve"> на Товар не повинна змінюватися після підписання Договору про закупівлю до повного виконання зобов'язань Сторонами, за виключенням випадків:</w:t>
      </w:r>
    </w:p>
    <w:p w:rsidR="00A0419C" w:rsidRPr="00A0419C" w:rsidRDefault="00A0419C" w:rsidP="00A0419C">
      <w:pPr>
        <w:tabs>
          <w:tab w:val="left" w:pos="426"/>
        </w:tabs>
        <w:suppressAutoHyphens/>
        <w:spacing w:after="200" w:line="276" w:lineRule="auto"/>
        <w:jc w:val="both"/>
        <w:rPr>
          <w:rFonts w:ascii="Times New Roman" w:eastAsia="Calibri" w:hAnsi="Times New Roman" w:cs="Times New Roman"/>
          <w:color w:val="000000"/>
          <w:sz w:val="24"/>
          <w:szCs w:val="24"/>
          <w:shd w:val="clear" w:color="auto" w:fill="FFFFFF"/>
          <w:lang w:val="ru-RU" w:eastAsia="ru-RU"/>
        </w:rPr>
      </w:pPr>
      <w:r w:rsidRPr="00A0419C">
        <w:rPr>
          <w:rFonts w:ascii="Times New Roman" w:eastAsia="Calibri" w:hAnsi="Times New Roman" w:cs="Times New Roman"/>
          <w:color w:val="000000"/>
          <w:sz w:val="24"/>
          <w:szCs w:val="24"/>
          <w:lang w:val="ru-RU" w:eastAsia="ru-RU"/>
        </w:rPr>
        <w:t>3.3.</w:t>
      </w:r>
      <w:r w:rsidRPr="00A0419C">
        <w:rPr>
          <w:rFonts w:ascii="Times New Roman" w:eastAsia="Calibri" w:hAnsi="Times New Roman" w:cs="Times New Roman"/>
          <w:color w:val="000000"/>
          <w:sz w:val="24"/>
          <w:szCs w:val="24"/>
          <w:shd w:val="clear" w:color="auto" w:fill="FFFFFF"/>
          <w:lang w:val="ru-RU" w:eastAsia="ru-RU"/>
        </w:rPr>
        <w:t xml:space="preserve"> Загальна сума Договору (у тому числі ціна за одиницю товару) не може змінюватися після його підписання до виконання зобов’язань сторонами в повному обсязі, крім випадків:</w:t>
      </w:r>
    </w:p>
    <w:p w:rsidR="005B7757" w:rsidRPr="005B7757" w:rsidRDefault="005B7757" w:rsidP="005B7757">
      <w:pPr>
        <w:pStyle w:val="a3"/>
        <w:numPr>
          <w:ilvl w:val="1"/>
          <w:numId w:val="6"/>
        </w:numPr>
        <w:spacing w:after="0" w:line="240" w:lineRule="auto"/>
        <w:ind w:left="0" w:firstLine="0"/>
        <w:jc w:val="both"/>
        <w:textAlignment w:val="baseline"/>
        <w:rPr>
          <w:rFonts w:ascii="Times New Roman" w:eastAsia="Times New Roman" w:hAnsi="Times New Roman" w:cs="Times New Roman"/>
          <w:color w:val="000000"/>
          <w:sz w:val="24"/>
          <w:szCs w:val="24"/>
          <w:lang w:eastAsia="uk-UA"/>
        </w:rPr>
      </w:pPr>
      <w:r w:rsidRPr="005B7757">
        <w:rPr>
          <w:rFonts w:ascii="Times New Roman" w:eastAsia="Times New Roman" w:hAnsi="Times New Roman" w:cs="Times New Roman"/>
          <w:color w:val="000000"/>
          <w:sz w:val="24"/>
          <w:szCs w:val="24"/>
          <w:lang w:eastAsia="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w:t>
      </w:r>
      <w:r>
        <w:rPr>
          <w:rFonts w:ascii="Times New Roman" w:eastAsia="Times New Roman" w:hAnsi="Times New Roman" w:cs="Times New Roman"/>
          <w:color w:val="000000"/>
          <w:sz w:val="24"/>
          <w:szCs w:val="24"/>
          <w:lang w:eastAsia="uk-UA"/>
        </w:rPr>
        <w:t>ектронну адресу замовника: 44143490</w:t>
      </w:r>
      <w:r w:rsidRPr="005B7757">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en-US" w:eastAsia="uk-UA"/>
        </w:rPr>
        <w:t>mail</w:t>
      </w:r>
      <w:r w:rsidRPr="005B7757">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en-US" w:eastAsia="uk-UA"/>
        </w:rPr>
        <w:t>gov</w:t>
      </w:r>
      <w:r w:rsidRPr="005B7757">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en-US" w:eastAsia="uk-UA"/>
        </w:rPr>
        <w:t>ua</w:t>
      </w:r>
      <w:r w:rsidRPr="005B7757">
        <w:rPr>
          <w:rFonts w:ascii="Times New Roman" w:eastAsia="Times New Roman" w:hAnsi="Times New Roman" w:cs="Times New Roman"/>
          <w:color w:val="000000"/>
          <w:sz w:val="24"/>
          <w:szCs w:val="24"/>
          <w:lang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5B7757" w:rsidRPr="005B7757" w:rsidRDefault="005B7757" w:rsidP="005B7757">
      <w:pPr>
        <w:pStyle w:val="a3"/>
        <w:numPr>
          <w:ilvl w:val="1"/>
          <w:numId w:val="6"/>
        </w:numPr>
        <w:spacing w:after="0" w:line="240" w:lineRule="auto"/>
        <w:ind w:left="0" w:firstLine="0"/>
        <w:jc w:val="both"/>
        <w:textAlignment w:val="baseline"/>
        <w:rPr>
          <w:rFonts w:ascii="Times New Roman" w:eastAsia="Times New Roman" w:hAnsi="Times New Roman" w:cs="Times New Roman"/>
          <w:color w:val="000000"/>
          <w:sz w:val="24"/>
          <w:szCs w:val="24"/>
          <w:lang w:eastAsia="uk-UA"/>
        </w:rPr>
      </w:pPr>
      <w:r w:rsidRPr="005B7757">
        <w:rPr>
          <w:rFonts w:ascii="Times New Roman" w:eastAsia="Times New Roman" w:hAnsi="Times New Roman" w:cs="Times New Roman"/>
          <w:color w:val="000000"/>
          <w:sz w:val="24"/>
          <w:szCs w:val="24"/>
          <w:lang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w:t>
      </w:r>
      <w:r>
        <w:rPr>
          <w:rFonts w:ascii="Times New Roman" w:eastAsia="Times New Roman" w:hAnsi="Times New Roman" w:cs="Times New Roman"/>
          <w:color w:val="000000"/>
          <w:sz w:val="24"/>
          <w:szCs w:val="24"/>
          <w:lang w:eastAsia="uk-UA"/>
        </w:rPr>
        <w:t>чену пунктом 3.</w:t>
      </w:r>
      <w:r w:rsidRPr="005B7757">
        <w:rPr>
          <w:rFonts w:ascii="Times New Roman" w:eastAsia="Times New Roman" w:hAnsi="Times New Roman" w:cs="Times New Roman"/>
          <w:color w:val="000000"/>
          <w:sz w:val="24"/>
          <w:szCs w:val="24"/>
          <w:lang w:val="ru-RU" w:eastAsia="uk-UA"/>
        </w:rPr>
        <w:t>4.</w:t>
      </w:r>
      <w:r w:rsidRPr="005B7757">
        <w:rPr>
          <w:rFonts w:ascii="Times New Roman" w:eastAsia="Times New Roman" w:hAnsi="Times New Roman" w:cs="Times New Roman"/>
          <w:color w:val="000000"/>
          <w:sz w:val="24"/>
          <w:szCs w:val="24"/>
          <w:lang w:eastAsia="uk-UA"/>
        </w:rPr>
        <w:t xml:space="preserve"> Договору або дата отримання визначена у повідомлені про отримання.</w:t>
      </w:r>
    </w:p>
    <w:p w:rsidR="005B7757" w:rsidRPr="002A5E34" w:rsidRDefault="00250BC9" w:rsidP="00250BC9">
      <w:pPr>
        <w:spacing w:after="0" w:line="240" w:lineRule="auto"/>
        <w:jc w:val="both"/>
        <w:textAlignment w:val="baseline"/>
        <w:rPr>
          <w:rFonts w:ascii="Times New Roman" w:eastAsia="Times New Roman" w:hAnsi="Times New Roman" w:cs="Times New Roman"/>
          <w:color w:val="000000"/>
          <w:sz w:val="24"/>
          <w:szCs w:val="24"/>
          <w:lang w:eastAsia="uk-UA"/>
        </w:rPr>
      </w:pPr>
      <w:r w:rsidRPr="00250BC9">
        <w:rPr>
          <w:rFonts w:ascii="Times New Roman" w:eastAsia="Times New Roman" w:hAnsi="Times New Roman" w:cs="Times New Roman"/>
          <w:color w:val="000000"/>
          <w:sz w:val="24"/>
          <w:szCs w:val="24"/>
          <w:lang w:val="ru-RU" w:eastAsia="uk-UA"/>
        </w:rPr>
        <w:t xml:space="preserve">3.6. </w:t>
      </w:r>
      <w:r w:rsidR="005B7757" w:rsidRPr="002A5E34">
        <w:rPr>
          <w:rFonts w:ascii="Times New Roman" w:eastAsia="Times New Roman" w:hAnsi="Times New Roman" w:cs="Times New Roman"/>
          <w:color w:val="000000"/>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B7757" w:rsidRPr="002A5E34" w:rsidRDefault="00250BC9" w:rsidP="00250BC9">
      <w:pPr>
        <w:spacing w:after="0" w:line="240" w:lineRule="auto"/>
        <w:jc w:val="both"/>
        <w:textAlignment w:val="baseline"/>
        <w:rPr>
          <w:rFonts w:ascii="Times New Roman" w:eastAsia="Times New Roman" w:hAnsi="Times New Roman" w:cs="Times New Roman"/>
          <w:color w:val="000000"/>
          <w:sz w:val="24"/>
          <w:szCs w:val="24"/>
          <w:lang w:eastAsia="uk-UA"/>
        </w:rPr>
      </w:pPr>
      <w:r w:rsidRPr="00250BC9">
        <w:rPr>
          <w:rFonts w:ascii="Times New Roman" w:eastAsia="Times New Roman" w:hAnsi="Times New Roman" w:cs="Times New Roman"/>
          <w:color w:val="000000"/>
          <w:sz w:val="24"/>
          <w:szCs w:val="24"/>
          <w:lang w:eastAsia="uk-UA"/>
        </w:rPr>
        <w:t>3.7.</w:t>
      </w:r>
      <w:r w:rsidR="005B7757" w:rsidRPr="002A5E34">
        <w:rPr>
          <w:rFonts w:ascii="Times New Roman" w:eastAsia="Times New Roman" w:hAnsi="Times New Roman" w:cs="Times New Roman"/>
          <w:color w:val="000000"/>
          <w:sz w:val="24"/>
          <w:szCs w:val="24"/>
          <w:lang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B7757" w:rsidRPr="00250BC9" w:rsidRDefault="00250BC9" w:rsidP="00250BC9">
      <w:pPr>
        <w:pStyle w:val="a3"/>
        <w:numPr>
          <w:ilvl w:val="1"/>
          <w:numId w:val="7"/>
        </w:numPr>
        <w:spacing w:line="240" w:lineRule="auto"/>
        <w:ind w:left="0" w:firstLine="0"/>
        <w:jc w:val="both"/>
        <w:textAlignment w:val="baseline"/>
        <w:rPr>
          <w:rFonts w:ascii="Times New Roman" w:eastAsia="Times New Roman" w:hAnsi="Times New Roman" w:cs="Times New Roman"/>
          <w:color w:val="000000"/>
          <w:sz w:val="24"/>
          <w:szCs w:val="24"/>
          <w:lang w:eastAsia="uk-UA"/>
        </w:rPr>
      </w:pPr>
      <w:r w:rsidRPr="0020037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ru-RU" w:eastAsia="uk-UA"/>
        </w:rPr>
        <w:t>І</w:t>
      </w:r>
      <w:r w:rsidR="005B7757" w:rsidRPr="00250BC9">
        <w:rPr>
          <w:rFonts w:ascii="Times New Roman" w:eastAsia="Times New Roman" w:hAnsi="Times New Roman" w:cs="Times New Roman"/>
          <w:color w:val="000000"/>
          <w:sz w:val="24"/>
          <w:szCs w:val="24"/>
          <w:lang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5B7757" w:rsidRPr="002A5E34" w:rsidRDefault="005B7757" w:rsidP="005B7757">
      <w:pPr>
        <w:spacing w:after="0"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5B7757" w:rsidRPr="002A5E34" w:rsidRDefault="005B7757" w:rsidP="005B7757">
      <w:pPr>
        <w:spacing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A5E34">
        <w:rPr>
          <w:rFonts w:ascii="Times New Roman" w:eastAsia="Times New Roman" w:hAnsi="Times New Roman" w:cs="Times New Roman"/>
          <w:color w:val="000000"/>
          <w:sz w:val="24"/>
          <w:szCs w:val="24"/>
          <w:lang w:eastAsia="uk-UA"/>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B7757" w:rsidRPr="002A5E34" w:rsidRDefault="005B7757" w:rsidP="005B775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підставою для зміни ціни є письмове звернення Сторони Договору та коливання ціни на ринку;</w:t>
      </w:r>
    </w:p>
    <w:p w:rsidR="005B7757" w:rsidRPr="002A5E34" w:rsidRDefault="005B7757" w:rsidP="005B775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5B7757" w:rsidRPr="002A5E34" w:rsidRDefault="005B7757" w:rsidP="005B775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B7757" w:rsidRPr="002A5E34" w:rsidRDefault="005B7757" w:rsidP="005B775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Сторони погоджуються, що жоден документ, який підтверджує коливання ціни на ринку не може містити один і той самий період;</w:t>
      </w:r>
    </w:p>
    <w:p w:rsidR="005B7757" w:rsidRPr="002A5E34" w:rsidRDefault="005B7757" w:rsidP="005B775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B7757" w:rsidRPr="002A5E34" w:rsidRDefault="005B7757" w:rsidP="005B775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B7757" w:rsidRPr="002A5E34" w:rsidRDefault="005B7757" w:rsidP="005B7757">
      <w:pPr>
        <w:numPr>
          <w:ilvl w:val="0"/>
          <w:numId w:val="3"/>
        </w:numPr>
        <w:spacing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результат порівняння цін у відсотковому вираженні.</w:t>
      </w:r>
    </w:p>
    <w:p w:rsidR="005B7757" w:rsidRPr="002A5E34" w:rsidRDefault="005B7757" w:rsidP="005B7757">
      <w:pPr>
        <w:spacing w:after="0"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B7757" w:rsidRPr="002A5E34" w:rsidRDefault="005B7757" w:rsidP="005B7757">
      <w:pPr>
        <w:spacing w:after="0"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B7757" w:rsidRPr="002A5E34" w:rsidRDefault="005B7757" w:rsidP="005B7757">
      <w:pPr>
        <w:spacing w:after="0"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w:t>
      </w:r>
      <w:r w:rsidRPr="002A5E34">
        <w:rPr>
          <w:rFonts w:ascii="Times New Roman" w:eastAsia="Times New Roman" w:hAnsi="Times New Roman" w:cs="Times New Roman"/>
          <w:color w:val="000000"/>
          <w:sz w:val="24"/>
          <w:szCs w:val="24"/>
          <w:lang w:eastAsia="uk-UA"/>
        </w:rPr>
        <w:lastRenderedPageBreak/>
        <w:t>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B7757" w:rsidRPr="002A5E34" w:rsidRDefault="005B7757" w:rsidP="005B7757">
      <w:pPr>
        <w:spacing w:after="0"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7757" w:rsidRPr="002A5E34" w:rsidRDefault="005B7757" w:rsidP="005B7757">
      <w:pPr>
        <w:spacing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У цьому випадку Сторони погоджуються, що зміну ціни здійснюють у такому порядку:</w:t>
      </w:r>
    </w:p>
    <w:p w:rsidR="005B7757" w:rsidRPr="002A5E34" w:rsidRDefault="005B7757" w:rsidP="005B775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B7757" w:rsidRPr="002A5E34" w:rsidRDefault="005B7757" w:rsidP="005B775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B7757" w:rsidRPr="002A5E34" w:rsidRDefault="005B7757" w:rsidP="005B775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B7757" w:rsidRPr="002A5E34" w:rsidRDefault="005B7757" w:rsidP="005B7757">
      <w:pPr>
        <w:numPr>
          <w:ilvl w:val="0"/>
          <w:numId w:val="4"/>
        </w:numPr>
        <w:spacing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5B7757" w:rsidRPr="002A5E34" w:rsidRDefault="005B7757" w:rsidP="005B7757">
      <w:pPr>
        <w:spacing w:after="0"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B7757" w:rsidRPr="002A5E34" w:rsidRDefault="005B7757" w:rsidP="005B7757">
      <w:pPr>
        <w:spacing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У цьому випадку Сторони погоджуються, що зміну ціни здійснюють у такому порядку:</w:t>
      </w:r>
    </w:p>
    <w:p w:rsidR="005B7757" w:rsidRPr="002A5E34" w:rsidRDefault="005B7757" w:rsidP="005B775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підставою для зміни ціни є письмове звернення Сторони Договору, у разі настання однієї або декілька підстав визначених даним пунктом;</w:t>
      </w:r>
    </w:p>
    <w:p w:rsidR="005B7757" w:rsidRPr="002A5E34" w:rsidRDefault="005B7757" w:rsidP="005B775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B7757" w:rsidRPr="002A5E34" w:rsidRDefault="005B7757" w:rsidP="005B7757">
      <w:pPr>
        <w:numPr>
          <w:ilvl w:val="0"/>
          <w:numId w:val="5"/>
        </w:numPr>
        <w:spacing w:line="240" w:lineRule="auto"/>
        <w:jc w:val="both"/>
        <w:textAlignment w:val="baseline"/>
        <w:rPr>
          <w:rFonts w:ascii="Times New Roman" w:eastAsia="Times New Roman" w:hAnsi="Times New Roman" w:cs="Times New Roman"/>
          <w:color w:val="000000"/>
          <w:sz w:val="24"/>
          <w:szCs w:val="24"/>
          <w:lang w:eastAsia="uk-UA"/>
        </w:rPr>
      </w:pPr>
      <w:r w:rsidRPr="002A5E34">
        <w:rPr>
          <w:rFonts w:ascii="Times New Roman" w:eastAsia="Times New Roman" w:hAnsi="Times New Roman" w:cs="Times New Roman"/>
          <w:color w:val="000000"/>
          <w:sz w:val="24"/>
          <w:szCs w:val="24"/>
          <w:lang w:eastAsia="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B7757" w:rsidRPr="002A5E34" w:rsidRDefault="005B7757" w:rsidP="005B7757">
      <w:pPr>
        <w:spacing w:after="0" w:line="240" w:lineRule="auto"/>
        <w:jc w:val="both"/>
        <w:rPr>
          <w:rFonts w:ascii="Times New Roman" w:eastAsia="Times New Roman" w:hAnsi="Times New Roman" w:cs="Times New Roman"/>
          <w:sz w:val="24"/>
          <w:szCs w:val="24"/>
          <w:lang w:eastAsia="uk-UA"/>
        </w:rPr>
      </w:pPr>
      <w:r w:rsidRPr="002A5E34">
        <w:rPr>
          <w:rFonts w:ascii="Times New Roman" w:eastAsia="Times New Roman" w:hAnsi="Times New Roman" w:cs="Times New Roman"/>
          <w:color w:val="000000"/>
          <w:sz w:val="24"/>
          <w:szCs w:val="24"/>
          <w:lang w:eastAsia="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419C" w:rsidRPr="00A0419C" w:rsidRDefault="00A0419C" w:rsidP="00250BC9">
      <w:pPr>
        <w:suppressAutoHyphens/>
        <w:spacing w:after="0" w:line="240" w:lineRule="auto"/>
        <w:ind w:firstLine="450"/>
        <w:jc w:val="both"/>
        <w:rPr>
          <w:rFonts w:ascii="Times New Roman" w:eastAsia="Calibri" w:hAnsi="Times New Roman" w:cs="Times New Roman"/>
          <w:color w:val="000000"/>
          <w:sz w:val="24"/>
          <w:szCs w:val="24"/>
          <w:lang w:val="ru-RU" w:eastAsia="uk-UA"/>
        </w:rPr>
      </w:pPr>
      <w:bookmarkStart w:id="1" w:name="n1039"/>
      <w:bookmarkEnd w:id="1"/>
      <w:r w:rsidRPr="00A0419C">
        <w:rPr>
          <w:rFonts w:ascii="Times New Roman" w:eastAsia="Calibri" w:hAnsi="Times New Roman" w:cs="Times New Roman"/>
          <w:color w:val="000000"/>
          <w:sz w:val="24"/>
          <w:szCs w:val="24"/>
          <w:lang w:val="ru-RU" w:eastAsia="uk-UA"/>
        </w:rPr>
        <w:t xml:space="preserve">Дія договору про закупівлю може бути продовжена </w:t>
      </w:r>
      <w:proofErr w:type="gramStart"/>
      <w:r w:rsidRPr="00A0419C">
        <w:rPr>
          <w:rFonts w:ascii="Times New Roman" w:eastAsia="Calibri" w:hAnsi="Times New Roman" w:cs="Times New Roman"/>
          <w:color w:val="000000"/>
          <w:sz w:val="24"/>
          <w:szCs w:val="24"/>
          <w:lang w:val="ru-RU" w:eastAsia="uk-UA"/>
        </w:rPr>
        <w:t>на строк</w:t>
      </w:r>
      <w:proofErr w:type="gramEnd"/>
      <w:r w:rsidRPr="00A0419C">
        <w:rPr>
          <w:rFonts w:ascii="Times New Roman" w:eastAsia="Calibri" w:hAnsi="Times New Roman" w:cs="Times New Roman"/>
          <w:color w:val="000000"/>
          <w:sz w:val="24"/>
          <w:szCs w:val="24"/>
          <w:lang w:val="ru-RU" w:eastAsia="uk-UA"/>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05DF8" w:rsidRDefault="00A0419C" w:rsidP="00D05DF8">
      <w:pPr>
        <w:suppressAutoHyphens/>
        <w:spacing w:after="200" w:line="276" w:lineRule="auto"/>
        <w:ind w:right="104" w:firstLine="450"/>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Зміни </w:t>
      </w:r>
      <w:proofErr w:type="gramStart"/>
      <w:r w:rsidRPr="00A0419C">
        <w:rPr>
          <w:rFonts w:ascii="Times New Roman" w:eastAsia="Calibri" w:hAnsi="Times New Roman" w:cs="Times New Roman"/>
          <w:color w:val="000000"/>
          <w:sz w:val="24"/>
          <w:szCs w:val="24"/>
          <w:lang w:val="ru-RU" w:eastAsia="ru-RU"/>
        </w:rPr>
        <w:t>до договору</w:t>
      </w:r>
      <w:proofErr w:type="gramEnd"/>
      <w:r w:rsidRPr="00A0419C">
        <w:rPr>
          <w:rFonts w:ascii="Times New Roman" w:eastAsia="Calibri" w:hAnsi="Times New Roman" w:cs="Times New Roman"/>
          <w:color w:val="000000"/>
          <w:sz w:val="24"/>
          <w:szCs w:val="24"/>
          <w:lang w:val="ru-RU" w:eastAsia="ru-RU"/>
        </w:rPr>
        <w:t xml:space="preserve">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A0419C" w:rsidRPr="00D05DF8" w:rsidRDefault="00A0419C" w:rsidP="00D05DF8">
      <w:pPr>
        <w:suppressAutoHyphens/>
        <w:spacing w:after="200" w:line="276" w:lineRule="auto"/>
        <w:ind w:right="104" w:firstLine="450"/>
        <w:jc w:val="both"/>
        <w:rPr>
          <w:rFonts w:ascii="Times New Roman" w:eastAsia="Calibri" w:hAnsi="Times New Roman" w:cs="Times New Roman"/>
          <w:color w:val="000000"/>
          <w:sz w:val="24"/>
          <w:szCs w:val="24"/>
          <w:lang w:val="ru-RU" w:eastAsia="ru-RU"/>
        </w:rPr>
      </w:pPr>
      <w:r w:rsidRPr="00A0419C">
        <w:rPr>
          <w:rFonts w:ascii="Times New Roman" w:eastAsia="Times New Roman" w:hAnsi="Times New Roman" w:cs="Times New Roman"/>
          <w:color w:val="000000"/>
          <w:sz w:val="24"/>
          <w:szCs w:val="24"/>
          <w:lang w:val="ru-RU" w:eastAsia="ru-RU"/>
        </w:rPr>
        <w:lastRenderedPageBreak/>
        <w:t xml:space="preserve">Пропозицію щодо внесення змін </w:t>
      </w:r>
      <w:proofErr w:type="gramStart"/>
      <w:r w:rsidRPr="00A0419C">
        <w:rPr>
          <w:rFonts w:ascii="Times New Roman" w:eastAsia="Times New Roman" w:hAnsi="Times New Roman" w:cs="Times New Roman"/>
          <w:color w:val="000000"/>
          <w:sz w:val="24"/>
          <w:szCs w:val="24"/>
          <w:lang w:val="ru-RU" w:eastAsia="ru-RU"/>
        </w:rPr>
        <w:t>до договору</w:t>
      </w:r>
      <w:proofErr w:type="gramEnd"/>
      <w:r w:rsidRPr="00A0419C">
        <w:rPr>
          <w:rFonts w:ascii="Times New Roman" w:eastAsia="Times New Roman" w:hAnsi="Times New Roman" w:cs="Times New Roman"/>
          <w:color w:val="000000"/>
          <w:sz w:val="24"/>
          <w:szCs w:val="24"/>
          <w:lang w:val="ru-RU" w:eastAsia="ru-RU"/>
        </w:rPr>
        <w:t xml:space="preserve"> може зробити кожна із сторін договору.</w:t>
      </w:r>
    </w:p>
    <w:p w:rsidR="00A0419C" w:rsidRPr="00A0419C" w:rsidRDefault="00A0419C" w:rsidP="00A0419C">
      <w:pPr>
        <w:shd w:val="clear" w:color="auto" w:fill="FFFFFF"/>
        <w:suppressAutoHyphens/>
        <w:spacing w:after="0" w:line="240" w:lineRule="auto"/>
        <w:ind w:firstLine="450"/>
        <w:jc w:val="both"/>
        <w:textAlignment w:val="baseline"/>
        <w:rPr>
          <w:rFonts w:ascii="Times New Roman" w:eastAsia="MS Minngs" w:hAnsi="Times New Roman" w:cs="Times New Roman"/>
          <w:color w:val="000000"/>
          <w:kern w:val="2"/>
          <w:sz w:val="24"/>
          <w:szCs w:val="24"/>
          <w:lang w:eastAsia="zh-CN"/>
        </w:rPr>
      </w:pPr>
      <w:r w:rsidRPr="00A0419C">
        <w:rPr>
          <w:rFonts w:ascii="Times New Roman" w:eastAsia="MS Minngs" w:hAnsi="Times New Roman" w:cs="Times New Roman"/>
          <w:color w:val="000000"/>
          <w:kern w:val="2"/>
          <w:sz w:val="24"/>
          <w:szCs w:val="24"/>
          <w:lang w:val="ru-RU" w:eastAsia="zh-CN"/>
        </w:rPr>
        <w:t xml:space="preserve">Зміна істотних умов договору про закупівлю вчиняється Сторонами шляхом укладення відповідної додаткової угоди </w:t>
      </w:r>
      <w:proofErr w:type="gramStart"/>
      <w:r w:rsidRPr="00A0419C">
        <w:rPr>
          <w:rFonts w:ascii="Times New Roman" w:eastAsia="MS Minngs" w:hAnsi="Times New Roman" w:cs="Times New Roman"/>
          <w:color w:val="000000"/>
          <w:kern w:val="2"/>
          <w:sz w:val="24"/>
          <w:szCs w:val="24"/>
          <w:lang w:val="ru-RU" w:eastAsia="zh-CN"/>
        </w:rPr>
        <w:t>до договору</w:t>
      </w:r>
      <w:proofErr w:type="gramEnd"/>
      <w:r w:rsidRPr="00A0419C">
        <w:rPr>
          <w:rFonts w:ascii="Times New Roman" w:eastAsia="MS Minngs" w:hAnsi="Times New Roman" w:cs="Times New Roman"/>
          <w:color w:val="000000"/>
          <w:kern w:val="2"/>
          <w:sz w:val="24"/>
          <w:szCs w:val="24"/>
          <w:lang w:val="ru-RU" w:eastAsia="zh-CN"/>
        </w:rPr>
        <w:t xml:space="preserve"> про закупівлю та з дотриманням положень Закону, Цивільного та Господарського кодексів України</w:t>
      </w:r>
      <w:r w:rsidRPr="00A0419C">
        <w:rPr>
          <w:rFonts w:ascii="Times New Roman" w:eastAsia="MS Minngs" w:hAnsi="Times New Roman" w:cs="Times New Roman"/>
          <w:color w:val="000000"/>
          <w:kern w:val="2"/>
          <w:sz w:val="24"/>
          <w:szCs w:val="24"/>
          <w:lang w:eastAsia="zh-CN"/>
        </w:rPr>
        <w:t>.</w:t>
      </w:r>
    </w:p>
    <w:p w:rsidR="00A0419C" w:rsidRPr="002D79B3" w:rsidRDefault="00250BC9" w:rsidP="00A0419C">
      <w:pPr>
        <w:tabs>
          <w:tab w:val="left" w:pos="426"/>
        </w:tabs>
        <w:suppressAutoHyphens/>
        <w:spacing w:after="200" w:line="100" w:lineRule="atLeast"/>
        <w:jc w:val="both"/>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3.9</w:t>
      </w:r>
      <w:r w:rsidR="00A0419C" w:rsidRPr="00A0419C">
        <w:rPr>
          <w:rFonts w:ascii="Times New Roman" w:eastAsia="Calibri" w:hAnsi="Times New Roman" w:cs="Times New Roman"/>
          <w:color w:val="000000"/>
          <w:sz w:val="24"/>
          <w:szCs w:val="24"/>
          <w:lang w:val="ru-RU" w:eastAsia="ru-RU"/>
        </w:rPr>
        <w:t xml:space="preserve">. </w:t>
      </w:r>
      <w:r w:rsidR="00A0419C" w:rsidRPr="002D79B3">
        <w:rPr>
          <w:rFonts w:ascii="Times New Roman" w:eastAsia="Calibri" w:hAnsi="Times New Roman" w:cs="Times New Roman"/>
          <w:color w:val="000000"/>
          <w:sz w:val="24"/>
          <w:szCs w:val="24"/>
          <w:lang w:val="ru-RU" w:eastAsia="ru-RU"/>
        </w:rPr>
        <w:t>Зобов'язання Замовника за даним Договором виникають виключно при наявності відповідного фінансового призначення. Замовник не зобов'язаний купити заявлену кількість товару та не несе відповідальність за зменшення фінансування та/або його відсутність.</w:t>
      </w:r>
    </w:p>
    <w:p w:rsidR="00A0419C" w:rsidRPr="002D79B3" w:rsidRDefault="00250BC9" w:rsidP="00A0419C">
      <w:pPr>
        <w:tabs>
          <w:tab w:val="left" w:pos="426"/>
        </w:tabs>
        <w:suppressAutoHyphens/>
        <w:spacing w:after="200" w:line="100" w:lineRule="atLeast"/>
        <w:jc w:val="both"/>
        <w:rPr>
          <w:rFonts w:ascii="Times New Roman" w:eastAsia="Calibri" w:hAnsi="Times New Roman" w:cs="Times New Roman"/>
          <w:bCs/>
          <w:color w:val="000000"/>
          <w:sz w:val="24"/>
          <w:szCs w:val="24"/>
          <w:lang w:val="ru-RU" w:eastAsia="ru-RU"/>
        </w:rPr>
      </w:pPr>
      <w:r>
        <w:rPr>
          <w:rFonts w:ascii="Times New Roman" w:eastAsia="Calibri" w:hAnsi="Times New Roman" w:cs="Times New Roman"/>
          <w:bCs/>
          <w:color w:val="000000"/>
          <w:sz w:val="24"/>
          <w:szCs w:val="24"/>
          <w:lang w:val="ru-RU" w:eastAsia="ru-RU"/>
        </w:rPr>
        <w:t>3.10</w:t>
      </w:r>
      <w:r w:rsidR="00A0419C" w:rsidRPr="002D79B3">
        <w:rPr>
          <w:rFonts w:ascii="Times New Roman" w:eastAsia="Calibri" w:hAnsi="Times New Roman" w:cs="Times New Roman"/>
          <w:bCs/>
          <w:color w:val="000000"/>
          <w:sz w:val="24"/>
          <w:szCs w:val="24"/>
          <w:lang w:val="ru-RU" w:eastAsia="ru-RU"/>
        </w:rPr>
        <w:t xml:space="preserve">. Товар, який запропонований Постачальником у своїй тендерній пропозиції не повинен відрізнятися від товару, який постачається, в тому числі у частині якості, кількості, технічних параметрів, найменування тощо </w:t>
      </w:r>
      <w:proofErr w:type="gramStart"/>
      <w:r w:rsidR="00A0419C" w:rsidRPr="002D79B3">
        <w:rPr>
          <w:rFonts w:ascii="Times New Roman" w:eastAsia="Calibri" w:hAnsi="Times New Roman" w:cs="Times New Roman"/>
          <w:bCs/>
          <w:color w:val="000000"/>
          <w:sz w:val="24"/>
          <w:szCs w:val="24"/>
          <w:lang w:val="ru-RU" w:eastAsia="ru-RU"/>
        </w:rPr>
        <w:t>У</w:t>
      </w:r>
      <w:proofErr w:type="gramEnd"/>
      <w:r w:rsidR="00A0419C" w:rsidRPr="002D79B3">
        <w:rPr>
          <w:rFonts w:ascii="Times New Roman" w:eastAsia="Calibri" w:hAnsi="Times New Roman" w:cs="Times New Roman"/>
          <w:bCs/>
          <w:color w:val="000000"/>
          <w:sz w:val="24"/>
          <w:szCs w:val="24"/>
          <w:lang w:val="ru-RU" w:eastAsia="ru-RU"/>
        </w:rPr>
        <w:t xml:space="preserve"> разі заміни товару на товар, який є кращим/або гіршими за своїми показниками, Постачальник зобов’язаний письмово повідомити про це Замовника протягом 1- го робочого дня. Замовник вправі відмовитись від такої заміни товару, якщо така зміна приводить до збільшення ціни у Договорі (в тому числі ціни за одиницю товару) та суттєво впливає на зміну інших</w:t>
      </w:r>
      <w:r w:rsidR="00A0419C" w:rsidRPr="00A0419C">
        <w:rPr>
          <w:rFonts w:ascii="Times New Roman" w:eastAsia="Calibri" w:hAnsi="Times New Roman" w:cs="Times New Roman"/>
          <w:b/>
          <w:bCs/>
          <w:color w:val="000000"/>
          <w:sz w:val="24"/>
          <w:szCs w:val="24"/>
          <w:lang w:val="ru-RU" w:eastAsia="ru-RU"/>
        </w:rPr>
        <w:t xml:space="preserve"> </w:t>
      </w:r>
      <w:r w:rsidR="00A0419C" w:rsidRPr="002D79B3">
        <w:rPr>
          <w:rFonts w:ascii="Times New Roman" w:eastAsia="Calibri" w:hAnsi="Times New Roman" w:cs="Times New Roman"/>
          <w:bCs/>
          <w:color w:val="000000"/>
          <w:sz w:val="24"/>
          <w:szCs w:val="24"/>
          <w:lang w:val="ru-RU" w:eastAsia="ru-RU"/>
        </w:rPr>
        <w:t xml:space="preserve">істотних умов Договору та </w:t>
      </w:r>
      <w:proofErr w:type="gramStart"/>
      <w:r w:rsidR="00A0419C" w:rsidRPr="002D79B3">
        <w:rPr>
          <w:rFonts w:ascii="Times New Roman" w:eastAsia="Calibri" w:hAnsi="Times New Roman" w:cs="Times New Roman"/>
          <w:bCs/>
          <w:color w:val="000000"/>
          <w:sz w:val="24"/>
          <w:szCs w:val="24"/>
          <w:lang w:val="ru-RU" w:eastAsia="ru-RU"/>
        </w:rPr>
        <w:t>вимагати  поставки</w:t>
      </w:r>
      <w:proofErr w:type="gramEnd"/>
      <w:r w:rsidR="00A0419C" w:rsidRPr="002D79B3">
        <w:rPr>
          <w:rFonts w:ascii="Times New Roman" w:eastAsia="Calibri" w:hAnsi="Times New Roman" w:cs="Times New Roman"/>
          <w:bCs/>
          <w:color w:val="000000"/>
          <w:sz w:val="24"/>
          <w:szCs w:val="24"/>
          <w:lang w:val="ru-RU" w:eastAsia="ru-RU"/>
        </w:rPr>
        <w:t xml:space="preserve"> товару, який зазначений у Договорі. </w:t>
      </w:r>
    </w:p>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proofErr w:type="gramStart"/>
      <w:r w:rsidRPr="00A0419C">
        <w:rPr>
          <w:rFonts w:ascii="Times New Roman" w:eastAsia="Calibri" w:hAnsi="Times New Roman" w:cs="Times New Roman"/>
          <w:b/>
          <w:color w:val="000000"/>
          <w:sz w:val="24"/>
          <w:szCs w:val="24"/>
          <w:lang w:val="ru-RU" w:eastAsia="ru-RU"/>
        </w:rPr>
        <w:t>4 .</w:t>
      </w:r>
      <w:proofErr w:type="gramEnd"/>
      <w:r w:rsidRPr="00A0419C">
        <w:rPr>
          <w:rFonts w:ascii="Times New Roman" w:eastAsia="Calibri" w:hAnsi="Times New Roman" w:cs="Times New Roman"/>
          <w:b/>
          <w:color w:val="000000"/>
          <w:sz w:val="24"/>
          <w:szCs w:val="24"/>
          <w:lang w:val="ru-RU" w:eastAsia="ru-RU"/>
        </w:rPr>
        <w:t xml:space="preserve"> ПОРЯДОК ЗДІЙСНЕННЯ ОПЛАТИ</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4.1. Замовник здійснює оплату по факту поставки Товару Постачальником до місця призначення за адресами, відповідно до п. 5.2. цього Договору, на підставі видаткових накладних.</w:t>
      </w:r>
    </w:p>
    <w:p w:rsidR="00A0419C" w:rsidRPr="00A0419C" w:rsidRDefault="00A0419C" w:rsidP="00A0419C">
      <w:pPr>
        <w:suppressAutoHyphens/>
        <w:spacing w:after="200" w:line="276" w:lineRule="auto"/>
        <w:ind w:firstLine="720"/>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Оплата буде здійснюватись лише в межах отриманих коштів, протягом 30-ти банківських днів з дати надходження такого фінансування на рахунок Замовника. За відсутність фінансування Замовник не несе відповідальність, та до нього не будуть застосовуватись відповідальність згідно чинним Законодавством, з чим Постачальник погоджується підписанням даного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4.</w:t>
      </w:r>
      <w:proofErr w:type="gramStart"/>
      <w:r w:rsidRPr="00A0419C">
        <w:rPr>
          <w:rFonts w:ascii="Times New Roman" w:eastAsia="Calibri" w:hAnsi="Times New Roman" w:cs="Times New Roman"/>
          <w:color w:val="000000"/>
          <w:sz w:val="24"/>
          <w:szCs w:val="24"/>
          <w:lang w:val="ru-RU" w:eastAsia="ru-RU"/>
        </w:rPr>
        <w:t>2.Розрахунки</w:t>
      </w:r>
      <w:proofErr w:type="gramEnd"/>
      <w:r w:rsidRPr="00A0419C">
        <w:rPr>
          <w:rFonts w:ascii="Times New Roman" w:eastAsia="Calibri" w:hAnsi="Times New Roman" w:cs="Times New Roman"/>
          <w:color w:val="000000"/>
          <w:sz w:val="24"/>
          <w:szCs w:val="24"/>
          <w:lang w:val="ru-RU" w:eastAsia="ru-RU"/>
        </w:rPr>
        <w:t xml:space="preserve"> за Договором проводяться в національній валюті України.</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4.3. Сторони здійснюють звіряння розрахунків на підставі відомостей про фактичну оплату вартості Товару Замовником та акта приймання-передачі Товару протягом 10 днів з моменту вимоги однієї із Сторін. Зазначене оформляється актом звіряння, підписаного Сторонами за Договором.</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4.4. Вид розрахунків – безготівковий.</w:t>
      </w:r>
    </w:p>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proofErr w:type="gramStart"/>
      <w:r w:rsidRPr="00A0419C">
        <w:rPr>
          <w:rFonts w:ascii="Times New Roman" w:eastAsia="Calibri" w:hAnsi="Times New Roman" w:cs="Times New Roman"/>
          <w:b/>
          <w:color w:val="000000"/>
          <w:sz w:val="24"/>
          <w:szCs w:val="24"/>
          <w:lang w:val="ru-RU" w:eastAsia="ru-RU"/>
        </w:rPr>
        <w:t>5 .</w:t>
      </w:r>
      <w:proofErr w:type="gramEnd"/>
      <w:r w:rsidRPr="00A0419C">
        <w:rPr>
          <w:rFonts w:ascii="Times New Roman" w:eastAsia="Calibri" w:hAnsi="Times New Roman" w:cs="Times New Roman"/>
          <w:b/>
          <w:color w:val="000000"/>
          <w:sz w:val="24"/>
          <w:szCs w:val="24"/>
          <w:lang w:val="ru-RU" w:eastAsia="ru-RU"/>
        </w:rPr>
        <w:t xml:space="preserve"> ПОСТАВКА ТОВАРУ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5.1. Строк поставки Товару</w:t>
      </w:r>
      <w:r w:rsidRPr="00A0419C">
        <w:rPr>
          <w:rFonts w:ascii="Times New Roman" w:eastAsia="Calibri" w:hAnsi="Times New Roman" w:cs="Times New Roman"/>
          <w:b/>
          <w:color w:val="000000"/>
          <w:sz w:val="24"/>
          <w:szCs w:val="24"/>
          <w:lang w:val="ru-RU" w:eastAsia="ru-RU"/>
        </w:rPr>
        <w:t xml:space="preserve"> з м</w:t>
      </w:r>
      <w:r w:rsidR="002D79B3">
        <w:rPr>
          <w:rFonts w:ascii="Times New Roman" w:eastAsia="Calibri" w:hAnsi="Times New Roman" w:cs="Times New Roman"/>
          <w:b/>
          <w:color w:val="000000"/>
          <w:sz w:val="24"/>
          <w:szCs w:val="24"/>
          <w:lang w:val="ru-RU" w:eastAsia="ru-RU"/>
        </w:rPr>
        <w:t>оменту підписання договору до 30</w:t>
      </w:r>
      <w:r w:rsidRPr="00A0419C">
        <w:rPr>
          <w:rFonts w:ascii="Times New Roman" w:eastAsia="Calibri" w:hAnsi="Times New Roman" w:cs="Times New Roman"/>
          <w:b/>
          <w:color w:val="000000"/>
          <w:sz w:val="24"/>
          <w:szCs w:val="24"/>
          <w:lang w:val="ru-RU" w:eastAsia="ru-RU"/>
        </w:rPr>
        <w:t>.</w:t>
      </w:r>
      <w:r w:rsidR="007E6277">
        <w:rPr>
          <w:rFonts w:ascii="Times New Roman" w:eastAsia="Calibri" w:hAnsi="Times New Roman" w:cs="Times New Roman"/>
          <w:b/>
          <w:color w:val="000000"/>
          <w:sz w:val="24"/>
          <w:szCs w:val="24"/>
          <w:lang w:val="ru-RU" w:eastAsia="ru-RU"/>
        </w:rPr>
        <w:t>09.2023</w:t>
      </w:r>
      <w:r w:rsidRPr="00A0419C">
        <w:rPr>
          <w:rFonts w:ascii="Times New Roman" w:eastAsia="Calibri" w:hAnsi="Times New Roman" w:cs="Times New Roman"/>
          <w:b/>
          <w:color w:val="000000"/>
          <w:sz w:val="24"/>
          <w:szCs w:val="24"/>
          <w:lang w:val="ru-RU" w:eastAsia="ru-RU"/>
        </w:rPr>
        <w:t xml:space="preserve"> року (поставка партіями)</w:t>
      </w:r>
      <w:r w:rsidR="00D05DF8">
        <w:rPr>
          <w:rFonts w:ascii="Times New Roman" w:eastAsia="Calibri" w:hAnsi="Times New Roman" w:cs="Times New Roman"/>
          <w:b/>
          <w:color w:val="000000"/>
          <w:sz w:val="24"/>
          <w:szCs w:val="24"/>
          <w:lang w:val="ru-RU" w:eastAsia="ru-RU"/>
        </w:rPr>
        <w:t xml:space="preserve">. </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5.2. Постачальник поставляє Товар до місця </w:t>
      </w:r>
      <w:proofErr w:type="gramStart"/>
      <w:r w:rsidRPr="00A0419C">
        <w:rPr>
          <w:rFonts w:ascii="Times New Roman" w:eastAsia="Calibri" w:hAnsi="Times New Roman" w:cs="Times New Roman"/>
          <w:color w:val="000000"/>
          <w:sz w:val="24"/>
          <w:szCs w:val="24"/>
          <w:lang w:val="ru-RU" w:eastAsia="ru-RU"/>
        </w:rPr>
        <w:t>призначення  за</w:t>
      </w:r>
      <w:proofErr w:type="gramEnd"/>
      <w:r w:rsidRPr="00A0419C">
        <w:rPr>
          <w:rFonts w:ascii="Times New Roman" w:eastAsia="Calibri" w:hAnsi="Times New Roman" w:cs="Times New Roman"/>
          <w:color w:val="000000"/>
          <w:sz w:val="24"/>
          <w:szCs w:val="24"/>
          <w:lang w:val="ru-RU" w:eastAsia="ru-RU"/>
        </w:rPr>
        <w:t xml:space="preserve"> адресами згідно Додатку № 2.</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5.3. Доставка до місця призначення здійснюється автомобільним транспортом за рахунок Постачальника.</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5.4. Датою поставки вважається дата, яка вказана у видатковій накладній, яка оформлена Постачальником для Замовника.</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lastRenderedPageBreak/>
        <w:t>5.5.</w:t>
      </w:r>
      <w:r w:rsidR="002D79B3">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Обов’язковими товаросупровідними документами є видаткова накладна, Акт передання-прийняття, підписаний безпосередньо уповноваженими особами в місці призначення Товару, завірені копії документів про якість згідно п.2.3 цього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5.6.</w:t>
      </w:r>
      <w:r w:rsidR="002D79B3">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Передання Замовникові товаросупровідних документів проводиться в момент поставки Товару, окремо від нього, через особу, що супроводжує Товар.</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5.7.</w:t>
      </w:r>
      <w:r w:rsidR="002D79B3">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Передання-прийняття Товару проводиться: за кількістю – відповідно до товаросупровідних документів, за якістю – відповідно до документів, що засвідчують якість Товару.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5.8.</w:t>
      </w:r>
      <w:r w:rsidR="002D79B3">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Перехід права власності на Товар виникає у Замовника з моменту оплати за партію товару. Перехід ризику випадкового знищення або випадкового пошкодження Товару переходять із Постачальника на Замовника з моменту прийняття Товару Замовником або уповноваженою ним особою в місці призначення, обумовленому Договором.</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5.9.</w:t>
      </w:r>
      <w:r w:rsidR="002D79B3">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У разі поставки Товару за якістю нижче, ніж вимагається умовами Договору, Замовник має право відмовитися від його прийняття і оплати до його заміни на Товар, який відповідає умовам цього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5.10.У випадку, якщо Постачальник поставив Товар в асортименті, що не відповідає умовам Договору, Замовник має право відмовитися від його прийняття і оплати, до його заміни на Товар, який відповідає асортименту.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5.11. Якщо Товар, що не відповідає умовам якості та асортименту не було замінено протягом 1-ї доби з моменту заявленої вимоги, Замовник має право відмовитися від приймання і оплати цього Товару та вимагати повернення коштів, якщо Товар був оплачений.</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5.12.</w:t>
      </w:r>
      <w:r w:rsidR="00DE7ABD">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Витрати з повернення Товару, що не відповідає асортименту та його якості, покладаються на Постачальника.</w:t>
      </w:r>
    </w:p>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proofErr w:type="gramStart"/>
      <w:r w:rsidRPr="00A0419C">
        <w:rPr>
          <w:rFonts w:ascii="Times New Roman" w:eastAsia="Calibri" w:hAnsi="Times New Roman" w:cs="Times New Roman"/>
          <w:b/>
          <w:color w:val="000000"/>
          <w:sz w:val="24"/>
          <w:szCs w:val="24"/>
          <w:lang w:val="ru-RU" w:eastAsia="ru-RU"/>
        </w:rPr>
        <w:t>6 .</w:t>
      </w:r>
      <w:proofErr w:type="gramEnd"/>
      <w:r w:rsidRPr="00A0419C">
        <w:rPr>
          <w:rFonts w:ascii="Times New Roman" w:eastAsia="Calibri" w:hAnsi="Times New Roman" w:cs="Times New Roman"/>
          <w:b/>
          <w:color w:val="000000"/>
          <w:sz w:val="24"/>
          <w:szCs w:val="24"/>
          <w:lang w:val="ru-RU" w:eastAsia="ru-RU"/>
        </w:rPr>
        <w:t xml:space="preserve"> ПРАВА ТА ОБОВЯЗКИ СТОРІН</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w:t>
      </w:r>
      <w:proofErr w:type="gramStart"/>
      <w:r w:rsidRPr="00A0419C">
        <w:rPr>
          <w:rFonts w:ascii="Times New Roman" w:eastAsia="Calibri" w:hAnsi="Times New Roman" w:cs="Times New Roman"/>
          <w:color w:val="000000"/>
          <w:sz w:val="24"/>
          <w:szCs w:val="24"/>
          <w:lang w:val="ru-RU" w:eastAsia="ru-RU"/>
        </w:rPr>
        <w:t>1.Замовник</w:t>
      </w:r>
      <w:proofErr w:type="gramEnd"/>
      <w:r w:rsidRPr="00A0419C">
        <w:rPr>
          <w:rFonts w:ascii="Times New Roman" w:eastAsia="Calibri" w:hAnsi="Times New Roman" w:cs="Times New Roman"/>
          <w:color w:val="000000"/>
          <w:sz w:val="24"/>
          <w:szCs w:val="24"/>
          <w:lang w:val="ru-RU" w:eastAsia="ru-RU"/>
        </w:rPr>
        <w:t xml:space="preserve"> зобов’язаний:</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6.1.</w:t>
      </w:r>
      <w:proofErr w:type="gramStart"/>
      <w:r w:rsidRPr="00A0419C">
        <w:rPr>
          <w:rFonts w:ascii="Times New Roman" w:eastAsia="Calibri" w:hAnsi="Times New Roman" w:cs="Times New Roman"/>
          <w:color w:val="000000"/>
          <w:sz w:val="24"/>
          <w:szCs w:val="24"/>
          <w:lang w:val="ru-RU" w:eastAsia="ru-RU"/>
        </w:rPr>
        <w:t>1.Своєчасно</w:t>
      </w:r>
      <w:proofErr w:type="gramEnd"/>
      <w:r w:rsidRPr="00A0419C">
        <w:rPr>
          <w:rFonts w:ascii="Times New Roman" w:eastAsia="Calibri" w:hAnsi="Times New Roman" w:cs="Times New Roman"/>
          <w:color w:val="000000"/>
          <w:sz w:val="24"/>
          <w:szCs w:val="24"/>
          <w:lang w:val="ru-RU" w:eastAsia="ru-RU"/>
        </w:rPr>
        <w:t xml:space="preserve"> та в повному обсязі сплачувати за поставлений Товар відповідно до умов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6.1.</w:t>
      </w:r>
      <w:proofErr w:type="gramStart"/>
      <w:r w:rsidRPr="00A0419C">
        <w:rPr>
          <w:rFonts w:ascii="Times New Roman" w:eastAsia="Calibri" w:hAnsi="Times New Roman" w:cs="Times New Roman"/>
          <w:color w:val="000000"/>
          <w:sz w:val="24"/>
          <w:szCs w:val="24"/>
          <w:lang w:val="ru-RU" w:eastAsia="ru-RU"/>
        </w:rPr>
        <w:t>2.Приймати</w:t>
      </w:r>
      <w:proofErr w:type="gramEnd"/>
      <w:r w:rsidRPr="00A0419C">
        <w:rPr>
          <w:rFonts w:ascii="Times New Roman" w:eastAsia="Calibri" w:hAnsi="Times New Roman" w:cs="Times New Roman"/>
          <w:color w:val="000000"/>
          <w:sz w:val="24"/>
          <w:szCs w:val="24"/>
          <w:lang w:val="ru-RU" w:eastAsia="ru-RU"/>
        </w:rPr>
        <w:t xml:space="preserve"> поставлений Товар згідно з видатковою накладною.</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6.1.</w:t>
      </w:r>
      <w:proofErr w:type="gramStart"/>
      <w:r w:rsidRPr="00A0419C">
        <w:rPr>
          <w:rFonts w:ascii="Times New Roman" w:eastAsia="Calibri" w:hAnsi="Times New Roman" w:cs="Times New Roman"/>
          <w:color w:val="000000"/>
          <w:sz w:val="24"/>
          <w:szCs w:val="24"/>
          <w:lang w:val="ru-RU" w:eastAsia="ru-RU"/>
        </w:rPr>
        <w:t>3.Нести</w:t>
      </w:r>
      <w:proofErr w:type="gramEnd"/>
      <w:r w:rsidRPr="00A0419C">
        <w:rPr>
          <w:rFonts w:ascii="Times New Roman" w:eastAsia="Calibri" w:hAnsi="Times New Roman" w:cs="Times New Roman"/>
          <w:color w:val="000000"/>
          <w:sz w:val="24"/>
          <w:szCs w:val="24"/>
          <w:lang w:val="ru-RU" w:eastAsia="ru-RU"/>
        </w:rPr>
        <w:t xml:space="preserve"> всі ризики втрати чи пошкодження Товар з моменту здійснення поставки Товару до місць призначення, які обумовлені цим Договором.</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6.1.</w:t>
      </w:r>
      <w:proofErr w:type="gramStart"/>
      <w:r w:rsidRPr="00A0419C">
        <w:rPr>
          <w:rFonts w:ascii="Times New Roman" w:eastAsia="Calibri" w:hAnsi="Times New Roman" w:cs="Times New Roman"/>
          <w:color w:val="000000"/>
          <w:sz w:val="24"/>
          <w:szCs w:val="24"/>
          <w:lang w:val="ru-RU" w:eastAsia="ru-RU"/>
        </w:rPr>
        <w:t>4.Забезпечити</w:t>
      </w:r>
      <w:proofErr w:type="gramEnd"/>
      <w:r w:rsidRPr="00A0419C">
        <w:rPr>
          <w:rFonts w:ascii="Times New Roman" w:eastAsia="Calibri" w:hAnsi="Times New Roman" w:cs="Times New Roman"/>
          <w:color w:val="000000"/>
          <w:sz w:val="24"/>
          <w:szCs w:val="24"/>
          <w:lang w:val="ru-RU" w:eastAsia="ru-RU"/>
        </w:rPr>
        <w:t xml:space="preserve"> Постачальника, на його вимогу, інформацією, необхідною для оформлення будь-якого додаткового страхування Товару.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w:t>
      </w:r>
      <w:proofErr w:type="gramStart"/>
      <w:r w:rsidRPr="00A0419C">
        <w:rPr>
          <w:rFonts w:ascii="Times New Roman" w:eastAsia="Calibri" w:hAnsi="Times New Roman" w:cs="Times New Roman"/>
          <w:color w:val="000000"/>
          <w:sz w:val="24"/>
          <w:szCs w:val="24"/>
          <w:lang w:val="ru-RU" w:eastAsia="ru-RU"/>
        </w:rPr>
        <w:t>2.Замовник</w:t>
      </w:r>
      <w:proofErr w:type="gramEnd"/>
      <w:r w:rsidRPr="00A0419C">
        <w:rPr>
          <w:rFonts w:ascii="Times New Roman" w:eastAsia="Calibri" w:hAnsi="Times New Roman" w:cs="Times New Roman"/>
          <w:color w:val="000000"/>
          <w:sz w:val="24"/>
          <w:szCs w:val="24"/>
          <w:lang w:val="ru-RU" w:eastAsia="ru-RU"/>
        </w:rPr>
        <w:t xml:space="preserve"> має право:</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6.2.</w:t>
      </w:r>
      <w:proofErr w:type="gramStart"/>
      <w:r w:rsidRPr="00A0419C">
        <w:rPr>
          <w:rFonts w:ascii="Times New Roman" w:eastAsia="Calibri" w:hAnsi="Times New Roman" w:cs="Times New Roman"/>
          <w:color w:val="000000"/>
          <w:sz w:val="24"/>
          <w:szCs w:val="24"/>
          <w:lang w:val="ru-RU" w:eastAsia="ru-RU"/>
        </w:rPr>
        <w:t>1.Достроково</w:t>
      </w:r>
      <w:proofErr w:type="gramEnd"/>
      <w:r w:rsidRPr="00A0419C">
        <w:rPr>
          <w:rFonts w:ascii="Times New Roman" w:eastAsia="Calibri" w:hAnsi="Times New Roman" w:cs="Times New Roman"/>
          <w:color w:val="000000"/>
          <w:sz w:val="24"/>
          <w:szCs w:val="24"/>
          <w:lang w:val="ru-RU" w:eastAsia="ru-RU"/>
        </w:rPr>
        <w:t xml:space="preserve"> розірвати цей Договір у разі невиконання зобов’язань Постачальником, повідомивши про це його у строк за 10 днів до моменту його розірвання.</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6.2.</w:t>
      </w:r>
      <w:proofErr w:type="gramStart"/>
      <w:r w:rsidRPr="00A0419C">
        <w:rPr>
          <w:rFonts w:ascii="Times New Roman" w:eastAsia="Calibri" w:hAnsi="Times New Roman" w:cs="Times New Roman"/>
          <w:color w:val="000000"/>
          <w:sz w:val="24"/>
          <w:szCs w:val="24"/>
          <w:lang w:val="ru-RU" w:eastAsia="ru-RU"/>
        </w:rPr>
        <w:t>2.Контролювати</w:t>
      </w:r>
      <w:proofErr w:type="gramEnd"/>
      <w:r w:rsidRPr="00A0419C">
        <w:rPr>
          <w:rFonts w:ascii="Times New Roman" w:eastAsia="Calibri" w:hAnsi="Times New Roman" w:cs="Times New Roman"/>
          <w:color w:val="000000"/>
          <w:sz w:val="24"/>
          <w:szCs w:val="24"/>
          <w:lang w:val="ru-RU" w:eastAsia="ru-RU"/>
        </w:rPr>
        <w:t xml:space="preserve"> поставку Товару у строки, встановлені цим Договором.</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lastRenderedPageBreak/>
        <w:t>6.2.</w:t>
      </w:r>
      <w:proofErr w:type="gramStart"/>
      <w:r w:rsidRPr="00A0419C">
        <w:rPr>
          <w:rFonts w:ascii="Times New Roman" w:eastAsia="Calibri" w:hAnsi="Times New Roman" w:cs="Times New Roman"/>
          <w:color w:val="000000"/>
          <w:sz w:val="24"/>
          <w:szCs w:val="24"/>
          <w:lang w:val="ru-RU" w:eastAsia="ru-RU"/>
        </w:rPr>
        <w:t>3.Зменшувати</w:t>
      </w:r>
      <w:proofErr w:type="gramEnd"/>
      <w:r w:rsidRPr="00A0419C">
        <w:rPr>
          <w:rFonts w:ascii="Times New Roman" w:eastAsia="Calibri" w:hAnsi="Times New Roman" w:cs="Times New Roman"/>
          <w:color w:val="000000"/>
          <w:sz w:val="24"/>
          <w:szCs w:val="24"/>
          <w:lang w:val="ru-RU" w:eastAsia="ru-RU"/>
        </w:rPr>
        <w:t xml:space="preserve">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6.2.</w:t>
      </w:r>
      <w:proofErr w:type="gramStart"/>
      <w:r w:rsidRPr="00A0419C">
        <w:rPr>
          <w:rFonts w:ascii="Times New Roman" w:eastAsia="Calibri" w:hAnsi="Times New Roman" w:cs="Times New Roman"/>
          <w:color w:val="000000"/>
          <w:sz w:val="24"/>
          <w:szCs w:val="24"/>
          <w:lang w:val="ru-RU" w:eastAsia="ru-RU"/>
        </w:rPr>
        <w:t>4.Повернути</w:t>
      </w:r>
      <w:proofErr w:type="gramEnd"/>
      <w:r w:rsidRPr="00A0419C">
        <w:rPr>
          <w:rFonts w:ascii="Times New Roman" w:eastAsia="Calibri" w:hAnsi="Times New Roman" w:cs="Times New Roman"/>
          <w:color w:val="000000"/>
          <w:sz w:val="24"/>
          <w:szCs w:val="24"/>
          <w:lang w:val="ru-RU" w:eastAsia="ru-RU"/>
        </w:rPr>
        <w:t xml:space="preserve"> видаткову накладну та рахунок Постачальнику без здійснення оплати у разі неналежного оформлення документів, зазначених у пункті</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5.7. Розділу 5 цього Договору (відсутність печатки, підписів тощо).</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w:t>
      </w:r>
      <w:proofErr w:type="gramStart"/>
      <w:r w:rsidRPr="00A0419C">
        <w:rPr>
          <w:rFonts w:ascii="Times New Roman" w:eastAsia="Calibri" w:hAnsi="Times New Roman" w:cs="Times New Roman"/>
          <w:color w:val="000000"/>
          <w:sz w:val="24"/>
          <w:szCs w:val="24"/>
          <w:lang w:val="ru-RU" w:eastAsia="ru-RU"/>
        </w:rPr>
        <w:t>3.Постачальник</w:t>
      </w:r>
      <w:proofErr w:type="gramEnd"/>
      <w:r w:rsidRPr="00A0419C">
        <w:rPr>
          <w:rFonts w:ascii="Times New Roman" w:eastAsia="Calibri" w:hAnsi="Times New Roman" w:cs="Times New Roman"/>
          <w:color w:val="000000"/>
          <w:sz w:val="24"/>
          <w:szCs w:val="24"/>
          <w:lang w:val="ru-RU" w:eastAsia="ru-RU"/>
        </w:rPr>
        <w:t xml:space="preserve"> зобов’язаний:</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6.3.</w:t>
      </w:r>
      <w:proofErr w:type="gramStart"/>
      <w:r w:rsidRPr="00A0419C">
        <w:rPr>
          <w:rFonts w:ascii="Times New Roman" w:eastAsia="Calibri" w:hAnsi="Times New Roman" w:cs="Times New Roman"/>
          <w:color w:val="000000"/>
          <w:sz w:val="24"/>
          <w:szCs w:val="24"/>
          <w:lang w:val="ru-RU" w:eastAsia="ru-RU"/>
        </w:rPr>
        <w:t>1.Забезпечити</w:t>
      </w:r>
      <w:proofErr w:type="gramEnd"/>
      <w:r w:rsidRPr="00A0419C">
        <w:rPr>
          <w:rFonts w:ascii="Times New Roman" w:eastAsia="Calibri" w:hAnsi="Times New Roman" w:cs="Times New Roman"/>
          <w:color w:val="000000"/>
          <w:sz w:val="24"/>
          <w:szCs w:val="24"/>
          <w:lang w:val="ru-RU" w:eastAsia="ru-RU"/>
        </w:rPr>
        <w:t xml:space="preserve"> поставку Товару у строки, встановлені цим Договором.</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 6.3.</w:t>
      </w:r>
      <w:proofErr w:type="gramStart"/>
      <w:r w:rsidRPr="00A0419C">
        <w:rPr>
          <w:rFonts w:ascii="Times New Roman" w:eastAsia="Calibri" w:hAnsi="Times New Roman" w:cs="Times New Roman"/>
          <w:color w:val="000000"/>
          <w:sz w:val="24"/>
          <w:szCs w:val="24"/>
          <w:lang w:val="ru-RU" w:eastAsia="ru-RU"/>
        </w:rPr>
        <w:t>2.Забезпечити</w:t>
      </w:r>
      <w:proofErr w:type="gramEnd"/>
      <w:r w:rsidRPr="00A0419C">
        <w:rPr>
          <w:rFonts w:ascii="Times New Roman" w:eastAsia="Calibri" w:hAnsi="Times New Roman" w:cs="Times New Roman"/>
          <w:color w:val="000000"/>
          <w:sz w:val="24"/>
          <w:szCs w:val="24"/>
          <w:lang w:val="ru-RU" w:eastAsia="ru-RU"/>
        </w:rPr>
        <w:t xml:space="preserve"> поставку Товару, якість якого відповідає умовам, встановленим Розділом 2 цього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6.3.</w:t>
      </w:r>
      <w:proofErr w:type="gramStart"/>
      <w:r w:rsidRPr="00A0419C">
        <w:rPr>
          <w:rFonts w:ascii="Times New Roman" w:eastAsia="Calibri" w:hAnsi="Times New Roman" w:cs="Times New Roman"/>
          <w:color w:val="000000"/>
          <w:sz w:val="24"/>
          <w:szCs w:val="24"/>
          <w:lang w:val="ru-RU" w:eastAsia="ru-RU"/>
        </w:rPr>
        <w:t>3.Нести</w:t>
      </w:r>
      <w:proofErr w:type="gramEnd"/>
      <w:r w:rsidRPr="00A0419C">
        <w:rPr>
          <w:rFonts w:ascii="Times New Roman" w:eastAsia="Calibri" w:hAnsi="Times New Roman" w:cs="Times New Roman"/>
          <w:color w:val="000000"/>
          <w:sz w:val="24"/>
          <w:szCs w:val="24"/>
          <w:lang w:val="ru-RU" w:eastAsia="ru-RU"/>
        </w:rPr>
        <w:t xml:space="preserve"> всі витрати, пов’язані з доставкою Товару до місця призначення зазначеного в п. 5.2 цього Договору. А також нести ризики втрати або ушкодження Товару. 6.3.</w:t>
      </w:r>
      <w:proofErr w:type="gramStart"/>
      <w:r w:rsidRPr="00A0419C">
        <w:rPr>
          <w:rFonts w:ascii="Times New Roman" w:eastAsia="Calibri" w:hAnsi="Times New Roman" w:cs="Times New Roman"/>
          <w:color w:val="000000"/>
          <w:sz w:val="24"/>
          <w:szCs w:val="24"/>
          <w:lang w:val="ru-RU" w:eastAsia="ru-RU"/>
        </w:rPr>
        <w:t>4.Поставити</w:t>
      </w:r>
      <w:proofErr w:type="gramEnd"/>
      <w:r w:rsidRPr="00A0419C">
        <w:rPr>
          <w:rFonts w:ascii="Times New Roman" w:eastAsia="Calibri" w:hAnsi="Times New Roman" w:cs="Times New Roman"/>
          <w:color w:val="000000"/>
          <w:sz w:val="24"/>
          <w:szCs w:val="24"/>
          <w:lang w:val="ru-RU" w:eastAsia="ru-RU"/>
        </w:rPr>
        <w:t xml:space="preserve"> Замовникові Товар відповідно до умов даного Договору з наданням необхідних документів, визначених у Договорі.</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6.3.5.В термін не пізніше ніж 3 доби до запланованої дати відправки Товару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Постачальник повинен повідомити Замовника (телефоном, факсом) наступні дані: дату здійснення поставки, номер і дату видаткової накладної, найменування та кількість відвантаженого Товару, дані про транспортний засіб і водія, для можливості вжити необхідних для одержання Товару заходів.</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6.3.</w:t>
      </w:r>
      <w:proofErr w:type="gramStart"/>
      <w:r w:rsidRPr="00A0419C">
        <w:rPr>
          <w:rFonts w:ascii="Times New Roman" w:eastAsia="Calibri" w:hAnsi="Times New Roman" w:cs="Times New Roman"/>
          <w:color w:val="000000"/>
          <w:sz w:val="24"/>
          <w:szCs w:val="24"/>
          <w:lang w:val="ru-RU" w:eastAsia="ru-RU"/>
        </w:rPr>
        <w:t>6.Нести</w:t>
      </w:r>
      <w:proofErr w:type="gramEnd"/>
      <w:r w:rsidRPr="00A0419C">
        <w:rPr>
          <w:rFonts w:ascii="Times New Roman" w:eastAsia="Calibri" w:hAnsi="Times New Roman" w:cs="Times New Roman"/>
          <w:color w:val="000000"/>
          <w:sz w:val="24"/>
          <w:szCs w:val="24"/>
          <w:lang w:val="ru-RU" w:eastAsia="ru-RU"/>
        </w:rPr>
        <w:t xml:space="preserve"> витрати, пов’язані з діями щодо перевірки Товару (такими як перевірка якості та кількості), необхідними для здійснення поставки.</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6.3.</w:t>
      </w:r>
      <w:proofErr w:type="gramStart"/>
      <w:r w:rsidRPr="00A0419C">
        <w:rPr>
          <w:rFonts w:ascii="Times New Roman" w:eastAsia="Calibri" w:hAnsi="Times New Roman" w:cs="Times New Roman"/>
          <w:color w:val="000000"/>
          <w:sz w:val="24"/>
          <w:szCs w:val="24"/>
          <w:lang w:val="ru-RU" w:eastAsia="ru-RU"/>
        </w:rPr>
        <w:t>7.Забезпечити</w:t>
      </w:r>
      <w:proofErr w:type="gramEnd"/>
      <w:r w:rsidRPr="00A0419C">
        <w:rPr>
          <w:rFonts w:ascii="Times New Roman" w:eastAsia="Calibri" w:hAnsi="Times New Roman" w:cs="Times New Roman"/>
          <w:color w:val="000000"/>
          <w:sz w:val="24"/>
          <w:szCs w:val="24"/>
          <w:lang w:val="ru-RU" w:eastAsia="ru-RU"/>
        </w:rPr>
        <w:t xml:space="preserve"> за власний рахунок завантаження Товару для його перевезення.</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6.3.</w:t>
      </w:r>
      <w:proofErr w:type="gramStart"/>
      <w:r w:rsidRPr="00A0419C">
        <w:rPr>
          <w:rFonts w:ascii="Times New Roman" w:eastAsia="Calibri" w:hAnsi="Times New Roman" w:cs="Times New Roman"/>
          <w:color w:val="000000"/>
          <w:sz w:val="24"/>
          <w:szCs w:val="24"/>
          <w:lang w:val="ru-RU" w:eastAsia="ru-RU"/>
        </w:rPr>
        <w:t>8.Попередити</w:t>
      </w:r>
      <w:proofErr w:type="gramEnd"/>
      <w:r w:rsidRPr="00A0419C">
        <w:rPr>
          <w:rFonts w:ascii="Times New Roman" w:eastAsia="Calibri" w:hAnsi="Times New Roman" w:cs="Times New Roman"/>
          <w:color w:val="000000"/>
          <w:sz w:val="24"/>
          <w:szCs w:val="24"/>
          <w:lang w:val="ru-RU" w:eastAsia="ru-RU"/>
        </w:rPr>
        <w:t xml:space="preserve"> Замовника про права третіх осіб на Товар.</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w:t>
      </w:r>
      <w:proofErr w:type="gramStart"/>
      <w:r w:rsidRPr="00A0419C">
        <w:rPr>
          <w:rFonts w:ascii="Times New Roman" w:eastAsia="Calibri" w:hAnsi="Times New Roman" w:cs="Times New Roman"/>
          <w:color w:val="000000"/>
          <w:sz w:val="24"/>
          <w:szCs w:val="24"/>
          <w:lang w:val="ru-RU" w:eastAsia="ru-RU"/>
        </w:rPr>
        <w:t>4.Постачальник</w:t>
      </w:r>
      <w:proofErr w:type="gramEnd"/>
      <w:r w:rsidRPr="00A0419C">
        <w:rPr>
          <w:rFonts w:ascii="Times New Roman" w:eastAsia="Calibri" w:hAnsi="Times New Roman" w:cs="Times New Roman"/>
          <w:color w:val="000000"/>
          <w:sz w:val="24"/>
          <w:szCs w:val="24"/>
          <w:lang w:val="ru-RU" w:eastAsia="ru-RU"/>
        </w:rPr>
        <w:t xml:space="preserve"> має право:</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6.4.</w:t>
      </w:r>
      <w:proofErr w:type="gramStart"/>
      <w:r w:rsidRPr="00A0419C">
        <w:rPr>
          <w:rFonts w:ascii="Times New Roman" w:eastAsia="Calibri" w:hAnsi="Times New Roman" w:cs="Times New Roman"/>
          <w:color w:val="000000"/>
          <w:sz w:val="24"/>
          <w:szCs w:val="24"/>
          <w:lang w:val="ru-RU" w:eastAsia="ru-RU"/>
        </w:rPr>
        <w:t>1.Своєчасно</w:t>
      </w:r>
      <w:proofErr w:type="gramEnd"/>
      <w:r w:rsidRPr="00A0419C">
        <w:rPr>
          <w:rFonts w:ascii="Times New Roman" w:eastAsia="Calibri" w:hAnsi="Times New Roman" w:cs="Times New Roman"/>
          <w:color w:val="000000"/>
          <w:sz w:val="24"/>
          <w:szCs w:val="24"/>
          <w:lang w:val="ru-RU" w:eastAsia="ru-RU"/>
        </w:rPr>
        <w:t xml:space="preserve"> та в повному обсязі отримувати плату за поставлений Товар.</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6.4.</w:t>
      </w:r>
      <w:proofErr w:type="gramStart"/>
      <w:r w:rsidRPr="00A0419C">
        <w:rPr>
          <w:rFonts w:ascii="Times New Roman" w:eastAsia="Calibri" w:hAnsi="Times New Roman" w:cs="Times New Roman"/>
          <w:color w:val="000000"/>
          <w:sz w:val="24"/>
          <w:szCs w:val="24"/>
          <w:lang w:val="ru-RU" w:eastAsia="ru-RU"/>
        </w:rPr>
        <w:t>2.На</w:t>
      </w:r>
      <w:proofErr w:type="gramEnd"/>
      <w:r w:rsidRPr="00A0419C">
        <w:rPr>
          <w:rFonts w:ascii="Times New Roman" w:eastAsia="Calibri" w:hAnsi="Times New Roman" w:cs="Times New Roman"/>
          <w:color w:val="000000"/>
          <w:sz w:val="24"/>
          <w:szCs w:val="24"/>
          <w:lang w:val="ru-RU" w:eastAsia="ru-RU"/>
        </w:rPr>
        <w:t xml:space="preserve"> дострокову поставку Товару за письмовим погодженням Замовника.</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6.4.3.У разі невиконання зобов’язань Замовником, Постачальник має право достроково розірвати цей Договір, повідомивши про це його у строк за місяць </w:t>
      </w:r>
      <w:proofErr w:type="gramStart"/>
      <w:r w:rsidRPr="00A0419C">
        <w:rPr>
          <w:rFonts w:ascii="Times New Roman" w:eastAsia="Calibri" w:hAnsi="Times New Roman" w:cs="Times New Roman"/>
          <w:color w:val="000000"/>
          <w:sz w:val="24"/>
          <w:szCs w:val="24"/>
          <w:lang w:val="ru-RU" w:eastAsia="ru-RU"/>
        </w:rPr>
        <w:t>до моменту</w:t>
      </w:r>
      <w:proofErr w:type="gramEnd"/>
      <w:r w:rsidRPr="00A0419C">
        <w:rPr>
          <w:rFonts w:ascii="Times New Roman" w:eastAsia="Calibri" w:hAnsi="Times New Roman" w:cs="Times New Roman"/>
          <w:color w:val="000000"/>
          <w:sz w:val="24"/>
          <w:szCs w:val="24"/>
          <w:lang w:val="ru-RU" w:eastAsia="ru-RU"/>
        </w:rPr>
        <w:t xml:space="preserve"> його розірвання.</w:t>
      </w:r>
    </w:p>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proofErr w:type="gramStart"/>
      <w:r w:rsidRPr="00A0419C">
        <w:rPr>
          <w:rFonts w:ascii="Times New Roman" w:eastAsia="Calibri" w:hAnsi="Times New Roman" w:cs="Times New Roman"/>
          <w:b/>
          <w:color w:val="000000"/>
          <w:sz w:val="24"/>
          <w:szCs w:val="24"/>
          <w:lang w:val="ru-RU" w:eastAsia="ru-RU"/>
        </w:rPr>
        <w:t>7 .</w:t>
      </w:r>
      <w:proofErr w:type="gramEnd"/>
      <w:r w:rsidRPr="00A0419C">
        <w:rPr>
          <w:rFonts w:ascii="Times New Roman" w:eastAsia="Calibri" w:hAnsi="Times New Roman" w:cs="Times New Roman"/>
          <w:b/>
          <w:color w:val="000000"/>
          <w:sz w:val="24"/>
          <w:szCs w:val="24"/>
          <w:lang w:val="ru-RU" w:eastAsia="ru-RU"/>
        </w:rPr>
        <w:t xml:space="preserve"> ВІДПОВІДАЛЬНІСТЬ ОСІБ</w:t>
      </w:r>
    </w:p>
    <w:p w:rsidR="00A0419C" w:rsidRPr="00A0419C" w:rsidRDefault="00A0419C" w:rsidP="00A0419C">
      <w:pPr>
        <w:spacing w:after="0" w:line="240" w:lineRule="auto"/>
        <w:jc w:val="both"/>
        <w:rPr>
          <w:rFonts w:ascii="Times New Roman" w:eastAsia="Calibri" w:hAnsi="Times New Roman" w:cs="Times New Roman"/>
          <w:color w:val="000000"/>
          <w:sz w:val="24"/>
          <w:szCs w:val="24"/>
          <w:lang w:val="ru-RU"/>
        </w:rPr>
      </w:pPr>
      <w:r w:rsidRPr="00A0419C">
        <w:rPr>
          <w:rFonts w:ascii="Times New Roman" w:eastAsia="Calibri" w:hAnsi="Times New Roman" w:cs="Times New Roman"/>
          <w:color w:val="000000"/>
          <w:sz w:val="24"/>
          <w:szCs w:val="24"/>
          <w:lang w:val="ru-RU"/>
        </w:rPr>
        <w:t>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w:t>
      </w:r>
    </w:p>
    <w:p w:rsidR="00A0419C" w:rsidRPr="00DE7ABD" w:rsidRDefault="00A0419C" w:rsidP="00A0419C">
      <w:pPr>
        <w:tabs>
          <w:tab w:val="left" w:pos="567"/>
        </w:tabs>
        <w:suppressAutoHyphens/>
        <w:spacing w:after="200" w:line="100" w:lineRule="atLeast"/>
        <w:jc w:val="both"/>
        <w:rPr>
          <w:rFonts w:ascii="Times New Roman" w:eastAsia="Calibri" w:hAnsi="Times New Roman" w:cs="Times New Roman"/>
          <w:color w:val="000000"/>
          <w:sz w:val="24"/>
          <w:szCs w:val="24"/>
          <w:lang w:val="ru-RU" w:eastAsia="ru-RU"/>
        </w:rPr>
      </w:pPr>
      <w:r w:rsidRPr="00DE7ABD">
        <w:rPr>
          <w:rFonts w:ascii="Times New Roman" w:eastAsia="Calibri" w:hAnsi="Times New Roman" w:cs="Times New Roman"/>
          <w:color w:val="000000"/>
          <w:sz w:val="24"/>
          <w:szCs w:val="24"/>
          <w:lang w:val="ru-RU" w:eastAsia="ru-RU"/>
        </w:rPr>
        <w:t>7.2.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10 днів з Постачальника додатково стягується штраф у розмірі 7% вказаної вартості договору.</w:t>
      </w:r>
    </w:p>
    <w:p w:rsidR="00A0419C" w:rsidRPr="00A0419C" w:rsidRDefault="00A0419C" w:rsidP="00A0419C">
      <w:pPr>
        <w:tabs>
          <w:tab w:val="left" w:pos="567"/>
        </w:tabs>
        <w:suppressAutoHyphens/>
        <w:spacing w:after="200" w:line="100" w:lineRule="atLeast"/>
        <w:jc w:val="both"/>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7.3. Керуючись вимогами ст. 203 ЦК України, сторони домовились, що санкції передбачені ч.2 ст. 625 ЦК України в частині % річних не застосовуються Постачальником у випадках </w:t>
      </w:r>
      <w:r w:rsidRPr="00A0419C">
        <w:rPr>
          <w:rFonts w:ascii="Times New Roman" w:eastAsia="Calibri" w:hAnsi="Times New Roman" w:cs="Times New Roman"/>
          <w:color w:val="000000"/>
          <w:sz w:val="24"/>
          <w:szCs w:val="24"/>
          <w:lang w:val="ru-RU" w:eastAsia="ru-RU"/>
        </w:rPr>
        <w:lastRenderedPageBreak/>
        <w:t>порушення Замовником строків розрахунків, зазначених у цьому Договорі, за поставлений товар, що є предметом цього договору.</w:t>
      </w:r>
    </w:p>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proofErr w:type="gramStart"/>
      <w:r w:rsidRPr="00A0419C">
        <w:rPr>
          <w:rFonts w:ascii="Times New Roman" w:eastAsia="Calibri" w:hAnsi="Times New Roman" w:cs="Times New Roman"/>
          <w:b/>
          <w:color w:val="000000"/>
          <w:sz w:val="24"/>
          <w:szCs w:val="24"/>
          <w:lang w:val="ru-RU" w:eastAsia="ru-RU"/>
        </w:rPr>
        <w:t>8 .</w:t>
      </w:r>
      <w:proofErr w:type="gramEnd"/>
      <w:r w:rsidRPr="00A0419C">
        <w:rPr>
          <w:rFonts w:ascii="Times New Roman" w:eastAsia="Calibri" w:hAnsi="Times New Roman" w:cs="Times New Roman"/>
          <w:b/>
          <w:color w:val="000000"/>
          <w:sz w:val="24"/>
          <w:szCs w:val="24"/>
          <w:lang w:val="ru-RU" w:eastAsia="ru-RU"/>
        </w:rPr>
        <w:t xml:space="preserve"> ОБСТАВИНИ НЕПЕРЕБОРНОЇ СИЛИ</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8.1.</w:t>
      </w:r>
      <w:r w:rsidR="006B7BFB">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8.2.</w:t>
      </w:r>
      <w:r w:rsidR="006B7BFB">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8.3.</w:t>
      </w:r>
      <w:r w:rsidR="006B7BFB">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r w:rsidRPr="00A0419C">
        <w:rPr>
          <w:rFonts w:ascii="Times New Roman" w:eastAsia="Calibri" w:hAnsi="Times New Roman" w:cs="Times New Roman"/>
          <w:color w:val="000000"/>
          <w:sz w:val="24"/>
          <w:szCs w:val="24"/>
          <w:lang w:eastAsia="ru-RU"/>
        </w:rPr>
        <w:t xml:space="preserve"> або регіональними торгово- промисловими палатами</w:t>
      </w:r>
      <w:r w:rsidRPr="00A0419C">
        <w:rPr>
          <w:rFonts w:ascii="Times New Roman" w:eastAsia="Calibri" w:hAnsi="Times New Roman" w:cs="Times New Roman"/>
          <w:color w:val="000000"/>
          <w:sz w:val="24"/>
          <w:szCs w:val="24"/>
          <w:lang w:val="ru-RU" w:eastAsia="ru-RU"/>
        </w:rPr>
        <w:t>.</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8.4.У разі якщо строк дії обставин непереборної сили продовжується більше ніж більше 30 днів, кожна із Сторін в установленому порядку має право розірвати цей Договір. </w:t>
      </w:r>
    </w:p>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9. ВИРІШЕННЯ СПОРІВ</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9.1.У випадку виникнення спорів або розбіжностей Сторони зобов’язуються вирішувати їх шляхом взаємних переговорів та консультацій.</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9.2.У разі недосягнення Сторонами згоди, спори (розбіжності) вирішуються </w:t>
      </w:r>
      <w:proofErr w:type="gramStart"/>
      <w:r w:rsidRPr="00A0419C">
        <w:rPr>
          <w:rFonts w:ascii="Times New Roman" w:eastAsia="Calibri" w:hAnsi="Times New Roman" w:cs="Times New Roman"/>
          <w:color w:val="000000"/>
          <w:sz w:val="24"/>
          <w:szCs w:val="24"/>
          <w:lang w:val="ru-RU" w:eastAsia="ru-RU"/>
        </w:rPr>
        <w:t>у судовому порядку</w:t>
      </w:r>
      <w:proofErr w:type="gramEnd"/>
      <w:r w:rsidRPr="00A0419C">
        <w:rPr>
          <w:rFonts w:ascii="Times New Roman" w:eastAsia="Calibri" w:hAnsi="Times New Roman" w:cs="Times New Roman"/>
          <w:color w:val="000000"/>
          <w:sz w:val="24"/>
          <w:szCs w:val="24"/>
          <w:lang w:val="ru-RU" w:eastAsia="ru-RU"/>
        </w:rPr>
        <w:t>.</w:t>
      </w:r>
    </w:p>
    <w:p w:rsidR="00A0419C" w:rsidRPr="00A0419C" w:rsidRDefault="00A0419C" w:rsidP="00A0419C">
      <w:pPr>
        <w:suppressAutoHyphens/>
        <w:spacing w:after="200" w:line="276" w:lineRule="auto"/>
        <w:jc w:val="center"/>
        <w:rPr>
          <w:rFonts w:ascii="Times New Roman" w:eastAsia="Calibri" w:hAnsi="Times New Roman" w:cs="Times New Roman"/>
          <w:b/>
          <w:caps/>
          <w:color w:val="000000"/>
          <w:sz w:val="24"/>
          <w:szCs w:val="24"/>
          <w:lang w:val="ru-RU" w:eastAsia="ru-RU"/>
        </w:rPr>
      </w:pPr>
      <w:r w:rsidRPr="00A0419C">
        <w:rPr>
          <w:rFonts w:ascii="Times New Roman" w:eastAsia="Calibri" w:hAnsi="Times New Roman" w:cs="Times New Roman"/>
          <w:b/>
          <w:caps/>
          <w:color w:val="000000"/>
          <w:sz w:val="24"/>
          <w:szCs w:val="24"/>
          <w:lang w:val="ru-RU" w:eastAsia="ru-RU"/>
        </w:rPr>
        <w:t>10. СТРОК ДІЇ ДОГОВОРУ, УМОВИ ЙОГО РОЗІРВАННЯP, ЗМІНИ ДОГОВОРУ та припинення господарських зобовязаннь</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10.1.</w:t>
      </w:r>
      <w:r w:rsidR="00DE7ABD">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Цей Договір набирає чинності з моменту підписання обома С</w:t>
      </w:r>
      <w:r w:rsidR="00DE7ABD">
        <w:rPr>
          <w:rFonts w:ascii="Times New Roman" w:eastAsia="Calibri" w:hAnsi="Times New Roman" w:cs="Times New Roman"/>
          <w:color w:val="000000"/>
          <w:sz w:val="24"/>
          <w:szCs w:val="24"/>
          <w:lang w:val="ru-RU" w:eastAsia="ru-RU"/>
        </w:rPr>
        <w:t>торонами і діє до 31 грудня 2023</w:t>
      </w:r>
      <w:r w:rsidRPr="00A0419C">
        <w:rPr>
          <w:rFonts w:ascii="Times New Roman" w:eastAsia="Calibri" w:hAnsi="Times New Roman" w:cs="Times New Roman"/>
          <w:color w:val="000000"/>
          <w:sz w:val="24"/>
          <w:szCs w:val="24"/>
          <w:lang w:val="ru-RU" w:eastAsia="ru-RU"/>
        </w:rPr>
        <w:t xml:space="preserve"> року.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10.2.</w:t>
      </w:r>
      <w:r w:rsidR="00DE7ABD">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Цей Договір укладається і підписується у двох примірниках, що мають однакову юридичну силу.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10.3. Дія цього Договору може продовжуватися </w:t>
      </w:r>
      <w:proofErr w:type="gramStart"/>
      <w:r w:rsidRPr="00A0419C">
        <w:rPr>
          <w:rFonts w:ascii="Times New Roman" w:eastAsia="Calibri" w:hAnsi="Times New Roman" w:cs="Times New Roman"/>
          <w:color w:val="000000"/>
          <w:sz w:val="24"/>
          <w:szCs w:val="24"/>
          <w:lang w:val="ru-RU" w:eastAsia="ru-RU"/>
        </w:rPr>
        <w:t xml:space="preserve">на </w:t>
      </w:r>
      <w:r w:rsidR="00DE7ABD">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строк</w:t>
      </w:r>
      <w:proofErr w:type="gramEnd"/>
      <w:r w:rsidRPr="00A0419C">
        <w:rPr>
          <w:rFonts w:ascii="Times New Roman" w:eastAsia="Calibri" w:hAnsi="Times New Roman" w:cs="Times New Roman"/>
          <w:color w:val="000000"/>
          <w:sz w:val="24"/>
          <w:szCs w:val="24"/>
          <w:lang w:val="ru-RU" w:eastAsia="ru-RU"/>
        </w:rPr>
        <w:t>,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10.4.</w:t>
      </w:r>
      <w:r w:rsidR="00DE7ABD">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Умови розірвання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 10.4.1.У випадках, якщо будуть порушені строки поставки, вказані у Договорі, або порушені Постачальником інші істотні умови цього Договору, Замовник має право розірвати Договір відповідно до чинного законодавства України, Постачальник при цьому зобов’язаний повністю або частково відшкодувати Замовникові будь-які витрати або збитки, які виникли при розірванні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lastRenderedPageBreak/>
        <w:t>10.4.2.У випадках відмови Замовника від прийняття зобов'язання порушеного Постачальником, Замовник має право розірвати Договір відповідно до чинного законодавства України та вимагати повернення коштів, сплачених за Товар.</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10.4.3.У випадках, якщо будуть порушені строки оплати, вказані в Договорі, Постачальник має право розірвати Договір відповідно до чинного законодавства України.</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10.4.4.У випадку відсутності державного фінансування на постачання Товару, Замовник має право розірвати Договір відповідно до чинного законодавства України без відшкодування Постачальникові будь-яких витрат або збитків, які виникли при розірванні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10.4.5.У випадку зміни або скасування державного замовлення, Замовник має право розірвати Договір відповідно до чинного законодавства України, без відшкодування Постачальникові будь-яких витрат або збитків, які виникли при розірванні Договору.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10.4.6.</w:t>
      </w:r>
      <w:r w:rsidR="006B7BFB">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За згодою Сторін.</w:t>
      </w:r>
    </w:p>
    <w:p w:rsidR="00A0419C" w:rsidRPr="00A0419C" w:rsidRDefault="00A0419C" w:rsidP="00A0419C">
      <w:pPr>
        <w:suppressAutoHyphens/>
        <w:spacing w:after="200" w:line="276"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10.4.7. В інших випадках, передбачених чинним законодавством України.</w:t>
      </w:r>
    </w:p>
    <w:p w:rsidR="00A0419C" w:rsidRPr="00A0419C" w:rsidRDefault="00A0419C" w:rsidP="00A0419C">
      <w:pPr>
        <w:suppressAutoHyphens/>
        <w:spacing w:after="200" w:line="276"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10.4.8.</w:t>
      </w:r>
      <w:r w:rsidR="006B7BFB">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Договір припиняється між Сторонами у випадку:</w:t>
      </w:r>
    </w:p>
    <w:p w:rsidR="00A0419C" w:rsidRPr="00A0419C" w:rsidRDefault="00A0419C" w:rsidP="00A0419C">
      <w:pPr>
        <w:suppressAutoHyphens/>
        <w:spacing w:after="200" w:line="276"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 - виконання зобов'язань проведеним належним чином.</w:t>
      </w:r>
    </w:p>
    <w:p w:rsidR="00A0419C" w:rsidRPr="00A0419C" w:rsidRDefault="00A0419C" w:rsidP="00A0419C">
      <w:pPr>
        <w:suppressAutoHyphens/>
        <w:spacing w:after="200" w:line="276"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 - у разі поєднання управленої та зобов'язаної Сторін в одній особі;</w:t>
      </w:r>
    </w:p>
    <w:p w:rsidR="00A0419C" w:rsidRPr="00A0419C" w:rsidRDefault="00A0419C" w:rsidP="00A0419C">
      <w:pPr>
        <w:suppressAutoHyphens/>
        <w:spacing w:after="200" w:line="276"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 - за згодою Сторін;</w:t>
      </w:r>
    </w:p>
    <w:p w:rsidR="00A0419C" w:rsidRPr="00A0419C" w:rsidRDefault="00A0419C" w:rsidP="00A0419C">
      <w:pPr>
        <w:suppressAutoHyphens/>
        <w:spacing w:after="200" w:line="276"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 - через неможливість виконання цього Договору Сторонами.</w:t>
      </w:r>
    </w:p>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11. ІНШІ УМОВИ</w:t>
      </w:r>
    </w:p>
    <w:p w:rsidR="00A0419C" w:rsidRPr="00A0419C" w:rsidRDefault="00A0419C" w:rsidP="00A0419C">
      <w:pPr>
        <w:suppressAutoHyphens/>
        <w:spacing w:after="200" w:line="276"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11.1.</w:t>
      </w:r>
      <w:r w:rsidR="006B7BFB">
        <w:rPr>
          <w:rFonts w:ascii="Times New Roman" w:eastAsia="Calibri" w:hAnsi="Times New Roman" w:cs="Times New Roman"/>
          <w:color w:val="000000"/>
          <w:sz w:val="24"/>
          <w:szCs w:val="24"/>
          <w:lang w:val="ru-RU" w:eastAsia="ru-RU"/>
        </w:rPr>
        <w:t xml:space="preserve"> </w:t>
      </w:r>
      <w:r w:rsidRPr="00A0419C">
        <w:rPr>
          <w:rFonts w:ascii="Times New Roman" w:eastAsia="Calibri" w:hAnsi="Times New Roman" w:cs="Times New Roman"/>
          <w:color w:val="000000"/>
          <w:sz w:val="24"/>
          <w:szCs w:val="24"/>
          <w:lang w:val="ru-RU" w:eastAsia="ru-RU"/>
        </w:rPr>
        <w:t>Упаковка і маркування.</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11.1.1. Товар повинен бути відвантажений Постачальником таким чином, щоб виключити псування та/або знищення його на період поставки до прийняття Товару в місці призначення, обумовленому Договором.</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11.1.2. Постачальник зобов’язаний використовувати для транспортування Товару спеціальний транспорт, який повинний задовольняти вимогам для даного типу Товару при його транспортуванні в обговорене місце призначення, щоб забезпечити повну цілість Товару.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11.1.3. Постачальник зобов’язаний відшкодувати Замовнику збитки, що виникли внаслідок неналежного транспортування та відвантаження Товару.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11.2. Договір складено у двох оригінальних примірниках, по одному для кожної із Сторін, що мають однакову юридичну силу.</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11.3. У випадках не передбачених даним Договором, Сторони керуються чинним законодавством України.</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11.4. Жодна з Сторін не має права передавати свої права за Договором третій Стороні без письмової згоди другої Сторони.</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lastRenderedPageBreak/>
        <w:t>11.5. Окрім положень Господарського кодексу України до виконання цього Договору застосовуються відповідні положення Цивільного кодексу України з урахуванням особливостей, передбачених цим Кодексом.</w:t>
      </w:r>
    </w:p>
    <w:p w:rsidR="00A0419C" w:rsidRPr="00A0419C" w:rsidRDefault="00A0419C" w:rsidP="00A0419C">
      <w:pPr>
        <w:suppressAutoHyphens/>
        <w:spacing w:after="200" w:line="276"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11.6. Після підписання Договору всі попередні переговори за ним, листування, попередні угоди та протоколи про наміри втрачають силу.</w:t>
      </w:r>
    </w:p>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12. ДОДАТКИ:</w:t>
      </w:r>
    </w:p>
    <w:p w:rsidR="00A0419C" w:rsidRPr="00A0419C" w:rsidRDefault="00A0419C" w:rsidP="00A0419C">
      <w:pPr>
        <w:suppressAutoHyphens/>
        <w:spacing w:after="200" w:line="276" w:lineRule="auto"/>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1. Специфікація (Додаток №1)</w:t>
      </w:r>
    </w:p>
    <w:p w:rsidR="00A0419C" w:rsidRPr="00A0419C" w:rsidRDefault="00A0419C"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2. Перелік адрес, куди буде здійснюватися поставка (Додаток №2)</w:t>
      </w:r>
    </w:p>
    <w:p w:rsidR="00A0419C" w:rsidRPr="00A0419C" w:rsidRDefault="00A0419C"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p>
    <w:tbl>
      <w:tblPr>
        <w:tblW w:w="9716" w:type="dxa"/>
        <w:tblInd w:w="-3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4613"/>
        <w:gridCol w:w="5103"/>
      </w:tblGrid>
      <w:tr w:rsidR="00A0419C" w:rsidRPr="00A0419C" w:rsidTr="003A6E99">
        <w:trPr>
          <w:trHeight w:val="2582"/>
        </w:trPr>
        <w:tc>
          <w:tcPr>
            <w:tcW w:w="4613" w:type="dxa"/>
            <w:shd w:val="clear" w:color="auto" w:fill="FFFFFF"/>
          </w:tcPr>
          <w:p w:rsidR="00A0419C" w:rsidRPr="00A0419C" w:rsidRDefault="00A0419C" w:rsidP="00A0419C">
            <w:pPr>
              <w:widowControl w:val="0"/>
              <w:shd w:val="clear" w:color="auto" w:fill="FFFFFF"/>
              <w:suppressAutoHyphens/>
              <w:spacing w:after="200" w:line="276" w:lineRule="auto"/>
              <w:jc w:val="center"/>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Замовник:</w:t>
            </w:r>
          </w:p>
          <w:p w:rsidR="00A0419C" w:rsidRPr="00A0419C" w:rsidRDefault="00A0419C" w:rsidP="00A0419C">
            <w:pPr>
              <w:shd w:val="clear" w:color="auto" w:fill="FFFFFF"/>
              <w:suppressAutoHyphens/>
              <w:spacing w:after="150" w:line="240" w:lineRule="auto"/>
              <w:jc w:val="both"/>
              <w:rPr>
                <w:rFonts w:ascii="Times New Roman" w:eastAsia="Calibri" w:hAnsi="Times New Roman" w:cs="Times New Roman"/>
                <w:b/>
                <w:color w:val="000000"/>
                <w:sz w:val="24"/>
                <w:szCs w:val="24"/>
                <w:lang w:eastAsia="ru-RU"/>
              </w:rPr>
            </w:pPr>
            <w:r w:rsidRPr="00A0419C">
              <w:rPr>
                <w:rFonts w:ascii="Times New Roman" w:eastAsia="Calibri" w:hAnsi="Times New Roman" w:cs="Times New Roman"/>
                <w:b/>
                <w:color w:val="000000"/>
                <w:sz w:val="24"/>
                <w:szCs w:val="24"/>
                <w:lang w:eastAsia="ru-RU"/>
              </w:rPr>
              <w:t>Відділ освіти Бродівської міської ради</w:t>
            </w:r>
          </w:p>
          <w:p w:rsidR="00A0419C" w:rsidRPr="00A0419C" w:rsidRDefault="00A0419C" w:rsidP="00A0419C">
            <w:pPr>
              <w:shd w:val="clear" w:color="auto" w:fill="FFFFFF"/>
              <w:suppressAutoHyphens/>
              <w:spacing w:after="150" w:line="240" w:lineRule="auto"/>
              <w:jc w:val="both"/>
              <w:rPr>
                <w:rFonts w:ascii="Times New Roman" w:eastAsia="Calibri" w:hAnsi="Times New Roman" w:cs="Times New Roman"/>
                <w:b/>
                <w:color w:val="000000"/>
                <w:sz w:val="24"/>
                <w:szCs w:val="24"/>
                <w:lang w:eastAsia="ru-RU"/>
              </w:rPr>
            </w:pPr>
            <w:r w:rsidRPr="00A0419C">
              <w:rPr>
                <w:rFonts w:ascii="Times New Roman" w:eastAsia="Calibri" w:hAnsi="Times New Roman" w:cs="Times New Roman"/>
                <w:b/>
                <w:color w:val="000000"/>
                <w:sz w:val="24"/>
                <w:szCs w:val="24"/>
                <w:lang w:eastAsia="ru-RU"/>
              </w:rPr>
              <w:t>Україна, 80600, Львівська обл., Золочівський р-н, м. Броди, вул. В. Стуса, будинок 22</w:t>
            </w: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r w:rsidRPr="00A0419C">
              <w:rPr>
                <w:rFonts w:ascii="Times New Roman" w:eastAsia="Calibri" w:hAnsi="Times New Roman" w:cs="Times New Roman"/>
                <w:color w:val="000000"/>
                <w:sz w:val="24"/>
                <w:szCs w:val="24"/>
                <w:lang w:eastAsia="ru-RU"/>
              </w:rPr>
              <w:t xml:space="preserve">ЄДРПОУ </w:t>
            </w:r>
            <w:r w:rsidRPr="00A0419C">
              <w:rPr>
                <w:rFonts w:ascii="Times New Roman" w:eastAsia="Calibri" w:hAnsi="Times New Roman" w:cs="Times New Roman"/>
                <w:b/>
                <w:color w:val="000000"/>
                <w:sz w:val="24"/>
                <w:szCs w:val="24"/>
                <w:lang w:eastAsia="ru-RU"/>
              </w:rPr>
              <w:t>44143490</w:t>
            </w: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r w:rsidRPr="00A0419C">
              <w:rPr>
                <w:rFonts w:ascii="Times New Roman" w:eastAsia="Calibri" w:hAnsi="Times New Roman" w:cs="Times New Roman"/>
                <w:color w:val="000000"/>
                <w:sz w:val="24"/>
                <w:szCs w:val="24"/>
                <w:lang w:eastAsia="ru-RU"/>
              </w:rPr>
              <w:t>МФО___________</w:t>
            </w: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r w:rsidRPr="00A0419C">
              <w:rPr>
                <w:rFonts w:ascii="Times New Roman" w:eastAsia="Calibri" w:hAnsi="Times New Roman" w:cs="Times New Roman"/>
                <w:color w:val="000000"/>
                <w:sz w:val="24"/>
                <w:szCs w:val="24"/>
                <w:lang w:eastAsia="ru-RU"/>
              </w:rPr>
              <w:t>р/р</w:t>
            </w:r>
            <w:r w:rsidRPr="00A0419C">
              <w:rPr>
                <w:rFonts w:ascii="Times New Roman" w:eastAsia="Calibri" w:hAnsi="Times New Roman" w:cs="Times New Roman"/>
                <w:color w:val="000000"/>
                <w:sz w:val="24"/>
                <w:szCs w:val="24"/>
                <w:lang w:val="en-US" w:eastAsia="ru-RU"/>
              </w:rPr>
              <w:t>UA</w:t>
            </w:r>
            <w:r w:rsidRPr="00A0419C">
              <w:rPr>
                <w:rFonts w:ascii="Times New Roman" w:eastAsia="Calibri" w:hAnsi="Times New Roman" w:cs="Times New Roman"/>
                <w:color w:val="000000"/>
                <w:sz w:val="24"/>
                <w:szCs w:val="24"/>
                <w:lang w:eastAsia="ru-RU"/>
              </w:rPr>
              <w:t>________________________________</w:t>
            </w: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r w:rsidRPr="00A0419C">
              <w:rPr>
                <w:rFonts w:ascii="Times New Roman" w:eastAsia="Calibri" w:hAnsi="Times New Roman" w:cs="Times New Roman"/>
                <w:color w:val="000000"/>
                <w:sz w:val="24"/>
                <w:szCs w:val="24"/>
                <w:lang w:eastAsia="ru-RU"/>
              </w:rPr>
              <w:t>Начальник відділу освіти</w:t>
            </w:r>
          </w:p>
          <w:p w:rsidR="00A0419C" w:rsidRPr="00A0419C" w:rsidRDefault="007E6277" w:rsidP="00A0419C">
            <w:pPr>
              <w:widowControl w:val="0"/>
              <w:shd w:val="clear" w:color="auto" w:fill="FFFFFF"/>
              <w:suppressAutoHyphens/>
              <w:spacing w:after="200" w:line="276" w:lineRule="auto"/>
              <w:rPr>
                <w:rFonts w:ascii="Times New Roman" w:eastAsia="Calibri" w:hAnsi="Times New Roman" w:cs="Times New Roman"/>
                <w:b/>
                <w:color w:val="000000"/>
                <w:sz w:val="24"/>
                <w:szCs w:val="24"/>
                <w:lang w:val="ru-RU" w:eastAsia="ru-RU"/>
              </w:rPr>
            </w:pPr>
            <w:r>
              <w:rPr>
                <w:rFonts w:ascii="Times New Roman" w:eastAsia="Calibri" w:hAnsi="Times New Roman" w:cs="Times New Roman"/>
                <w:color w:val="000000"/>
                <w:sz w:val="24"/>
                <w:szCs w:val="24"/>
                <w:lang w:eastAsia="ru-RU"/>
              </w:rPr>
              <w:t xml:space="preserve">  _______________ Н.В. Антоненко</w:t>
            </w:r>
          </w:p>
        </w:tc>
        <w:tc>
          <w:tcPr>
            <w:tcW w:w="5103" w:type="dxa"/>
            <w:shd w:val="clear" w:color="auto" w:fill="FFFFFF"/>
          </w:tcPr>
          <w:p w:rsidR="00A0419C" w:rsidRPr="00A0419C" w:rsidRDefault="00A0419C" w:rsidP="00A04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center"/>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Постачальник:</w:t>
            </w:r>
          </w:p>
        </w:tc>
      </w:tr>
    </w:tbl>
    <w:p w:rsidR="00A0419C" w:rsidRPr="00A0419C" w:rsidRDefault="00A0419C"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p>
    <w:p w:rsidR="007E6277" w:rsidRDefault="00A0419C"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 xml:space="preserve">                                                                                   </w:t>
      </w:r>
    </w:p>
    <w:p w:rsidR="00200375" w:rsidRDefault="00200375"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p>
    <w:p w:rsidR="00200375" w:rsidRDefault="00200375"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p>
    <w:p w:rsidR="00200375" w:rsidRDefault="00200375"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p>
    <w:p w:rsidR="00200375" w:rsidRDefault="00200375"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p>
    <w:p w:rsidR="00200375" w:rsidRDefault="00200375"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p>
    <w:p w:rsidR="00200375" w:rsidRDefault="00200375"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p>
    <w:p w:rsidR="00200375" w:rsidRDefault="00200375"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p>
    <w:p w:rsidR="00200375" w:rsidRDefault="00200375"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p>
    <w:p w:rsidR="00200375" w:rsidRDefault="00200375"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b/>
          <w:color w:val="000000"/>
          <w:sz w:val="24"/>
          <w:szCs w:val="24"/>
          <w:lang w:val="ru-RU" w:eastAsia="ru-RU"/>
        </w:rPr>
      </w:pPr>
    </w:p>
    <w:p w:rsidR="00A0419C" w:rsidRPr="00A0419C" w:rsidRDefault="00A0419C" w:rsidP="007E6277">
      <w:pPr>
        <w:widowControl w:val="0"/>
        <w:suppressAutoHyphens/>
        <w:overflowPunct w:val="0"/>
        <w:autoSpaceDE w:val="0"/>
        <w:autoSpaceDN w:val="0"/>
        <w:adjustRightInd w:val="0"/>
        <w:spacing w:after="200" w:line="276" w:lineRule="auto"/>
        <w:jc w:val="right"/>
        <w:textAlignment w:val="baseline"/>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lastRenderedPageBreak/>
        <w:t xml:space="preserve"> Додаток № 1 до Договору № _____</w:t>
      </w:r>
    </w:p>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 xml:space="preserve">                                                                 </w:t>
      </w:r>
      <w:r w:rsidR="00D05DF8">
        <w:rPr>
          <w:rFonts w:ascii="Times New Roman" w:eastAsia="Calibri" w:hAnsi="Times New Roman" w:cs="Times New Roman"/>
          <w:b/>
          <w:color w:val="000000"/>
          <w:sz w:val="24"/>
          <w:szCs w:val="24"/>
          <w:lang w:val="ru-RU" w:eastAsia="ru-RU"/>
        </w:rPr>
        <w:t xml:space="preserve"> </w:t>
      </w:r>
      <w:r w:rsidR="007E6277">
        <w:rPr>
          <w:rFonts w:ascii="Times New Roman" w:eastAsia="Calibri" w:hAnsi="Times New Roman" w:cs="Times New Roman"/>
          <w:b/>
          <w:color w:val="000000"/>
          <w:sz w:val="24"/>
          <w:szCs w:val="24"/>
          <w:lang w:val="ru-RU" w:eastAsia="ru-RU"/>
        </w:rPr>
        <w:t>від «____» _______________ 2023</w:t>
      </w:r>
      <w:r w:rsidRPr="00A0419C">
        <w:rPr>
          <w:rFonts w:ascii="Times New Roman" w:eastAsia="Calibri" w:hAnsi="Times New Roman" w:cs="Times New Roman"/>
          <w:b/>
          <w:color w:val="000000"/>
          <w:sz w:val="24"/>
          <w:szCs w:val="24"/>
          <w:lang w:val="ru-RU" w:eastAsia="ru-RU"/>
        </w:rPr>
        <w:t xml:space="preserve"> року  </w:t>
      </w:r>
    </w:p>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СПЕЦИФІКАЦІЯ</w:t>
      </w:r>
    </w:p>
    <w:tbl>
      <w:tblPr>
        <w:tblW w:w="9640" w:type="dxa"/>
        <w:tblInd w:w="-176" w:type="dxa"/>
        <w:tblLayout w:type="fixed"/>
        <w:tblLook w:val="0000" w:firstRow="0" w:lastRow="0" w:firstColumn="0" w:lastColumn="0" w:noHBand="0" w:noVBand="0"/>
      </w:tblPr>
      <w:tblGrid>
        <w:gridCol w:w="993"/>
        <w:gridCol w:w="3544"/>
        <w:gridCol w:w="1134"/>
        <w:gridCol w:w="1134"/>
        <w:gridCol w:w="1134"/>
        <w:gridCol w:w="1701"/>
      </w:tblGrid>
      <w:tr w:rsidR="00A0419C" w:rsidRPr="00A0419C" w:rsidTr="003A6E99">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 п/п</w:t>
            </w:r>
          </w:p>
        </w:tc>
        <w:tc>
          <w:tcPr>
            <w:tcW w:w="3544" w:type="dxa"/>
            <w:tcBorders>
              <w:top w:val="single" w:sz="4" w:space="0" w:color="auto"/>
              <w:left w:val="nil"/>
              <w:bottom w:val="single" w:sz="4" w:space="0" w:color="auto"/>
              <w:right w:val="single" w:sz="4" w:space="0" w:color="auto"/>
            </w:tcBorders>
            <w:shd w:val="clear" w:color="auto" w:fill="auto"/>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Кількість</w:t>
            </w:r>
          </w:p>
        </w:tc>
        <w:tc>
          <w:tcPr>
            <w:tcW w:w="1134" w:type="dxa"/>
            <w:tcBorders>
              <w:top w:val="single" w:sz="4" w:space="0" w:color="auto"/>
              <w:left w:val="nil"/>
              <w:bottom w:val="single" w:sz="4" w:space="0" w:color="auto"/>
              <w:right w:val="single" w:sz="4" w:space="0" w:color="auto"/>
            </w:tcBorders>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Ціна за одиницю, грн.,</w:t>
            </w:r>
          </w:p>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з ПДВ**</w:t>
            </w:r>
          </w:p>
        </w:tc>
        <w:tc>
          <w:tcPr>
            <w:tcW w:w="1701" w:type="dxa"/>
            <w:tcBorders>
              <w:top w:val="single" w:sz="4" w:space="0" w:color="auto"/>
              <w:left w:val="nil"/>
              <w:bottom w:val="single" w:sz="4" w:space="0" w:color="auto"/>
              <w:right w:val="single" w:sz="4" w:space="0" w:color="auto"/>
            </w:tcBorders>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Загальна вартість, грн.., з ПДВ**</w:t>
            </w:r>
          </w:p>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p>
        </w:tc>
      </w:tr>
      <w:tr w:rsidR="00A0419C" w:rsidRPr="00A0419C" w:rsidTr="003A6E99">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4</w:t>
            </w:r>
          </w:p>
        </w:tc>
        <w:tc>
          <w:tcPr>
            <w:tcW w:w="1134" w:type="dxa"/>
            <w:tcBorders>
              <w:top w:val="single" w:sz="4" w:space="0" w:color="auto"/>
              <w:left w:val="nil"/>
              <w:bottom w:val="single" w:sz="4" w:space="0" w:color="auto"/>
              <w:right w:val="single" w:sz="4" w:space="0" w:color="auto"/>
            </w:tcBorders>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5</w:t>
            </w:r>
          </w:p>
        </w:tc>
        <w:tc>
          <w:tcPr>
            <w:tcW w:w="1701" w:type="dxa"/>
            <w:tcBorders>
              <w:top w:val="single" w:sz="4" w:space="0" w:color="auto"/>
              <w:left w:val="nil"/>
              <w:bottom w:val="single" w:sz="4" w:space="0" w:color="auto"/>
              <w:right w:val="single" w:sz="4" w:space="0" w:color="auto"/>
            </w:tcBorders>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bCs/>
                <w:color w:val="000000"/>
                <w:sz w:val="24"/>
                <w:szCs w:val="24"/>
                <w:lang w:val="ru-RU" w:eastAsia="ru-RU"/>
              </w:rPr>
            </w:pPr>
            <w:r w:rsidRPr="00A0419C">
              <w:rPr>
                <w:rFonts w:ascii="Times New Roman" w:eastAsia="Calibri" w:hAnsi="Times New Roman" w:cs="Times New Roman"/>
                <w:b/>
                <w:bCs/>
                <w:color w:val="000000"/>
                <w:sz w:val="24"/>
                <w:szCs w:val="24"/>
                <w:lang w:val="ru-RU" w:eastAsia="ru-RU"/>
              </w:rPr>
              <w:t>6</w:t>
            </w:r>
          </w:p>
        </w:tc>
      </w:tr>
      <w:tr w:rsidR="00A0419C" w:rsidRPr="00A0419C" w:rsidTr="003A6E99">
        <w:trPr>
          <w:trHeight w:val="120"/>
        </w:trPr>
        <w:tc>
          <w:tcPr>
            <w:tcW w:w="993" w:type="dxa"/>
            <w:tcBorders>
              <w:top w:val="nil"/>
              <w:left w:val="single" w:sz="4" w:space="0" w:color="auto"/>
              <w:bottom w:val="single" w:sz="4" w:space="0" w:color="auto"/>
              <w:right w:val="single" w:sz="4" w:space="0" w:color="auto"/>
            </w:tcBorders>
            <w:shd w:val="clear" w:color="auto" w:fill="auto"/>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w:t>
            </w:r>
          </w:p>
        </w:tc>
        <w:tc>
          <w:tcPr>
            <w:tcW w:w="3544" w:type="dxa"/>
            <w:tcBorders>
              <w:top w:val="nil"/>
              <w:left w:val="single" w:sz="4" w:space="0" w:color="auto"/>
              <w:bottom w:val="single" w:sz="4" w:space="0" w:color="auto"/>
              <w:right w:val="single" w:sz="4" w:space="0" w:color="auto"/>
            </w:tcBorders>
            <w:shd w:val="clear" w:color="auto" w:fill="auto"/>
          </w:tcPr>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p>
        </w:tc>
        <w:tc>
          <w:tcPr>
            <w:tcW w:w="1134" w:type="dxa"/>
            <w:tcBorders>
              <w:top w:val="nil"/>
              <w:left w:val="nil"/>
              <w:bottom w:val="single" w:sz="4" w:space="0" w:color="auto"/>
              <w:right w:val="single" w:sz="4" w:space="0" w:color="auto"/>
            </w:tcBorders>
            <w:shd w:val="clear" w:color="auto" w:fill="auto"/>
          </w:tcPr>
          <w:p w:rsidR="00A0419C" w:rsidRPr="00A0419C" w:rsidRDefault="00A0419C" w:rsidP="00A0419C">
            <w:pPr>
              <w:suppressAutoHyphens/>
              <w:spacing w:after="200" w:line="276" w:lineRule="auto"/>
              <w:jc w:val="center"/>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т</w:t>
            </w:r>
          </w:p>
        </w:tc>
        <w:tc>
          <w:tcPr>
            <w:tcW w:w="1134" w:type="dxa"/>
            <w:tcBorders>
              <w:top w:val="nil"/>
              <w:left w:val="nil"/>
              <w:bottom w:val="single" w:sz="4" w:space="0" w:color="auto"/>
              <w:right w:val="single" w:sz="4" w:space="0" w:color="auto"/>
            </w:tcBorders>
            <w:shd w:val="clear" w:color="auto" w:fill="auto"/>
          </w:tcPr>
          <w:p w:rsidR="00A0419C" w:rsidRPr="00A0419C" w:rsidRDefault="00A0419C" w:rsidP="00A0419C">
            <w:pPr>
              <w:suppressAutoHyphens/>
              <w:spacing w:after="200" w:line="276" w:lineRule="auto"/>
              <w:ind w:left="-108" w:right="-108"/>
              <w:jc w:val="center"/>
              <w:rPr>
                <w:rFonts w:ascii="Times New Roman" w:eastAsia="Calibri" w:hAnsi="Times New Roman" w:cs="Times New Roman"/>
                <w:b/>
                <w:color w:val="000000"/>
                <w:sz w:val="24"/>
                <w:szCs w:val="24"/>
                <w:lang w:val="ru-RU" w:eastAsia="ru-RU"/>
              </w:rPr>
            </w:pPr>
          </w:p>
        </w:tc>
        <w:tc>
          <w:tcPr>
            <w:tcW w:w="1134" w:type="dxa"/>
            <w:tcBorders>
              <w:top w:val="nil"/>
              <w:left w:val="nil"/>
              <w:bottom w:val="single" w:sz="4" w:space="0" w:color="auto"/>
              <w:right w:val="single" w:sz="4" w:space="0" w:color="auto"/>
            </w:tcBorders>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color w:val="000000"/>
                <w:sz w:val="24"/>
                <w:szCs w:val="24"/>
                <w:lang w:val="ru-RU" w:eastAsia="ru-RU"/>
              </w:rPr>
            </w:pPr>
          </w:p>
        </w:tc>
        <w:tc>
          <w:tcPr>
            <w:tcW w:w="1701" w:type="dxa"/>
            <w:tcBorders>
              <w:top w:val="nil"/>
              <w:left w:val="nil"/>
              <w:bottom w:val="single" w:sz="4" w:space="0" w:color="auto"/>
              <w:right w:val="single" w:sz="4" w:space="0" w:color="auto"/>
            </w:tcBorders>
            <w:vAlign w:val="center"/>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color w:val="000000"/>
                <w:sz w:val="24"/>
                <w:szCs w:val="24"/>
                <w:lang w:val="ru-RU" w:eastAsia="ru-RU"/>
              </w:rPr>
            </w:pPr>
          </w:p>
        </w:tc>
      </w:tr>
      <w:tr w:rsidR="00A0419C" w:rsidRPr="00A0419C" w:rsidTr="003A6E99">
        <w:trPr>
          <w:trHeight w:val="255"/>
        </w:trPr>
        <w:tc>
          <w:tcPr>
            <w:tcW w:w="79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419C" w:rsidRPr="00A0419C" w:rsidRDefault="00A0419C" w:rsidP="00A0419C">
            <w:pPr>
              <w:widowControl w:val="0"/>
              <w:suppressAutoHyphens/>
              <w:overflowPunct w:val="0"/>
              <w:autoSpaceDE w:val="0"/>
              <w:autoSpaceDN w:val="0"/>
              <w:adjustRightInd w:val="0"/>
              <w:spacing w:after="200" w:line="276" w:lineRule="auto"/>
              <w:jc w:val="right"/>
              <w:textAlignment w:val="baseline"/>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Всього з ПДВ**, грн.</w:t>
            </w:r>
          </w:p>
        </w:tc>
        <w:tc>
          <w:tcPr>
            <w:tcW w:w="1701" w:type="dxa"/>
            <w:tcBorders>
              <w:top w:val="single" w:sz="4" w:space="0" w:color="auto"/>
              <w:left w:val="nil"/>
              <w:bottom w:val="single" w:sz="4" w:space="0" w:color="auto"/>
              <w:right w:val="single" w:sz="4" w:space="0" w:color="auto"/>
            </w:tcBorders>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color w:val="000000"/>
                <w:sz w:val="24"/>
                <w:szCs w:val="24"/>
                <w:lang w:val="ru-RU" w:eastAsia="ru-RU"/>
              </w:rPr>
            </w:pPr>
          </w:p>
        </w:tc>
      </w:tr>
      <w:tr w:rsidR="00A0419C" w:rsidRPr="00A0419C" w:rsidTr="003A6E99">
        <w:trPr>
          <w:trHeight w:val="255"/>
        </w:trPr>
        <w:tc>
          <w:tcPr>
            <w:tcW w:w="79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419C" w:rsidRPr="00A0419C" w:rsidRDefault="00A0419C" w:rsidP="00A0419C">
            <w:pPr>
              <w:widowControl w:val="0"/>
              <w:suppressAutoHyphens/>
              <w:overflowPunct w:val="0"/>
              <w:autoSpaceDE w:val="0"/>
              <w:autoSpaceDN w:val="0"/>
              <w:adjustRightInd w:val="0"/>
              <w:spacing w:after="200" w:line="276" w:lineRule="auto"/>
              <w:jc w:val="right"/>
              <w:textAlignment w:val="baseline"/>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в тому числі ПДВ**, грн.</w:t>
            </w:r>
          </w:p>
        </w:tc>
        <w:tc>
          <w:tcPr>
            <w:tcW w:w="1701" w:type="dxa"/>
            <w:tcBorders>
              <w:top w:val="single" w:sz="4" w:space="0" w:color="auto"/>
              <w:left w:val="nil"/>
              <w:bottom w:val="single" w:sz="4" w:space="0" w:color="auto"/>
              <w:right w:val="single" w:sz="4" w:space="0" w:color="auto"/>
            </w:tcBorders>
          </w:tcPr>
          <w:p w:rsidR="00A0419C" w:rsidRPr="00A0419C"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color w:val="000000"/>
                <w:sz w:val="24"/>
                <w:szCs w:val="24"/>
                <w:lang w:val="ru-RU" w:eastAsia="ru-RU"/>
              </w:rPr>
            </w:pPr>
          </w:p>
        </w:tc>
      </w:tr>
    </w:tbl>
    <w:p w:rsidR="00A0419C" w:rsidRPr="00A0419C" w:rsidRDefault="00A0419C" w:rsidP="00A0419C">
      <w:pPr>
        <w:widowControl w:val="0"/>
        <w:suppressAutoHyphens/>
        <w:overflowPunct w:val="0"/>
        <w:autoSpaceDE w:val="0"/>
        <w:autoSpaceDN w:val="0"/>
        <w:adjustRightInd w:val="0"/>
        <w:spacing w:after="200" w:line="276" w:lineRule="auto"/>
        <w:textAlignment w:val="baseline"/>
        <w:rPr>
          <w:rFonts w:ascii="Times New Roman" w:eastAsia="Calibri" w:hAnsi="Times New Roman" w:cs="Times New Roman"/>
          <w:color w:val="000000"/>
          <w:sz w:val="24"/>
          <w:szCs w:val="24"/>
          <w:lang w:val="ru-RU" w:eastAsia="ru-RU"/>
        </w:rPr>
      </w:pPr>
    </w:p>
    <w:p w:rsidR="00A0419C" w:rsidRPr="00A0419C" w:rsidRDefault="00A0419C" w:rsidP="00A0419C">
      <w:pPr>
        <w:widowControl w:val="0"/>
        <w:suppressAutoHyphens/>
        <w:overflowPunct w:val="0"/>
        <w:autoSpaceDE w:val="0"/>
        <w:autoSpaceDN w:val="0"/>
        <w:adjustRightInd w:val="0"/>
        <w:spacing w:after="200" w:line="276" w:lineRule="auto"/>
        <w:ind w:firstLine="397"/>
        <w:jc w:val="both"/>
        <w:textAlignment w:val="baseline"/>
        <w:rPr>
          <w:rFonts w:ascii="Times New Roman" w:eastAsia="Calibri" w:hAnsi="Times New Roman" w:cs="Times New Roman"/>
          <w:i/>
          <w:color w:val="000000"/>
          <w:spacing w:val="-10"/>
          <w:sz w:val="24"/>
          <w:szCs w:val="24"/>
          <w:lang w:val="ru-RU" w:eastAsia="ru-RU"/>
        </w:rPr>
      </w:pPr>
      <w:r w:rsidRPr="00A0419C">
        <w:rPr>
          <w:rFonts w:ascii="Times New Roman" w:eastAsia="Calibri" w:hAnsi="Times New Roman" w:cs="Times New Roman"/>
          <w:i/>
          <w:color w:val="000000"/>
          <w:sz w:val="24"/>
          <w:szCs w:val="24"/>
          <w:lang w:val="ru-RU" w:eastAsia="ru-RU"/>
        </w:rPr>
        <w:t xml:space="preserve">* - </w:t>
      </w:r>
      <w:r w:rsidRPr="00A0419C">
        <w:rPr>
          <w:rFonts w:ascii="Times New Roman" w:eastAsia="Calibri" w:hAnsi="Times New Roman" w:cs="Times New Roman"/>
          <w:i/>
          <w:color w:val="000000"/>
          <w:spacing w:val="-10"/>
          <w:sz w:val="24"/>
          <w:szCs w:val="24"/>
          <w:lang w:val="ru-RU" w:eastAsia="ru-RU"/>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tbl>
      <w:tblPr>
        <w:tblW w:w="9716" w:type="dxa"/>
        <w:tblInd w:w="-3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4613"/>
        <w:gridCol w:w="5103"/>
      </w:tblGrid>
      <w:tr w:rsidR="00A0419C" w:rsidRPr="00A0419C" w:rsidTr="003A6E99">
        <w:trPr>
          <w:trHeight w:val="2582"/>
        </w:trPr>
        <w:tc>
          <w:tcPr>
            <w:tcW w:w="4613" w:type="dxa"/>
            <w:shd w:val="clear" w:color="auto" w:fill="FFFFFF"/>
          </w:tcPr>
          <w:p w:rsidR="00A0419C" w:rsidRPr="00A0419C" w:rsidRDefault="00A0419C" w:rsidP="00A0419C">
            <w:pPr>
              <w:widowControl w:val="0"/>
              <w:shd w:val="clear" w:color="auto" w:fill="FFFFFF"/>
              <w:suppressAutoHyphens/>
              <w:spacing w:after="200" w:line="276" w:lineRule="auto"/>
              <w:jc w:val="center"/>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Замовник:</w:t>
            </w:r>
          </w:p>
          <w:p w:rsidR="00A0419C" w:rsidRPr="00A0419C" w:rsidRDefault="00A0419C" w:rsidP="00A0419C">
            <w:pPr>
              <w:shd w:val="clear" w:color="auto" w:fill="FFFFFF"/>
              <w:suppressAutoHyphens/>
              <w:spacing w:after="150" w:line="240" w:lineRule="auto"/>
              <w:jc w:val="both"/>
              <w:rPr>
                <w:rFonts w:ascii="Times New Roman" w:eastAsia="Calibri" w:hAnsi="Times New Roman" w:cs="Times New Roman"/>
                <w:b/>
                <w:color w:val="000000"/>
                <w:sz w:val="24"/>
                <w:szCs w:val="24"/>
                <w:lang w:eastAsia="ru-RU"/>
              </w:rPr>
            </w:pPr>
            <w:r w:rsidRPr="00A0419C">
              <w:rPr>
                <w:rFonts w:ascii="Times New Roman" w:eastAsia="Calibri" w:hAnsi="Times New Roman" w:cs="Times New Roman"/>
                <w:b/>
                <w:color w:val="000000"/>
                <w:sz w:val="24"/>
                <w:szCs w:val="24"/>
                <w:lang w:eastAsia="ru-RU"/>
              </w:rPr>
              <w:t>Відділ освіти Бродівської міської ради</w:t>
            </w:r>
          </w:p>
          <w:p w:rsidR="00A0419C" w:rsidRPr="00A0419C" w:rsidRDefault="00A0419C" w:rsidP="00A0419C">
            <w:pPr>
              <w:shd w:val="clear" w:color="auto" w:fill="FFFFFF"/>
              <w:suppressAutoHyphens/>
              <w:spacing w:after="150" w:line="240" w:lineRule="auto"/>
              <w:jc w:val="both"/>
              <w:rPr>
                <w:rFonts w:ascii="Times New Roman" w:eastAsia="Calibri" w:hAnsi="Times New Roman" w:cs="Times New Roman"/>
                <w:b/>
                <w:color w:val="000000"/>
                <w:sz w:val="24"/>
                <w:szCs w:val="24"/>
                <w:lang w:eastAsia="ru-RU"/>
              </w:rPr>
            </w:pPr>
            <w:r w:rsidRPr="00A0419C">
              <w:rPr>
                <w:rFonts w:ascii="Times New Roman" w:eastAsia="Calibri" w:hAnsi="Times New Roman" w:cs="Times New Roman"/>
                <w:b/>
                <w:color w:val="000000"/>
                <w:sz w:val="24"/>
                <w:szCs w:val="24"/>
                <w:lang w:eastAsia="ru-RU"/>
              </w:rPr>
              <w:t>Україна, 80600, Львівська обл., Золочівський р-н, м. Броди, вул. В. Стуса, будинок 22</w:t>
            </w: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r w:rsidRPr="00A0419C">
              <w:rPr>
                <w:rFonts w:ascii="Times New Roman" w:eastAsia="Calibri" w:hAnsi="Times New Roman" w:cs="Times New Roman"/>
                <w:color w:val="000000"/>
                <w:sz w:val="24"/>
                <w:szCs w:val="24"/>
                <w:lang w:eastAsia="ru-RU"/>
              </w:rPr>
              <w:t xml:space="preserve">ЄДРПОУ </w:t>
            </w:r>
            <w:r w:rsidRPr="00A0419C">
              <w:rPr>
                <w:rFonts w:ascii="Times New Roman" w:eastAsia="Calibri" w:hAnsi="Times New Roman" w:cs="Times New Roman"/>
                <w:b/>
                <w:color w:val="000000"/>
                <w:sz w:val="24"/>
                <w:szCs w:val="24"/>
                <w:lang w:eastAsia="ru-RU"/>
              </w:rPr>
              <w:t>44143490</w:t>
            </w: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r w:rsidRPr="00A0419C">
              <w:rPr>
                <w:rFonts w:ascii="Times New Roman" w:eastAsia="Calibri" w:hAnsi="Times New Roman" w:cs="Times New Roman"/>
                <w:color w:val="000000"/>
                <w:sz w:val="24"/>
                <w:szCs w:val="24"/>
                <w:lang w:eastAsia="ru-RU"/>
              </w:rPr>
              <w:t>МФО___________</w:t>
            </w: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r w:rsidRPr="00A0419C">
              <w:rPr>
                <w:rFonts w:ascii="Times New Roman" w:eastAsia="Calibri" w:hAnsi="Times New Roman" w:cs="Times New Roman"/>
                <w:color w:val="000000"/>
                <w:sz w:val="24"/>
                <w:szCs w:val="24"/>
                <w:lang w:eastAsia="ru-RU"/>
              </w:rPr>
              <w:t>р/р</w:t>
            </w:r>
            <w:r w:rsidRPr="00A0419C">
              <w:rPr>
                <w:rFonts w:ascii="Times New Roman" w:eastAsia="Calibri" w:hAnsi="Times New Roman" w:cs="Times New Roman"/>
                <w:color w:val="000000"/>
                <w:sz w:val="24"/>
                <w:szCs w:val="24"/>
                <w:lang w:val="en-US" w:eastAsia="ru-RU"/>
              </w:rPr>
              <w:t>UA</w:t>
            </w:r>
            <w:r w:rsidRPr="00A0419C">
              <w:rPr>
                <w:rFonts w:ascii="Times New Roman" w:eastAsia="Calibri" w:hAnsi="Times New Roman" w:cs="Times New Roman"/>
                <w:color w:val="000000"/>
                <w:sz w:val="24"/>
                <w:szCs w:val="24"/>
                <w:lang w:eastAsia="ru-RU"/>
              </w:rPr>
              <w:t>________________________________</w:t>
            </w: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eastAsia="ru-RU"/>
              </w:rPr>
            </w:pPr>
            <w:r w:rsidRPr="00A0419C">
              <w:rPr>
                <w:rFonts w:ascii="Times New Roman" w:eastAsia="Calibri" w:hAnsi="Times New Roman" w:cs="Times New Roman"/>
                <w:color w:val="000000"/>
                <w:sz w:val="24"/>
                <w:szCs w:val="24"/>
                <w:lang w:eastAsia="ru-RU"/>
              </w:rPr>
              <w:t>Начальник відділу освіти</w:t>
            </w:r>
          </w:p>
          <w:p w:rsidR="00A0419C" w:rsidRPr="00A0419C" w:rsidRDefault="007E6277" w:rsidP="007E6277">
            <w:pPr>
              <w:widowControl w:val="0"/>
              <w:shd w:val="clear" w:color="auto" w:fill="FFFFFF"/>
              <w:suppressAutoHyphens/>
              <w:spacing w:after="200" w:line="276" w:lineRule="auto"/>
              <w:rPr>
                <w:rFonts w:ascii="Times New Roman" w:eastAsia="Calibri" w:hAnsi="Times New Roman" w:cs="Times New Roman"/>
                <w:b/>
                <w:color w:val="000000"/>
                <w:sz w:val="24"/>
                <w:szCs w:val="24"/>
                <w:lang w:val="ru-RU" w:eastAsia="ru-RU"/>
              </w:rPr>
            </w:pPr>
            <w:r>
              <w:rPr>
                <w:rFonts w:ascii="Times New Roman" w:eastAsia="Calibri" w:hAnsi="Times New Roman" w:cs="Times New Roman"/>
                <w:color w:val="000000"/>
                <w:sz w:val="24"/>
                <w:szCs w:val="24"/>
                <w:lang w:eastAsia="ru-RU"/>
              </w:rPr>
              <w:t xml:space="preserve">  _______________ Н.В. Антоненко</w:t>
            </w:r>
          </w:p>
        </w:tc>
        <w:tc>
          <w:tcPr>
            <w:tcW w:w="5103" w:type="dxa"/>
            <w:shd w:val="clear" w:color="auto" w:fill="FFFFFF"/>
          </w:tcPr>
          <w:p w:rsidR="00A0419C" w:rsidRPr="00A0419C" w:rsidRDefault="00A0419C" w:rsidP="00A04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center"/>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Постачальник:</w:t>
            </w:r>
          </w:p>
        </w:tc>
      </w:tr>
    </w:tbl>
    <w:p w:rsidR="00A0419C" w:rsidRPr="007E6277" w:rsidRDefault="00A0419C" w:rsidP="00A0419C">
      <w:pPr>
        <w:spacing w:after="0" w:line="240" w:lineRule="auto"/>
        <w:jc w:val="both"/>
        <w:rPr>
          <w:rFonts w:ascii="Times New Roman" w:eastAsia="Calibri" w:hAnsi="Times New Roman" w:cs="Times New Roman"/>
          <w:b/>
          <w:color w:val="000000"/>
          <w:sz w:val="24"/>
          <w:szCs w:val="24"/>
          <w:lang w:val="ru-RU"/>
        </w:rPr>
      </w:pPr>
    </w:p>
    <w:p w:rsidR="00A0419C" w:rsidRPr="007E6277" w:rsidRDefault="00A0419C" w:rsidP="00A0419C">
      <w:pPr>
        <w:spacing w:after="0" w:line="240" w:lineRule="auto"/>
        <w:jc w:val="both"/>
        <w:rPr>
          <w:rFonts w:ascii="Times New Roman" w:eastAsia="Calibri" w:hAnsi="Times New Roman" w:cs="Times New Roman"/>
          <w:b/>
          <w:color w:val="000000"/>
          <w:sz w:val="24"/>
          <w:szCs w:val="24"/>
          <w:lang w:val="ru-RU"/>
        </w:rPr>
      </w:pPr>
    </w:p>
    <w:p w:rsidR="00A0419C" w:rsidRPr="007E6277" w:rsidRDefault="00A0419C" w:rsidP="00A0419C">
      <w:pPr>
        <w:spacing w:after="0" w:line="240" w:lineRule="auto"/>
        <w:jc w:val="both"/>
        <w:rPr>
          <w:rFonts w:ascii="Times New Roman" w:eastAsia="Calibri" w:hAnsi="Times New Roman" w:cs="Times New Roman"/>
          <w:b/>
          <w:color w:val="000000"/>
          <w:sz w:val="24"/>
          <w:szCs w:val="24"/>
          <w:lang w:val="ru-RU"/>
        </w:rPr>
      </w:pPr>
    </w:p>
    <w:p w:rsidR="00A0419C" w:rsidRPr="007E6277" w:rsidRDefault="00A0419C" w:rsidP="00A0419C">
      <w:pPr>
        <w:spacing w:after="0" w:line="240" w:lineRule="auto"/>
        <w:jc w:val="both"/>
        <w:rPr>
          <w:rFonts w:ascii="Times New Roman" w:eastAsia="Calibri" w:hAnsi="Times New Roman" w:cs="Times New Roman"/>
          <w:b/>
          <w:color w:val="000000"/>
          <w:sz w:val="24"/>
          <w:szCs w:val="24"/>
          <w:lang w:val="ru-RU"/>
        </w:rPr>
      </w:pPr>
    </w:p>
    <w:p w:rsidR="00A0419C" w:rsidRPr="007E6277" w:rsidRDefault="00A0419C" w:rsidP="00A0419C">
      <w:pPr>
        <w:spacing w:after="0" w:line="240" w:lineRule="auto"/>
        <w:jc w:val="both"/>
        <w:rPr>
          <w:rFonts w:ascii="Times New Roman" w:eastAsia="Calibri" w:hAnsi="Times New Roman" w:cs="Times New Roman"/>
          <w:b/>
          <w:color w:val="000000"/>
          <w:sz w:val="24"/>
          <w:szCs w:val="24"/>
          <w:lang w:val="ru-RU"/>
        </w:rPr>
      </w:pPr>
    </w:p>
    <w:p w:rsidR="00322721" w:rsidRPr="007E6277" w:rsidRDefault="00322721" w:rsidP="00A0419C">
      <w:pPr>
        <w:spacing w:after="0" w:line="240" w:lineRule="auto"/>
        <w:jc w:val="both"/>
        <w:rPr>
          <w:rFonts w:ascii="Times New Roman" w:eastAsia="Calibri" w:hAnsi="Times New Roman" w:cs="Times New Roman"/>
          <w:b/>
          <w:color w:val="000000"/>
          <w:sz w:val="24"/>
          <w:szCs w:val="24"/>
          <w:lang w:val="ru-RU"/>
        </w:rPr>
      </w:pPr>
    </w:p>
    <w:p w:rsidR="00322721" w:rsidRDefault="00322721" w:rsidP="00A0419C">
      <w:pPr>
        <w:spacing w:after="0" w:line="240" w:lineRule="auto"/>
        <w:jc w:val="both"/>
        <w:rPr>
          <w:rFonts w:ascii="Times New Roman" w:eastAsia="Calibri" w:hAnsi="Times New Roman" w:cs="Times New Roman"/>
          <w:b/>
          <w:color w:val="000000"/>
          <w:sz w:val="24"/>
          <w:szCs w:val="24"/>
          <w:lang w:val="ru-RU"/>
        </w:rPr>
      </w:pPr>
    </w:p>
    <w:p w:rsidR="007E6277" w:rsidRDefault="007E6277" w:rsidP="00A0419C">
      <w:pPr>
        <w:spacing w:after="0" w:line="240" w:lineRule="auto"/>
        <w:jc w:val="both"/>
        <w:rPr>
          <w:rFonts w:ascii="Times New Roman" w:eastAsia="Calibri" w:hAnsi="Times New Roman" w:cs="Times New Roman"/>
          <w:b/>
          <w:color w:val="000000"/>
          <w:sz w:val="24"/>
          <w:szCs w:val="24"/>
          <w:lang w:val="ru-RU"/>
        </w:rPr>
      </w:pPr>
    </w:p>
    <w:p w:rsidR="00200375" w:rsidRDefault="00200375" w:rsidP="00A0419C">
      <w:pPr>
        <w:spacing w:after="0" w:line="240" w:lineRule="auto"/>
        <w:jc w:val="both"/>
        <w:rPr>
          <w:rFonts w:ascii="Times New Roman" w:eastAsia="Calibri" w:hAnsi="Times New Roman" w:cs="Times New Roman"/>
          <w:b/>
          <w:color w:val="000000"/>
          <w:sz w:val="24"/>
          <w:szCs w:val="24"/>
          <w:lang w:val="ru-RU"/>
        </w:rPr>
      </w:pPr>
    </w:p>
    <w:p w:rsidR="00200375" w:rsidRDefault="00200375" w:rsidP="00A0419C">
      <w:pPr>
        <w:spacing w:after="0" w:line="240" w:lineRule="auto"/>
        <w:jc w:val="both"/>
        <w:rPr>
          <w:rFonts w:ascii="Times New Roman" w:eastAsia="Calibri" w:hAnsi="Times New Roman" w:cs="Times New Roman"/>
          <w:b/>
          <w:color w:val="000000"/>
          <w:sz w:val="24"/>
          <w:szCs w:val="24"/>
          <w:lang w:val="ru-RU"/>
        </w:rPr>
      </w:pPr>
    </w:p>
    <w:p w:rsidR="00200375" w:rsidRPr="007E6277" w:rsidRDefault="00200375" w:rsidP="00A0419C">
      <w:pPr>
        <w:spacing w:after="0" w:line="240" w:lineRule="auto"/>
        <w:jc w:val="both"/>
        <w:rPr>
          <w:rFonts w:ascii="Times New Roman" w:eastAsia="Calibri" w:hAnsi="Times New Roman" w:cs="Times New Roman"/>
          <w:b/>
          <w:color w:val="000000"/>
          <w:sz w:val="24"/>
          <w:szCs w:val="24"/>
          <w:lang w:val="ru-RU"/>
        </w:rPr>
      </w:pPr>
    </w:p>
    <w:p w:rsidR="00A0419C" w:rsidRPr="007E6277" w:rsidRDefault="00A0419C" w:rsidP="00A0419C">
      <w:pPr>
        <w:spacing w:after="0" w:line="240" w:lineRule="auto"/>
        <w:jc w:val="both"/>
        <w:rPr>
          <w:rFonts w:ascii="Times New Roman" w:eastAsia="Calibri" w:hAnsi="Times New Roman" w:cs="Times New Roman"/>
          <w:b/>
          <w:color w:val="000000"/>
          <w:sz w:val="24"/>
          <w:szCs w:val="24"/>
          <w:lang w:val="ru-RU"/>
        </w:rPr>
      </w:pPr>
    </w:p>
    <w:p w:rsidR="00A0419C" w:rsidRPr="00200375"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color w:val="000000"/>
          <w:sz w:val="24"/>
          <w:szCs w:val="24"/>
          <w:lang w:val="ru-RU" w:eastAsia="ru-RU"/>
        </w:rPr>
      </w:pPr>
      <w:r w:rsidRPr="007E6277">
        <w:rPr>
          <w:rFonts w:ascii="Times New Roman" w:eastAsia="Calibri" w:hAnsi="Times New Roman" w:cs="Times New Roman"/>
          <w:b/>
          <w:color w:val="000000"/>
          <w:sz w:val="24"/>
          <w:szCs w:val="24"/>
          <w:lang w:val="ru-RU" w:eastAsia="ru-RU"/>
        </w:rPr>
        <w:t xml:space="preserve">                                                                          </w:t>
      </w:r>
      <w:r w:rsidRPr="00A0419C">
        <w:rPr>
          <w:rFonts w:ascii="Times New Roman" w:eastAsia="Calibri" w:hAnsi="Times New Roman" w:cs="Times New Roman"/>
          <w:b/>
          <w:color w:val="000000"/>
          <w:sz w:val="24"/>
          <w:szCs w:val="24"/>
          <w:lang w:val="ru-RU" w:eastAsia="ru-RU"/>
        </w:rPr>
        <w:t>Додаток</w:t>
      </w:r>
      <w:r w:rsidRPr="007E6277">
        <w:rPr>
          <w:rFonts w:ascii="Times New Roman" w:eastAsia="Calibri" w:hAnsi="Times New Roman" w:cs="Times New Roman"/>
          <w:b/>
          <w:color w:val="000000"/>
          <w:sz w:val="24"/>
          <w:szCs w:val="24"/>
          <w:lang w:val="ru-RU" w:eastAsia="ru-RU"/>
        </w:rPr>
        <w:t xml:space="preserve"> № 2 </w:t>
      </w:r>
      <w:r w:rsidRPr="00A0419C">
        <w:rPr>
          <w:rFonts w:ascii="Times New Roman" w:eastAsia="Calibri" w:hAnsi="Times New Roman" w:cs="Times New Roman"/>
          <w:b/>
          <w:color w:val="000000"/>
          <w:sz w:val="24"/>
          <w:szCs w:val="24"/>
          <w:lang w:val="ru-RU" w:eastAsia="ru-RU"/>
        </w:rPr>
        <w:t>до</w:t>
      </w:r>
      <w:r w:rsidRPr="007E6277">
        <w:rPr>
          <w:rFonts w:ascii="Times New Roman" w:eastAsia="Calibri" w:hAnsi="Times New Roman" w:cs="Times New Roman"/>
          <w:b/>
          <w:color w:val="000000"/>
          <w:sz w:val="24"/>
          <w:szCs w:val="24"/>
          <w:lang w:val="ru-RU" w:eastAsia="ru-RU"/>
        </w:rPr>
        <w:t xml:space="preserve"> </w:t>
      </w:r>
      <w:r w:rsidRPr="00A0419C">
        <w:rPr>
          <w:rFonts w:ascii="Times New Roman" w:eastAsia="Calibri" w:hAnsi="Times New Roman" w:cs="Times New Roman"/>
          <w:b/>
          <w:color w:val="000000"/>
          <w:sz w:val="24"/>
          <w:szCs w:val="24"/>
          <w:lang w:val="ru-RU" w:eastAsia="ru-RU"/>
        </w:rPr>
        <w:t>Договору</w:t>
      </w:r>
      <w:r w:rsidRPr="007E6277">
        <w:rPr>
          <w:rFonts w:ascii="Times New Roman" w:eastAsia="Calibri" w:hAnsi="Times New Roman" w:cs="Times New Roman"/>
          <w:b/>
          <w:color w:val="000000"/>
          <w:sz w:val="24"/>
          <w:szCs w:val="24"/>
          <w:lang w:val="ru-RU" w:eastAsia="ru-RU"/>
        </w:rPr>
        <w:t xml:space="preserve"> № ____</w:t>
      </w:r>
      <w:r w:rsidRPr="00200375">
        <w:rPr>
          <w:rFonts w:ascii="Times New Roman" w:eastAsia="Calibri" w:hAnsi="Times New Roman" w:cs="Times New Roman"/>
          <w:b/>
          <w:color w:val="000000"/>
          <w:sz w:val="24"/>
          <w:szCs w:val="24"/>
          <w:lang w:val="ru-RU" w:eastAsia="ru-RU"/>
        </w:rPr>
        <w:t>_</w:t>
      </w:r>
    </w:p>
    <w:p w:rsidR="00A0419C" w:rsidRPr="00200375" w:rsidRDefault="00A0419C" w:rsidP="00A0419C">
      <w:pPr>
        <w:widowControl w:val="0"/>
        <w:suppressAutoHyphens/>
        <w:overflowPunct w:val="0"/>
        <w:autoSpaceDE w:val="0"/>
        <w:autoSpaceDN w:val="0"/>
        <w:adjustRightInd w:val="0"/>
        <w:spacing w:after="200" w:line="276" w:lineRule="auto"/>
        <w:jc w:val="center"/>
        <w:textAlignment w:val="baseline"/>
        <w:rPr>
          <w:rFonts w:ascii="Times New Roman" w:eastAsia="Calibri" w:hAnsi="Times New Roman" w:cs="Times New Roman"/>
          <w:b/>
          <w:color w:val="000000"/>
          <w:sz w:val="24"/>
          <w:szCs w:val="24"/>
          <w:lang w:val="ru-RU" w:eastAsia="ru-RU"/>
        </w:rPr>
      </w:pPr>
      <w:r w:rsidRPr="00200375">
        <w:rPr>
          <w:rFonts w:ascii="Times New Roman" w:eastAsia="Calibri" w:hAnsi="Times New Roman" w:cs="Times New Roman"/>
          <w:b/>
          <w:color w:val="000000"/>
          <w:sz w:val="24"/>
          <w:szCs w:val="24"/>
          <w:lang w:val="ru-RU" w:eastAsia="ru-RU"/>
        </w:rPr>
        <w:t xml:space="preserve">                                                                   </w:t>
      </w:r>
      <w:r w:rsidRPr="00A0419C">
        <w:rPr>
          <w:rFonts w:ascii="Times New Roman" w:eastAsia="Calibri" w:hAnsi="Times New Roman" w:cs="Times New Roman"/>
          <w:b/>
          <w:color w:val="000000"/>
          <w:sz w:val="24"/>
          <w:szCs w:val="24"/>
          <w:lang w:val="ru-RU" w:eastAsia="ru-RU"/>
        </w:rPr>
        <w:t>від</w:t>
      </w:r>
      <w:r w:rsidR="007E6277" w:rsidRPr="00200375">
        <w:rPr>
          <w:rFonts w:ascii="Times New Roman" w:eastAsia="Calibri" w:hAnsi="Times New Roman" w:cs="Times New Roman"/>
          <w:b/>
          <w:color w:val="000000"/>
          <w:sz w:val="24"/>
          <w:szCs w:val="24"/>
          <w:lang w:val="ru-RU" w:eastAsia="ru-RU"/>
        </w:rPr>
        <w:t xml:space="preserve"> “____” _______________ 2023</w:t>
      </w:r>
      <w:r w:rsidRPr="00200375">
        <w:rPr>
          <w:rFonts w:ascii="Times New Roman" w:eastAsia="Calibri" w:hAnsi="Times New Roman" w:cs="Times New Roman"/>
          <w:b/>
          <w:color w:val="000000"/>
          <w:sz w:val="24"/>
          <w:szCs w:val="24"/>
          <w:lang w:val="ru-RU" w:eastAsia="ru-RU"/>
        </w:rPr>
        <w:t xml:space="preserve"> </w:t>
      </w:r>
      <w:r w:rsidRPr="00A0419C">
        <w:rPr>
          <w:rFonts w:ascii="Times New Roman" w:eastAsia="Calibri" w:hAnsi="Times New Roman" w:cs="Times New Roman"/>
          <w:b/>
          <w:color w:val="000000"/>
          <w:sz w:val="24"/>
          <w:szCs w:val="24"/>
          <w:lang w:val="ru-RU" w:eastAsia="ru-RU"/>
        </w:rPr>
        <w:t>року</w:t>
      </w:r>
      <w:r w:rsidRPr="00200375">
        <w:rPr>
          <w:rFonts w:ascii="Times New Roman" w:eastAsia="Calibri" w:hAnsi="Times New Roman" w:cs="Times New Roman"/>
          <w:b/>
          <w:color w:val="000000"/>
          <w:sz w:val="24"/>
          <w:szCs w:val="24"/>
          <w:lang w:val="ru-RU" w:eastAsia="ru-RU"/>
        </w:rPr>
        <w:t xml:space="preserve">  </w:t>
      </w:r>
    </w:p>
    <w:p w:rsidR="00A0419C" w:rsidRPr="00A0419C" w:rsidRDefault="00A0419C" w:rsidP="00A0419C">
      <w:pPr>
        <w:shd w:val="clear" w:color="auto" w:fill="FFFFFF"/>
        <w:suppressAutoHyphens/>
        <w:spacing w:after="200" w:line="240" w:lineRule="auto"/>
        <w:rPr>
          <w:rFonts w:ascii="Times New Roman" w:eastAsia="Calibri" w:hAnsi="Times New Roman" w:cs="Times New Roman"/>
          <w:b/>
          <w:color w:val="000000"/>
          <w:sz w:val="24"/>
          <w:szCs w:val="24"/>
        </w:rPr>
      </w:pPr>
      <w:r w:rsidRPr="00200375">
        <w:rPr>
          <w:rFonts w:ascii="Times New Roman" w:eastAsia="Calibri" w:hAnsi="Times New Roman" w:cs="Times New Roman"/>
          <w:b/>
          <w:color w:val="000000"/>
          <w:sz w:val="24"/>
          <w:szCs w:val="24"/>
          <w:lang w:val="ru-RU" w:eastAsia="ru-RU"/>
        </w:rPr>
        <w:t xml:space="preserve">        </w:t>
      </w:r>
      <w:r w:rsidRPr="00A0419C">
        <w:rPr>
          <w:rFonts w:ascii="Times New Roman" w:eastAsia="Calibri" w:hAnsi="Times New Roman" w:cs="Times New Roman"/>
          <w:b/>
          <w:bCs/>
          <w:color w:val="000000"/>
          <w:sz w:val="24"/>
          <w:szCs w:val="24"/>
          <w:lang w:eastAsia="zh-CN"/>
        </w:rPr>
        <w:t xml:space="preserve">Перелік  закладів  </w:t>
      </w:r>
      <w:r w:rsidRPr="00A0419C">
        <w:rPr>
          <w:rFonts w:ascii="Times New Roman" w:eastAsia="Calibri" w:hAnsi="Times New Roman" w:cs="Times New Roman"/>
          <w:b/>
          <w:color w:val="000000"/>
          <w:sz w:val="24"/>
          <w:szCs w:val="24"/>
          <w:lang w:eastAsia="ru-RU"/>
        </w:rPr>
        <w:t>відділу освіти Бродівської міської ради</w:t>
      </w:r>
      <w:r w:rsidRPr="00A0419C">
        <w:rPr>
          <w:rFonts w:ascii="Times New Roman" w:eastAsia="Calibri" w:hAnsi="Times New Roman" w:cs="Times New Roman"/>
          <w:b/>
          <w:color w:val="000000"/>
          <w:sz w:val="24"/>
          <w:szCs w:val="24"/>
        </w:rPr>
        <w:t xml:space="preserve">  Львівської області</w:t>
      </w:r>
    </w:p>
    <w:tbl>
      <w:tblPr>
        <w:tblW w:w="0" w:type="auto"/>
        <w:tblInd w:w="461" w:type="dxa"/>
        <w:shd w:val="clear" w:color="auto" w:fill="FFFFFF"/>
        <w:tblCellMar>
          <w:left w:w="0" w:type="dxa"/>
          <w:right w:w="0" w:type="dxa"/>
        </w:tblCellMar>
        <w:tblLook w:val="04A0" w:firstRow="1" w:lastRow="0" w:firstColumn="1" w:lastColumn="0" w:noHBand="0" w:noVBand="1"/>
      </w:tblPr>
      <w:tblGrid>
        <w:gridCol w:w="570"/>
        <w:gridCol w:w="3921"/>
        <w:gridCol w:w="3260"/>
        <w:gridCol w:w="1407"/>
      </w:tblGrid>
      <w:tr w:rsidR="00A0419C" w:rsidRPr="00A0419C" w:rsidTr="003A6E99">
        <w:trPr>
          <w:trHeight w:val="555"/>
        </w:trPr>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п</w:t>
            </w:r>
          </w:p>
        </w:tc>
        <w:tc>
          <w:tcPr>
            <w:tcW w:w="39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Перелік Навчальних закладів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Адреса</w:t>
            </w:r>
          </w:p>
        </w:tc>
        <w:tc>
          <w:tcPr>
            <w:tcW w:w="1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Кількість</w:t>
            </w:r>
          </w:p>
        </w:tc>
      </w:tr>
      <w:tr w:rsidR="00A0419C" w:rsidRPr="00A0419C" w:rsidTr="003A6E99">
        <w:trPr>
          <w:trHeight w:val="555"/>
        </w:trPr>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1</w:t>
            </w:r>
          </w:p>
        </w:tc>
        <w:tc>
          <w:tcPr>
            <w:tcW w:w="39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Пониквянський ЗЗСО І-ІІІ ст. </w:t>
            </w: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с. Пониква, вул. Центральна, 8</w:t>
            </w:r>
          </w:p>
        </w:tc>
        <w:tc>
          <w:tcPr>
            <w:tcW w:w="1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6B7BFB" w:rsidP="00A0419C">
            <w:pPr>
              <w:suppressAutoHyphens/>
              <w:spacing w:after="20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2</w:t>
            </w:r>
            <w:r w:rsidR="00A0419C" w:rsidRPr="00A0419C">
              <w:rPr>
                <w:rFonts w:ascii="Times New Roman" w:eastAsia="Calibri" w:hAnsi="Times New Roman" w:cs="Times New Roman"/>
                <w:color w:val="000000"/>
                <w:sz w:val="24"/>
                <w:szCs w:val="24"/>
                <w:lang w:val="ru-RU" w:eastAsia="ru-RU"/>
              </w:rPr>
              <w:t>0  т</w:t>
            </w:r>
          </w:p>
        </w:tc>
      </w:tr>
      <w:tr w:rsidR="00A0419C" w:rsidRPr="00A0419C" w:rsidTr="003A6E99">
        <w:trPr>
          <w:trHeight w:val="555"/>
        </w:trPr>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2</w:t>
            </w:r>
          </w:p>
        </w:tc>
        <w:tc>
          <w:tcPr>
            <w:tcW w:w="39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Боратинський ЗЗСО І-ІІ ст.</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с.Боратин, вул. Підзамче, 10</w:t>
            </w:r>
          </w:p>
        </w:tc>
        <w:tc>
          <w:tcPr>
            <w:tcW w:w="1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D05DF8" w:rsidP="00A0419C">
            <w:pPr>
              <w:suppressAutoHyphens/>
              <w:spacing w:after="20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2</w:t>
            </w:r>
            <w:r w:rsidR="006B7BFB">
              <w:rPr>
                <w:rFonts w:ascii="Times New Roman" w:eastAsia="Calibri" w:hAnsi="Times New Roman" w:cs="Times New Roman"/>
                <w:color w:val="000000"/>
                <w:sz w:val="24"/>
                <w:szCs w:val="24"/>
                <w:lang w:val="ru-RU" w:eastAsia="ru-RU"/>
              </w:rPr>
              <w:t>5</w:t>
            </w:r>
            <w:r w:rsidR="00A0419C" w:rsidRPr="00A0419C">
              <w:rPr>
                <w:rFonts w:ascii="Times New Roman" w:eastAsia="Calibri" w:hAnsi="Times New Roman" w:cs="Times New Roman"/>
                <w:color w:val="000000"/>
                <w:sz w:val="24"/>
                <w:szCs w:val="24"/>
                <w:lang w:val="ru-RU" w:eastAsia="ru-RU"/>
              </w:rPr>
              <w:t xml:space="preserve"> т</w:t>
            </w:r>
          </w:p>
        </w:tc>
      </w:tr>
      <w:tr w:rsidR="00A0419C" w:rsidRPr="00A0419C" w:rsidTr="003A6E99">
        <w:trPr>
          <w:trHeight w:val="555"/>
        </w:trPr>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3</w:t>
            </w:r>
          </w:p>
        </w:tc>
        <w:tc>
          <w:tcPr>
            <w:tcW w:w="39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Гаївський ЗЗСО І-ІІ ст.</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 с.Гаї, вул. Шкільна, 31</w:t>
            </w: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p>
        </w:tc>
        <w:tc>
          <w:tcPr>
            <w:tcW w:w="1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D05DF8" w:rsidP="00A0419C">
            <w:pPr>
              <w:suppressAutoHyphens/>
              <w:spacing w:after="20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25</w:t>
            </w:r>
            <w:r w:rsidR="00A0419C" w:rsidRPr="00A0419C">
              <w:rPr>
                <w:rFonts w:ascii="Times New Roman" w:eastAsia="Calibri" w:hAnsi="Times New Roman" w:cs="Times New Roman"/>
                <w:color w:val="000000"/>
                <w:sz w:val="24"/>
                <w:szCs w:val="24"/>
                <w:lang w:val="ru-RU" w:eastAsia="ru-RU"/>
              </w:rPr>
              <w:t xml:space="preserve"> т</w:t>
            </w:r>
          </w:p>
        </w:tc>
      </w:tr>
      <w:tr w:rsidR="00A0419C" w:rsidRPr="00A0419C" w:rsidTr="003A6E99">
        <w:trPr>
          <w:trHeight w:val="555"/>
        </w:trPr>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4</w:t>
            </w:r>
          </w:p>
        </w:tc>
        <w:tc>
          <w:tcPr>
            <w:tcW w:w="39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Гаї-Дітковецький ЗЗСО І-ІІ ст.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с.Гаї-Дітковецькі, вул. Центральна, 66</w:t>
            </w:r>
          </w:p>
          <w:p w:rsidR="00A0419C" w:rsidRPr="00A0419C" w:rsidRDefault="00A0419C" w:rsidP="00A0419C">
            <w:pPr>
              <w:suppressAutoHyphens/>
              <w:spacing w:after="200" w:line="240" w:lineRule="auto"/>
              <w:rPr>
                <w:rFonts w:ascii="Times New Roman" w:eastAsia="Calibri" w:hAnsi="Times New Roman" w:cs="Times New Roman"/>
                <w:color w:val="000000"/>
                <w:sz w:val="24"/>
                <w:szCs w:val="24"/>
                <w:lang w:val="ru-RU" w:eastAsia="ru-RU"/>
              </w:rPr>
            </w:pPr>
          </w:p>
        </w:tc>
        <w:tc>
          <w:tcPr>
            <w:tcW w:w="1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419C" w:rsidRPr="00A0419C" w:rsidRDefault="006B7BFB" w:rsidP="00A0419C">
            <w:pPr>
              <w:suppressAutoHyphens/>
              <w:spacing w:after="20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15</w:t>
            </w:r>
            <w:r w:rsidR="00A0419C" w:rsidRPr="00A0419C">
              <w:rPr>
                <w:rFonts w:ascii="Times New Roman" w:eastAsia="Calibri" w:hAnsi="Times New Roman" w:cs="Times New Roman"/>
                <w:color w:val="000000"/>
                <w:sz w:val="24"/>
                <w:szCs w:val="24"/>
                <w:lang w:val="ru-RU" w:eastAsia="ru-RU"/>
              </w:rPr>
              <w:t xml:space="preserve"> т</w:t>
            </w:r>
          </w:p>
        </w:tc>
      </w:tr>
      <w:tr w:rsidR="00D05DF8" w:rsidRPr="00A0419C" w:rsidTr="00C37B7C">
        <w:trPr>
          <w:trHeight w:val="555"/>
        </w:trPr>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05DF8" w:rsidRPr="00A0419C" w:rsidRDefault="00D05DF8" w:rsidP="00D05DF8">
            <w:pPr>
              <w:suppressAutoHyphens/>
              <w:spacing w:after="20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5</w:t>
            </w:r>
          </w:p>
        </w:tc>
        <w:tc>
          <w:tcPr>
            <w:tcW w:w="3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5DF8" w:rsidRPr="00E75EB1" w:rsidRDefault="00D05DF8" w:rsidP="00D05D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Голосковицький ЗЗСО </w:t>
            </w:r>
            <w:r w:rsidRPr="00760332">
              <w:rPr>
                <w:rFonts w:ascii="Times New Roman" w:eastAsia="Times New Roman" w:hAnsi="Times New Roman" w:cs="Times New Roman"/>
                <w:sz w:val="24"/>
                <w:szCs w:val="24"/>
                <w:lang w:eastAsia="ru-RU"/>
              </w:rPr>
              <w:t>І-ІІ ст.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5DF8" w:rsidRPr="00760332" w:rsidRDefault="00D05DF8" w:rsidP="00D05D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Голосковичі, вул. Шкільна, 1</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5DF8" w:rsidRPr="00760332" w:rsidRDefault="006B7BFB" w:rsidP="00D05DF8">
            <w:pPr>
              <w:suppressAutoHyphens/>
              <w:spacing w:after="20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25</w:t>
            </w:r>
            <w:r w:rsidR="00D05DF8">
              <w:rPr>
                <w:rFonts w:ascii="Times New Roman" w:eastAsia="Calibri" w:hAnsi="Times New Roman" w:cs="Times New Roman"/>
                <w:color w:val="000000"/>
                <w:sz w:val="24"/>
                <w:szCs w:val="24"/>
                <w:lang w:eastAsia="ru-RU"/>
              </w:rPr>
              <w:t xml:space="preserve"> т</w:t>
            </w:r>
          </w:p>
        </w:tc>
      </w:tr>
    </w:tbl>
    <w:p w:rsidR="00A0419C" w:rsidRPr="00A0419C" w:rsidRDefault="00A0419C" w:rsidP="00A0419C">
      <w:pPr>
        <w:tabs>
          <w:tab w:val="left" w:pos="0"/>
          <w:tab w:val="left" w:pos="142"/>
        </w:tabs>
        <w:suppressAutoHyphens/>
        <w:spacing w:after="0" w:line="240" w:lineRule="auto"/>
        <w:jc w:val="both"/>
        <w:rPr>
          <w:rFonts w:ascii="Times New Roman" w:eastAsia="Calibri" w:hAnsi="Times New Roman" w:cs="Times New Roman"/>
          <w:color w:val="000000"/>
          <w:sz w:val="24"/>
          <w:szCs w:val="24"/>
          <w:lang w:eastAsia="ar-SA"/>
        </w:rPr>
      </w:pPr>
    </w:p>
    <w:p w:rsidR="00A0419C" w:rsidRPr="00A0419C" w:rsidRDefault="00A0419C" w:rsidP="00A0419C">
      <w:pPr>
        <w:spacing w:after="0" w:line="240" w:lineRule="auto"/>
        <w:jc w:val="both"/>
        <w:rPr>
          <w:rFonts w:ascii="Times New Roman" w:eastAsia="Calibri" w:hAnsi="Times New Roman" w:cs="Times New Roman"/>
          <w:b/>
          <w:color w:val="000000"/>
          <w:sz w:val="24"/>
          <w:szCs w:val="24"/>
          <w:lang w:val="ru-RU"/>
        </w:rPr>
      </w:pPr>
    </w:p>
    <w:tbl>
      <w:tblPr>
        <w:tblW w:w="9640"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4820"/>
        <w:gridCol w:w="4820"/>
      </w:tblGrid>
      <w:tr w:rsidR="00A0419C" w:rsidRPr="00A0419C" w:rsidTr="003A6E99">
        <w:trPr>
          <w:trHeight w:val="1355"/>
        </w:trPr>
        <w:tc>
          <w:tcPr>
            <w:tcW w:w="4820" w:type="dxa"/>
            <w:shd w:val="clear" w:color="auto" w:fill="FFFFFF"/>
          </w:tcPr>
          <w:p w:rsidR="00A0419C" w:rsidRPr="00A0419C" w:rsidRDefault="00A0419C" w:rsidP="00A0419C">
            <w:pPr>
              <w:widowControl w:val="0"/>
              <w:shd w:val="clear" w:color="auto" w:fill="FFFFFF"/>
              <w:suppressAutoHyphens/>
              <w:spacing w:after="200" w:line="276" w:lineRule="auto"/>
              <w:jc w:val="center"/>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b/>
                <w:color w:val="000000"/>
                <w:sz w:val="24"/>
                <w:szCs w:val="24"/>
                <w:lang w:val="ru-RU" w:eastAsia="ru-RU"/>
              </w:rPr>
              <w:t>Замовник:</w:t>
            </w:r>
          </w:p>
          <w:p w:rsidR="00A0419C" w:rsidRPr="00A0419C" w:rsidRDefault="00A0419C" w:rsidP="00A0419C">
            <w:pPr>
              <w:widowControl w:val="0"/>
              <w:shd w:val="clear" w:color="auto" w:fill="FFFFFF"/>
              <w:suppressAutoHyphens/>
              <w:spacing w:after="200" w:line="276" w:lineRule="auto"/>
              <w:jc w:val="center"/>
              <w:rPr>
                <w:rFonts w:ascii="Times New Roman" w:eastAsia="Calibri" w:hAnsi="Times New Roman" w:cs="Times New Roman"/>
                <w:b/>
                <w:color w:val="000000"/>
                <w:sz w:val="24"/>
                <w:szCs w:val="24"/>
                <w:lang w:val="ru-RU" w:eastAsia="ru-RU"/>
              </w:rPr>
            </w:pPr>
            <w:r w:rsidRPr="00A0419C">
              <w:rPr>
                <w:rFonts w:ascii="Times New Roman" w:eastAsia="Calibri" w:hAnsi="Times New Roman" w:cs="Times New Roman"/>
                <w:color w:val="000000"/>
                <w:sz w:val="24"/>
                <w:szCs w:val="24"/>
                <w:lang w:val="ru-RU" w:eastAsia="ru-RU"/>
              </w:rPr>
              <w:t xml:space="preserve">                                              ________________________</w:t>
            </w:r>
            <w:r w:rsidR="007F5F45">
              <w:rPr>
                <w:rFonts w:ascii="Times New Roman" w:eastAsia="Calibri" w:hAnsi="Times New Roman" w:cs="Times New Roman"/>
                <w:color w:val="000000"/>
                <w:sz w:val="24"/>
                <w:szCs w:val="24"/>
                <w:lang w:eastAsia="ru-RU"/>
              </w:rPr>
              <w:t>Н.В.Антоненко</w:t>
            </w:r>
          </w:p>
        </w:tc>
        <w:tc>
          <w:tcPr>
            <w:tcW w:w="4820" w:type="dxa"/>
            <w:shd w:val="clear" w:color="auto" w:fill="FFFFFF"/>
          </w:tcPr>
          <w:p w:rsidR="00A0419C" w:rsidRPr="00A0419C" w:rsidRDefault="00A0419C" w:rsidP="00A04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center"/>
              <w:rPr>
                <w:rFonts w:ascii="Times New Roman" w:eastAsia="Calibri" w:hAnsi="Times New Roman" w:cs="Times New Roman"/>
                <w:color w:val="000000"/>
                <w:sz w:val="24"/>
                <w:szCs w:val="24"/>
                <w:lang w:val="ru-RU" w:eastAsia="ru-RU"/>
              </w:rPr>
            </w:pPr>
            <w:r w:rsidRPr="00A0419C">
              <w:rPr>
                <w:rFonts w:ascii="Times New Roman" w:eastAsia="Calibri" w:hAnsi="Times New Roman" w:cs="Times New Roman"/>
                <w:color w:val="000000"/>
                <w:sz w:val="24"/>
                <w:szCs w:val="24"/>
                <w:lang w:val="ru-RU" w:eastAsia="ru-RU"/>
              </w:rPr>
              <w:t>Постачальник:</w:t>
            </w:r>
          </w:p>
        </w:tc>
      </w:tr>
    </w:tbl>
    <w:p w:rsidR="00A0419C" w:rsidRPr="00A0419C" w:rsidRDefault="00A0419C" w:rsidP="00A0419C">
      <w:pPr>
        <w:shd w:val="clear" w:color="auto" w:fill="FFFFFF"/>
        <w:suppressAutoHyphens/>
        <w:spacing w:after="200" w:line="276" w:lineRule="auto"/>
        <w:ind w:firstLine="703"/>
        <w:jc w:val="both"/>
        <w:rPr>
          <w:rFonts w:ascii="Times New Roman" w:eastAsia="Calibri" w:hAnsi="Times New Roman" w:cs="Times New Roman"/>
          <w:b/>
          <w:color w:val="000000"/>
          <w:sz w:val="24"/>
          <w:szCs w:val="24"/>
          <w:lang w:val="ru-RU" w:eastAsia="ru-RU"/>
        </w:rPr>
      </w:pPr>
    </w:p>
    <w:p w:rsidR="00A0419C" w:rsidRPr="00A0419C" w:rsidRDefault="00A0419C" w:rsidP="00A0419C">
      <w:pPr>
        <w:suppressAutoHyphens/>
        <w:spacing w:after="200" w:line="276" w:lineRule="auto"/>
        <w:ind w:firstLine="708"/>
        <w:jc w:val="both"/>
        <w:rPr>
          <w:rFonts w:ascii="Times New Roman" w:eastAsia="Calibri" w:hAnsi="Times New Roman" w:cs="Times New Roman"/>
          <w:b/>
          <w:color w:val="000000"/>
          <w:sz w:val="24"/>
          <w:szCs w:val="24"/>
          <w:lang w:val="ru-RU" w:eastAsia="uk-UA"/>
        </w:rPr>
      </w:pPr>
      <w:r w:rsidRPr="00A0419C">
        <w:rPr>
          <w:rFonts w:ascii="Times New Roman" w:eastAsia="Calibri" w:hAnsi="Times New Roman" w:cs="Times New Roman"/>
          <w:b/>
          <w:color w:val="000000"/>
          <w:sz w:val="24"/>
          <w:szCs w:val="24"/>
          <w:lang w:val="ru-RU" w:eastAsia="ru-RU"/>
        </w:rPr>
        <w:t xml:space="preserve">Проект Договору про </w:t>
      </w:r>
      <w:proofErr w:type="gramStart"/>
      <w:r w:rsidRPr="00A0419C">
        <w:rPr>
          <w:rFonts w:ascii="Times New Roman" w:eastAsia="Calibri" w:hAnsi="Times New Roman" w:cs="Times New Roman"/>
          <w:b/>
          <w:color w:val="000000"/>
          <w:sz w:val="24"/>
          <w:szCs w:val="24"/>
          <w:lang w:val="ru-RU" w:eastAsia="ru-RU"/>
        </w:rPr>
        <w:t>закупівлю  не</w:t>
      </w:r>
      <w:proofErr w:type="gramEnd"/>
      <w:r w:rsidRPr="00A0419C">
        <w:rPr>
          <w:rFonts w:ascii="Times New Roman" w:eastAsia="Calibri" w:hAnsi="Times New Roman" w:cs="Times New Roman"/>
          <w:b/>
          <w:color w:val="000000"/>
          <w:sz w:val="24"/>
          <w:szCs w:val="24"/>
          <w:lang w:val="ru-RU" w:eastAsia="ru-RU"/>
        </w:rPr>
        <w:t xml:space="preserve">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r w:rsidRPr="00A0419C">
        <w:rPr>
          <w:rFonts w:ascii="Times New Roman" w:eastAsia="Calibri" w:hAnsi="Times New Roman" w:cs="Times New Roman"/>
          <w:b/>
          <w:color w:val="000000"/>
          <w:sz w:val="24"/>
          <w:szCs w:val="24"/>
          <w:lang w:val="ru-RU" w:eastAsia="uk-UA"/>
        </w:rPr>
        <w:t xml:space="preserve"> (але в будь якому випадку без зміни істотних умов договору)</w:t>
      </w:r>
      <w:r w:rsidRPr="00A0419C">
        <w:rPr>
          <w:rFonts w:ascii="Times New Roman" w:eastAsia="Calibri" w:hAnsi="Times New Roman" w:cs="Times New Roman"/>
          <w:b/>
          <w:color w:val="000000"/>
          <w:sz w:val="24"/>
          <w:szCs w:val="24"/>
          <w:lang w:val="ru-RU" w:eastAsia="ru-RU"/>
        </w:rPr>
        <w:t>.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0419C" w:rsidRPr="00A0419C" w:rsidRDefault="00A0419C" w:rsidP="00A0419C">
      <w:pPr>
        <w:suppressAutoHyphens/>
        <w:spacing w:after="200" w:line="276" w:lineRule="auto"/>
        <w:jc w:val="both"/>
        <w:rPr>
          <w:rFonts w:ascii="Times New Roman" w:eastAsia="Calibri" w:hAnsi="Times New Roman" w:cs="Times New Roman"/>
          <w:color w:val="000000"/>
          <w:sz w:val="24"/>
          <w:szCs w:val="24"/>
          <w:lang w:val="ru-RU" w:eastAsia="ru-RU"/>
        </w:rPr>
      </w:pPr>
    </w:p>
    <w:p w:rsidR="00A0419C" w:rsidRPr="00A0419C" w:rsidRDefault="00A0419C" w:rsidP="00A0419C">
      <w:pPr>
        <w:suppressAutoHyphens/>
        <w:autoSpaceDE w:val="0"/>
        <w:autoSpaceDN w:val="0"/>
        <w:spacing w:after="200" w:line="276" w:lineRule="auto"/>
        <w:jc w:val="both"/>
        <w:rPr>
          <w:rFonts w:ascii="Times New Roman" w:eastAsia="Calibri" w:hAnsi="Times New Roman" w:cs="Times New Roman"/>
          <w:i/>
          <w:color w:val="000000"/>
          <w:sz w:val="24"/>
          <w:szCs w:val="24"/>
          <w:lang w:val="ru-RU" w:eastAsia="uk-UA"/>
        </w:rPr>
      </w:pPr>
      <w:r w:rsidRPr="00A0419C">
        <w:rPr>
          <w:rFonts w:ascii="Times New Roman" w:eastAsia="Calibri" w:hAnsi="Times New Roman" w:cs="Times New Roman"/>
          <w:i/>
          <w:color w:val="000000"/>
          <w:sz w:val="24"/>
          <w:szCs w:val="24"/>
          <w:lang w:val="ru-RU" w:eastAsia="uk-UA"/>
        </w:rPr>
        <w:t xml:space="preserve">Датовано: "___" ________________ 20___ року </w:t>
      </w:r>
    </w:p>
    <w:p w:rsidR="00A0419C" w:rsidRPr="00A0419C" w:rsidRDefault="00A0419C" w:rsidP="00A0419C">
      <w:pPr>
        <w:suppressAutoHyphens/>
        <w:autoSpaceDE w:val="0"/>
        <w:autoSpaceDN w:val="0"/>
        <w:spacing w:after="200" w:line="276" w:lineRule="auto"/>
        <w:jc w:val="both"/>
        <w:rPr>
          <w:rFonts w:ascii="Times New Roman" w:eastAsia="Calibri" w:hAnsi="Times New Roman" w:cs="Times New Roman"/>
          <w:iCs/>
          <w:color w:val="000000"/>
          <w:sz w:val="24"/>
          <w:szCs w:val="24"/>
          <w:lang w:val="ru-RU" w:eastAsia="uk-UA"/>
        </w:rPr>
      </w:pPr>
      <w:r w:rsidRPr="00A0419C">
        <w:rPr>
          <w:rFonts w:ascii="Times New Roman" w:eastAsia="Calibri" w:hAnsi="Times New Roman" w:cs="Times New Roman"/>
          <w:iCs/>
          <w:color w:val="000000"/>
          <w:sz w:val="24"/>
          <w:szCs w:val="24"/>
          <w:lang w:val="ru-RU" w:eastAsia="uk-UA"/>
        </w:rPr>
        <w:t>__________________________________________________________</w:t>
      </w:r>
    </w:p>
    <w:p w:rsidR="00A0419C" w:rsidRPr="00A0419C" w:rsidRDefault="00A0419C" w:rsidP="00A0419C">
      <w:pPr>
        <w:suppressAutoHyphens/>
        <w:autoSpaceDE w:val="0"/>
        <w:autoSpaceDN w:val="0"/>
        <w:spacing w:after="200" w:line="276" w:lineRule="auto"/>
        <w:jc w:val="both"/>
        <w:rPr>
          <w:rFonts w:ascii="Times New Roman" w:eastAsia="Calibri" w:hAnsi="Times New Roman" w:cs="Times New Roman"/>
          <w:i/>
          <w:iCs/>
          <w:color w:val="000000"/>
          <w:sz w:val="24"/>
          <w:szCs w:val="24"/>
          <w:lang w:val="ru-RU" w:eastAsia="uk-UA"/>
        </w:rPr>
      </w:pPr>
      <w:r w:rsidRPr="00A0419C">
        <w:rPr>
          <w:rFonts w:ascii="Times New Roman" w:eastAsia="Calibri" w:hAnsi="Times New Roman" w:cs="Times New Roman"/>
          <w:i/>
          <w:iCs/>
          <w:color w:val="000000"/>
          <w:sz w:val="24"/>
          <w:szCs w:val="24"/>
          <w:lang w:val="ru-RU" w:eastAsia="uk-UA"/>
        </w:rPr>
        <w:t xml:space="preserve">      [Підпис] </w:t>
      </w:r>
      <w:r w:rsidRPr="00A0419C">
        <w:rPr>
          <w:rFonts w:ascii="Times New Roman" w:eastAsia="Calibri" w:hAnsi="Times New Roman" w:cs="Times New Roman"/>
          <w:i/>
          <w:iCs/>
          <w:color w:val="000000"/>
          <w:sz w:val="24"/>
          <w:szCs w:val="24"/>
          <w:lang w:val="ru-RU" w:eastAsia="uk-UA"/>
        </w:rPr>
        <w:tab/>
        <w:t>[прізвище, ініціали, посада уповноваженої особи учасника]</w:t>
      </w:r>
    </w:p>
    <w:p w:rsidR="00A0419C" w:rsidRPr="00A0419C" w:rsidRDefault="00A0419C" w:rsidP="00A0419C">
      <w:pPr>
        <w:suppressAutoHyphens/>
        <w:autoSpaceDE w:val="0"/>
        <w:autoSpaceDN w:val="0"/>
        <w:spacing w:after="200" w:line="276" w:lineRule="auto"/>
        <w:jc w:val="both"/>
        <w:rPr>
          <w:rFonts w:ascii="Times New Roman" w:eastAsia="Calibri" w:hAnsi="Times New Roman" w:cs="Times New Roman"/>
          <w:i/>
          <w:iCs/>
          <w:color w:val="000000"/>
          <w:sz w:val="24"/>
          <w:szCs w:val="24"/>
          <w:lang w:val="ru-RU" w:eastAsia="uk-UA"/>
        </w:rPr>
      </w:pPr>
      <w:r w:rsidRPr="00A0419C">
        <w:rPr>
          <w:rFonts w:ascii="Times New Roman" w:eastAsia="Calibri" w:hAnsi="Times New Roman" w:cs="Times New Roman"/>
          <w:i/>
          <w:iCs/>
          <w:color w:val="000000"/>
          <w:sz w:val="24"/>
          <w:szCs w:val="24"/>
          <w:lang w:val="ru-RU" w:eastAsia="uk-UA"/>
        </w:rPr>
        <w:t>М.П. (у разі наявності печатки)</w:t>
      </w:r>
    </w:p>
    <w:p w:rsidR="00A0419C" w:rsidRPr="00A0419C" w:rsidRDefault="00A0419C" w:rsidP="00A0419C">
      <w:pPr>
        <w:suppressAutoHyphens/>
        <w:spacing w:after="200" w:line="276" w:lineRule="auto"/>
        <w:rPr>
          <w:rFonts w:ascii="Times New Roman" w:eastAsia="Calibri" w:hAnsi="Times New Roman" w:cs="Times New Roman"/>
          <w:b/>
          <w:strike/>
          <w:color w:val="000000"/>
          <w:sz w:val="24"/>
          <w:szCs w:val="24"/>
          <w:lang w:val="ru-RU" w:eastAsia="ru-RU"/>
        </w:rPr>
      </w:pPr>
      <w:bookmarkStart w:id="2" w:name="_GoBack"/>
      <w:bookmarkEnd w:id="2"/>
    </w:p>
    <w:sectPr w:rsidR="00A0419C" w:rsidRPr="00A041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ng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86399"/>
    <w:multiLevelType w:val="multilevel"/>
    <w:tmpl w:val="50F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D5C72"/>
    <w:multiLevelType w:val="multilevel"/>
    <w:tmpl w:val="A3EE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44601"/>
    <w:multiLevelType w:val="multilevel"/>
    <w:tmpl w:val="A7642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F50DD"/>
    <w:multiLevelType w:val="multilevel"/>
    <w:tmpl w:val="0BA6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7368F3"/>
    <w:multiLevelType w:val="multilevel"/>
    <w:tmpl w:val="0D2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86B6F"/>
    <w:multiLevelType w:val="multilevel"/>
    <w:tmpl w:val="8B187A5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E4F7B1C"/>
    <w:multiLevelType w:val="multilevel"/>
    <w:tmpl w:val="42CC22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lvlOverride w:ilvl="0">
      <w:lvl w:ilvl="0">
        <w:numFmt w:val="decimal"/>
        <w:lvlText w:val="%1."/>
        <w:lvlJc w:val="left"/>
      </w:lvl>
    </w:lvlOverride>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9C"/>
    <w:rsid w:val="00200375"/>
    <w:rsid w:val="00250BC9"/>
    <w:rsid w:val="002D79B3"/>
    <w:rsid w:val="00322721"/>
    <w:rsid w:val="0055018B"/>
    <w:rsid w:val="005612AC"/>
    <w:rsid w:val="005B7757"/>
    <w:rsid w:val="006B7BFB"/>
    <w:rsid w:val="007E6277"/>
    <w:rsid w:val="007F5F45"/>
    <w:rsid w:val="00A0419C"/>
    <w:rsid w:val="00D05DF8"/>
    <w:rsid w:val="00DE7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803A"/>
  <w15:chartTrackingRefBased/>
  <w15:docId w15:val="{500C940E-A67F-4085-8A24-420492C4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18018</Words>
  <Characters>10271</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6</cp:revision>
  <dcterms:created xsi:type="dcterms:W3CDTF">2023-02-28T15:46:00Z</dcterms:created>
  <dcterms:modified xsi:type="dcterms:W3CDTF">2023-03-01T07:56:00Z</dcterms:modified>
</cp:coreProperties>
</file>