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DD4" w:rsidRPr="00A80DD4" w:rsidRDefault="00D523A4" w:rsidP="00A80DD4">
      <w:pPr>
        <w:widowControl w:val="0"/>
        <w:shd w:val="clear" w:color="auto" w:fill="FFFFFF"/>
        <w:spacing w:after="0" w:line="240" w:lineRule="auto"/>
        <w:jc w:val="center"/>
        <w:rPr>
          <w:rFonts w:ascii="Times New Roman" w:eastAsia="Calibri" w:hAnsi="Times New Roman" w:cs="Times New Roman"/>
          <w:b/>
          <w:snapToGrid w:val="0"/>
          <w:sz w:val="32"/>
          <w:szCs w:val="32"/>
          <w:lang w:val="ru-RU"/>
        </w:rPr>
      </w:pPr>
      <w:r>
        <w:rPr>
          <w:rFonts w:ascii="Times New Roman" w:eastAsia="Calibri" w:hAnsi="Times New Roman" w:cs="Times New Roman"/>
          <w:b/>
          <w:snapToGrid w:val="0"/>
          <w:sz w:val="32"/>
          <w:szCs w:val="32"/>
        </w:rPr>
        <w:t xml:space="preserve">УСПЕНІВКЬКЕ </w:t>
      </w:r>
      <w:r w:rsidR="00A80DD4" w:rsidRPr="00A80DD4">
        <w:rPr>
          <w:rFonts w:ascii="Times New Roman" w:eastAsia="Calibri" w:hAnsi="Times New Roman" w:cs="Times New Roman"/>
          <w:b/>
          <w:snapToGrid w:val="0"/>
          <w:sz w:val="32"/>
          <w:szCs w:val="32"/>
        </w:rPr>
        <w:t xml:space="preserve">КОМУНАЛЬНЕ ПІДПРИЄМСТВО </w:t>
      </w:r>
    </w:p>
    <w:p w:rsidR="00A80DD4" w:rsidRPr="00A80DD4" w:rsidRDefault="00D523A4" w:rsidP="00A80DD4">
      <w:pPr>
        <w:widowControl w:val="0"/>
        <w:shd w:val="clear" w:color="auto" w:fill="FFFFFF"/>
        <w:spacing w:after="0" w:line="240" w:lineRule="auto"/>
        <w:jc w:val="center"/>
        <w:rPr>
          <w:rFonts w:ascii="Times New Roman" w:eastAsia="Calibri" w:hAnsi="Times New Roman" w:cs="Times New Roman"/>
          <w:b/>
          <w:snapToGrid w:val="0"/>
          <w:sz w:val="32"/>
          <w:szCs w:val="32"/>
        </w:rPr>
      </w:pPr>
      <w:r>
        <w:rPr>
          <w:rFonts w:ascii="Times New Roman" w:eastAsia="Calibri" w:hAnsi="Times New Roman" w:cs="Times New Roman"/>
          <w:b/>
          <w:snapToGrid w:val="0"/>
          <w:sz w:val="32"/>
          <w:szCs w:val="32"/>
        </w:rPr>
        <w:t>" СЕЛЬКОМУНХОЗ</w:t>
      </w:r>
      <w:r w:rsidR="00A80DD4" w:rsidRPr="00A80DD4">
        <w:rPr>
          <w:rFonts w:ascii="Times New Roman" w:eastAsia="Calibri" w:hAnsi="Times New Roman" w:cs="Times New Roman"/>
          <w:b/>
          <w:snapToGrid w:val="0"/>
          <w:sz w:val="32"/>
          <w:szCs w:val="32"/>
        </w:rPr>
        <w:t>"</w:t>
      </w:r>
    </w:p>
    <w:p w:rsidR="00A80DD4" w:rsidRPr="00A80DD4" w:rsidRDefault="00A80DD4" w:rsidP="00A80DD4">
      <w:pPr>
        <w:spacing w:after="0" w:line="240" w:lineRule="auto"/>
        <w:contextualSpacing/>
        <w:rPr>
          <w:rFonts w:ascii="Cambria" w:eastAsia="Times New Roman" w:hAnsi="Cambria" w:cs="Times New Roman"/>
          <w:spacing w:val="-10"/>
          <w:kern w:val="28"/>
          <w:sz w:val="56"/>
          <w:szCs w:val="56"/>
        </w:rPr>
      </w:pP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98"/>
        <w:gridCol w:w="6552"/>
      </w:tblGrid>
      <w:tr w:rsidR="00A80DD4" w:rsidRPr="00A80DD4" w:rsidTr="002602C0">
        <w:trPr>
          <w:trHeight w:val="1294"/>
          <w:jc w:val="center"/>
        </w:trPr>
        <w:tc>
          <w:tcPr>
            <w:tcW w:w="3498" w:type="dxa"/>
            <w:tcBorders>
              <w:top w:val="nil"/>
              <w:left w:val="nil"/>
              <w:bottom w:val="nil"/>
              <w:right w:val="nil"/>
            </w:tcBorders>
          </w:tcPr>
          <w:p w:rsidR="00A80DD4" w:rsidRPr="00A80DD4" w:rsidRDefault="00A80DD4" w:rsidP="00A80DD4">
            <w:pPr>
              <w:shd w:val="clear" w:color="auto" w:fill="FFFFFF"/>
              <w:spacing w:after="0"/>
              <w:jc w:val="center"/>
              <w:rPr>
                <w:rFonts w:ascii="Times New Roman" w:eastAsia="Calibri" w:hAnsi="Times New Roman" w:cs="Times New Roman"/>
                <w:b/>
                <w:sz w:val="23"/>
                <w:szCs w:val="23"/>
              </w:rPr>
            </w:pPr>
          </w:p>
        </w:tc>
        <w:tc>
          <w:tcPr>
            <w:tcW w:w="6552" w:type="dxa"/>
            <w:tcBorders>
              <w:top w:val="nil"/>
              <w:left w:val="nil"/>
              <w:bottom w:val="nil"/>
              <w:right w:val="nil"/>
            </w:tcBorders>
          </w:tcPr>
          <w:p w:rsidR="00A80DD4" w:rsidRPr="00A80DD4" w:rsidRDefault="00A80DD4" w:rsidP="00A80DD4">
            <w:pPr>
              <w:shd w:val="clear" w:color="auto" w:fill="FFFFFF"/>
              <w:spacing w:after="0" w:line="240" w:lineRule="auto"/>
              <w:jc w:val="right"/>
              <w:rPr>
                <w:rFonts w:ascii="Times New Roman" w:eastAsia="Calibri" w:hAnsi="Times New Roman" w:cs="Times New Roman"/>
                <w:b/>
                <w:sz w:val="24"/>
                <w:szCs w:val="24"/>
              </w:rPr>
            </w:pPr>
            <w:r w:rsidRPr="00A80DD4">
              <w:rPr>
                <w:rFonts w:ascii="Times New Roman" w:eastAsia="Calibri" w:hAnsi="Times New Roman" w:cs="Times New Roman"/>
                <w:b/>
                <w:sz w:val="26"/>
                <w:szCs w:val="26"/>
              </w:rPr>
              <w:t>«</w:t>
            </w:r>
            <w:r w:rsidRPr="00A80DD4">
              <w:rPr>
                <w:rFonts w:ascii="Times New Roman" w:eastAsia="Calibri" w:hAnsi="Times New Roman" w:cs="Times New Roman"/>
                <w:b/>
                <w:sz w:val="24"/>
                <w:szCs w:val="24"/>
              </w:rPr>
              <w:t>ЗАТВЕРДЖЕНО»</w:t>
            </w:r>
          </w:p>
          <w:p w:rsidR="00A80DD4" w:rsidRPr="00A80DD4" w:rsidRDefault="00A80DD4" w:rsidP="00A80DD4">
            <w:pPr>
              <w:shd w:val="clear" w:color="auto" w:fill="FFFFFF"/>
              <w:spacing w:after="0" w:line="240" w:lineRule="auto"/>
              <w:jc w:val="right"/>
              <w:rPr>
                <w:rFonts w:ascii="Times New Roman" w:eastAsia="Calibri" w:hAnsi="Times New Roman" w:cs="Times New Roman"/>
                <w:b/>
                <w:sz w:val="24"/>
                <w:szCs w:val="24"/>
              </w:rPr>
            </w:pPr>
            <w:r w:rsidRPr="00A80DD4">
              <w:rPr>
                <w:rFonts w:ascii="Times New Roman" w:eastAsia="Calibri" w:hAnsi="Times New Roman" w:cs="Times New Roman"/>
                <w:b/>
                <w:sz w:val="24"/>
                <w:szCs w:val="24"/>
              </w:rPr>
              <w:t>рішенням Уповноваженої особи</w:t>
            </w:r>
          </w:p>
          <w:p w:rsidR="00A80DD4" w:rsidRPr="00A80DD4" w:rsidRDefault="00A80DD4" w:rsidP="00A80DD4">
            <w:pPr>
              <w:shd w:val="clear" w:color="auto" w:fill="FFFFFF"/>
              <w:spacing w:after="0" w:line="240" w:lineRule="auto"/>
              <w:jc w:val="right"/>
              <w:rPr>
                <w:rFonts w:ascii="Times New Roman" w:eastAsia="Calibri" w:hAnsi="Times New Roman" w:cs="Times New Roman"/>
                <w:b/>
                <w:i/>
                <w:sz w:val="24"/>
                <w:szCs w:val="24"/>
              </w:rPr>
            </w:pPr>
            <w:r w:rsidRPr="00A80DD4">
              <w:rPr>
                <w:rFonts w:ascii="Times New Roman" w:eastAsia="Calibri" w:hAnsi="Times New Roman" w:cs="Times New Roman"/>
                <w:b/>
                <w:i/>
                <w:sz w:val="24"/>
                <w:szCs w:val="24"/>
              </w:rPr>
              <w:t>від «</w:t>
            </w:r>
            <w:r w:rsidR="00D523A4">
              <w:rPr>
                <w:rFonts w:ascii="Times New Roman" w:eastAsia="Calibri" w:hAnsi="Times New Roman" w:cs="Times New Roman"/>
                <w:b/>
                <w:i/>
                <w:sz w:val="24"/>
                <w:szCs w:val="24"/>
                <w:lang w:val="ru-RU"/>
              </w:rPr>
              <w:t>7</w:t>
            </w:r>
            <w:r w:rsidRPr="00A80DD4">
              <w:rPr>
                <w:rFonts w:ascii="Times New Roman" w:eastAsia="Calibri" w:hAnsi="Times New Roman" w:cs="Times New Roman"/>
                <w:b/>
                <w:i/>
                <w:sz w:val="24"/>
                <w:szCs w:val="24"/>
              </w:rPr>
              <w:t>»</w:t>
            </w:r>
            <w:proofErr w:type="spellStart"/>
            <w:r w:rsidR="00D523A4">
              <w:rPr>
                <w:rFonts w:ascii="Times New Roman" w:eastAsia="Calibri" w:hAnsi="Times New Roman" w:cs="Times New Roman"/>
                <w:b/>
                <w:i/>
                <w:sz w:val="24"/>
                <w:szCs w:val="24"/>
                <w:lang w:val="ru-RU"/>
              </w:rPr>
              <w:t>грудня</w:t>
            </w:r>
            <w:proofErr w:type="spellEnd"/>
            <w:r w:rsidR="00D523A4">
              <w:rPr>
                <w:rFonts w:ascii="Times New Roman" w:eastAsia="Calibri" w:hAnsi="Times New Roman" w:cs="Times New Roman"/>
                <w:b/>
                <w:i/>
                <w:sz w:val="24"/>
                <w:szCs w:val="24"/>
                <w:lang w:val="ru-RU"/>
              </w:rPr>
              <w:t xml:space="preserve"> </w:t>
            </w:r>
            <w:r w:rsidR="006F0278">
              <w:rPr>
                <w:rFonts w:ascii="Times New Roman" w:eastAsia="Calibri" w:hAnsi="Times New Roman" w:cs="Times New Roman"/>
                <w:b/>
                <w:i/>
                <w:sz w:val="24"/>
                <w:szCs w:val="24"/>
                <w:lang w:val="ru-RU"/>
              </w:rPr>
              <w:t xml:space="preserve"> </w:t>
            </w:r>
            <w:r w:rsidRPr="00A80DD4">
              <w:rPr>
                <w:rFonts w:ascii="Times New Roman" w:eastAsia="Calibri" w:hAnsi="Times New Roman" w:cs="Times New Roman"/>
                <w:b/>
                <w:i/>
                <w:sz w:val="24"/>
                <w:szCs w:val="24"/>
              </w:rPr>
              <w:t xml:space="preserve"> 202</w:t>
            </w:r>
            <w:r w:rsidRPr="00A80DD4">
              <w:rPr>
                <w:rFonts w:ascii="Times New Roman" w:eastAsia="Calibri" w:hAnsi="Times New Roman" w:cs="Times New Roman"/>
                <w:b/>
                <w:i/>
                <w:sz w:val="24"/>
                <w:szCs w:val="24"/>
                <w:lang w:val="ru-RU"/>
              </w:rPr>
              <w:t>2</w:t>
            </w:r>
            <w:r w:rsidRPr="00A80DD4">
              <w:rPr>
                <w:rFonts w:ascii="Times New Roman" w:eastAsia="Calibri" w:hAnsi="Times New Roman" w:cs="Times New Roman"/>
                <w:b/>
                <w:i/>
                <w:sz w:val="24"/>
                <w:szCs w:val="24"/>
              </w:rPr>
              <w:t xml:space="preserve"> р.</w:t>
            </w:r>
          </w:p>
          <w:p w:rsidR="00A80DD4" w:rsidRPr="00A80DD4" w:rsidRDefault="00A80DD4" w:rsidP="00A80DD4">
            <w:pPr>
              <w:shd w:val="clear" w:color="auto" w:fill="FFFFFF"/>
              <w:tabs>
                <w:tab w:val="left" w:pos="4560"/>
              </w:tabs>
              <w:spacing w:after="0" w:line="240" w:lineRule="auto"/>
              <w:rPr>
                <w:rFonts w:ascii="Times New Roman" w:eastAsia="Times New Roman" w:hAnsi="Times New Roman" w:cs="Times New Roman"/>
                <w:i/>
                <w:color w:val="000000"/>
                <w:sz w:val="23"/>
                <w:szCs w:val="23"/>
              </w:rPr>
            </w:pPr>
          </w:p>
        </w:tc>
      </w:tr>
    </w:tbl>
    <w:p w:rsidR="00A80DD4" w:rsidRPr="00A80DD4" w:rsidRDefault="00A80DD4" w:rsidP="00A80DD4">
      <w:pPr>
        <w:shd w:val="clear" w:color="auto" w:fill="FFFFFF"/>
        <w:spacing w:after="0"/>
        <w:jc w:val="center"/>
        <w:rPr>
          <w:rFonts w:ascii="Times New Roman" w:eastAsia="Calibri" w:hAnsi="Times New Roman" w:cs="Times New Roman"/>
          <w:sz w:val="23"/>
          <w:szCs w:val="23"/>
        </w:rPr>
      </w:pPr>
    </w:p>
    <w:tbl>
      <w:tblPr>
        <w:tblW w:w="0" w:type="auto"/>
        <w:jc w:val="center"/>
        <w:tblLayout w:type="fixed"/>
        <w:tblLook w:val="0000"/>
      </w:tblPr>
      <w:tblGrid>
        <w:gridCol w:w="9732"/>
      </w:tblGrid>
      <w:tr w:rsidR="00A80DD4" w:rsidRPr="00A80DD4" w:rsidTr="002602C0">
        <w:trPr>
          <w:jc w:val="center"/>
        </w:trPr>
        <w:tc>
          <w:tcPr>
            <w:tcW w:w="9732" w:type="dxa"/>
            <w:shd w:val="clear" w:color="auto" w:fill="auto"/>
          </w:tcPr>
          <w:p w:rsidR="00A80DD4" w:rsidRPr="00A80DD4" w:rsidRDefault="00A80DD4" w:rsidP="00A80DD4">
            <w:pPr>
              <w:keepNext/>
              <w:shd w:val="clear" w:color="auto" w:fill="FFFFFF"/>
              <w:spacing w:after="0" w:line="240" w:lineRule="auto"/>
              <w:jc w:val="center"/>
              <w:outlineLvl w:val="5"/>
              <w:rPr>
                <w:rFonts w:ascii="Times New Roman" w:eastAsia="Times New Roman" w:hAnsi="Times New Roman" w:cs="Times New Roman"/>
                <w:b/>
                <w:sz w:val="48"/>
                <w:szCs w:val="48"/>
                <w:lang w:eastAsia="ru-RU"/>
              </w:rPr>
            </w:pPr>
          </w:p>
          <w:p w:rsidR="00A80DD4" w:rsidRPr="00A80DD4" w:rsidRDefault="00A80DD4" w:rsidP="00A80DD4">
            <w:pPr>
              <w:keepNext/>
              <w:shd w:val="clear" w:color="auto" w:fill="FFFFFF"/>
              <w:spacing w:after="0" w:line="240" w:lineRule="auto"/>
              <w:jc w:val="center"/>
              <w:outlineLvl w:val="5"/>
              <w:rPr>
                <w:rFonts w:ascii="Times New Roman" w:eastAsia="Times New Roman" w:hAnsi="Times New Roman" w:cs="Times New Roman"/>
                <w:b/>
                <w:sz w:val="48"/>
                <w:szCs w:val="48"/>
                <w:lang w:eastAsia="ru-RU"/>
              </w:rPr>
            </w:pPr>
          </w:p>
          <w:p w:rsidR="00A80DD4" w:rsidRPr="00A80DD4" w:rsidRDefault="00A80DD4" w:rsidP="00A80DD4">
            <w:pPr>
              <w:keepNext/>
              <w:shd w:val="clear" w:color="auto" w:fill="FFFFFF"/>
              <w:spacing w:after="0" w:line="240" w:lineRule="auto"/>
              <w:jc w:val="center"/>
              <w:outlineLvl w:val="5"/>
              <w:rPr>
                <w:rFonts w:ascii="Times New Roman" w:eastAsia="Times New Roman" w:hAnsi="Times New Roman" w:cs="Times New Roman"/>
                <w:b/>
                <w:sz w:val="48"/>
                <w:szCs w:val="48"/>
                <w:lang w:eastAsia="ru-RU"/>
              </w:rPr>
            </w:pPr>
          </w:p>
          <w:p w:rsidR="00A80DD4" w:rsidRPr="00A80DD4" w:rsidRDefault="00A80DD4" w:rsidP="00A80DD4">
            <w:pPr>
              <w:keepNext/>
              <w:shd w:val="clear" w:color="auto" w:fill="FFFFFF"/>
              <w:spacing w:after="0" w:line="240" w:lineRule="auto"/>
              <w:jc w:val="center"/>
              <w:outlineLvl w:val="5"/>
              <w:rPr>
                <w:rFonts w:ascii="Times New Roman" w:eastAsia="Times New Roman" w:hAnsi="Times New Roman" w:cs="Times New Roman"/>
                <w:b/>
                <w:sz w:val="48"/>
                <w:szCs w:val="48"/>
                <w:lang w:eastAsia="ru-RU"/>
              </w:rPr>
            </w:pPr>
          </w:p>
          <w:p w:rsidR="00A80DD4" w:rsidRPr="00A80DD4" w:rsidRDefault="00A80DD4" w:rsidP="00A80DD4">
            <w:pPr>
              <w:keepNext/>
              <w:shd w:val="clear" w:color="auto" w:fill="FFFFFF"/>
              <w:spacing w:after="0" w:line="240" w:lineRule="auto"/>
              <w:jc w:val="center"/>
              <w:outlineLvl w:val="5"/>
              <w:rPr>
                <w:rFonts w:ascii="Times New Roman" w:eastAsia="Times New Roman" w:hAnsi="Times New Roman" w:cs="Times New Roman"/>
                <w:b/>
                <w:sz w:val="28"/>
                <w:szCs w:val="28"/>
                <w:lang w:eastAsia="ru-RU"/>
              </w:rPr>
            </w:pPr>
            <w:r w:rsidRPr="00A80DD4">
              <w:rPr>
                <w:rFonts w:ascii="Times New Roman" w:eastAsia="Times New Roman" w:hAnsi="Times New Roman" w:cs="Times New Roman"/>
                <w:b/>
                <w:sz w:val="28"/>
                <w:szCs w:val="28"/>
                <w:lang w:eastAsia="ru-RU"/>
              </w:rPr>
              <w:t>ТЕНДЕРНА ДОКУМЕНТАЦІЯ</w:t>
            </w:r>
          </w:p>
          <w:p w:rsidR="00A80DD4" w:rsidRPr="00A80DD4" w:rsidRDefault="00A80DD4" w:rsidP="00A80DD4">
            <w:pPr>
              <w:jc w:val="center"/>
              <w:rPr>
                <w:rFonts w:ascii="Times New Roman" w:eastAsia="Calibri" w:hAnsi="Times New Roman" w:cs="Times New Roman"/>
                <w:sz w:val="16"/>
                <w:szCs w:val="16"/>
              </w:rPr>
            </w:pPr>
          </w:p>
        </w:tc>
      </w:tr>
      <w:tr w:rsidR="00A80DD4" w:rsidRPr="00A80DD4" w:rsidTr="002602C0">
        <w:trPr>
          <w:jc w:val="center"/>
        </w:trPr>
        <w:tc>
          <w:tcPr>
            <w:tcW w:w="9732" w:type="dxa"/>
            <w:shd w:val="clear" w:color="auto" w:fill="auto"/>
          </w:tcPr>
          <w:p w:rsidR="00A80DD4" w:rsidRPr="00A80DD4" w:rsidRDefault="00A80DD4" w:rsidP="00A80DD4">
            <w:pPr>
              <w:keepNext/>
              <w:shd w:val="clear" w:color="auto" w:fill="FFFFFF"/>
              <w:spacing w:after="0" w:line="240" w:lineRule="auto"/>
              <w:jc w:val="center"/>
              <w:outlineLvl w:val="5"/>
              <w:rPr>
                <w:rFonts w:ascii="Times New Roman" w:eastAsia="Times New Roman" w:hAnsi="Times New Roman" w:cs="Times New Roman"/>
                <w:b/>
                <w:sz w:val="24"/>
                <w:szCs w:val="24"/>
                <w:lang w:eastAsia="ru-RU"/>
              </w:rPr>
            </w:pPr>
            <w:r w:rsidRPr="00A80DD4">
              <w:rPr>
                <w:rFonts w:ascii="Times New Roman" w:eastAsia="Times New Roman" w:hAnsi="Times New Roman" w:cs="Times New Roman"/>
                <w:b/>
                <w:sz w:val="24"/>
                <w:szCs w:val="24"/>
                <w:lang w:eastAsia="ru-RU"/>
              </w:rPr>
              <w:t>на закупівлю по предмету:</w:t>
            </w:r>
          </w:p>
        </w:tc>
      </w:tr>
    </w:tbl>
    <w:p w:rsidR="006F0278" w:rsidRDefault="006F0278" w:rsidP="006F0278">
      <w:pPr>
        <w:tabs>
          <w:tab w:val="left" w:pos="5070"/>
        </w:tabs>
        <w:spacing w:after="0" w:line="240" w:lineRule="auto"/>
        <w:jc w:val="center"/>
        <w:rPr>
          <w:rFonts w:ascii="Times New Roman" w:eastAsia="Times New Roman" w:hAnsi="Times New Roman" w:cs="Times New Roman"/>
          <w:b/>
          <w:i/>
          <w:color w:val="000000"/>
          <w:sz w:val="28"/>
          <w:szCs w:val="28"/>
          <w:u w:val="single"/>
          <w:shd w:val="clear" w:color="auto" w:fill="FDFEFD"/>
          <w:lang w:val="ru-RU" w:eastAsia="ru-RU"/>
        </w:rPr>
      </w:pPr>
    </w:p>
    <w:p w:rsidR="006F0278" w:rsidRDefault="006F0278" w:rsidP="006F0278">
      <w:pPr>
        <w:tabs>
          <w:tab w:val="left" w:pos="5070"/>
        </w:tabs>
        <w:spacing w:after="0" w:line="240" w:lineRule="auto"/>
        <w:jc w:val="center"/>
        <w:rPr>
          <w:rFonts w:ascii="Times New Roman" w:eastAsia="Times New Roman" w:hAnsi="Times New Roman" w:cs="Times New Roman"/>
          <w:b/>
          <w:i/>
          <w:color w:val="000000"/>
          <w:sz w:val="24"/>
          <w:szCs w:val="24"/>
          <w:u w:val="single"/>
          <w:shd w:val="clear" w:color="auto" w:fill="FDFEFD"/>
          <w:lang w:eastAsia="ru-RU"/>
        </w:rPr>
      </w:pPr>
      <w:r>
        <w:rPr>
          <w:rFonts w:ascii="Times New Roman" w:eastAsia="Times New Roman" w:hAnsi="Times New Roman" w:cs="Times New Roman" w:hint="eastAsia"/>
          <w:b/>
          <w:i/>
          <w:color w:val="000000"/>
          <w:sz w:val="28"/>
          <w:szCs w:val="28"/>
          <w:u w:val="single"/>
          <w:shd w:val="clear" w:color="auto" w:fill="FDFEFD"/>
          <w:lang w:eastAsia="ru-RU"/>
        </w:rPr>
        <w:t>«</w:t>
      </w:r>
      <w:r>
        <w:rPr>
          <w:rFonts w:ascii="Times New Roman" w:eastAsia="Times New Roman" w:hAnsi="Times New Roman" w:cs="Times New Roman"/>
          <w:b/>
          <w:i/>
          <w:color w:val="000000"/>
          <w:sz w:val="28"/>
          <w:szCs w:val="28"/>
          <w:u w:val="single"/>
          <w:shd w:val="clear" w:color="auto" w:fill="FDFEFD"/>
          <w:lang w:val="ru-RU" w:eastAsia="ru-RU"/>
        </w:rPr>
        <w:t>Трактор</w:t>
      </w:r>
      <w:r w:rsidRPr="006D49AE">
        <w:rPr>
          <w:rFonts w:ascii="Times New Roman" w:eastAsia="Times New Roman" w:hAnsi="Times New Roman" w:cs="Times New Roman"/>
          <w:b/>
          <w:i/>
          <w:color w:val="000000"/>
          <w:sz w:val="24"/>
          <w:szCs w:val="24"/>
          <w:u w:val="single"/>
          <w:shd w:val="clear" w:color="auto" w:fill="FDFEFD"/>
          <w:lang w:eastAsia="ru-RU"/>
        </w:rPr>
        <w:t xml:space="preserve">» </w:t>
      </w:r>
    </w:p>
    <w:p w:rsidR="006F0278" w:rsidRPr="004770C7" w:rsidRDefault="006F0278" w:rsidP="006F0278">
      <w:pPr>
        <w:tabs>
          <w:tab w:val="left" w:pos="5070"/>
        </w:tabs>
        <w:spacing w:after="0" w:line="240" w:lineRule="auto"/>
        <w:jc w:val="center"/>
        <w:rPr>
          <w:rFonts w:ascii="Times New Roman" w:eastAsia="Times New Roman" w:hAnsi="Times New Roman" w:cs="Times New Roman"/>
          <w:b/>
          <w:sz w:val="28"/>
          <w:szCs w:val="28"/>
          <w:lang w:eastAsia="ru-RU"/>
        </w:rPr>
      </w:pPr>
      <w:r w:rsidRPr="006D49AE">
        <w:rPr>
          <w:rFonts w:ascii="Times New Roman" w:eastAsia="Times New Roman" w:hAnsi="Times New Roman" w:cs="Times New Roman"/>
          <w:i/>
          <w:color w:val="000000"/>
          <w:sz w:val="24"/>
          <w:szCs w:val="24"/>
          <w:u w:val="single"/>
          <w:shd w:val="clear" w:color="auto" w:fill="FDFEFD"/>
          <w:lang w:eastAsia="ru-RU"/>
        </w:rPr>
        <w:t>для робіт із благоустрою</w:t>
      </w:r>
      <w:r>
        <w:rPr>
          <w:rFonts w:ascii="Times New Roman" w:eastAsia="Times New Roman" w:hAnsi="Times New Roman" w:cs="Times New Roman"/>
          <w:i/>
          <w:color w:val="000000"/>
          <w:sz w:val="24"/>
          <w:szCs w:val="24"/>
          <w:u w:val="single"/>
          <w:shd w:val="clear" w:color="auto" w:fill="FDFEFD"/>
          <w:lang w:eastAsia="ru-RU"/>
        </w:rPr>
        <w:t xml:space="preserve"> населених пунктів</w:t>
      </w:r>
      <w:r w:rsidRPr="006D49AE">
        <w:rPr>
          <w:rFonts w:ascii="Times New Roman" w:eastAsia="Times New Roman" w:hAnsi="Times New Roman" w:cs="Times New Roman"/>
          <w:i/>
          <w:color w:val="000000"/>
          <w:sz w:val="24"/>
          <w:szCs w:val="24"/>
          <w:u w:val="single"/>
          <w:shd w:val="clear" w:color="auto" w:fill="FDFEFD"/>
          <w:lang w:eastAsia="ru-RU"/>
        </w:rPr>
        <w:t>.</w:t>
      </w:r>
    </w:p>
    <w:p w:rsidR="00A80DD4" w:rsidRPr="00A80DD4" w:rsidRDefault="00A80DD4" w:rsidP="00A80DD4">
      <w:pPr>
        <w:shd w:val="clear" w:color="auto" w:fill="FFFFFF"/>
        <w:spacing w:after="0"/>
        <w:rPr>
          <w:rFonts w:ascii="Times New Roman" w:eastAsia="Calibri" w:hAnsi="Times New Roman" w:cs="Times New Roman"/>
        </w:rPr>
      </w:pPr>
    </w:p>
    <w:p w:rsidR="00A80DD4" w:rsidRPr="00A80DD4" w:rsidRDefault="00A80DD4" w:rsidP="00A80DD4">
      <w:pPr>
        <w:shd w:val="clear" w:color="auto" w:fill="FFFFFF"/>
        <w:spacing w:after="0"/>
        <w:rPr>
          <w:rFonts w:ascii="Times New Roman" w:eastAsia="Calibri" w:hAnsi="Times New Roman" w:cs="Times New Roman"/>
        </w:rPr>
      </w:pPr>
    </w:p>
    <w:p w:rsidR="004770C7" w:rsidRPr="006F0278" w:rsidRDefault="004770C7" w:rsidP="004770C7">
      <w:pPr>
        <w:shd w:val="clear" w:color="auto" w:fill="FFFFFF"/>
        <w:spacing w:after="0"/>
        <w:jc w:val="center"/>
        <w:rPr>
          <w:rFonts w:ascii="Times New Roman" w:eastAsia="Calibri" w:hAnsi="Times New Roman" w:cs="Times New Roman"/>
          <w:b/>
          <w:bCs/>
          <w:sz w:val="28"/>
          <w:szCs w:val="28"/>
          <w:lang w:val="ru-RU"/>
        </w:rPr>
      </w:pPr>
      <w:proofErr w:type="spellStart"/>
      <w:r w:rsidRPr="004770C7">
        <w:rPr>
          <w:rFonts w:ascii="Times New Roman" w:eastAsia="Calibri" w:hAnsi="Times New Roman" w:cs="Times New Roman"/>
          <w:b/>
          <w:bCs/>
          <w:sz w:val="28"/>
          <w:szCs w:val="28"/>
        </w:rPr>
        <w:t>ДК</w:t>
      </w:r>
      <w:proofErr w:type="spellEnd"/>
      <w:r w:rsidRPr="004770C7">
        <w:rPr>
          <w:rFonts w:ascii="Times New Roman" w:eastAsia="Calibri" w:hAnsi="Times New Roman" w:cs="Times New Roman"/>
          <w:b/>
          <w:bCs/>
          <w:sz w:val="28"/>
          <w:szCs w:val="28"/>
        </w:rPr>
        <w:t xml:space="preserve"> 021:2015, код </w:t>
      </w:r>
      <w:r w:rsidR="006F0278" w:rsidRPr="006F0278">
        <w:rPr>
          <w:rFonts w:ascii="Times New Roman" w:eastAsia="Calibri" w:hAnsi="Times New Roman" w:cs="Times New Roman"/>
          <w:b/>
          <w:bCs/>
          <w:sz w:val="28"/>
          <w:szCs w:val="28"/>
        </w:rPr>
        <w:t>16700000-2</w:t>
      </w:r>
      <w:r w:rsidRPr="004770C7">
        <w:rPr>
          <w:rFonts w:ascii="Times New Roman" w:eastAsia="Calibri" w:hAnsi="Times New Roman" w:cs="Times New Roman"/>
          <w:b/>
          <w:bCs/>
          <w:sz w:val="28"/>
          <w:szCs w:val="28"/>
        </w:rPr>
        <w:t xml:space="preserve"> – </w:t>
      </w:r>
      <w:proofErr w:type="spellStart"/>
      <w:r w:rsidR="006F0278">
        <w:rPr>
          <w:rFonts w:ascii="Times New Roman" w:eastAsia="Calibri" w:hAnsi="Times New Roman" w:cs="Times New Roman"/>
          <w:b/>
          <w:bCs/>
          <w:sz w:val="28"/>
          <w:szCs w:val="28"/>
          <w:lang w:val="ru-RU"/>
        </w:rPr>
        <w:t>Трактори</w:t>
      </w:r>
      <w:proofErr w:type="spellEnd"/>
    </w:p>
    <w:p w:rsidR="00A80DD4" w:rsidRPr="00A80DD4" w:rsidRDefault="00A80DD4" w:rsidP="00A80DD4">
      <w:pPr>
        <w:shd w:val="clear" w:color="auto" w:fill="FFFFFF"/>
        <w:spacing w:after="0"/>
        <w:outlineLvl w:val="0"/>
        <w:rPr>
          <w:rFonts w:ascii="Times New Roman" w:eastAsia="Calibri" w:hAnsi="Times New Roman" w:cs="Times New Roman"/>
          <w:b/>
          <w:sz w:val="28"/>
        </w:rPr>
      </w:pPr>
    </w:p>
    <w:p w:rsidR="00A80DD4" w:rsidRPr="00A80DD4" w:rsidRDefault="00A80DD4" w:rsidP="00A80DD4">
      <w:pPr>
        <w:shd w:val="clear" w:color="auto" w:fill="FFFFFF"/>
        <w:spacing w:after="0"/>
        <w:outlineLvl w:val="0"/>
        <w:rPr>
          <w:rFonts w:ascii="Times New Roman" w:eastAsia="Calibri" w:hAnsi="Times New Roman" w:cs="Times New Roman"/>
          <w:b/>
          <w:sz w:val="28"/>
        </w:rPr>
      </w:pPr>
    </w:p>
    <w:p w:rsidR="00A80DD4" w:rsidRPr="00A80DD4" w:rsidRDefault="00A80DD4" w:rsidP="00A80DD4">
      <w:pPr>
        <w:shd w:val="clear" w:color="auto" w:fill="FFFFFF"/>
        <w:spacing w:after="0"/>
        <w:jc w:val="center"/>
        <w:rPr>
          <w:rFonts w:ascii="Times New Roman" w:eastAsia="Calibri" w:hAnsi="Times New Roman" w:cs="Times New Roman"/>
          <w:i/>
          <w:sz w:val="24"/>
          <w:szCs w:val="24"/>
        </w:rPr>
      </w:pPr>
      <w:r w:rsidRPr="00A80DD4">
        <w:rPr>
          <w:rFonts w:ascii="Times New Roman" w:eastAsia="Calibri" w:hAnsi="Times New Roman" w:cs="Times New Roman"/>
          <w:i/>
          <w:sz w:val="24"/>
          <w:szCs w:val="24"/>
        </w:rPr>
        <w:t>Процедура закупівлі – відкриті торги на 2022 рік</w:t>
      </w:r>
    </w:p>
    <w:p w:rsidR="00A80DD4" w:rsidRPr="00A80DD4" w:rsidRDefault="00A80DD4" w:rsidP="00A80DD4">
      <w:pPr>
        <w:shd w:val="clear" w:color="auto" w:fill="FFFFFF"/>
        <w:spacing w:after="0"/>
        <w:jc w:val="center"/>
        <w:outlineLvl w:val="0"/>
        <w:rPr>
          <w:rFonts w:ascii="Times New Roman" w:eastAsia="Calibri" w:hAnsi="Times New Roman" w:cs="Times New Roman"/>
          <w:b/>
          <w:sz w:val="28"/>
        </w:rPr>
      </w:pPr>
    </w:p>
    <w:p w:rsidR="00A80DD4" w:rsidRPr="00A80DD4" w:rsidRDefault="00A80DD4" w:rsidP="00A80DD4">
      <w:pPr>
        <w:shd w:val="clear" w:color="auto" w:fill="FFFFFF"/>
        <w:spacing w:after="0"/>
        <w:jc w:val="center"/>
        <w:outlineLvl w:val="0"/>
        <w:rPr>
          <w:rFonts w:ascii="Times New Roman" w:eastAsia="Calibri" w:hAnsi="Times New Roman" w:cs="Times New Roman"/>
          <w:b/>
          <w:sz w:val="28"/>
        </w:rPr>
      </w:pPr>
    </w:p>
    <w:p w:rsidR="00A80DD4" w:rsidRPr="00A80DD4" w:rsidRDefault="00A80DD4" w:rsidP="00A80DD4">
      <w:pPr>
        <w:shd w:val="clear" w:color="auto" w:fill="FFFFFF"/>
        <w:spacing w:after="0"/>
        <w:jc w:val="center"/>
        <w:outlineLvl w:val="0"/>
        <w:rPr>
          <w:rFonts w:ascii="Times New Roman" w:eastAsia="Calibri" w:hAnsi="Times New Roman" w:cs="Times New Roman"/>
          <w:b/>
          <w:sz w:val="28"/>
        </w:rPr>
      </w:pPr>
    </w:p>
    <w:p w:rsidR="00A80DD4" w:rsidRPr="00A80DD4" w:rsidRDefault="00A80DD4" w:rsidP="00A80DD4">
      <w:pPr>
        <w:shd w:val="clear" w:color="auto" w:fill="FFFFFF"/>
        <w:spacing w:after="0"/>
        <w:jc w:val="center"/>
        <w:outlineLvl w:val="0"/>
        <w:rPr>
          <w:rFonts w:ascii="Times New Roman" w:eastAsia="Calibri" w:hAnsi="Times New Roman" w:cs="Times New Roman"/>
          <w:b/>
          <w:sz w:val="28"/>
        </w:rPr>
      </w:pPr>
    </w:p>
    <w:p w:rsidR="00A80DD4" w:rsidRPr="00A80DD4" w:rsidRDefault="00A80DD4" w:rsidP="00A80DD4">
      <w:pPr>
        <w:shd w:val="clear" w:color="auto" w:fill="FFFFFF"/>
        <w:spacing w:after="0"/>
        <w:jc w:val="center"/>
        <w:outlineLvl w:val="0"/>
        <w:rPr>
          <w:rFonts w:ascii="Times New Roman" w:eastAsia="Calibri" w:hAnsi="Times New Roman" w:cs="Times New Roman"/>
          <w:b/>
          <w:sz w:val="28"/>
        </w:rPr>
      </w:pPr>
    </w:p>
    <w:p w:rsidR="00A80DD4" w:rsidRPr="00A80DD4" w:rsidRDefault="00A80DD4" w:rsidP="00A80DD4">
      <w:pPr>
        <w:shd w:val="clear" w:color="auto" w:fill="FFFFFF"/>
        <w:spacing w:after="0"/>
        <w:jc w:val="center"/>
        <w:outlineLvl w:val="0"/>
        <w:rPr>
          <w:rFonts w:ascii="Times New Roman" w:eastAsia="Calibri" w:hAnsi="Times New Roman" w:cs="Times New Roman"/>
          <w:b/>
          <w:sz w:val="28"/>
        </w:rPr>
      </w:pPr>
    </w:p>
    <w:p w:rsidR="00A80DD4" w:rsidRPr="00A80DD4" w:rsidRDefault="00A80DD4" w:rsidP="00A37677">
      <w:pPr>
        <w:shd w:val="clear" w:color="auto" w:fill="FFFFFF"/>
        <w:spacing w:after="0"/>
        <w:outlineLvl w:val="0"/>
        <w:rPr>
          <w:rFonts w:ascii="Times New Roman" w:eastAsia="Calibri" w:hAnsi="Times New Roman" w:cs="Times New Roman"/>
          <w:b/>
          <w:sz w:val="28"/>
        </w:rPr>
      </w:pPr>
    </w:p>
    <w:p w:rsidR="00A80DD4" w:rsidRPr="00A80DD4" w:rsidRDefault="00A80DD4" w:rsidP="00A80DD4">
      <w:pPr>
        <w:shd w:val="clear" w:color="auto" w:fill="FFFFFF"/>
        <w:spacing w:after="0"/>
        <w:jc w:val="center"/>
        <w:outlineLvl w:val="0"/>
        <w:rPr>
          <w:rFonts w:ascii="Times New Roman" w:eastAsia="Calibri" w:hAnsi="Times New Roman" w:cs="Times New Roman"/>
          <w:b/>
          <w:sz w:val="28"/>
        </w:rPr>
      </w:pPr>
    </w:p>
    <w:p w:rsidR="00A80DD4" w:rsidRPr="00A80DD4" w:rsidRDefault="00A80DD4" w:rsidP="00A80DD4">
      <w:pPr>
        <w:shd w:val="clear" w:color="auto" w:fill="FFFFFF"/>
        <w:spacing w:after="0"/>
        <w:jc w:val="center"/>
        <w:outlineLvl w:val="0"/>
        <w:rPr>
          <w:rFonts w:ascii="Times New Roman" w:eastAsia="Calibri" w:hAnsi="Times New Roman" w:cs="Times New Roman"/>
          <w:b/>
          <w:sz w:val="28"/>
        </w:rPr>
      </w:pPr>
    </w:p>
    <w:p w:rsidR="00A80DD4" w:rsidRPr="00A80DD4" w:rsidRDefault="00A80DD4" w:rsidP="00A80DD4">
      <w:pPr>
        <w:shd w:val="clear" w:color="auto" w:fill="FFFFFF"/>
        <w:spacing w:after="0"/>
        <w:jc w:val="center"/>
        <w:outlineLvl w:val="0"/>
        <w:rPr>
          <w:rFonts w:ascii="Times New Roman" w:eastAsia="Calibri" w:hAnsi="Times New Roman" w:cs="Times New Roman"/>
          <w:b/>
          <w:sz w:val="28"/>
        </w:rPr>
      </w:pPr>
    </w:p>
    <w:p w:rsidR="00A80DD4" w:rsidRPr="00A80DD4" w:rsidRDefault="00A80DD4" w:rsidP="00A80DD4">
      <w:pPr>
        <w:shd w:val="clear" w:color="auto" w:fill="FFFFFF"/>
        <w:spacing w:after="0"/>
        <w:jc w:val="center"/>
        <w:outlineLvl w:val="0"/>
        <w:rPr>
          <w:rFonts w:ascii="Times New Roman" w:eastAsia="Calibri" w:hAnsi="Times New Roman" w:cs="Times New Roman"/>
          <w:b/>
          <w:sz w:val="28"/>
        </w:rPr>
      </w:pPr>
    </w:p>
    <w:p w:rsidR="00A80DD4" w:rsidRPr="00A80DD4" w:rsidRDefault="00A80DD4" w:rsidP="00A80DD4">
      <w:pPr>
        <w:shd w:val="clear" w:color="auto" w:fill="FFFFFF"/>
        <w:spacing w:after="0"/>
        <w:jc w:val="center"/>
        <w:outlineLvl w:val="0"/>
        <w:rPr>
          <w:rFonts w:ascii="Times New Roman" w:eastAsia="Calibri" w:hAnsi="Times New Roman" w:cs="Times New Roman"/>
          <w:b/>
          <w:sz w:val="28"/>
        </w:rPr>
      </w:pPr>
    </w:p>
    <w:p w:rsidR="00A80DD4" w:rsidRPr="00A80DD4" w:rsidRDefault="00A80DD4" w:rsidP="00A80DD4">
      <w:pPr>
        <w:shd w:val="clear" w:color="auto" w:fill="FFFFFF"/>
        <w:spacing w:after="0"/>
        <w:outlineLvl w:val="0"/>
        <w:rPr>
          <w:rFonts w:ascii="Times New Roman" w:eastAsia="Calibri" w:hAnsi="Times New Roman" w:cs="Times New Roman"/>
          <w:b/>
          <w:sz w:val="28"/>
        </w:rPr>
      </w:pPr>
    </w:p>
    <w:p w:rsidR="00A80DD4" w:rsidRPr="00A80DD4" w:rsidRDefault="00A80DD4" w:rsidP="00A80DD4">
      <w:pPr>
        <w:shd w:val="clear" w:color="auto" w:fill="FFFFFF"/>
        <w:spacing w:after="0"/>
        <w:outlineLvl w:val="0"/>
        <w:rPr>
          <w:rFonts w:ascii="Times New Roman" w:eastAsia="Calibri" w:hAnsi="Times New Roman" w:cs="Times New Roman"/>
          <w:b/>
          <w:sz w:val="28"/>
        </w:rPr>
      </w:pPr>
    </w:p>
    <w:p w:rsidR="00A80DD4" w:rsidRPr="00A80DD4" w:rsidRDefault="00A80DD4" w:rsidP="00A80DD4">
      <w:pPr>
        <w:shd w:val="clear" w:color="auto" w:fill="FFFFFF"/>
        <w:spacing w:after="0"/>
        <w:outlineLvl w:val="0"/>
        <w:rPr>
          <w:rFonts w:ascii="Times New Roman" w:eastAsia="Calibri" w:hAnsi="Times New Roman" w:cs="Times New Roman"/>
          <w:b/>
          <w:sz w:val="28"/>
        </w:rPr>
      </w:pPr>
    </w:p>
    <w:p w:rsidR="00A80DD4" w:rsidRPr="00A80DD4" w:rsidRDefault="00D523A4" w:rsidP="00A80DD4">
      <w:pPr>
        <w:spacing w:after="0" w:line="240" w:lineRule="auto"/>
        <w:jc w:val="center"/>
        <w:rPr>
          <w:rFonts w:ascii="Times New Roman" w:eastAsia="Calibri" w:hAnsi="Times New Roman" w:cs="Times New Roman"/>
          <w:b/>
          <w:sz w:val="24"/>
          <w:szCs w:val="24"/>
        </w:rPr>
      </w:pPr>
      <w:r>
        <w:rPr>
          <w:rFonts w:ascii="Times New Roman" w:eastAsia="Times New Roman" w:hAnsi="Times New Roman" w:cs="Times New Roman"/>
          <w:b/>
          <w:sz w:val="24"/>
          <w:szCs w:val="24"/>
        </w:rPr>
        <w:t xml:space="preserve">село </w:t>
      </w:r>
      <w:proofErr w:type="spellStart"/>
      <w:r>
        <w:rPr>
          <w:rFonts w:ascii="Times New Roman" w:eastAsia="Times New Roman" w:hAnsi="Times New Roman" w:cs="Times New Roman"/>
          <w:b/>
          <w:sz w:val="24"/>
          <w:szCs w:val="24"/>
        </w:rPr>
        <w:t>Успенівка</w:t>
      </w:r>
      <w:r w:rsidR="00A80DD4" w:rsidRPr="00A80DD4">
        <w:rPr>
          <w:rFonts w:ascii="Times New Roman" w:eastAsia="Calibri" w:hAnsi="Times New Roman" w:cs="Times New Roman"/>
          <w:b/>
          <w:sz w:val="24"/>
          <w:szCs w:val="24"/>
        </w:rPr>
        <w:t>–</w:t>
      </w:r>
      <w:proofErr w:type="spellEnd"/>
      <w:r w:rsidR="00A80DD4" w:rsidRPr="00A80DD4">
        <w:rPr>
          <w:rFonts w:ascii="Times New Roman" w:eastAsia="Calibri" w:hAnsi="Times New Roman" w:cs="Times New Roman"/>
          <w:b/>
          <w:sz w:val="24"/>
          <w:szCs w:val="24"/>
        </w:rPr>
        <w:t xml:space="preserve"> 2022</w:t>
      </w:r>
    </w:p>
    <w:p w:rsidR="00A80DD4" w:rsidRPr="00A80DD4" w:rsidRDefault="00A80DD4" w:rsidP="00A80DD4">
      <w:pPr>
        <w:spacing w:after="0" w:line="240" w:lineRule="auto"/>
        <w:jc w:val="center"/>
        <w:rPr>
          <w:rFonts w:ascii="Times New Roman" w:eastAsia="Calibri" w:hAnsi="Times New Roman" w:cs="Times New Roman"/>
          <w:b/>
          <w:sz w:val="24"/>
          <w:szCs w:val="24"/>
        </w:rPr>
      </w:pPr>
    </w:p>
    <w:tbl>
      <w:tblPr>
        <w:tblStyle w:val="a3"/>
        <w:tblW w:w="0" w:type="auto"/>
        <w:tblInd w:w="108" w:type="dxa"/>
        <w:tblLayout w:type="fixed"/>
        <w:tblLook w:val="04A0"/>
      </w:tblPr>
      <w:tblGrid>
        <w:gridCol w:w="415"/>
        <w:gridCol w:w="1995"/>
        <w:gridCol w:w="7513"/>
      </w:tblGrid>
      <w:tr w:rsidR="002A7434" w:rsidTr="00A37677">
        <w:tc>
          <w:tcPr>
            <w:tcW w:w="9923" w:type="dxa"/>
            <w:gridSpan w:val="3"/>
          </w:tcPr>
          <w:p w:rsidR="002A7434" w:rsidRDefault="00A80DD4" w:rsidP="00A80DD4">
            <w:pPr>
              <w:jc w:val="center"/>
              <w:rPr>
                <w:lang w:val="ru-RU"/>
              </w:rPr>
            </w:pPr>
            <w:r w:rsidRPr="00A80DD4">
              <w:rPr>
                <w:rFonts w:ascii="Times New Roman" w:eastAsia="Times New Roman" w:hAnsi="Times New Roman"/>
                <w:b/>
                <w:bCs/>
                <w:color w:val="000000"/>
                <w:sz w:val="24"/>
                <w:szCs w:val="24"/>
                <w:highlight w:val="lightGray"/>
                <w:lang w:eastAsia="ru-RU"/>
              </w:rPr>
              <w:lastRenderedPageBreak/>
              <w:t>Розділ І. Загальні положення</w:t>
            </w:r>
          </w:p>
        </w:tc>
      </w:tr>
      <w:tr w:rsidR="002A7434" w:rsidRPr="002A7434" w:rsidTr="00A37677">
        <w:tc>
          <w:tcPr>
            <w:tcW w:w="415" w:type="dxa"/>
          </w:tcPr>
          <w:p w:rsidR="002A7434" w:rsidRPr="0050707D" w:rsidRDefault="002A7434" w:rsidP="002602C0">
            <w:pPr>
              <w:rPr>
                <w:rFonts w:ascii="Times New Roman" w:eastAsia="Times New Roman" w:hAnsi="Times New Roman"/>
                <w:sz w:val="24"/>
                <w:szCs w:val="24"/>
                <w:lang w:eastAsia="ru-RU"/>
              </w:rPr>
            </w:pPr>
            <w:r w:rsidRPr="0050707D">
              <w:rPr>
                <w:rFonts w:ascii="Times New Roman" w:eastAsia="Times New Roman" w:hAnsi="Times New Roman"/>
                <w:b/>
                <w:bCs/>
                <w:color w:val="000000"/>
                <w:sz w:val="24"/>
                <w:szCs w:val="24"/>
                <w:lang w:eastAsia="ru-RU"/>
              </w:rPr>
              <w:t>1</w:t>
            </w:r>
          </w:p>
        </w:tc>
        <w:tc>
          <w:tcPr>
            <w:tcW w:w="1995" w:type="dxa"/>
          </w:tcPr>
          <w:p w:rsidR="002A7434" w:rsidRPr="0050707D" w:rsidRDefault="002A7434" w:rsidP="002602C0">
            <w:pPr>
              <w:rPr>
                <w:rFonts w:ascii="Times New Roman" w:eastAsia="Times New Roman" w:hAnsi="Times New Roman"/>
                <w:sz w:val="24"/>
                <w:szCs w:val="24"/>
                <w:lang w:eastAsia="ru-RU"/>
              </w:rPr>
            </w:pPr>
            <w:r w:rsidRPr="0050707D">
              <w:rPr>
                <w:rFonts w:ascii="Times New Roman" w:eastAsia="Times New Roman" w:hAnsi="Times New Roman"/>
                <w:b/>
                <w:bCs/>
                <w:color w:val="000000"/>
                <w:sz w:val="24"/>
                <w:szCs w:val="24"/>
                <w:lang w:eastAsia="ru-RU"/>
              </w:rPr>
              <w:t>Терміни, які вживаються в тендерній документації</w:t>
            </w:r>
          </w:p>
        </w:tc>
        <w:tc>
          <w:tcPr>
            <w:tcW w:w="7513" w:type="dxa"/>
            <w:vAlign w:val="center"/>
          </w:tcPr>
          <w:p w:rsidR="002A7434" w:rsidRPr="00750063" w:rsidRDefault="002A7434" w:rsidP="002602C0">
            <w:pPr>
              <w:keepNext/>
              <w:keepLines/>
              <w:widowControl w:val="0"/>
              <w:shd w:val="clear" w:color="auto" w:fill="FFFFFF"/>
              <w:spacing w:line="0" w:lineRule="atLeast"/>
              <w:jc w:val="both"/>
              <w:rPr>
                <w:rFonts w:ascii="Times New Roman" w:eastAsia="Times New Roman" w:hAnsi="Times New Roman"/>
                <w:color w:val="000000"/>
                <w:lang w:eastAsia="ru-RU"/>
              </w:rPr>
            </w:pPr>
            <w:r w:rsidRPr="00750063">
              <w:rPr>
                <w:rFonts w:ascii="Times New Roman" w:eastAsia="Times New Roman" w:hAnsi="Times New Roman"/>
                <w:color w:val="000000"/>
                <w:lang w:eastAsia="ru-RU"/>
              </w:rPr>
              <w:t>1.1. Тендерну документацію розроблено відповідно до вимог Закону України «Про публічні закупівлі» №922-VIII від 25.12.2015 року зі змінами (з урахуванням нової редакції Закону від 19.09.2019)</w:t>
            </w:r>
            <w:r w:rsidR="00403CE4">
              <w:rPr>
                <w:rFonts w:ascii="Times New Roman" w:eastAsia="Times New Roman" w:hAnsi="Times New Roman"/>
                <w:color w:val="000000"/>
                <w:lang w:eastAsia="ru-RU"/>
              </w:rPr>
              <w:t xml:space="preserve">, </w:t>
            </w:r>
            <w:r w:rsidR="00403CE4" w:rsidRPr="000D03F7">
              <w:rPr>
                <w:rFonts w:ascii="Times New Roman" w:eastAsia="Times New Roman" w:hAnsi="Times New Roman"/>
                <w:color w:val="000000"/>
                <w:lang w:eastAsia="ru-RU"/>
              </w:rPr>
              <w:t xml:space="preserve">Постанови КМУ </w:t>
            </w:r>
            <w:r w:rsidR="00403CE4" w:rsidRPr="000D03F7">
              <w:rPr>
                <w:rFonts w:ascii="Times New Roman" w:eastAsia="Times New Roman" w:hAnsi="Times New Roman" w:cs="Times New Roman"/>
                <w:bCs/>
                <w:sz w:val="24"/>
                <w:szCs w:val="24"/>
                <w:lang w:eastAsia="ru-RU"/>
              </w:rPr>
              <w:t xml:space="preserve">від 12 жовтня 2022 р. № 1178 </w:t>
            </w:r>
            <w:r w:rsidR="00403CE4" w:rsidRPr="00A21313">
              <w:rPr>
                <w:rFonts w:ascii="Times New Roman" w:eastAsia="Times New Roman" w:hAnsi="Times New Roman" w:cs="Times New Roman"/>
                <w:b/>
                <w:bCs/>
                <w:sz w:val="24"/>
                <w:szCs w:val="24"/>
                <w:lang w:val="ru-RU" w:eastAsia="ru-RU"/>
              </w:rPr>
              <w:t> </w:t>
            </w:r>
            <w:r w:rsidR="00403CE4" w:rsidRPr="000D03F7">
              <w:rPr>
                <w:rFonts w:ascii="Times New Roman" w:eastAsia="Times New Roman" w:hAnsi="Times New Roman" w:cs="Times New Roman"/>
                <w:bCs/>
                <w:color w:val="333333"/>
                <w:sz w:val="24"/>
                <w:szCs w:val="24"/>
                <w:lang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063">
              <w:rPr>
                <w:rFonts w:ascii="Times New Roman" w:eastAsia="Times New Roman" w:hAnsi="Times New Roman"/>
                <w:color w:val="000000"/>
                <w:lang w:eastAsia="ru-RU"/>
              </w:rPr>
              <w:t xml:space="preserve"> та згідно наказу Міністерства економічного розвитку і торгівлі України «Про затвердження примірної тендерної документації» №680 від 13.04.2016 року .</w:t>
            </w:r>
          </w:p>
          <w:p w:rsidR="002A7434" w:rsidRPr="00750063" w:rsidRDefault="002A7434" w:rsidP="002602C0">
            <w:pPr>
              <w:keepNext/>
              <w:keepLines/>
              <w:widowControl w:val="0"/>
              <w:shd w:val="clear" w:color="auto" w:fill="FFFFFF"/>
              <w:spacing w:line="0" w:lineRule="atLeast"/>
              <w:ind w:left="347" w:hanging="347"/>
              <w:jc w:val="both"/>
              <w:rPr>
                <w:rFonts w:ascii="Times New Roman" w:eastAsia="Times New Roman" w:hAnsi="Times New Roman"/>
                <w:color w:val="000000"/>
                <w:lang w:eastAsia="ru-RU"/>
              </w:rPr>
            </w:pPr>
            <w:r w:rsidRPr="00750063">
              <w:rPr>
                <w:rFonts w:ascii="Times New Roman" w:eastAsia="Times New Roman" w:hAnsi="Times New Roman"/>
                <w:color w:val="000000"/>
                <w:lang w:eastAsia="ru-RU"/>
              </w:rPr>
              <w:t>1.2.Тендерна документація включає:</w:t>
            </w:r>
          </w:p>
          <w:p w:rsidR="002A7434" w:rsidRPr="00750063" w:rsidRDefault="002A7434" w:rsidP="002602C0">
            <w:pPr>
              <w:keepNext/>
              <w:keepLines/>
              <w:widowControl w:val="0"/>
              <w:shd w:val="clear" w:color="auto" w:fill="FFFFFF"/>
              <w:spacing w:line="0" w:lineRule="atLeast"/>
              <w:ind w:left="354" w:hanging="367"/>
              <w:jc w:val="both"/>
              <w:rPr>
                <w:rFonts w:ascii="Times New Roman" w:eastAsia="Times New Roman" w:hAnsi="Times New Roman"/>
                <w:color w:val="000000"/>
                <w:lang w:eastAsia="ru-RU"/>
              </w:rPr>
            </w:pPr>
            <w:r w:rsidRPr="00750063">
              <w:rPr>
                <w:rFonts w:ascii="Times New Roman" w:eastAsia="Times New Roman" w:hAnsi="Times New Roman"/>
                <w:color w:val="000000"/>
                <w:lang w:eastAsia="ru-RU"/>
              </w:rPr>
              <w:t>-  обов’язкову інформацію, визначену статтею 22 Закону України “Про публічні закупівлі” (далі – Закон), яка оформлюється у вигляді таблиці, що складається з двох граф та подається замовником окремим файлом. У графі “1” зазначається нумерація та перелік складових тендерної документації, у графі “2” – вимоги щодо їх заповнення відповідно до Закону;</w:t>
            </w:r>
          </w:p>
          <w:p w:rsidR="002A7434" w:rsidRPr="00750063" w:rsidRDefault="002A7434" w:rsidP="002602C0">
            <w:pPr>
              <w:keepNext/>
              <w:keepLines/>
              <w:widowControl w:val="0"/>
              <w:shd w:val="clear" w:color="auto" w:fill="FFFFFF"/>
              <w:spacing w:line="0" w:lineRule="atLeast"/>
              <w:ind w:left="354" w:hanging="367"/>
              <w:jc w:val="both"/>
              <w:rPr>
                <w:rFonts w:ascii="Times New Roman" w:eastAsia="Times New Roman" w:hAnsi="Times New Roman"/>
                <w:color w:val="000000"/>
                <w:lang w:eastAsia="ru-RU"/>
              </w:rPr>
            </w:pPr>
            <w:r w:rsidRPr="00750063">
              <w:rPr>
                <w:rFonts w:ascii="Times New Roman" w:eastAsia="Times New Roman" w:hAnsi="Times New Roman"/>
                <w:color w:val="000000"/>
                <w:lang w:eastAsia="ru-RU"/>
              </w:rPr>
              <w:t>-     інформацію, що формується замовником шляхом заповнення окремих полів електронних форм електронної системи закупівель;</w:t>
            </w:r>
          </w:p>
          <w:p w:rsidR="002A7434" w:rsidRPr="00750063" w:rsidRDefault="002A7434" w:rsidP="002602C0">
            <w:pPr>
              <w:keepNext/>
              <w:keepLines/>
              <w:widowControl w:val="0"/>
              <w:shd w:val="clear" w:color="auto" w:fill="FFFFFF"/>
              <w:spacing w:line="0" w:lineRule="atLeast"/>
              <w:ind w:left="347" w:hanging="367"/>
              <w:jc w:val="both"/>
              <w:rPr>
                <w:rFonts w:ascii="Times New Roman" w:eastAsia="Times New Roman" w:hAnsi="Times New Roman"/>
                <w:color w:val="000000"/>
                <w:lang w:eastAsia="ru-RU"/>
              </w:rPr>
            </w:pPr>
            <w:r w:rsidRPr="00750063">
              <w:rPr>
                <w:rFonts w:ascii="Times New Roman" w:eastAsia="Times New Roman" w:hAnsi="Times New Roman"/>
                <w:color w:val="000000"/>
                <w:lang w:eastAsia="ru-RU"/>
              </w:rPr>
              <w:t xml:space="preserve">-    додатки, що завантажуються до електронної системи закупівель окремими файлами. </w:t>
            </w:r>
          </w:p>
          <w:p w:rsidR="002A7434" w:rsidRPr="00750063" w:rsidRDefault="002A7434" w:rsidP="002602C0">
            <w:pPr>
              <w:keepNext/>
              <w:keepLines/>
              <w:widowControl w:val="0"/>
              <w:shd w:val="clear" w:color="auto" w:fill="FFFFFF"/>
              <w:spacing w:line="0" w:lineRule="atLeast"/>
              <w:jc w:val="both"/>
              <w:rPr>
                <w:rFonts w:ascii="Times New Roman" w:eastAsia="Times New Roman" w:hAnsi="Times New Roman"/>
                <w:color w:val="000000"/>
                <w:lang w:eastAsia="ru-RU"/>
              </w:rPr>
            </w:pPr>
            <w:r w:rsidRPr="00750063">
              <w:rPr>
                <w:rFonts w:ascii="Times New Roman" w:eastAsia="Times New Roman" w:hAnsi="Times New Roman"/>
                <w:color w:val="000000"/>
                <w:lang w:eastAsia="ru-RU"/>
              </w:rPr>
              <w:t>Зміст кожного розділу Примірної тендерної документації визначається замовником.</w:t>
            </w:r>
          </w:p>
          <w:p w:rsidR="002A7434" w:rsidRPr="00750063" w:rsidRDefault="002A7434" w:rsidP="002602C0">
            <w:pPr>
              <w:keepNext/>
              <w:keepLines/>
              <w:widowControl w:val="0"/>
              <w:shd w:val="clear" w:color="auto" w:fill="FFFFFF"/>
              <w:spacing w:line="0" w:lineRule="atLeast"/>
              <w:jc w:val="both"/>
              <w:rPr>
                <w:rFonts w:ascii="Times New Roman" w:eastAsia="Times New Roman" w:hAnsi="Times New Roman"/>
                <w:color w:val="000000"/>
                <w:lang w:eastAsia="ru-RU"/>
              </w:rPr>
            </w:pPr>
            <w:r w:rsidRPr="00750063">
              <w:rPr>
                <w:rFonts w:ascii="Times New Roman" w:eastAsia="Times New Roman" w:hAnsi="Times New Roman"/>
                <w:color w:val="000000"/>
                <w:lang w:eastAsia="ru-RU"/>
              </w:rPr>
              <w:t xml:space="preserve">1.3.Окремі терміни згідно цієї тендерної документації вживаються у значеннях: </w:t>
            </w:r>
          </w:p>
          <w:p w:rsidR="002A7434" w:rsidRPr="00750063" w:rsidRDefault="002A7434" w:rsidP="002602C0">
            <w:pPr>
              <w:keepNext/>
              <w:keepLines/>
              <w:widowControl w:val="0"/>
              <w:shd w:val="clear" w:color="auto" w:fill="FFFFFF"/>
              <w:spacing w:line="0" w:lineRule="atLeast"/>
              <w:jc w:val="both"/>
              <w:rPr>
                <w:rFonts w:ascii="Times New Roman" w:eastAsia="Times New Roman" w:hAnsi="Times New Roman"/>
                <w:color w:val="000000"/>
                <w:lang w:eastAsia="ru-RU"/>
              </w:rPr>
            </w:pPr>
            <w:r w:rsidRPr="00750063">
              <w:rPr>
                <w:rFonts w:ascii="Times New Roman" w:eastAsia="Times New Roman" w:hAnsi="Times New Roman"/>
                <w:color w:val="000000"/>
                <w:lang w:eastAsia="ru-RU"/>
              </w:rPr>
              <w:t>1.3.1.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та за умови прийняття та оплати не менше 1 (однієї) одиниці аналогічного товару Замовником згідно договору.</w:t>
            </w:r>
          </w:p>
          <w:p w:rsidR="002A7434" w:rsidRPr="00750063" w:rsidRDefault="002A7434" w:rsidP="002602C0">
            <w:pPr>
              <w:keepNext/>
              <w:keepLines/>
              <w:widowControl w:val="0"/>
              <w:shd w:val="clear" w:color="auto" w:fill="FFFFFF"/>
              <w:spacing w:line="0" w:lineRule="atLeast"/>
              <w:jc w:val="both"/>
              <w:rPr>
                <w:rFonts w:ascii="Times New Roman" w:eastAsia="Times New Roman" w:hAnsi="Times New Roman"/>
                <w:color w:val="000000"/>
                <w:lang w:eastAsia="ru-RU"/>
              </w:rPr>
            </w:pPr>
            <w:r w:rsidRPr="00750063">
              <w:rPr>
                <w:rFonts w:ascii="Times New Roman" w:eastAsia="Times New Roman" w:hAnsi="Times New Roman"/>
                <w:color w:val="000000"/>
                <w:lang w:eastAsia="ru-RU"/>
              </w:rPr>
              <w:t>1.3.2. Еквівалент товару або його складової частини (технічної характеристики) – вживається у значенні, як рівнозначний товар, що виражається в наявності однозначних співвідношень між технічними та якісними характеристиками до предмету закупівлі, що визначені Замовником згідно вимог цієї документації.</w:t>
            </w:r>
          </w:p>
          <w:p w:rsidR="002A7434" w:rsidRPr="00750063" w:rsidRDefault="002A7434" w:rsidP="002602C0">
            <w:pPr>
              <w:jc w:val="both"/>
              <w:rPr>
                <w:rFonts w:ascii="Times New Roman" w:eastAsia="Times New Roman" w:hAnsi="Times New Roman"/>
                <w:color w:val="000000"/>
                <w:lang w:eastAsia="ru-RU"/>
              </w:rPr>
            </w:pPr>
            <w:r w:rsidRPr="00750063">
              <w:rPr>
                <w:rFonts w:ascii="Times New Roman" w:eastAsia="Times New Roman" w:hAnsi="Times New Roman"/>
                <w:color w:val="000000"/>
                <w:lang w:eastAsia="ru-RU"/>
              </w:rPr>
              <w:t>1.3.3.Згода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У сфері електронної комерції згода суб’єкта персональних даних може бути надана під час реєстрації в інформаційно-телекомунікаційній системі суб’єкта електронної комерції шляхом проставлення відмітки про надання дозволу на обробку своїх персональних даних відповідно до сформульованої мети їх обробки, за умови, що така система не створює можливостей для обробки персональних даних до моменту проставлення відмітки.</w:t>
            </w:r>
          </w:p>
          <w:p w:rsidR="002A7434" w:rsidRPr="00750063" w:rsidRDefault="002A7434" w:rsidP="002602C0">
            <w:pPr>
              <w:jc w:val="both"/>
              <w:rPr>
                <w:rFonts w:ascii="Times New Roman" w:eastAsia="Times New Roman" w:hAnsi="Times New Roman"/>
                <w:color w:val="000000"/>
                <w:lang w:eastAsia="ru-RU"/>
              </w:rPr>
            </w:pPr>
            <w:r w:rsidRPr="00750063">
              <w:rPr>
                <w:rFonts w:ascii="Times New Roman" w:eastAsia="Times New Roman" w:hAnsi="Times New Roman"/>
                <w:color w:val="000000"/>
                <w:lang w:eastAsia="ru-RU"/>
              </w:rPr>
              <w:t>Персональні дані - відомості чи сукупність відомостей про фізичну особу, яка ідентифікована або може бути конкретно ідентифікована, а саме: реквізити (серія, номер, дата видачі), документу, що посвідчує особу, індивідуальний податковий номер, а також реєстрація місця проживання, відомості про місце роботи. Інформація, що міститься у складі поданих учасниками договорів, укладеними із фізичними особами-підприємцями, не являється персональними даними у розумінні п.1.4. цього розділу.</w:t>
            </w:r>
          </w:p>
          <w:p w:rsidR="002A7434" w:rsidRPr="00750063" w:rsidRDefault="002A7434" w:rsidP="002602C0">
            <w:pPr>
              <w:jc w:val="both"/>
              <w:rPr>
                <w:rFonts w:ascii="Times New Roman" w:eastAsia="Times New Roman" w:hAnsi="Times New Roman"/>
                <w:color w:val="000000"/>
                <w:lang w:eastAsia="ru-RU"/>
              </w:rPr>
            </w:pPr>
            <w:r w:rsidRPr="00750063">
              <w:rPr>
                <w:rFonts w:ascii="Times New Roman" w:eastAsia="Times New Roman" w:hAnsi="Times New Roman"/>
                <w:color w:val="000000"/>
                <w:lang w:eastAsia="ru-RU"/>
              </w:rPr>
              <w:t>Суб’єкт персональних даних - фізична особа, персональні дані якої обробляються (містяться у складі пропозиції учасника).</w:t>
            </w:r>
          </w:p>
          <w:p w:rsidR="002A7434" w:rsidRPr="00750063" w:rsidRDefault="002A7434" w:rsidP="002602C0">
            <w:pPr>
              <w:jc w:val="both"/>
              <w:rPr>
                <w:rFonts w:ascii="Times New Roman" w:eastAsia="Times New Roman" w:hAnsi="Times New Roman"/>
                <w:color w:val="000000"/>
                <w:lang w:eastAsia="ru-RU"/>
              </w:rPr>
            </w:pPr>
            <w:r w:rsidRPr="00750063">
              <w:rPr>
                <w:rFonts w:ascii="Times New Roman" w:eastAsia="Times New Roman" w:hAnsi="Times New Roman"/>
                <w:color w:val="000000"/>
                <w:lang w:eastAsia="ru-RU"/>
              </w:rPr>
              <w:t>Суб’єкти персональних даних, чиї персональні дані містяться у складі документів пропозиції учасника надають згоду згода суб’єкта персональних даних, що адресована замовнику торгів та містять посилання на дану закупівлю.</w:t>
            </w:r>
          </w:p>
          <w:p w:rsidR="002A7434" w:rsidRPr="00750063" w:rsidRDefault="002A7434" w:rsidP="002602C0">
            <w:pPr>
              <w:keepNext/>
              <w:keepLines/>
              <w:widowControl w:val="0"/>
              <w:shd w:val="clear" w:color="auto" w:fill="FFFFFF"/>
              <w:spacing w:line="0" w:lineRule="atLeast"/>
              <w:jc w:val="both"/>
              <w:rPr>
                <w:rFonts w:ascii="Times New Roman" w:eastAsia="Times New Roman" w:hAnsi="Times New Roman"/>
                <w:color w:val="000000"/>
                <w:lang w:eastAsia="ru-RU"/>
              </w:rPr>
            </w:pPr>
            <w:r w:rsidRPr="00750063">
              <w:rPr>
                <w:rFonts w:ascii="Times New Roman" w:eastAsia="Times New Roman" w:hAnsi="Times New Roman"/>
                <w:color w:val="000000"/>
                <w:lang w:eastAsia="ru-RU"/>
              </w:rPr>
              <w:lastRenderedPageBreak/>
              <w:t xml:space="preserve">1.3.4. Тендерна пропозиція - документи, що разом становлять тендерну пропозицію Учасника щодо предмета закупівлі або його частини (лота), які учасник надає замовнику в електронному вигляді за допомогою веб-порталу уповноваженого органу (шляхом </w:t>
            </w:r>
            <w:proofErr w:type="spellStart"/>
            <w:r w:rsidRPr="00750063">
              <w:rPr>
                <w:rFonts w:ascii="Times New Roman" w:eastAsia="Times New Roman" w:hAnsi="Times New Roman"/>
                <w:color w:val="000000"/>
                <w:lang w:eastAsia="ru-RU"/>
              </w:rPr>
              <w:t>підвантаження</w:t>
            </w:r>
            <w:proofErr w:type="spellEnd"/>
            <w:r w:rsidRPr="00750063">
              <w:rPr>
                <w:rFonts w:ascii="Times New Roman" w:eastAsia="Times New Roman" w:hAnsi="Times New Roman"/>
                <w:color w:val="000000"/>
                <w:lang w:eastAsia="ru-RU"/>
              </w:rPr>
              <w:t xml:space="preserve"> документів пропозиції за допомогою електронного майданчика). Учасник у складі пропозиції надає лист про те, що він гарантовано погоджується з умовами тендерної документації, розуміє її зміст та поняття, та про те, що уся інформація, подана ним у складі тендерної пропозиції є невід’ємною її частиною, чинною та достовірною. </w:t>
            </w:r>
          </w:p>
          <w:p w:rsidR="002A7434" w:rsidRPr="00750063" w:rsidRDefault="002A7434" w:rsidP="002602C0">
            <w:pPr>
              <w:jc w:val="both"/>
              <w:rPr>
                <w:rFonts w:ascii="Times New Roman" w:eastAsia="Times New Roman" w:hAnsi="Times New Roman"/>
                <w:color w:val="000000"/>
                <w:lang w:eastAsia="ru-RU"/>
              </w:rPr>
            </w:pPr>
            <w:r w:rsidRPr="00750063">
              <w:rPr>
                <w:rFonts w:ascii="Times New Roman" w:eastAsia="Times New Roman" w:hAnsi="Times New Roman"/>
                <w:color w:val="000000"/>
                <w:lang w:eastAsia="ru-RU"/>
              </w:rPr>
              <w:t xml:space="preserve">1.4. </w:t>
            </w:r>
            <w:proofErr w:type="spellStart"/>
            <w:r w:rsidRPr="00750063">
              <w:rPr>
                <w:rFonts w:ascii="Times New Roman" w:eastAsia="Times New Roman" w:hAnsi="Times New Roman" w:hint="eastAsia"/>
                <w:color w:val="000000"/>
                <w:lang w:eastAsia="ru-RU"/>
              </w:rPr>
              <w:t>Якщовтендернійдокументації</w:t>
            </w:r>
            <w:proofErr w:type="spellEnd"/>
            <w:r w:rsidRPr="00750063">
              <w:rPr>
                <w:rFonts w:ascii="Times New Roman" w:eastAsia="Times New Roman" w:hAnsi="Times New Roman"/>
                <w:color w:val="000000"/>
                <w:lang w:eastAsia="ru-RU"/>
              </w:rPr>
              <w:t xml:space="preserve">, </w:t>
            </w:r>
            <w:proofErr w:type="spellStart"/>
            <w:r w:rsidRPr="00750063">
              <w:rPr>
                <w:rFonts w:ascii="Times New Roman" w:eastAsia="Times New Roman" w:hAnsi="Times New Roman" w:hint="eastAsia"/>
                <w:color w:val="000000"/>
                <w:lang w:eastAsia="ru-RU"/>
              </w:rPr>
              <w:t>вбудь</w:t>
            </w:r>
            <w:r w:rsidRPr="00750063">
              <w:rPr>
                <w:rFonts w:ascii="Times New Roman" w:eastAsia="Times New Roman" w:hAnsi="Times New Roman"/>
                <w:color w:val="000000"/>
                <w:lang w:eastAsia="ru-RU"/>
              </w:rPr>
              <w:t>-</w:t>
            </w:r>
            <w:r w:rsidRPr="00750063">
              <w:rPr>
                <w:rFonts w:ascii="Times New Roman" w:eastAsia="Times New Roman" w:hAnsi="Times New Roman" w:hint="eastAsia"/>
                <w:color w:val="000000"/>
                <w:lang w:eastAsia="ru-RU"/>
              </w:rPr>
              <w:t>якомуїїрозділі</w:t>
            </w:r>
            <w:proofErr w:type="spellEnd"/>
            <w:r w:rsidRPr="00750063">
              <w:rPr>
                <w:rFonts w:ascii="Times New Roman" w:eastAsia="Times New Roman" w:hAnsi="Times New Roman"/>
                <w:color w:val="000000"/>
                <w:lang w:eastAsia="ru-RU"/>
              </w:rPr>
              <w:t xml:space="preserve">, </w:t>
            </w:r>
            <w:proofErr w:type="spellStart"/>
            <w:r w:rsidRPr="00750063">
              <w:rPr>
                <w:rFonts w:ascii="Times New Roman" w:eastAsia="Times New Roman" w:hAnsi="Times New Roman" w:hint="eastAsia"/>
                <w:color w:val="000000"/>
                <w:lang w:eastAsia="ru-RU"/>
              </w:rPr>
              <w:t>частиніабопункті</w:t>
            </w:r>
            <w:proofErr w:type="spellEnd"/>
            <w:r w:rsidRPr="00750063">
              <w:rPr>
                <w:rFonts w:ascii="Times New Roman" w:eastAsia="Times New Roman" w:hAnsi="Times New Roman"/>
                <w:color w:val="000000"/>
                <w:lang w:eastAsia="ru-RU"/>
              </w:rPr>
              <w:t xml:space="preserve">, </w:t>
            </w:r>
            <w:proofErr w:type="spellStart"/>
            <w:r w:rsidRPr="00750063">
              <w:rPr>
                <w:rFonts w:ascii="Times New Roman" w:eastAsia="Times New Roman" w:hAnsi="Times New Roman" w:hint="eastAsia"/>
                <w:color w:val="000000"/>
                <w:lang w:eastAsia="ru-RU"/>
              </w:rPr>
              <w:t>таксамояківдодаткахдонеї</w:t>
            </w:r>
            <w:proofErr w:type="spellEnd"/>
            <w:r w:rsidRPr="00750063">
              <w:rPr>
                <w:rFonts w:ascii="Times New Roman" w:eastAsia="Times New Roman" w:hAnsi="Times New Roman"/>
                <w:color w:val="000000"/>
                <w:lang w:eastAsia="ru-RU"/>
              </w:rPr>
              <w:t xml:space="preserve">, </w:t>
            </w:r>
            <w:proofErr w:type="spellStart"/>
            <w:r w:rsidRPr="00750063">
              <w:rPr>
                <w:rFonts w:ascii="Times New Roman" w:eastAsia="Times New Roman" w:hAnsi="Times New Roman" w:hint="eastAsia"/>
                <w:color w:val="000000"/>
                <w:lang w:eastAsia="ru-RU"/>
              </w:rPr>
              <w:t>вимагаєтьсянаданнябудь</w:t>
            </w:r>
            <w:r w:rsidRPr="00750063">
              <w:rPr>
                <w:rFonts w:ascii="Times New Roman" w:eastAsia="Times New Roman" w:hAnsi="Times New Roman"/>
                <w:color w:val="000000"/>
                <w:lang w:eastAsia="ru-RU"/>
              </w:rPr>
              <w:t>-</w:t>
            </w:r>
            <w:r w:rsidRPr="00750063">
              <w:rPr>
                <w:rFonts w:ascii="Times New Roman" w:eastAsia="Times New Roman" w:hAnsi="Times New Roman" w:hint="eastAsia"/>
                <w:color w:val="000000"/>
                <w:lang w:eastAsia="ru-RU"/>
              </w:rPr>
              <w:t>якоголиста</w:t>
            </w:r>
            <w:proofErr w:type="spellEnd"/>
            <w:r w:rsidRPr="00750063">
              <w:rPr>
                <w:rFonts w:ascii="Times New Roman" w:eastAsia="Times New Roman" w:hAnsi="Times New Roman"/>
                <w:color w:val="000000"/>
                <w:lang w:eastAsia="ru-RU"/>
              </w:rPr>
              <w:t xml:space="preserve">, </w:t>
            </w:r>
            <w:r w:rsidRPr="00750063">
              <w:rPr>
                <w:rFonts w:ascii="Times New Roman" w:eastAsia="Times New Roman" w:hAnsi="Times New Roman" w:hint="eastAsia"/>
                <w:color w:val="000000"/>
                <w:lang w:eastAsia="ru-RU"/>
              </w:rPr>
              <w:t>довідки</w:t>
            </w:r>
            <w:r w:rsidRPr="00750063">
              <w:rPr>
                <w:rFonts w:ascii="Times New Roman" w:eastAsia="Times New Roman" w:hAnsi="Times New Roman"/>
                <w:color w:val="000000"/>
                <w:lang w:eastAsia="ru-RU"/>
              </w:rPr>
              <w:t xml:space="preserve">, </w:t>
            </w:r>
            <w:r w:rsidRPr="00750063">
              <w:rPr>
                <w:rFonts w:ascii="Times New Roman" w:eastAsia="Times New Roman" w:hAnsi="Times New Roman" w:hint="eastAsia"/>
                <w:color w:val="000000"/>
                <w:lang w:eastAsia="ru-RU"/>
              </w:rPr>
              <w:t>документу</w:t>
            </w:r>
            <w:r w:rsidRPr="00750063">
              <w:rPr>
                <w:rFonts w:ascii="Times New Roman" w:eastAsia="Times New Roman" w:hAnsi="Times New Roman"/>
                <w:color w:val="000000"/>
                <w:lang w:eastAsia="ru-RU"/>
              </w:rPr>
              <w:t xml:space="preserve">, </w:t>
            </w:r>
            <w:r w:rsidRPr="00750063">
              <w:rPr>
                <w:rFonts w:ascii="Times New Roman" w:eastAsia="Times New Roman" w:hAnsi="Times New Roman" w:hint="eastAsia"/>
                <w:color w:val="000000"/>
                <w:lang w:eastAsia="ru-RU"/>
              </w:rPr>
              <w:t>інформації</w:t>
            </w:r>
            <w:r w:rsidRPr="00750063">
              <w:rPr>
                <w:rFonts w:ascii="Times New Roman" w:eastAsia="Times New Roman" w:hAnsi="Times New Roman"/>
                <w:color w:val="000000"/>
                <w:lang w:eastAsia="ru-RU"/>
              </w:rPr>
              <w:t xml:space="preserve">, </w:t>
            </w:r>
            <w:r w:rsidRPr="00750063">
              <w:rPr>
                <w:rFonts w:ascii="Times New Roman" w:eastAsia="Times New Roman" w:hAnsi="Times New Roman" w:hint="eastAsia"/>
                <w:color w:val="000000"/>
                <w:lang w:eastAsia="ru-RU"/>
              </w:rPr>
              <w:t>тощо</w:t>
            </w:r>
            <w:r w:rsidRPr="00750063">
              <w:rPr>
                <w:rFonts w:ascii="Times New Roman" w:eastAsia="Times New Roman" w:hAnsi="Times New Roman"/>
                <w:color w:val="000000"/>
                <w:lang w:eastAsia="ru-RU"/>
              </w:rPr>
              <w:t xml:space="preserve">, </w:t>
            </w:r>
            <w:proofErr w:type="spellStart"/>
            <w:r w:rsidRPr="00750063">
              <w:rPr>
                <w:rFonts w:ascii="Times New Roman" w:eastAsia="Times New Roman" w:hAnsi="Times New Roman" w:hint="eastAsia"/>
                <w:color w:val="000000"/>
                <w:lang w:eastAsia="ru-RU"/>
              </w:rPr>
              <w:t>учасникзобовязанийнадатитакийдокументуспосіб</w:t>
            </w:r>
            <w:proofErr w:type="spellEnd"/>
            <w:r w:rsidRPr="00750063">
              <w:rPr>
                <w:rFonts w:ascii="Times New Roman" w:eastAsia="Times New Roman" w:hAnsi="Times New Roman"/>
                <w:color w:val="000000"/>
                <w:lang w:eastAsia="ru-RU"/>
              </w:rPr>
              <w:t xml:space="preserve">, </w:t>
            </w:r>
            <w:proofErr w:type="spellStart"/>
            <w:r w:rsidRPr="00750063">
              <w:rPr>
                <w:rFonts w:ascii="Times New Roman" w:eastAsia="Times New Roman" w:hAnsi="Times New Roman" w:hint="eastAsia"/>
                <w:color w:val="000000"/>
                <w:lang w:eastAsia="ru-RU"/>
              </w:rPr>
              <w:t>визначенийданоюдокументацією</w:t>
            </w:r>
            <w:proofErr w:type="spellEnd"/>
            <w:r w:rsidRPr="00750063">
              <w:rPr>
                <w:rFonts w:ascii="Times New Roman" w:eastAsia="Times New Roman" w:hAnsi="Times New Roman"/>
                <w:color w:val="000000"/>
                <w:lang w:eastAsia="ru-RU"/>
              </w:rPr>
              <w:t>.</w:t>
            </w:r>
          </w:p>
          <w:p w:rsidR="002A7434" w:rsidRPr="00750063" w:rsidRDefault="002A7434" w:rsidP="002602C0">
            <w:pPr>
              <w:ind w:left="347" w:hanging="347"/>
              <w:jc w:val="both"/>
              <w:rPr>
                <w:rFonts w:ascii="Times New Roman" w:eastAsia="Times New Roman" w:hAnsi="Times New Roman"/>
                <w:color w:val="000000"/>
                <w:lang w:eastAsia="ru-RU"/>
              </w:rPr>
            </w:pPr>
            <w:r w:rsidRPr="00750063">
              <w:rPr>
                <w:rFonts w:ascii="Times New Roman" w:eastAsia="Times New Roman" w:hAnsi="Times New Roman"/>
                <w:color w:val="000000"/>
                <w:lang w:eastAsia="ru-RU"/>
              </w:rPr>
              <w:t>1.5.До окремих суспільних відносин з приводу організації та проведення цієї</w:t>
            </w:r>
          </w:p>
          <w:p w:rsidR="002A7434" w:rsidRPr="00750063" w:rsidRDefault="002A7434" w:rsidP="002602C0">
            <w:pPr>
              <w:ind w:left="347" w:hanging="347"/>
              <w:jc w:val="both"/>
              <w:rPr>
                <w:rFonts w:ascii="Times New Roman" w:eastAsia="Times New Roman" w:hAnsi="Times New Roman"/>
                <w:color w:val="000000"/>
                <w:lang w:eastAsia="ru-RU"/>
              </w:rPr>
            </w:pPr>
            <w:r w:rsidRPr="00750063">
              <w:rPr>
                <w:rFonts w:ascii="Times New Roman" w:eastAsia="Times New Roman" w:hAnsi="Times New Roman"/>
                <w:color w:val="000000"/>
                <w:lang w:eastAsia="ru-RU"/>
              </w:rPr>
              <w:t>публічної закупівлі, в тому числі щодо укладення договору за результатами</w:t>
            </w:r>
          </w:p>
          <w:p w:rsidR="002A7434" w:rsidRPr="00750063" w:rsidRDefault="002A7434" w:rsidP="002602C0">
            <w:pPr>
              <w:ind w:left="347" w:hanging="347"/>
              <w:jc w:val="both"/>
              <w:rPr>
                <w:rFonts w:ascii="Times New Roman" w:eastAsia="Times New Roman" w:hAnsi="Times New Roman"/>
                <w:color w:val="000000"/>
                <w:lang w:eastAsia="ru-RU"/>
              </w:rPr>
            </w:pPr>
            <w:r w:rsidRPr="00750063">
              <w:rPr>
                <w:rFonts w:ascii="Times New Roman" w:eastAsia="Times New Roman" w:hAnsi="Times New Roman"/>
                <w:color w:val="000000"/>
                <w:lang w:eastAsia="ru-RU"/>
              </w:rPr>
              <w:t>торгів, його виконання, тощо, та які не врегульовано положеннями цієї</w:t>
            </w:r>
          </w:p>
          <w:p w:rsidR="002A7434" w:rsidRPr="00750063" w:rsidRDefault="002A7434" w:rsidP="002602C0">
            <w:pPr>
              <w:ind w:left="347" w:hanging="347"/>
              <w:jc w:val="both"/>
              <w:rPr>
                <w:rFonts w:ascii="Times New Roman" w:eastAsia="Times New Roman" w:hAnsi="Times New Roman"/>
                <w:color w:val="000000"/>
                <w:lang w:eastAsia="ru-RU"/>
              </w:rPr>
            </w:pPr>
            <w:r w:rsidRPr="00750063">
              <w:rPr>
                <w:rFonts w:ascii="Times New Roman" w:eastAsia="Times New Roman" w:hAnsi="Times New Roman"/>
                <w:color w:val="000000"/>
                <w:lang w:eastAsia="ru-RU"/>
              </w:rPr>
              <w:t>тендерної документації, застосовуються відповідні положення Закону,</w:t>
            </w:r>
          </w:p>
          <w:p w:rsidR="002A7434" w:rsidRPr="00750063" w:rsidRDefault="002A7434" w:rsidP="002602C0">
            <w:pPr>
              <w:ind w:left="347" w:hanging="347"/>
              <w:jc w:val="both"/>
              <w:rPr>
                <w:rFonts w:ascii="Times New Roman" w:eastAsia="Times New Roman" w:hAnsi="Times New Roman"/>
                <w:color w:val="000000"/>
                <w:lang w:eastAsia="ru-RU"/>
              </w:rPr>
            </w:pPr>
            <w:r w:rsidRPr="00750063">
              <w:rPr>
                <w:rFonts w:ascii="Times New Roman" w:eastAsia="Times New Roman" w:hAnsi="Times New Roman"/>
                <w:color w:val="000000"/>
                <w:lang w:eastAsia="ru-RU"/>
              </w:rPr>
              <w:t>Цивільного кодексу України, Господарського кодексу України, інших чинних</w:t>
            </w:r>
          </w:p>
          <w:p w:rsidR="002A7434" w:rsidRPr="00750063" w:rsidRDefault="002A7434" w:rsidP="002602C0">
            <w:pPr>
              <w:ind w:left="347" w:hanging="347"/>
              <w:jc w:val="both"/>
              <w:rPr>
                <w:rFonts w:ascii="Times New Roman" w:eastAsia="Times New Roman" w:hAnsi="Times New Roman"/>
                <w:color w:val="000000"/>
                <w:lang w:eastAsia="ru-RU"/>
              </w:rPr>
            </w:pPr>
            <w:r w:rsidRPr="00750063">
              <w:rPr>
                <w:rFonts w:ascii="Times New Roman" w:eastAsia="Times New Roman" w:hAnsi="Times New Roman"/>
                <w:color w:val="000000"/>
                <w:lang w:eastAsia="ru-RU"/>
              </w:rPr>
              <w:t>нормативно-правових актів.</w:t>
            </w:r>
          </w:p>
          <w:p w:rsidR="002A7434" w:rsidRPr="00FF0FD7" w:rsidRDefault="002A7434" w:rsidP="002602C0">
            <w:pPr>
              <w:contextualSpacing/>
              <w:jc w:val="both"/>
              <w:rPr>
                <w:rFonts w:ascii="Times New Roman" w:hAnsi="Times New Roman"/>
                <w:sz w:val="24"/>
                <w:szCs w:val="24"/>
                <w:lang w:eastAsia="uk-UA"/>
              </w:rPr>
            </w:pPr>
            <w:r w:rsidRPr="00750063">
              <w:rPr>
                <w:rFonts w:ascii="Times New Roman" w:eastAsia="Times New Roman" w:hAnsi="Times New Roman"/>
                <w:color w:val="000000"/>
                <w:lang w:eastAsia="ru-RU"/>
              </w:rPr>
              <w:t xml:space="preserve">1.6. У разі участі об’єднання учасників усі документи, що становлять тендерну пропозицію такого об’єднання, складаються у відповідності до тендерної документації та Закону України «Про публічні закупівлі».  </w:t>
            </w:r>
          </w:p>
        </w:tc>
      </w:tr>
      <w:tr w:rsidR="002A7434" w:rsidRPr="002A7434" w:rsidTr="00A37677">
        <w:tc>
          <w:tcPr>
            <w:tcW w:w="415" w:type="dxa"/>
          </w:tcPr>
          <w:p w:rsidR="002A7434" w:rsidRPr="0050707D" w:rsidRDefault="002A7434" w:rsidP="002602C0">
            <w:pPr>
              <w:rPr>
                <w:rFonts w:ascii="Times New Roman" w:eastAsia="Times New Roman" w:hAnsi="Times New Roman"/>
                <w:sz w:val="24"/>
                <w:szCs w:val="24"/>
                <w:lang w:eastAsia="ru-RU"/>
              </w:rPr>
            </w:pPr>
            <w:r w:rsidRPr="0050707D">
              <w:rPr>
                <w:rFonts w:ascii="Times New Roman" w:eastAsia="Times New Roman" w:hAnsi="Times New Roman"/>
                <w:b/>
                <w:bCs/>
                <w:color w:val="000000"/>
                <w:sz w:val="24"/>
                <w:szCs w:val="24"/>
                <w:lang w:eastAsia="ru-RU"/>
              </w:rPr>
              <w:lastRenderedPageBreak/>
              <w:t>2</w:t>
            </w:r>
          </w:p>
        </w:tc>
        <w:tc>
          <w:tcPr>
            <w:tcW w:w="1995" w:type="dxa"/>
          </w:tcPr>
          <w:p w:rsidR="002A7434" w:rsidRPr="0050707D" w:rsidRDefault="002A7434" w:rsidP="002602C0">
            <w:pPr>
              <w:jc w:val="both"/>
              <w:rPr>
                <w:rFonts w:ascii="Times New Roman" w:eastAsia="Times New Roman" w:hAnsi="Times New Roman"/>
                <w:sz w:val="24"/>
                <w:szCs w:val="24"/>
                <w:lang w:eastAsia="ru-RU"/>
              </w:rPr>
            </w:pPr>
            <w:r w:rsidRPr="0050707D">
              <w:rPr>
                <w:rFonts w:ascii="Times New Roman" w:eastAsia="Times New Roman" w:hAnsi="Times New Roman"/>
                <w:b/>
                <w:bCs/>
                <w:color w:val="000000"/>
                <w:sz w:val="24"/>
                <w:szCs w:val="24"/>
                <w:lang w:eastAsia="ru-RU"/>
              </w:rPr>
              <w:t>Інформація про замовника торгів</w:t>
            </w:r>
          </w:p>
        </w:tc>
        <w:tc>
          <w:tcPr>
            <w:tcW w:w="7513" w:type="dxa"/>
          </w:tcPr>
          <w:p w:rsidR="002A7434" w:rsidRPr="000D373F" w:rsidRDefault="002A7434" w:rsidP="002602C0">
            <w:pPr>
              <w:jc w:val="both"/>
              <w:rPr>
                <w:rFonts w:ascii="Times New Roman" w:eastAsia="Times New Roman" w:hAnsi="Times New Roman"/>
                <w:sz w:val="24"/>
                <w:szCs w:val="24"/>
                <w:lang w:eastAsia="ru-RU"/>
              </w:rPr>
            </w:pPr>
          </w:p>
        </w:tc>
      </w:tr>
      <w:tr w:rsidR="002A7434" w:rsidRPr="002A7434" w:rsidTr="00A37677">
        <w:tc>
          <w:tcPr>
            <w:tcW w:w="415" w:type="dxa"/>
          </w:tcPr>
          <w:p w:rsidR="002A7434" w:rsidRPr="0050707D" w:rsidRDefault="002A7434" w:rsidP="002602C0">
            <w:pPr>
              <w:rPr>
                <w:rFonts w:ascii="Times New Roman" w:eastAsia="Times New Roman" w:hAnsi="Times New Roman"/>
                <w:sz w:val="24"/>
                <w:szCs w:val="24"/>
                <w:lang w:eastAsia="ru-RU"/>
              </w:rPr>
            </w:pPr>
            <w:r w:rsidRPr="0050707D">
              <w:rPr>
                <w:rFonts w:ascii="Times New Roman" w:eastAsia="Times New Roman" w:hAnsi="Times New Roman"/>
                <w:color w:val="000000"/>
                <w:sz w:val="24"/>
                <w:szCs w:val="24"/>
                <w:lang w:eastAsia="ru-RU"/>
              </w:rPr>
              <w:t>2.1</w:t>
            </w:r>
          </w:p>
        </w:tc>
        <w:tc>
          <w:tcPr>
            <w:tcW w:w="1995" w:type="dxa"/>
          </w:tcPr>
          <w:p w:rsidR="002A7434" w:rsidRPr="0050707D" w:rsidRDefault="002A7434" w:rsidP="002602C0">
            <w:pPr>
              <w:jc w:val="both"/>
              <w:rPr>
                <w:rFonts w:ascii="Times New Roman" w:eastAsia="Times New Roman" w:hAnsi="Times New Roman"/>
                <w:sz w:val="24"/>
                <w:szCs w:val="24"/>
                <w:lang w:eastAsia="ru-RU"/>
              </w:rPr>
            </w:pPr>
            <w:r w:rsidRPr="0050707D">
              <w:rPr>
                <w:rFonts w:ascii="Times New Roman" w:eastAsia="Times New Roman" w:hAnsi="Times New Roman"/>
                <w:color w:val="000000"/>
                <w:sz w:val="24"/>
                <w:szCs w:val="24"/>
                <w:lang w:eastAsia="ru-RU"/>
              </w:rPr>
              <w:t>повне найменування</w:t>
            </w:r>
          </w:p>
        </w:tc>
        <w:tc>
          <w:tcPr>
            <w:tcW w:w="7513" w:type="dxa"/>
          </w:tcPr>
          <w:p w:rsidR="00D523A4" w:rsidRPr="00D523A4" w:rsidRDefault="00D523A4" w:rsidP="00D523A4">
            <w:pPr>
              <w:widowControl w:val="0"/>
              <w:shd w:val="clear" w:color="auto" w:fill="FFFFFF"/>
              <w:rPr>
                <w:rFonts w:ascii="Times New Roman" w:eastAsia="Calibri" w:hAnsi="Times New Roman" w:cs="Times New Roman"/>
                <w:b/>
                <w:snapToGrid w:val="0"/>
                <w:sz w:val="20"/>
                <w:szCs w:val="20"/>
                <w:lang w:val="ru-RU"/>
              </w:rPr>
            </w:pPr>
            <w:r w:rsidRPr="00D523A4">
              <w:rPr>
                <w:rFonts w:ascii="Times New Roman" w:eastAsia="Calibri" w:hAnsi="Times New Roman" w:cs="Times New Roman"/>
                <w:b/>
                <w:snapToGrid w:val="0"/>
                <w:sz w:val="20"/>
                <w:szCs w:val="20"/>
              </w:rPr>
              <w:t xml:space="preserve">УСПЕНІВКЬКЕ КОМУНАЛЬНЕ ПІДПРИЄМСТВО </w:t>
            </w:r>
          </w:p>
          <w:p w:rsidR="00D523A4" w:rsidRPr="00A80DD4" w:rsidRDefault="00D523A4" w:rsidP="00D523A4">
            <w:pPr>
              <w:widowControl w:val="0"/>
              <w:shd w:val="clear" w:color="auto" w:fill="FFFFFF"/>
              <w:jc w:val="center"/>
              <w:rPr>
                <w:rFonts w:ascii="Times New Roman" w:eastAsia="Calibri" w:hAnsi="Times New Roman" w:cs="Times New Roman"/>
                <w:b/>
                <w:snapToGrid w:val="0"/>
                <w:sz w:val="32"/>
                <w:szCs w:val="32"/>
              </w:rPr>
            </w:pPr>
            <w:r w:rsidRPr="00D523A4">
              <w:rPr>
                <w:rFonts w:ascii="Times New Roman" w:eastAsia="Calibri" w:hAnsi="Times New Roman" w:cs="Times New Roman"/>
                <w:b/>
                <w:snapToGrid w:val="0"/>
                <w:sz w:val="20"/>
                <w:szCs w:val="20"/>
              </w:rPr>
              <w:t>" СЕЛЬКОМУНХОЗ</w:t>
            </w:r>
            <w:r w:rsidRPr="00A80DD4">
              <w:rPr>
                <w:rFonts w:ascii="Times New Roman" w:eastAsia="Calibri" w:hAnsi="Times New Roman" w:cs="Times New Roman"/>
                <w:b/>
                <w:snapToGrid w:val="0"/>
                <w:sz w:val="32"/>
                <w:szCs w:val="32"/>
              </w:rPr>
              <w:t>"</w:t>
            </w:r>
          </w:p>
          <w:p w:rsidR="002A7434" w:rsidRPr="00FF0FD7" w:rsidRDefault="00D523A4" w:rsidP="00D523A4">
            <w:pPr>
              <w:jc w:val="both"/>
              <w:rPr>
                <w:rFonts w:ascii="Times New Roman" w:hAnsi="Times New Roman"/>
                <w:b/>
                <w:bCs/>
                <w:sz w:val="24"/>
                <w:szCs w:val="24"/>
              </w:rPr>
            </w:pPr>
            <w:r w:rsidRPr="00FF0FD7">
              <w:rPr>
                <w:rFonts w:ascii="Times New Roman" w:hAnsi="Times New Roman"/>
                <w:color w:val="00000A"/>
                <w:sz w:val="24"/>
                <w:szCs w:val="24"/>
              </w:rPr>
              <w:t xml:space="preserve"> </w:t>
            </w:r>
            <w:r w:rsidR="002A7434" w:rsidRPr="00FF0FD7">
              <w:rPr>
                <w:rFonts w:ascii="Times New Roman" w:hAnsi="Times New Roman"/>
                <w:color w:val="00000A"/>
                <w:sz w:val="24"/>
                <w:szCs w:val="24"/>
              </w:rPr>
              <w:t xml:space="preserve">(далі – </w:t>
            </w:r>
            <w:r w:rsidR="002A7434" w:rsidRPr="00FF0FD7">
              <w:rPr>
                <w:rFonts w:ascii="Times New Roman" w:hAnsi="Times New Roman"/>
                <w:bCs/>
                <w:color w:val="00000A"/>
                <w:sz w:val="24"/>
                <w:szCs w:val="24"/>
              </w:rPr>
              <w:t>Замовник</w:t>
            </w:r>
            <w:r w:rsidR="002A7434" w:rsidRPr="00FF0FD7">
              <w:rPr>
                <w:rFonts w:ascii="Times New Roman" w:hAnsi="Times New Roman"/>
                <w:color w:val="00000A"/>
                <w:sz w:val="24"/>
                <w:szCs w:val="24"/>
              </w:rPr>
              <w:t>)</w:t>
            </w:r>
          </w:p>
        </w:tc>
      </w:tr>
      <w:tr w:rsidR="002A7434" w:rsidRPr="002A7434" w:rsidTr="00A37677">
        <w:tc>
          <w:tcPr>
            <w:tcW w:w="415" w:type="dxa"/>
          </w:tcPr>
          <w:p w:rsidR="002A7434" w:rsidRPr="0050707D" w:rsidRDefault="002A7434" w:rsidP="002602C0">
            <w:pPr>
              <w:rPr>
                <w:rFonts w:ascii="Times New Roman" w:eastAsia="Times New Roman" w:hAnsi="Times New Roman"/>
                <w:sz w:val="24"/>
                <w:szCs w:val="24"/>
                <w:lang w:eastAsia="ru-RU"/>
              </w:rPr>
            </w:pPr>
            <w:r w:rsidRPr="0050707D">
              <w:rPr>
                <w:rFonts w:ascii="Times New Roman" w:eastAsia="Times New Roman" w:hAnsi="Times New Roman"/>
                <w:color w:val="000000"/>
                <w:sz w:val="24"/>
                <w:szCs w:val="24"/>
                <w:lang w:eastAsia="ru-RU"/>
              </w:rPr>
              <w:t>2.2</w:t>
            </w:r>
          </w:p>
        </w:tc>
        <w:tc>
          <w:tcPr>
            <w:tcW w:w="1995" w:type="dxa"/>
          </w:tcPr>
          <w:p w:rsidR="002A7434" w:rsidRPr="0050707D" w:rsidRDefault="002A7434" w:rsidP="002602C0">
            <w:pPr>
              <w:jc w:val="both"/>
              <w:rPr>
                <w:rFonts w:ascii="Times New Roman" w:eastAsia="Times New Roman" w:hAnsi="Times New Roman"/>
                <w:sz w:val="24"/>
                <w:szCs w:val="24"/>
                <w:lang w:eastAsia="ru-RU"/>
              </w:rPr>
            </w:pPr>
            <w:r w:rsidRPr="0050707D">
              <w:rPr>
                <w:rFonts w:ascii="Times New Roman" w:eastAsia="Times New Roman" w:hAnsi="Times New Roman"/>
                <w:color w:val="000000"/>
                <w:sz w:val="24"/>
                <w:szCs w:val="24"/>
                <w:lang w:eastAsia="ru-RU"/>
              </w:rPr>
              <w:t>місцезнаходження</w:t>
            </w:r>
          </w:p>
        </w:tc>
        <w:tc>
          <w:tcPr>
            <w:tcW w:w="7513" w:type="dxa"/>
          </w:tcPr>
          <w:p w:rsidR="002A7434" w:rsidRPr="0050707D" w:rsidRDefault="00D523A4" w:rsidP="002602C0">
            <w:pPr>
              <w:jc w:val="both"/>
              <w:rPr>
                <w:rFonts w:ascii="Times New Roman" w:eastAsia="Times New Roman" w:hAnsi="Times New Roman"/>
                <w:sz w:val="24"/>
                <w:szCs w:val="24"/>
                <w:lang w:eastAsia="ru-RU"/>
              </w:rPr>
            </w:pPr>
            <w:r>
              <w:rPr>
                <w:rFonts w:ascii="Times New Roman" w:hAnsi="Times New Roman"/>
                <w:sz w:val="24"/>
                <w:szCs w:val="24"/>
                <w:lang w:eastAsia="uk-UA"/>
              </w:rPr>
              <w:t>Україна, 68242</w:t>
            </w:r>
            <w:r w:rsidR="002A7434" w:rsidRPr="003505FB">
              <w:rPr>
                <w:rFonts w:ascii="Times New Roman" w:hAnsi="Times New Roman"/>
                <w:sz w:val="24"/>
                <w:szCs w:val="24"/>
                <w:lang w:eastAsia="uk-UA"/>
              </w:rPr>
              <w:t xml:space="preserve">, Одеська обл., </w:t>
            </w:r>
            <w:proofErr w:type="spellStart"/>
            <w:r w:rsidR="002A7434" w:rsidRPr="003505FB">
              <w:rPr>
                <w:rFonts w:ascii="Times New Roman" w:hAnsi="Times New Roman"/>
                <w:sz w:val="24"/>
                <w:szCs w:val="24"/>
                <w:lang w:eastAsia="uk-UA"/>
              </w:rPr>
              <w:t>Саратський</w:t>
            </w:r>
            <w:proofErr w:type="spellEnd"/>
            <w:r w:rsidR="002A7434" w:rsidRPr="003505FB">
              <w:rPr>
                <w:rFonts w:ascii="Times New Roman" w:hAnsi="Times New Roman"/>
                <w:sz w:val="24"/>
                <w:szCs w:val="24"/>
                <w:lang w:eastAsia="uk-UA"/>
              </w:rPr>
              <w:t xml:space="preserve"> р-н, село </w:t>
            </w:r>
            <w:proofErr w:type="spellStart"/>
            <w:r>
              <w:rPr>
                <w:rFonts w:ascii="Times New Roman" w:hAnsi="Times New Roman"/>
                <w:sz w:val="24"/>
                <w:szCs w:val="24"/>
                <w:lang w:eastAsia="uk-UA"/>
              </w:rPr>
              <w:t>Успенівка</w:t>
            </w:r>
            <w:proofErr w:type="spellEnd"/>
            <w:r>
              <w:rPr>
                <w:rFonts w:ascii="Times New Roman" w:hAnsi="Times New Roman"/>
                <w:sz w:val="24"/>
                <w:szCs w:val="24"/>
                <w:lang w:eastAsia="uk-UA"/>
              </w:rPr>
              <w:t xml:space="preserve"> вул. Кишинівська,73</w:t>
            </w:r>
          </w:p>
        </w:tc>
      </w:tr>
      <w:tr w:rsidR="002A7434" w:rsidRPr="002A7434" w:rsidTr="00A37677">
        <w:tc>
          <w:tcPr>
            <w:tcW w:w="415" w:type="dxa"/>
          </w:tcPr>
          <w:p w:rsidR="002A7434" w:rsidRPr="0050707D" w:rsidRDefault="002A7434" w:rsidP="002602C0">
            <w:pPr>
              <w:rPr>
                <w:rFonts w:ascii="Times New Roman" w:eastAsia="Times New Roman" w:hAnsi="Times New Roman"/>
                <w:sz w:val="24"/>
                <w:szCs w:val="24"/>
                <w:lang w:eastAsia="ru-RU"/>
              </w:rPr>
            </w:pPr>
            <w:r w:rsidRPr="0050707D">
              <w:rPr>
                <w:rFonts w:ascii="Times New Roman" w:eastAsia="Times New Roman" w:hAnsi="Times New Roman"/>
                <w:color w:val="000000"/>
                <w:sz w:val="24"/>
                <w:szCs w:val="24"/>
                <w:lang w:eastAsia="ru-RU"/>
              </w:rPr>
              <w:t>2.3</w:t>
            </w:r>
          </w:p>
        </w:tc>
        <w:tc>
          <w:tcPr>
            <w:tcW w:w="1995" w:type="dxa"/>
          </w:tcPr>
          <w:p w:rsidR="002A7434" w:rsidRPr="0050707D" w:rsidRDefault="002A7434" w:rsidP="002602C0">
            <w:pPr>
              <w:jc w:val="both"/>
              <w:rPr>
                <w:rFonts w:ascii="Times New Roman" w:eastAsia="Times New Roman" w:hAnsi="Times New Roman"/>
                <w:sz w:val="24"/>
                <w:szCs w:val="24"/>
                <w:lang w:eastAsia="ru-RU"/>
              </w:rPr>
            </w:pPr>
            <w:r w:rsidRPr="0050707D">
              <w:rPr>
                <w:rFonts w:ascii="Times New Roman" w:eastAsia="Times New Roman" w:hAnsi="Times New Roman"/>
                <w:color w:val="000000"/>
                <w:sz w:val="24"/>
                <w:szCs w:val="24"/>
                <w:lang w:eastAsia="ru-RU"/>
              </w:rPr>
              <w:t>посадова особа замовника, уповноважена здійснювати зв'язок з учасниками</w:t>
            </w:r>
          </w:p>
        </w:tc>
        <w:tc>
          <w:tcPr>
            <w:tcW w:w="7513" w:type="dxa"/>
          </w:tcPr>
          <w:p w:rsidR="002A7434" w:rsidRPr="004A3FE4" w:rsidRDefault="002A7434" w:rsidP="0026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A"/>
                <w:sz w:val="24"/>
                <w:szCs w:val="24"/>
              </w:rPr>
            </w:pPr>
            <w:r w:rsidRPr="00F10BF1">
              <w:rPr>
                <w:rFonts w:ascii="Times New Roman" w:hAnsi="Times New Roman"/>
                <w:color w:val="00000A"/>
                <w:sz w:val="24"/>
                <w:szCs w:val="24"/>
              </w:rPr>
              <w:t xml:space="preserve">Прізвище, ім’я, по </w:t>
            </w:r>
            <w:r w:rsidRPr="004A3FE4">
              <w:rPr>
                <w:rFonts w:ascii="Times New Roman" w:hAnsi="Times New Roman"/>
                <w:color w:val="00000A"/>
                <w:sz w:val="24"/>
                <w:szCs w:val="24"/>
              </w:rPr>
              <w:t xml:space="preserve">батькові: </w:t>
            </w:r>
            <w:r w:rsidR="00D523A4">
              <w:rPr>
                <w:rFonts w:ascii="Times New Roman" w:hAnsi="Times New Roman"/>
                <w:bCs/>
                <w:sz w:val="24"/>
                <w:szCs w:val="24"/>
              </w:rPr>
              <w:t>Лук’янчук Олег Іванович</w:t>
            </w:r>
          </w:p>
          <w:p w:rsidR="002A7434" w:rsidRPr="00F10BF1" w:rsidRDefault="002A7434" w:rsidP="0026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A"/>
                <w:sz w:val="24"/>
                <w:szCs w:val="24"/>
              </w:rPr>
            </w:pPr>
            <w:r w:rsidRPr="004A3FE4">
              <w:rPr>
                <w:rFonts w:ascii="Times New Roman" w:hAnsi="Times New Roman"/>
                <w:color w:val="00000A"/>
                <w:sz w:val="24"/>
                <w:szCs w:val="24"/>
              </w:rPr>
              <w:t xml:space="preserve">Посада: </w:t>
            </w:r>
            <w:r w:rsidR="00D523A4">
              <w:rPr>
                <w:rFonts w:ascii="Times New Roman" w:hAnsi="Times New Roman"/>
                <w:color w:val="00000A"/>
                <w:sz w:val="24"/>
                <w:szCs w:val="24"/>
              </w:rPr>
              <w:t>директор</w:t>
            </w:r>
            <w:r>
              <w:rPr>
                <w:rFonts w:ascii="Times New Roman" w:hAnsi="Times New Roman"/>
                <w:color w:val="00000A"/>
                <w:sz w:val="24"/>
                <w:szCs w:val="24"/>
              </w:rPr>
              <w:t xml:space="preserve"> (уповноважена особа)</w:t>
            </w:r>
          </w:p>
          <w:p w:rsidR="002A7434" w:rsidRDefault="002A7434" w:rsidP="0026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sz w:val="24"/>
                <w:szCs w:val="24"/>
                <w:lang w:eastAsia="uk-UA"/>
              </w:rPr>
            </w:pPr>
            <w:r w:rsidRPr="00F10BF1">
              <w:rPr>
                <w:rFonts w:ascii="Times New Roman" w:hAnsi="Times New Roman"/>
                <w:color w:val="00000A"/>
                <w:sz w:val="24"/>
                <w:szCs w:val="24"/>
              </w:rPr>
              <w:t xml:space="preserve">Адреса: </w:t>
            </w:r>
            <w:r w:rsidR="00D523A4">
              <w:rPr>
                <w:rFonts w:ascii="Times New Roman" w:hAnsi="Times New Roman"/>
                <w:sz w:val="24"/>
                <w:szCs w:val="24"/>
                <w:lang w:eastAsia="uk-UA"/>
              </w:rPr>
              <w:t>Україна, 68242</w:t>
            </w:r>
            <w:r w:rsidR="00D523A4" w:rsidRPr="003505FB">
              <w:rPr>
                <w:rFonts w:ascii="Times New Roman" w:hAnsi="Times New Roman"/>
                <w:sz w:val="24"/>
                <w:szCs w:val="24"/>
                <w:lang w:eastAsia="uk-UA"/>
              </w:rPr>
              <w:t xml:space="preserve">, Одеська обл., </w:t>
            </w:r>
            <w:proofErr w:type="spellStart"/>
            <w:r w:rsidR="00D523A4" w:rsidRPr="003505FB">
              <w:rPr>
                <w:rFonts w:ascii="Times New Roman" w:hAnsi="Times New Roman"/>
                <w:sz w:val="24"/>
                <w:szCs w:val="24"/>
                <w:lang w:eastAsia="uk-UA"/>
              </w:rPr>
              <w:t>Саратський</w:t>
            </w:r>
            <w:proofErr w:type="spellEnd"/>
            <w:r w:rsidR="00D523A4" w:rsidRPr="003505FB">
              <w:rPr>
                <w:rFonts w:ascii="Times New Roman" w:hAnsi="Times New Roman"/>
                <w:sz w:val="24"/>
                <w:szCs w:val="24"/>
                <w:lang w:eastAsia="uk-UA"/>
              </w:rPr>
              <w:t xml:space="preserve"> р-н, село </w:t>
            </w:r>
            <w:proofErr w:type="spellStart"/>
            <w:r w:rsidR="00D523A4">
              <w:rPr>
                <w:rFonts w:ascii="Times New Roman" w:hAnsi="Times New Roman"/>
                <w:sz w:val="24"/>
                <w:szCs w:val="24"/>
                <w:lang w:eastAsia="uk-UA"/>
              </w:rPr>
              <w:t>Успенівка</w:t>
            </w:r>
            <w:proofErr w:type="spellEnd"/>
            <w:r w:rsidR="00D523A4">
              <w:rPr>
                <w:rFonts w:ascii="Times New Roman" w:hAnsi="Times New Roman"/>
                <w:sz w:val="24"/>
                <w:szCs w:val="24"/>
                <w:lang w:eastAsia="uk-UA"/>
              </w:rPr>
              <w:t xml:space="preserve"> вул. Кишинівська,73</w:t>
            </w:r>
          </w:p>
          <w:p w:rsidR="002A7434" w:rsidRPr="00D523A4" w:rsidRDefault="002A7434" w:rsidP="0026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olor w:val="000000"/>
                <w:sz w:val="24"/>
                <w:szCs w:val="24"/>
                <w:lang w:val="en-US" w:eastAsia="uk-UA"/>
              </w:rPr>
            </w:pPr>
            <w:r w:rsidRPr="00F10BF1">
              <w:rPr>
                <w:rFonts w:ascii="Times New Roman" w:hAnsi="Times New Roman"/>
                <w:color w:val="000000"/>
                <w:sz w:val="24"/>
                <w:szCs w:val="24"/>
                <w:lang w:eastAsia="uk-UA"/>
              </w:rPr>
              <w:t>Телефон:</w:t>
            </w:r>
            <w:r w:rsidRPr="00104FAB">
              <w:rPr>
                <w:rFonts w:ascii="Times New Roman" w:hAnsi="Times New Roman"/>
                <w:sz w:val="24"/>
                <w:szCs w:val="24"/>
              </w:rPr>
              <w:t>09</w:t>
            </w:r>
            <w:r w:rsidR="00D523A4">
              <w:rPr>
                <w:rFonts w:ascii="Times New Roman" w:hAnsi="Times New Roman"/>
                <w:sz w:val="24"/>
                <w:szCs w:val="24"/>
                <w:lang w:val="en-US"/>
              </w:rPr>
              <w:t>73433449</w:t>
            </w:r>
          </w:p>
          <w:p w:rsidR="002A7434" w:rsidRPr="004D691B" w:rsidRDefault="002A7434" w:rsidP="002602C0">
            <w:pPr>
              <w:jc w:val="both"/>
              <w:rPr>
                <w:rFonts w:ascii="Times New Roman" w:eastAsia="Times New Roman" w:hAnsi="Times New Roman"/>
                <w:sz w:val="24"/>
                <w:szCs w:val="24"/>
                <w:lang w:eastAsia="ru-RU"/>
              </w:rPr>
            </w:pPr>
            <w:r w:rsidRPr="00F10BF1">
              <w:rPr>
                <w:rFonts w:ascii="Times New Roman" w:hAnsi="Times New Roman"/>
                <w:color w:val="000000"/>
                <w:sz w:val="24"/>
                <w:szCs w:val="24"/>
                <w:lang w:eastAsia="uk-UA"/>
              </w:rPr>
              <w:t>e-</w:t>
            </w:r>
            <w:proofErr w:type="spellStart"/>
            <w:r w:rsidRPr="00F10BF1">
              <w:rPr>
                <w:rFonts w:ascii="Times New Roman" w:hAnsi="Times New Roman"/>
                <w:color w:val="000000"/>
                <w:sz w:val="24"/>
                <w:szCs w:val="24"/>
                <w:lang w:eastAsia="uk-UA"/>
              </w:rPr>
              <w:t>mail</w:t>
            </w:r>
            <w:proofErr w:type="spellEnd"/>
            <w:r w:rsidRPr="00F10BF1">
              <w:rPr>
                <w:rFonts w:ascii="Times New Roman" w:hAnsi="Times New Roman"/>
                <w:color w:val="000000"/>
                <w:sz w:val="24"/>
                <w:szCs w:val="24"/>
                <w:lang w:eastAsia="uk-UA"/>
              </w:rPr>
              <w:t xml:space="preserve">: </w:t>
            </w:r>
            <w:proofErr w:type="spellStart"/>
            <w:r w:rsidR="00D523A4">
              <w:rPr>
                <w:rFonts w:ascii="Times New Roman" w:hAnsi="Times New Roman"/>
                <w:sz w:val="24"/>
                <w:szCs w:val="24"/>
                <w:lang w:val="en-US"/>
              </w:rPr>
              <w:t>Sellcomynxoz</w:t>
            </w:r>
            <w:proofErr w:type="spellEnd"/>
            <w:r w:rsidRPr="002A7434">
              <w:rPr>
                <w:rFonts w:ascii="Times New Roman" w:hAnsi="Times New Roman"/>
                <w:sz w:val="24"/>
                <w:szCs w:val="24"/>
                <w:lang w:val="ru-RU"/>
              </w:rPr>
              <w:t>@</w:t>
            </w:r>
            <w:proofErr w:type="spellStart"/>
            <w:r w:rsidRPr="00104FAB">
              <w:rPr>
                <w:rFonts w:ascii="Times New Roman" w:hAnsi="Times New Roman"/>
                <w:sz w:val="24"/>
                <w:szCs w:val="24"/>
                <w:lang w:val="en-US"/>
              </w:rPr>
              <w:t>ukr</w:t>
            </w:r>
            <w:proofErr w:type="spellEnd"/>
            <w:r w:rsidRPr="002A7434">
              <w:rPr>
                <w:rFonts w:ascii="Times New Roman" w:hAnsi="Times New Roman"/>
                <w:sz w:val="24"/>
                <w:szCs w:val="24"/>
                <w:lang w:val="ru-RU"/>
              </w:rPr>
              <w:t>.</w:t>
            </w:r>
            <w:r w:rsidRPr="00104FAB">
              <w:rPr>
                <w:rFonts w:ascii="Times New Roman" w:hAnsi="Times New Roman"/>
                <w:sz w:val="24"/>
                <w:szCs w:val="24"/>
                <w:lang w:val="en-US"/>
              </w:rPr>
              <w:t>net</w:t>
            </w:r>
          </w:p>
        </w:tc>
      </w:tr>
      <w:tr w:rsidR="002A7434" w:rsidRPr="002A7434" w:rsidTr="00A37677">
        <w:tc>
          <w:tcPr>
            <w:tcW w:w="415" w:type="dxa"/>
          </w:tcPr>
          <w:p w:rsidR="002A7434" w:rsidRPr="0050707D" w:rsidRDefault="002A7434" w:rsidP="002602C0">
            <w:pPr>
              <w:rPr>
                <w:rFonts w:ascii="Times New Roman" w:eastAsia="Times New Roman" w:hAnsi="Times New Roman"/>
                <w:sz w:val="24"/>
                <w:szCs w:val="24"/>
                <w:lang w:eastAsia="ru-RU"/>
              </w:rPr>
            </w:pPr>
            <w:r w:rsidRPr="0050707D">
              <w:rPr>
                <w:rFonts w:ascii="Times New Roman" w:eastAsia="Times New Roman" w:hAnsi="Times New Roman"/>
                <w:b/>
                <w:bCs/>
                <w:color w:val="000000"/>
                <w:sz w:val="24"/>
                <w:szCs w:val="24"/>
                <w:lang w:eastAsia="ru-RU"/>
              </w:rPr>
              <w:t>3</w:t>
            </w:r>
          </w:p>
        </w:tc>
        <w:tc>
          <w:tcPr>
            <w:tcW w:w="1995" w:type="dxa"/>
          </w:tcPr>
          <w:p w:rsidR="002A7434" w:rsidRPr="0050707D" w:rsidRDefault="002A7434" w:rsidP="002602C0">
            <w:pPr>
              <w:jc w:val="both"/>
              <w:rPr>
                <w:rFonts w:ascii="Times New Roman" w:eastAsia="Times New Roman" w:hAnsi="Times New Roman"/>
                <w:sz w:val="24"/>
                <w:szCs w:val="24"/>
                <w:lang w:eastAsia="ru-RU"/>
              </w:rPr>
            </w:pPr>
            <w:r w:rsidRPr="0050707D">
              <w:rPr>
                <w:rFonts w:ascii="Times New Roman" w:eastAsia="Times New Roman" w:hAnsi="Times New Roman"/>
                <w:b/>
                <w:bCs/>
                <w:color w:val="000000"/>
                <w:sz w:val="24"/>
                <w:szCs w:val="24"/>
                <w:lang w:eastAsia="ru-RU"/>
              </w:rPr>
              <w:t>Процедура закупівлі</w:t>
            </w:r>
          </w:p>
        </w:tc>
        <w:tc>
          <w:tcPr>
            <w:tcW w:w="7513" w:type="dxa"/>
          </w:tcPr>
          <w:p w:rsidR="002A7434" w:rsidRPr="006D49AE" w:rsidRDefault="002A7434" w:rsidP="002602C0">
            <w:pPr>
              <w:jc w:val="both"/>
              <w:rPr>
                <w:rFonts w:ascii="Times New Roman" w:eastAsia="Times New Roman" w:hAnsi="Times New Roman"/>
                <w:sz w:val="24"/>
                <w:szCs w:val="24"/>
                <w:lang w:eastAsia="ru-RU"/>
              </w:rPr>
            </w:pPr>
            <w:r w:rsidRPr="0050707D">
              <w:rPr>
                <w:rFonts w:ascii="Times New Roman" w:eastAsia="Times New Roman" w:hAnsi="Times New Roman"/>
                <w:color w:val="000000"/>
                <w:sz w:val="24"/>
                <w:szCs w:val="24"/>
                <w:lang w:eastAsia="ru-RU"/>
              </w:rPr>
              <w:t>відкриті торги</w:t>
            </w:r>
            <w:r w:rsidR="002602C0" w:rsidRPr="00AE5653">
              <w:rPr>
                <w:rFonts w:ascii="Times New Roman" w:eastAsia="Times New Roman" w:hAnsi="Times New Roman"/>
                <w:color w:val="000000"/>
                <w:sz w:val="24"/>
                <w:szCs w:val="24"/>
                <w:lang w:eastAsia="ru-RU"/>
              </w:rPr>
              <w:t>з особливими умовами</w:t>
            </w:r>
            <w:r w:rsidR="006D49AE" w:rsidRPr="006D49AE">
              <w:rPr>
                <w:rFonts w:ascii="Times New Roman" w:eastAsia="Times New Roman" w:hAnsi="Times New Roman"/>
                <w:color w:val="000000"/>
                <w:sz w:val="24"/>
                <w:szCs w:val="24"/>
                <w:lang w:eastAsia="ru-RU"/>
              </w:rPr>
              <w:t xml:space="preserve"> згідно</w:t>
            </w:r>
            <w:r w:rsidR="006D49AE" w:rsidRPr="000D03F7">
              <w:rPr>
                <w:rFonts w:ascii="Times New Roman" w:eastAsia="Times New Roman" w:hAnsi="Times New Roman"/>
                <w:color w:val="000000"/>
                <w:lang w:eastAsia="ru-RU"/>
              </w:rPr>
              <w:t xml:space="preserve">Постанови КМУ </w:t>
            </w:r>
            <w:r w:rsidR="006D49AE" w:rsidRPr="000D03F7">
              <w:rPr>
                <w:rFonts w:ascii="Times New Roman" w:eastAsia="Times New Roman" w:hAnsi="Times New Roman" w:cs="Times New Roman"/>
                <w:bCs/>
                <w:sz w:val="24"/>
                <w:szCs w:val="24"/>
                <w:lang w:eastAsia="ru-RU"/>
              </w:rPr>
              <w:t xml:space="preserve">від 12 жовтня 2022 р. № 1178 </w:t>
            </w:r>
            <w:r w:rsidR="006D49AE" w:rsidRPr="00A21313">
              <w:rPr>
                <w:rFonts w:ascii="Times New Roman" w:eastAsia="Times New Roman" w:hAnsi="Times New Roman" w:cs="Times New Roman"/>
                <w:b/>
                <w:bCs/>
                <w:sz w:val="24"/>
                <w:szCs w:val="24"/>
                <w:lang w:val="ru-RU" w:eastAsia="ru-RU"/>
              </w:rPr>
              <w:t> </w:t>
            </w:r>
            <w:r w:rsidR="006D49AE" w:rsidRPr="006D49AE">
              <w:rPr>
                <w:rFonts w:ascii="Times New Roman" w:eastAsia="Times New Roman" w:hAnsi="Times New Roman" w:cs="Times New Roman"/>
                <w:b/>
                <w:bCs/>
                <w:sz w:val="24"/>
                <w:szCs w:val="24"/>
                <w:lang w:eastAsia="ru-RU"/>
              </w:rPr>
              <w:t>«</w:t>
            </w:r>
            <w:r w:rsidR="006D49AE" w:rsidRPr="000D03F7">
              <w:rPr>
                <w:rFonts w:ascii="Times New Roman" w:eastAsia="Times New Roman" w:hAnsi="Times New Roman" w:cs="Times New Roman"/>
                <w:bCs/>
                <w:color w:val="333333"/>
                <w:sz w:val="24"/>
                <w:szCs w:val="24"/>
                <w:lang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D49AE">
              <w:rPr>
                <w:rFonts w:ascii="Times New Roman" w:eastAsia="Times New Roman" w:hAnsi="Times New Roman" w:cs="Times New Roman"/>
                <w:bCs/>
                <w:color w:val="333333"/>
                <w:sz w:val="24"/>
                <w:szCs w:val="24"/>
                <w:lang w:eastAsia="ru-RU"/>
              </w:rPr>
              <w:t>».</w:t>
            </w:r>
          </w:p>
        </w:tc>
      </w:tr>
      <w:tr w:rsidR="002A7434" w:rsidRPr="002A7434" w:rsidTr="00A37677">
        <w:tc>
          <w:tcPr>
            <w:tcW w:w="415" w:type="dxa"/>
          </w:tcPr>
          <w:p w:rsidR="002A7434" w:rsidRPr="0050707D" w:rsidRDefault="002A7434" w:rsidP="002602C0">
            <w:pPr>
              <w:rPr>
                <w:rFonts w:ascii="Times New Roman" w:eastAsia="Times New Roman" w:hAnsi="Times New Roman"/>
                <w:sz w:val="24"/>
                <w:szCs w:val="24"/>
                <w:lang w:eastAsia="ru-RU"/>
              </w:rPr>
            </w:pPr>
            <w:r w:rsidRPr="0050707D">
              <w:rPr>
                <w:rFonts w:ascii="Times New Roman" w:eastAsia="Times New Roman" w:hAnsi="Times New Roman"/>
                <w:b/>
                <w:bCs/>
                <w:color w:val="000000"/>
                <w:sz w:val="24"/>
                <w:szCs w:val="24"/>
                <w:lang w:eastAsia="ru-RU"/>
              </w:rPr>
              <w:t>4</w:t>
            </w:r>
          </w:p>
        </w:tc>
        <w:tc>
          <w:tcPr>
            <w:tcW w:w="1995" w:type="dxa"/>
          </w:tcPr>
          <w:p w:rsidR="002A7434" w:rsidRPr="0050707D" w:rsidRDefault="002A7434" w:rsidP="002602C0">
            <w:pPr>
              <w:jc w:val="both"/>
              <w:rPr>
                <w:rFonts w:ascii="Times New Roman" w:eastAsia="Times New Roman" w:hAnsi="Times New Roman"/>
                <w:sz w:val="24"/>
                <w:szCs w:val="24"/>
                <w:lang w:eastAsia="ru-RU"/>
              </w:rPr>
            </w:pPr>
            <w:r w:rsidRPr="0050707D">
              <w:rPr>
                <w:rFonts w:ascii="Times New Roman" w:eastAsia="Times New Roman" w:hAnsi="Times New Roman"/>
                <w:b/>
                <w:bCs/>
                <w:color w:val="000000"/>
                <w:sz w:val="24"/>
                <w:szCs w:val="24"/>
                <w:lang w:eastAsia="ru-RU"/>
              </w:rPr>
              <w:t>Інформація про предмет закупівлі</w:t>
            </w:r>
          </w:p>
        </w:tc>
        <w:tc>
          <w:tcPr>
            <w:tcW w:w="7513" w:type="dxa"/>
          </w:tcPr>
          <w:p w:rsidR="002A7434" w:rsidRPr="0050707D" w:rsidRDefault="002A7434" w:rsidP="002602C0">
            <w:pPr>
              <w:rPr>
                <w:rFonts w:ascii="Times New Roman" w:eastAsia="Times New Roman" w:hAnsi="Times New Roman"/>
                <w:sz w:val="24"/>
                <w:szCs w:val="24"/>
                <w:lang w:eastAsia="ru-RU"/>
              </w:rPr>
            </w:pPr>
            <w:r>
              <w:rPr>
                <w:rFonts w:ascii="Times New Roman" w:eastAsia="Times New Roman" w:hAnsi="Times New Roman"/>
                <w:sz w:val="24"/>
                <w:szCs w:val="24"/>
                <w:lang w:eastAsia="ru-RU"/>
              </w:rPr>
              <w:t>Товар</w:t>
            </w:r>
          </w:p>
        </w:tc>
      </w:tr>
      <w:tr w:rsidR="002A7434" w:rsidRPr="002A7434" w:rsidTr="00A37677">
        <w:tc>
          <w:tcPr>
            <w:tcW w:w="415" w:type="dxa"/>
          </w:tcPr>
          <w:p w:rsidR="002A7434" w:rsidRPr="0050707D" w:rsidRDefault="002A7434" w:rsidP="002602C0">
            <w:pPr>
              <w:rPr>
                <w:rFonts w:ascii="Times New Roman" w:eastAsia="Times New Roman" w:hAnsi="Times New Roman"/>
                <w:sz w:val="24"/>
                <w:szCs w:val="24"/>
                <w:lang w:eastAsia="ru-RU"/>
              </w:rPr>
            </w:pPr>
            <w:r w:rsidRPr="0050707D">
              <w:rPr>
                <w:rFonts w:ascii="Times New Roman" w:eastAsia="Times New Roman" w:hAnsi="Times New Roman"/>
                <w:color w:val="000000"/>
                <w:sz w:val="24"/>
                <w:szCs w:val="24"/>
                <w:lang w:eastAsia="ru-RU"/>
              </w:rPr>
              <w:t>4.1</w:t>
            </w:r>
          </w:p>
        </w:tc>
        <w:tc>
          <w:tcPr>
            <w:tcW w:w="1995" w:type="dxa"/>
          </w:tcPr>
          <w:p w:rsidR="002A7434" w:rsidRPr="0050707D" w:rsidRDefault="002A7434" w:rsidP="002602C0">
            <w:pPr>
              <w:jc w:val="both"/>
              <w:rPr>
                <w:rFonts w:ascii="Times New Roman" w:eastAsia="Times New Roman" w:hAnsi="Times New Roman"/>
                <w:sz w:val="24"/>
                <w:szCs w:val="24"/>
                <w:lang w:eastAsia="ru-RU"/>
              </w:rPr>
            </w:pPr>
            <w:r w:rsidRPr="0050707D">
              <w:rPr>
                <w:rFonts w:ascii="Times New Roman" w:eastAsia="Times New Roman" w:hAnsi="Times New Roman"/>
                <w:color w:val="000000"/>
                <w:sz w:val="24"/>
                <w:szCs w:val="24"/>
                <w:lang w:eastAsia="ru-RU"/>
              </w:rPr>
              <w:t>назва предмета закупівлі</w:t>
            </w:r>
          </w:p>
        </w:tc>
        <w:tc>
          <w:tcPr>
            <w:tcW w:w="7513" w:type="dxa"/>
          </w:tcPr>
          <w:p w:rsidR="00423B1C" w:rsidRPr="00423B1C" w:rsidRDefault="00423B1C" w:rsidP="00423B1C">
            <w:pPr>
              <w:tabs>
                <w:tab w:val="left" w:pos="5070"/>
              </w:tabs>
              <w:jc w:val="both"/>
              <w:rPr>
                <w:rFonts w:ascii="Times New Roman" w:eastAsia="Times New Roman" w:hAnsi="Times New Roman" w:cs="Times New Roman"/>
                <w:b/>
                <w:i/>
                <w:color w:val="000000"/>
                <w:sz w:val="24"/>
                <w:szCs w:val="24"/>
                <w:u w:val="single"/>
                <w:shd w:val="clear" w:color="auto" w:fill="FDFEFD"/>
                <w:lang w:eastAsia="ru-RU"/>
              </w:rPr>
            </w:pPr>
            <w:r w:rsidRPr="006D49AE">
              <w:rPr>
                <w:rFonts w:ascii="Times New Roman" w:eastAsia="Times New Roman" w:hAnsi="Times New Roman" w:cs="Times New Roman" w:hint="eastAsia"/>
                <w:b/>
                <w:i/>
                <w:color w:val="000000"/>
                <w:sz w:val="24"/>
                <w:szCs w:val="24"/>
                <w:u w:val="single"/>
                <w:shd w:val="clear" w:color="auto" w:fill="FDFEFD"/>
                <w:lang w:eastAsia="ru-RU"/>
              </w:rPr>
              <w:t>«</w:t>
            </w:r>
            <w:r w:rsidR="00AE7F2A">
              <w:rPr>
                <w:rFonts w:ascii="Times New Roman" w:eastAsia="Times New Roman" w:hAnsi="Times New Roman" w:cs="Times New Roman"/>
                <w:b/>
                <w:i/>
                <w:color w:val="000000"/>
                <w:sz w:val="24"/>
                <w:szCs w:val="24"/>
                <w:u w:val="single"/>
                <w:shd w:val="clear" w:color="auto" w:fill="FDFEFD"/>
                <w:lang w:val="ru-RU" w:eastAsia="ru-RU"/>
              </w:rPr>
              <w:t>Трактор</w:t>
            </w:r>
            <w:r w:rsidR="006D49AE" w:rsidRPr="006D49AE">
              <w:rPr>
                <w:rFonts w:ascii="Times New Roman" w:eastAsia="Times New Roman" w:hAnsi="Times New Roman" w:cs="Times New Roman"/>
                <w:b/>
                <w:i/>
                <w:color w:val="000000"/>
                <w:sz w:val="24"/>
                <w:szCs w:val="24"/>
                <w:u w:val="single"/>
                <w:shd w:val="clear" w:color="auto" w:fill="FDFEFD"/>
                <w:lang w:eastAsia="ru-RU"/>
              </w:rPr>
              <w:t>»</w:t>
            </w:r>
            <w:r w:rsidRPr="006D49AE">
              <w:rPr>
                <w:rFonts w:ascii="Times New Roman" w:eastAsia="Times New Roman" w:hAnsi="Times New Roman" w:cs="Times New Roman"/>
                <w:i/>
                <w:color w:val="000000"/>
                <w:sz w:val="24"/>
                <w:szCs w:val="24"/>
                <w:u w:val="single"/>
                <w:shd w:val="clear" w:color="auto" w:fill="FDFEFD"/>
                <w:lang w:eastAsia="ru-RU"/>
              </w:rPr>
              <w:t>для робіт із благоустрою населених пунктів.</w:t>
            </w:r>
          </w:p>
          <w:p w:rsidR="00423B1C" w:rsidRPr="00AE7F2A" w:rsidRDefault="00423B1C" w:rsidP="00423B1C">
            <w:pPr>
              <w:shd w:val="clear" w:color="auto" w:fill="FFFFFF"/>
              <w:jc w:val="both"/>
              <w:rPr>
                <w:rFonts w:ascii="Times New Roman" w:eastAsia="Calibri" w:hAnsi="Times New Roman" w:cs="Times New Roman"/>
                <w:b/>
                <w:bCs/>
                <w:sz w:val="24"/>
                <w:szCs w:val="24"/>
                <w:lang w:val="ru-RU"/>
              </w:rPr>
            </w:pPr>
            <w:proofErr w:type="spellStart"/>
            <w:r w:rsidRPr="00423B1C">
              <w:rPr>
                <w:rFonts w:ascii="Times New Roman" w:eastAsia="Calibri" w:hAnsi="Times New Roman" w:cs="Times New Roman"/>
                <w:b/>
                <w:bCs/>
                <w:sz w:val="24"/>
                <w:szCs w:val="24"/>
              </w:rPr>
              <w:t>ДК</w:t>
            </w:r>
            <w:proofErr w:type="spellEnd"/>
            <w:r w:rsidRPr="00423B1C">
              <w:rPr>
                <w:rFonts w:ascii="Times New Roman" w:eastAsia="Calibri" w:hAnsi="Times New Roman" w:cs="Times New Roman"/>
                <w:b/>
                <w:bCs/>
                <w:sz w:val="24"/>
                <w:szCs w:val="24"/>
              </w:rPr>
              <w:t xml:space="preserve"> 021:2015, код </w:t>
            </w:r>
            <w:r w:rsidR="00AE7F2A" w:rsidRPr="00AE7F2A">
              <w:rPr>
                <w:rFonts w:ascii="Times New Roman" w:eastAsia="Calibri" w:hAnsi="Times New Roman" w:cs="Times New Roman"/>
                <w:b/>
                <w:bCs/>
                <w:sz w:val="24"/>
                <w:szCs w:val="24"/>
              </w:rPr>
              <w:t>1</w:t>
            </w:r>
            <w:r w:rsidRPr="00423B1C">
              <w:rPr>
                <w:rFonts w:ascii="Times New Roman" w:eastAsia="Calibri" w:hAnsi="Times New Roman" w:cs="Times New Roman"/>
                <w:b/>
                <w:bCs/>
                <w:sz w:val="24"/>
                <w:szCs w:val="24"/>
              </w:rPr>
              <w:t>6</w:t>
            </w:r>
            <w:r w:rsidR="00AE7F2A" w:rsidRPr="00AE7F2A">
              <w:rPr>
                <w:rFonts w:ascii="Times New Roman" w:eastAsia="Calibri" w:hAnsi="Times New Roman" w:cs="Times New Roman"/>
                <w:b/>
                <w:bCs/>
                <w:sz w:val="24"/>
                <w:szCs w:val="24"/>
              </w:rPr>
              <w:t>70</w:t>
            </w:r>
            <w:r w:rsidRPr="00423B1C">
              <w:rPr>
                <w:rFonts w:ascii="Times New Roman" w:eastAsia="Calibri" w:hAnsi="Times New Roman" w:cs="Times New Roman"/>
                <w:b/>
                <w:bCs/>
                <w:sz w:val="24"/>
                <w:szCs w:val="24"/>
              </w:rPr>
              <w:t>0000-</w:t>
            </w:r>
            <w:r w:rsidR="00AE7F2A">
              <w:rPr>
                <w:rFonts w:ascii="Times New Roman" w:eastAsia="Calibri" w:hAnsi="Times New Roman" w:cs="Times New Roman"/>
                <w:b/>
                <w:bCs/>
                <w:sz w:val="24"/>
                <w:szCs w:val="24"/>
                <w:lang w:val="ru-RU"/>
              </w:rPr>
              <w:t xml:space="preserve">2 </w:t>
            </w:r>
            <w:r w:rsidRPr="00423B1C">
              <w:rPr>
                <w:rFonts w:ascii="Times New Roman" w:eastAsia="Calibri" w:hAnsi="Times New Roman" w:cs="Times New Roman"/>
                <w:b/>
                <w:bCs/>
                <w:sz w:val="24"/>
                <w:szCs w:val="24"/>
              </w:rPr>
              <w:t xml:space="preserve">– </w:t>
            </w:r>
            <w:proofErr w:type="spellStart"/>
            <w:r w:rsidR="00AE7F2A">
              <w:rPr>
                <w:rFonts w:ascii="Times New Roman" w:eastAsia="Calibri" w:hAnsi="Times New Roman" w:cs="Times New Roman"/>
                <w:b/>
                <w:bCs/>
                <w:sz w:val="24"/>
                <w:szCs w:val="24"/>
                <w:lang w:val="ru-RU"/>
              </w:rPr>
              <w:t>Трактори</w:t>
            </w:r>
            <w:proofErr w:type="spellEnd"/>
          </w:p>
          <w:p w:rsidR="00423B1C" w:rsidRPr="00423B1C" w:rsidRDefault="00423B1C" w:rsidP="00423B1C">
            <w:pPr>
              <w:tabs>
                <w:tab w:val="left" w:pos="5070"/>
              </w:tabs>
              <w:jc w:val="both"/>
              <w:rPr>
                <w:rFonts w:ascii="Times New Roman" w:eastAsia="Times New Roman" w:hAnsi="Times New Roman" w:cs="Times New Roman"/>
                <w:b/>
                <w:sz w:val="24"/>
                <w:szCs w:val="24"/>
                <w:lang w:eastAsia="ru-RU"/>
              </w:rPr>
            </w:pPr>
          </w:p>
          <w:p w:rsidR="002A7434" w:rsidRPr="00423B1C" w:rsidRDefault="002A7434" w:rsidP="00423B1C">
            <w:pPr>
              <w:jc w:val="both"/>
              <w:rPr>
                <w:rFonts w:ascii="Times New Roman" w:eastAsia="Times New Roman" w:hAnsi="Times New Roman"/>
                <w:b/>
                <w:color w:val="000000"/>
                <w:sz w:val="24"/>
                <w:szCs w:val="24"/>
                <w:shd w:val="clear" w:color="auto" w:fill="FDFEFD"/>
                <w:lang w:eastAsia="ru-RU"/>
              </w:rPr>
            </w:pPr>
          </w:p>
        </w:tc>
      </w:tr>
      <w:tr w:rsidR="002A7434" w:rsidRPr="002A7434" w:rsidTr="00A37677">
        <w:tc>
          <w:tcPr>
            <w:tcW w:w="415" w:type="dxa"/>
          </w:tcPr>
          <w:p w:rsidR="002A7434" w:rsidRPr="0050707D" w:rsidRDefault="002A7434" w:rsidP="002602C0">
            <w:pPr>
              <w:rPr>
                <w:rFonts w:ascii="Times New Roman" w:eastAsia="Times New Roman" w:hAnsi="Times New Roman"/>
                <w:sz w:val="24"/>
                <w:szCs w:val="24"/>
                <w:lang w:eastAsia="ru-RU"/>
              </w:rPr>
            </w:pPr>
            <w:r w:rsidRPr="0050707D">
              <w:rPr>
                <w:rFonts w:ascii="Times New Roman" w:eastAsia="Times New Roman" w:hAnsi="Times New Roman"/>
                <w:color w:val="000000"/>
                <w:sz w:val="24"/>
                <w:szCs w:val="24"/>
                <w:lang w:eastAsia="ru-RU"/>
              </w:rPr>
              <w:t>4.2</w:t>
            </w:r>
          </w:p>
        </w:tc>
        <w:tc>
          <w:tcPr>
            <w:tcW w:w="1995" w:type="dxa"/>
          </w:tcPr>
          <w:p w:rsidR="002A7434" w:rsidRPr="0050707D" w:rsidRDefault="002A7434" w:rsidP="002602C0">
            <w:pPr>
              <w:rPr>
                <w:rFonts w:ascii="Times New Roman" w:eastAsia="Times New Roman" w:hAnsi="Times New Roman"/>
                <w:sz w:val="24"/>
                <w:szCs w:val="24"/>
                <w:lang w:eastAsia="ru-RU"/>
              </w:rPr>
            </w:pPr>
            <w:r w:rsidRPr="0050707D">
              <w:rPr>
                <w:rFonts w:ascii="Times New Roman" w:eastAsia="Times New Roman" w:hAnsi="Times New Roman"/>
                <w:color w:val="000000"/>
                <w:sz w:val="24"/>
                <w:szCs w:val="24"/>
                <w:lang w:eastAsia="ru-RU"/>
              </w:rPr>
              <w:t xml:space="preserve">опис окремої частини (частин) предмета закупівлі (лота), щодо якої можуть бути </w:t>
            </w:r>
            <w:r w:rsidRPr="0050707D">
              <w:rPr>
                <w:rFonts w:ascii="Times New Roman" w:eastAsia="Times New Roman" w:hAnsi="Times New Roman"/>
                <w:color w:val="000000"/>
                <w:sz w:val="24"/>
                <w:szCs w:val="24"/>
                <w:lang w:eastAsia="ru-RU"/>
              </w:rPr>
              <w:lastRenderedPageBreak/>
              <w:t>подані тендерні пропозиції </w:t>
            </w:r>
          </w:p>
        </w:tc>
        <w:tc>
          <w:tcPr>
            <w:tcW w:w="7513" w:type="dxa"/>
          </w:tcPr>
          <w:p w:rsidR="002A7434" w:rsidRPr="0050707D" w:rsidRDefault="002A7434" w:rsidP="002602C0">
            <w:pPr>
              <w:jc w:val="both"/>
              <w:rPr>
                <w:rFonts w:ascii="Times New Roman" w:eastAsia="Times New Roman" w:hAnsi="Times New Roman"/>
                <w:sz w:val="24"/>
                <w:szCs w:val="24"/>
                <w:lang w:eastAsia="ru-RU"/>
              </w:rPr>
            </w:pPr>
            <w:r w:rsidRPr="0043753A">
              <w:rPr>
                <w:rFonts w:ascii="Times New Roman" w:hAnsi="Times New Roman"/>
                <w:b/>
                <w:sz w:val="24"/>
                <w:szCs w:val="26"/>
                <w:u w:val="single"/>
              </w:rPr>
              <w:lastRenderedPageBreak/>
              <w:t>Поділ на лоти не передбачається</w:t>
            </w:r>
          </w:p>
        </w:tc>
      </w:tr>
      <w:tr w:rsidR="002A7434" w:rsidRPr="002A7434" w:rsidTr="00A37677">
        <w:tc>
          <w:tcPr>
            <w:tcW w:w="415" w:type="dxa"/>
          </w:tcPr>
          <w:p w:rsidR="002A7434" w:rsidRPr="0050707D" w:rsidRDefault="002A7434" w:rsidP="002602C0">
            <w:pPr>
              <w:rPr>
                <w:rFonts w:ascii="Times New Roman" w:eastAsia="Times New Roman" w:hAnsi="Times New Roman"/>
                <w:sz w:val="24"/>
                <w:szCs w:val="24"/>
                <w:lang w:eastAsia="ru-RU"/>
              </w:rPr>
            </w:pPr>
            <w:r w:rsidRPr="0050707D">
              <w:rPr>
                <w:rFonts w:ascii="Times New Roman" w:eastAsia="Times New Roman" w:hAnsi="Times New Roman"/>
                <w:color w:val="000000"/>
                <w:sz w:val="24"/>
                <w:szCs w:val="24"/>
                <w:lang w:eastAsia="ru-RU"/>
              </w:rPr>
              <w:lastRenderedPageBreak/>
              <w:t>4.3</w:t>
            </w:r>
          </w:p>
        </w:tc>
        <w:tc>
          <w:tcPr>
            <w:tcW w:w="1995" w:type="dxa"/>
          </w:tcPr>
          <w:p w:rsidR="002A7434" w:rsidRPr="0050707D" w:rsidRDefault="002A7434" w:rsidP="002602C0">
            <w:pPr>
              <w:jc w:val="both"/>
              <w:rPr>
                <w:rFonts w:ascii="Times New Roman" w:eastAsia="Times New Roman" w:hAnsi="Times New Roman"/>
                <w:sz w:val="24"/>
                <w:szCs w:val="24"/>
                <w:lang w:eastAsia="ru-RU"/>
              </w:rPr>
            </w:pPr>
            <w:r w:rsidRPr="0050707D">
              <w:rPr>
                <w:rFonts w:ascii="Times New Roman" w:eastAsia="Times New Roman" w:hAnsi="Times New Roman"/>
                <w:color w:val="000000"/>
                <w:sz w:val="24"/>
                <w:szCs w:val="24"/>
                <w:lang w:eastAsia="ru-RU"/>
              </w:rPr>
              <w:t>місце, кількість, обсяг поставки товарів (надання послуг, виконання робіт)</w:t>
            </w:r>
          </w:p>
        </w:tc>
        <w:tc>
          <w:tcPr>
            <w:tcW w:w="7513" w:type="dxa"/>
          </w:tcPr>
          <w:p w:rsidR="002A7434" w:rsidRPr="00D523A4" w:rsidRDefault="002A7434" w:rsidP="002602C0">
            <w:pPr>
              <w:tabs>
                <w:tab w:val="left" w:pos="461"/>
              </w:tabs>
              <w:rPr>
                <w:rFonts w:ascii="Times New Roman" w:eastAsia="Times New Roman" w:hAnsi="Times New Roman"/>
                <w:b/>
                <w:sz w:val="24"/>
                <w:szCs w:val="24"/>
                <w:lang w:val="ru-RU" w:eastAsia="ru-RU"/>
              </w:rPr>
            </w:pPr>
            <w:r w:rsidRPr="00911D32">
              <w:rPr>
                <w:rFonts w:ascii="Times New Roman" w:eastAsia="Times New Roman" w:hAnsi="Times New Roman"/>
                <w:b/>
                <w:color w:val="000000"/>
                <w:sz w:val="24"/>
                <w:szCs w:val="24"/>
                <w:shd w:val="clear" w:color="auto" w:fill="FDFEFD"/>
                <w:lang w:eastAsia="ru-RU"/>
              </w:rPr>
              <w:t>Місце  пос</w:t>
            </w:r>
            <w:r w:rsidRPr="00911D32">
              <w:rPr>
                <w:rFonts w:ascii="Times New Roman" w:eastAsia="Times New Roman" w:hAnsi="Times New Roman"/>
                <w:b/>
                <w:sz w:val="24"/>
                <w:szCs w:val="24"/>
                <w:shd w:val="clear" w:color="auto" w:fill="FDFEFD"/>
                <w:lang w:eastAsia="ru-RU"/>
              </w:rPr>
              <w:t>тавки товару</w:t>
            </w:r>
            <w:r w:rsidRPr="00911D32">
              <w:rPr>
                <w:rFonts w:ascii="Times New Roman" w:eastAsia="Times New Roman" w:hAnsi="Times New Roman"/>
                <w:b/>
                <w:color w:val="000000"/>
                <w:sz w:val="24"/>
                <w:szCs w:val="24"/>
                <w:shd w:val="clear" w:color="auto" w:fill="FDFEFD"/>
                <w:lang w:eastAsia="ru-RU"/>
              </w:rPr>
              <w:t xml:space="preserve">: </w:t>
            </w:r>
            <w:r>
              <w:rPr>
                <w:rFonts w:ascii="Times New Roman" w:eastAsia="Times New Roman" w:hAnsi="Times New Roman"/>
                <w:b/>
                <w:color w:val="000000"/>
                <w:sz w:val="24"/>
                <w:szCs w:val="24"/>
                <w:shd w:val="clear" w:color="auto" w:fill="FDFEFD"/>
                <w:lang w:eastAsia="ru-RU"/>
              </w:rPr>
              <w:t>Одеська</w:t>
            </w:r>
            <w:r w:rsidRPr="00911D32">
              <w:rPr>
                <w:rFonts w:ascii="Times New Roman" w:eastAsia="Times New Roman" w:hAnsi="Times New Roman"/>
                <w:b/>
                <w:color w:val="000000"/>
                <w:sz w:val="24"/>
                <w:szCs w:val="24"/>
                <w:shd w:val="clear" w:color="auto" w:fill="FDFEFD"/>
                <w:lang w:eastAsia="ru-RU"/>
              </w:rPr>
              <w:t xml:space="preserve"> обл., </w:t>
            </w:r>
            <w:proofErr w:type="spellStart"/>
            <w:r w:rsidR="002B3F27" w:rsidRPr="002B3F27">
              <w:rPr>
                <w:rFonts w:ascii="Times New Roman" w:hAnsi="Times New Roman"/>
                <w:b/>
                <w:sz w:val="24"/>
                <w:szCs w:val="24"/>
                <w:lang w:eastAsia="uk-UA"/>
              </w:rPr>
              <w:t>Саратський</w:t>
            </w:r>
            <w:proofErr w:type="spellEnd"/>
            <w:r w:rsidR="002B3F27" w:rsidRPr="002B3F27">
              <w:rPr>
                <w:rFonts w:ascii="Times New Roman" w:hAnsi="Times New Roman"/>
                <w:b/>
                <w:sz w:val="24"/>
                <w:szCs w:val="24"/>
                <w:lang w:eastAsia="uk-UA"/>
              </w:rPr>
              <w:t xml:space="preserve"> р-н</w:t>
            </w:r>
            <w:r>
              <w:rPr>
                <w:rFonts w:ascii="Times New Roman" w:eastAsia="Times New Roman" w:hAnsi="Times New Roman"/>
                <w:b/>
                <w:color w:val="000000"/>
                <w:sz w:val="24"/>
                <w:szCs w:val="24"/>
                <w:shd w:val="clear" w:color="auto" w:fill="FDFEFD"/>
                <w:lang w:eastAsia="ru-RU"/>
              </w:rPr>
              <w:t xml:space="preserve"> </w:t>
            </w:r>
            <w:r w:rsidR="00D523A4">
              <w:rPr>
                <w:rFonts w:ascii="Times New Roman" w:eastAsia="Times New Roman" w:hAnsi="Times New Roman"/>
                <w:b/>
                <w:color w:val="000000"/>
                <w:sz w:val="24"/>
                <w:szCs w:val="24"/>
                <w:shd w:val="clear" w:color="auto" w:fill="FDFEFD"/>
                <w:lang w:val="en-US" w:eastAsia="ru-RU"/>
              </w:rPr>
              <w:t>c</w:t>
            </w:r>
            <w:r w:rsidR="00D523A4">
              <w:rPr>
                <w:rFonts w:ascii="Times New Roman" w:eastAsia="Times New Roman" w:hAnsi="Times New Roman"/>
                <w:b/>
                <w:color w:val="000000"/>
                <w:sz w:val="24"/>
                <w:szCs w:val="24"/>
                <w:shd w:val="clear" w:color="auto" w:fill="FDFEFD"/>
                <w:lang w:eastAsia="ru-RU"/>
              </w:rPr>
              <w:t>.</w:t>
            </w:r>
            <w:proofErr w:type="spellStart"/>
            <w:r w:rsidR="00D523A4" w:rsidRPr="00D523A4">
              <w:rPr>
                <w:rFonts w:ascii="Times New Roman" w:eastAsia="Times New Roman" w:hAnsi="Times New Roman"/>
                <w:b/>
                <w:color w:val="000000"/>
                <w:sz w:val="24"/>
                <w:szCs w:val="24"/>
                <w:shd w:val="clear" w:color="auto" w:fill="FDFEFD"/>
                <w:lang w:val="ru-RU" w:eastAsia="ru-RU"/>
              </w:rPr>
              <w:t>Успенівка</w:t>
            </w:r>
            <w:proofErr w:type="spellEnd"/>
            <w:r w:rsidR="00D523A4">
              <w:rPr>
                <w:rFonts w:ascii="Times New Roman" w:eastAsia="Times New Roman" w:hAnsi="Times New Roman"/>
                <w:b/>
                <w:color w:val="000000"/>
                <w:sz w:val="24"/>
                <w:szCs w:val="24"/>
                <w:shd w:val="clear" w:color="auto" w:fill="FDFEFD"/>
                <w:lang w:val="ru-RU" w:eastAsia="ru-RU"/>
              </w:rPr>
              <w:t xml:space="preserve"> вул.Кишинівська,73</w:t>
            </w:r>
          </w:p>
          <w:p w:rsidR="002A7434" w:rsidRPr="00D555DF" w:rsidRDefault="002A7434" w:rsidP="002602C0">
            <w:pPr>
              <w:ind w:left="-2" w:hanging="2"/>
              <w:jc w:val="both"/>
              <w:rPr>
                <w:rFonts w:ascii="Times New Roman" w:eastAsia="Times New Roman" w:hAnsi="Times New Roman"/>
                <w:color w:val="000000"/>
                <w:sz w:val="24"/>
                <w:szCs w:val="24"/>
                <w:lang w:eastAsia="ru-RU"/>
              </w:rPr>
            </w:pPr>
            <w:r w:rsidRPr="00911D32">
              <w:rPr>
                <w:rFonts w:ascii="Times New Roman" w:eastAsia="Times New Roman" w:hAnsi="Times New Roman"/>
                <w:b/>
                <w:sz w:val="24"/>
                <w:szCs w:val="24"/>
                <w:lang w:eastAsia="ru-RU"/>
              </w:rPr>
              <w:t>Обсяг поставки товару: 1 одиниця</w:t>
            </w:r>
          </w:p>
        </w:tc>
      </w:tr>
      <w:tr w:rsidR="002A7434" w:rsidRPr="002A7434" w:rsidTr="00A37677">
        <w:tc>
          <w:tcPr>
            <w:tcW w:w="415" w:type="dxa"/>
          </w:tcPr>
          <w:p w:rsidR="002A7434" w:rsidRPr="0050707D" w:rsidRDefault="002A7434" w:rsidP="002602C0">
            <w:pPr>
              <w:rPr>
                <w:rFonts w:ascii="Times New Roman" w:eastAsia="Times New Roman" w:hAnsi="Times New Roman"/>
                <w:sz w:val="24"/>
                <w:szCs w:val="24"/>
                <w:lang w:eastAsia="ru-RU"/>
              </w:rPr>
            </w:pPr>
            <w:r w:rsidRPr="0050707D">
              <w:rPr>
                <w:rFonts w:ascii="Times New Roman" w:eastAsia="Times New Roman" w:hAnsi="Times New Roman"/>
                <w:color w:val="000000"/>
                <w:sz w:val="24"/>
                <w:szCs w:val="24"/>
                <w:lang w:eastAsia="ru-RU"/>
              </w:rPr>
              <w:t>4.4</w:t>
            </w:r>
          </w:p>
        </w:tc>
        <w:tc>
          <w:tcPr>
            <w:tcW w:w="1995" w:type="dxa"/>
          </w:tcPr>
          <w:p w:rsidR="002A7434" w:rsidRPr="0050707D" w:rsidRDefault="002A7434" w:rsidP="002602C0">
            <w:pPr>
              <w:rPr>
                <w:rFonts w:ascii="Times New Roman" w:eastAsia="Times New Roman" w:hAnsi="Times New Roman"/>
                <w:sz w:val="24"/>
                <w:szCs w:val="24"/>
                <w:lang w:eastAsia="ru-RU"/>
              </w:rPr>
            </w:pPr>
            <w:r w:rsidRPr="0050707D">
              <w:rPr>
                <w:rFonts w:ascii="Times New Roman" w:eastAsia="Times New Roman" w:hAnsi="Times New Roman"/>
                <w:color w:val="000000"/>
                <w:sz w:val="24"/>
                <w:szCs w:val="24"/>
                <w:lang w:eastAsia="ru-RU"/>
              </w:rPr>
              <w:t>строк поставки товарів (надання послуг, виконання робіт)</w:t>
            </w:r>
          </w:p>
        </w:tc>
        <w:tc>
          <w:tcPr>
            <w:tcW w:w="7513" w:type="dxa"/>
          </w:tcPr>
          <w:p w:rsidR="002A7434" w:rsidRPr="00911D32" w:rsidRDefault="002A7434" w:rsidP="002602C0">
            <w:pPr>
              <w:ind w:right="215"/>
              <w:jc w:val="both"/>
              <w:rPr>
                <w:rFonts w:ascii="Times New Roman" w:eastAsia="Times New Roman" w:hAnsi="Times New Roman"/>
                <w:bCs/>
                <w:color w:val="000000"/>
                <w:sz w:val="24"/>
                <w:szCs w:val="24"/>
                <w:lang w:eastAsia="uk-UA"/>
              </w:rPr>
            </w:pPr>
            <w:r w:rsidRPr="00911D32">
              <w:rPr>
                <w:rFonts w:ascii="Times New Roman" w:eastAsia="Times New Roman" w:hAnsi="Times New Roman"/>
                <w:bCs/>
                <w:color w:val="000000"/>
                <w:sz w:val="24"/>
                <w:szCs w:val="24"/>
                <w:lang w:eastAsia="uk-UA"/>
              </w:rPr>
              <w:t xml:space="preserve">Доставка товару здійснюється за рахунок Переможця на </w:t>
            </w:r>
            <w:r>
              <w:rPr>
                <w:rFonts w:ascii="Times New Roman" w:eastAsia="Times New Roman" w:hAnsi="Times New Roman"/>
                <w:bCs/>
                <w:color w:val="000000"/>
                <w:sz w:val="24"/>
                <w:szCs w:val="24"/>
                <w:lang w:eastAsia="uk-UA"/>
              </w:rPr>
              <w:t xml:space="preserve">вказану </w:t>
            </w:r>
            <w:r w:rsidRPr="00911D32">
              <w:rPr>
                <w:rFonts w:ascii="Times New Roman" w:eastAsia="Times New Roman" w:hAnsi="Times New Roman"/>
                <w:bCs/>
                <w:color w:val="000000"/>
                <w:sz w:val="24"/>
                <w:szCs w:val="24"/>
                <w:lang w:eastAsia="uk-UA"/>
              </w:rPr>
              <w:t>адресу (місцезнаходження)</w:t>
            </w:r>
            <w:r>
              <w:rPr>
                <w:rFonts w:ascii="Times New Roman" w:eastAsia="Times New Roman" w:hAnsi="Times New Roman"/>
                <w:color w:val="000000"/>
                <w:sz w:val="24"/>
                <w:szCs w:val="24"/>
                <w:lang w:eastAsia="uk-UA"/>
              </w:rPr>
              <w:t xml:space="preserve">в </w:t>
            </w:r>
            <w:r w:rsidRPr="002B3F27">
              <w:rPr>
                <w:rFonts w:ascii="Times New Roman" w:eastAsia="Times New Roman" w:hAnsi="Times New Roman"/>
                <w:bCs/>
                <w:color w:val="000000"/>
                <w:sz w:val="24"/>
                <w:szCs w:val="24"/>
                <w:u w:val="single"/>
                <w:lang w:eastAsia="uk-UA"/>
              </w:rPr>
              <w:t>с</w:t>
            </w:r>
            <w:r w:rsidR="002B3F27" w:rsidRPr="002B3F27">
              <w:rPr>
                <w:rFonts w:ascii="Times New Roman" w:eastAsia="Times New Roman" w:hAnsi="Times New Roman"/>
                <w:bCs/>
                <w:color w:val="000000"/>
                <w:sz w:val="24"/>
                <w:szCs w:val="24"/>
                <w:u w:val="single"/>
                <w:lang w:eastAsia="uk-UA"/>
              </w:rPr>
              <w:t xml:space="preserve">ело </w:t>
            </w:r>
            <w:proofErr w:type="spellStart"/>
            <w:r w:rsidR="002B3F27" w:rsidRPr="002B3F27">
              <w:rPr>
                <w:rFonts w:ascii="Times New Roman" w:eastAsia="Times New Roman" w:hAnsi="Times New Roman"/>
                <w:bCs/>
                <w:color w:val="000000"/>
                <w:sz w:val="24"/>
                <w:szCs w:val="24"/>
                <w:u w:val="single"/>
                <w:lang w:eastAsia="uk-UA"/>
              </w:rPr>
              <w:t>Успенівка</w:t>
            </w:r>
            <w:proofErr w:type="spellEnd"/>
            <w:r w:rsidRPr="00911D32">
              <w:rPr>
                <w:rFonts w:ascii="Times New Roman" w:eastAsia="Times New Roman" w:hAnsi="Times New Roman"/>
                <w:bCs/>
                <w:color w:val="000000"/>
                <w:sz w:val="24"/>
                <w:szCs w:val="24"/>
                <w:lang w:eastAsia="uk-UA"/>
              </w:rPr>
              <w:t>.</w:t>
            </w:r>
          </w:p>
          <w:p w:rsidR="002A7434" w:rsidRPr="00911D32" w:rsidRDefault="002A7434" w:rsidP="002602C0">
            <w:pPr>
              <w:ind w:right="215"/>
              <w:jc w:val="both"/>
              <w:rPr>
                <w:rFonts w:ascii="Times New Roman" w:eastAsia="Times New Roman" w:hAnsi="Times New Roman"/>
                <w:bCs/>
                <w:color w:val="000000"/>
                <w:sz w:val="24"/>
                <w:szCs w:val="24"/>
                <w:lang w:eastAsia="uk-UA"/>
              </w:rPr>
            </w:pPr>
            <w:r w:rsidRPr="00911D32">
              <w:rPr>
                <w:rFonts w:ascii="Times New Roman" w:eastAsia="Times New Roman" w:hAnsi="Times New Roman"/>
                <w:bCs/>
                <w:color w:val="000000"/>
                <w:sz w:val="24"/>
                <w:szCs w:val="24"/>
                <w:lang w:eastAsia="uk-UA"/>
              </w:rPr>
              <w:t>Передача товару - згідно акту прийому-передачі, відповідно до   технічного завдання та умов договору.</w:t>
            </w:r>
          </w:p>
          <w:p w:rsidR="002A7434" w:rsidRPr="00911D32" w:rsidRDefault="002A7434" w:rsidP="002602C0">
            <w:pPr>
              <w:ind w:right="215"/>
              <w:jc w:val="both"/>
              <w:rPr>
                <w:rFonts w:ascii="Times New Roman" w:eastAsia="Times New Roman" w:hAnsi="Times New Roman"/>
                <w:bCs/>
                <w:color w:val="000000"/>
                <w:sz w:val="24"/>
                <w:szCs w:val="24"/>
                <w:lang w:eastAsia="uk-UA"/>
              </w:rPr>
            </w:pPr>
            <w:r w:rsidRPr="00911D32">
              <w:rPr>
                <w:rFonts w:ascii="Times New Roman" w:eastAsia="Times New Roman" w:hAnsi="Times New Roman"/>
                <w:bCs/>
                <w:color w:val="000000"/>
                <w:sz w:val="24"/>
                <w:szCs w:val="24"/>
                <w:lang w:eastAsia="uk-UA"/>
              </w:rPr>
              <w:t xml:space="preserve">Строк поставки товару – </w:t>
            </w:r>
            <w:r>
              <w:rPr>
                <w:rFonts w:ascii="Times New Roman" w:eastAsia="Times New Roman" w:hAnsi="Times New Roman"/>
                <w:bCs/>
                <w:color w:val="000000"/>
                <w:sz w:val="24"/>
                <w:szCs w:val="24"/>
                <w:lang w:eastAsia="uk-UA"/>
              </w:rPr>
              <w:t>5</w:t>
            </w:r>
            <w:r w:rsidRPr="00911D32">
              <w:rPr>
                <w:rFonts w:ascii="Times New Roman" w:eastAsia="Times New Roman" w:hAnsi="Times New Roman"/>
                <w:bCs/>
                <w:color w:val="000000"/>
                <w:sz w:val="24"/>
                <w:szCs w:val="24"/>
                <w:lang w:eastAsia="uk-UA"/>
              </w:rPr>
              <w:t xml:space="preserve"> (</w:t>
            </w:r>
            <w:r>
              <w:rPr>
                <w:rFonts w:ascii="Times New Roman" w:eastAsia="Times New Roman" w:hAnsi="Times New Roman"/>
                <w:bCs/>
                <w:color w:val="000000"/>
                <w:sz w:val="24"/>
                <w:szCs w:val="24"/>
                <w:lang w:eastAsia="uk-UA"/>
              </w:rPr>
              <w:t>п</w:t>
            </w:r>
            <w:r w:rsidRPr="005404A7">
              <w:rPr>
                <w:rFonts w:ascii="Times New Roman" w:eastAsia="Times New Roman" w:hAnsi="Times New Roman"/>
                <w:bCs/>
                <w:color w:val="000000"/>
                <w:sz w:val="24"/>
                <w:szCs w:val="24"/>
                <w:lang w:eastAsia="uk-UA"/>
              </w:rPr>
              <w:t>’</w:t>
            </w:r>
            <w:r>
              <w:rPr>
                <w:rFonts w:ascii="Times New Roman" w:eastAsia="Times New Roman" w:hAnsi="Times New Roman"/>
                <w:bCs/>
                <w:color w:val="000000"/>
                <w:sz w:val="24"/>
                <w:szCs w:val="24"/>
                <w:lang w:eastAsia="uk-UA"/>
              </w:rPr>
              <w:t>ять</w:t>
            </w:r>
            <w:r w:rsidRPr="00911D32">
              <w:rPr>
                <w:rFonts w:ascii="Times New Roman" w:eastAsia="Times New Roman" w:hAnsi="Times New Roman"/>
                <w:bCs/>
                <w:color w:val="000000"/>
                <w:sz w:val="24"/>
                <w:szCs w:val="24"/>
                <w:lang w:eastAsia="uk-UA"/>
              </w:rPr>
              <w:t>) календарних дні</w:t>
            </w:r>
            <w:r>
              <w:rPr>
                <w:rFonts w:ascii="Times New Roman" w:eastAsia="Times New Roman" w:hAnsi="Times New Roman"/>
                <w:bCs/>
                <w:color w:val="000000"/>
                <w:sz w:val="24"/>
                <w:szCs w:val="24"/>
                <w:lang w:eastAsia="uk-UA"/>
              </w:rPr>
              <w:t>в</w:t>
            </w:r>
            <w:r w:rsidRPr="00911D32">
              <w:rPr>
                <w:rFonts w:ascii="Times New Roman" w:eastAsia="Times New Roman" w:hAnsi="Times New Roman"/>
                <w:bCs/>
                <w:color w:val="000000"/>
                <w:sz w:val="24"/>
                <w:szCs w:val="24"/>
                <w:lang w:eastAsia="uk-UA"/>
              </w:rPr>
              <w:t xml:space="preserve"> з моменту підписання договору.</w:t>
            </w:r>
          </w:p>
          <w:p w:rsidR="002A7434" w:rsidRPr="00911D32" w:rsidRDefault="002A7434" w:rsidP="002602C0">
            <w:pPr>
              <w:ind w:right="218"/>
              <w:jc w:val="both"/>
              <w:rPr>
                <w:rFonts w:ascii="Times New Roman" w:eastAsia="Times New Roman" w:hAnsi="Times New Roman"/>
                <w:bCs/>
                <w:color w:val="000000"/>
                <w:sz w:val="24"/>
                <w:szCs w:val="24"/>
                <w:lang w:eastAsia="uk-UA"/>
              </w:rPr>
            </w:pPr>
            <w:r w:rsidRPr="00911D32">
              <w:rPr>
                <w:rFonts w:ascii="Times New Roman" w:eastAsia="Times New Roman" w:hAnsi="Times New Roman"/>
                <w:bCs/>
                <w:color w:val="000000"/>
                <w:sz w:val="24"/>
                <w:szCs w:val="24"/>
                <w:lang w:eastAsia="uk-UA"/>
              </w:rPr>
              <w:t>Початковий термін виконання є орієнтовним, та визначатиметься датою укладення договору про закупівлю за результатами даних відкритих торгів.</w:t>
            </w:r>
          </w:p>
          <w:p w:rsidR="002A7434" w:rsidRPr="004A5283" w:rsidRDefault="002A7434" w:rsidP="002602C0">
            <w:pPr>
              <w:ind w:left="-2" w:hanging="2"/>
              <w:jc w:val="both"/>
              <w:rPr>
                <w:rFonts w:ascii="Times New Roman" w:eastAsia="Times New Roman" w:hAnsi="Times New Roman"/>
                <w:i/>
                <w:sz w:val="24"/>
                <w:szCs w:val="24"/>
                <w:lang w:eastAsia="ru-RU"/>
              </w:rPr>
            </w:pPr>
            <w:r w:rsidRPr="004A5283">
              <w:rPr>
                <w:rFonts w:ascii="UkrainianBaltica" w:eastAsia="Times New Roman" w:hAnsi="UkrainianBaltica"/>
                <w:bCs/>
                <w:sz w:val="24"/>
                <w:szCs w:val="24"/>
                <w:lang w:eastAsia="ru-RU"/>
              </w:rPr>
              <w:t>С</w:t>
            </w:r>
            <w:r w:rsidR="00AE5653">
              <w:rPr>
                <w:rFonts w:ascii="UkrainianBaltica" w:eastAsia="Times New Roman" w:hAnsi="UkrainianBaltica"/>
                <w:bCs/>
                <w:sz w:val="24"/>
                <w:szCs w:val="24"/>
                <w:lang w:eastAsia="ru-RU"/>
              </w:rPr>
              <w:t>трок дії договору: до 31.12.2022</w:t>
            </w:r>
            <w:r w:rsidRPr="004A5283">
              <w:rPr>
                <w:rFonts w:ascii="UkrainianBaltica" w:eastAsia="Times New Roman" w:hAnsi="UkrainianBaltica"/>
                <w:bCs/>
                <w:sz w:val="24"/>
                <w:szCs w:val="24"/>
                <w:lang w:eastAsia="ru-RU"/>
              </w:rPr>
              <w:t>, а в розрізі фінансових та інших зобов’язань – до повного їх виконання.</w:t>
            </w:r>
          </w:p>
        </w:tc>
      </w:tr>
      <w:tr w:rsidR="002A7434" w:rsidRPr="002A7434" w:rsidTr="00A37677">
        <w:tc>
          <w:tcPr>
            <w:tcW w:w="415" w:type="dxa"/>
          </w:tcPr>
          <w:p w:rsidR="002A7434" w:rsidRPr="0050707D" w:rsidRDefault="002A7434" w:rsidP="002602C0">
            <w:pPr>
              <w:rPr>
                <w:rFonts w:ascii="Times New Roman" w:eastAsia="Times New Roman" w:hAnsi="Times New Roman"/>
                <w:sz w:val="24"/>
                <w:szCs w:val="24"/>
                <w:lang w:eastAsia="ru-RU"/>
              </w:rPr>
            </w:pPr>
            <w:r w:rsidRPr="0050707D">
              <w:rPr>
                <w:rFonts w:ascii="Times New Roman" w:eastAsia="Times New Roman" w:hAnsi="Times New Roman"/>
                <w:b/>
                <w:bCs/>
                <w:color w:val="000000"/>
                <w:sz w:val="24"/>
                <w:szCs w:val="24"/>
                <w:lang w:eastAsia="ru-RU"/>
              </w:rPr>
              <w:t>5</w:t>
            </w:r>
          </w:p>
        </w:tc>
        <w:tc>
          <w:tcPr>
            <w:tcW w:w="1995" w:type="dxa"/>
          </w:tcPr>
          <w:p w:rsidR="002A7434" w:rsidRPr="0050707D" w:rsidRDefault="002A7434" w:rsidP="002602C0">
            <w:pPr>
              <w:jc w:val="both"/>
              <w:rPr>
                <w:rFonts w:ascii="Times New Roman" w:eastAsia="Times New Roman" w:hAnsi="Times New Roman"/>
                <w:sz w:val="24"/>
                <w:szCs w:val="24"/>
                <w:lang w:eastAsia="ru-RU"/>
              </w:rPr>
            </w:pPr>
            <w:r w:rsidRPr="0050707D">
              <w:rPr>
                <w:rFonts w:ascii="Times New Roman" w:eastAsia="Times New Roman" w:hAnsi="Times New Roman"/>
                <w:b/>
                <w:bCs/>
                <w:color w:val="000000"/>
                <w:sz w:val="24"/>
                <w:szCs w:val="24"/>
                <w:lang w:eastAsia="ru-RU"/>
              </w:rPr>
              <w:t>Недискримінація учасників</w:t>
            </w:r>
          </w:p>
        </w:tc>
        <w:tc>
          <w:tcPr>
            <w:tcW w:w="7513" w:type="dxa"/>
          </w:tcPr>
          <w:p w:rsidR="002A7434" w:rsidRPr="0050707D" w:rsidRDefault="002A7434" w:rsidP="002602C0">
            <w:pPr>
              <w:ind w:left="-23" w:hanging="23"/>
              <w:jc w:val="both"/>
              <w:rPr>
                <w:rFonts w:ascii="Times New Roman" w:eastAsia="Times New Roman" w:hAnsi="Times New Roman"/>
                <w:sz w:val="24"/>
                <w:szCs w:val="24"/>
                <w:lang w:eastAsia="ru-RU"/>
              </w:rPr>
            </w:pPr>
            <w:r w:rsidRPr="0050707D">
              <w:rPr>
                <w:rFonts w:ascii="Times New Roman" w:eastAsia="Times New Roman" w:hAnsi="Times New Roman"/>
                <w:color w:val="000000"/>
                <w:sz w:val="24"/>
                <w:szCs w:val="24"/>
                <w:lang w:eastAsia="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2A7434" w:rsidRPr="0050707D" w:rsidRDefault="002A7434" w:rsidP="002602C0">
            <w:pPr>
              <w:ind w:left="-23" w:hanging="23"/>
              <w:jc w:val="both"/>
              <w:rPr>
                <w:rFonts w:ascii="Times New Roman" w:eastAsia="Times New Roman" w:hAnsi="Times New Roman"/>
                <w:sz w:val="24"/>
                <w:szCs w:val="24"/>
                <w:lang w:eastAsia="ru-RU"/>
              </w:rPr>
            </w:pPr>
            <w:r w:rsidRPr="0050707D">
              <w:rPr>
                <w:rFonts w:ascii="Times New Roman" w:eastAsia="Times New Roman" w:hAnsi="Times New Roman"/>
                <w:color w:val="000000"/>
                <w:sz w:val="24"/>
                <w:szCs w:val="24"/>
                <w:lang w:eastAsia="ru-RU"/>
              </w:rPr>
              <w:t>Замовники забезпечують вільний доступ усіх учасників до інформації про закупівлю, передбаченої цим Законом.</w:t>
            </w:r>
          </w:p>
        </w:tc>
      </w:tr>
      <w:tr w:rsidR="002A7434" w:rsidRPr="002A7434" w:rsidTr="00A37677">
        <w:tc>
          <w:tcPr>
            <w:tcW w:w="415" w:type="dxa"/>
          </w:tcPr>
          <w:p w:rsidR="002A7434" w:rsidRPr="0050707D" w:rsidRDefault="002A7434" w:rsidP="002602C0">
            <w:pPr>
              <w:rPr>
                <w:rFonts w:ascii="Times New Roman" w:eastAsia="Times New Roman" w:hAnsi="Times New Roman"/>
                <w:sz w:val="24"/>
                <w:szCs w:val="24"/>
                <w:lang w:eastAsia="ru-RU"/>
              </w:rPr>
            </w:pPr>
            <w:r w:rsidRPr="0050707D">
              <w:rPr>
                <w:rFonts w:ascii="Times New Roman" w:eastAsia="Times New Roman" w:hAnsi="Times New Roman"/>
                <w:b/>
                <w:bCs/>
                <w:color w:val="000000"/>
                <w:sz w:val="24"/>
                <w:szCs w:val="24"/>
                <w:lang w:eastAsia="ru-RU"/>
              </w:rPr>
              <w:t>6</w:t>
            </w:r>
          </w:p>
        </w:tc>
        <w:tc>
          <w:tcPr>
            <w:tcW w:w="1995" w:type="dxa"/>
          </w:tcPr>
          <w:p w:rsidR="002A7434" w:rsidRPr="0050707D" w:rsidRDefault="002A7434" w:rsidP="002602C0">
            <w:pPr>
              <w:rPr>
                <w:rFonts w:ascii="Times New Roman" w:eastAsia="Times New Roman" w:hAnsi="Times New Roman"/>
                <w:sz w:val="24"/>
                <w:szCs w:val="24"/>
                <w:lang w:eastAsia="ru-RU"/>
              </w:rPr>
            </w:pPr>
            <w:r w:rsidRPr="0050707D">
              <w:rPr>
                <w:rFonts w:ascii="Times New Roman" w:eastAsia="Times New Roman" w:hAnsi="Times New Roman"/>
                <w:b/>
                <w:bCs/>
                <w:color w:val="000000"/>
                <w:sz w:val="24"/>
                <w:szCs w:val="24"/>
                <w:lang w:eastAsia="ru-RU"/>
              </w:rPr>
              <w:t>Інформація про валюту, у якій повинно бути розраховано та зазначено ціну тендерної пропозиції</w:t>
            </w:r>
          </w:p>
        </w:tc>
        <w:tc>
          <w:tcPr>
            <w:tcW w:w="7513" w:type="dxa"/>
          </w:tcPr>
          <w:p w:rsidR="002A7434" w:rsidRPr="0050707D" w:rsidRDefault="002A7434" w:rsidP="002602C0">
            <w:pPr>
              <w:ind w:left="-21" w:hanging="21"/>
              <w:jc w:val="both"/>
              <w:rPr>
                <w:rFonts w:ascii="Times New Roman" w:eastAsia="Times New Roman" w:hAnsi="Times New Roman"/>
                <w:sz w:val="24"/>
                <w:szCs w:val="24"/>
                <w:lang w:eastAsia="ru-RU"/>
              </w:rPr>
            </w:pPr>
            <w:r w:rsidRPr="0050707D">
              <w:rPr>
                <w:rFonts w:ascii="Times New Roman" w:eastAsia="Times New Roman" w:hAnsi="Times New Roman"/>
                <w:color w:val="000000"/>
                <w:sz w:val="24"/>
                <w:szCs w:val="24"/>
                <w:lang w:eastAsia="ru-RU"/>
              </w:rPr>
              <w:t>6.1. Валютою тендерної пропозиції є національна валюта України - гривня.</w:t>
            </w:r>
          </w:p>
          <w:p w:rsidR="002A7434" w:rsidRPr="0050707D" w:rsidRDefault="002A7434" w:rsidP="002602C0">
            <w:pPr>
              <w:ind w:left="-21" w:hanging="21"/>
              <w:jc w:val="both"/>
              <w:rPr>
                <w:rFonts w:ascii="Times New Roman" w:eastAsia="Times New Roman" w:hAnsi="Times New Roman"/>
                <w:sz w:val="24"/>
                <w:szCs w:val="24"/>
                <w:lang w:eastAsia="ru-RU"/>
              </w:rPr>
            </w:pPr>
            <w:r w:rsidRPr="0050707D">
              <w:rPr>
                <w:rFonts w:ascii="Times New Roman" w:eastAsia="Times New Roman" w:hAnsi="Times New Roman"/>
                <w:color w:val="000000"/>
                <w:sz w:val="24"/>
                <w:szCs w:val="24"/>
                <w:lang w:eastAsia="ru-RU"/>
              </w:rPr>
              <w:t>у разі якщо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w:t>
            </w:r>
          </w:p>
          <w:p w:rsidR="002A7434" w:rsidRDefault="002A7434" w:rsidP="002602C0">
            <w:pPr>
              <w:ind w:left="-23" w:hanging="23"/>
              <w:jc w:val="both"/>
              <w:rPr>
                <w:rFonts w:ascii="Times New Roman" w:eastAsia="Times New Roman" w:hAnsi="Times New Roman"/>
                <w:color w:val="000000"/>
                <w:sz w:val="24"/>
                <w:szCs w:val="24"/>
                <w:lang w:eastAsia="ru-RU"/>
              </w:rPr>
            </w:pPr>
            <w:r w:rsidRPr="0050707D">
              <w:rPr>
                <w:rFonts w:ascii="Times New Roman" w:eastAsia="Times New Roman" w:hAnsi="Times New Roman"/>
                <w:color w:val="000000"/>
                <w:sz w:val="24"/>
                <w:szCs w:val="24"/>
                <w:lang w:eastAsia="ru-RU"/>
              </w:rPr>
              <w:t>при розкритті тендерних пропозицій ціна такої тендерної пропозиції перераховується у гривні за офіційним курсом до долару США або Євро, установленим Національним банком України на дату розкриття тендерних пропозицій</w:t>
            </w:r>
          </w:p>
          <w:p w:rsidR="002A7434" w:rsidRPr="00565C9B" w:rsidRDefault="002A7434" w:rsidP="002602C0">
            <w:pPr>
              <w:widowControl w:val="0"/>
              <w:contextualSpacing/>
              <w:jc w:val="both"/>
              <w:rPr>
                <w:rFonts w:ascii="Times New Roman" w:hAnsi="Times New Roman"/>
                <w:sz w:val="24"/>
                <w:szCs w:val="24"/>
                <w:lang w:eastAsia="uk-UA"/>
              </w:rPr>
            </w:pPr>
            <w:r w:rsidRPr="00565C9B">
              <w:rPr>
                <w:rFonts w:ascii="Times New Roman" w:hAnsi="Times New Roman"/>
                <w:sz w:val="24"/>
                <w:szCs w:val="24"/>
                <w:lang w:eastAsia="uk-UA"/>
              </w:rPr>
              <w:t>Джерело фінансування: кошти місцевого бюджету та власні кошти.</w:t>
            </w:r>
          </w:p>
          <w:p w:rsidR="002A7434" w:rsidRPr="00565C9B" w:rsidRDefault="002A7434" w:rsidP="002602C0">
            <w:pPr>
              <w:widowControl w:val="0"/>
              <w:contextualSpacing/>
              <w:jc w:val="both"/>
              <w:rPr>
                <w:rFonts w:ascii="Times New Roman" w:hAnsi="Times New Roman"/>
                <w:sz w:val="24"/>
                <w:szCs w:val="24"/>
                <w:lang w:eastAsia="uk-UA"/>
              </w:rPr>
            </w:pPr>
            <w:r w:rsidRPr="00565C9B">
              <w:rPr>
                <w:rFonts w:ascii="Times New Roman" w:hAnsi="Times New Roman"/>
                <w:sz w:val="24"/>
                <w:szCs w:val="24"/>
                <w:lang w:eastAsia="uk-UA"/>
              </w:rPr>
              <w:t xml:space="preserve">Очікувана вартість – </w:t>
            </w:r>
            <w:r w:rsidR="00AE7F2A">
              <w:rPr>
                <w:rFonts w:ascii="Times New Roman" w:hAnsi="Times New Roman"/>
                <w:b/>
                <w:sz w:val="24"/>
                <w:szCs w:val="24"/>
                <w:lang w:val="ru-RU" w:eastAsia="uk-UA"/>
              </w:rPr>
              <w:t>865</w:t>
            </w:r>
            <w:r w:rsidRPr="006D49AE">
              <w:rPr>
                <w:rFonts w:ascii="Times New Roman" w:hAnsi="Times New Roman"/>
                <w:b/>
                <w:sz w:val="24"/>
                <w:szCs w:val="24"/>
                <w:lang w:val="ru-RU" w:eastAsia="uk-UA"/>
              </w:rPr>
              <w:t>000</w:t>
            </w:r>
            <w:r w:rsidRPr="006D49AE">
              <w:rPr>
                <w:rFonts w:ascii="Times New Roman" w:hAnsi="Times New Roman"/>
                <w:b/>
                <w:sz w:val="24"/>
                <w:szCs w:val="24"/>
                <w:lang w:eastAsia="uk-UA"/>
              </w:rPr>
              <w:t>,00 грн</w:t>
            </w:r>
            <w:r w:rsidRPr="006D49AE">
              <w:rPr>
                <w:rFonts w:ascii="Times New Roman" w:hAnsi="Times New Roman"/>
                <w:sz w:val="24"/>
                <w:szCs w:val="24"/>
                <w:lang w:eastAsia="uk-UA"/>
              </w:rPr>
              <w:t>.</w:t>
            </w:r>
          </w:p>
          <w:p w:rsidR="002A7434" w:rsidRPr="00565C9B" w:rsidRDefault="002A7434" w:rsidP="002602C0">
            <w:pPr>
              <w:widowControl w:val="0"/>
              <w:contextualSpacing/>
              <w:jc w:val="both"/>
              <w:rPr>
                <w:rFonts w:ascii="Times New Roman" w:hAnsi="Times New Roman"/>
                <w:sz w:val="24"/>
                <w:szCs w:val="24"/>
                <w:lang w:eastAsia="uk-UA"/>
              </w:rPr>
            </w:pPr>
            <w:r w:rsidRPr="00565C9B">
              <w:rPr>
                <w:rFonts w:ascii="Times New Roman" w:hAnsi="Times New Roman"/>
                <w:sz w:val="24"/>
                <w:szCs w:val="24"/>
                <w:lang w:eastAsia="uk-UA"/>
              </w:rPr>
              <w:t>Порядок оплати – оплата здійснюється за поставлений товар (після</w:t>
            </w:r>
            <w:r w:rsidR="002B3F27">
              <w:rPr>
                <w:rFonts w:ascii="Times New Roman" w:hAnsi="Times New Roman"/>
                <w:sz w:val="24"/>
                <w:szCs w:val="24"/>
                <w:lang w:eastAsia="uk-UA"/>
              </w:rPr>
              <w:t xml:space="preserve"> </w:t>
            </w:r>
            <w:r w:rsidRPr="00565C9B">
              <w:rPr>
                <w:rFonts w:ascii="Times New Roman" w:hAnsi="Times New Roman"/>
                <w:sz w:val="24"/>
                <w:szCs w:val="24"/>
                <w:lang w:eastAsia="uk-UA"/>
              </w:rPr>
              <w:t>оплата).</w:t>
            </w:r>
          </w:p>
          <w:p w:rsidR="002A7434" w:rsidRPr="0050707D" w:rsidRDefault="002A7434" w:rsidP="002602C0">
            <w:pPr>
              <w:ind w:left="-23" w:hanging="23"/>
              <w:jc w:val="both"/>
              <w:rPr>
                <w:rFonts w:ascii="Times New Roman" w:eastAsia="Times New Roman" w:hAnsi="Times New Roman"/>
                <w:sz w:val="24"/>
                <w:szCs w:val="24"/>
                <w:lang w:eastAsia="ru-RU"/>
              </w:rPr>
            </w:pPr>
            <w:r w:rsidRPr="00DA11FB">
              <w:rPr>
                <w:rFonts w:ascii="Times New Roman" w:hAnsi="Times New Roman"/>
                <w:sz w:val="24"/>
                <w:szCs w:val="24"/>
                <w:lang w:eastAsia="uk-UA"/>
              </w:rPr>
              <w:t xml:space="preserve">Умови здійснення розрахунків – </w:t>
            </w:r>
            <w:r>
              <w:rPr>
                <w:rFonts w:ascii="Times New Roman" w:hAnsi="Times New Roman"/>
                <w:sz w:val="24"/>
                <w:szCs w:val="24"/>
                <w:lang w:eastAsia="uk-UA"/>
              </w:rPr>
              <w:t>Оплата товару</w:t>
            </w:r>
            <w:r w:rsidRPr="00DA11FB">
              <w:rPr>
                <w:rFonts w:ascii="Times New Roman" w:hAnsi="Times New Roman"/>
                <w:sz w:val="24"/>
                <w:szCs w:val="24"/>
                <w:lang w:eastAsia="uk-UA"/>
              </w:rPr>
              <w:t xml:space="preserve"> здійснюється Споживачем виключно в грошовій формі на підставі акту приймання-передачі </w:t>
            </w:r>
            <w:r>
              <w:rPr>
                <w:rFonts w:ascii="Times New Roman" w:hAnsi="Times New Roman"/>
                <w:sz w:val="24"/>
                <w:szCs w:val="24"/>
                <w:lang w:eastAsia="uk-UA"/>
              </w:rPr>
              <w:t xml:space="preserve">товару </w:t>
            </w:r>
            <w:r w:rsidRPr="00DA11FB">
              <w:rPr>
                <w:rFonts w:ascii="Times New Roman" w:hAnsi="Times New Roman"/>
                <w:sz w:val="24"/>
                <w:szCs w:val="24"/>
                <w:lang w:eastAsia="uk-UA"/>
              </w:rPr>
              <w:t>та</w:t>
            </w:r>
            <w:r>
              <w:rPr>
                <w:rFonts w:ascii="Times New Roman" w:hAnsi="Times New Roman"/>
                <w:sz w:val="24"/>
                <w:szCs w:val="24"/>
                <w:lang w:eastAsia="uk-UA"/>
              </w:rPr>
              <w:t xml:space="preserve"> накладної</w:t>
            </w:r>
            <w:r w:rsidRPr="00DA11FB">
              <w:rPr>
                <w:rFonts w:ascii="Times New Roman" w:hAnsi="Times New Roman"/>
                <w:sz w:val="24"/>
                <w:szCs w:val="24"/>
                <w:lang w:eastAsia="uk-UA"/>
              </w:rPr>
              <w:t xml:space="preserve">. </w:t>
            </w:r>
          </w:p>
        </w:tc>
      </w:tr>
      <w:tr w:rsidR="002A7434" w:rsidRPr="002A7434" w:rsidTr="00A37677">
        <w:tc>
          <w:tcPr>
            <w:tcW w:w="415" w:type="dxa"/>
          </w:tcPr>
          <w:p w:rsidR="002A7434" w:rsidRPr="0050707D" w:rsidRDefault="002A7434" w:rsidP="002602C0">
            <w:pPr>
              <w:rPr>
                <w:rFonts w:ascii="Times New Roman" w:eastAsia="Times New Roman" w:hAnsi="Times New Roman"/>
                <w:sz w:val="24"/>
                <w:szCs w:val="24"/>
                <w:lang w:eastAsia="ru-RU"/>
              </w:rPr>
            </w:pPr>
            <w:r w:rsidRPr="0050707D">
              <w:rPr>
                <w:rFonts w:ascii="Times New Roman" w:eastAsia="Times New Roman" w:hAnsi="Times New Roman"/>
                <w:b/>
                <w:bCs/>
                <w:color w:val="000000"/>
                <w:sz w:val="24"/>
                <w:szCs w:val="24"/>
                <w:lang w:eastAsia="ru-RU"/>
              </w:rPr>
              <w:t>7</w:t>
            </w:r>
          </w:p>
        </w:tc>
        <w:tc>
          <w:tcPr>
            <w:tcW w:w="1995" w:type="dxa"/>
            <w:vAlign w:val="center"/>
          </w:tcPr>
          <w:p w:rsidR="002A7434" w:rsidRPr="0050707D" w:rsidRDefault="002A7434" w:rsidP="002602C0">
            <w:pPr>
              <w:rPr>
                <w:rFonts w:ascii="Times New Roman" w:eastAsia="Times New Roman" w:hAnsi="Times New Roman"/>
                <w:sz w:val="24"/>
                <w:szCs w:val="24"/>
                <w:lang w:eastAsia="ru-RU"/>
              </w:rPr>
            </w:pPr>
            <w:r w:rsidRPr="0050707D">
              <w:rPr>
                <w:rFonts w:ascii="Times New Roman" w:eastAsia="Times New Roman" w:hAnsi="Times New Roman"/>
                <w:b/>
                <w:bCs/>
                <w:color w:val="000000"/>
                <w:sz w:val="24"/>
                <w:szCs w:val="24"/>
                <w:lang w:eastAsia="ru-RU"/>
              </w:rPr>
              <w:t>Інформація про мову (мови), якою (якими) повинно бути складено тендерні пропозиції</w:t>
            </w:r>
          </w:p>
        </w:tc>
        <w:tc>
          <w:tcPr>
            <w:tcW w:w="7513" w:type="dxa"/>
          </w:tcPr>
          <w:p w:rsidR="002A7434" w:rsidRPr="0050707D" w:rsidRDefault="002A7434" w:rsidP="002602C0">
            <w:pPr>
              <w:jc w:val="both"/>
              <w:rPr>
                <w:rFonts w:ascii="Times New Roman" w:eastAsia="Times New Roman" w:hAnsi="Times New Roman"/>
                <w:sz w:val="24"/>
                <w:szCs w:val="24"/>
                <w:lang w:eastAsia="ru-RU"/>
              </w:rPr>
            </w:pPr>
            <w:r w:rsidRPr="0050707D">
              <w:rPr>
                <w:rFonts w:ascii="Times New Roman" w:eastAsia="Times New Roman" w:hAnsi="Times New Roman"/>
                <w:color w:val="000000"/>
                <w:sz w:val="24"/>
                <w:szCs w:val="24"/>
                <w:lang w:eastAsia="ru-RU"/>
              </w:rPr>
              <w:t>7.1. Під час проведення процедур закупівель усі документи, що готуються замовником, викладаються українською мовою.</w:t>
            </w:r>
          </w:p>
          <w:p w:rsidR="002A7434" w:rsidRPr="00565C9B" w:rsidRDefault="002A7434" w:rsidP="002602C0">
            <w:pPr>
              <w:jc w:val="both"/>
              <w:rPr>
                <w:rFonts w:ascii="Times New Roman" w:eastAsia="Times New Roman" w:hAnsi="Times New Roman"/>
                <w:sz w:val="24"/>
                <w:szCs w:val="24"/>
                <w:lang w:eastAsia="ru-RU"/>
              </w:rPr>
            </w:pPr>
            <w:r w:rsidRPr="0050707D">
              <w:rPr>
                <w:rFonts w:ascii="Times New Roman" w:eastAsia="Times New Roman" w:hAnsi="Times New Roman"/>
                <w:color w:val="000000"/>
                <w:sz w:val="24"/>
                <w:szCs w:val="24"/>
                <w:lang w:eastAsia="ru-RU"/>
              </w:rPr>
              <w:t xml:space="preserve">7.2. </w:t>
            </w:r>
            <w:r w:rsidRPr="00565C9B">
              <w:rPr>
                <w:rFonts w:ascii="Times New Roman" w:eastAsia="Times New Roman" w:hAnsi="Times New Roman"/>
                <w:color w:val="000000"/>
                <w:sz w:val="24"/>
                <w:szCs w:val="24"/>
                <w:lang w:eastAsia="ru-RU"/>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2A7434" w:rsidRPr="0050707D" w:rsidRDefault="002A7434" w:rsidP="00AE7F2A">
            <w:pPr>
              <w:jc w:val="both"/>
              <w:rPr>
                <w:rFonts w:ascii="Times New Roman" w:eastAsia="Times New Roman" w:hAnsi="Times New Roman"/>
                <w:sz w:val="24"/>
                <w:szCs w:val="24"/>
                <w:lang w:eastAsia="ru-RU"/>
              </w:rPr>
            </w:pPr>
            <w:r w:rsidRPr="00565C9B">
              <w:rPr>
                <w:rFonts w:ascii="Times New Roman" w:eastAsia="Times New Roman" w:hAnsi="Times New Roman"/>
                <w:color w:val="000000"/>
                <w:sz w:val="24"/>
                <w:szCs w:val="24"/>
                <w:lang w:eastAsia="ru-RU"/>
              </w:rPr>
              <w:t>У разі надання інших документів складених  мовою іншою ніж українська мова, такі документи повинні супроводжуватися перекладом українською мовою. Тексти повинні бути автентичними</w:t>
            </w:r>
            <w:r w:rsidRPr="0050707D">
              <w:rPr>
                <w:rFonts w:ascii="Times New Roman" w:eastAsia="Times New Roman" w:hAnsi="Times New Roman"/>
                <w:color w:val="000000"/>
                <w:sz w:val="24"/>
                <w:szCs w:val="24"/>
                <w:lang w:eastAsia="ru-RU"/>
              </w:rPr>
              <w:t>, визначальним є текст, викладений українською мовою.</w:t>
            </w:r>
          </w:p>
        </w:tc>
      </w:tr>
      <w:tr w:rsidR="005A22BD" w:rsidRPr="002A7434" w:rsidTr="00A37677">
        <w:tc>
          <w:tcPr>
            <w:tcW w:w="9923" w:type="dxa"/>
            <w:gridSpan w:val="3"/>
          </w:tcPr>
          <w:p w:rsidR="005A22BD" w:rsidRDefault="005A22BD" w:rsidP="005A22BD">
            <w:pPr>
              <w:jc w:val="center"/>
              <w:rPr>
                <w:rFonts w:ascii="Times New Roman" w:eastAsia="Times New Roman" w:hAnsi="Times New Roman"/>
                <w:b/>
                <w:bCs/>
                <w:color w:val="000000"/>
                <w:sz w:val="24"/>
                <w:szCs w:val="24"/>
                <w:lang w:val="ru-RU" w:eastAsia="ru-RU"/>
              </w:rPr>
            </w:pPr>
            <w:r w:rsidRPr="00A80DD4">
              <w:rPr>
                <w:rFonts w:ascii="Times New Roman" w:eastAsia="Times New Roman" w:hAnsi="Times New Roman"/>
                <w:b/>
                <w:bCs/>
                <w:color w:val="000000"/>
                <w:sz w:val="24"/>
                <w:szCs w:val="24"/>
                <w:highlight w:val="lightGray"/>
                <w:lang w:eastAsia="ru-RU"/>
              </w:rPr>
              <w:t>Розділ ІІ. Порядок унесення змін та надання роз’яснень до тендерної документації</w:t>
            </w:r>
          </w:p>
          <w:p w:rsidR="005A22BD" w:rsidRPr="0050707D" w:rsidRDefault="005A22BD" w:rsidP="002602C0">
            <w:pPr>
              <w:jc w:val="both"/>
              <w:rPr>
                <w:rFonts w:ascii="Times New Roman" w:eastAsia="Times New Roman" w:hAnsi="Times New Roman"/>
                <w:color w:val="000000"/>
                <w:sz w:val="24"/>
                <w:szCs w:val="24"/>
                <w:lang w:eastAsia="ru-RU"/>
              </w:rPr>
            </w:pPr>
          </w:p>
        </w:tc>
      </w:tr>
      <w:tr w:rsidR="005A22BD" w:rsidRPr="002A7434" w:rsidTr="00A37677">
        <w:tc>
          <w:tcPr>
            <w:tcW w:w="415" w:type="dxa"/>
          </w:tcPr>
          <w:p w:rsidR="005A22BD" w:rsidRPr="0050707D" w:rsidRDefault="005A22BD" w:rsidP="002602C0">
            <w:pPr>
              <w:rPr>
                <w:rFonts w:ascii="Times New Roman" w:eastAsia="Times New Roman" w:hAnsi="Times New Roman"/>
                <w:sz w:val="24"/>
                <w:szCs w:val="24"/>
                <w:lang w:eastAsia="ru-RU"/>
              </w:rPr>
            </w:pPr>
            <w:r w:rsidRPr="0050707D">
              <w:rPr>
                <w:rFonts w:ascii="Times New Roman" w:eastAsia="Times New Roman" w:hAnsi="Times New Roman"/>
                <w:b/>
                <w:bCs/>
                <w:color w:val="000000"/>
                <w:sz w:val="24"/>
                <w:szCs w:val="24"/>
                <w:lang w:eastAsia="ru-RU"/>
              </w:rPr>
              <w:t>1</w:t>
            </w:r>
          </w:p>
        </w:tc>
        <w:tc>
          <w:tcPr>
            <w:tcW w:w="1995" w:type="dxa"/>
          </w:tcPr>
          <w:p w:rsidR="005A22BD" w:rsidRPr="0050707D" w:rsidRDefault="005A22BD" w:rsidP="002602C0">
            <w:pPr>
              <w:rPr>
                <w:rFonts w:ascii="Times New Roman" w:eastAsia="Times New Roman" w:hAnsi="Times New Roman"/>
                <w:sz w:val="24"/>
                <w:szCs w:val="24"/>
                <w:lang w:eastAsia="ru-RU"/>
              </w:rPr>
            </w:pPr>
            <w:r w:rsidRPr="0050707D">
              <w:rPr>
                <w:rFonts w:ascii="Times New Roman" w:eastAsia="Times New Roman" w:hAnsi="Times New Roman"/>
                <w:b/>
                <w:bCs/>
                <w:color w:val="000000"/>
                <w:sz w:val="24"/>
                <w:szCs w:val="24"/>
                <w:lang w:eastAsia="ru-RU"/>
              </w:rPr>
              <w:t>Процедура надання роз’яснень щодо тендерної документації </w:t>
            </w:r>
          </w:p>
        </w:tc>
        <w:tc>
          <w:tcPr>
            <w:tcW w:w="7513" w:type="dxa"/>
          </w:tcPr>
          <w:p w:rsidR="005A22BD" w:rsidRPr="0050707D" w:rsidRDefault="005A22BD" w:rsidP="002602C0">
            <w:pPr>
              <w:jc w:val="both"/>
              <w:rPr>
                <w:rFonts w:ascii="Times New Roman" w:eastAsia="Times New Roman" w:hAnsi="Times New Roman"/>
                <w:sz w:val="24"/>
                <w:szCs w:val="24"/>
                <w:lang w:eastAsia="ru-RU"/>
              </w:rPr>
            </w:pPr>
            <w:r w:rsidRPr="0050707D">
              <w:rPr>
                <w:rFonts w:ascii="Times New Roman" w:eastAsia="Times New Roman" w:hAnsi="Times New Roman"/>
                <w:color w:val="000000"/>
                <w:sz w:val="24"/>
                <w:szCs w:val="24"/>
                <w:lang w:eastAsia="ru-RU"/>
              </w:rPr>
              <w:t>1</w:t>
            </w:r>
            <w:r w:rsidRPr="00423B1C">
              <w:rPr>
                <w:rFonts w:ascii="Times New Roman" w:eastAsia="Times New Roman" w:hAnsi="Times New Roman"/>
                <w:color w:val="000000"/>
                <w:sz w:val="24"/>
                <w:szCs w:val="24"/>
                <w:lang w:eastAsia="ru-RU"/>
              </w:rPr>
              <w:t>.1. Фізична/юридична особа має право не пізн</w:t>
            </w:r>
            <w:r w:rsidR="00AE5653" w:rsidRPr="00423B1C">
              <w:rPr>
                <w:rFonts w:ascii="Times New Roman" w:eastAsia="Times New Roman" w:hAnsi="Times New Roman"/>
                <w:color w:val="000000"/>
                <w:sz w:val="24"/>
                <w:szCs w:val="24"/>
                <w:lang w:eastAsia="ru-RU"/>
              </w:rPr>
              <w:t>іше</w:t>
            </w:r>
            <w:r w:rsidRPr="00423B1C">
              <w:rPr>
                <w:rFonts w:ascii="Times New Roman" w:eastAsia="Times New Roman" w:hAnsi="Times New Roman"/>
                <w:color w:val="000000"/>
                <w:sz w:val="24"/>
                <w:szCs w:val="24"/>
                <w:lang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w:t>
            </w:r>
            <w:r w:rsidRPr="00423B1C">
              <w:rPr>
                <w:rFonts w:ascii="Times New Roman" w:eastAsia="Times New Roman" w:hAnsi="Times New Roman"/>
                <w:color w:val="000000"/>
                <w:sz w:val="24"/>
                <w:szCs w:val="24"/>
                <w:lang w:eastAsia="ru-RU"/>
              </w:rPr>
              <w:lastRenderedPageBreak/>
              <w:t>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5A22BD" w:rsidRPr="0050707D" w:rsidRDefault="005A22BD" w:rsidP="002602C0">
            <w:pPr>
              <w:jc w:val="both"/>
              <w:rPr>
                <w:rFonts w:ascii="Times New Roman" w:eastAsia="Times New Roman" w:hAnsi="Times New Roman"/>
                <w:sz w:val="24"/>
                <w:szCs w:val="24"/>
                <w:lang w:eastAsia="ru-RU"/>
              </w:rPr>
            </w:pPr>
            <w:r w:rsidRPr="0050707D">
              <w:rPr>
                <w:rFonts w:ascii="Times New Roman" w:eastAsia="Times New Roman" w:hAnsi="Times New Roman"/>
                <w:color w:val="000000"/>
                <w:sz w:val="24"/>
                <w:szCs w:val="24"/>
                <w:lang w:eastAsia="ru-RU"/>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5A22BD" w:rsidRPr="0050707D" w:rsidRDefault="005A22BD" w:rsidP="002602C0">
            <w:pPr>
              <w:jc w:val="both"/>
              <w:rPr>
                <w:rFonts w:ascii="Times New Roman" w:eastAsia="Times New Roman" w:hAnsi="Times New Roman"/>
                <w:sz w:val="24"/>
                <w:szCs w:val="24"/>
                <w:lang w:eastAsia="ru-RU"/>
              </w:rPr>
            </w:pPr>
            <w:r w:rsidRPr="0050707D">
              <w:rPr>
                <w:rFonts w:ascii="Times New Roman" w:eastAsia="Times New Roman" w:hAnsi="Times New Roman"/>
                <w:color w:val="000000"/>
                <w:sz w:val="24"/>
                <w:szCs w:val="24"/>
                <w:lang w:eastAsia="ru-RU"/>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5A22BD" w:rsidRPr="0050707D" w:rsidRDefault="005A22BD" w:rsidP="002602C0">
            <w:pPr>
              <w:jc w:val="both"/>
              <w:rPr>
                <w:rFonts w:ascii="Times New Roman" w:eastAsia="Times New Roman" w:hAnsi="Times New Roman"/>
                <w:sz w:val="24"/>
                <w:szCs w:val="24"/>
                <w:lang w:eastAsia="ru-RU"/>
              </w:rPr>
            </w:pPr>
            <w:r w:rsidRPr="0050707D">
              <w:rPr>
                <w:rFonts w:ascii="Times New Roman" w:eastAsia="Times New Roman" w:hAnsi="Times New Roman"/>
                <w:color w:val="000000"/>
                <w:sz w:val="24"/>
                <w:szCs w:val="24"/>
                <w:lang w:eastAsia="ru-RU"/>
              </w:rPr>
              <w:t>1.4. Зазначена у цій частині інформація оприлюднюється замовником відповідно до статті 10 Закону.</w:t>
            </w:r>
          </w:p>
        </w:tc>
      </w:tr>
      <w:tr w:rsidR="005A22BD" w:rsidRPr="002A7434" w:rsidTr="00A37677">
        <w:tc>
          <w:tcPr>
            <w:tcW w:w="415" w:type="dxa"/>
          </w:tcPr>
          <w:p w:rsidR="005A22BD" w:rsidRPr="0050707D" w:rsidRDefault="005A22BD" w:rsidP="002602C0">
            <w:pPr>
              <w:jc w:val="center"/>
              <w:rPr>
                <w:rFonts w:ascii="Times New Roman" w:eastAsia="Times New Roman" w:hAnsi="Times New Roman"/>
                <w:sz w:val="24"/>
                <w:szCs w:val="24"/>
                <w:lang w:eastAsia="ru-RU"/>
              </w:rPr>
            </w:pPr>
            <w:r w:rsidRPr="0050707D">
              <w:rPr>
                <w:rFonts w:ascii="Times New Roman" w:eastAsia="Times New Roman" w:hAnsi="Times New Roman"/>
                <w:b/>
                <w:bCs/>
                <w:color w:val="000000"/>
                <w:sz w:val="24"/>
                <w:szCs w:val="24"/>
                <w:lang w:eastAsia="ru-RU"/>
              </w:rPr>
              <w:lastRenderedPageBreak/>
              <w:t>2</w:t>
            </w:r>
          </w:p>
        </w:tc>
        <w:tc>
          <w:tcPr>
            <w:tcW w:w="1995" w:type="dxa"/>
          </w:tcPr>
          <w:p w:rsidR="005A22BD" w:rsidRPr="0050707D" w:rsidRDefault="005A22BD" w:rsidP="002602C0">
            <w:pPr>
              <w:rPr>
                <w:rFonts w:ascii="Times New Roman" w:eastAsia="Times New Roman" w:hAnsi="Times New Roman"/>
                <w:sz w:val="24"/>
                <w:szCs w:val="24"/>
                <w:lang w:eastAsia="ru-RU"/>
              </w:rPr>
            </w:pPr>
            <w:r w:rsidRPr="0050707D">
              <w:rPr>
                <w:rFonts w:ascii="Times New Roman" w:eastAsia="Times New Roman" w:hAnsi="Times New Roman"/>
                <w:b/>
                <w:bCs/>
                <w:color w:val="000000"/>
                <w:sz w:val="24"/>
                <w:szCs w:val="24"/>
                <w:lang w:eastAsia="ru-RU"/>
              </w:rPr>
              <w:t>Унесення змін до тендерної документації</w:t>
            </w:r>
          </w:p>
        </w:tc>
        <w:tc>
          <w:tcPr>
            <w:tcW w:w="7513" w:type="dxa"/>
          </w:tcPr>
          <w:p w:rsidR="005A22BD" w:rsidRPr="0050707D" w:rsidRDefault="005A22BD" w:rsidP="002602C0">
            <w:pPr>
              <w:jc w:val="both"/>
              <w:rPr>
                <w:rFonts w:ascii="Times New Roman" w:eastAsia="Times New Roman" w:hAnsi="Times New Roman"/>
                <w:sz w:val="24"/>
                <w:szCs w:val="24"/>
                <w:lang w:eastAsia="ru-RU"/>
              </w:rPr>
            </w:pPr>
            <w:r w:rsidRPr="0050707D">
              <w:rPr>
                <w:rFonts w:ascii="Times New Roman" w:eastAsia="Times New Roman" w:hAnsi="Times New Roman"/>
                <w:color w:val="000000"/>
                <w:sz w:val="24"/>
                <w:szCs w:val="24"/>
                <w:lang w:eastAsia="ru-RU"/>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5A22BD" w:rsidRPr="0050707D" w:rsidRDefault="005A22BD" w:rsidP="002602C0">
            <w:pPr>
              <w:jc w:val="both"/>
              <w:rPr>
                <w:rFonts w:ascii="Times New Roman" w:eastAsia="Times New Roman" w:hAnsi="Times New Roman"/>
                <w:sz w:val="24"/>
                <w:szCs w:val="24"/>
                <w:lang w:eastAsia="ru-RU"/>
              </w:rPr>
            </w:pPr>
            <w:r w:rsidRPr="0050707D">
              <w:rPr>
                <w:rFonts w:ascii="Times New Roman" w:eastAsia="Times New Roman" w:hAnsi="Times New Roman"/>
                <w:color w:val="000000"/>
                <w:sz w:val="24"/>
                <w:szCs w:val="24"/>
                <w:lang w:eastAsia="ru-RU"/>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5A22BD" w:rsidRPr="0050707D" w:rsidRDefault="005A22BD" w:rsidP="002602C0">
            <w:pPr>
              <w:jc w:val="both"/>
              <w:rPr>
                <w:rFonts w:ascii="Times New Roman" w:eastAsia="Times New Roman" w:hAnsi="Times New Roman"/>
                <w:sz w:val="24"/>
                <w:szCs w:val="24"/>
                <w:lang w:eastAsia="ru-RU"/>
              </w:rPr>
            </w:pPr>
            <w:r w:rsidRPr="0050707D">
              <w:rPr>
                <w:rFonts w:ascii="Times New Roman" w:eastAsia="Times New Roman" w:hAnsi="Times New Roman"/>
                <w:color w:val="000000"/>
                <w:sz w:val="24"/>
                <w:szCs w:val="24"/>
                <w:lang w:eastAsia="ru-RU"/>
              </w:rPr>
              <w:t>2.3. Зазначена у цій частині інформація оприлюднюється замовником відповідно до статті 10 Закону.</w:t>
            </w:r>
          </w:p>
        </w:tc>
      </w:tr>
      <w:tr w:rsidR="005A22BD" w:rsidRPr="002A7434" w:rsidTr="00A37677">
        <w:tc>
          <w:tcPr>
            <w:tcW w:w="9923" w:type="dxa"/>
            <w:gridSpan w:val="3"/>
          </w:tcPr>
          <w:p w:rsidR="005A22BD" w:rsidRPr="0050707D" w:rsidRDefault="005A22BD" w:rsidP="005A22BD">
            <w:pPr>
              <w:jc w:val="center"/>
              <w:rPr>
                <w:rFonts w:ascii="Times New Roman" w:eastAsia="Times New Roman" w:hAnsi="Times New Roman"/>
                <w:color w:val="000000"/>
                <w:sz w:val="24"/>
                <w:szCs w:val="24"/>
                <w:lang w:eastAsia="ru-RU"/>
              </w:rPr>
            </w:pPr>
            <w:r w:rsidRPr="00A80DD4">
              <w:rPr>
                <w:rFonts w:ascii="Times New Roman" w:eastAsia="Times New Roman" w:hAnsi="Times New Roman"/>
                <w:b/>
                <w:bCs/>
                <w:color w:val="000000"/>
                <w:sz w:val="24"/>
                <w:szCs w:val="24"/>
                <w:highlight w:val="lightGray"/>
                <w:lang w:eastAsia="ru-RU"/>
              </w:rPr>
              <w:t>Розділ ІІІ. Інструкція з підготовки тендерної пропозиції</w:t>
            </w:r>
          </w:p>
        </w:tc>
      </w:tr>
      <w:tr w:rsidR="005A22BD" w:rsidRPr="002A7434" w:rsidTr="00A37677">
        <w:tc>
          <w:tcPr>
            <w:tcW w:w="415" w:type="dxa"/>
          </w:tcPr>
          <w:p w:rsidR="005A22BD" w:rsidRPr="005A22BD" w:rsidRDefault="005A22BD" w:rsidP="002602C0">
            <w:pPr>
              <w:rPr>
                <w:rFonts w:ascii="Times New Roman" w:eastAsia="Times New Roman" w:hAnsi="Times New Roman"/>
                <w:b/>
                <w:bCs/>
                <w:color w:val="000000"/>
                <w:sz w:val="24"/>
                <w:szCs w:val="24"/>
                <w:lang w:eastAsia="ru-RU"/>
              </w:rPr>
            </w:pPr>
          </w:p>
        </w:tc>
        <w:tc>
          <w:tcPr>
            <w:tcW w:w="1995" w:type="dxa"/>
            <w:vAlign w:val="center"/>
          </w:tcPr>
          <w:p w:rsidR="005A22BD" w:rsidRPr="0050707D" w:rsidRDefault="005A22BD" w:rsidP="002602C0">
            <w:pPr>
              <w:rPr>
                <w:rFonts w:ascii="Times New Roman" w:eastAsia="Times New Roman" w:hAnsi="Times New Roman"/>
                <w:b/>
                <w:bCs/>
                <w:color w:val="000000"/>
                <w:sz w:val="24"/>
                <w:szCs w:val="24"/>
                <w:lang w:eastAsia="ru-RU"/>
              </w:rPr>
            </w:pPr>
          </w:p>
        </w:tc>
        <w:tc>
          <w:tcPr>
            <w:tcW w:w="7513" w:type="dxa"/>
          </w:tcPr>
          <w:p w:rsidR="005A22BD" w:rsidRPr="0050707D" w:rsidRDefault="005A22BD" w:rsidP="002602C0">
            <w:pPr>
              <w:jc w:val="both"/>
              <w:rPr>
                <w:rFonts w:ascii="Times New Roman" w:eastAsia="Times New Roman" w:hAnsi="Times New Roman"/>
                <w:color w:val="000000"/>
                <w:sz w:val="24"/>
                <w:szCs w:val="24"/>
                <w:lang w:eastAsia="ru-RU"/>
              </w:rPr>
            </w:pPr>
          </w:p>
        </w:tc>
      </w:tr>
      <w:tr w:rsidR="00F238FE" w:rsidRPr="002A7434" w:rsidTr="00A37677">
        <w:tc>
          <w:tcPr>
            <w:tcW w:w="415" w:type="dxa"/>
          </w:tcPr>
          <w:p w:rsidR="00F238FE" w:rsidRPr="0050707D" w:rsidRDefault="00F238FE" w:rsidP="002602C0">
            <w:pPr>
              <w:jc w:val="center"/>
              <w:rPr>
                <w:rFonts w:ascii="Times New Roman" w:eastAsia="Times New Roman" w:hAnsi="Times New Roman"/>
                <w:sz w:val="24"/>
                <w:szCs w:val="24"/>
                <w:lang w:eastAsia="ru-RU"/>
              </w:rPr>
            </w:pPr>
            <w:r w:rsidRPr="0050707D">
              <w:rPr>
                <w:rFonts w:ascii="Times New Roman" w:eastAsia="Times New Roman" w:hAnsi="Times New Roman"/>
                <w:b/>
                <w:bCs/>
                <w:color w:val="000000"/>
                <w:sz w:val="24"/>
                <w:szCs w:val="24"/>
                <w:lang w:eastAsia="ru-RU"/>
              </w:rPr>
              <w:t>1</w:t>
            </w:r>
          </w:p>
        </w:tc>
        <w:tc>
          <w:tcPr>
            <w:tcW w:w="1995" w:type="dxa"/>
          </w:tcPr>
          <w:p w:rsidR="00F238FE" w:rsidRPr="0050707D" w:rsidRDefault="00F238FE" w:rsidP="002602C0">
            <w:pPr>
              <w:jc w:val="both"/>
              <w:rPr>
                <w:rFonts w:ascii="Times New Roman" w:eastAsia="Times New Roman" w:hAnsi="Times New Roman"/>
                <w:sz w:val="24"/>
                <w:szCs w:val="24"/>
                <w:lang w:eastAsia="ru-RU"/>
              </w:rPr>
            </w:pPr>
            <w:r w:rsidRPr="0050707D">
              <w:rPr>
                <w:rFonts w:ascii="Times New Roman" w:eastAsia="Times New Roman" w:hAnsi="Times New Roman"/>
                <w:b/>
                <w:bCs/>
                <w:color w:val="000000"/>
                <w:sz w:val="24"/>
                <w:szCs w:val="24"/>
                <w:lang w:eastAsia="ru-RU"/>
              </w:rPr>
              <w:t>Зміст і спосіб подання тендерної пропозиції</w:t>
            </w:r>
          </w:p>
        </w:tc>
        <w:tc>
          <w:tcPr>
            <w:tcW w:w="7513" w:type="dxa"/>
          </w:tcPr>
          <w:p w:rsidR="00F238FE" w:rsidRPr="00915248" w:rsidRDefault="00F238FE" w:rsidP="002602C0">
            <w:pPr>
              <w:widowControl w:val="0"/>
              <w:ind w:left="34" w:right="113" w:hanging="21"/>
              <w:contextualSpacing/>
              <w:jc w:val="both"/>
              <w:rPr>
                <w:rFonts w:ascii="Times New Roman" w:eastAsia="Times New Roman" w:hAnsi="Times New Roman"/>
                <w:sz w:val="24"/>
                <w:szCs w:val="24"/>
                <w:lang w:eastAsia="ru-RU"/>
              </w:rPr>
            </w:pPr>
            <w:r w:rsidRPr="00915248">
              <w:rPr>
                <w:rFonts w:ascii="Times New Roman" w:eastAsia="Times New Roman" w:hAnsi="Times New Roman"/>
                <w:sz w:val="24"/>
                <w:szCs w:val="24"/>
                <w:lang w:eastAsia="ru-RU"/>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 необхідних документів, що вимагаються замовником у тендерній документації, а саме:</w:t>
            </w:r>
          </w:p>
          <w:p w:rsidR="00F238FE" w:rsidRPr="00915248" w:rsidRDefault="00F238FE" w:rsidP="002602C0">
            <w:pPr>
              <w:widowControl w:val="0"/>
              <w:ind w:left="34" w:right="113" w:hanging="21"/>
              <w:contextualSpacing/>
              <w:jc w:val="both"/>
              <w:rPr>
                <w:rFonts w:ascii="Times New Roman" w:eastAsia="Times New Roman" w:hAnsi="Times New Roman"/>
                <w:sz w:val="24"/>
                <w:szCs w:val="24"/>
                <w:lang w:eastAsia="ru-RU"/>
              </w:rPr>
            </w:pPr>
            <w:r w:rsidRPr="00915248">
              <w:rPr>
                <w:rFonts w:ascii="Times New Roman" w:eastAsia="Times New Roman" w:hAnsi="Times New Roman"/>
                <w:sz w:val="24"/>
                <w:szCs w:val="24"/>
                <w:lang w:eastAsia="ru-RU"/>
              </w:rPr>
              <w:t xml:space="preserve">-інформації та документів, що підтверджують відповідність учасника кваліфікаційним критеріям; </w:t>
            </w:r>
          </w:p>
          <w:p w:rsidR="00F238FE" w:rsidRPr="00915248" w:rsidRDefault="00F238FE" w:rsidP="002602C0">
            <w:pPr>
              <w:widowControl w:val="0"/>
              <w:ind w:left="34" w:right="113" w:hanging="21"/>
              <w:contextualSpacing/>
              <w:jc w:val="both"/>
              <w:rPr>
                <w:rFonts w:ascii="Times New Roman" w:eastAsia="Times New Roman" w:hAnsi="Times New Roman"/>
                <w:sz w:val="24"/>
                <w:szCs w:val="24"/>
                <w:lang w:eastAsia="ru-RU"/>
              </w:rPr>
            </w:pPr>
            <w:r w:rsidRPr="00915248">
              <w:rPr>
                <w:rFonts w:ascii="Times New Roman" w:eastAsia="Times New Roman" w:hAnsi="Times New Roman"/>
                <w:sz w:val="24"/>
                <w:szCs w:val="24"/>
                <w:lang w:eastAsia="ru-RU"/>
              </w:rPr>
              <w:t>-інформації щодо відповідності учасника вимогам, визначеним у ст.17 Закону;</w:t>
            </w:r>
          </w:p>
          <w:p w:rsidR="00F238FE" w:rsidRPr="00915248" w:rsidRDefault="00F238FE" w:rsidP="002602C0">
            <w:pPr>
              <w:widowControl w:val="0"/>
              <w:ind w:left="34" w:right="113" w:hanging="21"/>
              <w:contextualSpacing/>
              <w:jc w:val="both"/>
              <w:rPr>
                <w:rFonts w:ascii="Times New Roman" w:eastAsia="Times New Roman" w:hAnsi="Times New Roman"/>
                <w:sz w:val="24"/>
                <w:szCs w:val="24"/>
                <w:lang w:eastAsia="ru-RU"/>
              </w:rPr>
            </w:pPr>
            <w:r w:rsidRPr="00915248">
              <w:rPr>
                <w:rFonts w:ascii="Times New Roman" w:eastAsia="Times New Roman" w:hAnsi="Times New Roman"/>
                <w:sz w:val="24"/>
                <w:szCs w:val="24"/>
                <w:lang w:eastAsia="ru-RU"/>
              </w:rPr>
              <w:t>-інформації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 відповідно до частини 6 розділу ІІІ тендерної документації;</w:t>
            </w:r>
          </w:p>
          <w:p w:rsidR="00F238FE" w:rsidRPr="00915248" w:rsidRDefault="00F238FE" w:rsidP="002602C0">
            <w:pPr>
              <w:widowControl w:val="0"/>
              <w:ind w:left="34" w:right="113" w:hanging="21"/>
              <w:contextualSpacing/>
              <w:jc w:val="both"/>
              <w:rPr>
                <w:rFonts w:ascii="Times New Roman" w:eastAsia="Times New Roman" w:hAnsi="Times New Roman"/>
                <w:sz w:val="24"/>
                <w:szCs w:val="24"/>
                <w:lang w:eastAsia="ru-RU"/>
              </w:rPr>
            </w:pPr>
            <w:r w:rsidRPr="00915248">
              <w:rPr>
                <w:rFonts w:ascii="Times New Roman" w:eastAsia="Times New Roman" w:hAnsi="Times New Roman"/>
                <w:sz w:val="24"/>
                <w:szCs w:val="24"/>
                <w:lang w:eastAsia="ru-RU"/>
              </w:rPr>
              <w:t xml:space="preserve">- інформації про маркування, протоколи випробувань або сертифікати, що підтверджують відповідність предмета закупівлі встановленим замовником вимогам - відповідно до частини 7 розділу </w:t>
            </w:r>
            <w:r w:rsidRPr="00915248">
              <w:rPr>
                <w:rFonts w:ascii="Times New Roman" w:eastAsia="Times New Roman" w:hAnsi="Times New Roman"/>
                <w:sz w:val="24"/>
                <w:szCs w:val="24"/>
                <w:lang w:eastAsia="ru-RU"/>
              </w:rPr>
              <w:lastRenderedPageBreak/>
              <w:t xml:space="preserve">ІІІ тендерної документації ( у разі, якщо така інформація вимагається замовником); </w:t>
            </w:r>
          </w:p>
          <w:p w:rsidR="00F238FE" w:rsidRPr="00915248" w:rsidRDefault="00F238FE" w:rsidP="002602C0">
            <w:pPr>
              <w:widowControl w:val="0"/>
              <w:ind w:left="34" w:right="113" w:hanging="21"/>
              <w:contextualSpacing/>
              <w:jc w:val="both"/>
              <w:rPr>
                <w:rFonts w:ascii="Times New Roman" w:eastAsia="Times New Roman" w:hAnsi="Times New Roman"/>
                <w:sz w:val="24"/>
                <w:szCs w:val="24"/>
                <w:lang w:eastAsia="ru-RU"/>
              </w:rPr>
            </w:pPr>
            <w:r w:rsidRPr="00915248">
              <w:rPr>
                <w:rFonts w:ascii="Times New Roman" w:eastAsia="Times New Roman" w:hAnsi="Times New Roman"/>
                <w:sz w:val="24"/>
                <w:szCs w:val="24"/>
                <w:lang w:eastAsia="ru-RU"/>
              </w:rPr>
              <w:t xml:space="preserve">- інформацією в довільній формі, що містить погодження учасника щодо укладення договору про закупівлю за результатами даних відкритих торгів згідно істотних умов договору, що запропонований замовником,  та порядку змін до нього; </w:t>
            </w:r>
          </w:p>
          <w:p w:rsidR="00F238FE" w:rsidRPr="00915248" w:rsidRDefault="00F238FE" w:rsidP="002602C0">
            <w:pPr>
              <w:widowControl w:val="0"/>
              <w:ind w:left="34" w:right="113" w:hanging="21"/>
              <w:contextualSpacing/>
              <w:jc w:val="both"/>
              <w:rPr>
                <w:rFonts w:ascii="Times New Roman" w:eastAsia="Times New Roman" w:hAnsi="Times New Roman"/>
                <w:sz w:val="24"/>
                <w:szCs w:val="24"/>
                <w:lang w:eastAsia="ru-RU"/>
              </w:rPr>
            </w:pPr>
            <w:r w:rsidRPr="00915248">
              <w:rPr>
                <w:rFonts w:ascii="Times New Roman" w:eastAsia="Times New Roman" w:hAnsi="Times New Roman"/>
                <w:sz w:val="24"/>
                <w:szCs w:val="24"/>
                <w:lang w:eastAsia="ru-RU"/>
              </w:rPr>
              <w:t xml:space="preserve">-документом, що підтверджує надання учасником забезпечення тендерної пропозиції, а саме документом електронної гарантії (відповідно до документації) у вигляді файлу, збереженого у форматі, придатному для перевірки накладення електронного цифрового підпису уповноваженої посадової особи гаранта на сайті Центрального </w:t>
            </w:r>
            <w:proofErr w:type="spellStart"/>
            <w:r w:rsidRPr="00915248">
              <w:rPr>
                <w:rFonts w:ascii="Times New Roman" w:eastAsia="Times New Roman" w:hAnsi="Times New Roman"/>
                <w:sz w:val="24"/>
                <w:szCs w:val="24"/>
                <w:lang w:eastAsia="ru-RU"/>
              </w:rPr>
              <w:t>засвідчувального</w:t>
            </w:r>
            <w:proofErr w:type="spellEnd"/>
            <w:r w:rsidRPr="00915248">
              <w:rPr>
                <w:rFonts w:ascii="Times New Roman" w:eastAsia="Times New Roman" w:hAnsi="Times New Roman"/>
                <w:sz w:val="24"/>
                <w:szCs w:val="24"/>
                <w:lang w:eastAsia="ru-RU"/>
              </w:rPr>
              <w:t xml:space="preserve"> органу за посиланням –http://czo.gov.ua/verify;</w:t>
            </w:r>
          </w:p>
          <w:p w:rsidR="00F238FE" w:rsidRPr="00915248" w:rsidRDefault="00F238FE" w:rsidP="002602C0">
            <w:pPr>
              <w:widowControl w:val="0"/>
              <w:ind w:left="34" w:right="113" w:hanging="21"/>
              <w:contextualSpacing/>
              <w:jc w:val="both"/>
              <w:rPr>
                <w:rFonts w:ascii="Times New Roman" w:eastAsia="Times New Roman" w:hAnsi="Times New Roman"/>
                <w:sz w:val="24"/>
                <w:szCs w:val="24"/>
                <w:lang w:eastAsia="ru-RU"/>
              </w:rPr>
            </w:pPr>
            <w:r w:rsidRPr="00915248">
              <w:rPr>
                <w:rFonts w:ascii="Times New Roman" w:eastAsia="Times New Roman" w:hAnsi="Times New Roman"/>
                <w:sz w:val="24"/>
                <w:szCs w:val="24"/>
                <w:lang w:eastAsia="ru-RU"/>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відповідно до вимог тендерної документації*;</w:t>
            </w:r>
          </w:p>
          <w:p w:rsidR="00F238FE" w:rsidRPr="00915248" w:rsidRDefault="00F238FE" w:rsidP="002602C0">
            <w:pPr>
              <w:widowControl w:val="0"/>
              <w:ind w:left="34" w:right="113" w:hanging="21"/>
              <w:contextualSpacing/>
              <w:jc w:val="both"/>
              <w:rPr>
                <w:rFonts w:ascii="Times New Roman" w:eastAsia="Times New Roman" w:hAnsi="Times New Roman"/>
                <w:sz w:val="24"/>
                <w:szCs w:val="24"/>
                <w:lang w:eastAsia="ru-RU"/>
              </w:rPr>
            </w:pPr>
            <w:r w:rsidRPr="00915248">
              <w:rPr>
                <w:rFonts w:ascii="Times New Roman" w:eastAsia="Times New Roman" w:hAnsi="Times New Roman"/>
                <w:sz w:val="24"/>
                <w:szCs w:val="24"/>
                <w:lang w:eastAsia="ru-RU"/>
              </w:rPr>
              <w:t>-іншою інформацією та документами, необхідність подання яких у складі тендерної пропозиції передбачена умовами цієї документації.</w:t>
            </w:r>
          </w:p>
          <w:p w:rsidR="00F238FE" w:rsidRPr="00915248" w:rsidRDefault="00F238FE" w:rsidP="002602C0">
            <w:pPr>
              <w:widowControl w:val="0"/>
              <w:ind w:left="34" w:right="113" w:hanging="21"/>
              <w:contextualSpacing/>
              <w:jc w:val="both"/>
              <w:rPr>
                <w:rFonts w:ascii="Times New Roman" w:eastAsia="Times New Roman" w:hAnsi="Times New Roman"/>
                <w:i/>
                <w:sz w:val="23"/>
                <w:szCs w:val="23"/>
                <w:lang w:eastAsia="ru-RU"/>
              </w:rPr>
            </w:pPr>
            <w:r w:rsidRPr="00915248">
              <w:rPr>
                <w:rFonts w:ascii="Times New Roman" w:eastAsia="Times New Roman" w:hAnsi="Times New Roman"/>
                <w:i/>
                <w:sz w:val="23"/>
                <w:szCs w:val="23"/>
                <w:lang w:eastAsia="ru-RU"/>
              </w:rPr>
              <w:t xml:space="preserve">*Повноваження щодо підпису документів, що подаються учасником у складі тендерної пропозиції, а так само інші повноваження на представництво інтересів учасника під час проведення процедури закупівлі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копії розпорядчих документів, про призначення (обрання) на посаду відповідної особи ( копія наказу про призначення та/ або протоколу зборів засновників, тощо) разом з копією паспорту або іншого документу, що посвідчує особу уповноваженого згідно чинного законодавства (відповідно до вимог Положення про паспорт громадянина України,  затвердженого Постановою Верховної Ради  України від 26 червня 1992 року N 2503-XII, далі – Положення про паспорт)(для фізичних осіб-підприємців – документи згідно чинного законодавства, що підтверджують їх повноваження на підписання тендерної пропозиції разом з копіями паспорту (згідно Положення про паспорт) або іншого документу, що посвідчує особу фізичної особи-підприємця згідно чинного законодавства, а так само разом з копіями ідентифікаційного коду фізичної особи-підприємця). Вищезазначені документи надаються разом із витягом з установчих документів учасника, що містить інформацію щодо повноважень (функцій, тощо) такої особи.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разом з копіями паспорту (згідно Положення про паспорт) або іншого документу, що посвідчує особу згідно чинного законодавства,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 разі якщо тендерна пропозиція подається об'єднанням учасників, до неї обов'язково включається документ про створення такого об'єднання.  Особа, що визначена згідно даного пункту, складає згоду суб’єкта персональних даних згідно вимог чинного законодавства України, та відповідно така згода надається у складі тендерної пропозиції. Крім того, у складі тендерної пропозиції Учасник надає довідку про посадову особу або представника </w:t>
            </w:r>
            <w:r w:rsidRPr="00915248">
              <w:rPr>
                <w:rFonts w:ascii="Times New Roman" w:eastAsia="Times New Roman" w:hAnsi="Times New Roman"/>
                <w:i/>
                <w:sz w:val="23"/>
                <w:szCs w:val="23"/>
                <w:lang w:eastAsia="ru-RU"/>
              </w:rPr>
              <w:lastRenderedPageBreak/>
              <w:t>учасника, яка уповноважена представляти його інтереси під час проведення процедури закупівлі. В довідці обов’язково зазначається прізвище, ім’я, по-батькові, посада визначеної особи та реквізити (назва, дата і номер) документу (усіх документів), що підтверджує (</w:t>
            </w:r>
            <w:proofErr w:type="spellStart"/>
            <w:r w:rsidRPr="00915248">
              <w:rPr>
                <w:rFonts w:ascii="Times New Roman" w:eastAsia="Times New Roman" w:hAnsi="Times New Roman"/>
                <w:i/>
                <w:sz w:val="23"/>
                <w:szCs w:val="23"/>
                <w:lang w:eastAsia="ru-RU"/>
              </w:rPr>
              <w:t>-ють</w:t>
            </w:r>
            <w:proofErr w:type="spellEnd"/>
            <w:r w:rsidRPr="00915248">
              <w:rPr>
                <w:rFonts w:ascii="Times New Roman" w:eastAsia="Times New Roman" w:hAnsi="Times New Roman"/>
                <w:i/>
                <w:sz w:val="23"/>
                <w:szCs w:val="23"/>
                <w:lang w:eastAsia="ru-RU"/>
              </w:rPr>
              <w:t xml:space="preserve">) повноваження такої особи. Довідка має містити зразок підпису уповноваженої особи учасника, та надається за підписом керівника Учасника. </w:t>
            </w:r>
          </w:p>
          <w:p w:rsidR="00F238FE" w:rsidRPr="00915248" w:rsidRDefault="00F238FE" w:rsidP="002602C0">
            <w:pPr>
              <w:widowControl w:val="0"/>
              <w:ind w:left="34" w:right="113" w:hanging="21"/>
              <w:contextualSpacing/>
              <w:jc w:val="both"/>
              <w:rPr>
                <w:rFonts w:ascii="Times New Roman" w:eastAsia="Times New Roman" w:hAnsi="Times New Roman"/>
                <w:i/>
                <w:sz w:val="23"/>
                <w:szCs w:val="23"/>
                <w:lang w:eastAsia="ru-RU"/>
              </w:rPr>
            </w:pPr>
            <w:r w:rsidRPr="00915248">
              <w:rPr>
                <w:rFonts w:ascii="Times New Roman" w:eastAsia="Times New Roman" w:hAnsi="Times New Roman"/>
                <w:i/>
                <w:sz w:val="23"/>
                <w:szCs w:val="23"/>
                <w:lang w:eastAsia="ru-RU"/>
              </w:rPr>
              <w:t>Крім того, якщо учасник підпадає під дію Закону України «Про товариства з обмеженою та додатковою відповідальністю», на підтвердження повноважень таких учасників/ представників учасників додатково у складі тендерної пропозиції надаються документи згідно частини другої ст. 44 даного Закону. Учасники, що не підпадають під дію вищевказаного закону, тощо мають надати у складі тендерної пропозиції відповідний лист-пояснення з зазначенням причин ненадання документів відповідно до Закону України «Про товариства з обмеженою та додатковою відповідальністю».</w:t>
            </w:r>
          </w:p>
          <w:p w:rsidR="00F238FE" w:rsidRPr="00915248" w:rsidRDefault="00F238FE" w:rsidP="002602C0">
            <w:pPr>
              <w:widowControl w:val="0"/>
              <w:ind w:left="34" w:right="113" w:hanging="21"/>
              <w:contextualSpacing/>
              <w:jc w:val="both"/>
              <w:rPr>
                <w:rFonts w:ascii="Times New Roman" w:eastAsia="Times New Roman" w:hAnsi="Times New Roman"/>
                <w:sz w:val="24"/>
                <w:szCs w:val="24"/>
                <w:lang w:eastAsia="ru-RU"/>
              </w:rPr>
            </w:pPr>
            <w:r w:rsidRPr="00915248">
              <w:rPr>
                <w:rFonts w:ascii="Times New Roman" w:eastAsia="Times New Roman" w:hAnsi="Times New Roman"/>
                <w:sz w:val="24"/>
                <w:szCs w:val="24"/>
                <w:lang w:eastAsia="ru-RU"/>
              </w:rPr>
              <w:t xml:space="preserve">1.2. Кожен учасник має право подати тільки одну тендерну пропозицію. </w:t>
            </w:r>
          </w:p>
          <w:p w:rsidR="00F238FE" w:rsidRPr="00915248" w:rsidRDefault="00F238FE" w:rsidP="002602C0">
            <w:pPr>
              <w:widowControl w:val="0"/>
              <w:ind w:left="34" w:right="113" w:hanging="21"/>
              <w:contextualSpacing/>
              <w:jc w:val="both"/>
              <w:rPr>
                <w:rFonts w:ascii="Times New Roman" w:eastAsia="Times New Roman" w:hAnsi="Times New Roman"/>
                <w:sz w:val="24"/>
                <w:szCs w:val="24"/>
                <w:lang w:eastAsia="ru-RU"/>
              </w:rPr>
            </w:pPr>
            <w:r w:rsidRPr="00915248">
              <w:rPr>
                <w:rFonts w:ascii="Times New Roman" w:eastAsia="Times New Roman" w:hAnsi="Times New Roman"/>
                <w:sz w:val="24"/>
                <w:szCs w:val="24"/>
                <w:lang w:eastAsia="ru-RU"/>
              </w:rPr>
              <w:t xml:space="preserve">1.3. Всі визначені цією документацією документи тендерної пропозиції завантажуються в електронну систему закупівель у вигляді у вигляді </w:t>
            </w:r>
            <w:proofErr w:type="spellStart"/>
            <w:r w:rsidRPr="00915248">
              <w:rPr>
                <w:rFonts w:ascii="Times New Roman" w:eastAsia="Times New Roman" w:hAnsi="Times New Roman"/>
                <w:sz w:val="24"/>
                <w:szCs w:val="24"/>
                <w:lang w:eastAsia="ru-RU"/>
              </w:rPr>
              <w:t>скан-копій</w:t>
            </w:r>
            <w:proofErr w:type="spellEnd"/>
            <w:r w:rsidRPr="00915248">
              <w:rPr>
                <w:rFonts w:ascii="Times New Roman" w:eastAsia="Times New Roman" w:hAnsi="Times New Roman"/>
                <w:sz w:val="24"/>
                <w:szCs w:val="24"/>
                <w:lang w:eastAsia="ru-RU"/>
              </w:rPr>
              <w:t xml:space="preserve"> придатних для </w:t>
            </w:r>
            <w:proofErr w:type="spellStart"/>
            <w:r w:rsidRPr="00915248">
              <w:rPr>
                <w:rFonts w:ascii="Times New Roman" w:eastAsia="Times New Roman" w:hAnsi="Times New Roman"/>
                <w:sz w:val="24"/>
                <w:szCs w:val="24"/>
                <w:lang w:eastAsia="ru-RU"/>
              </w:rPr>
              <w:t>машинозчитування</w:t>
            </w:r>
            <w:proofErr w:type="spellEnd"/>
            <w:r w:rsidRPr="00915248">
              <w:rPr>
                <w:rFonts w:ascii="Times New Roman" w:eastAsia="Times New Roman" w:hAnsi="Times New Roman"/>
                <w:sz w:val="24"/>
                <w:szCs w:val="24"/>
                <w:lang w:eastAsia="ru-RU"/>
              </w:rPr>
              <w:t xml:space="preserve"> (у форматі </w:t>
            </w:r>
            <w:proofErr w:type="spellStart"/>
            <w:r w:rsidRPr="00915248">
              <w:rPr>
                <w:rFonts w:ascii="Times New Roman" w:eastAsia="Times New Roman" w:hAnsi="Times New Roman"/>
                <w:sz w:val="24"/>
                <w:szCs w:val="24"/>
                <w:lang w:eastAsia="ru-RU"/>
              </w:rPr>
              <w:t>pdf</w:t>
            </w:r>
            <w:proofErr w:type="spellEnd"/>
            <w:r w:rsidRPr="00915248">
              <w:rPr>
                <w:rFonts w:ascii="Times New Roman" w:eastAsia="Times New Roman" w:hAnsi="Times New Roman"/>
                <w:sz w:val="24"/>
                <w:szCs w:val="24"/>
                <w:lang w:eastAsia="ru-RU"/>
              </w:rPr>
              <w:t xml:space="preserve">), виготовлених з оригіналів документів, складених безпосередньо учасником (довідки в довільній формі, інші документи, складені учасником згідно цієї документації), з копій документів, надання яких вимагається згідно цієї документації, а так само з оригіналів документів, виданих учаснику іншими організаціями, підприємствами та установами, та необхідність у наданні яких вимагається згідно цієї документації (наприклад, відгуки, тощо). Зміст та вигляд документів повинен відповідати документам, згідно яких виготовляються </w:t>
            </w:r>
            <w:proofErr w:type="spellStart"/>
            <w:r w:rsidRPr="00915248">
              <w:rPr>
                <w:rFonts w:ascii="Times New Roman" w:eastAsia="Times New Roman" w:hAnsi="Times New Roman"/>
                <w:sz w:val="24"/>
                <w:szCs w:val="24"/>
                <w:lang w:eastAsia="ru-RU"/>
              </w:rPr>
              <w:t>скан-копії.Якщо</w:t>
            </w:r>
            <w:proofErr w:type="spellEnd"/>
            <w:r w:rsidRPr="00915248">
              <w:rPr>
                <w:rFonts w:ascii="Times New Roman" w:eastAsia="Times New Roman" w:hAnsi="Times New Roman"/>
                <w:sz w:val="24"/>
                <w:szCs w:val="24"/>
                <w:lang w:eastAsia="ru-RU"/>
              </w:rPr>
              <w:t xml:space="preserve"> у складі тендерної пропозиції учасника надано </w:t>
            </w:r>
            <w:proofErr w:type="spellStart"/>
            <w:r w:rsidRPr="00915248">
              <w:rPr>
                <w:rFonts w:ascii="Times New Roman" w:eastAsia="Times New Roman" w:hAnsi="Times New Roman"/>
                <w:sz w:val="24"/>
                <w:szCs w:val="24"/>
                <w:lang w:eastAsia="ru-RU"/>
              </w:rPr>
              <w:t>скан-копію</w:t>
            </w:r>
            <w:proofErr w:type="spellEnd"/>
            <w:r w:rsidRPr="00915248">
              <w:rPr>
                <w:rFonts w:ascii="Times New Roman" w:eastAsia="Times New Roman" w:hAnsi="Times New Roman"/>
                <w:sz w:val="24"/>
                <w:szCs w:val="24"/>
                <w:lang w:eastAsia="ru-RU"/>
              </w:rPr>
              <w:t xml:space="preserve"> будь-якого документу,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такого документу, з настанням відповідних наслідків згідно ст. 31 Закону.</w:t>
            </w:r>
          </w:p>
          <w:p w:rsidR="00F238FE" w:rsidRPr="00915248" w:rsidRDefault="00F238FE" w:rsidP="002602C0">
            <w:pPr>
              <w:widowControl w:val="0"/>
              <w:ind w:left="34" w:right="113" w:hanging="21"/>
              <w:contextualSpacing/>
              <w:jc w:val="both"/>
              <w:rPr>
                <w:rFonts w:ascii="Times New Roman" w:eastAsia="Times New Roman" w:hAnsi="Times New Roman"/>
                <w:sz w:val="24"/>
                <w:szCs w:val="24"/>
                <w:lang w:eastAsia="ru-RU"/>
              </w:rPr>
            </w:pPr>
            <w:r w:rsidRPr="00915248">
              <w:rPr>
                <w:rFonts w:ascii="Times New Roman" w:eastAsia="Times New Roman" w:hAnsi="Times New Roman"/>
                <w:sz w:val="24"/>
                <w:szCs w:val="24"/>
                <w:lang w:eastAsia="ru-RU"/>
              </w:rPr>
              <w:t xml:space="preserve">Якщо тендерною документацією вимагається надання будь-якого документу або інформації, передбачено, що така інформація має бути достовірною.  </w:t>
            </w:r>
          </w:p>
          <w:p w:rsidR="00F238FE" w:rsidRPr="00915248" w:rsidRDefault="00F238FE" w:rsidP="002602C0">
            <w:pPr>
              <w:widowControl w:val="0"/>
              <w:ind w:left="34" w:right="113" w:hanging="21"/>
              <w:contextualSpacing/>
              <w:jc w:val="both"/>
              <w:rPr>
                <w:rFonts w:ascii="Times New Roman" w:eastAsia="Times New Roman" w:hAnsi="Times New Roman"/>
                <w:sz w:val="24"/>
                <w:szCs w:val="24"/>
                <w:lang w:eastAsia="ru-RU"/>
              </w:rPr>
            </w:pPr>
            <w:r w:rsidRPr="00915248">
              <w:rPr>
                <w:rFonts w:ascii="Times New Roman" w:eastAsia="Times New Roman" w:hAnsi="Times New Roman"/>
                <w:sz w:val="24"/>
                <w:szCs w:val="24"/>
                <w:lang w:eastAsia="ru-RU"/>
              </w:rPr>
              <w:t>Сканований варіант пропозицій не повинен містити різних накладень, малюнків (наприклад, накладених підписів, печаток) в іншому випадку пропозиція учасника може бути відхилена. За підроблення документів, печаток, штампів та бланків, використання підроблених документів, печаток, штампів Учасники торгів несуть кримінальну відповідальність згідно статті 358 Кримінального кодексу України.</w:t>
            </w:r>
          </w:p>
          <w:p w:rsidR="00F238FE" w:rsidRPr="00915248" w:rsidRDefault="00F238FE" w:rsidP="002602C0">
            <w:pPr>
              <w:widowControl w:val="0"/>
              <w:ind w:left="34" w:right="113" w:hanging="21"/>
              <w:contextualSpacing/>
              <w:jc w:val="both"/>
              <w:rPr>
                <w:rFonts w:ascii="Times New Roman" w:eastAsia="Times New Roman" w:hAnsi="Times New Roman"/>
                <w:sz w:val="24"/>
                <w:szCs w:val="24"/>
                <w:lang w:eastAsia="ru-RU"/>
              </w:rPr>
            </w:pPr>
            <w:r w:rsidRPr="00915248">
              <w:rPr>
                <w:rFonts w:ascii="Times New Roman" w:eastAsia="Times New Roman" w:hAnsi="Times New Roman"/>
                <w:sz w:val="24"/>
                <w:szCs w:val="24"/>
                <w:lang w:eastAsia="ru-RU"/>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за підписом посадової особи учасника або уповноваженого представника учасника, та скріплені печаткою організації (за наявності).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w:t>
            </w:r>
            <w:r w:rsidRPr="00915248">
              <w:rPr>
                <w:rFonts w:ascii="Times New Roman" w:eastAsia="Times New Roman" w:hAnsi="Times New Roman"/>
                <w:sz w:val="24"/>
                <w:szCs w:val="24"/>
                <w:lang w:eastAsia="ru-RU"/>
              </w:rPr>
              <w:lastRenderedPageBreak/>
              <w:t xml:space="preserve">систему закупівель із накладанням кваліфікованого електронного підпису на кожен з таких документів (матеріал чи інформацію). </w:t>
            </w:r>
          </w:p>
          <w:p w:rsidR="00F238FE" w:rsidRPr="00915248" w:rsidRDefault="00F238FE" w:rsidP="002602C0">
            <w:pPr>
              <w:widowControl w:val="0"/>
              <w:ind w:left="34" w:right="113" w:hanging="21"/>
              <w:contextualSpacing/>
              <w:jc w:val="both"/>
              <w:rPr>
                <w:rFonts w:ascii="Times New Roman" w:eastAsia="Times New Roman" w:hAnsi="Times New Roman"/>
                <w:sz w:val="24"/>
                <w:szCs w:val="24"/>
                <w:lang w:eastAsia="ru-RU"/>
              </w:rPr>
            </w:pPr>
            <w:r w:rsidRPr="00915248">
              <w:rPr>
                <w:rFonts w:ascii="Times New Roman" w:eastAsia="Times New Roman" w:hAnsi="Times New Roman"/>
                <w:sz w:val="24"/>
                <w:szCs w:val="24"/>
                <w:lang w:eastAsia="ru-RU"/>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учасником з урахуванням вимог законів України "Про електронні документи та електронний документообіг" та "Про електронні довірчі послуги".</w:t>
            </w:r>
          </w:p>
          <w:p w:rsidR="00F238FE" w:rsidRPr="00915248" w:rsidRDefault="00F238FE" w:rsidP="002602C0">
            <w:pPr>
              <w:widowControl w:val="0"/>
              <w:ind w:left="34" w:right="113" w:hanging="21"/>
              <w:contextualSpacing/>
              <w:jc w:val="both"/>
              <w:rPr>
                <w:rFonts w:ascii="Times New Roman" w:eastAsia="Times New Roman" w:hAnsi="Times New Roman"/>
                <w:sz w:val="24"/>
                <w:szCs w:val="24"/>
                <w:lang w:eastAsia="ru-RU"/>
              </w:rPr>
            </w:pPr>
            <w:r w:rsidRPr="00915248">
              <w:rPr>
                <w:rFonts w:ascii="Times New Roman" w:eastAsia="Times New Roman" w:hAnsi="Times New Roman"/>
                <w:sz w:val="24"/>
                <w:szCs w:val="24"/>
                <w:lang w:eastAsia="ru-RU"/>
              </w:rPr>
              <w:t>1.5. Забороняється обмежувати перегляд файлів шляхом встановлення на них паролів або у будь-який інший спосіб.</w:t>
            </w:r>
          </w:p>
          <w:p w:rsidR="00F238FE" w:rsidRPr="00915248" w:rsidRDefault="00F238FE" w:rsidP="002602C0">
            <w:pPr>
              <w:widowControl w:val="0"/>
              <w:ind w:left="34" w:right="113" w:hanging="21"/>
              <w:contextualSpacing/>
              <w:jc w:val="both"/>
              <w:rPr>
                <w:rFonts w:ascii="Times New Roman" w:eastAsia="Times New Roman" w:hAnsi="Times New Roman"/>
                <w:sz w:val="24"/>
                <w:szCs w:val="24"/>
                <w:lang w:eastAsia="ru-RU"/>
              </w:rPr>
            </w:pPr>
            <w:r w:rsidRPr="00915248">
              <w:rPr>
                <w:rFonts w:ascii="Times New Roman" w:eastAsia="Times New Roman" w:hAnsi="Times New Roman"/>
                <w:sz w:val="24"/>
                <w:szCs w:val="24"/>
                <w:lang w:eastAsia="ru-RU"/>
              </w:rPr>
              <w:t xml:space="preserve">1.6.У випадку, якщо визначені цієї документацією документи  не завантажені учасником (або ж завантажені з порушеннями, в тому числі завантажені з порушенням документи з інформацією про ціну тендерної пропозиції, що не підлягають розкриттю всупереч абзацу третьому ч. 1 ст. 28 Закону), пропозиція такого учасника відхиляється згідно абзацу третього пункту першого ч. 1 ст. 31 Закону. </w:t>
            </w:r>
          </w:p>
          <w:p w:rsidR="00F238FE" w:rsidRPr="00915248" w:rsidRDefault="00F238FE" w:rsidP="002602C0">
            <w:pPr>
              <w:widowControl w:val="0"/>
              <w:ind w:left="34" w:right="113" w:hanging="21"/>
              <w:contextualSpacing/>
              <w:jc w:val="both"/>
              <w:rPr>
                <w:rFonts w:ascii="Times New Roman" w:eastAsia="Times New Roman" w:hAnsi="Times New Roman"/>
                <w:sz w:val="24"/>
                <w:szCs w:val="24"/>
                <w:lang w:eastAsia="ru-RU"/>
              </w:rPr>
            </w:pPr>
            <w:r w:rsidRPr="00915248">
              <w:rPr>
                <w:rFonts w:ascii="Times New Roman" w:eastAsia="Times New Roman" w:hAnsi="Times New Roman"/>
                <w:sz w:val="24"/>
                <w:szCs w:val="24"/>
                <w:lang w:eastAsia="ru-RU"/>
              </w:rPr>
              <w:t xml:space="preserve">1.7. У випадку допущення учасником формальних (несуттєвих) помилок при оформленні тендерної пропозиції, остання не буде відхилена згідно Закону.Формальними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238FE" w:rsidRPr="00915248" w:rsidRDefault="00F238FE" w:rsidP="002602C0">
            <w:pPr>
              <w:widowControl w:val="0"/>
              <w:ind w:left="34" w:right="113" w:hanging="21"/>
              <w:contextualSpacing/>
              <w:jc w:val="both"/>
              <w:rPr>
                <w:rFonts w:ascii="Times New Roman" w:eastAsia="Times New Roman" w:hAnsi="Times New Roman"/>
                <w:sz w:val="24"/>
                <w:szCs w:val="24"/>
                <w:lang w:eastAsia="ru-RU"/>
              </w:rPr>
            </w:pPr>
            <w:r w:rsidRPr="00915248">
              <w:rPr>
                <w:rFonts w:ascii="Times New Roman" w:eastAsia="Times New Roman" w:hAnsi="Times New Roman"/>
                <w:sz w:val="24"/>
                <w:szCs w:val="24"/>
                <w:lang w:eastAsia="ru-RU"/>
              </w:rPr>
              <w:t xml:space="preserve">- відсутність підписів, печаток на </w:t>
            </w:r>
            <w:r w:rsidRPr="00915248">
              <w:rPr>
                <w:rFonts w:ascii="Times New Roman" w:eastAsia="Times New Roman" w:hAnsi="Times New Roman"/>
                <w:b/>
                <w:sz w:val="24"/>
                <w:szCs w:val="24"/>
                <w:u w:val="single"/>
                <w:lang w:eastAsia="ru-RU"/>
              </w:rPr>
              <w:t>окремих документах</w:t>
            </w:r>
            <w:r w:rsidRPr="00915248">
              <w:rPr>
                <w:rFonts w:ascii="Times New Roman" w:eastAsia="Times New Roman" w:hAnsi="Times New Roman"/>
                <w:sz w:val="24"/>
                <w:szCs w:val="24"/>
                <w:lang w:eastAsia="ru-RU"/>
              </w:rPr>
              <w:t>;</w:t>
            </w:r>
          </w:p>
          <w:p w:rsidR="00F238FE" w:rsidRPr="00915248" w:rsidRDefault="00F238FE" w:rsidP="002602C0">
            <w:pPr>
              <w:widowControl w:val="0"/>
              <w:ind w:left="34" w:right="113" w:hanging="21"/>
              <w:contextualSpacing/>
              <w:jc w:val="both"/>
              <w:rPr>
                <w:rFonts w:ascii="Times New Roman" w:eastAsia="Times New Roman" w:hAnsi="Times New Roman"/>
                <w:sz w:val="24"/>
                <w:szCs w:val="24"/>
                <w:lang w:eastAsia="ru-RU"/>
              </w:rPr>
            </w:pPr>
            <w:r w:rsidRPr="00915248">
              <w:rPr>
                <w:rFonts w:ascii="Times New Roman" w:eastAsia="Times New Roman" w:hAnsi="Times New Roman"/>
                <w:sz w:val="24"/>
                <w:szCs w:val="24"/>
                <w:lang w:eastAsia="ru-RU"/>
              </w:rPr>
              <w:t>- технічні і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F238FE" w:rsidRPr="00915248" w:rsidRDefault="00F238FE" w:rsidP="002602C0">
            <w:pPr>
              <w:widowControl w:val="0"/>
              <w:ind w:left="34" w:right="113" w:hanging="21"/>
              <w:contextualSpacing/>
              <w:jc w:val="both"/>
              <w:rPr>
                <w:rFonts w:ascii="Times New Roman" w:eastAsia="Times New Roman" w:hAnsi="Times New Roman"/>
                <w:sz w:val="24"/>
                <w:szCs w:val="24"/>
                <w:lang w:eastAsia="ru-RU"/>
              </w:rPr>
            </w:pPr>
            <w:r w:rsidRPr="00915248">
              <w:rPr>
                <w:rFonts w:ascii="Times New Roman" w:eastAsia="Times New Roman" w:hAnsi="Times New Roman"/>
                <w:sz w:val="24"/>
                <w:szCs w:val="24"/>
                <w:lang w:eastAsia="ru-RU"/>
              </w:rPr>
              <w:t>-зазначення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rsidR="00F238FE" w:rsidRPr="00915248" w:rsidRDefault="00F238FE" w:rsidP="002602C0">
            <w:pPr>
              <w:widowControl w:val="0"/>
              <w:ind w:left="34" w:right="113" w:hanging="21"/>
              <w:contextualSpacing/>
              <w:jc w:val="both"/>
              <w:rPr>
                <w:rFonts w:ascii="Times New Roman" w:eastAsia="Times New Roman" w:hAnsi="Times New Roman"/>
                <w:sz w:val="24"/>
                <w:szCs w:val="24"/>
                <w:lang w:eastAsia="ru-RU"/>
              </w:rPr>
            </w:pPr>
            <w:r w:rsidRPr="00915248">
              <w:rPr>
                <w:rFonts w:ascii="Times New Roman" w:eastAsia="Times New Roman" w:hAnsi="Times New Roman"/>
                <w:sz w:val="24"/>
                <w:szCs w:val="24"/>
                <w:lang w:eastAsia="ru-RU"/>
              </w:rPr>
              <w:t xml:space="preserve">- інші помилки, що пов’язані з оформленням тендерної пропозиції та не впливають на її зміст відповідно до наказу від 15.04.2020 № 710. </w:t>
            </w:r>
          </w:p>
          <w:p w:rsidR="00F238FE" w:rsidRPr="00915248" w:rsidRDefault="00F238FE" w:rsidP="002602C0">
            <w:pPr>
              <w:widowControl w:val="0"/>
              <w:ind w:right="113"/>
              <w:contextualSpacing/>
              <w:jc w:val="both"/>
              <w:rPr>
                <w:rFonts w:ascii="Times New Roman" w:eastAsia="Times New Roman" w:hAnsi="Times New Roman"/>
                <w:sz w:val="24"/>
                <w:szCs w:val="24"/>
                <w:lang w:eastAsia="ru-RU"/>
              </w:rPr>
            </w:pPr>
            <w:r w:rsidRPr="00915248">
              <w:rPr>
                <w:rFonts w:ascii="Times New Roman" w:eastAsia="Times New Roman" w:hAnsi="Times New Roman"/>
                <w:sz w:val="24"/>
                <w:szCs w:val="24"/>
                <w:lang w:eastAsia="ru-RU"/>
              </w:rPr>
              <w:t xml:space="preserve">1.8. 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  </w:t>
            </w:r>
          </w:p>
          <w:p w:rsidR="00F238FE" w:rsidRPr="00915248" w:rsidRDefault="00F238FE" w:rsidP="002602C0">
            <w:pPr>
              <w:widowControl w:val="0"/>
              <w:ind w:left="34" w:right="113" w:hanging="21"/>
              <w:contextualSpacing/>
              <w:jc w:val="both"/>
              <w:rPr>
                <w:rFonts w:ascii="Times New Roman" w:eastAsia="Times New Roman" w:hAnsi="Times New Roman"/>
                <w:sz w:val="24"/>
                <w:szCs w:val="24"/>
                <w:lang w:eastAsia="ru-RU"/>
              </w:rPr>
            </w:pPr>
            <w:r w:rsidRPr="00915248">
              <w:rPr>
                <w:rFonts w:ascii="Times New Roman" w:eastAsia="Times New Roman" w:hAnsi="Times New Roman"/>
                <w:sz w:val="24"/>
                <w:szCs w:val="24"/>
                <w:lang w:eastAsia="ru-RU"/>
              </w:rPr>
              <w:t>У разі, якщо Учасник відповідно до норм чинного законодавства не зобов’язаний складати вказані в даній тендерній документації документи, він надає лист-роз’яснення в довільній формі, в якому зазначає законодавчі підстави ненадання документів. Наявність в Учасника певного документу, але неможливість його надання в складі тендерної пропозиції, не є законодавчою підставою відсутності документу в складі тендерної пропозиції. 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238FE" w:rsidRPr="00915248" w:rsidRDefault="00F238FE" w:rsidP="002602C0">
            <w:pPr>
              <w:widowControl w:val="0"/>
              <w:ind w:left="34" w:right="113" w:hanging="21"/>
              <w:contextualSpacing/>
              <w:jc w:val="both"/>
              <w:rPr>
                <w:rFonts w:ascii="Times New Roman" w:eastAsia="Times New Roman" w:hAnsi="Times New Roman"/>
                <w:sz w:val="24"/>
                <w:szCs w:val="24"/>
                <w:lang w:eastAsia="ru-RU"/>
              </w:rPr>
            </w:pPr>
            <w:r w:rsidRPr="00915248">
              <w:rPr>
                <w:rFonts w:ascii="Times New Roman" w:eastAsia="Times New Roman" w:hAnsi="Times New Roman"/>
                <w:sz w:val="24"/>
                <w:szCs w:val="24"/>
                <w:lang w:eastAsia="ru-RU"/>
              </w:rPr>
              <w:t>1.9. Крім того Учасник у складі тендерної пропозиції надає наступні документи:</w:t>
            </w:r>
          </w:p>
          <w:p w:rsidR="00F238FE" w:rsidRPr="00915248" w:rsidRDefault="00F238FE" w:rsidP="002602C0">
            <w:pPr>
              <w:widowControl w:val="0"/>
              <w:ind w:left="34" w:right="113" w:hanging="21"/>
              <w:contextualSpacing/>
              <w:jc w:val="both"/>
              <w:rPr>
                <w:rFonts w:ascii="Times New Roman" w:eastAsia="Times New Roman" w:hAnsi="Times New Roman"/>
                <w:sz w:val="24"/>
                <w:szCs w:val="24"/>
                <w:lang w:eastAsia="ru-RU"/>
              </w:rPr>
            </w:pPr>
            <w:r w:rsidRPr="00915248">
              <w:rPr>
                <w:rFonts w:ascii="Times New Roman" w:eastAsia="Times New Roman" w:hAnsi="Times New Roman"/>
                <w:sz w:val="24"/>
                <w:szCs w:val="24"/>
                <w:lang w:eastAsia="ru-RU"/>
              </w:rPr>
              <w:t>-</w:t>
            </w:r>
            <w:r w:rsidRPr="00915248">
              <w:rPr>
                <w:rFonts w:ascii="Times New Roman" w:eastAsia="Times New Roman" w:hAnsi="Times New Roman" w:hint="eastAsia"/>
                <w:sz w:val="24"/>
                <w:szCs w:val="24"/>
                <w:lang w:eastAsia="ru-RU"/>
              </w:rPr>
              <w:t>довідкувдовільнійформізвідомостямипроучасникаіззазначеннямповногонайменування</w:t>
            </w:r>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кодузаЄДРПОУ</w:t>
            </w:r>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місцезнаходження</w:t>
            </w:r>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контактнихтелефонів</w:t>
            </w:r>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банківськіреквізитизусіхобслуговуючихбанків</w:t>
            </w:r>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керівництво</w:t>
            </w:r>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посада</w:t>
            </w:r>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прізвище</w:t>
            </w:r>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ім</w:t>
            </w:r>
            <w:r w:rsidRPr="00915248">
              <w:rPr>
                <w:rFonts w:ascii="Times New Roman" w:eastAsia="Times New Roman" w:hAnsi="Times New Roman"/>
                <w:sz w:val="24"/>
                <w:szCs w:val="24"/>
                <w:lang w:eastAsia="ru-RU"/>
              </w:rPr>
              <w:t>'</w:t>
            </w:r>
            <w:r w:rsidRPr="00915248">
              <w:rPr>
                <w:rFonts w:ascii="Times New Roman" w:eastAsia="Times New Roman" w:hAnsi="Times New Roman" w:hint="eastAsia"/>
                <w:sz w:val="24"/>
                <w:szCs w:val="24"/>
                <w:lang w:eastAsia="ru-RU"/>
              </w:rPr>
              <w:t>я</w:t>
            </w:r>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по</w:t>
            </w:r>
            <w:r w:rsidRPr="00915248">
              <w:rPr>
                <w:rFonts w:ascii="Times New Roman" w:eastAsia="Times New Roman" w:hAnsi="Times New Roman"/>
                <w:sz w:val="24"/>
                <w:szCs w:val="24"/>
                <w:lang w:eastAsia="ru-RU"/>
              </w:rPr>
              <w:t>-</w:t>
            </w:r>
            <w:r w:rsidRPr="00915248">
              <w:rPr>
                <w:rFonts w:ascii="Times New Roman" w:eastAsia="Times New Roman" w:hAnsi="Times New Roman" w:hint="eastAsia"/>
                <w:sz w:val="24"/>
                <w:szCs w:val="24"/>
                <w:lang w:eastAsia="ru-RU"/>
              </w:rPr>
              <w:t>батькові</w:t>
            </w:r>
            <w:r w:rsidRPr="00915248">
              <w:rPr>
                <w:rFonts w:ascii="Times New Roman" w:eastAsia="Times New Roman" w:hAnsi="Times New Roman"/>
                <w:sz w:val="24"/>
                <w:szCs w:val="24"/>
                <w:lang w:eastAsia="ru-RU"/>
              </w:rPr>
              <w:t xml:space="preserve">, </w:t>
            </w:r>
            <w:proofErr w:type="spellStart"/>
            <w:r w:rsidRPr="00915248">
              <w:rPr>
                <w:rFonts w:ascii="Times New Roman" w:eastAsia="Times New Roman" w:hAnsi="Times New Roman" w:hint="eastAsia"/>
                <w:sz w:val="24"/>
                <w:szCs w:val="24"/>
                <w:lang w:eastAsia="ru-RU"/>
              </w:rPr>
              <w:t>номерконтактноготелефону</w:t>
            </w:r>
            <w:proofErr w:type="spellEnd"/>
            <w:r w:rsidRPr="00915248">
              <w:rPr>
                <w:rFonts w:ascii="Times New Roman" w:eastAsia="Times New Roman" w:hAnsi="Times New Roman"/>
                <w:sz w:val="24"/>
                <w:szCs w:val="24"/>
                <w:lang w:eastAsia="ru-RU"/>
              </w:rPr>
              <w:t xml:space="preserve">); </w:t>
            </w:r>
            <w:proofErr w:type="spellStart"/>
            <w:r w:rsidRPr="00915248">
              <w:rPr>
                <w:rFonts w:ascii="Times New Roman" w:eastAsia="Times New Roman" w:hAnsi="Times New Roman" w:hint="eastAsia"/>
                <w:sz w:val="24"/>
                <w:szCs w:val="24"/>
                <w:lang w:eastAsia="ru-RU"/>
              </w:rPr>
              <w:lastRenderedPageBreak/>
              <w:t>інформаціяпрокінцевогобенефіціарноговласника</w:t>
            </w:r>
            <w:proofErr w:type="spellEnd"/>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контролера</w:t>
            </w:r>
            <w:r w:rsidRPr="00915248">
              <w:rPr>
                <w:rFonts w:ascii="Times New Roman" w:eastAsia="Times New Roman" w:hAnsi="Times New Roman"/>
                <w:sz w:val="24"/>
                <w:szCs w:val="24"/>
                <w:lang w:eastAsia="ru-RU"/>
              </w:rPr>
              <w:t xml:space="preserve">) </w:t>
            </w:r>
            <w:proofErr w:type="spellStart"/>
            <w:r w:rsidRPr="00915248">
              <w:rPr>
                <w:rFonts w:ascii="Times New Roman" w:eastAsia="Times New Roman" w:hAnsi="Times New Roman" w:hint="eastAsia"/>
                <w:sz w:val="24"/>
                <w:szCs w:val="24"/>
                <w:lang w:eastAsia="ru-RU"/>
              </w:rPr>
              <w:t>юридичноїособи</w:t>
            </w:r>
            <w:proofErr w:type="spellEnd"/>
            <w:r w:rsidRPr="00915248">
              <w:rPr>
                <w:rFonts w:ascii="Times New Roman" w:eastAsia="Times New Roman" w:hAnsi="Times New Roman"/>
                <w:sz w:val="24"/>
                <w:szCs w:val="24"/>
                <w:lang w:eastAsia="ru-RU"/>
              </w:rPr>
              <w:t xml:space="preserve">, </w:t>
            </w:r>
            <w:proofErr w:type="spellStart"/>
            <w:r w:rsidRPr="00915248">
              <w:rPr>
                <w:rFonts w:ascii="Times New Roman" w:eastAsia="Times New Roman" w:hAnsi="Times New Roman" w:hint="eastAsia"/>
                <w:sz w:val="24"/>
                <w:szCs w:val="24"/>
                <w:lang w:eastAsia="ru-RU"/>
              </w:rPr>
              <w:t>утомучислікінцевогобенефіціарноговласника</w:t>
            </w:r>
            <w:proofErr w:type="spellEnd"/>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контролера</w:t>
            </w:r>
            <w:r w:rsidRPr="00915248">
              <w:rPr>
                <w:rFonts w:ascii="Times New Roman" w:eastAsia="Times New Roman" w:hAnsi="Times New Roman"/>
                <w:sz w:val="24"/>
                <w:szCs w:val="24"/>
                <w:lang w:eastAsia="ru-RU"/>
              </w:rPr>
              <w:t xml:space="preserve">) </w:t>
            </w:r>
            <w:proofErr w:type="spellStart"/>
            <w:r w:rsidRPr="00915248">
              <w:rPr>
                <w:rFonts w:ascii="Times New Roman" w:eastAsia="Times New Roman" w:hAnsi="Times New Roman" w:hint="eastAsia"/>
                <w:sz w:val="24"/>
                <w:szCs w:val="24"/>
                <w:lang w:eastAsia="ru-RU"/>
              </w:rPr>
              <w:t>їїзасновника</w:t>
            </w:r>
            <w:proofErr w:type="spellEnd"/>
            <w:r w:rsidRPr="00915248">
              <w:rPr>
                <w:rFonts w:ascii="Times New Roman" w:eastAsia="Times New Roman" w:hAnsi="Times New Roman"/>
                <w:sz w:val="24"/>
                <w:szCs w:val="24"/>
                <w:lang w:eastAsia="ru-RU"/>
              </w:rPr>
              <w:t xml:space="preserve">, </w:t>
            </w:r>
            <w:proofErr w:type="spellStart"/>
            <w:r w:rsidRPr="00915248">
              <w:rPr>
                <w:rFonts w:ascii="Times New Roman" w:eastAsia="Times New Roman" w:hAnsi="Times New Roman" w:hint="eastAsia"/>
                <w:sz w:val="24"/>
                <w:szCs w:val="24"/>
                <w:lang w:eastAsia="ru-RU"/>
              </w:rPr>
              <w:t>якщозасновник</w:t>
            </w:r>
            <w:proofErr w:type="spellEnd"/>
            <w:r w:rsidRPr="00915248">
              <w:rPr>
                <w:rFonts w:ascii="Times New Roman" w:eastAsia="Times New Roman" w:hAnsi="Times New Roman"/>
                <w:sz w:val="24"/>
                <w:szCs w:val="24"/>
                <w:lang w:eastAsia="ru-RU"/>
              </w:rPr>
              <w:t xml:space="preserve"> - </w:t>
            </w:r>
            <w:r w:rsidRPr="00915248">
              <w:rPr>
                <w:rFonts w:ascii="Times New Roman" w:eastAsia="Times New Roman" w:hAnsi="Times New Roman" w:hint="eastAsia"/>
                <w:sz w:val="24"/>
                <w:szCs w:val="24"/>
                <w:lang w:eastAsia="ru-RU"/>
              </w:rPr>
              <w:t>юридичнаособа</w:t>
            </w:r>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прізвище</w:t>
            </w:r>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ім’я</w:t>
            </w:r>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побатькові</w:t>
            </w:r>
            <w:r w:rsidRPr="00915248">
              <w:rPr>
                <w:rFonts w:ascii="Times New Roman" w:eastAsia="Times New Roman" w:hAnsi="Times New Roman"/>
                <w:sz w:val="24"/>
                <w:szCs w:val="24"/>
                <w:lang w:eastAsia="ru-RU"/>
              </w:rPr>
              <w:t xml:space="preserve"> (</w:t>
            </w:r>
            <w:proofErr w:type="spellStart"/>
            <w:r w:rsidRPr="00915248">
              <w:rPr>
                <w:rFonts w:ascii="Times New Roman" w:eastAsia="Times New Roman" w:hAnsi="Times New Roman" w:hint="eastAsia"/>
                <w:sz w:val="24"/>
                <w:szCs w:val="24"/>
                <w:lang w:eastAsia="ru-RU"/>
              </w:rPr>
              <w:t>занаявності</w:t>
            </w:r>
            <w:proofErr w:type="spellEnd"/>
            <w:r w:rsidRPr="00915248">
              <w:rPr>
                <w:rFonts w:ascii="Times New Roman" w:eastAsia="Times New Roman" w:hAnsi="Times New Roman"/>
                <w:sz w:val="24"/>
                <w:szCs w:val="24"/>
                <w:lang w:eastAsia="ru-RU"/>
              </w:rPr>
              <w:t xml:space="preserve">), </w:t>
            </w:r>
            <w:proofErr w:type="spellStart"/>
            <w:r w:rsidRPr="00915248">
              <w:rPr>
                <w:rFonts w:ascii="Times New Roman" w:eastAsia="Times New Roman" w:hAnsi="Times New Roman" w:hint="eastAsia"/>
                <w:sz w:val="24"/>
                <w:szCs w:val="24"/>
                <w:lang w:eastAsia="ru-RU"/>
              </w:rPr>
              <w:t>країнагромадянства</w:t>
            </w:r>
            <w:proofErr w:type="spellEnd"/>
            <w:r w:rsidRPr="00915248">
              <w:rPr>
                <w:rFonts w:ascii="Times New Roman" w:eastAsia="Times New Roman" w:hAnsi="Times New Roman"/>
                <w:sz w:val="24"/>
                <w:szCs w:val="24"/>
                <w:lang w:eastAsia="ru-RU"/>
              </w:rPr>
              <w:t xml:space="preserve">, </w:t>
            </w:r>
            <w:proofErr w:type="spellStart"/>
            <w:r w:rsidRPr="00915248">
              <w:rPr>
                <w:rFonts w:ascii="Times New Roman" w:eastAsia="Times New Roman" w:hAnsi="Times New Roman" w:hint="eastAsia"/>
                <w:sz w:val="24"/>
                <w:szCs w:val="24"/>
                <w:lang w:eastAsia="ru-RU"/>
              </w:rPr>
              <w:t>місцепроживання</w:t>
            </w:r>
            <w:proofErr w:type="spellEnd"/>
            <w:r w:rsidRPr="00915248">
              <w:rPr>
                <w:rFonts w:ascii="Times New Roman" w:eastAsia="Times New Roman" w:hAnsi="Times New Roman"/>
                <w:sz w:val="24"/>
                <w:szCs w:val="24"/>
                <w:lang w:eastAsia="ru-RU"/>
              </w:rPr>
              <w:t xml:space="preserve">, </w:t>
            </w:r>
            <w:proofErr w:type="spellStart"/>
            <w:r w:rsidRPr="00915248">
              <w:rPr>
                <w:rFonts w:ascii="Times New Roman" w:eastAsia="Times New Roman" w:hAnsi="Times New Roman" w:hint="eastAsia"/>
                <w:sz w:val="24"/>
                <w:szCs w:val="24"/>
                <w:lang w:eastAsia="ru-RU"/>
              </w:rPr>
              <w:t>атакожповненайменуваннятаідентифікаційнийкод</w:t>
            </w:r>
            <w:proofErr w:type="spellEnd"/>
            <w:r w:rsidRPr="00915248">
              <w:rPr>
                <w:rFonts w:ascii="Times New Roman" w:eastAsia="Times New Roman" w:hAnsi="Times New Roman"/>
                <w:sz w:val="24"/>
                <w:szCs w:val="24"/>
                <w:lang w:eastAsia="ru-RU"/>
              </w:rPr>
              <w:t xml:space="preserve"> (</w:t>
            </w:r>
            <w:proofErr w:type="spellStart"/>
            <w:r w:rsidRPr="00915248">
              <w:rPr>
                <w:rFonts w:ascii="Times New Roman" w:eastAsia="Times New Roman" w:hAnsi="Times New Roman" w:hint="eastAsia"/>
                <w:sz w:val="24"/>
                <w:szCs w:val="24"/>
                <w:lang w:eastAsia="ru-RU"/>
              </w:rPr>
              <w:t>длярезидента</w:t>
            </w:r>
            <w:proofErr w:type="spellEnd"/>
            <w:r w:rsidRPr="00915248">
              <w:rPr>
                <w:rFonts w:ascii="Times New Roman" w:eastAsia="Times New Roman" w:hAnsi="Times New Roman"/>
                <w:sz w:val="24"/>
                <w:szCs w:val="24"/>
                <w:lang w:eastAsia="ru-RU"/>
              </w:rPr>
              <w:t xml:space="preserve">) </w:t>
            </w:r>
            <w:proofErr w:type="spellStart"/>
            <w:r w:rsidRPr="00915248">
              <w:rPr>
                <w:rFonts w:ascii="Times New Roman" w:eastAsia="Times New Roman" w:hAnsi="Times New Roman" w:hint="eastAsia"/>
                <w:sz w:val="24"/>
                <w:szCs w:val="24"/>
                <w:lang w:eastAsia="ru-RU"/>
              </w:rPr>
              <w:t>засновникаюридичноїособи</w:t>
            </w:r>
            <w:proofErr w:type="spellEnd"/>
            <w:r w:rsidRPr="00915248">
              <w:rPr>
                <w:rFonts w:ascii="Times New Roman" w:eastAsia="Times New Roman" w:hAnsi="Times New Roman"/>
                <w:sz w:val="24"/>
                <w:szCs w:val="24"/>
                <w:lang w:eastAsia="ru-RU"/>
              </w:rPr>
              <w:t xml:space="preserve">, </w:t>
            </w:r>
            <w:proofErr w:type="spellStart"/>
            <w:r w:rsidRPr="00915248">
              <w:rPr>
                <w:rFonts w:ascii="Times New Roman" w:eastAsia="Times New Roman" w:hAnsi="Times New Roman" w:hint="eastAsia"/>
                <w:sz w:val="24"/>
                <w:szCs w:val="24"/>
                <w:lang w:eastAsia="ru-RU"/>
              </w:rPr>
              <w:t>вякомуцяособаєкінцевимбенефіціарнимвласником</w:t>
            </w:r>
            <w:proofErr w:type="spellEnd"/>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контролером</w:t>
            </w:r>
            <w:r w:rsidRPr="00915248">
              <w:rPr>
                <w:rFonts w:ascii="Times New Roman" w:eastAsia="Times New Roman" w:hAnsi="Times New Roman"/>
                <w:sz w:val="24"/>
                <w:szCs w:val="24"/>
                <w:lang w:eastAsia="ru-RU"/>
              </w:rPr>
              <w:t xml:space="preserve">), </w:t>
            </w:r>
            <w:proofErr w:type="spellStart"/>
            <w:r w:rsidRPr="00915248">
              <w:rPr>
                <w:rFonts w:ascii="Times New Roman" w:eastAsia="Times New Roman" w:hAnsi="Times New Roman" w:hint="eastAsia"/>
                <w:sz w:val="24"/>
                <w:szCs w:val="24"/>
                <w:lang w:eastAsia="ru-RU"/>
              </w:rPr>
              <w:t>абоінформаціяпровідсутністькінцевогобенефіціарноговласника</w:t>
            </w:r>
            <w:proofErr w:type="spellEnd"/>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контролера</w:t>
            </w:r>
            <w:r w:rsidRPr="00915248">
              <w:rPr>
                <w:rFonts w:ascii="Times New Roman" w:eastAsia="Times New Roman" w:hAnsi="Times New Roman"/>
                <w:sz w:val="24"/>
                <w:szCs w:val="24"/>
                <w:lang w:eastAsia="ru-RU"/>
              </w:rPr>
              <w:t xml:space="preserve">) </w:t>
            </w:r>
            <w:proofErr w:type="spellStart"/>
            <w:r w:rsidRPr="00915248">
              <w:rPr>
                <w:rFonts w:ascii="Times New Roman" w:eastAsia="Times New Roman" w:hAnsi="Times New Roman" w:hint="eastAsia"/>
                <w:sz w:val="24"/>
                <w:szCs w:val="24"/>
                <w:lang w:eastAsia="ru-RU"/>
              </w:rPr>
              <w:t>юридичноїособи</w:t>
            </w:r>
            <w:proofErr w:type="spellEnd"/>
            <w:r w:rsidRPr="00915248">
              <w:rPr>
                <w:rFonts w:ascii="Times New Roman" w:eastAsia="Times New Roman" w:hAnsi="Times New Roman"/>
                <w:sz w:val="24"/>
                <w:szCs w:val="24"/>
                <w:lang w:eastAsia="ru-RU"/>
              </w:rPr>
              <w:t xml:space="preserve">, </w:t>
            </w:r>
            <w:proofErr w:type="spellStart"/>
            <w:r w:rsidRPr="00915248">
              <w:rPr>
                <w:rFonts w:ascii="Times New Roman" w:eastAsia="Times New Roman" w:hAnsi="Times New Roman" w:hint="eastAsia"/>
                <w:sz w:val="24"/>
                <w:szCs w:val="24"/>
                <w:lang w:eastAsia="ru-RU"/>
              </w:rPr>
              <w:t>утомучислікінцевогобенефіціарноговласника</w:t>
            </w:r>
            <w:proofErr w:type="spellEnd"/>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контролера</w:t>
            </w:r>
            <w:r w:rsidRPr="00915248">
              <w:rPr>
                <w:rFonts w:ascii="Times New Roman" w:eastAsia="Times New Roman" w:hAnsi="Times New Roman"/>
                <w:sz w:val="24"/>
                <w:szCs w:val="24"/>
                <w:lang w:eastAsia="ru-RU"/>
              </w:rPr>
              <w:t xml:space="preserve">) </w:t>
            </w:r>
            <w:proofErr w:type="spellStart"/>
            <w:r w:rsidRPr="00915248">
              <w:rPr>
                <w:rFonts w:ascii="Times New Roman" w:eastAsia="Times New Roman" w:hAnsi="Times New Roman" w:hint="eastAsia"/>
                <w:sz w:val="24"/>
                <w:szCs w:val="24"/>
                <w:lang w:eastAsia="ru-RU"/>
              </w:rPr>
              <w:t>їїзасновника</w:t>
            </w:r>
            <w:proofErr w:type="spellEnd"/>
            <w:r w:rsidRPr="00915248">
              <w:rPr>
                <w:rFonts w:ascii="Times New Roman" w:eastAsia="Times New Roman" w:hAnsi="Times New Roman"/>
                <w:sz w:val="24"/>
                <w:szCs w:val="24"/>
                <w:lang w:eastAsia="ru-RU"/>
              </w:rPr>
              <w:t xml:space="preserve">; </w:t>
            </w:r>
            <w:proofErr w:type="spellStart"/>
            <w:r w:rsidRPr="00915248">
              <w:rPr>
                <w:rFonts w:ascii="Times New Roman" w:eastAsia="Times New Roman" w:hAnsi="Times New Roman" w:hint="eastAsia"/>
                <w:sz w:val="24"/>
                <w:szCs w:val="24"/>
                <w:lang w:eastAsia="ru-RU"/>
              </w:rPr>
              <w:t>формавласності</w:t>
            </w:r>
            <w:proofErr w:type="spellEnd"/>
            <w:r w:rsidRPr="00915248">
              <w:rPr>
                <w:rFonts w:ascii="Times New Roman" w:eastAsia="Times New Roman" w:hAnsi="Times New Roman"/>
                <w:sz w:val="24"/>
                <w:szCs w:val="24"/>
                <w:lang w:eastAsia="ru-RU"/>
              </w:rPr>
              <w:t xml:space="preserve">, </w:t>
            </w:r>
            <w:proofErr w:type="spellStart"/>
            <w:r w:rsidRPr="00915248">
              <w:rPr>
                <w:rFonts w:ascii="Times New Roman" w:eastAsia="Times New Roman" w:hAnsi="Times New Roman" w:hint="eastAsia"/>
                <w:sz w:val="24"/>
                <w:szCs w:val="24"/>
                <w:lang w:eastAsia="ru-RU"/>
              </w:rPr>
              <w:t>організаційно</w:t>
            </w:r>
            <w:r w:rsidRPr="00915248">
              <w:rPr>
                <w:rFonts w:ascii="Times New Roman" w:eastAsia="Times New Roman" w:hAnsi="Times New Roman"/>
                <w:sz w:val="24"/>
                <w:szCs w:val="24"/>
                <w:lang w:eastAsia="ru-RU"/>
              </w:rPr>
              <w:t>-</w:t>
            </w:r>
            <w:r w:rsidRPr="00915248">
              <w:rPr>
                <w:rFonts w:ascii="Times New Roman" w:eastAsia="Times New Roman" w:hAnsi="Times New Roman" w:hint="eastAsia"/>
                <w:sz w:val="24"/>
                <w:szCs w:val="24"/>
                <w:lang w:eastAsia="ru-RU"/>
              </w:rPr>
              <w:t>правоваформа</w:t>
            </w:r>
            <w:proofErr w:type="spellEnd"/>
            <w:r w:rsidRPr="00915248">
              <w:rPr>
                <w:rFonts w:ascii="Times New Roman" w:eastAsia="Times New Roman" w:hAnsi="Times New Roman"/>
                <w:sz w:val="24"/>
                <w:szCs w:val="24"/>
                <w:lang w:eastAsia="ru-RU"/>
              </w:rPr>
              <w:t xml:space="preserve">, </w:t>
            </w:r>
            <w:proofErr w:type="spellStart"/>
            <w:r w:rsidRPr="00915248">
              <w:rPr>
                <w:rFonts w:ascii="Times New Roman" w:eastAsia="Times New Roman" w:hAnsi="Times New Roman" w:hint="eastAsia"/>
                <w:sz w:val="24"/>
                <w:szCs w:val="24"/>
                <w:lang w:eastAsia="ru-RU"/>
              </w:rPr>
              <w:t>статусучасника</w:t>
            </w:r>
            <w:proofErr w:type="spellEnd"/>
            <w:r w:rsidRPr="00915248">
              <w:rPr>
                <w:rFonts w:ascii="Times New Roman" w:eastAsia="Times New Roman" w:hAnsi="Times New Roman"/>
                <w:sz w:val="24"/>
                <w:szCs w:val="24"/>
                <w:lang w:eastAsia="ru-RU"/>
              </w:rPr>
              <w:t xml:space="preserve"> (</w:t>
            </w:r>
            <w:proofErr w:type="spellStart"/>
            <w:r w:rsidRPr="00915248">
              <w:rPr>
                <w:rFonts w:ascii="Times New Roman" w:eastAsia="Times New Roman" w:hAnsi="Times New Roman" w:hint="eastAsia"/>
                <w:sz w:val="24"/>
                <w:szCs w:val="24"/>
                <w:lang w:eastAsia="ru-RU"/>
              </w:rPr>
              <w:t>фізичнаособа</w:t>
            </w:r>
            <w:proofErr w:type="spellEnd"/>
            <w:r w:rsidRPr="00915248">
              <w:rPr>
                <w:rFonts w:ascii="Times New Roman" w:eastAsia="Times New Roman" w:hAnsi="Times New Roman"/>
                <w:sz w:val="24"/>
                <w:szCs w:val="24"/>
                <w:lang w:eastAsia="ru-RU"/>
              </w:rPr>
              <w:t xml:space="preserve">, </w:t>
            </w:r>
            <w:proofErr w:type="spellStart"/>
            <w:r w:rsidRPr="00915248">
              <w:rPr>
                <w:rFonts w:ascii="Times New Roman" w:eastAsia="Times New Roman" w:hAnsi="Times New Roman" w:hint="eastAsia"/>
                <w:sz w:val="24"/>
                <w:szCs w:val="24"/>
                <w:lang w:eastAsia="ru-RU"/>
              </w:rPr>
              <w:t>юридичнаособа</w:t>
            </w:r>
            <w:proofErr w:type="spellEnd"/>
            <w:r w:rsidRPr="00915248">
              <w:rPr>
                <w:rFonts w:ascii="Times New Roman" w:eastAsia="Times New Roman" w:hAnsi="Times New Roman"/>
                <w:sz w:val="24"/>
                <w:szCs w:val="24"/>
                <w:lang w:eastAsia="ru-RU"/>
              </w:rPr>
              <w:t>/</w:t>
            </w:r>
            <w:r w:rsidRPr="00915248">
              <w:rPr>
                <w:rFonts w:ascii="Times New Roman" w:eastAsia="Times New Roman" w:hAnsi="Times New Roman" w:hint="eastAsia"/>
                <w:sz w:val="24"/>
                <w:szCs w:val="24"/>
                <w:lang w:eastAsia="ru-RU"/>
              </w:rPr>
              <w:t>підприємство</w:t>
            </w:r>
            <w:r w:rsidRPr="00915248">
              <w:rPr>
                <w:rFonts w:ascii="Times New Roman" w:eastAsia="Times New Roman" w:hAnsi="Times New Roman"/>
                <w:sz w:val="24"/>
                <w:szCs w:val="24"/>
                <w:lang w:eastAsia="ru-RU"/>
              </w:rPr>
              <w:t xml:space="preserve">, </w:t>
            </w:r>
            <w:proofErr w:type="spellStart"/>
            <w:r w:rsidRPr="00915248">
              <w:rPr>
                <w:rFonts w:ascii="Times New Roman" w:eastAsia="Times New Roman" w:hAnsi="Times New Roman" w:hint="eastAsia"/>
                <w:sz w:val="24"/>
                <w:szCs w:val="24"/>
                <w:lang w:eastAsia="ru-RU"/>
              </w:rPr>
              <w:t>фізичнаособа</w:t>
            </w:r>
            <w:r w:rsidRPr="00915248">
              <w:rPr>
                <w:rFonts w:ascii="Times New Roman" w:eastAsia="Times New Roman" w:hAnsi="Times New Roman"/>
                <w:sz w:val="24"/>
                <w:szCs w:val="24"/>
                <w:lang w:eastAsia="ru-RU"/>
              </w:rPr>
              <w:t>-</w:t>
            </w:r>
            <w:r w:rsidRPr="00915248">
              <w:rPr>
                <w:rFonts w:ascii="Times New Roman" w:eastAsia="Times New Roman" w:hAnsi="Times New Roman" w:hint="eastAsia"/>
                <w:sz w:val="24"/>
                <w:szCs w:val="24"/>
                <w:lang w:eastAsia="ru-RU"/>
              </w:rPr>
              <w:t>підприємець</w:t>
            </w:r>
            <w:proofErr w:type="spellEnd"/>
            <w:r w:rsidRPr="00915248">
              <w:rPr>
                <w:rFonts w:ascii="Times New Roman" w:eastAsia="Times New Roman" w:hAnsi="Times New Roman"/>
                <w:sz w:val="24"/>
                <w:szCs w:val="24"/>
                <w:lang w:eastAsia="ru-RU"/>
              </w:rPr>
              <w:t xml:space="preserve">, </w:t>
            </w:r>
            <w:proofErr w:type="spellStart"/>
            <w:r w:rsidRPr="00915248">
              <w:rPr>
                <w:rFonts w:ascii="Times New Roman" w:eastAsia="Times New Roman" w:hAnsi="Times New Roman" w:hint="eastAsia"/>
                <w:sz w:val="24"/>
                <w:szCs w:val="24"/>
                <w:lang w:eastAsia="ru-RU"/>
              </w:rPr>
              <w:t>щоєсамозайнятоюособою</w:t>
            </w:r>
            <w:proofErr w:type="spellEnd"/>
            <w:r w:rsidRPr="00915248">
              <w:rPr>
                <w:rFonts w:ascii="Times New Roman" w:eastAsia="Times New Roman" w:hAnsi="Times New Roman"/>
                <w:sz w:val="24"/>
                <w:szCs w:val="24"/>
                <w:lang w:eastAsia="ru-RU"/>
              </w:rPr>
              <w:t xml:space="preserve">, </w:t>
            </w:r>
            <w:r w:rsidRPr="00915248">
              <w:rPr>
                <w:rFonts w:ascii="Times New Roman" w:eastAsia="Times New Roman" w:hAnsi="Times New Roman" w:hint="eastAsia"/>
                <w:sz w:val="24"/>
                <w:szCs w:val="24"/>
                <w:lang w:eastAsia="ru-RU"/>
              </w:rPr>
              <w:t>тощо</w:t>
            </w:r>
            <w:r w:rsidRPr="00915248">
              <w:rPr>
                <w:rFonts w:ascii="Times New Roman" w:eastAsia="Times New Roman" w:hAnsi="Times New Roman"/>
                <w:sz w:val="24"/>
                <w:szCs w:val="24"/>
                <w:lang w:eastAsia="ru-RU"/>
              </w:rPr>
              <w:t xml:space="preserve">), </w:t>
            </w:r>
            <w:proofErr w:type="spellStart"/>
            <w:r w:rsidRPr="00915248">
              <w:rPr>
                <w:rFonts w:ascii="Times New Roman" w:eastAsia="Times New Roman" w:hAnsi="Times New Roman" w:hint="eastAsia"/>
                <w:sz w:val="24"/>
                <w:szCs w:val="24"/>
                <w:lang w:eastAsia="ru-RU"/>
              </w:rPr>
              <w:t>номерубанківськогорахунку</w:t>
            </w:r>
            <w:proofErr w:type="spellEnd"/>
            <w:r w:rsidRPr="00915248">
              <w:rPr>
                <w:rFonts w:ascii="Times New Roman" w:eastAsia="Times New Roman" w:hAnsi="Times New Roman"/>
                <w:sz w:val="24"/>
                <w:szCs w:val="24"/>
                <w:lang w:eastAsia="ru-RU"/>
              </w:rPr>
              <w:t xml:space="preserve">, </w:t>
            </w:r>
            <w:proofErr w:type="spellStart"/>
            <w:r w:rsidRPr="00915248">
              <w:rPr>
                <w:rFonts w:ascii="Times New Roman" w:eastAsia="Times New Roman" w:hAnsi="Times New Roman" w:hint="eastAsia"/>
                <w:sz w:val="24"/>
                <w:szCs w:val="24"/>
                <w:lang w:eastAsia="ru-RU"/>
              </w:rPr>
              <w:t>наякийбудездійснюватисяоплатазадоговором</w:t>
            </w:r>
            <w:proofErr w:type="spellEnd"/>
            <w:r w:rsidRPr="00915248">
              <w:rPr>
                <w:rFonts w:ascii="Times New Roman" w:eastAsia="Times New Roman" w:hAnsi="Times New Roman"/>
                <w:sz w:val="24"/>
                <w:szCs w:val="24"/>
                <w:lang w:eastAsia="ru-RU"/>
              </w:rPr>
              <w:t xml:space="preserve">, </w:t>
            </w:r>
            <w:proofErr w:type="spellStart"/>
            <w:r w:rsidRPr="00915248">
              <w:rPr>
                <w:rFonts w:ascii="Times New Roman" w:eastAsia="Times New Roman" w:hAnsi="Times New Roman" w:hint="eastAsia"/>
                <w:sz w:val="24"/>
                <w:szCs w:val="24"/>
                <w:lang w:eastAsia="ru-RU"/>
              </w:rPr>
              <w:t>системитаставкиоподаткування</w:t>
            </w:r>
            <w:proofErr w:type="spellEnd"/>
            <w:r w:rsidRPr="00915248">
              <w:rPr>
                <w:rFonts w:ascii="Times New Roman" w:eastAsia="Times New Roman" w:hAnsi="Times New Roman"/>
                <w:sz w:val="24"/>
                <w:szCs w:val="24"/>
                <w:lang w:eastAsia="ru-RU"/>
              </w:rPr>
              <w:t xml:space="preserve">, </w:t>
            </w:r>
            <w:proofErr w:type="spellStart"/>
            <w:r w:rsidRPr="00915248">
              <w:rPr>
                <w:rFonts w:ascii="Times New Roman" w:eastAsia="Times New Roman" w:hAnsi="Times New Roman" w:hint="eastAsia"/>
                <w:sz w:val="24"/>
                <w:szCs w:val="24"/>
                <w:lang w:eastAsia="ru-RU"/>
              </w:rPr>
              <w:t>кількостінайманихпрацівників</w:t>
            </w:r>
            <w:proofErr w:type="spellEnd"/>
            <w:r w:rsidRPr="00915248">
              <w:rPr>
                <w:rFonts w:ascii="Times New Roman" w:eastAsia="Times New Roman" w:hAnsi="Times New Roman"/>
                <w:sz w:val="24"/>
                <w:szCs w:val="24"/>
                <w:lang w:eastAsia="ru-RU"/>
              </w:rPr>
              <w:t>;;</w:t>
            </w:r>
          </w:p>
          <w:p w:rsidR="00F238FE" w:rsidRPr="00915248" w:rsidRDefault="00F238FE" w:rsidP="002602C0">
            <w:pPr>
              <w:widowControl w:val="0"/>
              <w:ind w:left="34" w:right="113" w:hanging="21"/>
              <w:contextualSpacing/>
              <w:jc w:val="both"/>
              <w:rPr>
                <w:rFonts w:ascii="Times New Roman" w:eastAsia="Times New Roman" w:hAnsi="Times New Roman"/>
                <w:sz w:val="24"/>
                <w:szCs w:val="24"/>
                <w:lang w:eastAsia="ru-RU"/>
              </w:rPr>
            </w:pPr>
            <w:r w:rsidRPr="00915248">
              <w:rPr>
                <w:rFonts w:ascii="Times New Roman" w:eastAsia="Times New Roman" w:hAnsi="Times New Roman"/>
                <w:sz w:val="24"/>
                <w:szCs w:val="24"/>
                <w:lang w:eastAsia="ru-RU"/>
              </w:rPr>
              <w:t>- довідку у довільній формі яка містить інформацію наявність або відсутність простроченої заборгованості по авансам або попередньої оплати за товар, що постачався раніше, за бюджетні кошти.</w:t>
            </w:r>
          </w:p>
          <w:p w:rsidR="00F238FE" w:rsidRPr="00915248" w:rsidRDefault="00F238FE" w:rsidP="002602C0">
            <w:pPr>
              <w:widowControl w:val="0"/>
              <w:ind w:left="34" w:right="113" w:hanging="21"/>
              <w:contextualSpacing/>
              <w:jc w:val="both"/>
              <w:rPr>
                <w:rFonts w:ascii="Times New Roman" w:eastAsia="Times New Roman" w:hAnsi="Times New Roman"/>
                <w:sz w:val="24"/>
                <w:szCs w:val="24"/>
                <w:lang w:eastAsia="ru-RU"/>
              </w:rPr>
            </w:pPr>
            <w:r w:rsidRPr="00915248">
              <w:rPr>
                <w:rFonts w:ascii="Times New Roman" w:eastAsia="Times New Roman" w:hAnsi="Times New Roman"/>
                <w:sz w:val="24"/>
                <w:szCs w:val="24"/>
                <w:lang w:eastAsia="ru-RU"/>
              </w:rPr>
              <w:t>1.10. Для підтвердження надійності та ділової репутації постачальника, останній як учасник закупівлі, повинен надати гарантійний лист про відсутність заборгованості та наявності фінансових ресурсів для виконання умов закупівлі та відсутності застосування до учасника закупівлі господарських санкцій щодо невиконання або неналежного виконання взятих зобов’язань за попередньо-виконаними договорами. Під застосуванням господарських санкцій до учасника закупівлі слід розуміти заходи впливу за рішеннями суду, що набули законної сили стосовно відшкодування збитків, штрафних санкцій, пені, неустойки до постачальника, а також оперативно-господарські санкцій у вигляді компенсації за гарантійними зобов’язаннями перед контрагентами, банками.</w:t>
            </w:r>
          </w:p>
          <w:p w:rsidR="00F238FE" w:rsidRPr="00565C9B" w:rsidRDefault="00F238FE" w:rsidP="002602C0">
            <w:pPr>
              <w:ind w:left="-21" w:hanging="21"/>
              <w:jc w:val="both"/>
              <w:rPr>
                <w:rFonts w:ascii="Times New Roman" w:eastAsia="Times New Roman" w:hAnsi="Times New Roman"/>
                <w:sz w:val="24"/>
                <w:szCs w:val="24"/>
                <w:lang w:eastAsia="ru-RU"/>
              </w:rPr>
            </w:pPr>
            <w:r w:rsidRPr="00915248">
              <w:rPr>
                <w:rFonts w:ascii="Times New Roman" w:eastAsia="Times New Roman" w:hAnsi="Times New Roman"/>
                <w:sz w:val="24"/>
                <w:szCs w:val="24"/>
                <w:lang w:eastAsia="ru-RU"/>
              </w:rPr>
              <w:t>1.11.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з урахуванням сум належних податків та зборів, що мають бути сплачені учасником, а також виконання зобов’язань за гарантійним строком та інше, про що у складі тендерної пропозиції надається гарантійний лист.</w:t>
            </w:r>
          </w:p>
        </w:tc>
      </w:tr>
      <w:tr w:rsidR="00F238FE" w:rsidRPr="002A7434" w:rsidTr="00A37677">
        <w:tc>
          <w:tcPr>
            <w:tcW w:w="415" w:type="dxa"/>
          </w:tcPr>
          <w:p w:rsidR="00F238FE" w:rsidRPr="0050707D" w:rsidRDefault="00F238FE" w:rsidP="002602C0">
            <w:pPr>
              <w:rPr>
                <w:rFonts w:ascii="Times New Roman" w:eastAsia="Times New Roman" w:hAnsi="Times New Roman"/>
                <w:sz w:val="24"/>
                <w:szCs w:val="24"/>
                <w:lang w:eastAsia="ru-RU"/>
              </w:rPr>
            </w:pPr>
            <w:r w:rsidRPr="0050707D">
              <w:rPr>
                <w:rFonts w:ascii="Times New Roman" w:eastAsia="Times New Roman" w:hAnsi="Times New Roman"/>
                <w:b/>
                <w:bCs/>
                <w:color w:val="000000"/>
                <w:sz w:val="24"/>
                <w:szCs w:val="24"/>
                <w:lang w:eastAsia="ru-RU"/>
              </w:rPr>
              <w:lastRenderedPageBreak/>
              <w:t>2</w:t>
            </w:r>
          </w:p>
        </w:tc>
        <w:tc>
          <w:tcPr>
            <w:tcW w:w="1995" w:type="dxa"/>
          </w:tcPr>
          <w:p w:rsidR="00F238FE" w:rsidRPr="0050707D" w:rsidRDefault="00F238FE" w:rsidP="002602C0">
            <w:pPr>
              <w:jc w:val="both"/>
              <w:rPr>
                <w:rFonts w:ascii="Times New Roman" w:eastAsia="Times New Roman" w:hAnsi="Times New Roman"/>
                <w:sz w:val="24"/>
                <w:szCs w:val="24"/>
                <w:lang w:eastAsia="ru-RU"/>
              </w:rPr>
            </w:pPr>
            <w:r w:rsidRPr="0050707D">
              <w:rPr>
                <w:rFonts w:ascii="Times New Roman" w:eastAsia="Times New Roman" w:hAnsi="Times New Roman"/>
                <w:b/>
                <w:bCs/>
                <w:color w:val="000000"/>
                <w:sz w:val="24"/>
                <w:szCs w:val="24"/>
                <w:lang w:eastAsia="ru-RU"/>
              </w:rPr>
              <w:t>Забезпечення тендерної пропозиції</w:t>
            </w:r>
          </w:p>
        </w:tc>
        <w:tc>
          <w:tcPr>
            <w:tcW w:w="7513" w:type="dxa"/>
          </w:tcPr>
          <w:p w:rsidR="00F238FE" w:rsidRPr="0050707D" w:rsidRDefault="00F238FE" w:rsidP="002602C0">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 вимагається</w:t>
            </w:r>
            <w:r w:rsidRPr="0050707D">
              <w:rPr>
                <w:rFonts w:ascii="Times New Roman" w:eastAsia="Times New Roman" w:hAnsi="Times New Roman"/>
                <w:sz w:val="24"/>
                <w:szCs w:val="24"/>
                <w:lang w:eastAsia="ru-RU"/>
              </w:rPr>
              <w:t>.</w:t>
            </w:r>
          </w:p>
        </w:tc>
      </w:tr>
      <w:tr w:rsidR="00F238FE" w:rsidRPr="002A7434" w:rsidTr="00A37677">
        <w:tc>
          <w:tcPr>
            <w:tcW w:w="415" w:type="dxa"/>
          </w:tcPr>
          <w:p w:rsidR="00F238FE" w:rsidRPr="0050707D" w:rsidRDefault="00F238FE" w:rsidP="002602C0">
            <w:pPr>
              <w:rPr>
                <w:rFonts w:ascii="Times New Roman" w:eastAsia="Times New Roman" w:hAnsi="Times New Roman"/>
                <w:sz w:val="24"/>
                <w:szCs w:val="24"/>
                <w:lang w:eastAsia="ru-RU"/>
              </w:rPr>
            </w:pPr>
            <w:r w:rsidRPr="0050707D">
              <w:rPr>
                <w:rFonts w:ascii="Times New Roman" w:eastAsia="Times New Roman" w:hAnsi="Times New Roman"/>
                <w:b/>
                <w:bCs/>
                <w:color w:val="000000"/>
                <w:sz w:val="24"/>
                <w:szCs w:val="24"/>
                <w:lang w:eastAsia="ru-RU"/>
              </w:rPr>
              <w:t>3</w:t>
            </w:r>
          </w:p>
        </w:tc>
        <w:tc>
          <w:tcPr>
            <w:tcW w:w="1995" w:type="dxa"/>
          </w:tcPr>
          <w:p w:rsidR="00F238FE" w:rsidRPr="0050707D" w:rsidRDefault="00F238FE" w:rsidP="002602C0">
            <w:pPr>
              <w:ind w:right="76"/>
              <w:rPr>
                <w:rFonts w:ascii="Times New Roman" w:eastAsia="Times New Roman" w:hAnsi="Times New Roman"/>
                <w:sz w:val="24"/>
                <w:szCs w:val="24"/>
                <w:lang w:eastAsia="ru-RU"/>
              </w:rPr>
            </w:pPr>
            <w:r w:rsidRPr="0050707D">
              <w:rPr>
                <w:rFonts w:ascii="Times New Roman" w:eastAsia="Times New Roman" w:hAnsi="Times New Roman"/>
                <w:b/>
                <w:bCs/>
                <w:color w:val="000000"/>
                <w:sz w:val="24"/>
                <w:szCs w:val="24"/>
                <w:lang w:eastAsia="ru-RU"/>
              </w:rPr>
              <w:t>Умови повернення чи неповернення забезпечення тендерної пропозиції</w:t>
            </w:r>
          </w:p>
        </w:tc>
        <w:tc>
          <w:tcPr>
            <w:tcW w:w="7513" w:type="dxa"/>
          </w:tcPr>
          <w:p w:rsidR="00F238FE" w:rsidRPr="002A2DEF" w:rsidRDefault="00F238FE" w:rsidP="002602C0">
            <w:pPr>
              <w:jc w:val="both"/>
              <w:rPr>
                <w:rFonts w:ascii="Times New Roman" w:eastAsia="Times New Roman" w:hAnsi="Times New Roman"/>
                <w:color w:val="000000"/>
                <w:sz w:val="24"/>
                <w:szCs w:val="24"/>
                <w:lang w:eastAsia="ru-RU"/>
              </w:rPr>
            </w:pPr>
            <w:r w:rsidRPr="006E4BA1">
              <w:rPr>
                <w:rFonts w:ascii="Times New Roman" w:eastAsia="Times New Roman" w:hAnsi="Times New Roman"/>
                <w:color w:val="000000"/>
                <w:sz w:val="24"/>
                <w:szCs w:val="24"/>
                <w:lang w:eastAsia="ru-RU"/>
              </w:rPr>
              <w:t xml:space="preserve">3.1 </w:t>
            </w:r>
            <w:r w:rsidRPr="002A2DEF">
              <w:rPr>
                <w:rFonts w:ascii="Times New Roman" w:eastAsia="Times New Roman" w:hAnsi="Times New Roman"/>
                <w:color w:val="000000"/>
                <w:sz w:val="24"/>
                <w:szCs w:val="24"/>
                <w:lang w:eastAsia="ru-RU"/>
              </w:rPr>
              <w:t>За</w:t>
            </w:r>
            <w:r>
              <w:rPr>
                <w:rFonts w:ascii="Times New Roman" w:eastAsia="Times New Roman" w:hAnsi="Times New Roman"/>
                <w:color w:val="000000"/>
                <w:sz w:val="24"/>
                <w:szCs w:val="24"/>
                <w:lang w:eastAsia="ru-RU"/>
              </w:rPr>
              <w:t>безпечення тендерної пропозиції</w:t>
            </w:r>
            <w:r w:rsidRPr="002A2DEF">
              <w:rPr>
                <w:rFonts w:ascii="Times New Roman" w:eastAsia="Times New Roman" w:hAnsi="Times New Roman"/>
                <w:color w:val="000000"/>
                <w:sz w:val="24"/>
                <w:szCs w:val="24"/>
                <w:lang w:eastAsia="ru-RU"/>
              </w:rPr>
              <w:t xml:space="preserve"> не повертається у разі:</w:t>
            </w:r>
          </w:p>
          <w:p w:rsidR="00F238FE" w:rsidRPr="002A2DEF" w:rsidRDefault="00F238FE" w:rsidP="002602C0">
            <w:pPr>
              <w:jc w:val="both"/>
              <w:rPr>
                <w:rFonts w:ascii="Times New Roman" w:eastAsia="Times New Roman" w:hAnsi="Times New Roman"/>
                <w:color w:val="000000"/>
                <w:sz w:val="24"/>
                <w:szCs w:val="24"/>
                <w:lang w:eastAsia="ru-RU"/>
              </w:rPr>
            </w:pPr>
            <w:r w:rsidRPr="002A2DEF">
              <w:rPr>
                <w:rFonts w:ascii="Times New Roman" w:eastAsia="Times New Roman" w:hAnsi="Times New Roman"/>
                <w:color w:val="000000"/>
                <w:sz w:val="24"/>
                <w:szCs w:val="24"/>
                <w:lang w:eastAsia="ru-RU"/>
              </w:rPr>
              <w:t>1) від</w:t>
            </w:r>
            <w:r>
              <w:rPr>
                <w:rFonts w:ascii="Times New Roman" w:eastAsia="Times New Roman" w:hAnsi="Times New Roman"/>
                <w:color w:val="000000"/>
                <w:sz w:val="24"/>
                <w:szCs w:val="24"/>
                <w:lang w:eastAsia="ru-RU"/>
              </w:rPr>
              <w:t xml:space="preserve">кликання тендерної пропозиції </w:t>
            </w:r>
            <w:r w:rsidRPr="002A2DEF">
              <w:rPr>
                <w:rFonts w:ascii="Times New Roman" w:eastAsia="Times New Roman" w:hAnsi="Times New Roman"/>
                <w:color w:val="000000"/>
                <w:sz w:val="24"/>
                <w:szCs w:val="24"/>
                <w:lang w:eastAsia="ru-RU"/>
              </w:rPr>
              <w:t>учасником після закінчення строку її подання, але до того, як сплив строк, протягом якого тендерні пропозиції вважаються дійсними;</w:t>
            </w:r>
          </w:p>
          <w:p w:rsidR="00F238FE" w:rsidRPr="002A2DEF" w:rsidRDefault="00F238FE" w:rsidP="002602C0">
            <w:pPr>
              <w:jc w:val="both"/>
              <w:rPr>
                <w:rFonts w:ascii="Times New Roman" w:eastAsia="Times New Roman" w:hAnsi="Times New Roman"/>
                <w:color w:val="000000"/>
                <w:sz w:val="24"/>
                <w:szCs w:val="24"/>
                <w:lang w:eastAsia="ru-RU"/>
              </w:rPr>
            </w:pPr>
            <w:r w:rsidRPr="002A2DEF">
              <w:rPr>
                <w:rFonts w:ascii="Times New Roman" w:eastAsia="Times New Roman" w:hAnsi="Times New Roman"/>
                <w:color w:val="000000"/>
                <w:sz w:val="24"/>
                <w:szCs w:val="24"/>
                <w:lang w:eastAsia="ru-RU"/>
              </w:rPr>
              <w:t xml:space="preserve">2) </w:t>
            </w:r>
            <w:proofErr w:type="spellStart"/>
            <w:r w:rsidRPr="002A2DEF">
              <w:rPr>
                <w:rFonts w:ascii="Times New Roman" w:eastAsia="Times New Roman" w:hAnsi="Times New Roman"/>
                <w:color w:val="000000"/>
                <w:sz w:val="24"/>
                <w:szCs w:val="24"/>
                <w:lang w:eastAsia="ru-RU"/>
              </w:rPr>
              <w:t>непідписання</w:t>
            </w:r>
            <w:proofErr w:type="spellEnd"/>
            <w:r w:rsidRPr="002A2DEF">
              <w:rPr>
                <w:rFonts w:ascii="Times New Roman" w:eastAsia="Times New Roman" w:hAnsi="Times New Roman"/>
                <w:color w:val="000000"/>
                <w:sz w:val="24"/>
                <w:szCs w:val="24"/>
                <w:lang w:eastAsia="ru-RU"/>
              </w:rPr>
              <w:t xml:space="preserve"> договору про закупівлю учаснико</w:t>
            </w:r>
            <w:r>
              <w:rPr>
                <w:rFonts w:ascii="Times New Roman" w:eastAsia="Times New Roman" w:hAnsi="Times New Roman"/>
                <w:color w:val="000000"/>
                <w:sz w:val="24"/>
                <w:szCs w:val="24"/>
                <w:lang w:eastAsia="ru-RU"/>
              </w:rPr>
              <w:t>м, який став переможцем тендеру</w:t>
            </w:r>
            <w:r w:rsidRPr="002A2DEF">
              <w:rPr>
                <w:rFonts w:ascii="Times New Roman" w:eastAsia="Times New Roman" w:hAnsi="Times New Roman"/>
                <w:color w:val="000000"/>
                <w:sz w:val="24"/>
                <w:szCs w:val="24"/>
                <w:lang w:eastAsia="ru-RU"/>
              </w:rPr>
              <w:t>;</w:t>
            </w:r>
          </w:p>
          <w:p w:rsidR="00F238FE" w:rsidRPr="002A2DEF" w:rsidRDefault="00F238FE" w:rsidP="002602C0">
            <w:pPr>
              <w:jc w:val="both"/>
              <w:rPr>
                <w:rFonts w:ascii="Times New Roman" w:eastAsia="Times New Roman" w:hAnsi="Times New Roman"/>
                <w:color w:val="000000"/>
                <w:sz w:val="24"/>
                <w:szCs w:val="24"/>
                <w:lang w:eastAsia="ru-RU"/>
              </w:rPr>
            </w:pPr>
            <w:r w:rsidRPr="002A2DEF">
              <w:rPr>
                <w:rFonts w:ascii="Times New Roman" w:eastAsia="Times New Roman" w:hAnsi="Times New Roman"/>
                <w:color w:val="000000"/>
                <w:sz w:val="24"/>
                <w:szCs w:val="24"/>
                <w:lang w:eastAsia="ru-RU"/>
              </w:rPr>
              <w:t>3) ненадання переможцем процедури закупівлі (крім переговорної процедури закупівлі) у строк, визначений частиною шостою статті 17 цього Закону, документів, що підтверджують відсутність підстав, установлених статтею 17 цього Закону;</w:t>
            </w:r>
          </w:p>
          <w:p w:rsidR="00F238FE" w:rsidRPr="002A2DEF" w:rsidRDefault="00F238FE" w:rsidP="002602C0">
            <w:pPr>
              <w:jc w:val="both"/>
              <w:rPr>
                <w:rFonts w:ascii="Times New Roman" w:eastAsia="Times New Roman" w:hAnsi="Times New Roman"/>
                <w:color w:val="000000"/>
                <w:sz w:val="24"/>
                <w:szCs w:val="24"/>
                <w:lang w:eastAsia="ru-RU"/>
              </w:rPr>
            </w:pPr>
            <w:r w:rsidRPr="002A2DEF">
              <w:rPr>
                <w:rFonts w:ascii="Times New Roman" w:eastAsia="Times New Roman" w:hAnsi="Times New Roman"/>
                <w:color w:val="000000"/>
                <w:sz w:val="24"/>
                <w:szCs w:val="24"/>
                <w:lang w:eastAsia="ru-RU"/>
              </w:rPr>
              <w:t>4) ненадання переможцем процедури закупівлі (крім пе</w:t>
            </w:r>
            <w:r>
              <w:rPr>
                <w:rFonts w:ascii="Times New Roman" w:eastAsia="Times New Roman" w:hAnsi="Times New Roman"/>
                <w:color w:val="000000"/>
                <w:sz w:val="24"/>
                <w:szCs w:val="24"/>
                <w:lang w:eastAsia="ru-RU"/>
              </w:rPr>
              <w:t xml:space="preserve">реговорної </w:t>
            </w:r>
            <w:r>
              <w:rPr>
                <w:rFonts w:ascii="Times New Roman" w:eastAsia="Times New Roman" w:hAnsi="Times New Roman"/>
                <w:color w:val="000000"/>
                <w:sz w:val="24"/>
                <w:szCs w:val="24"/>
                <w:lang w:eastAsia="ru-RU"/>
              </w:rPr>
              <w:lastRenderedPageBreak/>
              <w:t>процедури закупівлі)</w:t>
            </w:r>
            <w:r w:rsidRPr="002A2DEF">
              <w:rPr>
                <w:rFonts w:ascii="Times New Roman" w:eastAsia="Times New Roman" w:hAnsi="Times New Roman"/>
                <w:color w:val="000000"/>
                <w:sz w:val="24"/>
                <w:szCs w:val="24"/>
                <w:lang w:eastAsia="ru-RU"/>
              </w:rPr>
              <w:t xml:space="preserve">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w:t>
            </w:r>
            <w:r>
              <w:rPr>
                <w:rFonts w:ascii="Times New Roman" w:eastAsia="Times New Roman" w:hAnsi="Times New Roman"/>
                <w:color w:val="000000"/>
                <w:sz w:val="24"/>
                <w:szCs w:val="24"/>
                <w:lang w:eastAsia="ru-RU"/>
              </w:rPr>
              <w:t>дбачено тендерною документацією</w:t>
            </w:r>
            <w:r w:rsidRPr="002A2DEF">
              <w:rPr>
                <w:rFonts w:ascii="Times New Roman" w:eastAsia="Times New Roman" w:hAnsi="Times New Roman"/>
                <w:color w:val="000000"/>
                <w:sz w:val="24"/>
                <w:szCs w:val="24"/>
                <w:lang w:eastAsia="ru-RU"/>
              </w:rPr>
              <w:t>.</w:t>
            </w:r>
          </w:p>
          <w:p w:rsidR="00F238FE" w:rsidRPr="002A2DEF" w:rsidRDefault="00F238FE" w:rsidP="002602C0">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3.2</w:t>
            </w:r>
            <w:r w:rsidRPr="002A2DEF">
              <w:rPr>
                <w:rFonts w:ascii="Times New Roman" w:eastAsia="Times New Roman" w:hAnsi="Times New Roman"/>
                <w:color w:val="000000"/>
                <w:sz w:val="24"/>
                <w:szCs w:val="24"/>
                <w:lang w:eastAsia="ru-RU"/>
              </w:rPr>
              <w:t>. За</w:t>
            </w:r>
            <w:r>
              <w:rPr>
                <w:rFonts w:ascii="Times New Roman" w:eastAsia="Times New Roman" w:hAnsi="Times New Roman"/>
                <w:color w:val="000000"/>
                <w:sz w:val="24"/>
                <w:szCs w:val="24"/>
                <w:lang w:eastAsia="ru-RU"/>
              </w:rPr>
              <w:t>безпечення тендерної пропозиції</w:t>
            </w:r>
            <w:r w:rsidRPr="002A2DEF">
              <w:rPr>
                <w:rFonts w:ascii="Times New Roman" w:eastAsia="Times New Roman" w:hAnsi="Times New Roman"/>
                <w:color w:val="000000"/>
                <w:sz w:val="24"/>
                <w:szCs w:val="24"/>
                <w:lang w:eastAsia="ru-RU"/>
              </w:rPr>
              <w:t xml:space="preserve"> повертається учаснику в разі:</w:t>
            </w:r>
          </w:p>
          <w:p w:rsidR="00F238FE" w:rsidRPr="002A2DEF" w:rsidRDefault="00F238FE" w:rsidP="002602C0">
            <w:pPr>
              <w:jc w:val="both"/>
              <w:rPr>
                <w:rFonts w:ascii="Times New Roman" w:eastAsia="Times New Roman" w:hAnsi="Times New Roman"/>
                <w:color w:val="000000"/>
                <w:sz w:val="24"/>
                <w:szCs w:val="24"/>
                <w:lang w:eastAsia="ru-RU"/>
              </w:rPr>
            </w:pPr>
            <w:r w:rsidRPr="002A2DEF">
              <w:rPr>
                <w:rFonts w:ascii="Times New Roman" w:eastAsia="Times New Roman" w:hAnsi="Times New Roman"/>
                <w:color w:val="000000"/>
                <w:sz w:val="24"/>
                <w:szCs w:val="24"/>
                <w:lang w:eastAsia="ru-RU"/>
              </w:rPr>
              <w:t>1) закінчення строку дії тендерної пропозиції та за</w:t>
            </w:r>
            <w:r>
              <w:rPr>
                <w:rFonts w:ascii="Times New Roman" w:eastAsia="Times New Roman" w:hAnsi="Times New Roman"/>
                <w:color w:val="000000"/>
                <w:sz w:val="24"/>
                <w:szCs w:val="24"/>
                <w:lang w:eastAsia="ru-RU"/>
              </w:rPr>
              <w:t>безпечення тендерної пропозиції</w:t>
            </w:r>
            <w:r w:rsidRPr="002A2DEF">
              <w:rPr>
                <w:rFonts w:ascii="Times New Roman" w:eastAsia="Times New Roman" w:hAnsi="Times New Roman"/>
                <w:color w:val="000000"/>
                <w:sz w:val="24"/>
                <w:szCs w:val="24"/>
                <w:lang w:eastAsia="ru-RU"/>
              </w:rPr>
              <w:t>, зазна</w:t>
            </w:r>
            <w:r>
              <w:rPr>
                <w:rFonts w:ascii="Times New Roman" w:eastAsia="Times New Roman" w:hAnsi="Times New Roman"/>
                <w:color w:val="000000"/>
                <w:sz w:val="24"/>
                <w:szCs w:val="24"/>
                <w:lang w:eastAsia="ru-RU"/>
              </w:rPr>
              <w:t>ченого в тендерній документації</w:t>
            </w:r>
            <w:r w:rsidRPr="002A2DEF">
              <w:rPr>
                <w:rFonts w:ascii="Times New Roman" w:eastAsia="Times New Roman" w:hAnsi="Times New Roman"/>
                <w:color w:val="000000"/>
                <w:sz w:val="24"/>
                <w:szCs w:val="24"/>
                <w:lang w:eastAsia="ru-RU"/>
              </w:rPr>
              <w:t>;</w:t>
            </w:r>
          </w:p>
          <w:p w:rsidR="00F238FE" w:rsidRPr="002A2DEF" w:rsidRDefault="00F238FE" w:rsidP="002602C0">
            <w:pPr>
              <w:jc w:val="both"/>
              <w:rPr>
                <w:rFonts w:ascii="Times New Roman" w:eastAsia="Times New Roman" w:hAnsi="Times New Roman"/>
                <w:color w:val="000000"/>
                <w:sz w:val="24"/>
                <w:szCs w:val="24"/>
                <w:lang w:eastAsia="ru-RU"/>
              </w:rPr>
            </w:pPr>
            <w:r w:rsidRPr="002A2DEF">
              <w:rPr>
                <w:rFonts w:ascii="Times New Roman" w:eastAsia="Times New Roman" w:hAnsi="Times New Roman"/>
                <w:color w:val="000000"/>
                <w:sz w:val="24"/>
                <w:szCs w:val="24"/>
                <w:lang w:eastAsia="ru-RU"/>
              </w:rPr>
              <w:t>2) укладення договору про закупівлю з учасником, який став переможцем процедури закупівлі (крім пе</w:t>
            </w:r>
            <w:r>
              <w:rPr>
                <w:rFonts w:ascii="Times New Roman" w:eastAsia="Times New Roman" w:hAnsi="Times New Roman"/>
                <w:color w:val="000000"/>
                <w:sz w:val="24"/>
                <w:szCs w:val="24"/>
                <w:lang w:eastAsia="ru-RU"/>
              </w:rPr>
              <w:t>реговорної процедури закупівлі)</w:t>
            </w:r>
            <w:r w:rsidRPr="002A2DEF">
              <w:rPr>
                <w:rFonts w:ascii="Times New Roman" w:eastAsia="Times New Roman" w:hAnsi="Times New Roman"/>
                <w:color w:val="000000"/>
                <w:sz w:val="24"/>
                <w:szCs w:val="24"/>
                <w:lang w:eastAsia="ru-RU"/>
              </w:rPr>
              <w:t>;</w:t>
            </w:r>
          </w:p>
          <w:p w:rsidR="00F238FE" w:rsidRPr="002A2DEF" w:rsidRDefault="00F238FE" w:rsidP="002602C0">
            <w:pPr>
              <w:jc w:val="both"/>
              <w:rPr>
                <w:rFonts w:ascii="Times New Roman" w:eastAsia="Times New Roman" w:hAnsi="Times New Roman"/>
                <w:color w:val="000000"/>
                <w:sz w:val="24"/>
                <w:szCs w:val="24"/>
                <w:lang w:eastAsia="ru-RU"/>
              </w:rPr>
            </w:pPr>
            <w:r w:rsidRPr="002A2DEF">
              <w:rPr>
                <w:rFonts w:ascii="Times New Roman" w:eastAsia="Times New Roman" w:hAnsi="Times New Roman"/>
                <w:color w:val="000000"/>
                <w:sz w:val="24"/>
                <w:szCs w:val="24"/>
                <w:lang w:eastAsia="ru-RU"/>
              </w:rPr>
              <w:t>3) ві</w:t>
            </w:r>
            <w:r>
              <w:rPr>
                <w:rFonts w:ascii="Times New Roman" w:eastAsia="Times New Roman" w:hAnsi="Times New Roman"/>
                <w:color w:val="000000"/>
                <w:sz w:val="24"/>
                <w:szCs w:val="24"/>
                <w:lang w:eastAsia="ru-RU"/>
              </w:rPr>
              <w:t>дкликання тендерної пропозиції</w:t>
            </w:r>
            <w:r w:rsidRPr="002A2DEF">
              <w:rPr>
                <w:rFonts w:ascii="Times New Roman" w:eastAsia="Times New Roman" w:hAnsi="Times New Roman"/>
                <w:color w:val="000000"/>
                <w:sz w:val="24"/>
                <w:szCs w:val="24"/>
                <w:lang w:eastAsia="ru-RU"/>
              </w:rPr>
              <w:t xml:space="preserve"> до закінчення строку її подання;</w:t>
            </w:r>
          </w:p>
          <w:p w:rsidR="00F238FE" w:rsidRPr="002A2DEF" w:rsidRDefault="00F238FE" w:rsidP="002602C0">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закінчення тендеру</w:t>
            </w:r>
            <w:r w:rsidRPr="002A2DEF">
              <w:rPr>
                <w:rFonts w:ascii="Times New Roman" w:eastAsia="Times New Roman" w:hAnsi="Times New Roman"/>
                <w:color w:val="000000"/>
                <w:sz w:val="24"/>
                <w:szCs w:val="24"/>
                <w:lang w:eastAsia="ru-RU"/>
              </w:rPr>
              <w:t xml:space="preserve"> в разі </w:t>
            </w:r>
            <w:proofErr w:type="spellStart"/>
            <w:r w:rsidRPr="002A2DEF">
              <w:rPr>
                <w:rFonts w:ascii="Times New Roman" w:eastAsia="Times New Roman" w:hAnsi="Times New Roman"/>
                <w:color w:val="000000"/>
                <w:sz w:val="24"/>
                <w:szCs w:val="24"/>
                <w:lang w:eastAsia="ru-RU"/>
              </w:rPr>
              <w:t>неукладення</w:t>
            </w:r>
            <w:proofErr w:type="spellEnd"/>
            <w:r w:rsidRPr="002A2DEF">
              <w:rPr>
                <w:rFonts w:ascii="Times New Roman" w:eastAsia="Times New Roman" w:hAnsi="Times New Roman"/>
                <w:color w:val="000000"/>
                <w:sz w:val="24"/>
                <w:szCs w:val="24"/>
                <w:lang w:eastAsia="ru-RU"/>
              </w:rPr>
              <w:t xml:space="preserve"> договору про закупівлю з жодним з учасників,</w:t>
            </w:r>
            <w:r>
              <w:rPr>
                <w:rFonts w:ascii="Times New Roman" w:eastAsia="Times New Roman" w:hAnsi="Times New Roman"/>
                <w:color w:val="000000"/>
                <w:sz w:val="24"/>
                <w:szCs w:val="24"/>
                <w:lang w:eastAsia="ru-RU"/>
              </w:rPr>
              <w:t xml:space="preserve"> які подали тендерні пропозиції</w:t>
            </w:r>
            <w:r w:rsidRPr="002A2DEF">
              <w:rPr>
                <w:rFonts w:ascii="Times New Roman" w:eastAsia="Times New Roman" w:hAnsi="Times New Roman"/>
                <w:color w:val="000000"/>
                <w:sz w:val="24"/>
                <w:szCs w:val="24"/>
                <w:lang w:eastAsia="ru-RU"/>
              </w:rPr>
              <w:t>.</w:t>
            </w:r>
          </w:p>
          <w:p w:rsidR="00F238FE" w:rsidRPr="002A2DEF" w:rsidRDefault="00F238FE" w:rsidP="002602C0">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3.3</w:t>
            </w:r>
            <w:r w:rsidRPr="002A2DEF">
              <w:rPr>
                <w:rFonts w:ascii="Times New Roman" w:eastAsia="Times New Roman" w:hAnsi="Times New Roman"/>
                <w:color w:val="000000"/>
                <w:sz w:val="24"/>
                <w:szCs w:val="24"/>
                <w:lang w:eastAsia="ru-RU"/>
              </w:rPr>
              <w:t>. За зверненням учасника, яким було надано за</w:t>
            </w:r>
            <w:r>
              <w:rPr>
                <w:rFonts w:ascii="Times New Roman" w:eastAsia="Times New Roman" w:hAnsi="Times New Roman"/>
                <w:color w:val="000000"/>
                <w:sz w:val="24"/>
                <w:szCs w:val="24"/>
                <w:lang w:eastAsia="ru-RU"/>
              </w:rPr>
              <w:t>безпечення тендерної пропозиції</w:t>
            </w:r>
            <w:r w:rsidRPr="002A2DEF">
              <w:rPr>
                <w:rFonts w:ascii="Times New Roman" w:eastAsia="Times New Roman" w:hAnsi="Times New Roman"/>
                <w:color w:val="000000"/>
                <w:sz w:val="24"/>
                <w:szCs w:val="24"/>
                <w:lang w:eastAsia="ru-RU"/>
              </w:rPr>
              <w:t>, замовник повідомляє установу, що видала такому учаснику гарантію, про настання підстави для повернення забезпечення тендерної пропозиції/пропозиції протягом п’яти днів з дня настання однієї з підстав, визначених частиною четвертою цієї статті.</w:t>
            </w:r>
          </w:p>
          <w:p w:rsidR="00F238FE" w:rsidRPr="0050707D" w:rsidRDefault="00F238FE" w:rsidP="002602C0">
            <w:pPr>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3.4</w:t>
            </w:r>
            <w:r w:rsidRPr="002A2DEF">
              <w:rPr>
                <w:rFonts w:ascii="Times New Roman" w:eastAsia="Times New Roman" w:hAnsi="Times New Roman"/>
                <w:color w:val="000000"/>
                <w:sz w:val="24"/>
                <w:szCs w:val="24"/>
                <w:lang w:eastAsia="ru-RU"/>
              </w:rPr>
              <w:t>. Кошти, що надійшли як забезпечення тендерної пр</w:t>
            </w:r>
            <w:r>
              <w:rPr>
                <w:rFonts w:ascii="Times New Roman" w:eastAsia="Times New Roman" w:hAnsi="Times New Roman"/>
                <w:color w:val="000000"/>
                <w:sz w:val="24"/>
                <w:szCs w:val="24"/>
                <w:lang w:eastAsia="ru-RU"/>
              </w:rPr>
              <w:t>опозиції</w:t>
            </w:r>
            <w:r w:rsidRPr="002A2DEF">
              <w:rPr>
                <w:rFonts w:ascii="Times New Roman" w:eastAsia="Times New Roman" w:hAnsi="Times New Roman"/>
                <w:color w:val="000000"/>
                <w:sz w:val="24"/>
                <w:szCs w:val="24"/>
                <w:lang w:eastAsia="ru-RU"/>
              </w:rPr>
              <w:t>,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r w:rsidRPr="0050707D">
              <w:rPr>
                <w:rFonts w:ascii="Times New Roman" w:eastAsia="Times New Roman" w:hAnsi="Times New Roman"/>
                <w:sz w:val="24"/>
                <w:szCs w:val="24"/>
                <w:lang w:eastAsia="ru-RU"/>
              </w:rPr>
              <w:t>.</w:t>
            </w:r>
          </w:p>
        </w:tc>
      </w:tr>
      <w:tr w:rsidR="00F238FE" w:rsidRPr="002A7434" w:rsidTr="00A37677">
        <w:tc>
          <w:tcPr>
            <w:tcW w:w="415" w:type="dxa"/>
          </w:tcPr>
          <w:p w:rsidR="00F238FE" w:rsidRPr="0050707D" w:rsidRDefault="00F238FE" w:rsidP="002602C0">
            <w:pPr>
              <w:rPr>
                <w:rFonts w:ascii="Times New Roman" w:eastAsia="Times New Roman" w:hAnsi="Times New Roman"/>
                <w:sz w:val="24"/>
                <w:szCs w:val="24"/>
                <w:lang w:eastAsia="ru-RU"/>
              </w:rPr>
            </w:pPr>
            <w:r w:rsidRPr="0050707D">
              <w:rPr>
                <w:rFonts w:ascii="Times New Roman" w:eastAsia="Times New Roman" w:hAnsi="Times New Roman"/>
                <w:b/>
                <w:bCs/>
                <w:color w:val="000000"/>
                <w:sz w:val="24"/>
                <w:szCs w:val="24"/>
                <w:lang w:eastAsia="ru-RU"/>
              </w:rPr>
              <w:lastRenderedPageBreak/>
              <w:t>4</w:t>
            </w:r>
          </w:p>
        </w:tc>
        <w:tc>
          <w:tcPr>
            <w:tcW w:w="1995" w:type="dxa"/>
          </w:tcPr>
          <w:p w:rsidR="00F238FE" w:rsidRPr="0050707D" w:rsidRDefault="00F238FE" w:rsidP="002602C0">
            <w:pPr>
              <w:rPr>
                <w:rFonts w:ascii="Times New Roman" w:eastAsia="Times New Roman" w:hAnsi="Times New Roman"/>
                <w:sz w:val="24"/>
                <w:szCs w:val="24"/>
                <w:lang w:eastAsia="ru-RU"/>
              </w:rPr>
            </w:pPr>
            <w:r w:rsidRPr="0050707D">
              <w:rPr>
                <w:rFonts w:ascii="Times New Roman" w:eastAsia="Times New Roman" w:hAnsi="Times New Roman"/>
                <w:b/>
                <w:bCs/>
                <w:color w:val="000000"/>
                <w:sz w:val="24"/>
                <w:szCs w:val="24"/>
                <w:lang w:eastAsia="ru-RU"/>
              </w:rPr>
              <w:t>Строк дії тендерної пропозиції, протягом якого тендерні пропозиції вважаються дійсними</w:t>
            </w:r>
          </w:p>
        </w:tc>
        <w:tc>
          <w:tcPr>
            <w:tcW w:w="7513" w:type="dxa"/>
          </w:tcPr>
          <w:p w:rsidR="00F238FE" w:rsidRPr="00AD6CEB" w:rsidRDefault="00F238FE" w:rsidP="002602C0">
            <w:pPr>
              <w:jc w:val="both"/>
              <w:rPr>
                <w:rFonts w:ascii="Times New Roman" w:eastAsia="Times New Roman" w:hAnsi="Times New Roman"/>
                <w:color w:val="000000"/>
                <w:sz w:val="24"/>
                <w:szCs w:val="24"/>
                <w:lang w:eastAsia="uk-UA"/>
              </w:rPr>
            </w:pPr>
            <w:r w:rsidRPr="00AD6CEB">
              <w:rPr>
                <w:rFonts w:ascii="Times New Roman" w:eastAsia="Times New Roman" w:hAnsi="Times New Roman"/>
                <w:color w:val="000000"/>
                <w:sz w:val="24"/>
                <w:szCs w:val="24"/>
                <w:lang w:eastAsia="uk-UA"/>
              </w:rPr>
              <w:t xml:space="preserve">4.1.Тендерні пропозиції вважаються дійсними </w:t>
            </w:r>
            <w:r w:rsidRPr="00AD6CEB">
              <w:rPr>
                <w:rFonts w:ascii="Times New Roman" w:eastAsia="Times New Roman" w:hAnsi="Times New Roman"/>
                <w:b/>
                <w:color w:val="000000"/>
                <w:sz w:val="24"/>
                <w:szCs w:val="24"/>
                <w:lang w:eastAsia="uk-UA"/>
              </w:rPr>
              <w:t>до моменту укладання договору з переможцем торгів, або до відміни торгів чи визнання замовником торгів такими, що не відбулись</w:t>
            </w:r>
            <w:r w:rsidRPr="00AD6CEB">
              <w:rPr>
                <w:rFonts w:ascii="Times New Roman" w:eastAsia="Times New Roman" w:hAnsi="Times New Roman"/>
                <w:color w:val="000000"/>
                <w:sz w:val="24"/>
                <w:szCs w:val="24"/>
                <w:lang w:eastAsia="uk-UA"/>
              </w:rPr>
              <w:t>, але не менше ніж 90 днів із дати кінцевого строку подання тендерних пропозицій,</w:t>
            </w:r>
            <w:r w:rsidRPr="00AD6CEB">
              <w:rPr>
                <w:rFonts w:ascii="Times New Roman" w:eastAsia="Times New Roman" w:hAnsi="Times New Roman"/>
                <w:sz w:val="24"/>
                <w:szCs w:val="24"/>
                <w:lang w:eastAsia="uk-UA"/>
              </w:rPr>
              <w:t xml:space="preserve"> про що учасником у складі тендерної пропозиції подається гарантійний лист</w:t>
            </w:r>
            <w:r w:rsidRPr="00AD6CEB">
              <w:rPr>
                <w:rFonts w:ascii="Times New Roman" w:eastAsia="Times New Roman" w:hAnsi="Times New Roman"/>
                <w:color w:val="000000"/>
                <w:sz w:val="24"/>
                <w:szCs w:val="24"/>
                <w:lang w:eastAsia="uk-UA"/>
              </w:rPr>
              <w:t>.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238FE" w:rsidRPr="00AD6CEB" w:rsidRDefault="00F238FE" w:rsidP="002602C0">
            <w:pPr>
              <w:jc w:val="both"/>
              <w:rPr>
                <w:rFonts w:ascii="Times New Roman" w:eastAsia="Times New Roman" w:hAnsi="Times New Roman"/>
                <w:color w:val="000000"/>
                <w:sz w:val="24"/>
                <w:szCs w:val="24"/>
                <w:lang w:eastAsia="uk-UA"/>
              </w:rPr>
            </w:pPr>
            <w:r w:rsidRPr="00AD6CEB">
              <w:rPr>
                <w:rFonts w:ascii="Times New Roman" w:eastAsia="Times New Roman" w:hAnsi="Times New Roman"/>
                <w:color w:val="000000"/>
                <w:sz w:val="24"/>
                <w:szCs w:val="24"/>
                <w:lang w:eastAsia="uk-UA"/>
              </w:rPr>
              <w:t>-відхилити таку вимогу, не втрачаючи при цьому наданого ним забезпечення тендерної пропозиції;</w:t>
            </w:r>
          </w:p>
          <w:p w:rsidR="00F238FE" w:rsidRPr="00AD6CEB" w:rsidRDefault="00F238FE" w:rsidP="002602C0">
            <w:pPr>
              <w:jc w:val="both"/>
              <w:rPr>
                <w:rFonts w:ascii="Times New Roman" w:eastAsia="Times New Roman" w:hAnsi="Times New Roman"/>
                <w:color w:val="000000"/>
                <w:sz w:val="24"/>
                <w:szCs w:val="24"/>
                <w:lang w:eastAsia="uk-UA"/>
              </w:rPr>
            </w:pPr>
            <w:r w:rsidRPr="00AD6CEB">
              <w:rPr>
                <w:rFonts w:ascii="Times New Roman" w:eastAsia="Times New Roman" w:hAnsi="Times New Roman"/>
                <w:color w:val="000000"/>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rsidR="00F238FE" w:rsidRPr="0050707D" w:rsidRDefault="00F238FE" w:rsidP="002602C0">
            <w:pPr>
              <w:jc w:val="both"/>
              <w:rPr>
                <w:rFonts w:ascii="Times New Roman" w:eastAsia="Times New Roman" w:hAnsi="Times New Roman"/>
                <w:sz w:val="24"/>
                <w:szCs w:val="24"/>
                <w:lang w:eastAsia="ru-RU"/>
              </w:rPr>
            </w:pPr>
            <w:r w:rsidRPr="00AD6CEB">
              <w:rPr>
                <w:rFonts w:ascii="Times New Roman" w:eastAsia="Times New Roman" w:hAnsi="Times New Roman"/>
                <w:color w:val="000000"/>
                <w:sz w:val="24"/>
                <w:szCs w:val="24"/>
                <w:lang w:eastAsia="uk-UA"/>
              </w:rPr>
              <w:t>4.2.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238FE" w:rsidRPr="002A7434" w:rsidTr="00A37677">
        <w:tc>
          <w:tcPr>
            <w:tcW w:w="415" w:type="dxa"/>
          </w:tcPr>
          <w:p w:rsidR="00F238FE" w:rsidRPr="0050707D" w:rsidRDefault="00F238FE" w:rsidP="002602C0">
            <w:pPr>
              <w:rPr>
                <w:rFonts w:ascii="Times New Roman" w:eastAsia="Times New Roman" w:hAnsi="Times New Roman"/>
                <w:sz w:val="24"/>
                <w:szCs w:val="24"/>
                <w:lang w:eastAsia="ru-RU"/>
              </w:rPr>
            </w:pPr>
            <w:r w:rsidRPr="0050707D">
              <w:rPr>
                <w:rFonts w:ascii="Times New Roman" w:eastAsia="Times New Roman" w:hAnsi="Times New Roman"/>
                <w:b/>
                <w:bCs/>
                <w:color w:val="000000"/>
                <w:sz w:val="24"/>
                <w:szCs w:val="24"/>
                <w:lang w:eastAsia="ru-RU"/>
              </w:rPr>
              <w:t>5</w:t>
            </w:r>
          </w:p>
        </w:tc>
        <w:tc>
          <w:tcPr>
            <w:tcW w:w="1995" w:type="dxa"/>
          </w:tcPr>
          <w:p w:rsidR="00F238FE" w:rsidRPr="0050707D" w:rsidRDefault="00F238FE" w:rsidP="002602C0">
            <w:pPr>
              <w:rPr>
                <w:rFonts w:ascii="Times New Roman" w:eastAsia="Times New Roman" w:hAnsi="Times New Roman"/>
                <w:sz w:val="24"/>
                <w:szCs w:val="24"/>
                <w:lang w:eastAsia="ru-RU"/>
              </w:rPr>
            </w:pPr>
            <w:r w:rsidRPr="0050707D">
              <w:rPr>
                <w:rFonts w:ascii="Times New Roman" w:eastAsia="Times New Roman" w:hAnsi="Times New Roman"/>
                <w:b/>
                <w:bCs/>
                <w:color w:val="000000"/>
                <w:sz w:val="24"/>
                <w:szCs w:val="24"/>
                <w:lang w:eastAsia="ru-RU"/>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w:t>
            </w:r>
            <w:r w:rsidRPr="0050707D">
              <w:rPr>
                <w:rFonts w:ascii="Times New Roman" w:eastAsia="Times New Roman" w:hAnsi="Times New Roman"/>
                <w:b/>
                <w:bCs/>
                <w:color w:val="000000"/>
                <w:sz w:val="24"/>
                <w:szCs w:val="24"/>
                <w:lang w:eastAsia="ru-RU"/>
              </w:rPr>
              <w:lastRenderedPageBreak/>
              <w:t>учасників установленим критеріям і вимогам згідно із законодавством. </w:t>
            </w:r>
          </w:p>
          <w:p w:rsidR="00F238FE" w:rsidRPr="0050707D" w:rsidRDefault="00F238FE" w:rsidP="002602C0">
            <w:pPr>
              <w:rPr>
                <w:rFonts w:ascii="Times New Roman" w:eastAsia="Times New Roman" w:hAnsi="Times New Roman"/>
                <w:sz w:val="24"/>
                <w:szCs w:val="24"/>
                <w:lang w:eastAsia="ru-RU"/>
              </w:rPr>
            </w:pPr>
            <w:r w:rsidRPr="0050707D">
              <w:rPr>
                <w:rFonts w:ascii="Times New Roman" w:eastAsia="Times New Roman" w:hAnsi="Times New Roman"/>
                <w:b/>
                <w:bCs/>
                <w:color w:val="000000"/>
                <w:sz w:val="24"/>
                <w:szCs w:val="24"/>
                <w:lang w:eastAsia="ru-RU"/>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7513" w:type="dxa"/>
          </w:tcPr>
          <w:p w:rsidR="00362944" w:rsidRPr="00362944" w:rsidRDefault="00362944" w:rsidP="002602C0">
            <w:pPr>
              <w:keepNext/>
              <w:keepLines/>
              <w:widowControl w:val="0"/>
              <w:shd w:val="clear" w:color="auto" w:fill="FFFFFF"/>
              <w:spacing w:line="0" w:lineRule="atLeast"/>
              <w:ind w:right="218"/>
              <w:jc w:val="both"/>
              <w:rPr>
                <w:rFonts w:ascii="Times New Roman" w:hAnsi="Times New Roman" w:cs="Times New Roman"/>
                <w:color w:val="333333"/>
                <w:sz w:val="24"/>
                <w:szCs w:val="24"/>
                <w:shd w:val="clear" w:color="auto" w:fill="FFFFFF"/>
              </w:rPr>
            </w:pPr>
            <w:r w:rsidRPr="00362944">
              <w:rPr>
                <w:rFonts w:ascii="Times New Roman" w:eastAsia="Times New Roman" w:hAnsi="Times New Roman" w:cs="Times New Roman"/>
                <w:color w:val="000000"/>
                <w:sz w:val="24"/>
                <w:szCs w:val="24"/>
                <w:lang w:eastAsia="ru-RU"/>
              </w:rPr>
              <w:lastRenderedPageBreak/>
              <w:t>5.1.Відповідно до пункту</w:t>
            </w:r>
            <w:r w:rsidRPr="00362944">
              <w:rPr>
                <w:rFonts w:ascii="Times New Roman" w:hAnsi="Times New Roman" w:cs="Times New Roman"/>
                <w:color w:val="333333"/>
                <w:sz w:val="24"/>
                <w:szCs w:val="24"/>
                <w:shd w:val="clear" w:color="auto" w:fill="FFFFFF"/>
              </w:rPr>
              <w:t xml:space="preserve">45 </w:t>
            </w:r>
            <w:r w:rsidRPr="00362944">
              <w:rPr>
                <w:rFonts w:ascii="Times New Roman" w:eastAsia="Times New Roman" w:hAnsi="Times New Roman" w:cs="Times New Roman"/>
                <w:color w:val="000000"/>
                <w:sz w:val="24"/>
                <w:szCs w:val="24"/>
                <w:lang w:eastAsia="ru-RU"/>
              </w:rPr>
              <w:t xml:space="preserve">Постанови КМУ </w:t>
            </w:r>
            <w:r w:rsidRPr="00362944">
              <w:rPr>
                <w:rFonts w:ascii="Times New Roman" w:eastAsia="Times New Roman" w:hAnsi="Times New Roman" w:cs="Times New Roman"/>
                <w:bCs/>
                <w:sz w:val="24"/>
                <w:szCs w:val="24"/>
                <w:lang w:eastAsia="ru-RU"/>
              </w:rPr>
              <w:t>від 12 жовтня 2022 р. № 1178 «</w:t>
            </w:r>
            <w:r w:rsidRPr="00362944">
              <w:rPr>
                <w:rFonts w:ascii="Times New Roman" w:eastAsia="Times New Roman" w:hAnsi="Times New Roman" w:cs="Times New Roman"/>
                <w:b/>
                <w:bCs/>
                <w:sz w:val="24"/>
                <w:szCs w:val="24"/>
                <w:lang w:val="ru-RU" w:eastAsia="ru-RU"/>
              </w:rPr>
              <w:t> </w:t>
            </w:r>
            <w:r w:rsidRPr="00362944">
              <w:rPr>
                <w:rFonts w:ascii="Times New Roman" w:eastAsia="Times New Roman" w:hAnsi="Times New Roman" w:cs="Times New Roman"/>
                <w:bCs/>
                <w:color w:val="333333"/>
                <w:sz w:val="24"/>
                <w:szCs w:val="24"/>
                <w:lang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w:t>
            </w:r>
            <w:r w:rsidRPr="00362944">
              <w:rPr>
                <w:rFonts w:ascii="Times New Roman" w:hAnsi="Times New Roman" w:cs="Times New Roman"/>
                <w:color w:val="333333"/>
                <w:sz w:val="24"/>
                <w:szCs w:val="24"/>
                <w:shd w:val="clear" w:color="auto" w:fill="FFFFFF"/>
              </w:rPr>
              <w:t>ід час здійснення закупівлі товарів замовник може не застосовувати до учасників процедури закупівлі кваліфікаційні критерії, визначені </w:t>
            </w:r>
            <w:hyperlink r:id="rId6" w:anchor="n1250" w:tgtFrame="_blank" w:history="1">
              <w:r w:rsidRPr="00362944">
                <w:rPr>
                  <w:rFonts w:ascii="Times New Roman" w:hAnsi="Times New Roman" w:cs="Times New Roman"/>
                  <w:color w:val="000000" w:themeColor="text1"/>
                  <w:sz w:val="24"/>
                  <w:szCs w:val="24"/>
                  <w:u w:val="single"/>
                  <w:shd w:val="clear" w:color="auto" w:fill="FFFFFF"/>
                </w:rPr>
                <w:t>статтею 16</w:t>
              </w:r>
            </w:hyperlink>
            <w:r w:rsidRPr="00362944">
              <w:rPr>
                <w:rFonts w:ascii="Times New Roman" w:hAnsi="Times New Roman" w:cs="Times New Roman"/>
                <w:color w:val="333333"/>
                <w:sz w:val="24"/>
                <w:szCs w:val="24"/>
                <w:shd w:val="clear" w:color="auto" w:fill="FFFFFF"/>
              </w:rPr>
              <w:t> Закону.</w:t>
            </w:r>
          </w:p>
          <w:p w:rsidR="00F238FE" w:rsidRPr="009A0AC4" w:rsidRDefault="00F238FE" w:rsidP="002602C0">
            <w:pPr>
              <w:keepNext/>
              <w:keepLines/>
              <w:widowControl w:val="0"/>
              <w:shd w:val="clear" w:color="auto" w:fill="FFFFFF"/>
              <w:spacing w:line="0" w:lineRule="atLeast"/>
              <w:ind w:right="218"/>
              <w:jc w:val="both"/>
              <w:rPr>
                <w:rFonts w:ascii="Times New Roman" w:eastAsia="Times New Roman" w:hAnsi="Times New Roman"/>
                <w:color w:val="000000"/>
                <w:sz w:val="24"/>
                <w:szCs w:val="24"/>
                <w:lang w:eastAsia="ru-RU"/>
              </w:rPr>
            </w:pPr>
            <w:r w:rsidRPr="009A0AC4">
              <w:rPr>
                <w:rFonts w:ascii="Times New Roman" w:eastAsia="Times New Roman" w:hAnsi="Times New Roman"/>
                <w:color w:val="000000"/>
                <w:sz w:val="24"/>
                <w:szCs w:val="24"/>
                <w:lang w:eastAsia="ru-RU"/>
              </w:rPr>
              <w:t>5.2.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238FE" w:rsidRPr="009A0AC4" w:rsidRDefault="00F238FE" w:rsidP="002602C0">
            <w:pPr>
              <w:keepNext/>
              <w:keepLines/>
              <w:widowControl w:val="0"/>
              <w:shd w:val="clear" w:color="auto" w:fill="FFFFFF"/>
              <w:spacing w:line="0" w:lineRule="atLeast"/>
              <w:ind w:right="218"/>
              <w:jc w:val="both"/>
              <w:rPr>
                <w:rFonts w:ascii="Times New Roman" w:eastAsia="Times New Roman" w:hAnsi="Times New Roman"/>
                <w:color w:val="000000"/>
                <w:sz w:val="24"/>
                <w:szCs w:val="24"/>
                <w:lang w:eastAsia="ru-RU"/>
              </w:rPr>
            </w:pPr>
            <w:r w:rsidRPr="009A0AC4">
              <w:rPr>
                <w:rFonts w:ascii="Times New Roman" w:eastAsia="Times New Roman" w:hAnsi="Times New Roman"/>
                <w:color w:val="000000"/>
                <w:sz w:val="24"/>
                <w:szCs w:val="24"/>
                <w:lang w:eastAsia="ru-RU"/>
              </w:rPr>
              <w:t xml:space="preserve">5.3. Замовник не вимагає документального підтвердження </w:t>
            </w:r>
            <w:r w:rsidRPr="009A0AC4">
              <w:rPr>
                <w:rFonts w:ascii="Times New Roman" w:eastAsia="Times New Roman" w:hAnsi="Times New Roman"/>
                <w:color w:val="000000"/>
                <w:sz w:val="24"/>
                <w:szCs w:val="24"/>
                <w:lang w:eastAsia="ru-RU"/>
              </w:rPr>
              <w:lastRenderedPageBreak/>
              <w:t xml:space="preserve">інформації </w:t>
            </w:r>
          </w:p>
          <w:p w:rsidR="00F238FE" w:rsidRPr="009A0AC4" w:rsidRDefault="00F238FE" w:rsidP="002602C0">
            <w:pPr>
              <w:keepNext/>
              <w:keepLines/>
              <w:widowControl w:val="0"/>
              <w:shd w:val="clear" w:color="auto" w:fill="FFFFFF"/>
              <w:spacing w:line="0" w:lineRule="atLeast"/>
              <w:ind w:left="249" w:right="218" w:hanging="142"/>
              <w:jc w:val="both"/>
              <w:rPr>
                <w:rFonts w:ascii="Times New Roman" w:eastAsia="Times New Roman" w:hAnsi="Times New Roman"/>
                <w:color w:val="000000"/>
                <w:sz w:val="24"/>
                <w:szCs w:val="24"/>
                <w:lang w:eastAsia="ru-RU"/>
              </w:rPr>
            </w:pPr>
            <w:r w:rsidRPr="009A0AC4">
              <w:rPr>
                <w:rFonts w:ascii="Times New Roman" w:eastAsia="Times New Roman" w:hAnsi="Times New Roman"/>
                <w:color w:val="000000"/>
                <w:sz w:val="24"/>
                <w:szCs w:val="24"/>
                <w:lang w:eastAsia="ru-RU"/>
              </w:rPr>
              <w:t xml:space="preserve">про відповідність підставам, встановленим статтею 17 Закону, у разі </w:t>
            </w:r>
          </w:p>
          <w:p w:rsidR="00F238FE" w:rsidRPr="009A0AC4" w:rsidRDefault="00F238FE" w:rsidP="002602C0">
            <w:pPr>
              <w:keepNext/>
              <w:keepLines/>
              <w:widowControl w:val="0"/>
              <w:shd w:val="clear" w:color="auto" w:fill="FFFFFF"/>
              <w:spacing w:line="0" w:lineRule="atLeast"/>
              <w:ind w:left="249" w:right="218" w:hanging="142"/>
              <w:jc w:val="both"/>
              <w:rPr>
                <w:rFonts w:ascii="Times New Roman" w:eastAsia="Times New Roman" w:hAnsi="Times New Roman"/>
                <w:color w:val="000000"/>
                <w:sz w:val="24"/>
                <w:szCs w:val="24"/>
                <w:lang w:eastAsia="ru-RU"/>
              </w:rPr>
            </w:pPr>
            <w:r w:rsidRPr="009A0AC4">
              <w:rPr>
                <w:rFonts w:ascii="Times New Roman" w:eastAsia="Times New Roman" w:hAnsi="Times New Roman"/>
                <w:color w:val="000000"/>
                <w:sz w:val="24"/>
                <w:szCs w:val="24"/>
                <w:lang w:eastAsia="ru-RU"/>
              </w:rPr>
              <w:t xml:space="preserve">якщо така інформація є публічною, що оприлюднена у формі </w:t>
            </w:r>
          </w:p>
          <w:p w:rsidR="00F238FE" w:rsidRPr="009A0AC4" w:rsidRDefault="00F238FE" w:rsidP="002602C0">
            <w:pPr>
              <w:keepNext/>
              <w:keepLines/>
              <w:widowControl w:val="0"/>
              <w:shd w:val="clear" w:color="auto" w:fill="FFFFFF"/>
              <w:spacing w:line="0" w:lineRule="atLeast"/>
              <w:ind w:left="249" w:right="218" w:hanging="142"/>
              <w:jc w:val="both"/>
              <w:rPr>
                <w:rFonts w:ascii="Times New Roman" w:eastAsia="Times New Roman" w:hAnsi="Times New Roman"/>
                <w:color w:val="000000"/>
                <w:sz w:val="24"/>
                <w:szCs w:val="24"/>
                <w:lang w:eastAsia="ru-RU"/>
              </w:rPr>
            </w:pPr>
            <w:r w:rsidRPr="009A0AC4">
              <w:rPr>
                <w:rFonts w:ascii="Times New Roman" w:eastAsia="Times New Roman" w:hAnsi="Times New Roman"/>
                <w:color w:val="000000"/>
                <w:sz w:val="24"/>
                <w:szCs w:val="24"/>
                <w:lang w:eastAsia="ru-RU"/>
              </w:rPr>
              <w:t xml:space="preserve">відкритих даних згідно із Законом України  "Про доступ до публічної </w:t>
            </w:r>
          </w:p>
          <w:p w:rsidR="00F238FE" w:rsidRPr="009A0AC4" w:rsidRDefault="00F238FE" w:rsidP="002602C0">
            <w:pPr>
              <w:keepNext/>
              <w:keepLines/>
              <w:widowControl w:val="0"/>
              <w:shd w:val="clear" w:color="auto" w:fill="FFFFFF"/>
              <w:spacing w:line="0" w:lineRule="atLeast"/>
              <w:ind w:left="249" w:right="218" w:hanging="142"/>
              <w:jc w:val="both"/>
              <w:rPr>
                <w:rFonts w:ascii="Times New Roman" w:eastAsia="Times New Roman" w:hAnsi="Times New Roman"/>
                <w:color w:val="000000"/>
                <w:sz w:val="24"/>
                <w:szCs w:val="24"/>
                <w:lang w:eastAsia="ru-RU"/>
              </w:rPr>
            </w:pPr>
            <w:r w:rsidRPr="009A0AC4">
              <w:rPr>
                <w:rFonts w:ascii="Times New Roman" w:eastAsia="Times New Roman" w:hAnsi="Times New Roman"/>
                <w:color w:val="000000"/>
                <w:sz w:val="24"/>
                <w:szCs w:val="24"/>
                <w:lang w:eastAsia="ru-RU"/>
              </w:rPr>
              <w:t xml:space="preserve">інформації", та/або міститься у відкритих єдиних державних </w:t>
            </w:r>
          </w:p>
          <w:p w:rsidR="00F238FE" w:rsidRPr="009A0AC4" w:rsidRDefault="00F238FE" w:rsidP="002602C0">
            <w:pPr>
              <w:keepNext/>
              <w:keepLines/>
              <w:widowControl w:val="0"/>
              <w:shd w:val="clear" w:color="auto" w:fill="FFFFFF"/>
              <w:spacing w:line="0" w:lineRule="atLeast"/>
              <w:ind w:left="249" w:right="218" w:hanging="142"/>
              <w:jc w:val="both"/>
              <w:rPr>
                <w:rFonts w:ascii="Times New Roman" w:eastAsia="Times New Roman" w:hAnsi="Times New Roman"/>
                <w:color w:val="000000"/>
                <w:sz w:val="24"/>
                <w:szCs w:val="24"/>
                <w:lang w:eastAsia="ru-RU"/>
              </w:rPr>
            </w:pPr>
            <w:r w:rsidRPr="009A0AC4">
              <w:rPr>
                <w:rFonts w:ascii="Times New Roman" w:eastAsia="Times New Roman" w:hAnsi="Times New Roman"/>
                <w:color w:val="000000"/>
                <w:sz w:val="24"/>
                <w:szCs w:val="24"/>
                <w:lang w:eastAsia="ru-RU"/>
              </w:rPr>
              <w:t>реєстрах, доступ до яких є вільним.</w:t>
            </w:r>
          </w:p>
          <w:p w:rsidR="00F238FE" w:rsidRPr="009A0AC4" w:rsidRDefault="00F238FE" w:rsidP="002602C0">
            <w:pPr>
              <w:keepNext/>
              <w:keepLines/>
              <w:widowControl w:val="0"/>
              <w:shd w:val="clear" w:color="auto" w:fill="FFFFFF"/>
              <w:spacing w:line="0" w:lineRule="atLeast"/>
              <w:ind w:left="107" w:right="218"/>
              <w:jc w:val="both"/>
              <w:rPr>
                <w:rFonts w:ascii="Times New Roman" w:eastAsia="Times New Roman" w:hAnsi="Times New Roman"/>
                <w:color w:val="000000"/>
                <w:sz w:val="24"/>
                <w:szCs w:val="24"/>
                <w:lang w:eastAsia="ru-RU"/>
              </w:rPr>
            </w:pPr>
            <w:r w:rsidRPr="009A0AC4">
              <w:rPr>
                <w:rFonts w:ascii="Times New Roman" w:eastAsia="Times New Roman" w:hAnsi="Times New Roman"/>
                <w:color w:val="000000"/>
                <w:sz w:val="24"/>
                <w:szCs w:val="24"/>
                <w:lang w:eastAsia="ru-RU"/>
              </w:rPr>
              <w:t>5.4. 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F238FE" w:rsidRPr="009A0AC4" w:rsidRDefault="00F238FE" w:rsidP="002602C0">
            <w:pPr>
              <w:keepNext/>
              <w:keepLines/>
              <w:widowControl w:val="0"/>
              <w:shd w:val="clear" w:color="auto" w:fill="FFFFFF"/>
              <w:spacing w:line="0" w:lineRule="atLeast"/>
              <w:ind w:left="249" w:right="218" w:hanging="142"/>
              <w:jc w:val="both"/>
              <w:rPr>
                <w:rFonts w:ascii="Times New Roman" w:eastAsia="Times New Roman" w:hAnsi="Times New Roman"/>
                <w:color w:val="000000"/>
                <w:sz w:val="24"/>
                <w:szCs w:val="24"/>
                <w:lang w:eastAsia="ru-RU"/>
              </w:rPr>
            </w:pPr>
            <w:r w:rsidRPr="009A0AC4">
              <w:rPr>
                <w:rFonts w:ascii="Times New Roman" w:eastAsia="Times New Roman" w:hAnsi="Times New Roman"/>
                <w:color w:val="000000"/>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F238FE" w:rsidRPr="009A0AC4" w:rsidRDefault="00F238FE" w:rsidP="002602C0">
            <w:pPr>
              <w:keepNext/>
              <w:keepLines/>
              <w:widowControl w:val="0"/>
              <w:shd w:val="clear" w:color="auto" w:fill="FFFFFF"/>
              <w:spacing w:line="0" w:lineRule="atLeast"/>
              <w:ind w:left="249" w:right="218" w:hanging="142"/>
              <w:jc w:val="both"/>
              <w:rPr>
                <w:rFonts w:ascii="Times New Roman" w:eastAsia="Times New Roman" w:hAnsi="Times New Roman"/>
                <w:color w:val="000000"/>
                <w:sz w:val="24"/>
                <w:szCs w:val="24"/>
                <w:lang w:eastAsia="ru-RU"/>
              </w:rPr>
            </w:pPr>
            <w:r w:rsidRPr="009A0AC4">
              <w:rPr>
                <w:rFonts w:ascii="Times New Roman" w:eastAsia="Times New Roman" w:hAnsi="Times New Roman"/>
                <w:color w:val="000000"/>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238FE" w:rsidRPr="009A0AC4" w:rsidRDefault="00F238FE" w:rsidP="002602C0">
            <w:pPr>
              <w:keepNext/>
              <w:keepLines/>
              <w:widowControl w:val="0"/>
              <w:shd w:val="clear" w:color="auto" w:fill="FFFFFF"/>
              <w:spacing w:line="0" w:lineRule="atLeast"/>
              <w:ind w:left="249" w:right="218" w:hanging="142"/>
              <w:jc w:val="both"/>
              <w:rPr>
                <w:rFonts w:ascii="Times New Roman" w:eastAsia="Times New Roman" w:hAnsi="Times New Roman"/>
                <w:color w:val="000000"/>
                <w:sz w:val="24"/>
                <w:szCs w:val="24"/>
                <w:lang w:eastAsia="ru-RU"/>
              </w:rPr>
            </w:pPr>
            <w:r w:rsidRPr="009A0AC4">
              <w:rPr>
                <w:rFonts w:ascii="Times New Roman" w:eastAsia="Times New Roman" w:hAnsi="Times New Roman"/>
                <w:color w:val="000000"/>
                <w:sz w:val="24"/>
                <w:szCs w:val="24"/>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238FE" w:rsidRPr="009A0AC4" w:rsidRDefault="00F238FE" w:rsidP="002602C0">
            <w:pPr>
              <w:keepNext/>
              <w:keepLines/>
              <w:widowControl w:val="0"/>
              <w:shd w:val="clear" w:color="auto" w:fill="FFFFFF"/>
              <w:spacing w:line="0" w:lineRule="atLeast"/>
              <w:ind w:left="249" w:right="218" w:hanging="142"/>
              <w:jc w:val="both"/>
              <w:rPr>
                <w:rFonts w:ascii="Times New Roman" w:eastAsia="Times New Roman" w:hAnsi="Times New Roman"/>
                <w:color w:val="000000"/>
                <w:sz w:val="24"/>
                <w:szCs w:val="24"/>
                <w:lang w:eastAsia="ru-RU"/>
              </w:rPr>
            </w:pPr>
            <w:r w:rsidRPr="009A0AC4">
              <w:rPr>
                <w:rFonts w:ascii="Times New Roman" w:eastAsia="Times New Roman" w:hAnsi="Times New Roman"/>
                <w:color w:val="000000"/>
                <w:sz w:val="24"/>
                <w:szCs w:val="24"/>
                <w:lang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A0AC4">
              <w:rPr>
                <w:rFonts w:ascii="Times New Roman" w:eastAsia="Times New Roman" w:hAnsi="Times New Roman"/>
                <w:color w:val="000000"/>
                <w:sz w:val="24"/>
                <w:szCs w:val="24"/>
                <w:lang w:eastAsia="ru-RU"/>
              </w:rPr>
              <w:t>антиконкурентних</w:t>
            </w:r>
            <w:proofErr w:type="spellEnd"/>
            <w:r w:rsidRPr="009A0AC4">
              <w:rPr>
                <w:rFonts w:ascii="Times New Roman" w:eastAsia="Times New Roman" w:hAnsi="Times New Roman"/>
                <w:color w:val="000000"/>
                <w:sz w:val="24"/>
                <w:szCs w:val="24"/>
                <w:lang w:eastAsia="ru-RU"/>
              </w:rPr>
              <w:t xml:space="preserve"> узгоджених дій, що стосуються спотворення результатів тендерів;</w:t>
            </w:r>
          </w:p>
          <w:p w:rsidR="00F238FE" w:rsidRPr="009A0AC4" w:rsidRDefault="00F238FE" w:rsidP="002602C0">
            <w:pPr>
              <w:keepNext/>
              <w:keepLines/>
              <w:widowControl w:val="0"/>
              <w:shd w:val="clear" w:color="auto" w:fill="FFFFFF"/>
              <w:spacing w:line="0" w:lineRule="atLeast"/>
              <w:ind w:left="249" w:right="218" w:hanging="142"/>
              <w:jc w:val="both"/>
              <w:rPr>
                <w:rFonts w:ascii="Times New Roman" w:eastAsia="Times New Roman" w:hAnsi="Times New Roman"/>
                <w:color w:val="000000"/>
                <w:sz w:val="24"/>
                <w:szCs w:val="24"/>
                <w:lang w:eastAsia="ru-RU"/>
              </w:rPr>
            </w:pPr>
            <w:r w:rsidRPr="009A0AC4">
              <w:rPr>
                <w:rFonts w:ascii="Times New Roman" w:eastAsia="Times New Roman" w:hAnsi="Times New Roman"/>
                <w:color w:val="000000"/>
                <w:sz w:val="24"/>
                <w:szCs w:val="24"/>
                <w:lang w:eastAsia="ru-RU"/>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F238FE" w:rsidRPr="009A0AC4" w:rsidRDefault="00F238FE" w:rsidP="002602C0">
            <w:pPr>
              <w:keepNext/>
              <w:keepLines/>
              <w:widowControl w:val="0"/>
              <w:shd w:val="clear" w:color="auto" w:fill="FFFFFF"/>
              <w:spacing w:line="0" w:lineRule="atLeast"/>
              <w:ind w:left="249" w:right="218" w:hanging="142"/>
              <w:jc w:val="both"/>
              <w:rPr>
                <w:rFonts w:ascii="Times New Roman" w:eastAsia="Times New Roman" w:hAnsi="Times New Roman"/>
                <w:color w:val="000000"/>
                <w:sz w:val="24"/>
                <w:szCs w:val="24"/>
                <w:lang w:eastAsia="ru-RU"/>
              </w:rPr>
            </w:pPr>
            <w:r w:rsidRPr="009A0AC4">
              <w:rPr>
                <w:rFonts w:ascii="Times New Roman" w:eastAsia="Times New Roman" w:hAnsi="Times New Roman"/>
                <w:color w:val="000000"/>
                <w:sz w:val="24"/>
                <w:szCs w:val="24"/>
                <w:lang w:eastAsia="ru-RU"/>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F238FE" w:rsidRPr="009A0AC4" w:rsidRDefault="00F238FE" w:rsidP="002602C0">
            <w:pPr>
              <w:keepNext/>
              <w:keepLines/>
              <w:widowControl w:val="0"/>
              <w:shd w:val="clear" w:color="auto" w:fill="FFFFFF"/>
              <w:spacing w:line="0" w:lineRule="atLeast"/>
              <w:ind w:left="249" w:right="218" w:hanging="142"/>
              <w:jc w:val="both"/>
              <w:rPr>
                <w:rFonts w:ascii="Times New Roman" w:eastAsia="Times New Roman" w:hAnsi="Times New Roman"/>
                <w:color w:val="000000"/>
                <w:sz w:val="24"/>
                <w:szCs w:val="24"/>
                <w:lang w:eastAsia="ru-RU"/>
              </w:rPr>
            </w:pPr>
            <w:r w:rsidRPr="009A0AC4">
              <w:rPr>
                <w:rFonts w:ascii="Times New Roman" w:eastAsia="Times New Roman" w:hAnsi="Times New Roman"/>
                <w:color w:val="000000"/>
                <w:sz w:val="24"/>
                <w:szCs w:val="24"/>
                <w:lang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238FE" w:rsidRPr="009A0AC4" w:rsidRDefault="00F238FE" w:rsidP="002602C0">
            <w:pPr>
              <w:keepNext/>
              <w:keepLines/>
              <w:widowControl w:val="0"/>
              <w:shd w:val="clear" w:color="auto" w:fill="FFFFFF"/>
              <w:spacing w:line="0" w:lineRule="atLeast"/>
              <w:ind w:left="249" w:right="218" w:hanging="142"/>
              <w:jc w:val="both"/>
              <w:rPr>
                <w:rFonts w:ascii="Times New Roman" w:eastAsia="Times New Roman" w:hAnsi="Times New Roman"/>
                <w:color w:val="000000"/>
                <w:sz w:val="24"/>
                <w:szCs w:val="24"/>
                <w:lang w:eastAsia="ru-RU"/>
              </w:rPr>
            </w:pPr>
            <w:r w:rsidRPr="009A0AC4">
              <w:rPr>
                <w:rFonts w:ascii="Times New Roman" w:eastAsia="Times New Roman" w:hAnsi="Times New Roman"/>
                <w:color w:val="000000"/>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F238FE" w:rsidRPr="009A0AC4" w:rsidRDefault="00F238FE" w:rsidP="002602C0">
            <w:pPr>
              <w:keepNext/>
              <w:keepLines/>
              <w:widowControl w:val="0"/>
              <w:shd w:val="clear" w:color="auto" w:fill="FFFFFF"/>
              <w:spacing w:line="0" w:lineRule="atLeast"/>
              <w:ind w:left="249" w:right="218" w:hanging="142"/>
              <w:jc w:val="both"/>
              <w:rPr>
                <w:rFonts w:ascii="Times New Roman" w:eastAsia="Times New Roman" w:hAnsi="Times New Roman"/>
                <w:color w:val="000000"/>
                <w:sz w:val="24"/>
                <w:szCs w:val="24"/>
                <w:lang w:eastAsia="ru-RU"/>
              </w:rPr>
            </w:pPr>
            <w:r w:rsidRPr="009A0AC4">
              <w:rPr>
                <w:rFonts w:ascii="Times New Roman" w:eastAsia="Times New Roman" w:hAnsi="Times New Roman"/>
                <w:color w:val="000000"/>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238FE" w:rsidRPr="009A0AC4" w:rsidRDefault="00F238FE" w:rsidP="002602C0">
            <w:pPr>
              <w:keepNext/>
              <w:keepLines/>
              <w:widowControl w:val="0"/>
              <w:shd w:val="clear" w:color="auto" w:fill="FFFFFF"/>
              <w:spacing w:line="0" w:lineRule="atLeast"/>
              <w:ind w:left="249" w:right="218" w:hanging="142"/>
              <w:jc w:val="both"/>
              <w:rPr>
                <w:rFonts w:ascii="Times New Roman" w:eastAsia="Times New Roman" w:hAnsi="Times New Roman"/>
                <w:color w:val="000000"/>
                <w:sz w:val="24"/>
                <w:szCs w:val="24"/>
                <w:lang w:eastAsia="ru-RU"/>
              </w:rPr>
            </w:pPr>
            <w:r w:rsidRPr="009A0AC4">
              <w:rPr>
                <w:rFonts w:ascii="Times New Roman" w:eastAsia="Times New Roman" w:hAnsi="Times New Roman"/>
                <w:color w:val="000000"/>
                <w:sz w:val="24"/>
                <w:szCs w:val="24"/>
                <w:lang w:eastAsia="ru-RU"/>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F238FE" w:rsidRPr="009A0AC4" w:rsidRDefault="00F238FE" w:rsidP="002602C0">
            <w:pPr>
              <w:keepNext/>
              <w:keepLines/>
              <w:widowControl w:val="0"/>
              <w:shd w:val="clear" w:color="auto" w:fill="FFFFFF"/>
              <w:spacing w:line="0" w:lineRule="atLeast"/>
              <w:ind w:left="249" w:right="218" w:hanging="142"/>
              <w:jc w:val="both"/>
              <w:rPr>
                <w:rFonts w:ascii="Times New Roman" w:eastAsia="Times New Roman" w:hAnsi="Times New Roman"/>
                <w:color w:val="000000"/>
                <w:sz w:val="24"/>
                <w:szCs w:val="24"/>
                <w:lang w:eastAsia="ru-RU"/>
              </w:rPr>
            </w:pPr>
            <w:r w:rsidRPr="009A0AC4">
              <w:rPr>
                <w:rFonts w:ascii="Times New Roman" w:eastAsia="Times New Roman" w:hAnsi="Times New Roman"/>
                <w:color w:val="000000"/>
                <w:sz w:val="24"/>
                <w:szCs w:val="24"/>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F238FE" w:rsidRPr="009A0AC4" w:rsidRDefault="00F238FE" w:rsidP="002602C0">
            <w:pPr>
              <w:keepNext/>
              <w:keepLines/>
              <w:widowControl w:val="0"/>
              <w:shd w:val="clear" w:color="auto" w:fill="FFFFFF"/>
              <w:spacing w:line="0" w:lineRule="atLeast"/>
              <w:ind w:left="249" w:right="218" w:hanging="142"/>
              <w:jc w:val="both"/>
              <w:rPr>
                <w:rFonts w:ascii="Times New Roman" w:eastAsia="Times New Roman" w:hAnsi="Times New Roman"/>
                <w:color w:val="000000"/>
                <w:sz w:val="24"/>
                <w:szCs w:val="24"/>
                <w:lang w:eastAsia="ru-RU"/>
              </w:rPr>
            </w:pPr>
            <w:r w:rsidRPr="009A0AC4">
              <w:rPr>
                <w:rFonts w:ascii="Times New Roman" w:eastAsia="Times New Roman" w:hAnsi="Times New Roman"/>
                <w:color w:val="000000"/>
                <w:sz w:val="24"/>
                <w:szCs w:val="24"/>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238FE" w:rsidRPr="009A0AC4" w:rsidRDefault="00F238FE" w:rsidP="002602C0">
            <w:pPr>
              <w:keepNext/>
              <w:keepLines/>
              <w:widowControl w:val="0"/>
              <w:shd w:val="clear" w:color="auto" w:fill="FFFFFF"/>
              <w:spacing w:line="0" w:lineRule="atLeast"/>
              <w:ind w:left="249" w:right="218" w:hanging="142"/>
              <w:jc w:val="both"/>
              <w:rPr>
                <w:rFonts w:ascii="Times New Roman" w:eastAsia="Times New Roman" w:hAnsi="Times New Roman"/>
                <w:color w:val="000000"/>
                <w:sz w:val="24"/>
                <w:szCs w:val="24"/>
                <w:lang w:eastAsia="ru-RU"/>
              </w:rPr>
            </w:pPr>
            <w:r w:rsidRPr="009A0AC4">
              <w:rPr>
                <w:rFonts w:ascii="Times New Roman" w:eastAsia="Times New Roman" w:hAnsi="Times New Roman"/>
                <w:color w:val="000000"/>
                <w:sz w:val="24"/>
                <w:szCs w:val="24"/>
                <w:lang w:eastAsia="ru-RU"/>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F238FE" w:rsidRPr="009A0AC4" w:rsidRDefault="00F238FE" w:rsidP="002602C0">
            <w:pPr>
              <w:keepNext/>
              <w:keepLines/>
              <w:widowControl w:val="0"/>
              <w:shd w:val="clear" w:color="auto" w:fill="FFFFFF"/>
              <w:spacing w:line="0" w:lineRule="atLeast"/>
              <w:ind w:left="249" w:right="218" w:hanging="142"/>
              <w:jc w:val="both"/>
              <w:rPr>
                <w:rFonts w:ascii="Times New Roman" w:eastAsia="Times New Roman" w:hAnsi="Times New Roman"/>
                <w:color w:val="000000"/>
                <w:sz w:val="24"/>
                <w:szCs w:val="24"/>
                <w:lang w:eastAsia="ru-RU"/>
              </w:rPr>
            </w:pPr>
            <w:r w:rsidRPr="009A0AC4">
              <w:rPr>
                <w:rFonts w:ascii="Times New Roman" w:eastAsia="Times New Roman" w:hAnsi="Times New Roman"/>
                <w:color w:val="000000"/>
                <w:sz w:val="24"/>
                <w:szCs w:val="24"/>
                <w:lang w:eastAsia="ru-RU"/>
              </w:rPr>
              <w:t>5.5.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F238FE" w:rsidRPr="009A0AC4" w:rsidRDefault="00F238FE" w:rsidP="002602C0">
            <w:pPr>
              <w:keepNext/>
              <w:keepLines/>
              <w:widowControl w:val="0"/>
              <w:shd w:val="clear" w:color="auto" w:fill="FFFFFF"/>
              <w:spacing w:line="0" w:lineRule="atLeast"/>
              <w:ind w:left="249" w:right="218" w:hanging="142"/>
              <w:jc w:val="both"/>
              <w:rPr>
                <w:rFonts w:ascii="Times New Roman" w:eastAsia="Times New Roman" w:hAnsi="Times New Roman"/>
                <w:color w:val="000000"/>
                <w:sz w:val="24"/>
                <w:szCs w:val="24"/>
                <w:lang w:eastAsia="ru-RU"/>
              </w:rPr>
            </w:pPr>
            <w:r w:rsidRPr="009A0AC4">
              <w:rPr>
                <w:rFonts w:ascii="Times New Roman" w:eastAsia="Times New Roman" w:hAnsi="Times New Roman"/>
                <w:color w:val="000000"/>
                <w:sz w:val="24"/>
                <w:szCs w:val="24"/>
                <w:lang w:eastAsia="ru-RU"/>
              </w:rPr>
              <w:t xml:space="preserve"> 5.6.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r w:rsidRPr="009A0AC4">
              <w:rPr>
                <w:rFonts w:ascii="Times New Roman" w:eastAsia="Times New Roman" w:hAnsi="Times New Roman"/>
                <w:lang w:eastAsia="ru-RU"/>
              </w:rPr>
              <w:t xml:space="preserve"> Крім того у</w:t>
            </w:r>
            <w:r w:rsidRPr="009A0AC4">
              <w:rPr>
                <w:rFonts w:ascii="Times New Roman" w:eastAsia="Times New Roman" w:hAnsi="Times New Roman"/>
                <w:color w:val="000000"/>
                <w:sz w:val="24"/>
                <w:szCs w:val="24"/>
                <w:lang w:eastAsia="ru-RU"/>
              </w:rPr>
              <w:t xml:space="preserve"> складі тендерної пропозиції учасник надає лист-згоду в довільній формі, яка має містити інформацію про те, що він ознайомлений з усімавимогами статті 17 Закону та не заперечує проти настання наслідків за певні свої дії чи бездіяльність через її невиконання або неправдиві дані, надані у складі пропозиції, а саме – відхилення тендерної пропозиції.</w:t>
            </w:r>
          </w:p>
          <w:p w:rsidR="00F238FE" w:rsidRPr="009A0AC4" w:rsidRDefault="00F238FE" w:rsidP="002602C0">
            <w:pPr>
              <w:keepNext/>
              <w:keepLines/>
              <w:widowControl w:val="0"/>
              <w:shd w:val="clear" w:color="auto" w:fill="FFFFFF"/>
              <w:spacing w:line="0" w:lineRule="atLeast"/>
              <w:ind w:left="249" w:right="218" w:hanging="142"/>
              <w:jc w:val="both"/>
              <w:rPr>
                <w:rFonts w:ascii="Times New Roman" w:eastAsia="Times New Roman" w:hAnsi="Times New Roman"/>
                <w:color w:val="000000"/>
                <w:sz w:val="24"/>
                <w:szCs w:val="24"/>
                <w:lang w:eastAsia="ru-RU"/>
              </w:rPr>
            </w:pPr>
            <w:r w:rsidRPr="009A0AC4">
              <w:rPr>
                <w:rFonts w:ascii="Times New Roman" w:eastAsia="Times New Roman" w:hAnsi="Times New Roman"/>
                <w:color w:val="000000"/>
                <w:sz w:val="24"/>
                <w:szCs w:val="24"/>
                <w:lang w:eastAsia="ru-RU"/>
              </w:rPr>
              <w:lastRenderedPageBreak/>
              <w:t>5.7.Замовник не вимагає від учасників документів, що підтверджують відсутність підстав, визначених пунктами 1 і 7 частини першої статті 17 Закону.</w:t>
            </w:r>
          </w:p>
          <w:p w:rsidR="00F238FE" w:rsidRPr="009A0AC4" w:rsidRDefault="00F238FE" w:rsidP="002602C0">
            <w:pPr>
              <w:keepNext/>
              <w:keepLines/>
              <w:widowControl w:val="0"/>
              <w:shd w:val="clear" w:color="auto" w:fill="FFFFFF"/>
              <w:spacing w:line="0" w:lineRule="atLeast"/>
              <w:ind w:left="249" w:right="218" w:hanging="142"/>
              <w:jc w:val="both"/>
              <w:rPr>
                <w:rFonts w:ascii="Times New Roman" w:eastAsia="Times New Roman" w:hAnsi="Times New Roman"/>
                <w:color w:val="000000"/>
                <w:sz w:val="24"/>
                <w:szCs w:val="24"/>
                <w:lang w:eastAsia="ru-RU"/>
              </w:rPr>
            </w:pPr>
            <w:r w:rsidRPr="009A0AC4">
              <w:rPr>
                <w:rFonts w:ascii="Times New Roman" w:eastAsia="Times New Roman" w:hAnsi="Times New Roman"/>
                <w:color w:val="000000"/>
                <w:sz w:val="24"/>
                <w:szCs w:val="24"/>
                <w:lang w:eastAsia="ru-RU"/>
              </w:rPr>
              <w:t xml:space="preserve">5.8.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згідно </w:t>
            </w:r>
            <w:proofErr w:type="spellStart"/>
            <w:r w:rsidRPr="009A0AC4">
              <w:rPr>
                <w:rFonts w:ascii="Times New Roman" w:eastAsia="Times New Roman" w:hAnsi="Times New Roman"/>
                <w:color w:val="000000"/>
                <w:sz w:val="24"/>
                <w:szCs w:val="24"/>
                <w:lang w:eastAsia="ru-RU"/>
              </w:rPr>
              <w:t>п.п</w:t>
            </w:r>
            <w:proofErr w:type="spellEnd"/>
            <w:r w:rsidRPr="009A0AC4">
              <w:rPr>
                <w:rFonts w:ascii="Times New Roman" w:eastAsia="Times New Roman" w:hAnsi="Times New Roman"/>
                <w:color w:val="000000"/>
                <w:sz w:val="24"/>
                <w:szCs w:val="24"/>
                <w:lang w:eastAsia="ru-RU"/>
              </w:rPr>
              <w:t>. 1.3, 1.4, 1.5, 1.6 Р</w:t>
            </w:r>
            <w:r w:rsidRPr="009A0AC4">
              <w:rPr>
                <w:rFonts w:ascii="Times New Roman" w:eastAsia="Times New Roman" w:hAnsi="Times New Roman"/>
                <w:color w:val="000000"/>
                <w:lang w:eastAsia="ru-RU"/>
              </w:rPr>
              <w:t xml:space="preserve">озділу ІІІ </w:t>
            </w:r>
            <w:r w:rsidRPr="009A0AC4">
              <w:rPr>
                <w:rFonts w:ascii="Times New Roman" w:eastAsia="Times New Roman" w:hAnsi="Times New Roman"/>
                <w:color w:val="000000"/>
                <w:sz w:val="24"/>
                <w:szCs w:val="24"/>
                <w:lang w:eastAsia="ru-RU"/>
              </w:rPr>
              <w:t>цієї документації), що підтверджують відсутність підстав, визначених пунктами 2, 3, 5, 6, 8, 12 і 13 частини першої та частиною другою статті 17 Закону, а саме:</w:t>
            </w:r>
          </w:p>
          <w:p w:rsidR="00F238FE" w:rsidRPr="009A0AC4" w:rsidRDefault="00F238FE" w:rsidP="002602C0">
            <w:pPr>
              <w:keepNext/>
              <w:keepLines/>
              <w:widowControl w:val="0"/>
              <w:shd w:val="clear" w:color="auto" w:fill="FFFFFF"/>
              <w:spacing w:line="0" w:lineRule="atLeast"/>
              <w:ind w:left="249" w:right="218" w:hanging="142"/>
              <w:jc w:val="both"/>
              <w:rPr>
                <w:rFonts w:ascii="Times New Roman" w:eastAsia="Times New Roman" w:hAnsi="Times New Roman"/>
                <w:color w:val="000000"/>
                <w:sz w:val="24"/>
                <w:szCs w:val="24"/>
                <w:lang w:eastAsia="ru-RU"/>
              </w:rPr>
            </w:pPr>
            <w:r w:rsidRPr="009A0AC4">
              <w:rPr>
                <w:rFonts w:ascii="Times New Roman" w:eastAsia="Times New Roman" w:hAnsi="Times New Roman"/>
                <w:color w:val="000000"/>
                <w:sz w:val="24"/>
                <w:szCs w:val="24"/>
                <w:lang w:eastAsia="ru-RU"/>
              </w:rPr>
              <w:t>-</w:t>
            </w:r>
            <w:r w:rsidRPr="009A0AC4">
              <w:rPr>
                <w:rFonts w:ascii="Times New Roman" w:eastAsia="Times New Roman" w:hAnsi="Times New Roman"/>
                <w:color w:val="000000"/>
                <w:sz w:val="24"/>
                <w:szCs w:val="24"/>
                <w:lang w:eastAsia="ru-RU"/>
              </w:rPr>
              <w:tab/>
              <w:t>довідка, видана Департаментом інформатизації МВС України (територіальним органом з надання сервісних послуг МВС України), та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 містить інформацію станом на дату, не раніше дня оприлюднення повідомлення про намір укласти договір про закупівлю в електронній системі закупівель. Зазначена довідка надається щодо осіб (особи), визначених згідно п. 5, 6, 12 частини 1 ст. 17 Закону;</w:t>
            </w:r>
          </w:p>
          <w:p w:rsidR="00F238FE" w:rsidRPr="009A0AC4" w:rsidRDefault="00F238FE" w:rsidP="002602C0">
            <w:pPr>
              <w:keepNext/>
              <w:keepLines/>
              <w:widowControl w:val="0"/>
              <w:shd w:val="clear" w:color="auto" w:fill="FFFFFF"/>
              <w:spacing w:line="0" w:lineRule="atLeast"/>
              <w:ind w:left="249" w:right="218" w:hanging="142"/>
              <w:jc w:val="both"/>
              <w:rPr>
                <w:rFonts w:ascii="Times New Roman" w:eastAsia="Times New Roman" w:hAnsi="Times New Roman"/>
                <w:color w:val="000000"/>
                <w:sz w:val="24"/>
                <w:szCs w:val="24"/>
                <w:lang w:eastAsia="ru-RU"/>
              </w:rPr>
            </w:pPr>
            <w:r w:rsidRPr="009A0AC4">
              <w:rPr>
                <w:rFonts w:ascii="Times New Roman" w:eastAsia="Times New Roman" w:hAnsi="Times New Roman"/>
                <w:color w:val="000000"/>
                <w:sz w:val="24"/>
                <w:szCs w:val="24"/>
                <w:lang w:eastAsia="ru-RU"/>
              </w:rPr>
              <w:t>-</w:t>
            </w:r>
            <w:r w:rsidRPr="009A0AC4">
              <w:rPr>
                <w:rFonts w:ascii="Times New Roman" w:eastAsia="Times New Roman" w:hAnsi="Times New Roman"/>
                <w:color w:val="000000"/>
                <w:sz w:val="24"/>
                <w:szCs w:val="24"/>
                <w:lang w:eastAsia="ru-RU"/>
              </w:rPr>
              <w:tab/>
              <w:t>окрема довідка, складена учасником у довільній формі, що підтверджує відсутність підстави, передбаченої п.12 частини 1 ст.17 Закону;</w:t>
            </w:r>
          </w:p>
          <w:p w:rsidR="00F238FE" w:rsidRPr="009A0AC4" w:rsidRDefault="00F238FE" w:rsidP="002602C0">
            <w:pPr>
              <w:keepNext/>
              <w:keepLines/>
              <w:widowControl w:val="0"/>
              <w:shd w:val="clear" w:color="auto" w:fill="FFFFFF"/>
              <w:spacing w:line="0" w:lineRule="atLeast"/>
              <w:ind w:left="249" w:right="218" w:hanging="142"/>
              <w:jc w:val="both"/>
              <w:rPr>
                <w:rFonts w:ascii="Times New Roman" w:eastAsia="Times New Roman" w:hAnsi="Times New Roman"/>
                <w:color w:val="000000"/>
                <w:sz w:val="24"/>
                <w:szCs w:val="24"/>
                <w:lang w:eastAsia="ru-RU"/>
              </w:rPr>
            </w:pPr>
            <w:r w:rsidRPr="009A0AC4">
              <w:rPr>
                <w:rFonts w:ascii="Times New Roman" w:eastAsia="Times New Roman" w:hAnsi="Times New Roman"/>
                <w:color w:val="000000"/>
                <w:sz w:val="24"/>
                <w:szCs w:val="24"/>
                <w:lang w:eastAsia="ru-RU"/>
              </w:rPr>
              <w:t>-</w:t>
            </w:r>
            <w:r w:rsidRPr="009A0AC4">
              <w:rPr>
                <w:rFonts w:ascii="Times New Roman" w:eastAsia="Times New Roman" w:hAnsi="Times New Roman"/>
                <w:color w:val="000000"/>
                <w:sz w:val="24"/>
                <w:szCs w:val="24"/>
                <w:lang w:eastAsia="ru-RU"/>
              </w:rPr>
              <w:tab/>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F238FE" w:rsidRPr="009A0AC4" w:rsidRDefault="00F238FE" w:rsidP="002602C0">
            <w:pPr>
              <w:keepNext/>
              <w:keepLines/>
              <w:widowControl w:val="0"/>
              <w:shd w:val="clear" w:color="auto" w:fill="FFFFFF"/>
              <w:spacing w:line="0" w:lineRule="atLeast"/>
              <w:ind w:left="249" w:right="218" w:hanging="142"/>
              <w:jc w:val="both"/>
              <w:rPr>
                <w:rFonts w:ascii="Times New Roman" w:eastAsia="Times New Roman" w:hAnsi="Times New Roman"/>
                <w:color w:val="000000"/>
                <w:sz w:val="24"/>
                <w:szCs w:val="24"/>
                <w:lang w:eastAsia="ru-RU"/>
              </w:rPr>
            </w:pPr>
            <w:r w:rsidRPr="009A0AC4">
              <w:rPr>
                <w:rFonts w:ascii="Times New Roman" w:eastAsia="Times New Roman" w:hAnsi="Times New Roman"/>
                <w:color w:val="000000"/>
                <w:sz w:val="24"/>
                <w:szCs w:val="24"/>
                <w:lang w:eastAsia="ru-RU"/>
              </w:rPr>
              <w:t>- довідка, складена учасником в довільній формі, що підтверджує відсутність підстав, передбачених п. 13частини 1 ст.17 Закону*.</w:t>
            </w:r>
          </w:p>
          <w:p w:rsidR="00F238FE" w:rsidRPr="009A0AC4" w:rsidRDefault="00F238FE" w:rsidP="002602C0">
            <w:pPr>
              <w:keepNext/>
              <w:keepLines/>
              <w:widowControl w:val="0"/>
              <w:shd w:val="clear" w:color="auto" w:fill="FFFFFF"/>
              <w:spacing w:line="0" w:lineRule="atLeast"/>
              <w:ind w:left="249" w:right="218" w:hanging="142"/>
              <w:jc w:val="both"/>
              <w:rPr>
                <w:rFonts w:ascii="Times New Roman" w:eastAsia="Times New Roman" w:hAnsi="Times New Roman"/>
                <w:i/>
                <w:color w:val="000000"/>
                <w:lang w:eastAsia="ru-RU"/>
              </w:rPr>
            </w:pPr>
            <w:r w:rsidRPr="009A0AC4">
              <w:rPr>
                <w:rFonts w:ascii="Times New Roman" w:eastAsia="Times New Roman" w:hAnsi="Times New Roman"/>
                <w:color w:val="000000"/>
                <w:sz w:val="24"/>
                <w:szCs w:val="24"/>
                <w:lang w:eastAsia="ru-RU"/>
              </w:rPr>
              <w:t>*</w:t>
            </w:r>
            <w:r w:rsidRPr="009A0AC4">
              <w:rPr>
                <w:rFonts w:ascii="Times New Roman" w:eastAsia="Times New Roman" w:hAnsi="Times New Roman"/>
                <w:i/>
                <w:color w:val="000000"/>
                <w:lang w:eastAsia="ru-RU"/>
              </w:rPr>
              <w:t>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rsidR="00F238FE" w:rsidRPr="009A0AC4" w:rsidRDefault="00F238FE" w:rsidP="002602C0">
            <w:pPr>
              <w:keepNext/>
              <w:keepLines/>
              <w:widowControl w:val="0"/>
              <w:shd w:val="clear" w:color="auto" w:fill="FFFFFF"/>
              <w:spacing w:line="0" w:lineRule="atLeast"/>
              <w:ind w:left="249" w:right="218" w:hanging="142"/>
              <w:jc w:val="both"/>
              <w:rPr>
                <w:rFonts w:ascii="Times New Roman" w:eastAsia="Times New Roman" w:hAnsi="Times New Roman"/>
                <w:color w:val="000000"/>
                <w:sz w:val="24"/>
                <w:szCs w:val="24"/>
                <w:lang w:eastAsia="ru-RU"/>
              </w:rPr>
            </w:pPr>
            <w:r w:rsidRPr="009A0AC4">
              <w:rPr>
                <w:rFonts w:ascii="Times New Roman" w:eastAsia="Times New Roman" w:hAnsi="Times New Roman"/>
                <w:color w:val="000000"/>
                <w:sz w:val="24"/>
                <w:szCs w:val="24"/>
                <w:lang w:eastAsia="ru-RU"/>
              </w:rPr>
              <w:t xml:space="preserve">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w:t>
            </w:r>
            <w:r w:rsidRPr="009A0AC4">
              <w:rPr>
                <w:rFonts w:ascii="Times New Roman" w:eastAsia="Times New Roman" w:hAnsi="Times New Roman"/>
                <w:color w:val="000000"/>
                <w:sz w:val="24"/>
                <w:szCs w:val="24"/>
                <w:lang w:eastAsia="ru-RU"/>
              </w:rPr>
              <w:lastRenderedPageBreak/>
              <w:t>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rsidR="00F238FE" w:rsidRPr="009A0AC4" w:rsidRDefault="00F238FE" w:rsidP="002602C0">
            <w:pPr>
              <w:keepNext/>
              <w:keepLines/>
              <w:widowControl w:val="0"/>
              <w:shd w:val="clear" w:color="auto" w:fill="FFFFFF"/>
              <w:spacing w:line="0" w:lineRule="atLeast"/>
              <w:ind w:left="249" w:right="218" w:hanging="142"/>
              <w:jc w:val="both"/>
              <w:rPr>
                <w:rFonts w:ascii="Times New Roman" w:eastAsia="Times New Roman" w:hAnsi="Times New Roman"/>
                <w:b/>
                <w:color w:val="000000"/>
                <w:sz w:val="24"/>
                <w:szCs w:val="24"/>
                <w:lang w:eastAsia="ru-RU"/>
              </w:rPr>
            </w:pPr>
            <w:r w:rsidRPr="009A0AC4">
              <w:rPr>
                <w:rFonts w:ascii="Times New Roman" w:eastAsia="Times New Roman" w:hAnsi="Times New Roman"/>
                <w:color w:val="000000"/>
                <w:sz w:val="24"/>
                <w:szCs w:val="24"/>
                <w:lang w:eastAsia="ru-RU"/>
              </w:rPr>
              <w:t xml:space="preserve">5.9. </w:t>
            </w:r>
            <w:r w:rsidRPr="009A0AC4">
              <w:rPr>
                <w:rFonts w:ascii="Times New Roman" w:eastAsia="Times New Roman" w:hAnsi="Times New Roman"/>
                <w:b/>
                <w:color w:val="000000"/>
                <w:sz w:val="24"/>
                <w:szCs w:val="24"/>
                <w:lang w:eastAsia="ru-RU"/>
              </w:rPr>
              <w:t xml:space="preserve">Учаснику слід звернути увагу, що замовник не вимагає документального підтвердження інформації ( втому числі і від учасників-переможців), що міститься у відкритих єдиних державних реєстрах, доступ до яких є вільним. У разі, якщо учасник-переможець не надає будь-яку з вищевказаних довідок, він має надати замовнику шляхом </w:t>
            </w:r>
            <w:proofErr w:type="spellStart"/>
            <w:r w:rsidRPr="009A0AC4">
              <w:rPr>
                <w:rFonts w:ascii="Times New Roman" w:eastAsia="Times New Roman" w:hAnsi="Times New Roman"/>
                <w:b/>
                <w:color w:val="000000"/>
                <w:sz w:val="24"/>
                <w:szCs w:val="24"/>
                <w:lang w:eastAsia="ru-RU"/>
              </w:rPr>
              <w:t>підвантаження</w:t>
            </w:r>
            <w:proofErr w:type="spellEnd"/>
            <w:r w:rsidRPr="009A0AC4">
              <w:rPr>
                <w:rFonts w:ascii="Times New Roman" w:eastAsia="Times New Roman" w:hAnsi="Times New Roman"/>
                <w:b/>
                <w:color w:val="000000"/>
                <w:sz w:val="24"/>
                <w:szCs w:val="24"/>
                <w:lang w:eastAsia="ru-RU"/>
              </w:rPr>
              <w:t xml:space="preserve"> до електронної системи зведену/загальну довідку в довільній формі з поясненням причин, якщо учасник не надає будь-яку з вищевказаних довідок.</w:t>
            </w:r>
          </w:p>
          <w:p w:rsidR="00F238FE" w:rsidRPr="009A0AC4" w:rsidRDefault="00F238FE" w:rsidP="002602C0">
            <w:pPr>
              <w:keepNext/>
              <w:keepLines/>
              <w:widowControl w:val="0"/>
              <w:shd w:val="clear" w:color="auto" w:fill="FFFFFF"/>
              <w:spacing w:line="0" w:lineRule="atLeast"/>
              <w:ind w:left="249" w:right="218" w:hanging="142"/>
              <w:jc w:val="both"/>
              <w:rPr>
                <w:rFonts w:ascii="Times New Roman" w:eastAsia="Times New Roman" w:hAnsi="Times New Roman"/>
                <w:b/>
                <w:color w:val="000000"/>
                <w:sz w:val="24"/>
                <w:szCs w:val="24"/>
                <w:lang w:eastAsia="ru-RU"/>
              </w:rPr>
            </w:pPr>
            <w:r w:rsidRPr="009A0AC4">
              <w:rPr>
                <w:rFonts w:ascii="Times New Roman" w:eastAsia="Times New Roman" w:hAnsi="Times New Roman"/>
                <w:b/>
                <w:color w:val="000000"/>
                <w:sz w:val="24"/>
                <w:szCs w:val="24"/>
                <w:lang w:eastAsia="ru-RU"/>
              </w:rPr>
              <w:t xml:space="preserve">   При цьому довідки, що надаються замовнику учасником-переможцем,  мають бути сформовані станом не раніше дня оголошення цієї закупівлі. </w:t>
            </w:r>
          </w:p>
          <w:p w:rsidR="00F238FE" w:rsidRPr="009A0AC4" w:rsidRDefault="00F238FE" w:rsidP="002602C0">
            <w:pPr>
              <w:keepNext/>
              <w:keepLines/>
              <w:widowControl w:val="0"/>
              <w:shd w:val="clear" w:color="auto" w:fill="FFFFFF"/>
              <w:spacing w:line="0" w:lineRule="atLeast"/>
              <w:ind w:left="249" w:right="218" w:hanging="142"/>
              <w:jc w:val="both"/>
              <w:rPr>
                <w:rFonts w:ascii="Times New Roman" w:eastAsia="Times New Roman" w:hAnsi="Times New Roman"/>
                <w:color w:val="000000"/>
                <w:sz w:val="24"/>
                <w:szCs w:val="24"/>
                <w:lang w:eastAsia="ru-RU"/>
              </w:rPr>
            </w:pPr>
            <w:r w:rsidRPr="009A0AC4">
              <w:rPr>
                <w:rFonts w:ascii="Times New Roman" w:eastAsia="Times New Roman" w:hAnsi="Times New Roman"/>
                <w:color w:val="000000"/>
                <w:sz w:val="24"/>
                <w:szCs w:val="24"/>
                <w:lang w:eastAsia="ru-RU"/>
              </w:rPr>
              <w:t>5.10.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F238FE" w:rsidRPr="009A0AC4" w:rsidRDefault="00F238FE" w:rsidP="002602C0">
            <w:pPr>
              <w:autoSpaceDE w:val="0"/>
              <w:autoSpaceDN w:val="0"/>
              <w:adjustRightInd w:val="0"/>
              <w:ind w:left="249" w:right="218" w:hanging="142"/>
              <w:jc w:val="both"/>
              <w:rPr>
                <w:rFonts w:ascii="Times New Roman" w:eastAsia="Times New Roman" w:hAnsi="Times New Roman"/>
                <w:color w:val="000000"/>
                <w:sz w:val="24"/>
                <w:szCs w:val="24"/>
                <w:lang w:eastAsia="ru-RU"/>
              </w:rPr>
            </w:pPr>
            <w:r w:rsidRPr="009A0AC4">
              <w:rPr>
                <w:rFonts w:ascii="Times New Roman" w:eastAsia="Times New Roman" w:hAnsi="Times New Roman"/>
                <w:color w:val="000000"/>
                <w:sz w:val="24"/>
                <w:szCs w:val="24"/>
                <w:lang w:eastAsia="ru-RU"/>
              </w:rPr>
              <w:t>5.11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w:t>
            </w:r>
          </w:p>
          <w:p w:rsidR="00F238FE" w:rsidRPr="00565C9B" w:rsidRDefault="00F238FE" w:rsidP="002602C0">
            <w:pPr>
              <w:shd w:val="clear" w:color="auto" w:fill="FFFFFF"/>
              <w:jc w:val="both"/>
              <w:rPr>
                <w:rFonts w:ascii="Times New Roman" w:eastAsia="Times New Roman" w:hAnsi="Times New Roman"/>
                <w:sz w:val="24"/>
                <w:szCs w:val="24"/>
                <w:lang w:eastAsia="ru-RU"/>
              </w:rPr>
            </w:pPr>
            <w:r w:rsidRPr="009A0AC4">
              <w:rPr>
                <w:rFonts w:ascii="Times New Roman" w:eastAsia="Times New Roman" w:hAnsi="Times New Roman"/>
                <w:color w:val="000000"/>
                <w:sz w:val="24"/>
                <w:szCs w:val="24"/>
                <w:lang w:eastAsia="ru-RU"/>
              </w:rPr>
              <w:t>5.12.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Неспроможність учасника надати у складі тендерної пропозиції документи, що визначені згідно цієї документації, а так само подання неповних документів, подання неповної інформації у складі тендерної пропозиції, буде віднесено на ризик учасника, та може тягнути за собою наслідки, що передбачені згідно ст. 31 Закону, окрім випадків, визначених Законом.</w:t>
            </w:r>
          </w:p>
        </w:tc>
      </w:tr>
      <w:tr w:rsidR="00F238FE" w:rsidRPr="002A7434" w:rsidTr="00A37677">
        <w:tc>
          <w:tcPr>
            <w:tcW w:w="415" w:type="dxa"/>
          </w:tcPr>
          <w:p w:rsidR="00F238FE" w:rsidRPr="0050707D" w:rsidRDefault="00F238FE" w:rsidP="002602C0">
            <w:pPr>
              <w:rPr>
                <w:rFonts w:ascii="Times New Roman" w:eastAsia="Times New Roman" w:hAnsi="Times New Roman"/>
                <w:sz w:val="24"/>
                <w:szCs w:val="24"/>
                <w:lang w:eastAsia="ru-RU"/>
              </w:rPr>
            </w:pPr>
            <w:r w:rsidRPr="0050707D">
              <w:rPr>
                <w:rFonts w:ascii="Times New Roman" w:eastAsia="Times New Roman" w:hAnsi="Times New Roman"/>
                <w:b/>
                <w:bCs/>
                <w:color w:val="000000"/>
                <w:sz w:val="24"/>
                <w:szCs w:val="24"/>
                <w:lang w:eastAsia="ru-RU"/>
              </w:rPr>
              <w:lastRenderedPageBreak/>
              <w:t>6</w:t>
            </w:r>
          </w:p>
        </w:tc>
        <w:tc>
          <w:tcPr>
            <w:tcW w:w="1995" w:type="dxa"/>
          </w:tcPr>
          <w:p w:rsidR="00F238FE" w:rsidRPr="0050707D" w:rsidRDefault="00F238FE" w:rsidP="002602C0">
            <w:pPr>
              <w:rPr>
                <w:rFonts w:ascii="Times New Roman" w:eastAsia="Times New Roman" w:hAnsi="Times New Roman"/>
                <w:sz w:val="24"/>
                <w:szCs w:val="24"/>
                <w:lang w:eastAsia="ru-RU"/>
              </w:rPr>
            </w:pPr>
            <w:r w:rsidRPr="0050707D">
              <w:rPr>
                <w:rFonts w:ascii="Times New Roman" w:eastAsia="Times New Roman" w:hAnsi="Times New Roman"/>
                <w:b/>
                <w:bCs/>
                <w:color w:val="000000"/>
                <w:sz w:val="24"/>
                <w:szCs w:val="24"/>
                <w:lang w:eastAsia="ru-RU"/>
              </w:rPr>
              <w:t xml:space="preserve">Інформація про необхідні технічні, якісні </w:t>
            </w:r>
            <w:r w:rsidRPr="0050707D">
              <w:rPr>
                <w:rFonts w:ascii="Times New Roman" w:eastAsia="Times New Roman" w:hAnsi="Times New Roman"/>
                <w:b/>
                <w:bCs/>
                <w:color w:val="000000"/>
                <w:sz w:val="24"/>
                <w:szCs w:val="24"/>
                <w:lang w:eastAsia="ru-RU"/>
              </w:rPr>
              <w:lastRenderedPageBreak/>
              <w:t>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513" w:type="dxa"/>
          </w:tcPr>
          <w:p w:rsidR="00F238FE" w:rsidRPr="009A0AC4" w:rsidRDefault="00F238FE" w:rsidP="002602C0">
            <w:pPr>
              <w:widowControl w:val="0"/>
              <w:jc w:val="both"/>
              <w:rPr>
                <w:rFonts w:ascii="Times New Roman" w:eastAsia="Times New Roman" w:hAnsi="Times New Roman"/>
                <w:sz w:val="24"/>
                <w:szCs w:val="24"/>
                <w:lang w:eastAsia="ru-RU"/>
              </w:rPr>
            </w:pPr>
            <w:r w:rsidRPr="009A0AC4">
              <w:rPr>
                <w:rFonts w:ascii="Times New Roman" w:eastAsia="Times New Roman" w:hAnsi="Times New Roman"/>
                <w:sz w:val="24"/>
                <w:szCs w:val="24"/>
                <w:lang w:eastAsia="ru-RU"/>
              </w:rPr>
              <w:lastRenderedPageBreak/>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w:t>
            </w:r>
            <w:r w:rsidRPr="009A0AC4">
              <w:rPr>
                <w:rFonts w:ascii="Times New Roman" w:eastAsia="Times New Roman" w:hAnsi="Times New Roman"/>
                <w:sz w:val="24"/>
                <w:szCs w:val="24"/>
                <w:lang w:eastAsia="ru-RU"/>
              </w:rPr>
              <w:lastRenderedPageBreak/>
              <w:t>кількісним та іншим вимогам до предмета закупівлі, установленим замовником відповідно до вимог замовника, зазначених у даній тендерній документації.</w:t>
            </w:r>
          </w:p>
          <w:p w:rsidR="00F238FE" w:rsidRPr="009A0AC4" w:rsidRDefault="00F238FE" w:rsidP="002602C0">
            <w:pPr>
              <w:widowControl w:val="0"/>
              <w:jc w:val="both"/>
              <w:rPr>
                <w:rFonts w:ascii="Times New Roman" w:eastAsia="Times New Roman" w:hAnsi="Times New Roman"/>
                <w:sz w:val="24"/>
                <w:szCs w:val="24"/>
                <w:lang w:eastAsia="ru-RU"/>
              </w:rPr>
            </w:pPr>
            <w:r w:rsidRPr="009A0AC4">
              <w:rPr>
                <w:rFonts w:ascii="Times New Roman" w:eastAsia="Times New Roman" w:hAnsi="Times New Roman"/>
                <w:sz w:val="24"/>
                <w:szCs w:val="24"/>
                <w:lang w:eastAsia="ru-RU"/>
              </w:rPr>
              <w:t>6.2. Інформація про необхідні технічні, якісні та кількісні характеристики предмета закупівлі, у тому числі відповідна технічна специфікація *</w:t>
            </w:r>
          </w:p>
          <w:p w:rsidR="00F238FE" w:rsidRDefault="00F238FE" w:rsidP="002602C0">
            <w:pPr>
              <w:widowControl w:val="0"/>
              <w:jc w:val="both"/>
              <w:rPr>
                <w:rFonts w:ascii="Times New Roman" w:eastAsia="Times New Roman" w:hAnsi="Times New Roman"/>
                <w:sz w:val="24"/>
                <w:szCs w:val="24"/>
                <w:lang w:eastAsia="ru-RU"/>
              </w:rPr>
            </w:pPr>
            <w:r w:rsidRPr="009A0AC4">
              <w:rPr>
                <w:rFonts w:ascii="Times New Roman" w:eastAsia="Times New Roman" w:hAnsi="Times New Roman"/>
                <w:sz w:val="24"/>
                <w:szCs w:val="24"/>
                <w:lang w:eastAsia="ru-RU"/>
              </w:rPr>
              <w:t xml:space="preserve">Предмет закупівлі: </w:t>
            </w:r>
            <w:r w:rsidR="00AE7F2A" w:rsidRPr="009A0AC4">
              <w:rPr>
                <w:rFonts w:ascii="Times New Roman" w:eastAsia="Times New Roman" w:hAnsi="Times New Roman" w:hint="eastAsia"/>
                <w:sz w:val="24"/>
                <w:szCs w:val="24"/>
                <w:lang w:eastAsia="ru-RU"/>
              </w:rPr>
              <w:t>«</w:t>
            </w:r>
            <w:r w:rsidR="00AE7F2A">
              <w:rPr>
                <w:rFonts w:ascii="Times New Roman" w:eastAsia="Times New Roman" w:hAnsi="Times New Roman"/>
                <w:sz w:val="24"/>
                <w:szCs w:val="24"/>
                <w:lang w:val="ru-RU" w:eastAsia="ru-RU"/>
              </w:rPr>
              <w:t>Т</w:t>
            </w:r>
            <w:proofErr w:type="spellStart"/>
            <w:r w:rsidR="00AE7F2A">
              <w:rPr>
                <w:rFonts w:ascii="Times New Roman" w:eastAsia="Times New Roman" w:hAnsi="Times New Roman"/>
                <w:sz w:val="24"/>
                <w:szCs w:val="24"/>
                <w:lang w:eastAsia="ru-RU"/>
              </w:rPr>
              <w:t>рактор</w:t>
            </w:r>
            <w:proofErr w:type="spellEnd"/>
            <w:r w:rsidR="00AE7F2A" w:rsidRPr="009A0AC4">
              <w:rPr>
                <w:rFonts w:ascii="Times New Roman" w:eastAsia="Times New Roman" w:hAnsi="Times New Roman" w:hint="eastAsia"/>
                <w:sz w:val="24"/>
                <w:szCs w:val="24"/>
                <w:lang w:eastAsia="ru-RU"/>
              </w:rPr>
              <w:t>»</w:t>
            </w:r>
            <w:r w:rsidR="00AE7F2A">
              <w:rPr>
                <w:rFonts w:ascii="Times New Roman" w:eastAsia="Times New Roman" w:hAnsi="Times New Roman"/>
                <w:sz w:val="24"/>
                <w:szCs w:val="24"/>
                <w:lang w:val="ru-RU" w:eastAsia="ru-RU"/>
              </w:rPr>
              <w:t>,к</w:t>
            </w:r>
            <w:proofErr w:type="spellStart"/>
            <w:r w:rsidRPr="009A0AC4">
              <w:rPr>
                <w:rFonts w:ascii="Times New Roman" w:eastAsia="Times New Roman" w:hAnsi="Times New Roman" w:hint="eastAsia"/>
                <w:sz w:val="24"/>
                <w:szCs w:val="24"/>
                <w:lang w:eastAsia="ru-RU"/>
              </w:rPr>
              <w:t>одДК</w:t>
            </w:r>
            <w:proofErr w:type="spellEnd"/>
            <w:r w:rsidRPr="009A0AC4">
              <w:rPr>
                <w:rFonts w:ascii="Times New Roman" w:eastAsia="Times New Roman" w:hAnsi="Times New Roman"/>
                <w:sz w:val="24"/>
                <w:szCs w:val="24"/>
                <w:lang w:eastAsia="ru-RU"/>
              </w:rPr>
              <w:t xml:space="preserve"> 021:2015: </w:t>
            </w:r>
            <w:r>
              <w:rPr>
                <w:rFonts w:ascii="Times New Roman" w:eastAsia="Times New Roman" w:hAnsi="Times New Roman"/>
                <w:sz w:val="24"/>
                <w:szCs w:val="24"/>
                <w:lang w:eastAsia="ru-RU"/>
              </w:rPr>
              <w:t>1670</w:t>
            </w:r>
            <w:r w:rsidRPr="009A0AC4">
              <w:rPr>
                <w:rFonts w:ascii="Times New Roman" w:eastAsia="Times New Roman" w:hAnsi="Times New Roman"/>
                <w:sz w:val="24"/>
                <w:szCs w:val="24"/>
                <w:lang w:eastAsia="ru-RU"/>
              </w:rPr>
              <w:t>0000-</w:t>
            </w:r>
            <w:r>
              <w:rPr>
                <w:rFonts w:ascii="Times New Roman" w:eastAsia="Times New Roman" w:hAnsi="Times New Roman"/>
                <w:sz w:val="24"/>
                <w:szCs w:val="24"/>
                <w:lang w:eastAsia="ru-RU"/>
              </w:rPr>
              <w:t>2Трактори</w:t>
            </w:r>
            <w:r w:rsidR="00810A7A">
              <w:rPr>
                <w:rFonts w:ascii="Times New Roman" w:eastAsia="Times New Roman" w:hAnsi="Times New Roman"/>
                <w:sz w:val="24"/>
                <w:szCs w:val="24"/>
                <w:lang w:eastAsia="ru-RU"/>
              </w:rPr>
              <w:t>,</w:t>
            </w:r>
          </w:p>
          <w:p w:rsidR="00F238FE" w:rsidRPr="009A0AC4" w:rsidRDefault="00F238FE" w:rsidP="002602C0">
            <w:pPr>
              <w:widowControl w:val="0"/>
              <w:jc w:val="both"/>
              <w:rPr>
                <w:rFonts w:ascii="Times New Roman" w:eastAsia="Times New Roman" w:hAnsi="Times New Roman"/>
                <w:sz w:val="24"/>
                <w:szCs w:val="24"/>
                <w:lang w:eastAsia="ru-RU"/>
              </w:rPr>
            </w:pPr>
          </w:p>
          <w:p w:rsidR="00F238FE" w:rsidRPr="009A0AC4" w:rsidRDefault="00F238FE" w:rsidP="002602C0">
            <w:pPr>
              <w:widowControl w:val="0"/>
              <w:jc w:val="both"/>
              <w:rPr>
                <w:rFonts w:ascii="Times New Roman" w:eastAsia="Times New Roman" w:hAnsi="Times New Roman"/>
                <w:sz w:val="24"/>
                <w:szCs w:val="24"/>
                <w:lang w:eastAsia="ru-RU"/>
              </w:rPr>
            </w:pPr>
            <w:r w:rsidRPr="009A0AC4">
              <w:rPr>
                <w:rFonts w:ascii="Times New Roman" w:eastAsia="Times New Roman" w:hAnsi="Times New Roman"/>
                <w:sz w:val="24"/>
                <w:szCs w:val="24"/>
                <w:lang w:eastAsia="ru-RU"/>
              </w:rPr>
              <w:t>Кількість: 1 одиниця</w:t>
            </w:r>
          </w:p>
          <w:p w:rsidR="00F238FE" w:rsidRPr="009A0AC4" w:rsidRDefault="00F238FE" w:rsidP="002602C0">
            <w:pPr>
              <w:widowControl w:val="0"/>
              <w:jc w:val="both"/>
              <w:rPr>
                <w:rFonts w:ascii="Times New Roman" w:eastAsia="Times New Roman" w:hAnsi="Times New Roman"/>
                <w:sz w:val="24"/>
                <w:szCs w:val="24"/>
                <w:lang w:eastAsia="ru-RU"/>
              </w:rPr>
            </w:pPr>
            <w:r w:rsidRPr="009A0AC4">
              <w:rPr>
                <w:rFonts w:ascii="Times New Roman" w:eastAsia="Times New Roman" w:hAnsi="Times New Roman"/>
                <w:sz w:val="24"/>
                <w:szCs w:val="24"/>
                <w:lang w:eastAsia="ru-RU"/>
              </w:rPr>
              <w:t>Рік в</w:t>
            </w:r>
            <w:r w:rsidRPr="009A0AC4">
              <w:rPr>
                <w:rFonts w:ascii="UkrainianBaltica" w:eastAsia="Times New Roman" w:hAnsi="UkrainianBaltica"/>
                <w:sz w:val="24"/>
                <w:szCs w:val="24"/>
                <w:lang w:eastAsia="ru-RU"/>
              </w:rPr>
              <w:t>ипуску</w:t>
            </w:r>
            <w:r w:rsidRPr="009A0AC4">
              <w:rPr>
                <w:rFonts w:ascii="Times New Roman" w:eastAsia="Times New Roman" w:hAnsi="Times New Roman"/>
                <w:sz w:val="24"/>
                <w:szCs w:val="24"/>
                <w:lang w:eastAsia="ru-RU"/>
              </w:rPr>
              <w:t>:  не раніше 2020 р.</w:t>
            </w:r>
          </w:p>
          <w:p w:rsidR="00F238FE" w:rsidRPr="009A0AC4" w:rsidRDefault="00F238FE" w:rsidP="002602C0">
            <w:pPr>
              <w:widowControl w:val="0"/>
              <w:jc w:val="both"/>
              <w:rPr>
                <w:rFonts w:ascii="Times New Roman" w:eastAsia="Times New Roman" w:hAnsi="Times New Roman"/>
                <w:sz w:val="24"/>
                <w:szCs w:val="24"/>
                <w:lang w:eastAsia="ru-RU"/>
              </w:rPr>
            </w:pPr>
            <w:r w:rsidRPr="009A0AC4">
              <w:rPr>
                <w:rFonts w:ascii="Times New Roman" w:eastAsia="Times New Roman" w:hAnsi="Times New Roman"/>
                <w:sz w:val="24"/>
                <w:szCs w:val="24"/>
                <w:lang w:eastAsia="ru-RU"/>
              </w:rPr>
              <w:t>Гарантійний термін:  не менше ніж 12 місяці  з дня продажу.</w:t>
            </w:r>
          </w:p>
          <w:p w:rsidR="00F238FE" w:rsidRPr="009A0AC4" w:rsidRDefault="00F238FE" w:rsidP="002602C0">
            <w:pPr>
              <w:widowControl w:val="0"/>
              <w:jc w:val="both"/>
              <w:rPr>
                <w:rFonts w:ascii="Times New Roman" w:eastAsia="Times New Roman" w:hAnsi="Times New Roman"/>
                <w:i/>
                <w:lang w:eastAsia="ru-RU"/>
              </w:rPr>
            </w:pPr>
          </w:p>
          <w:p w:rsidR="00F238FE" w:rsidRPr="009A0AC4" w:rsidRDefault="00F238FE" w:rsidP="002602C0">
            <w:pPr>
              <w:widowControl w:val="0"/>
              <w:jc w:val="both"/>
              <w:rPr>
                <w:rFonts w:ascii="Times New Roman" w:eastAsia="Times New Roman" w:hAnsi="Times New Roman"/>
                <w:b/>
                <w:sz w:val="24"/>
                <w:szCs w:val="24"/>
                <w:lang w:eastAsia="ru-RU"/>
              </w:rPr>
            </w:pPr>
            <w:r w:rsidRPr="009A0AC4">
              <w:rPr>
                <w:rFonts w:ascii="Times New Roman" w:eastAsia="Times New Roman" w:hAnsi="Times New Roman"/>
                <w:b/>
                <w:sz w:val="24"/>
                <w:szCs w:val="24"/>
                <w:lang w:eastAsia="ru-RU"/>
              </w:rPr>
              <w:t>6.2.1.. Технічні та якісні характеристики товару*:</w:t>
            </w:r>
          </w:p>
          <w:p w:rsidR="00F238FE" w:rsidRPr="009A0AC4" w:rsidRDefault="00F238FE" w:rsidP="002602C0">
            <w:pPr>
              <w:widowControl w:val="0"/>
              <w:jc w:val="both"/>
              <w:rPr>
                <w:rFonts w:ascii="Times New Roman" w:eastAsia="Times New Roman" w:hAnsi="Times New Roman"/>
                <w:sz w:val="20"/>
                <w:szCs w:val="20"/>
                <w:lang w:eastAsia="ru-RU"/>
              </w:rPr>
            </w:pPr>
          </w:p>
          <w:tbl>
            <w:tblPr>
              <w:tblW w:w="6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1"/>
              <w:gridCol w:w="3493"/>
              <w:gridCol w:w="2901"/>
            </w:tblGrid>
            <w:tr w:rsidR="00F238FE" w:rsidRPr="009A0AC4" w:rsidTr="00627215">
              <w:tc>
                <w:tcPr>
                  <w:tcW w:w="581" w:type="dxa"/>
                  <w:shd w:val="clear" w:color="auto" w:fill="auto"/>
                </w:tcPr>
                <w:p w:rsidR="00F238FE" w:rsidRPr="009A0AC4" w:rsidRDefault="00F238FE" w:rsidP="002602C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A0AC4">
                    <w:rPr>
                      <w:rFonts w:ascii="Times New Roman" w:eastAsia="Times New Roman" w:hAnsi="Times New Roman"/>
                      <w:sz w:val="20"/>
                      <w:szCs w:val="20"/>
                      <w:lang w:eastAsia="ru-RU"/>
                    </w:rPr>
                    <w:t>№ з/п</w:t>
                  </w:r>
                </w:p>
              </w:tc>
              <w:tc>
                <w:tcPr>
                  <w:tcW w:w="3493" w:type="dxa"/>
                  <w:shd w:val="clear" w:color="auto" w:fill="auto"/>
                </w:tcPr>
                <w:p w:rsidR="00F238FE" w:rsidRPr="002106D9" w:rsidRDefault="00F238FE" w:rsidP="002602C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106D9">
                    <w:rPr>
                      <w:rFonts w:ascii="Times New Roman" w:eastAsia="Times New Roman" w:hAnsi="Times New Roman"/>
                      <w:sz w:val="24"/>
                      <w:szCs w:val="24"/>
                      <w:lang w:eastAsia="ru-RU"/>
                    </w:rPr>
                    <w:t>Вимоги</w:t>
                  </w:r>
                </w:p>
              </w:tc>
              <w:tc>
                <w:tcPr>
                  <w:tcW w:w="2901" w:type="dxa"/>
                  <w:shd w:val="clear" w:color="auto" w:fill="auto"/>
                </w:tcPr>
                <w:p w:rsidR="00F238FE" w:rsidRPr="009A0AC4" w:rsidRDefault="00F238FE" w:rsidP="002602C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A0AC4">
                    <w:rPr>
                      <w:rFonts w:ascii="Times New Roman" w:eastAsia="Times New Roman" w:hAnsi="Times New Roman"/>
                      <w:sz w:val="24"/>
                      <w:szCs w:val="24"/>
                      <w:lang w:eastAsia="ru-RU"/>
                    </w:rPr>
                    <w:t>Відповідність вимогам (заповнюється учасником з зазначенням технічних характеристик по кожному пункту)</w:t>
                  </w:r>
                </w:p>
              </w:tc>
            </w:tr>
            <w:tr w:rsidR="00F238FE" w:rsidRPr="009A0AC4" w:rsidTr="00627215">
              <w:tc>
                <w:tcPr>
                  <w:tcW w:w="6975" w:type="dxa"/>
                  <w:gridSpan w:val="3"/>
                  <w:shd w:val="clear" w:color="auto" w:fill="auto"/>
                </w:tcPr>
                <w:p w:rsidR="00F238FE" w:rsidRPr="002106D9" w:rsidRDefault="00F238FE" w:rsidP="002602C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F238FE" w:rsidRPr="009A0AC4" w:rsidTr="00627215">
              <w:tc>
                <w:tcPr>
                  <w:tcW w:w="581" w:type="dxa"/>
                  <w:shd w:val="clear" w:color="auto" w:fill="auto"/>
                </w:tcPr>
                <w:p w:rsidR="00F238FE" w:rsidRPr="009A0AC4" w:rsidRDefault="00F238FE" w:rsidP="002602C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A0AC4">
                    <w:rPr>
                      <w:rFonts w:ascii="Times New Roman" w:eastAsia="Times New Roman" w:hAnsi="Times New Roman"/>
                      <w:sz w:val="20"/>
                      <w:szCs w:val="20"/>
                      <w:lang w:eastAsia="ru-RU"/>
                    </w:rPr>
                    <w:t>1</w:t>
                  </w:r>
                </w:p>
              </w:tc>
              <w:tc>
                <w:tcPr>
                  <w:tcW w:w="3493" w:type="dxa"/>
                  <w:shd w:val="clear" w:color="auto" w:fill="auto"/>
                </w:tcPr>
                <w:p w:rsidR="00F238FE" w:rsidRPr="002106D9" w:rsidRDefault="003D1872" w:rsidP="00AE7F2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Назва предмету закупівлі: </w:t>
                  </w:r>
                  <w:r w:rsidR="00AE7F2A">
                    <w:rPr>
                      <w:rFonts w:ascii="Times New Roman" w:eastAsia="Times New Roman" w:hAnsi="Times New Roman"/>
                      <w:b/>
                      <w:sz w:val="26"/>
                      <w:szCs w:val="26"/>
                      <w:lang w:val="ru-RU" w:eastAsia="ru-RU"/>
                    </w:rPr>
                    <w:t>Трактор</w:t>
                  </w:r>
                  <w:r w:rsidR="00593CDA">
                    <w:rPr>
                      <w:rFonts w:ascii="Times New Roman" w:eastAsia="Times New Roman" w:hAnsi="Times New Roman"/>
                      <w:sz w:val="24"/>
                      <w:szCs w:val="24"/>
                      <w:lang w:eastAsia="ru-RU"/>
                    </w:rPr>
                    <w:t>.</w:t>
                  </w:r>
                </w:p>
              </w:tc>
              <w:tc>
                <w:tcPr>
                  <w:tcW w:w="2901" w:type="dxa"/>
                  <w:shd w:val="clear" w:color="auto" w:fill="auto"/>
                </w:tcPr>
                <w:p w:rsidR="00F238FE" w:rsidRPr="009A0AC4" w:rsidRDefault="00F238FE" w:rsidP="002602C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F238FE" w:rsidRPr="009A0AC4" w:rsidTr="00627215">
              <w:tc>
                <w:tcPr>
                  <w:tcW w:w="581" w:type="dxa"/>
                  <w:shd w:val="clear" w:color="auto" w:fill="auto"/>
                </w:tcPr>
                <w:p w:rsidR="00F238FE" w:rsidRPr="009A0AC4" w:rsidRDefault="00F238FE" w:rsidP="002602C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A0AC4">
                    <w:rPr>
                      <w:rFonts w:ascii="Times New Roman" w:eastAsia="Times New Roman" w:hAnsi="Times New Roman"/>
                      <w:sz w:val="20"/>
                      <w:szCs w:val="20"/>
                      <w:lang w:eastAsia="ru-RU"/>
                    </w:rPr>
                    <w:t>2</w:t>
                  </w:r>
                </w:p>
              </w:tc>
              <w:tc>
                <w:tcPr>
                  <w:tcW w:w="3493" w:type="dxa"/>
                  <w:shd w:val="clear" w:color="auto" w:fill="auto"/>
                </w:tcPr>
                <w:p w:rsidR="00F238FE" w:rsidRPr="002106D9" w:rsidRDefault="00A80DD4" w:rsidP="002602C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Базові вимоги - </w:t>
                  </w:r>
                  <w:r w:rsidR="00F238FE" w:rsidRPr="002106D9">
                    <w:rPr>
                      <w:rFonts w:ascii="Times New Roman" w:eastAsia="Times New Roman" w:hAnsi="Times New Roman"/>
                      <w:sz w:val="24"/>
                      <w:szCs w:val="24"/>
                      <w:lang w:eastAsia="ru-RU"/>
                    </w:rPr>
                    <w:t>новий</w:t>
                  </w:r>
                  <w:r w:rsidR="00F238FE">
                    <w:rPr>
                      <w:rFonts w:ascii="Times New Roman" w:eastAsia="Times New Roman" w:hAnsi="Times New Roman"/>
                      <w:sz w:val="24"/>
                      <w:szCs w:val="24"/>
                      <w:lang w:eastAsia="ru-RU"/>
                    </w:rPr>
                    <w:t xml:space="preserve"> (</w:t>
                  </w:r>
                  <w:r w:rsidR="00F238FE" w:rsidRPr="002106D9">
                    <w:rPr>
                      <w:rFonts w:ascii="Times New Roman" w:eastAsia="Times New Roman" w:hAnsi="Times New Roman"/>
                      <w:sz w:val="24"/>
                      <w:szCs w:val="24"/>
                      <w:lang w:eastAsia="ru-RU"/>
                    </w:rPr>
                    <w:t>не раніше 2020 року випуску);</w:t>
                  </w:r>
                </w:p>
                <w:p w:rsidR="00F238FE" w:rsidRPr="002106D9" w:rsidRDefault="00F238FE" w:rsidP="002602C0">
                  <w:pPr>
                    <w:spacing w:after="0" w:line="240" w:lineRule="auto"/>
                    <w:jc w:val="both"/>
                    <w:rPr>
                      <w:rFonts w:ascii="Times New Roman" w:eastAsia="Times New Roman" w:hAnsi="Times New Roman"/>
                      <w:sz w:val="24"/>
                      <w:szCs w:val="24"/>
                      <w:lang w:eastAsia="ru-RU"/>
                    </w:rPr>
                  </w:pPr>
                  <w:r w:rsidRPr="002106D9">
                    <w:rPr>
                      <w:rFonts w:ascii="Times New Roman" w:eastAsia="Times New Roman" w:hAnsi="Times New Roman"/>
                      <w:sz w:val="24"/>
                      <w:szCs w:val="24"/>
                      <w:lang w:eastAsia="ru-RU"/>
                    </w:rPr>
                    <w:t>- на пневмоколісному ходу.</w:t>
                  </w:r>
                </w:p>
              </w:tc>
              <w:tc>
                <w:tcPr>
                  <w:tcW w:w="2901" w:type="dxa"/>
                  <w:shd w:val="clear" w:color="auto" w:fill="auto"/>
                </w:tcPr>
                <w:p w:rsidR="00F238FE" w:rsidRPr="009A0AC4" w:rsidRDefault="00F238FE" w:rsidP="002602C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r>
            <w:tr w:rsidR="00F238FE" w:rsidRPr="009A0AC4" w:rsidTr="00627215">
              <w:tc>
                <w:tcPr>
                  <w:tcW w:w="581" w:type="dxa"/>
                  <w:shd w:val="clear" w:color="auto" w:fill="auto"/>
                </w:tcPr>
                <w:p w:rsidR="00F238FE" w:rsidRPr="009A0AC4" w:rsidRDefault="00F238FE" w:rsidP="002602C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A0AC4">
                    <w:rPr>
                      <w:rFonts w:ascii="Times New Roman" w:eastAsia="Times New Roman" w:hAnsi="Times New Roman"/>
                      <w:sz w:val="20"/>
                      <w:szCs w:val="20"/>
                      <w:lang w:eastAsia="ru-RU"/>
                    </w:rPr>
                    <w:t>3</w:t>
                  </w:r>
                </w:p>
              </w:tc>
              <w:tc>
                <w:tcPr>
                  <w:tcW w:w="3493" w:type="dxa"/>
                  <w:shd w:val="clear" w:color="auto" w:fill="auto"/>
                </w:tcPr>
                <w:p w:rsidR="00F238FE" w:rsidRPr="002106D9" w:rsidRDefault="00F238FE" w:rsidP="001175B8">
                  <w:pPr>
                    <w:spacing w:after="0" w:line="240" w:lineRule="auto"/>
                    <w:jc w:val="both"/>
                    <w:rPr>
                      <w:rFonts w:ascii="Times New Roman" w:eastAsia="Times New Roman" w:hAnsi="Times New Roman"/>
                      <w:sz w:val="24"/>
                      <w:szCs w:val="24"/>
                      <w:lang w:eastAsia="ru-RU"/>
                    </w:rPr>
                  </w:pPr>
                  <w:r w:rsidRPr="002106D9">
                    <w:rPr>
                      <w:rFonts w:ascii="Times New Roman" w:eastAsia="Times New Roman" w:hAnsi="Times New Roman"/>
                      <w:sz w:val="24"/>
                      <w:szCs w:val="24"/>
                      <w:lang w:eastAsia="ru-RU"/>
                    </w:rPr>
                    <w:t xml:space="preserve">Колісна формула </w:t>
                  </w:r>
                  <w:r w:rsidR="003D1872">
                    <w:rPr>
                      <w:rFonts w:ascii="Times New Roman" w:eastAsia="Times New Roman" w:hAnsi="Times New Roman"/>
                      <w:sz w:val="24"/>
                      <w:szCs w:val="24"/>
                      <w:lang w:eastAsia="ru-RU"/>
                    </w:rPr>
                    <w:t>- 4х4.</w:t>
                  </w:r>
                </w:p>
              </w:tc>
              <w:tc>
                <w:tcPr>
                  <w:tcW w:w="2901" w:type="dxa"/>
                  <w:shd w:val="clear" w:color="auto" w:fill="auto"/>
                </w:tcPr>
                <w:p w:rsidR="00F238FE" w:rsidRPr="009A0AC4" w:rsidRDefault="00F238FE" w:rsidP="002602C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r>
            <w:tr w:rsidR="00F238FE" w:rsidRPr="009A0AC4" w:rsidTr="00627215">
              <w:tc>
                <w:tcPr>
                  <w:tcW w:w="581" w:type="dxa"/>
                  <w:shd w:val="clear" w:color="auto" w:fill="auto"/>
                </w:tcPr>
                <w:p w:rsidR="00F238FE" w:rsidRPr="009A0AC4" w:rsidRDefault="00F238FE" w:rsidP="002602C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A0AC4">
                    <w:rPr>
                      <w:rFonts w:ascii="Times New Roman" w:eastAsia="Times New Roman" w:hAnsi="Times New Roman"/>
                      <w:sz w:val="20"/>
                      <w:szCs w:val="20"/>
                      <w:lang w:eastAsia="ru-RU"/>
                    </w:rPr>
                    <w:t>4</w:t>
                  </w:r>
                </w:p>
              </w:tc>
              <w:tc>
                <w:tcPr>
                  <w:tcW w:w="3493" w:type="dxa"/>
                  <w:shd w:val="clear" w:color="auto" w:fill="auto"/>
                </w:tcPr>
                <w:p w:rsidR="00F238FE" w:rsidRPr="002106D9" w:rsidRDefault="006D49AE" w:rsidP="002602C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Габаритні розміри</w:t>
                  </w:r>
                  <w:r w:rsidR="00F238FE" w:rsidRPr="002106D9">
                    <w:rPr>
                      <w:rFonts w:ascii="Times New Roman" w:eastAsia="Times New Roman" w:hAnsi="Times New Roman"/>
                      <w:sz w:val="24"/>
                      <w:szCs w:val="24"/>
                      <w:lang w:eastAsia="ru-RU"/>
                    </w:rPr>
                    <w:t>:</w:t>
                  </w:r>
                </w:p>
                <w:p w:rsidR="00F238FE" w:rsidRPr="002106D9" w:rsidRDefault="00F238FE" w:rsidP="002602C0">
                  <w:pPr>
                    <w:spacing w:after="0" w:line="240" w:lineRule="auto"/>
                    <w:jc w:val="both"/>
                    <w:rPr>
                      <w:rFonts w:ascii="Times New Roman" w:hAnsi="Times New Roman"/>
                      <w:sz w:val="24"/>
                      <w:szCs w:val="24"/>
                    </w:rPr>
                  </w:pPr>
                  <w:r w:rsidRPr="002106D9">
                    <w:rPr>
                      <w:rFonts w:ascii="Times New Roman" w:hAnsi="Times New Roman"/>
                      <w:sz w:val="24"/>
                      <w:szCs w:val="24"/>
                    </w:rPr>
                    <w:t>довжина -3930 мм,</w:t>
                  </w:r>
                </w:p>
                <w:p w:rsidR="00F238FE" w:rsidRPr="002106D9" w:rsidRDefault="00F238FE" w:rsidP="002602C0">
                  <w:pPr>
                    <w:spacing w:after="0" w:line="240" w:lineRule="auto"/>
                    <w:jc w:val="both"/>
                    <w:rPr>
                      <w:rFonts w:ascii="Times New Roman" w:hAnsi="Times New Roman"/>
                      <w:sz w:val="24"/>
                      <w:szCs w:val="24"/>
                    </w:rPr>
                  </w:pPr>
                  <w:r w:rsidRPr="002106D9">
                    <w:rPr>
                      <w:rFonts w:ascii="Times New Roman" w:hAnsi="Times New Roman"/>
                      <w:sz w:val="24"/>
                      <w:szCs w:val="24"/>
                    </w:rPr>
                    <w:t>ширина -1970 мм,</w:t>
                  </w:r>
                </w:p>
                <w:p w:rsidR="00F238FE" w:rsidRPr="002106D9" w:rsidRDefault="00F238FE" w:rsidP="002602C0">
                  <w:pPr>
                    <w:spacing w:after="0" w:line="240" w:lineRule="auto"/>
                    <w:jc w:val="both"/>
                    <w:rPr>
                      <w:rFonts w:ascii="Times New Roman" w:hAnsi="Times New Roman"/>
                      <w:sz w:val="24"/>
                      <w:szCs w:val="24"/>
                    </w:rPr>
                  </w:pPr>
                  <w:r w:rsidRPr="002106D9">
                    <w:rPr>
                      <w:rFonts w:ascii="Times New Roman" w:hAnsi="Times New Roman"/>
                      <w:sz w:val="24"/>
                      <w:szCs w:val="24"/>
                    </w:rPr>
                    <w:t>висота -2800 мм.</w:t>
                  </w:r>
                </w:p>
                <w:p w:rsidR="00F238FE" w:rsidRPr="002106D9" w:rsidRDefault="00F238FE" w:rsidP="001175B8">
                  <w:pPr>
                    <w:spacing w:after="0" w:line="240" w:lineRule="auto"/>
                    <w:jc w:val="both"/>
                    <w:rPr>
                      <w:rFonts w:ascii="Times New Roman" w:eastAsia="Times New Roman" w:hAnsi="Times New Roman"/>
                      <w:sz w:val="24"/>
                      <w:szCs w:val="24"/>
                      <w:lang w:eastAsia="ru-RU"/>
                    </w:rPr>
                  </w:pPr>
                  <w:r w:rsidRPr="002106D9">
                    <w:rPr>
                      <w:rFonts w:ascii="Times New Roman" w:hAnsi="Times New Roman"/>
                      <w:sz w:val="24"/>
                      <w:szCs w:val="24"/>
                    </w:rPr>
                    <w:t>Максимальна шири</w:t>
                  </w:r>
                  <w:r>
                    <w:rPr>
                      <w:rFonts w:ascii="Times New Roman" w:hAnsi="Times New Roman"/>
                      <w:sz w:val="24"/>
                      <w:szCs w:val="24"/>
                    </w:rPr>
                    <w:t>на колісної бази</w:t>
                  </w:r>
                  <w:r w:rsidRPr="002106D9">
                    <w:rPr>
                      <w:rFonts w:ascii="Times New Roman" w:hAnsi="Times New Roman"/>
                      <w:sz w:val="24"/>
                      <w:szCs w:val="24"/>
                    </w:rPr>
                    <w:t xml:space="preserve"> – 2450 мм.</w:t>
                  </w:r>
                </w:p>
              </w:tc>
              <w:tc>
                <w:tcPr>
                  <w:tcW w:w="2901" w:type="dxa"/>
                  <w:shd w:val="clear" w:color="auto" w:fill="auto"/>
                </w:tcPr>
                <w:p w:rsidR="00F238FE" w:rsidRPr="009A0AC4" w:rsidRDefault="00F238FE" w:rsidP="002602C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r>
            <w:tr w:rsidR="00F238FE" w:rsidRPr="009A0AC4" w:rsidTr="00627215">
              <w:tc>
                <w:tcPr>
                  <w:tcW w:w="581" w:type="dxa"/>
                  <w:shd w:val="clear" w:color="auto" w:fill="auto"/>
                </w:tcPr>
                <w:p w:rsidR="00F238FE" w:rsidRPr="009A0AC4" w:rsidRDefault="00F238FE" w:rsidP="002602C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A0AC4">
                    <w:rPr>
                      <w:rFonts w:ascii="Times New Roman" w:eastAsia="Times New Roman" w:hAnsi="Times New Roman"/>
                      <w:sz w:val="20"/>
                      <w:szCs w:val="20"/>
                      <w:lang w:eastAsia="ru-RU"/>
                    </w:rPr>
                    <w:t>5</w:t>
                  </w:r>
                </w:p>
              </w:tc>
              <w:tc>
                <w:tcPr>
                  <w:tcW w:w="3493" w:type="dxa"/>
                  <w:shd w:val="clear" w:color="auto" w:fill="auto"/>
                </w:tcPr>
                <w:p w:rsidR="00F238FE" w:rsidRPr="002106D9" w:rsidRDefault="00F238FE" w:rsidP="001175B8">
                  <w:pPr>
                    <w:spacing w:after="0" w:line="240" w:lineRule="auto"/>
                    <w:jc w:val="both"/>
                    <w:rPr>
                      <w:rFonts w:ascii="Times New Roman" w:eastAsia="Times New Roman" w:hAnsi="Times New Roman"/>
                      <w:sz w:val="24"/>
                      <w:szCs w:val="24"/>
                      <w:lang w:eastAsia="ru-RU"/>
                    </w:rPr>
                  </w:pPr>
                  <w:r w:rsidRPr="002106D9">
                    <w:rPr>
                      <w:rFonts w:ascii="Times New Roman" w:eastAsia="Times New Roman" w:hAnsi="Times New Roman"/>
                      <w:spacing w:val="9"/>
                      <w:sz w:val="24"/>
                      <w:szCs w:val="24"/>
                      <w:lang w:eastAsia="ru-RU"/>
                    </w:rPr>
                    <w:t>Експлуатаційна маса</w:t>
                  </w:r>
                  <w:r w:rsidR="003D1872">
                    <w:rPr>
                      <w:rFonts w:ascii="Times New Roman" w:eastAsia="Times New Roman" w:hAnsi="Times New Roman"/>
                      <w:spacing w:val="9"/>
                      <w:sz w:val="24"/>
                      <w:szCs w:val="24"/>
                      <w:lang w:eastAsia="ru-RU"/>
                    </w:rPr>
                    <w:t xml:space="preserve"> і</w:t>
                  </w:r>
                  <w:r w:rsidRPr="002106D9">
                    <w:rPr>
                      <w:rFonts w:ascii="Times New Roman" w:eastAsia="Times New Roman" w:hAnsi="Times New Roman"/>
                      <w:spacing w:val="9"/>
                      <w:sz w:val="24"/>
                      <w:szCs w:val="24"/>
                      <w:lang w:eastAsia="ru-RU"/>
                    </w:rPr>
                    <w:t xml:space="preserve"> – </w:t>
                  </w:r>
                  <w:r w:rsidR="003D1872">
                    <w:rPr>
                      <w:rFonts w:ascii="Times New Roman" w:eastAsia="Times New Roman" w:hAnsi="Times New Roman"/>
                      <w:spacing w:val="9"/>
                      <w:sz w:val="24"/>
                      <w:szCs w:val="24"/>
                      <w:lang w:eastAsia="ru-RU"/>
                    </w:rPr>
                    <w:t>4</w:t>
                  </w:r>
                  <w:r>
                    <w:rPr>
                      <w:rFonts w:ascii="Times New Roman" w:eastAsia="Times New Roman" w:hAnsi="Times New Roman"/>
                      <w:spacing w:val="9"/>
                      <w:sz w:val="24"/>
                      <w:szCs w:val="24"/>
                      <w:lang w:eastAsia="ru-RU"/>
                    </w:rPr>
                    <w:t>00</w:t>
                  </w:r>
                  <w:r w:rsidRPr="002106D9">
                    <w:rPr>
                      <w:rFonts w:ascii="Times New Roman" w:eastAsia="Times New Roman" w:hAnsi="Times New Roman"/>
                      <w:spacing w:val="9"/>
                      <w:sz w:val="24"/>
                      <w:szCs w:val="24"/>
                      <w:lang w:eastAsia="ru-RU"/>
                    </w:rPr>
                    <w:t xml:space="preserve">0 кг. </w:t>
                  </w:r>
                </w:p>
              </w:tc>
              <w:tc>
                <w:tcPr>
                  <w:tcW w:w="2901" w:type="dxa"/>
                  <w:shd w:val="clear" w:color="auto" w:fill="auto"/>
                </w:tcPr>
                <w:p w:rsidR="00F238FE" w:rsidRPr="009A0AC4" w:rsidRDefault="00F238FE" w:rsidP="002602C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r>
            <w:tr w:rsidR="00F238FE" w:rsidRPr="009A0AC4" w:rsidTr="00627215">
              <w:tc>
                <w:tcPr>
                  <w:tcW w:w="581" w:type="dxa"/>
                  <w:shd w:val="clear" w:color="auto" w:fill="auto"/>
                </w:tcPr>
                <w:p w:rsidR="00F238FE" w:rsidRPr="009A0AC4" w:rsidRDefault="00F238FE" w:rsidP="002602C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A0AC4">
                    <w:rPr>
                      <w:rFonts w:ascii="Times New Roman" w:eastAsia="Times New Roman" w:hAnsi="Times New Roman"/>
                      <w:sz w:val="20"/>
                      <w:szCs w:val="20"/>
                      <w:lang w:eastAsia="ru-RU"/>
                    </w:rPr>
                    <w:t>6</w:t>
                  </w:r>
                </w:p>
              </w:tc>
              <w:tc>
                <w:tcPr>
                  <w:tcW w:w="3493" w:type="dxa"/>
                  <w:shd w:val="clear" w:color="auto" w:fill="auto"/>
                </w:tcPr>
                <w:p w:rsidR="00F238FE" w:rsidRPr="002106D9" w:rsidRDefault="00F238FE" w:rsidP="001175B8">
                  <w:pPr>
                    <w:spacing w:after="0" w:line="240" w:lineRule="auto"/>
                    <w:jc w:val="both"/>
                    <w:rPr>
                      <w:rFonts w:ascii="Times New Roman" w:eastAsia="Times New Roman" w:hAnsi="Times New Roman"/>
                      <w:sz w:val="24"/>
                      <w:szCs w:val="24"/>
                      <w:lang w:eastAsia="ru-RU"/>
                    </w:rPr>
                  </w:pPr>
                  <w:r w:rsidRPr="002106D9">
                    <w:rPr>
                      <w:rFonts w:ascii="Times New Roman" w:eastAsia="Times New Roman" w:hAnsi="Times New Roman"/>
                      <w:spacing w:val="9"/>
                      <w:sz w:val="24"/>
                      <w:szCs w:val="24"/>
                      <w:lang w:eastAsia="ru-RU"/>
                    </w:rPr>
                    <w:t xml:space="preserve">Максимальна експлуатаційна маса– 6500 кг. </w:t>
                  </w:r>
                </w:p>
              </w:tc>
              <w:tc>
                <w:tcPr>
                  <w:tcW w:w="2901" w:type="dxa"/>
                  <w:shd w:val="clear" w:color="auto" w:fill="auto"/>
                </w:tcPr>
                <w:p w:rsidR="00F238FE" w:rsidRPr="009A0AC4" w:rsidRDefault="00F238FE" w:rsidP="002602C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r>
            <w:tr w:rsidR="00F238FE" w:rsidRPr="009A0AC4" w:rsidTr="00627215">
              <w:tc>
                <w:tcPr>
                  <w:tcW w:w="581" w:type="dxa"/>
                  <w:shd w:val="clear" w:color="auto" w:fill="auto"/>
                </w:tcPr>
                <w:p w:rsidR="00F238FE" w:rsidRPr="009A0AC4" w:rsidRDefault="00F238FE" w:rsidP="002602C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A0AC4">
                    <w:rPr>
                      <w:rFonts w:ascii="Times New Roman" w:eastAsia="Times New Roman" w:hAnsi="Times New Roman"/>
                      <w:sz w:val="20"/>
                      <w:szCs w:val="20"/>
                      <w:lang w:eastAsia="ru-RU"/>
                    </w:rPr>
                    <w:t>7</w:t>
                  </w:r>
                </w:p>
              </w:tc>
              <w:tc>
                <w:tcPr>
                  <w:tcW w:w="3493" w:type="dxa"/>
                  <w:shd w:val="clear" w:color="auto" w:fill="auto"/>
                </w:tcPr>
                <w:p w:rsidR="00F238FE" w:rsidRPr="002106D9" w:rsidRDefault="00F238FE" w:rsidP="002602C0">
                  <w:pPr>
                    <w:spacing w:after="0" w:line="240" w:lineRule="auto"/>
                    <w:jc w:val="both"/>
                    <w:rPr>
                      <w:rFonts w:ascii="Times New Roman" w:hAnsi="Times New Roman"/>
                      <w:sz w:val="24"/>
                      <w:szCs w:val="24"/>
                    </w:rPr>
                  </w:pPr>
                  <w:r w:rsidRPr="002106D9">
                    <w:rPr>
                      <w:rFonts w:ascii="Times New Roman" w:hAnsi="Times New Roman"/>
                      <w:sz w:val="24"/>
                      <w:szCs w:val="24"/>
                    </w:rPr>
                    <w:t>Номінальна</w:t>
                  </w:r>
                  <w:r w:rsidRPr="002106D9">
                    <w:rPr>
                      <w:rFonts w:ascii="Times New Roman" w:eastAsia="Times New Roman" w:hAnsi="Times New Roman"/>
                      <w:sz w:val="24"/>
                      <w:szCs w:val="24"/>
                      <w:lang w:eastAsia="ru-RU"/>
                    </w:rPr>
                    <w:t xml:space="preserve"> потужність двигуна не менше </w:t>
                  </w:r>
                  <w:r w:rsidRPr="002106D9">
                    <w:rPr>
                      <w:rFonts w:ascii="Times New Roman" w:hAnsi="Times New Roman"/>
                      <w:sz w:val="24"/>
                      <w:szCs w:val="24"/>
                    </w:rPr>
                    <w:t xml:space="preserve">59,6 кВт (81 </w:t>
                  </w:r>
                  <w:proofErr w:type="spellStart"/>
                  <w:r w:rsidRPr="002106D9">
                    <w:rPr>
                      <w:rFonts w:ascii="Times New Roman" w:hAnsi="Times New Roman"/>
                      <w:sz w:val="24"/>
                      <w:szCs w:val="24"/>
                    </w:rPr>
                    <w:t>к.с</w:t>
                  </w:r>
                  <w:proofErr w:type="spellEnd"/>
                  <w:r w:rsidRPr="002106D9">
                    <w:rPr>
                      <w:rFonts w:ascii="Times New Roman" w:hAnsi="Times New Roman"/>
                      <w:sz w:val="24"/>
                      <w:szCs w:val="24"/>
                    </w:rPr>
                    <w:t>.).</w:t>
                  </w:r>
                </w:p>
                <w:p w:rsidR="00F238FE" w:rsidRPr="002106D9" w:rsidRDefault="00F238FE" w:rsidP="002602C0">
                  <w:pPr>
                    <w:spacing w:after="0" w:line="240" w:lineRule="auto"/>
                    <w:jc w:val="both"/>
                    <w:rPr>
                      <w:rFonts w:ascii="Times New Roman" w:eastAsia="Times New Roman" w:hAnsi="Times New Roman"/>
                      <w:sz w:val="24"/>
                      <w:szCs w:val="24"/>
                      <w:lang w:eastAsia="ru-RU"/>
                    </w:rPr>
                  </w:pPr>
                  <w:r w:rsidRPr="002106D9">
                    <w:rPr>
                      <w:rFonts w:ascii="Times New Roman" w:hAnsi="Times New Roman"/>
                      <w:sz w:val="24"/>
                      <w:szCs w:val="24"/>
                    </w:rPr>
                    <w:t>Коефіцієнт запасу моменту, що крутить - 15%.</w:t>
                  </w:r>
                </w:p>
              </w:tc>
              <w:tc>
                <w:tcPr>
                  <w:tcW w:w="2901" w:type="dxa"/>
                  <w:shd w:val="clear" w:color="auto" w:fill="auto"/>
                </w:tcPr>
                <w:p w:rsidR="00F238FE" w:rsidRPr="009A0AC4" w:rsidRDefault="00F238FE" w:rsidP="002602C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r>
            <w:tr w:rsidR="00F238FE" w:rsidRPr="009A0AC4" w:rsidTr="00627215">
              <w:tc>
                <w:tcPr>
                  <w:tcW w:w="581" w:type="dxa"/>
                  <w:shd w:val="clear" w:color="auto" w:fill="auto"/>
                </w:tcPr>
                <w:p w:rsidR="00F238FE" w:rsidRPr="009A0AC4" w:rsidRDefault="00F238FE" w:rsidP="002602C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A0AC4">
                    <w:rPr>
                      <w:rFonts w:ascii="Times New Roman" w:eastAsia="Times New Roman" w:hAnsi="Times New Roman"/>
                      <w:sz w:val="20"/>
                      <w:szCs w:val="20"/>
                      <w:lang w:eastAsia="ru-RU"/>
                    </w:rPr>
                    <w:t>8</w:t>
                  </w:r>
                </w:p>
              </w:tc>
              <w:tc>
                <w:tcPr>
                  <w:tcW w:w="3493" w:type="dxa"/>
                  <w:shd w:val="clear" w:color="auto" w:fill="auto"/>
                </w:tcPr>
                <w:p w:rsidR="00F238FE" w:rsidRPr="002106D9" w:rsidRDefault="00F238FE" w:rsidP="002602C0">
                  <w:pPr>
                    <w:spacing w:after="0" w:line="240" w:lineRule="auto"/>
                    <w:jc w:val="both"/>
                    <w:rPr>
                      <w:rFonts w:ascii="Times New Roman" w:eastAsia="Times New Roman" w:hAnsi="Times New Roman"/>
                      <w:sz w:val="24"/>
                      <w:szCs w:val="24"/>
                      <w:lang w:eastAsia="ru-RU"/>
                    </w:rPr>
                  </w:pPr>
                  <w:r w:rsidRPr="002106D9">
                    <w:rPr>
                      <w:rFonts w:ascii="Times New Roman" w:eastAsia="Times New Roman" w:hAnsi="Times New Roman"/>
                      <w:sz w:val="24"/>
                      <w:szCs w:val="24"/>
                      <w:lang w:eastAsia="ru-RU"/>
                    </w:rPr>
                    <w:t>Коробка передач - механічна.</w:t>
                  </w:r>
                </w:p>
              </w:tc>
              <w:tc>
                <w:tcPr>
                  <w:tcW w:w="2901" w:type="dxa"/>
                  <w:shd w:val="clear" w:color="auto" w:fill="auto"/>
                </w:tcPr>
                <w:p w:rsidR="00F238FE" w:rsidRPr="009A0AC4" w:rsidRDefault="00F238FE" w:rsidP="002602C0">
                  <w:pPr>
                    <w:spacing w:after="0" w:line="240" w:lineRule="auto"/>
                    <w:rPr>
                      <w:rFonts w:ascii="UkrainianBaltica" w:eastAsia="Times New Roman" w:hAnsi="UkrainianBaltica"/>
                      <w:sz w:val="20"/>
                      <w:szCs w:val="20"/>
                      <w:lang w:eastAsia="ru-RU"/>
                    </w:rPr>
                  </w:pPr>
                </w:p>
              </w:tc>
            </w:tr>
            <w:tr w:rsidR="00F238FE" w:rsidRPr="009A0AC4" w:rsidTr="00627215">
              <w:tc>
                <w:tcPr>
                  <w:tcW w:w="581" w:type="dxa"/>
                  <w:shd w:val="clear" w:color="auto" w:fill="auto"/>
                </w:tcPr>
                <w:p w:rsidR="00F238FE" w:rsidRPr="009A0AC4" w:rsidRDefault="00F238FE" w:rsidP="002602C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A0AC4">
                    <w:rPr>
                      <w:rFonts w:ascii="Times New Roman" w:eastAsia="Times New Roman" w:hAnsi="Times New Roman"/>
                      <w:sz w:val="20"/>
                      <w:szCs w:val="20"/>
                      <w:lang w:eastAsia="ru-RU"/>
                    </w:rPr>
                    <w:t>9</w:t>
                  </w:r>
                </w:p>
              </w:tc>
              <w:tc>
                <w:tcPr>
                  <w:tcW w:w="3493" w:type="dxa"/>
                  <w:shd w:val="clear" w:color="auto" w:fill="auto"/>
                  <w:vAlign w:val="center"/>
                </w:tcPr>
                <w:p w:rsidR="00F238FE" w:rsidRPr="002106D9" w:rsidRDefault="00F238FE" w:rsidP="002602C0">
                  <w:pPr>
                    <w:widowControl w:val="0"/>
                    <w:shd w:val="clear" w:color="auto" w:fill="FFFFFF"/>
                    <w:tabs>
                      <w:tab w:val="left" w:pos="1310"/>
                    </w:tabs>
                    <w:autoSpaceDE w:val="0"/>
                    <w:autoSpaceDN w:val="0"/>
                    <w:adjustRightInd w:val="0"/>
                    <w:spacing w:after="0" w:line="240" w:lineRule="auto"/>
                    <w:jc w:val="both"/>
                    <w:rPr>
                      <w:rFonts w:ascii="Times New Roman" w:eastAsia="Times New Roman" w:hAnsi="Times New Roman"/>
                      <w:spacing w:val="-9"/>
                      <w:sz w:val="24"/>
                      <w:szCs w:val="24"/>
                      <w:lang w:eastAsia="ru-RU"/>
                    </w:rPr>
                  </w:pPr>
                  <w:r w:rsidRPr="002106D9">
                    <w:rPr>
                      <w:rFonts w:ascii="Times New Roman" w:hAnsi="Times New Roman"/>
                      <w:sz w:val="24"/>
                      <w:szCs w:val="24"/>
                    </w:rPr>
                    <w:t>Кількість передач вперед – 18.</w:t>
                  </w:r>
                </w:p>
              </w:tc>
              <w:tc>
                <w:tcPr>
                  <w:tcW w:w="2901" w:type="dxa"/>
                  <w:shd w:val="clear" w:color="auto" w:fill="auto"/>
                </w:tcPr>
                <w:p w:rsidR="00F238FE" w:rsidRPr="009A0AC4" w:rsidRDefault="00F238FE" w:rsidP="002602C0">
                  <w:pPr>
                    <w:spacing w:after="0" w:line="240" w:lineRule="auto"/>
                    <w:rPr>
                      <w:rFonts w:ascii="UkrainianBaltica" w:eastAsia="Times New Roman" w:hAnsi="UkrainianBaltica"/>
                      <w:sz w:val="20"/>
                      <w:szCs w:val="20"/>
                      <w:lang w:eastAsia="ru-RU"/>
                    </w:rPr>
                  </w:pPr>
                </w:p>
              </w:tc>
            </w:tr>
            <w:tr w:rsidR="00F238FE" w:rsidRPr="009A0AC4" w:rsidTr="00627215">
              <w:tc>
                <w:tcPr>
                  <w:tcW w:w="581" w:type="dxa"/>
                  <w:shd w:val="clear" w:color="auto" w:fill="auto"/>
                </w:tcPr>
                <w:p w:rsidR="00F238FE" w:rsidRPr="009A0AC4" w:rsidRDefault="00F238FE" w:rsidP="002602C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A0AC4">
                    <w:rPr>
                      <w:rFonts w:ascii="Times New Roman" w:eastAsia="Times New Roman" w:hAnsi="Times New Roman"/>
                      <w:sz w:val="20"/>
                      <w:szCs w:val="20"/>
                      <w:lang w:eastAsia="ru-RU"/>
                    </w:rPr>
                    <w:t>10</w:t>
                  </w:r>
                </w:p>
              </w:tc>
              <w:tc>
                <w:tcPr>
                  <w:tcW w:w="3493" w:type="dxa"/>
                  <w:shd w:val="clear" w:color="auto" w:fill="auto"/>
                  <w:vAlign w:val="center"/>
                </w:tcPr>
                <w:p w:rsidR="00F238FE" w:rsidRPr="002106D9" w:rsidRDefault="00F238FE" w:rsidP="002602C0">
                  <w:pPr>
                    <w:widowControl w:val="0"/>
                    <w:shd w:val="clear" w:color="auto" w:fill="FFFFFF"/>
                    <w:tabs>
                      <w:tab w:val="left" w:pos="1378"/>
                    </w:tabs>
                    <w:autoSpaceDE w:val="0"/>
                    <w:autoSpaceDN w:val="0"/>
                    <w:adjustRightInd w:val="0"/>
                    <w:spacing w:after="0" w:line="240" w:lineRule="auto"/>
                    <w:jc w:val="both"/>
                    <w:rPr>
                      <w:rFonts w:ascii="Times New Roman" w:eastAsia="Times New Roman" w:hAnsi="Times New Roman"/>
                      <w:spacing w:val="9"/>
                      <w:sz w:val="24"/>
                      <w:szCs w:val="24"/>
                      <w:lang w:eastAsia="ru-RU"/>
                    </w:rPr>
                  </w:pPr>
                  <w:r w:rsidRPr="002106D9">
                    <w:rPr>
                      <w:rFonts w:ascii="Times New Roman" w:hAnsi="Times New Roman"/>
                      <w:sz w:val="24"/>
                      <w:szCs w:val="24"/>
                    </w:rPr>
                    <w:t>Кількість передач назад – 4.</w:t>
                  </w:r>
                </w:p>
              </w:tc>
              <w:tc>
                <w:tcPr>
                  <w:tcW w:w="2901" w:type="dxa"/>
                  <w:shd w:val="clear" w:color="auto" w:fill="auto"/>
                </w:tcPr>
                <w:p w:rsidR="00F238FE" w:rsidRPr="009A0AC4" w:rsidRDefault="00F238FE" w:rsidP="002602C0">
                  <w:pPr>
                    <w:spacing w:after="0" w:line="240" w:lineRule="auto"/>
                    <w:rPr>
                      <w:rFonts w:ascii="UkrainianBaltica" w:eastAsia="Times New Roman" w:hAnsi="UkrainianBaltica"/>
                      <w:sz w:val="20"/>
                      <w:szCs w:val="20"/>
                      <w:lang w:eastAsia="ru-RU"/>
                    </w:rPr>
                  </w:pPr>
                </w:p>
              </w:tc>
            </w:tr>
            <w:tr w:rsidR="00F238FE" w:rsidRPr="009A0AC4" w:rsidTr="00627215">
              <w:tc>
                <w:tcPr>
                  <w:tcW w:w="581" w:type="dxa"/>
                  <w:shd w:val="clear" w:color="auto" w:fill="auto"/>
                </w:tcPr>
                <w:p w:rsidR="00F238FE" w:rsidRPr="009A0AC4" w:rsidRDefault="00F238FE" w:rsidP="002602C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A0AC4">
                    <w:rPr>
                      <w:rFonts w:ascii="Times New Roman" w:eastAsia="Times New Roman" w:hAnsi="Times New Roman"/>
                      <w:sz w:val="20"/>
                      <w:szCs w:val="20"/>
                      <w:lang w:eastAsia="ru-RU"/>
                    </w:rPr>
                    <w:t>11</w:t>
                  </w:r>
                </w:p>
              </w:tc>
              <w:tc>
                <w:tcPr>
                  <w:tcW w:w="3493" w:type="dxa"/>
                  <w:shd w:val="clear" w:color="auto" w:fill="auto"/>
                  <w:vAlign w:val="center"/>
                </w:tcPr>
                <w:p w:rsidR="00F238FE" w:rsidRPr="002106D9" w:rsidRDefault="00F238FE" w:rsidP="002602C0">
                  <w:pPr>
                    <w:spacing w:after="0" w:line="240" w:lineRule="auto"/>
                    <w:jc w:val="both"/>
                    <w:rPr>
                      <w:rFonts w:ascii="Times New Roman" w:hAnsi="Times New Roman"/>
                      <w:sz w:val="24"/>
                      <w:szCs w:val="24"/>
                    </w:rPr>
                  </w:pPr>
                  <w:r w:rsidRPr="002106D9">
                    <w:rPr>
                      <w:rFonts w:ascii="Times New Roman" w:eastAsia="Times New Roman" w:hAnsi="Times New Roman"/>
                      <w:sz w:val="24"/>
                      <w:szCs w:val="24"/>
                      <w:lang w:eastAsia="ru-RU"/>
                    </w:rPr>
                    <w:t xml:space="preserve">Передній міст – розрізний, </w:t>
                  </w:r>
                  <w:proofErr w:type="spellStart"/>
                  <w:r w:rsidRPr="002106D9">
                    <w:rPr>
                      <w:rFonts w:ascii="Times New Roman" w:eastAsia="Times New Roman" w:hAnsi="Times New Roman"/>
                      <w:sz w:val="24"/>
                      <w:szCs w:val="24"/>
                      <w:lang w:eastAsia="ru-RU"/>
                    </w:rPr>
                    <w:t>роздвижний</w:t>
                  </w:r>
                  <w:proofErr w:type="spellEnd"/>
                  <w:r w:rsidRPr="002106D9">
                    <w:rPr>
                      <w:rFonts w:ascii="Times New Roman" w:eastAsia="Times New Roman" w:hAnsi="Times New Roman"/>
                      <w:sz w:val="24"/>
                      <w:szCs w:val="24"/>
                      <w:lang w:eastAsia="ru-RU"/>
                    </w:rPr>
                    <w:t>.</w:t>
                  </w:r>
                </w:p>
                <w:p w:rsidR="00F238FE" w:rsidRPr="002106D9" w:rsidRDefault="00F238FE" w:rsidP="002602C0">
                  <w:pPr>
                    <w:widowControl w:val="0"/>
                    <w:shd w:val="clear" w:color="auto" w:fill="FFFFFF"/>
                    <w:tabs>
                      <w:tab w:val="left" w:pos="1378"/>
                    </w:tabs>
                    <w:autoSpaceDE w:val="0"/>
                    <w:autoSpaceDN w:val="0"/>
                    <w:adjustRightInd w:val="0"/>
                    <w:spacing w:after="0" w:line="240" w:lineRule="auto"/>
                    <w:jc w:val="both"/>
                    <w:rPr>
                      <w:rFonts w:ascii="Times New Roman" w:eastAsia="Times New Roman" w:hAnsi="Times New Roman"/>
                      <w:spacing w:val="5"/>
                      <w:sz w:val="24"/>
                      <w:szCs w:val="24"/>
                      <w:lang w:eastAsia="ru-RU"/>
                    </w:rPr>
                  </w:pPr>
                </w:p>
              </w:tc>
              <w:tc>
                <w:tcPr>
                  <w:tcW w:w="2901" w:type="dxa"/>
                  <w:shd w:val="clear" w:color="auto" w:fill="auto"/>
                </w:tcPr>
                <w:p w:rsidR="00F238FE" w:rsidRPr="009A0AC4" w:rsidRDefault="00F238FE" w:rsidP="002602C0">
                  <w:pPr>
                    <w:spacing w:after="0" w:line="240" w:lineRule="auto"/>
                    <w:rPr>
                      <w:rFonts w:ascii="UkrainianBaltica" w:eastAsia="Times New Roman" w:hAnsi="UkrainianBaltica"/>
                      <w:sz w:val="20"/>
                      <w:szCs w:val="20"/>
                      <w:lang w:eastAsia="ru-RU"/>
                    </w:rPr>
                  </w:pPr>
                </w:p>
              </w:tc>
            </w:tr>
            <w:tr w:rsidR="00F238FE" w:rsidRPr="009A0AC4" w:rsidTr="00627215">
              <w:tc>
                <w:tcPr>
                  <w:tcW w:w="581" w:type="dxa"/>
                  <w:shd w:val="clear" w:color="auto" w:fill="auto"/>
                </w:tcPr>
                <w:p w:rsidR="00F238FE" w:rsidRPr="009A0AC4" w:rsidRDefault="00F238FE" w:rsidP="002602C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A0AC4">
                    <w:rPr>
                      <w:rFonts w:ascii="Times New Roman" w:eastAsia="Times New Roman" w:hAnsi="Times New Roman"/>
                      <w:sz w:val="20"/>
                      <w:szCs w:val="20"/>
                      <w:lang w:eastAsia="ru-RU"/>
                    </w:rPr>
                    <w:t>12</w:t>
                  </w:r>
                </w:p>
              </w:tc>
              <w:tc>
                <w:tcPr>
                  <w:tcW w:w="3493" w:type="dxa"/>
                  <w:shd w:val="clear" w:color="auto" w:fill="auto"/>
                </w:tcPr>
                <w:p w:rsidR="00F238FE" w:rsidRPr="002106D9" w:rsidRDefault="00F238FE" w:rsidP="002602C0">
                  <w:pPr>
                    <w:spacing w:after="0" w:line="240" w:lineRule="auto"/>
                    <w:jc w:val="both"/>
                    <w:rPr>
                      <w:rFonts w:ascii="Times New Roman" w:eastAsia="Times New Roman" w:hAnsi="Times New Roman"/>
                      <w:sz w:val="24"/>
                      <w:szCs w:val="24"/>
                      <w:lang w:eastAsia="ru-RU"/>
                    </w:rPr>
                  </w:pPr>
                  <w:r w:rsidRPr="002106D9">
                    <w:rPr>
                      <w:rFonts w:ascii="Times New Roman" w:hAnsi="Times New Roman"/>
                      <w:sz w:val="24"/>
                      <w:szCs w:val="24"/>
                    </w:rPr>
                    <w:t>Продуктивність насоса гідро</w:t>
                  </w:r>
                  <w:r>
                    <w:rPr>
                      <w:rFonts w:ascii="Times New Roman" w:hAnsi="Times New Roman"/>
                      <w:sz w:val="24"/>
                      <w:szCs w:val="24"/>
                    </w:rPr>
                    <w:t xml:space="preserve">- </w:t>
                  </w:r>
                  <w:r w:rsidRPr="002106D9">
                    <w:rPr>
                      <w:rFonts w:ascii="Times New Roman" w:hAnsi="Times New Roman"/>
                      <w:sz w:val="24"/>
                      <w:szCs w:val="24"/>
                    </w:rPr>
                    <w:t>системи</w:t>
                  </w:r>
                  <w:r w:rsidRPr="002106D9">
                    <w:rPr>
                      <w:rFonts w:ascii="Times New Roman" w:eastAsia="Times New Roman" w:hAnsi="Times New Roman"/>
                      <w:sz w:val="24"/>
                      <w:szCs w:val="24"/>
                      <w:lang w:eastAsia="ru-RU"/>
                    </w:rPr>
                    <w:t xml:space="preserve"> – не менше 45  л/</w:t>
                  </w:r>
                  <w:proofErr w:type="spellStart"/>
                  <w:r>
                    <w:rPr>
                      <w:rFonts w:ascii="Times New Roman" w:eastAsia="Times New Roman" w:hAnsi="Times New Roman"/>
                      <w:sz w:val="24"/>
                      <w:szCs w:val="24"/>
                      <w:lang w:eastAsia="ru-RU"/>
                    </w:rPr>
                    <w:t>хвил</w:t>
                  </w:r>
                  <w:proofErr w:type="spellEnd"/>
                  <w:r>
                    <w:rPr>
                      <w:rFonts w:ascii="Times New Roman" w:eastAsia="Times New Roman" w:hAnsi="Times New Roman"/>
                      <w:sz w:val="24"/>
                      <w:szCs w:val="24"/>
                      <w:lang w:eastAsia="ru-RU"/>
                    </w:rPr>
                    <w:t>.</w:t>
                  </w:r>
                </w:p>
              </w:tc>
              <w:tc>
                <w:tcPr>
                  <w:tcW w:w="2901" w:type="dxa"/>
                  <w:shd w:val="clear" w:color="auto" w:fill="auto"/>
                </w:tcPr>
                <w:p w:rsidR="00F238FE" w:rsidRPr="009A0AC4" w:rsidRDefault="00F238FE" w:rsidP="002602C0">
                  <w:pPr>
                    <w:spacing w:after="0" w:line="240" w:lineRule="auto"/>
                    <w:rPr>
                      <w:rFonts w:ascii="UkrainianBaltica" w:eastAsia="Times New Roman" w:hAnsi="UkrainianBaltica"/>
                      <w:sz w:val="20"/>
                      <w:szCs w:val="20"/>
                      <w:lang w:eastAsia="ru-RU"/>
                    </w:rPr>
                  </w:pPr>
                </w:p>
              </w:tc>
            </w:tr>
            <w:tr w:rsidR="00F238FE" w:rsidRPr="009A0AC4" w:rsidTr="00627215">
              <w:tc>
                <w:tcPr>
                  <w:tcW w:w="581" w:type="dxa"/>
                  <w:shd w:val="clear" w:color="auto" w:fill="auto"/>
                </w:tcPr>
                <w:p w:rsidR="00F238FE" w:rsidRPr="009A0AC4" w:rsidRDefault="00F238FE" w:rsidP="002602C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A0AC4">
                    <w:rPr>
                      <w:rFonts w:ascii="Times New Roman" w:eastAsia="Times New Roman" w:hAnsi="Times New Roman"/>
                      <w:sz w:val="20"/>
                      <w:szCs w:val="20"/>
                      <w:lang w:eastAsia="ru-RU"/>
                    </w:rPr>
                    <w:t>13</w:t>
                  </w:r>
                </w:p>
              </w:tc>
              <w:tc>
                <w:tcPr>
                  <w:tcW w:w="3493" w:type="dxa"/>
                  <w:shd w:val="clear" w:color="auto" w:fill="auto"/>
                  <w:vAlign w:val="center"/>
                </w:tcPr>
                <w:p w:rsidR="00F238FE" w:rsidRPr="002106D9" w:rsidRDefault="00F238FE" w:rsidP="002602C0">
                  <w:pPr>
                    <w:widowControl w:val="0"/>
                    <w:shd w:val="clear" w:color="auto" w:fill="FFFFFF"/>
                    <w:tabs>
                      <w:tab w:val="left" w:pos="1378"/>
                    </w:tabs>
                    <w:autoSpaceDE w:val="0"/>
                    <w:autoSpaceDN w:val="0"/>
                    <w:adjustRightInd w:val="0"/>
                    <w:spacing w:after="0" w:line="240" w:lineRule="auto"/>
                    <w:jc w:val="both"/>
                    <w:rPr>
                      <w:rFonts w:ascii="Times New Roman" w:eastAsia="Times New Roman" w:hAnsi="Times New Roman"/>
                      <w:spacing w:val="5"/>
                      <w:sz w:val="24"/>
                      <w:szCs w:val="24"/>
                      <w:lang w:eastAsia="ru-RU"/>
                    </w:rPr>
                  </w:pPr>
                  <w:r w:rsidRPr="002106D9">
                    <w:rPr>
                      <w:rFonts w:ascii="Times New Roman" w:hAnsi="Times New Roman"/>
                      <w:sz w:val="24"/>
                      <w:szCs w:val="24"/>
                    </w:rPr>
                    <w:t>Максимальний тиск в гідросистемі - 20 МПа.</w:t>
                  </w:r>
                </w:p>
              </w:tc>
              <w:tc>
                <w:tcPr>
                  <w:tcW w:w="2901" w:type="dxa"/>
                  <w:shd w:val="clear" w:color="auto" w:fill="auto"/>
                </w:tcPr>
                <w:p w:rsidR="00F238FE" w:rsidRPr="009A0AC4" w:rsidRDefault="00F238FE" w:rsidP="002602C0">
                  <w:pPr>
                    <w:spacing w:after="0" w:line="240" w:lineRule="auto"/>
                    <w:rPr>
                      <w:rFonts w:ascii="UkrainianBaltica" w:eastAsia="Times New Roman" w:hAnsi="UkrainianBaltica"/>
                      <w:sz w:val="20"/>
                      <w:szCs w:val="20"/>
                      <w:lang w:eastAsia="ru-RU"/>
                    </w:rPr>
                  </w:pPr>
                </w:p>
              </w:tc>
            </w:tr>
            <w:tr w:rsidR="00F238FE" w:rsidRPr="009A0AC4" w:rsidTr="00627215">
              <w:tc>
                <w:tcPr>
                  <w:tcW w:w="581" w:type="dxa"/>
                  <w:shd w:val="clear" w:color="auto" w:fill="auto"/>
                </w:tcPr>
                <w:p w:rsidR="00F238FE" w:rsidRPr="009A0AC4" w:rsidRDefault="00F238FE" w:rsidP="002602C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A0AC4">
                    <w:rPr>
                      <w:rFonts w:ascii="Times New Roman" w:eastAsia="Times New Roman" w:hAnsi="Times New Roman"/>
                      <w:sz w:val="20"/>
                      <w:szCs w:val="20"/>
                      <w:lang w:eastAsia="ru-RU"/>
                    </w:rPr>
                    <w:t>14</w:t>
                  </w:r>
                </w:p>
              </w:tc>
              <w:tc>
                <w:tcPr>
                  <w:tcW w:w="3493" w:type="dxa"/>
                  <w:shd w:val="clear" w:color="auto" w:fill="auto"/>
                  <w:vAlign w:val="center"/>
                </w:tcPr>
                <w:p w:rsidR="00F238FE" w:rsidRPr="002106D9" w:rsidRDefault="00F238FE" w:rsidP="002602C0">
                  <w:pPr>
                    <w:widowControl w:val="0"/>
                    <w:shd w:val="clear" w:color="auto" w:fill="FFFFFF"/>
                    <w:tabs>
                      <w:tab w:val="left" w:pos="1378"/>
                    </w:tabs>
                    <w:autoSpaceDE w:val="0"/>
                    <w:autoSpaceDN w:val="0"/>
                    <w:adjustRightInd w:val="0"/>
                    <w:spacing w:after="0" w:line="240" w:lineRule="auto"/>
                    <w:jc w:val="both"/>
                    <w:rPr>
                      <w:rFonts w:ascii="Times New Roman" w:eastAsia="Times New Roman" w:hAnsi="Times New Roman"/>
                      <w:spacing w:val="5"/>
                      <w:sz w:val="24"/>
                      <w:szCs w:val="24"/>
                      <w:lang w:eastAsia="ru-RU"/>
                    </w:rPr>
                  </w:pPr>
                  <w:r>
                    <w:rPr>
                      <w:rFonts w:ascii="Times New Roman" w:eastAsia="Times New Roman" w:hAnsi="Times New Roman"/>
                      <w:spacing w:val="5"/>
                      <w:sz w:val="24"/>
                      <w:szCs w:val="24"/>
                      <w:lang w:eastAsia="ru-RU"/>
                    </w:rPr>
                    <w:t>О</w:t>
                  </w:r>
                  <w:r w:rsidRPr="002106D9">
                    <w:rPr>
                      <w:rFonts w:ascii="Times New Roman" w:eastAsia="Times New Roman" w:hAnsi="Times New Roman"/>
                      <w:spacing w:val="5"/>
                      <w:sz w:val="24"/>
                      <w:szCs w:val="24"/>
                      <w:lang w:eastAsia="ru-RU"/>
                    </w:rPr>
                    <w:t xml:space="preserve">бов’язкова </w:t>
                  </w:r>
                  <w:r>
                    <w:rPr>
                      <w:rFonts w:ascii="Times New Roman" w:eastAsia="Times New Roman" w:hAnsi="Times New Roman"/>
                      <w:spacing w:val="5"/>
                      <w:sz w:val="24"/>
                      <w:szCs w:val="24"/>
                      <w:lang w:eastAsia="ru-RU"/>
                    </w:rPr>
                    <w:t>н</w:t>
                  </w:r>
                  <w:r w:rsidRPr="002106D9">
                    <w:rPr>
                      <w:rFonts w:ascii="Times New Roman" w:eastAsia="Times New Roman" w:hAnsi="Times New Roman"/>
                      <w:spacing w:val="5"/>
                      <w:sz w:val="24"/>
                      <w:szCs w:val="24"/>
                      <w:lang w:eastAsia="ru-RU"/>
                    </w:rPr>
                    <w:t>аявність з</w:t>
                  </w:r>
                  <w:r>
                    <w:rPr>
                      <w:rFonts w:ascii="Times New Roman" w:eastAsia="Times New Roman" w:hAnsi="Times New Roman"/>
                      <w:spacing w:val="5"/>
                      <w:sz w:val="24"/>
                      <w:szCs w:val="24"/>
                      <w:lang w:eastAsia="ru-RU"/>
                    </w:rPr>
                    <w:t xml:space="preserve">адньої </w:t>
                  </w:r>
                  <w:proofErr w:type="spellStart"/>
                  <w:r>
                    <w:rPr>
                      <w:rFonts w:ascii="Times New Roman" w:eastAsia="Times New Roman" w:hAnsi="Times New Roman"/>
                      <w:spacing w:val="5"/>
                      <w:sz w:val="24"/>
                      <w:szCs w:val="24"/>
                      <w:lang w:eastAsia="ru-RU"/>
                    </w:rPr>
                    <w:t>гідронавісної</w:t>
                  </w:r>
                  <w:proofErr w:type="spellEnd"/>
                  <w:r>
                    <w:rPr>
                      <w:rFonts w:ascii="Times New Roman" w:eastAsia="Times New Roman" w:hAnsi="Times New Roman"/>
                      <w:spacing w:val="5"/>
                      <w:sz w:val="24"/>
                      <w:szCs w:val="24"/>
                      <w:lang w:eastAsia="ru-RU"/>
                    </w:rPr>
                    <w:t xml:space="preserve"> системи</w:t>
                  </w:r>
                  <w:r w:rsidRPr="002106D9">
                    <w:rPr>
                      <w:rFonts w:ascii="Times New Roman" w:eastAsia="Times New Roman" w:hAnsi="Times New Roman"/>
                      <w:spacing w:val="5"/>
                      <w:sz w:val="24"/>
                      <w:szCs w:val="24"/>
                      <w:lang w:eastAsia="ru-RU"/>
                    </w:rPr>
                    <w:t>.</w:t>
                  </w:r>
                </w:p>
              </w:tc>
              <w:tc>
                <w:tcPr>
                  <w:tcW w:w="2901" w:type="dxa"/>
                  <w:shd w:val="clear" w:color="auto" w:fill="auto"/>
                </w:tcPr>
                <w:p w:rsidR="00F238FE" w:rsidRPr="009A0AC4" w:rsidRDefault="00F238FE" w:rsidP="002602C0">
                  <w:pPr>
                    <w:spacing w:after="0" w:line="240" w:lineRule="auto"/>
                    <w:rPr>
                      <w:rFonts w:ascii="UkrainianBaltica" w:eastAsia="Times New Roman" w:hAnsi="UkrainianBaltica"/>
                      <w:sz w:val="20"/>
                      <w:szCs w:val="20"/>
                      <w:lang w:eastAsia="ru-RU"/>
                    </w:rPr>
                  </w:pPr>
                </w:p>
              </w:tc>
            </w:tr>
            <w:tr w:rsidR="00F238FE" w:rsidRPr="009A0AC4" w:rsidTr="00627215">
              <w:tc>
                <w:tcPr>
                  <w:tcW w:w="581" w:type="dxa"/>
                  <w:shd w:val="clear" w:color="auto" w:fill="auto"/>
                </w:tcPr>
                <w:p w:rsidR="00F238FE" w:rsidRPr="009A0AC4" w:rsidRDefault="00F238FE" w:rsidP="002602C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A0AC4">
                    <w:rPr>
                      <w:rFonts w:ascii="Times New Roman" w:eastAsia="Times New Roman" w:hAnsi="Times New Roman"/>
                      <w:sz w:val="20"/>
                      <w:szCs w:val="20"/>
                      <w:lang w:eastAsia="ru-RU"/>
                    </w:rPr>
                    <w:t>15</w:t>
                  </w:r>
                </w:p>
              </w:tc>
              <w:tc>
                <w:tcPr>
                  <w:tcW w:w="3493" w:type="dxa"/>
                  <w:shd w:val="clear" w:color="auto" w:fill="auto"/>
                  <w:vAlign w:val="center"/>
                </w:tcPr>
                <w:p w:rsidR="00F238FE" w:rsidRPr="002106D9" w:rsidRDefault="00154959" w:rsidP="00154959">
                  <w:pPr>
                    <w:widowControl w:val="0"/>
                    <w:shd w:val="clear" w:color="auto" w:fill="FFFFFF"/>
                    <w:tabs>
                      <w:tab w:val="left" w:pos="1378"/>
                    </w:tabs>
                    <w:autoSpaceDE w:val="0"/>
                    <w:autoSpaceDN w:val="0"/>
                    <w:adjustRightInd w:val="0"/>
                    <w:spacing w:after="0" w:line="240" w:lineRule="auto"/>
                    <w:jc w:val="both"/>
                    <w:rPr>
                      <w:rFonts w:ascii="Times New Roman" w:eastAsia="Times New Roman" w:hAnsi="Times New Roman"/>
                      <w:spacing w:val="5"/>
                      <w:sz w:val="24"/>
                      <w:szCs w:val="24"/>
                      <w:lang w:eastAsia="ru-RU"/>
                    </w:rPr>
                  </w:pPr>
                  <w:r w:rsidRPr="00154959">
                    <w:rPr>
                      <w:rFonts w:ascii="Times New Roman" w:eastAsia="Times New Roman" w:hAnsi="Times New Roman"/>
                      <w:spacing w:val="5"/>
                      <w:sz w:val="24"/>
                      <w:szCs w:val="24"/>
                      <w:lang w:eastAsia="ru-RU"/>
                    </w:rPr>
                    <w:t>Вантажопідйомність</w:t>
                  </w:r>
                  <w:r w:rsidRPr="002106D9">
                    <w:rPr>
                      <w:rFonts w:ascii="Times New Roman" w:eastAsia="Times New Roman" w:hAnsi="Times New Roman"/>
                      <w:spacing w:val="5"/>
                      <w:sz w:val="24"/>
                      <w:szCs w:val="24"/>
                      <w:lang w:eastAsia="ru-RU"/>
                    </w:rPr>
                    <w:t xml:space="preserve"> з</w:t>
                  </w:r>
                  <w:r>
                    <w:rPr>
                      <w:rFonts w:ascii="Times New Roman" w:eastAsia="Times New Roman" w:hAnsi="Times New Roman"/>
                      <w:spacing w:val="5"/>
                      <w:sz w:val="24"/>
                      <w:szCs w:val="24"/>
                      <w:lang w:eastAsia="ru-RU"/>
                    </w:rPr>
                    <w:t xml:space="preserve">адньої </w:t>
                  </w:r>
                  <w:proofErr w:type="spellStart"/>
                  <w:r>
                    <w:rPr>
                      <w:rFonts w:ascii="Times New Roman" w:eastAsia="Times New Roman" w:hAnsi="Times New Roman"/>
                      <w:spacing w:val="5"/>
                      <w:sz w:val="24"/>
                      <w:szCs w:val="24"/>
                      <w:lang w:eastAsia="ru-RU"/>
                    </w:rPr>
                    <w:t>гідронавісної</w:t>
                  </w:r>
                  <w:proofErr w:type="spellEnd"/>
                  <w:r>
                    <w:rPr>
                      <w:rFonts w:ascii="Times New Roman" w:eastAsia="Times New Roman" w:hAnsi="Times New Roman"/>
                      <w:spacing w:val="5"/>
                      <w:sz w:val="24"/>
                      <w:szCs w:val="24"/>
                      <w:lang w:eastAsia="ru-RU"/>
                    </w:rPr>
                    <w:t xml:space="preserve"> системи </w:t>
                  </w:r>
                  <w:r>
                    <w:rPr>
                      <w:rFonts w:ascii="Times New Roman" w:eastAsia="Times New Roman" w:hAnsi="Times New Roman"/>
                      <w:spacing w:val="5"/>
                      <w:sz w:val="24"/>
                      <w:szCs w:val="24"/>
                      <w:lang w:eastAsia="ru-RU"/>
                    </w:rPr>
                    <w:lastRenderedPageBreak/>
                    <w:t>3200</w:t>
                  </w:r>
                  <w:r w:rsidRPr="00154959">
                    <w:rPr>
                      <w:rFonts w:ascii="Times New Roman" w:eastAsia="Times New Roman" w:hAnsi="Times New Roman"/>
                      <w:spacing w:val="5"/>
                      <w:sz w:val="24"/>
                      <w:szCs w:val="24"/>
                      <w:lang w:eastAsia="ru-RU"/>
                    </w:rPr>
                    <w:t>кгc</w:t>
                  </w:r>
                  <w:r>
                    <w:rPr>
                      <w:rFonts w:ascii="Times New Roman" w:eastAsia="Times New Roman" w:hAnsi="Times New Roman"/>
                      <w:spacing w:val="5"/>
                      <w:sz w:val="24"/>
                      <w:szCs w:val="24"/>
                      <w:lang w:eastAsia="ru-RU"/>
                    </w:rPr>
                    <w:t>.</w:t>
                  </w:r>
                </w:p>
              </w:tc>
              <w:tc>
                <w:tcPr>
                  <w:tcW w:w="2901" w:type="dxa"/>
                  <w:shd w:val="clear" w:color="auto" w:fill="auto"/>
                </w:tcPr>
                <w:p w:rsidR="00F238FE" w:rsidRPr="00D3720E" w:rsidRDefault="00F238FE" w:rsidP="002602C0">
                  <w:pPr>
                    <w:spacing w:after="0" w:line="240" w:lineRule="auto"/>
                    <w:rPr>
                      <w:rFonts w:ascii="UkrainianBaltica" w:eastAsia="Times New Roman" w:hAnsi="UkrainianBaltica"/>
                      <w:sz w:val="20"/>
                      <w:szCs w:val="20"/>
                      <w:lang w:eastAsia="ru-RU"/>
                    </w:rPr>
                  </w:pPr>
                </w:p>
              </w:tc>
            </w:tr>
            <w:tr w:rsidR="008E510F" w:rsidRPr="009A0AC4" w:rsidTr="003D1872">
              <w:trPr>
                <w:trHeight w:val="1235"/>
              </w:trPr>
              <w:tc>
                <w:tcPr>
                  <w:tcW w:w="581" w:type="dxa"/>
                  <w:shd w:val="clear" w:color="auto" w:fill="auto"/>
                </w:tcPr>
                <w:p w:rsidR="008E510F" w:rsidRPr="009A0AC4" w:rsidRDefault="008E510F" w:rsidP="00403CE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A0AC4">
                    <w:rPr>
                      <w:rFonts w:ascii="Times New Roman" w:eastAsia="Times New Roman" w:hAnsi="Times New Roman"/>
                      <w:sz w:val="20"/>
                      <w:szCs w:val="20"/>
                      <w:lang w:eastAsia="ru-RU"/>
                    </w:rPr>
                    <w:lastRenderedPageBreak/>
                    <w:t>16</w:t>
                  </w:r>
                </w:p>
              </w:tc>
              <w:tc>
                <w:tcPr>
                  <w:tcW w:w="3493" w:type="dxa"/>
                  <w:shd w:val="clear" w:color="auto" w:fill="auto"/>
                  <w:vAlign w:val="center"/>
                </w:tcPr>
                <w:p w:rsidR="00154959" w:rsidRPr="002106D9" w:rsidRDefault="00154959" w:rsidP="00154959">
                  <w:pPr>
                    <w:widowControl w:val="0"/>
                    <w:shd w:val="clear" w:color="auto" w:fill="FFFFFF"/>
                    <w:tabs>
                      <w:tab w:val="left" w:pos="1378"/>
                    </w:tabs>
                    <w:autoSpaceDE w:val="0"/>
                    <w:autoSpaceDN w:val="0"/>
                    <w:adjustRightInd w:val="0"/>
                    <w:spacing w:after="0" w:line="240" w:lineRule="auto"/>
                    <w:jc w:val="both"/>
                    <w:rPr>
                      <w:rFonts w:ascii="Times New Roman" w:eastAsia="Times New Roman" w:hAnsi="Times New Roman"/>
                      <w:spacing w:val="5"/>
                      <w:sz w:val="24"/>
                      <w:szCs w:val="24"/>
                      <w:lang w:eastAsia="ru-RU"/>
                    </w:rPr>
                  </w:pPr>
                  <w:r w:rsidRPr="002106D9">
                    <w:rPr>
                      <w:rFonts w:ascii="Times New Roman" w:eastAsia="Times New Roman" w:hAnsi="Times New Roman"/>
                      <w:spacing w:val="5"/>
                      <w:sz w:val="24"/>
                      <w:szCs w:val="24"/>
                      <w:lang w:eastAsia="ru-RU"/>
                    </w:rPr>
                    <w:t>Комплектація має включати:</w:t>
                  </w:r>
                </w:p>
                <w:p w:rsidR="00154959" w:rsidRPr="002106D9" w:rsidRDefault="001175B8" w:rsidP="00154959">
                  <w:pPr>
                    <w:widowControl w:val="0"/>
                    <w:shd w:val="clear" w:color="auto" w:fill="FFFFFF"/>
                    <w:tabs>
                      <w:tab w:val="left" w:pos="1378"/>
                    </w:tabs>
                    <w:autoSpaceDE w:val="0"/>
                    <w:autoSpaceDN w:val="0"/>
                    <w:adjustRightInd w:val="0"/>
                    <w:spacing w:after="0" w:line="240" w:lineRule="auto"/>
                    <w:jc w:val="both"/>
                    <w:rPr>
                      <w:rFonts w:ascii="Times New Roman" w:eastAsia="Times New Roman" w:hAnsi="Times New Roman"/>
                      <w:spacing w:val="5"/>
                      <w:sz w:val="24"/>
                      <w:szCs w:val="24"/>
                      <w:lang w:eastAsia="ru-RU"/>
                    </w:rPr>
                  </w:pPr>
                  <w:r>
                    <w:rPr>
                      <w:rFonts w:ascii="Times New Roman" w:eastAsia="Times New Roman" w:hAnsi="Times New Roman"/>
                      <w:spacing w:val="5"/>
                      <w:sz w:val="24"/>
                      <w:szCs w:val="24"/>
                      <w:lang w:eastAsia="ru-RU"/>
                    </w:rPr>
                    <w:t>-</w:t>
                  </w:r>
                  <w:r w:rsidR="00154959" w:rsidRPr="002106D9">
                    <w:rPr>
                      <w:rFonts w:ascii="Times New Roman" w:eastAsia="Times New Roman" w:hAnsi="Times New Roman"/>
                      <w:spacing w:val="5"/>
                      <w:sz w:val="24"/>
                      <w:szCs w:val="24"/>
                      <w:lang w:eastAsia="ru-RU"/>
                    </w:rPr>
                    <w:t>акумуляторні батареї</w:t>
                  </w:r>
                  <w:r w:rsidR="00154959">
                    <w:rPr>
                      <w:rFonts w:ascii="Times New Roman" w:eastAsia="Times New Roman" w:hAnsi="Times New Roman"/>
                      <w:spacing w:val="5"/>
                      <w:sz w:val="24"/>
                      <w:szCs w:val="24"/>
                      <w:lang w:eastAsia="ru-RU"/>
                    </w:rPr>
                    <w:t>,</w:t>
                  </w:r>
                </w:p>
                <w:p w:rsidR="008E510F" w:rsidRPr="001175B8" w:rsidRDefault="00154959" w:rsidP="00154959">
                  <w:pPr>
                    <w:widowControl w:val="0"/>
                    <w:shd w:val="clear" w:color="auto" w:fill="FFFFFF"/>
                    <w:tabs>
                      <w:tab w:val="left" w:pos="1378"/>
                    </w:tabs>
                    <w:autoSpaceDE w:val="0"/>
                    <w:autoSpaceDN w:val="0"/>
                    <w:adjustRightInd w:val="0"/>
                    <w:spacing w:after="0" w:line="240" w:lineRule="auto"/>
                    <w:jc w:val="both"/>
                    <w:rPr>
                      <w:rFonts w:ascii="Times New Roman" w:eastAsia="Times New Roman" w:hAnsi="Times New Roman"/>
                      <w:spacing w:val="5"/>
                      <w:sz w:val="24"/>
                      <w:szCs w:val="24"/>
                      <w:lang w:eastAsia="ru-RU"/>
                    </w:rPr>
                  </w:pPr>
                  <w:r w:rsidRPr="002106D9">
                    <w:rPr>
                      <w:rFonts w:ascii="Times New Roman" w:eastAsia="Times New Roman" w:hAnsi="Times New Roman"/>
                      <w:spacing w:val="5"/>
                      <w:sz w:val="24"/>
                      <w:szCs w:val="24"/>
                      <w:lang w:eastAsia="ru-RU"/>
                    </w:rPr>
                    <w:t>- ЗІП</w:t>
                  </w:r>
                  <w:r w:rsidRPr="001175B8">
                    <w:rPr>
                      <w:rFonts w:ascii="Times New Roman" w:eastAsia="Times New Roman" w:hAnsi="Times New Roman"/>
                      <w:spacing w:val="5"/>
                      <w:sz w:val="24"/>
                      <w:szCs w:val="24"/>
                      <w:lang w:eastAsia="ru-RU"/>
                    </w:rPr>
                    <w:t>.</w:t>
                  </w:r>
                </w:p>
              </w:tc>
              <w:tc>
                <w:tcPr>
                  <w:tcW w:w="2901" w:type="dxa"/>
                  <w:shd w:val="clear" w:color="auto" w:fill="auto"/>
                </w:tcPr>
                <w:p w:rsidR="008E510F" w:rsidRPr="00D3720E" w:rsidRDefault="008E510F" w:rsidP="002602C0">
                  <w:pPr>
                    <w:spacing w:after="0" w:line="240" w:lineRule="auto"/>
                    <w:rPr>
                      <w:rFonts w:ascii="UkrainianBaltica" w:eastAsia="Times New Roman" w:hAnsi="UkrainianBaltica"/>
                      <w:sz w:val="20"/>
                      <w:szCs w:val="20"/>
                      <w:lang w:eastAsia="ru-RU"/>
                    </w:rPr>
                  </w:pPr>
                </w:p>
              </w:tc>
            </w:tr>
            <w:tr w:rsidR="008E510F" w:rsidRPr="009A0AC4" w:rsidTr="00627215">
              <w:tc>
                <w:tcPr>
                  <w:tcW w:w="581" w:type="dxa"/>
                  <w:shd w:val="clear" w:color="auto" w:fill="auto"/>
                </w:tcPr>
                <w:p w:rsidR="008E510F" w:rsidRPr="009A0AC4" w:rsidRDefault="008E510F" w:rsidP="00403CE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17</w:t>
                  </w:r>
                </w:p>
              </w:tc>
              <w:tc>
                <w:tcPr>
                  <w:tcW w:w="3493" w:type="dxa"/>
                  <w:shd w:val="clear" w:color="auto" w:fill="auto"/>
                  <w:vAlign w:val="center"/>
                </w:tcPr>
                <w:p w:rsidR="008E510F" w:rsidRPr="008E510F" w:rsidRDefault="00154959" w:rsidP="008E510F">
                  <w:pPr>
                    <w:widowControl w:val="0"/>
                    <w:shd w:val="clear" w:color="auto" w:fill="FFFFFF"/>
                    <w:tabs>
                      <w:tab w:val="left" w:pos="1378"/>
                    </w:tabs>
                    <w:autoSpaceDE w:val="0"/>
                    <w:autoSpaceDN w:val="0"/>
                    <w:adjustRightInd w:val="0"/>
                    <w:spacing w:after="0" w:line="240" w:lineRule="auto"/>
                    <w:jc w:val="both"/>
                    <w:rPr>
                      <w:rFonts w:ascii="Times New Roman" w:eastAsia="Times New Roman" w:hAnsi="Times New Roman"/>
                      <w:spacing w:val="5"/>
                      <w:sz w:val="24"/>
                      <w:szCs w:val="24"/>
                      <w:lang w:eastAsia="ru-RU"/>
                    </w:rPr>
                  </w:pPr>
                  <w:r>
                    <w:rPr>
                      <w:rFonts w:ascii="Times New Roman" w:eastAsia="Times New Roman" w:hAnsi="Times New Roman"/>
                      <w:spacing w:val="5"/>
                      <w:sz w:val="24"/>
                      <w:szCs w:val="24"/>
                      <w:lang w:eastAsia="ru-RU"/>
                    </w:rPr>
                    <w:t>Країна походження товару – Україна.</w:t>
                  </w:r>
                </w:p>
              </w:tc>
              <w:tc>
                <w:tcPr>
                  <w:tcW w:w="2901" w:type="dxa"/>
                  <w:shd w:val="clear" w:color="auto" w:fill="auto"/>
                </w:tcPr>
                <w:p w:rsidR="008E510F" w:rsidRPr="00D3720E" w:rsidRDefault="008E510F" w:rsidP="002602C0">
                  <w:pPr>
                    <w:spacing w:after="0" w:line="240" w:lineRule="auto"/>
                    <w:rPr>
                      <w:rFonts w:ascii="UkrainianBaltica" w:eastAsia="Times New Roman" w:hAnsi="UkrainianBaltica"/>
                      <w:sz w:val="20"/>
                      <w:szCs w:val="20"/>
                      <w:lang w:eastAsia="ru-RU"/>
                    </w:rPr>
                  </w:pPr>
                </w:p>
              </w:tc>
            </w:tr>
            <w:tr w:rsidR="008E510F" w:rsidRPr="009A0AC4" w:rsidTr="00627215">
              <w:tc>
                <w:tcPr>
                  <w:tcW w:w="581" w:type="dxa"/>
                  <w:shd w:val="clear" w:color="auto" w:fill="auto"/>
                </w:tcPr>
                <w:p w:rsidR="008E510F" w:rsidRPr="00423B1C" w:rsidRDefault="00423B1C" w:rsidP="002602C0">
                  <w:pPr>
                    <w:widowControl w:val="0"/>
                    <w:autoSpaceDE w:val="0"/>
                    <w:autoSpaceDN w:val="0"/>
                    <w:adjustRightInd w:val="0"/>
                    <w:spacing w:after="0" w:line="240" w:lineRule="auto"/>
                    <w:jc w:val="both"/>
                    <w:rPr>
                      <w:rFonts w:ascii="Times New Roman" w:eastAsia="Times New Roman" w:hAnsi="Times New Roman"/>
                      <w:sz w:val="20"/>
                      <w:szCs w:val="20"/>
                      <w:lang w:val="ru-RU" w:eastAsia="ru-RU"/>
                    </w:rPr>
                  </w:pPr>
                  <w:r>
                    <w:rPr>
                      <w:rFonts w:ascii="Times New Roman" w:eastAsia="Times New Roman" w:hAnsi="Times New Roman"/>
                      <w:sz w:val="20"/>
                      <w:szCs w:val="20"/>
                      <w:lang w:val="ru-RU" w:eastAsia="ru-RU"/>
                    </w:rPr>
                    <w:t>18</w:t>
                  </w:r>
                </w:p>
              </w:tc>
              <w:tc>
                <w:tcPr>
                  <w:tcW w:w="3493" w:type="dxa"/>
                  <w:shd w:val="clear" w:color="auto" w:fill="auto"/>
                  <w:vAlign w:val="center"/>
                </w:tcPr>
                <w:p w:rsidR="008E510F" w:rsidRPr="002106D9" w:rsidRDefault="00154959" w:rsidP="008E510F">
                  <w:pPr>
                    <w:widowControl w:val="0"/>
                    <w:shd w:val="clear" w:color="auto" w:fill="FFFFFF"/>
                    <w:tabs>
                      <w:tab w:val="left" w:pos="1378"/>
                    </w:tabs>
                    <w:autoSpaceDE w:val="0"/>
                    <w:autoSpaceDN w:val="0"/>
                    <w:adjustRightInd w:val="0"/>
                    <w:spacing w:after="0" w:line="240" w:lineRule="auto"/>
                    <w:jc w:val="both"/>
                    <w:rPr>
                      <w:rFonts w:ascii="Times New Roman" w:eastAsia="Times New Roman" w:hAnsi="Times New Roman"/>
                      <w:spacing w:val="5"/>
                      <w:sz w:val="24"/>
                      <w:szCs w:val="24"/>
                      <w:lang w:eastAsia="ru-RU"/>
                    </w:rPr>
                  </w:pPr>
                  <w:r w:rsidRPr="008A3346">
                    <w:rPr>
                      <w:rFonts w:ascii="Times New Roman" w:hAnsi="Times New Roman" w:cs="Times New Roman"/>
                      <w:color w:val="000000" w:themeColor="text1"/>
                      <w:sz w:val="24"/>
                      <w:szCs w:val="24"/>
                      <w:shd w:val="clear" w:color="auto" w:fill="FFFFFF"/>
                    </w:rPr>
                    <w:t>Ступіньлокалізації виробництва</w:t>
                  </w:r>
                  <w:r>
                    <w:rPr>
                      <w:rFonts w:ascii="Times New Roman" w:hAnsi="Times New Roman" w:cs="Times New Roman"/>
                      <w:color w:val="000000" w:themeColor="text1"/>
                      <w:sz w:val="24"/>
                      <w:szCs w:val="24"/>
                      <w:shd w:val="clear" w:color="auto" w:fill="FFFFFF"/>
                      <w:lang w:val="ru-RU"/>
                    </w:rPr>
                    <w:t xml:space="preserve">не </w:t>
                  </w:r>
                  <w:proofErr w:type="spellStart"/>
                  <w:r>
                    <w:rPr>
                      <w:rFonts w:ascii="Times New Roman" w:hAnsi="Times New Roman" w:cs="Times New Roman"/>
                      <w:color w:val="000000" w:themeColor="text1"/>
                      <w:sz w:val="24"/>
                      <w:szCs w:val="24"/>
                      <w:shd w:val="clear" w:color="auto" w:fill="FFFFFF"/>
                      <w:lang w:val="ru-RU"/>
                    </w:rPr>
                    <w:t>застосовується</w:t>
                  </w:r>
                  <w:proofErr w:type="spellEnd"/>
                  <w:r>
                    <w:rPr>
                      <w:rFonts w:ascii="Times New Roman" w:hAnsi="Times New Roman" w:cs="Times New Roman"/>
                      <w:color w:val="000000" w:themeColor="text1"/>
                      <w:sz w:val="24"/>
                      <w:szCs w:val="24"/>
                      <w:shd w:val="clear" w:color="auto" w:fill="FFFFFF"/>
                      <w:lang w:val="ru-RU"/>
                    </w:rPr>
                    <w:t xml:space="preserve"> через те, </w:t>
                  </w:r>
                  <w:proofErr w:type="spellStart"/>
                  <w:r>
                    <w:rPr>
                      <w:rFonts w:ascii="Times New Roman" w:hAnsi="Times New Roman" w:cs="Times New Roman"/>
                      <w:color w:val="000000" w:themeColor="text1"/>
                      <w:sz w:val="24"/>
                      <w:szCs w:val="24"/>
                      <w:shd w:val="clear" w:color="auto" w:fill="FFFFFF"/>
                      <w:lang w:val="ru-RU"/>
                    </w:rPr>
                    <w:t>що</w:t>
                  </w:r>
                  <w:proofErr w:type="spellEnd"/>
                  <w:r>
                    <w:rPr>
                      <w:rFonts w:ascii="Times New Roman" w:hAnsi="Times New Roman" w:cs="Times New Roman"/>
                      <w:color w:val="000000" w:themeColor="text1"/>
                      <w:sz w:val="24"/>
                      <w:szCs w:val="24"/>
                      <w:shd w:val="clear" w:color="auto" w:fill="FFFFFF"/>
                      <w:lang w:val="ru-RU"/>
                    </w:rPr>
                    <w:t xml:space="preserve"> предмету </w:t>
                  </w:r>
                  <w:proofErr w:type="spellStart"/>
                  <w:r>
                    <w:rPr>
                      <w:rFonts w:ascii="Times New Roman" w:hAnsi="Times New Roman" w:cs="Times New Roman"/>
                      <w:color w:val="000000" w:themeColor="text1"/>
                      <w:sz w:val="24"/>
                      <w:szCs w:val="24"/>
                      <w:shd w:val="clear" w:color="auto" w:fill="FFFFFF"/>
                      <w:lang w:val="ru-RU"/>
                    </w:rPr>
                    <w:t>закупівлінемає</w:t>
                  </w:r>
                  <w:proofErr w:type="spellEnd"/>
                  <w:r>
                    <w:rPr>
                      <w:rFonts w:ascii="Times New Roman" w:hAnsi="Times New Roman" w:cs="Times New Roman"/>
                      <w:color w:val="000000" w:themeColor="text1"/>
                      <w:sz w:val="24"/>
                      <w:szCs w:val="24"/>
                      <w:shd w:val="clear" w:color="auto" w:fill="FFFFFF"/>
                      <w:lang w:val="ru-RU"/>
                    </w:rPr>
                    <w:t xml:space="preserve"> в </w:t>
                  </w:r>
                  <w:proofErr w:type="spellStart"/>
                  <w:r>
                    <w:rPr>
                      <w:rFonts w:ascii="Times New Roman" w:hAnsi="Times New Roman" w:cs="Times New Roman"/>
                      <w:color w:val="000000" w:themeColor="text1"/>
                      <w:sz w:val="24"/>
                      <w:szCs w:val="24"/>
                      <w:shd w:val="clear" w:color="auto" w:fill="FFFFFF"/>
                      <w:lang w:val="ru-RU"/>
                    </w:rPr>
                    <w:t>переліку</w:t>
                  </w:r>
                  <w:proofErr w:type="spellEnd"/>
                  <w:r>
                    <w:rPr>
                      <w:rFonts w:ascii="Times New Roman" w:hAnsi="Times New Roman" w:cs="Times New Roman"/>
                      <w:color w:val="000000" w:themeColor="text1"/>
                      <w:sz w:val="24"/>
                      <w:szCs w:val="24"/>
                      <w:shd w:val="clear" w:color="auto" w:fill="FFFFFF"/>
                      <w:lang w:val="ru-RU"/>
                    </w:rPr>
                    <w:t xml:space="preserve"> п.п.2 пункту </w:t>
                  </w:r>
                  <w:r w:rsidRPr="00523C07">
                    <w:rPr>
                      <w:color w:val="333333"/>
                      <w:sz w:val="24"/>
                      <w:szCs w:val="24"/>
                      <w:shd w:val="clear" w:color="auto" w:fill="FFFFFF"/>
                    </w:rPr>
                    <w:t>6</w:t>
                  </w:r>
                  <w:r w:rsidRPr="00523C07">
                    <w:rPr>
                      <w:rStyle w:val="rvts37"/>
                      <w:b/>
                      <w:bCs/>
                      <w:color w:val="333333"/>
                      <w:sz w:val="24"/>
                      <w:szCs w:val="24"/>
                      <w:shd w:val="clear" w:color="auto" w:fill="FFFFFF"/>
                      <w:vertAlign w:val="superscript"/>
                    </w:rPr>
                    <w:t>-1</w:t>
                  </w:r>
                  <w:r>
                    <w:rPr>
                      <w:rFonts w:ascii="Times New Roman" w:hAnsi="Times New Roman" w:cs="Times New Roman"/>
                      <w:bCs/>
                      <w:color w:val="333333"/>
                      <w:sz w:val="24"/>
                      <w:szCs w:val="24"/>
                      <w:shd w:val="clear" w:color="auto" w:fill="FFFFFF"/>
                    </w:rPr>
                    <w:t>р</w:t>
                  </w:r>
                  <w:r w:rsidRPr="00523C07">
                    <w:rPr>
                      <w:rFonts w:ascii="Times New Roman" w:hAnsi="Times New Roman" w:cs="Times New Roman"/>
                      <w:bCs/>
                      <w:color w:val="333333"/>
                      <w:sz w:val="24"/>
                      <w:szCs w:val="24"/>
                      <w:shd w:val="clear" w:color="auto" w:fill="FFFFFF"/>
                    </w:rPr>
                    <w:t>озділ</w:t>
                  </w:r>
                  <w:r>
                    <w:rPr>
                      <w:rFonts w:ascii="Times New Roman" w:hAnsi="Times New Roman" w:cs="Times New Roman"/>
                      <w:bCs/>
                      <w:color w:val="333333"/>
                      <w:sz w:val="24"/>
                      <w:szCs w:val="24"/>
                      <w:shd w:val="clear" w:color="auto" w:fill="FFFFFF"/>
                    </w:rPr>
                    <w:t xml:space="preserve">у </w:t>
                  </w:r>
                  <w:r w:rsidRPr="00523C07">
                    <w:rPr>
                      <w:rFonts w:ascii="Times New Roman" w:hAnsi="Times New Roman" w:cs="Times New Roman"/>
                      <w:bCs/>
                      <w:color w:val="333333"/>
                      <w:sz w:val="24"/>
                      <w:szCs w:val="24"/>
                      <w:shd w:val="clear" w:color="auto" w:fill="FFFFFF"/>
                    </w:rPr>
                    <w:t>X П</w:t>
                  </w:r>
                  <w:r>
                    <w:rPr>
                      <w:rFonts w:ascii="Times New Roman" w:hAnsi="Times New Roman" w:cs="Times New Roman"/>
                      <w:bCs/>
                      <w:color w:val="333333"/>
                      <w:sz w:val="24"/>
                      <w:szCs w:val="24"/>
                      <w:shd w:val="clear" w:color="auto" w:fill="FFFFFF"/>
                    </w:rPr>
                    <w:t xml:space="preserve">рикінцевітаперехідні положення ЗУ </w:t>
                  </w:r>
                  <w:r w:rsidR="001175B8">
                    <w:rPr>
                      <w:rFonts w:ascii="Times New Roman" w:hAnsi="Times New Roman" w:cs="Times New Roman"/>
                      <w:bCs/>
                      <w:color w:val="333333"/>
                      <w:sz w:val="24"/>
                      <w:szCs w:val="24"/>
                      <w:shd w:val="clear" w:color="auto" w:fill="FFFFFF"/>
                      <w:lang w:val="ru-RU"/>
                    </w:rPr>
                    <w:t>«</w:t>
                  </w:r>
                  <w:r>
                    <w:rPr>
                      <w:rFonts w:ascii="Times New Roman" w:hAnsi="Times New Roman" w:cs="Times New Roman"/>
                      <w:bCs/>
                      <w:color w:val="333333"/>
                      <w:sz w:val="24"/>
                      <w:szCs w:val="24"/>
                      <w:shd w:val="clear" w:color="auto" w:fill="FFFFFF"/>
                    </w:rPr>
                    <w:t>Про публічні закупівлі</w:t>
                  </w:r>
                  <w:r w:rsidR="001175B8">
                    <w:rPr>
                      <w:rFonts w:ascii="Times New Roman" w:hAnsi="Times New Roman" w:cs="Times New Roman"/>
                      <w:bCs/>
                      <w:color w:val="333333"/>
                      <w:sz w:val="24"/>
                      <w:szCs w:val="24"/>
                      <w:shd w:val="clear" w:color="auto" w:fill="FFFFFF"/>
                      <w:lang w:val="ru-RU"/>
                    </w:rPr>
                    <w:t>»</w:t>
                  </w:r>
                  <w:bookmarkStart w:id="0" w:name="_GoBack"/>
                  <w:bookmarkEnd w:id="0"/>
                  <w:r>
                    <w:rPr>
                      <w:rFonts w:ascii="Times New Roman" w:hAnsi="Times New Roman" w:cs="Times New Roman"/>
                      <w:bCs/>
                      <w:color w:val="333333"/>
                      <w:sz w:val="24"/>
                      <w:szCs w:val="24"/>
                      <w:shd w:val="clear" w:color="auto" w:fill="FFFFFF"/>
                    </w:rPr>
                    <w:t>.</w:t>
                  </w:r>
                </w:p>
              </w:tc>
              <w:tc>
                <w:tcPr>
                  <w:tcW w:w="2901" w:type="dxa"/>
                  <w:shd w:val="clear" w:color="auto" w:fill="auto"/>
                </w:tcPr>
                <w:p w:rsidR="008E510F" w:rsidRPr="00D3720E" w:rsidRDefault="008E510F" w:rsidP="002602C0">
                  <w:pPr>
                    <w:spacing w:after="0" w:line="240" w:lineRule="auto"/>
                    <w:rPr>
                      <w:rFonts w:ascii="UkrainianBaltica" w:eastAsia="Times New Roman" w:hAnsi="UkrainianBaltica"/>
                      <w:sz w:val="20"/>
                      <w:szCs w:val="20"/>
                      <w:lang w:eastAsia="ru-RU"/>
                    </w:rPr>
                  </w:pPr>
                </w:p>
              </w:tc>
            </w:tr>
          </w:tbl>
          <w:p w:rsidR="00F238FE" w:rsidRPr="009A0AC4" w:rsidRDefault="00F238FE" w:rsidP="002602C0">
            <w:pPr>
              <w:widowControl w:val="0"/>
              <w:jc w:val="both"/>
              <w:rPr>
                <w:rFonts w:eastAsia="Times New Roman"/>
                <w:sz w:val="20"/>
                <w:szCs w:val="20"/>
                <w:lang w:eastAsia="ru-RU"/>
              </w:rPr>
            </w:pPr>
          </w:p>
          <w:p w:rsidR="00F238FE" w:rsidRPr="003A58E0" w:rsidRDefault="00F238FE" w:rsidP="002602C0">
            <w:pPr>
              <w:widowControl w:val="0"/>
              <w:jc w:val="both"/>
              <w:rPr>
                <w:rFonts w:ascii="Times New Roman" w:eastAsia="Times New Roman" w:hAnsi="Times New Roman"/>
                <w:i/>
                <w:sz w:val="24"/>
                <w:szCs w:val="24"/>
                <w:lang w:eastAsia="ru-RU"/>
              </w:rPr>
            </w:pPr>
            <w:r w:rsidRPr="009A0AC4">
              <w:rPr>
                <w:rFonts w:ascii="Times New Roman" w:eastAsia="Times New Roman" w:hAnsi="Times New Roman"/>
                <w:i/>
                <w:sz w:val="24"/>
                <w:szCs w:val="24"/>
                <w:lang w:eastAsia="ru-RU"/>
              </w:rPr>
              <w:t>*</w:t>
            </w:r>
            <w:r w:rsidRPr="003A58E0">
              <w:rPr>
                <w:rFonts w:ascii="Times New Roman" w:eastAsia="Times New Roman" w:hAnsi="Times New Roman"/>
                <w:i/>
                <w:sz w:val="24"/>
                <w:szCs w:val="24"/>
                <w:lang w:eastAsia="ru-RU"/>
              </w:rPr>
              <w:t xml:space="preserve"> Інформація про необхідні технічні, якісні та кількісні характеристики згідно п. 6.2.1. даної частини даного розділу надається учасником на фірмовому бланку, з обов’язковим заповненням полів, які цього потребують, та наведенням технічних характеристик, притаманних предмету закупівлі, запропонованому Учасником з посиланням на документ, що підтверджує таку характеристику (з зазначенням сторінки). У разі надання товару, що є еквівалентом предмету закупівлі, Учасником робиться примітка «еквівалент». Переобладнані моделі Замовником не розглядаються, лише машини у стандартному заводському виконанні. </w:t>
            </w:r>
          </w:p>
          <w:p w:rsidR="00F238FE" w:rsidRPr="009A0AC4" w:rsidRDefault="00F238FE" w:rsidP="002602C0">
            <w:pPr>
              <w:widowControl w:val="0"/>
              <w:jc w:val="both"/>
              <w:rPr>
                <w:rFonts w:ascii="Times New Roman" w:eastAsia="Times New Roman" w:hAnsi="Times New Roman"/>
                <w:i/>
                <w:sz w:val="24"/>
                <w:szCs w:val="24"/>
                <w:lang w:eastAsia="ru-RU"/>
              </w:rPr>
            </w:pPr>
            <w:r w:rsidRPr="009A0AC4">
              <w:rPr>
                <w:rFonts w:ascii="Times New Roman" w:eastAsia="Times New Roman" w:hAnsi="Times New Roman"/>
                <w:i/>
                <w:sz w:val="24"/>
                <w:szCs w:val="24"/>
                <w:lang w:eastAsia="ru-RU"/>
              </w:rPr>
              <w:t>**Відповідність даного параметру технічній, функціональній чи якісній вимозі може бути підтверджена схематичним зображенням товару, що пропонується, з наданням у складі тендерної пропозиції схематичного та  фотозображення обладнання крупним планом.</w:t>
            </w:r>
          </w:p>
          <w:p w:rsidR="00F238FE" w:rsidRPr="009A0AC4" w:rsidRDefault="00F238FE" w:rsidP="002602C0">
            <w:pPr>
              <w:widowControl w:val="0"/>
              <w:jc w:val="both"/>
              <w:rPr>
                <w:rFonts w:ascii="Times New Roman" w:eastAsia="Times New Roman" w:hAnsi="Times New Roman"/>
                <w:b/>
                <w:sz w:val="24"/>
                <w:szCs w:val="24"/>
                <w:lang w:eastAsia="ru-RU"/>
              </w:rPr>
            </w:pPr>
            <w:r w:rsidRPr="009A0AC4">
              <w:rPr>
                <w:rFonts w:ascii="Times New Roman" w:eastAsia="Times New Roman" w:hAnsi="Times New Roman"/>
                <w:sz w:val="24"/>
                <w:szCs w:val="24"/>
                <w:lang w:eastAsia="ru-RU"/>
              </w:rPr>
              <w:t xml:space="preserve">6.3. </w:t>
            </w:r>
            <w:r w:rsidRPr="009A0AC4">
              <w:rPr>
                <w:rFonts w:ascii="Times New Roman" w:eastAsia="Times New Roman" w:hAnsi="Times New Roman"/>
                <w:b/>
                <w:sz w:val="24"/>
                <w:szCs w:val="24"/>
                <w:lang w:eastAsia="ru-RU"/>
              </w:rPr>
              <w:t>Перелік документів, які обов’язково повинен надати учасник у складі тендерної пропозиції для підтвердження технічних та якісних товару, що є предметом закупівлі</w:t>
            </w:r>
            <w:r w:rsidRPr="009A0AC4">
              <w:rPr>
                <w:rFonts w:eastAsia="Times New Roman"/>
                <w:b/>
                <w:sz w:val="20"/>
                <w:szCs w:val="20"/>
                <w:lang w:eastAsia="ru-RU"/>
              </w:rPr>
              <w:t xml:space="preserve">, </w:t>
            </w:r>
            <w:r w:rsidRPr="009A0AC4">
              <w:rPr>
                <w:rFonts w:ascii="Times New Roman" w:eastAsia="Times New Roman" w:hAnsi="Times New Roman"/>
                <w:b/>
                <w:sz w:val="24"/>
                <w:szCs w:val="24"/>
                <w:lang w:eastAsia="ru-RU"/>
              </w:rPr>
              <w:t>а також на підтвердження поставки якісного та комплектного товару в строки, визначені даною тендерною документацією**:</w:t>
            </w:r>
          </w:p>
          <w:p w:rsidR="00F238FE" w:rsidRPr="009A0AC4" w:rsidRDefault="00F238FE" w:rsidP="002602C0">
            <w:pPr>
              <w:widowControl w:val="0"/>
              <w:jc w:val="both"/>
              <w:rPr>
                <w:rFonts w:ascii="Times New Roman" w:eastAsia="Times New Roman" w:hAnsi="Times New Roman"/>
                <w:sz w:val="24"/>
                <w:szCs w:val="24"/>
                <w:lang w:eastAsia="ru-RU"/>
              </w:rPr>
            </w:pPr>
            <w:r w:rsidRPr="009A0AC4">
              <w:rPr>
                <w:rFonts w:ascii="Times New Roman" w:eastAsia="Times New Roman" w:hAnsi="Times New Roman"/>
                <w:sz w:val="24"/>
                <w:szCs w:val="24"/>
                <w:lang w:eastAsia="ru-RU"/>
              </w:rPr>
              <w:t>-  схематичне зображення товару, що пропонується;</w:t>
            </w:r>
          </w:p>
          <w:p w:rsidR="00F238FE" w:rsidRPr="009A0AC4" w:rsidRDefault="00F238FE" w:rsidP="002602C0">
            <w:pPr>
              <w:widowControl w:val="0"/>
              <w:jc w:val="both"/>
              <w:rPr>
                <w:rFonts w:ascii="Times New Roman" w:eastAsia="Times New Roman" w:hAnsi="Times New Roman"/>
                <w:color w:val="000000"/>
                <w:sz w:val="24"/>
                <w:szCs w:val="24"/>
                <w:lang w:eastAsia="ru-RU"/>
              </w:rPr>
            </w:pP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color w:val="000000"/>
                <w:sz w:val="24"/>
                <w:szCs w:val="24"/>
                <w:lang w:eastAsia="ru-RU"/>
              </w:rPr>
              <w:t xml:space="preserve">оригінал листа від учасника із зазначенням ідентифікаційного (серійного) номеру товару, що пропонується;    </w:t>
            </w:r>
          </w:p>
          <w:p w:rsidR="00F238FE" w:rsidRPr="009A0AC4" w:rsidRDefault="00F238FE" w:rsidP="002602C0">
            <w:pPr>
              <w:widowControl w:val="0"/>
              <w:jc w:val="both"/>
              <w:rPr>
                <w:rFonts w:ascii="Times New Roman" w:eastAsia="Times New Roman" w:hAnsi="Times New Roman"/>
                <w:color w:val="000000"/>
                <w:sz w:val="24"/>
                <w:szCs w:val="24"/>
                <w:lang w:eastAsia="ru-RU"/>
              </w:rPr>
            </w:pPr>
            <w:r w:rsidRPr="009A0AC4">
              <w:rPr>
                <w:rFonts w:ascii="Times New Roman" w:eastAsia="Times New Roman" w:hAnsi="Times New Roman"/>
                <w:color w:val="000000"/>
                <w:sz w:val="24"/>
                <w:szCs w:val="24"/>
                <w:lang w:eastAsia="ru-RU"/>
              </w:rPr>
              <w:t>- лист-підтвердження наявності Товару на момент подання тендерної пропозиції на території України, з вказанням точного місця розташування (локації) товару, що пропонується учасником відповідно до тендерної пропозиції;</w:t>
            </w:r>
          </w:p>
          <w:p w:rsidR="00F238FE" w:rsidRPr="009A0AC4" w:rsidRDefault="00F238FE" w:rsidP="002602C0">
            <w:pPr>
              <w:widowControl w:val="0"/>
              <w:jc w:val="both"/>
              <w:rPr>
                <w:rFonts w:ascii="Times New Roman" w:eastAsia="Times New Roman" w:hAnsi="Times New Roman"/>
                <w:color w:val="000000"/>
                <w:sz w:val="24"/>
                <w:szCs w:val="24"/>
                <w:lang w:eastAsia="ru-RU"/>
              </w:rPr>
            </w:pPr>
            <w:r w:rsidRPr="009A0AC4">
              <w:rPr>
                <w:rFonts w:ascii="Times New Roman" w:eastAsia="Times New Roman" w:hAnsi="Times New Roman"/>
                <w:color w:val="000000"/>
                <w:sz w:val="24"/>
                <w:szCs w:val="24"/>
                <w:lang w:eastAsia="ru-RU"/>
              </w:rPr>
              <w:t xml:space="preserve"> - фотографії Товару, що пропонується з чотирьох боків, з чітким зображенням ідентифікаційної таблички Товару та/або номеру, що підтверджують наявність Товару у учасника;</w:t>
            </w:r>
          </w:p>
          <w:p w:rsidR="00F238FE" w:rsidRPr="009A0AC4" w:rsidRDefault="00F238FE" w:rsidP="002602C0">
            <w:pPr>
              <w:widowControl w:val="0"/>
              <w:jc w:val="both"/>
              <w:rPr>
                <w:rFonts w:ascii="Times New Roman" w:eastAsia="Times New Roman" w:hAnsi="Times New Roman"/>
                <w:color w:val="000000"/>
                <w:sz w:val="24"/>
                <w:szCs w:val="24"/>
                <w:lang w:eastAsia="ru-RU"/>
              </w:rPr>
            </w:pPr>
            <w:r w:rsidRPr="009A0AC4">
              <w:rPr>
                <w:rFonts w:ascii="Times New Roman" w:eastAsia="Times New Roman" w:hAnsi="Times New Roman"/>
                <w:color w:val="000000"/>
                <w:sz w:val="24"/>
                <w:szCs w:val="24"/>
                <w:lang w:eastAsia="ru-RU"/>
              </w:rPr>
              <w:t xml:space="preserve">- довідку в довільній формі стосовно наявності мережі сервісних центрів з обслуговування товару, що пропонується учасником, на території України, </w:t>
            </w:r>
            <w:r w:rsidRPr="009A0AC4">
              <w:rPr>
                <w:rFonts w:ascii="Times New Roman" w:eastAsia="Times New Roman" w:hAnsi="Times New Roman" w:hint="eastAsia"/>
                <w:color w:val="000000"/>
                <w:sz w:val="24"/>
                <w:szCs w:val="24"/>
                <w:lang w:eastAsia="ru-RU"/>
              </w:rPr>
              <w:t>в</w:t>
            </w:r>
            <w:r w:rsidRPr="009A0AC4">
              <w:rPr>
                <w:rFonts w:ascii="Times New Roman" w:eastAsia="Times New Roman" w:hAnsi="Times New Roman"/>
                <w:color w:val="000000"/>
                <w:sz w:val="24"/>
                <w:szCs w:val="24"/>
                <w:lang w:eastAsia="ru-RU"/>
              </w:rPr>
              <w:t xml:space="preserve"> тому числі </w:t>
            </w:r>
            <w:r w:rsidRPr="009A0AC4">
              <w:rPr>
                <w:rFonts w:ascii="Times New Roman" w:eastAsia="Times New Roman" w:hAnsi="Times New Roman" w:hint="eastAsia"/>
                <w:color w:val="000000"/>
                <w:sz w:val="24"/>
                <w:szCs w:val="24"/>
                <w:lang w:eastAsia="ru-RU"/>
              </w:rPr>
              <w:t>небільшеніж</w:t>
            </w:r>
            <w:r>
              <w:rPr>
                <w:rFonts w:ascii="Times New Roman" w:eastAsia="Times New Roman" w:hAnsi="Times New Roman"/>
                <w:color w:val="000000"/>
                <w:sz w:val="24"/>
                <w:szCs w:val="24"/>
                <w:lang w:eastAsia="ru-RU"/>
              </w:rPr>
              <w:t xml:space="preserve"> у 10</w:t>
            </w:r>
            <w:r w:rsidRPr="009A0AC4">
              <w:rPr>
                <w:rFonts w:ascii="Times New Roman" w:eastAsia="Times New Roman" w:hAnsi="Times New Roman"/>
                <w:color w:val="000000"/>
                <w:sz w:val="24"/>
                <w:szCs w:val="24"/>
                <w:lang w:eastAsia="ru-RU"/>
              </w:rPr>
              <w:t xml:space="preserve">0 </w:t>
            </w:r>
            <w:r w:rsidRPr="009A0AC4">
              <w:rPr>
                <w:rFonts w:ascii="Times New Roman" w:eastAsia="Times New Roman" w:hAnsi="Times New Roman" w:hint="eastAsia"/>
                <w:color w:val="000000"/>
                <w:sz w:val="24"/>
                <w:szCs w:val="24"/>
                <w:lang w:eastAsia="ru-RU"/>
              </w:rPr>
              <w:t>кілометра</w:t>
            </w:r>
            <w:r w:rsidRPr="009A0AC4">
              <w:rPr>
                <w:rFonts w:ascii="Times New Roman" w:eastAsia="Times New Roman" w:hAnsi="Times New Roman"/>
                <w:color w:val="000000"/>
                <w:sz w:val="24"/>
                <w:szCs w:val="24"/>
                <w:lang w:eastAsia="ru-RU"/>
              </w:rPr>
              <w:t xml:space="preserve">х </w:t>
            </w:r>
            <w:r w:rsidRPr="009A0AC4">
              <w:rPr>
                <w:rFonts w:ascii="Times New Roman" w:eastAsia="Times New Roman" w:hAnsi="Times New Roman" w:hint="eastAsia"/>
                <w:color w:val="000000"/>
                <w:sz w:val="24"/>
                <w:szCs w:val="24"/>
                <w:lang w:eastAsia="ru-RU"/>
              </w:rPr>
              <w:t>в</w:t>
            </w:r>
            <w:r w:rsidRPr="009A0AC4">
              <w:rPr>
                <w:rFonts w:ascii="Times New Roman" w:eastAsia="Times New Roman" w:hAnsi="Times New Roman"/>
                <w:color w:val="000000"/>
                <w:sz w:val="24"/>
                <w:szCs w:val="24"/>
                <w:lang w:eastAsia="ru-RU"/>
              </w:rPr>
              <w:t xml:space="preserve">ід місця поставки техніки, вказаного </w:t>
            </w:r>
            <w:r w:rsidRPr="009A0AC4">
              <w:rPr>
                <w:rFonts w:ascii="Times New Roman" w:eastAsia="Times New Roman" w:hAnsi="Times New Roman" w:hint="eastAsia"/>
                <w:color w:val="000000"/>
                <w:sz w:val="24"/>
                <w:szCs w:val="24"/>
                <w:lang w:eastAsia="ru-RU"/>
              </w:rPr>
              <w:t>Замовнико</w:t>
            </w:r>
            <w:r w:rsidRPr="009A0AC4">
              <w:rPr>
                <w:rFonts w:ascii="Times New Roman" w:eastAsia="Times New Roman" w:hAnsi="Times New Roman"/>
                <w:color w:val="000000"/>
                <w:sz w:val="24"/>
                <w:szCs w:val="24"/>
                <w:lang w:eastAsia="ru-RU"/>
              </w:rPr>
              <w:t xml:space="preserve">м у тендерній документації, </w:t>
            </w:r>
            <w:proofErr w:type="spellStart"/>
            <w:r w:rsidRPr="009A0AC4">
              <w:rPr>
                <w:rFonts w:ascii="Times New Roman" w:eastAsia="Times New Roman" w:hAnsi="Times New Roman" w:hint="eastAsia"/>
                <w:color w:val="000000"/>
                <w:sz w:val="24"/>
                <w:szCs w:val="24"/>
                <w:lang w:eastAsia="ru-RU"/>
              </w:rPr>
              <w:t>з</w:t>
            </w:r>
            <w:r w:rsidRPr="009A0AC4">
              <w:rPr>
                <w:rFonts w:ascii="Times New Roman" w:eastAsia="Times New Roman" w:hAnsi="Times New Roman"/>
                <w:color w:val="000000"/>
                <w:sz w:val="24"/>
                <w:szCs w:val="24"/>
                <w:lang w:eastAsia="ru-RU"/>
              </w:rPr>
              <w:t>обовязковим</w:t>
            </w:r>
            <w:r w:rsidRPr="009A0AC4">
              <w:rPr>
                <w:rFonts w:ascii="Times New Roman" w:eastAsia="Times New Roman" w:hAnsi="Times New Roman" w:hint="eastAsia"/>
                <w:color w:val="000000"/>
                <w:sz w:val="24"/>
                <w:szCs w:val="24"/>
                <w:lang w:eastAsia="ru-RU"/>
              </w:rPr>
              <w:t>зазначеннямназви</w:t>
            </w:r>
            <w:proofErr w:type="spellEnd"/>
            <w:r w:rsidRPr="009A0AC4">
              <w:rPr>
                <w:rFonts w:ascii="Times New Roman" w:eastAsia="Times New Roman" w:hAnsi="Times New Roman"/>
                <w:color w:val="000000"/>
                <w:sz w:val="24"/>
                <w:szCs w:val="24"/>
                <w:lang w:eastAsia="ru-RU"/>
              </w:rPr>
              <w:t xml:space="preserve">, </w:t>
            </w:r>
            <w:proofErr w:type="spellStart"/>
            <w:r w:rsidRPr="009A0AC4">
              <w:rPr>
                <w:rFonts w:ascii="Times New Roman" w:eastAsia="Times New Roman" w:hAnsi="Times New Roman" w:hint="eastAsia"/>
                <w:color w:val="000000"/>
                <w:sz w:val="24"/>
                <w:szCs w:val="24"/>
                <w:lang w:eastAsia="ru-RU"/>
              </w:rPr>
              <w:t>адреситаконтактнихтелефонів</w:t>
            </w:r>
            <w:proofErr w:type="spellEnd"/>
            <w:r w:rsidRPr="009A0AC4">
              <w:rPr>
                <w:rFonts w:ascii="Times New Roman" w:eastAsia="Times New Roman" w:hAnsi="Times New Roman"/>
                <w:color w:val="000000"/>
                <w:sz w:val="24"/>
                <w:szCs w:val="24"/>
                <w:lang w:eastAsia="ru-RU"/>
              </w:rPr>
              <w:t xml:space="preserve"> цілодобової гарячої лінії </w:t>
            </w:r>
            <w:r w:rsidRPr="009A0AC4">
              <w:rPr>
                <w:rFonts w:ascii="Times New Roman" w:eastAsia="Times New Roman" w:hAnsi="Times New Roman" w:hint="eastAsia"/>
                <w:color w:val="000000"/>
                <w:sz w:val="24"/>
                <w:szCs w:val="24"/>
                <w:lang w:eastAsia="ru-RU"/>
              </w:rPr>
              <w:t>такогоцентру</w:t>
            </w:r>
            <w:r w:rsidRPr="009A0AC4">
              <w:rPr>
                <w:rFonts w:ascii="Times New Roman" w:eastAsia="Times New Roman" w:hAnsi="Times New Roman"/>
                <w:color w:val="000000"/>
                <w:sz w:val="24"/>
                <w:szCs w:val="24"/>
                <w:lang w:eastAsia="ru-RU"/>
              </w:rPr>
              <w:t xml:space="preserve"> (</w:t>
            </w:r>
            <w:r w:rsidRPr="009A0AC4">
              <w:rPr>
                <w:rFonts w:ascii="Times New Roman" w:eastAsia="Times New Roman" w:hAnsi="Times New Roman" w:hint="eastAsia"/>
                <w:color w:val="000000"/>
                <w:sz w:val="24"/>
                <w:szCs w:val="24"/>
                <w:lang w:eastAsia="ru-RU"/>
              </w:rPr>
              <w:t>центрів</w:t>
            </w:r>
            <w:r w:rsidRPr="009A0AC4">
              <w:rPr>
                <w:rFonts w:ascii="Times New Roman" w:eastAsia="Times New Roman" w:hAnsi="Times New Roman"/>
                <w:color w:val="000000"/>
                <w:sz w:val="24"/>
                <w:szCs w:val="24"/>
                <w:lang w:eastAsia="ru-RU"/>
              </w:rPr>
              <w:t>)</w:t>
            </w:r>
            <w:r w:rsidRPr="000F327D">
              <w:rPr>
                <w:rFonts w:ascii="Times New Roman" w:eastAsia="Times New Roman" w:hAnsi="Times New Roman"/>
                <w:color w:val="000000"/>
                <w:sz w:val="24"/>
                <w:szCs w:val="24"/>
                <w:lang w:eastAsia="ru-RU"/>
              </w:rPr>
              <w:t>;</w:t>
            </w:r>
          </w:p>
          <w:p w:rsidR="00F238FE" w:rsidRPr="009A0AC4" w:rsidRDefault="00F238FE" w:rsidP="002602C0">
            <w:pPr>
              <w:widowControl w:val="0"/>
              <w:jc w:val="both"/>
              <w:rPr>
                <w:rFonts w:ascii="Times New Roman" w:eastAsia="Times New Roman" w:hAnsi="Times New Roman"/>
                <w:sz w:val="24"/>
                <w:szCs w:val="24"/>
                <w:lang w:eastAsia="ru-RU"/>
              </w:rPr>
            </w:pPr>
            <w:r w:rsidRPr="009A0AC4">
              <w:rPr>
                <w:rFonts w:ascii="Times New Roman" w:eastAsia="Times New Roman" w:hAnsi="Times New Roman"/>
                <w:sz w:val="24"/>
                <w:szCs w:val="24"/>
                <w:lang w:eastAsia="ru-RU"/>
              </w:rPr>
              <w:t xml:space="preserve">- довідка у довільній формі з зазначенням терміну гарантійного обслуговування товару, що пропонується, та строку оперативного реагування за умови можливого виходу з ладу товару під час  </w:t>
            </w:r>
            <w:r w:rsidRPr="009A0AC4">
              <w:rPr>
                <w:rFonts w:ascii="Times New Roman" w:eastAsia="Times New Roman" w:hAnsi="Times New Roman"/>
                <w:sz w:val="24"/>
                <w:szCs w:val="24"/>
                <w:lang w:eastAsia="ru-RU"/>
              </w:rPr>
              <w:lastRenderedPageBreak/>
              <w:t>експлуатації його замовником протягом гаранті</w:t>
            </w:r>
            <w:r>
              <w:rPr>
                <w:rFonts w:ascii="Times New Roman" w:eastAsia="Times New Roman" w:hAnsi="Times New Roman"/>
                <w:sz w:val="24"/>
                <w:szCs w:val="24"/>
                <w:lang w:eastAsia="ru-RU"/>
              </w:rPr>
              <w:t>йного терм</w:t>
            </w:r>
            <w:r w:rsidR="00423B1C">
              <w:rPr>
                <w:rFonts w:ascii="Times New Roman" w:eastAsia="Times New Roman" w:hAnsi="Times New Roman"/>
                <w:sz w:val="24"/>
                <w:szCs w:val="24"/>
                <w:lang w:eastAsia="ru-RU"/>
              </w:rPr>
              <w:t>іну, задля унеможливлення зупи</w:t>
            </w:r>
            <w:r>
              <w:rPr>
                <w:rFonts w:ascii="Times New Roman" w:eastAsia="Times New Roman" w:hAnsi="Times New Roman"/>
                <w:sz w:val="24"/>
                <w:szCs w:val="24"/>
                <w:lang w:eastAsia="ru-RU"/>
              </w:rPr>
              <w:t>нки</w:t>
            </w:r>
            <w:r w:rsidRPr="009A0AC4">
              <w:rPr>
                <w:rFonts w:ascii="Times New Roman" w:eastAsia="Times New Roman" w:hAnsi="Times New Roman"/>
                <w:sz w:val="24"/>
                <w:szCs w:val="24"/>
                <w:lang w:eastAsia="ru-RU"/>
              </w:rPr>
              <w:t xml:space="preserve"> робочо</w:t>
            </w:r>
            <w:r>
              <w:rPr>
                <w:rFonts w:ascii="Times New Roman" w:eastAsia="Times New Roman" w:hAnsi="Times New Roman"/>
                <w:sz w:val="24"/>
                <w:szCs w:val="24"/>
                <w:lang w:eastAsia="ru-RU"/>
              </w:rPr>
              <w:t>го процесу по санітарному прибиранню та благоустрою населених пунктів</w:t>
            </w:r>
            <w:r w:rsidRPr="009A0AC4">
              <w:rPr>
                <w:rFonts w:ascii="Times New Roman" w:eastAsia="Times New Roman" w:hAnsi="Times New Roman"/>
                <w:sz w:val="24"/>
                <w:szCs w:val="24"/>
                <w:lang w:eastAsia="ru-RU"/>
              </w:rPr>
              <w:t>, при цьому строк прибуття відповідального механіка  на місце поламки товару не має перевищувати 48 годин;</w:t>
            </w:r>
          </w:p>
          <w:p w:rsidR="00F238FE" w:rsidRPr="009A0AC4" w:rsidRDefault="00F238FE" w:rsidP="002602C0">
            <w:pPr>
              <w:widowControl w:val="0"/>
              <w:jc w:val="both"/>
              <w:rPr>
                <w:rFonts w:ascii="Times New Roman" w:eastAsia="Times New Roman" w:hAnsi="Times New Roman"/>
                <w:sz w:val="24"/>
                <w:szCs w:val="24"/>
                <w:lang w:eastAsia="ru-RU"/>
              </w:rPr>
            </w:pPr>
            <w:r w:rsidRPr="009A0AC4">
              <w:rPr>
                <w:rFonts w:ascii="Times New Roman" w:eastAsia="Times New Roman" w:hAnsi="Times New Roman"/>
                <w:sz w:val="24"/>
                <w:szCs w:val="24"/>
                <w:lang w:eastAsia="ru-RU"/>
              </w:rPr>
              <w:t xml:space="preserve">- гарантійний лист щодо забезпечення передпродажної підготовки товару; </w:t>
            </w:r>
          </w:p>
          <w:p w:rsidR="00F238FE" w:rsidRPr="009A0AC4" w:rsidRDefault="00F238FE" w:rsidP="002602C0">
            <w:pPr>
              <w:widowControl w:val="0"/>
              <w:jc w:val="both"/>
              <w:rPr>
                <w:rFonts w:ascii="Times New Roman" w:eastAsia="Times New Roman" w:hAnsi="Times New Roman"/>
                <w:sz w:val="24"/>
                <w:szCs w:val="24"/>
                <w:lang w:eastAsia="ru-RU"/>
              </w:rPr>
            </w:pPr>
            <w:r w:rsidRPr="009A0AC4">
              <w:rPr>
                <w:rFonts w:ascii="Times New Roman" w:eastAsia="Times New Roman" w:hAnsi="Times New Roman"/>
                <w:sz w:val="24"/>
                <w:szCs w:val="24"/>
                <w:lang w:eastAsia="ru-RU"/>
              </w:rPr>
              <w:t xml:space="preserve">- гарантійний лист про надання одночасно з поставкою товару повного пакету документів, необхідних для реєстрації (постановки на облік) товару  у відповідних органах); </w:t>
            </w:r>
          </w:p>
          <w:p w:rsidR="00F238FE" w:rsidRPr="009A0AC4" w:rsidRDefault="00F238FE" w:rsidP="002602C0">
            <w:pPr>
              <w:widowControl w:val="0"/>
              <w:jc w:val="both"/>
              <w:rPr>
                <w:rFonts w:ascii="Times New Roman" w:eastAsia="Times New Roman" w:hAnsi="Times New Roman"/>
                <w:sz w:val="24"/>
                <w:szCs w:val="24"/>
                <w:lang w:eastAsia="ru-RU"/>
              </w:rPr>
            </w:pPr>
            <w:r w:rsidRPr="009A0AC4">
              <w:rPr>
                <w:rFonts w:ascii="Times New Roman" w:eastAsia="Times New Roman" w:hAnsi="Times New Roman"/>
                <w:sz w:val="24"/>
                <w:szCs w:val="24"/>
                <w:lang w:eastAsia="ru-RU"/>
              </w:rPr>
              <w:t>- гарантійний лист про те, що у разі, якщо  товар, який представляється Учасником на торги, не відповідає технічним вимогам замовника, а також у разі надання учасником документу, що містить недостовірну інформацію та/або недостовірну інформацію щодо відповідності запропонованого товару технічним та якісним вимогам Замовника, тендерна пропозиція такого Учасника  буде відхилена;</w:t>
            </w:r>
          </w:p>
          <w:p w:rsidR="00F238FE" w:rsidRPr="009A0AC4" w:rsidRDefault="00F238FE" w:rsidP="002602C0">
            <w:pPr>
              <w:widowControl w:val="0"/>
              <w:jc w:val="both"/>
              <w:rPr>
                <w:rFonts w:ascii="Times New Roman" w:eastAsia="Times New Roman" w:hAnsi="Times New Roman"/>
                <w:sz w:val="24"/>
                <w:szCs w:val="24"/>
                <w:lang w:eastAsia="ru-RU"/>
              </w:rPr>
            </w:pPr>
            <w:r w:rsidRPr="009A0AC4">
              <w:rPr>
                <w:rFonts w:ascii="Times New Roman" w:eastAsia="Times New Roman" w:hAnsi="Times New Roman"/>
                <w:sz w:val="24"/>
                <w:szCs w:val="24"/>
                <w:lang w:eastAsia="ru-RU"/>
              </w:rPr>
              <w:t>-гарантійний лист Учасника про те, що запропонований товар не зібраний з відреставрованих запасних частин, деталей, агрегатів;</w:t>
            </w:r>
          </w:p>
          <w:p w:rsidR="00F238FE" w:rsidRPr="009A0AC4" w:rsidRDefault="00F238FE" w:rsidP="002602C0">
            <w:pPr>
              <w:widowControl w:val="0"/>
              <w:jc w:val="both"/>
              <w:rPr>
                <w:rFonts w:ascii="Times New Roman" w:eastAsia="Times New Roman" w:hAnsi="Times New Roman"/>
                <w:sz w:val="24"/>
                <w:szCs w:val="24"/>
                <w:lang w:eastAsia="ru-RU"/>
              </w:rPr>
            </w:pPr>
            <w:r w:rsidRPr="009A0AC4">
              <w:rPr>
                <w:rFonts w:ascii="Times New Roman" w:eastAsia="Times New Roman" w:hAnsi="Times New Roman"/>
                <w:sz w:val="24"/>
                <w:szCs w:val="24"/>
                <w:lang w:eastAsia="ru-RU"/>
              </w:rPr>
              <w:t>-інформацію в довільній формі про необхідну періодичність проведення ТО предмету закупівлі;</w:t>
            </w:r>
          </w:p>
          <w:p w:rsidR="00F238FE" w:rsidRPr="009A0AC4" w:rsidRDefault="00F238FE" w:rsidP="002602C0">
            <w:pPr>
              <w:widowControl w:val="0"/>
              <w:jc w:val="both"/>
              <w:rPr>
                <w:rFonts w:ascii="Times New Roman" w:eastAsia="Times New Roman" w:hAnsi="Times New Roman"/>
                <w:sz w:val="24"/>
                <w:szCs w:val="24"/>
                <w:lang w:eastAsia="ru-RU"/>
              </w:rPr>
            </w:pP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оригіналлиста</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щозавірениймокроюпечаткоювиробникаабоофіційногопредставникавиробника</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дилера</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дистриб’ютора</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вякомузазначено</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щоучасникзакупівлімаєпартнерськівідносинищодореалізаціїтехніки</w:t>
            </w:r>
            <w:r w:rsidRPr="000F327D">
              <w:rPr>
                <w:rFonts w:ascii="Times New Roman" w:eastAsia="Times New Roman" w:hAnsi="Times New Roman"/>
                <w:sz w:val="24"/>
                <w:szCs w:val="24"/>
                <w:lang w:eastAsia="ru-RU"/>
              </w:rPr>
              <w:t>*.</w:t>
            </w:r>
          </w:p>
          <w:p w:rsidR="00F238FE" w:rsidRPr="009A0AC4" w:rsidRDefault="00F238FE" w:rsidP="002602C0">
            <w:pPr>
              <w:widowControl w:val="0"/>
              <w:jc w:val="both"/>
              <w:rPr>
                <w:rFonts w:ascii="Times New Roman" w:eastAsia="Times New Roman" w:hAnsi="Times New Roman"/>
                <w:i/>
                <w:lang w:eastAsia="ru-RU"/>
              </w:rPr>
            </w:pPr>
            <w:r w:rsidRPr="009A0AC4">
              <w:rPr>
                <w:rFonts w:ascii="Times New Roman" w:eastAsia="Times New Roman" w:hAnsi="Times New Roman"/>
                <w:sz w:val="24"/>
                <w:szCs w:val="24"/>
                <w:lang w:eastAsia="ru-RU"/>
              </w:rPr>
              <w:t>*</w:t>
            </w:r>
            <w:r w:rsidRPr="009A0AC4">
              <w:rPr>
                <w:rFonts w:ascii="Times New Roman" w:eastAsia="Times New Roman" w:hAnsi="Times New Roman"/>
                <w:i/>
                <w:lang w:eastAsia="ru-RU"/>
              </w:rPr>
              <w:t>У разі складання даного документу іноземною мовою надати нотаріально завірений переклад такого документу українською мовою.</w:t>
            </w:r>
          </w:p>
          <w:p w:rsidR="00F238FE" w:rsidRPr="009A0AC4" w:rsidRDefault="00F238FE" w:rsidP="002602C0">
            <w:pPr>
              <w:widowControl w:val="0"/>
              <w:jc w:val="both"/>
              <w:rPr>
                <w:rFonts w:ascii="Times New Roman" w:eastAsia="Times New Roman" w:hAnsi="Times New Roman"/>
                <w:sz w:val="24"/>
                <w:szCs w:val="24"/>
                <w:lang w:eastAsia="ru-RU"/>
              </w:rPr>
            </w:pPr>
            <w:r w:rsidRPr="009A0AC4">
              <w:rPr>
                <w:rFonts w:ascii="Times New Roman" w:eastAsia="Times New Roman" w:hAnsi="Times New Roman"/>
                <w:i/>
                <w:lang w:eastAsia="ru-RU"/>
              </w:rPr>
              <w:t xml:space="preserve">**З метою перевірки відповідності документів та інформації, визначених замовником </w:t>
            </w:r>
            <w:proofErr w:type="spellStart"/>
            <w:r w:rsidRPr="009A0AC4">
              <w:rPr>
                <w:rFonts w:ascii="Times New Roman" w:eastAsia="Times New Roman" w:hAnsi="Times New Roman"/>
                <w:i/>
                <w:lang w:eastAsia="ru-RU"/>
              </w:rPr>
              <w:t>обовязковими</w:t>
            </w:r>
            <w:proofErr w:type="spellEnd"/>
            <w:r w:rsidRPr="009A0AC4">
              <w:rPr>
                <w:rFonts w:ascii="Times New Roman" w:eastAsia="Times New Roman" w:hAnsi="Times New Roman"/>
                <w:i/>
                <w:lang w:eastAsia="ru-RU"/>
              </w:rPr>
              <w:t xml:space="preserve"> до надання, відповідно  п.6.3. ч. 6 р. ІІІ тендерної документації, </w:t>
            </w:r>
            <w:r w:rsidRPr="009A0AC4">
              <w:rPr>
                <w:rFonts w:ascii="Times New Roman" w:eastAsia="Times New Roman" w:hAnsi="Times New Roman" w:hint="eastAsia"/>
                <w:i/>
                <w:lang w:eastAsia="ru-RU"/>
              </w:rPr>
              <w:t>замовник</w:t>
            </w:r>
            <w:r w:rsidRPr="009A0AC4">
              <w:rPr>
                <w:rFonts w:ascii="Times New Roman" w:eastAsia="Times New Roman" w:hAnsi="Times New Roman"/>
                <w:i/>
                <w:lang w:eastAsia="ru-RU"/>
              </w:rPr>
              <w:t xml:space="preserve"> шляхом створення робочої групи </w:t>
            </w:r>
            <w:r w:rsidRPr="009A0AC4">
              <w:rPr>
                <w:rFonts w:ascii="Times New Roman" w:eastAsia="Times New Roman" w:hAnsi="Times New Roman" w:hint="eastAsia"/>
                <w:i/>
                <w:lang w:eastAsia="ru-RU"/>
              </w:rPr>
              <w:t>наетапікваліфікації</w:t>
            </w:r>
            <w:r w:rsidRPr="009A0AC4">
              <w:rPr>
                <w:rFonts w:ascii="Times New Roman" w:eastAsia="Times New Roman" w:hAnsi="Times New Roman"/>
                <w:i/>
                <w:lang w:eastAsia="ru-RU"/>
              </w:rPr>
              <w:t xml:space="preserve"> з урахуванням частини 12 ст. 11 Закону України «Про публічні закупівлі» </w:t>
            </w:r>
            <w:r w:rsidRPr="009A0AC4">
              <w:rPr>
                <w:rFonts w:ascii="Times New Roman" w:eastAsia="Times New Roman" w:hAnsi="Times New Roman" w:hint="eastAsia"/>
                <w:i/>
                <w:lang w:eastAsia="ru-RU"/>
              </w:rPr>
              <w:t>самостійноперевіряєвідповідністьдоку</w:t>
            </w:r>
            <w:r w:rsidRPr="009A0AC4">
              <w:rPr>
                <w:rFonts w:ascii="Times New Roman" w:eastAsia="Times New Roman" w:hAnsi="Times New Roman"/>
                <w:i/>
                <w:lang w:eastAsia="ru-RU"/>
              </w:rPr>
              <w:t xml:space="preserve">ментів та інформації, </w:t>
            </w:r>
            <w:r w:rsidRPr="009A0AC4">
              <w:rPr>
                <w:rFonts w:ascii="Times New Roman" w:eastAsia="Times New Roman" w:hAnsi="Times New Roman" w:hint="eastAsia"/>
                <w:i/>
                <w:lang w:eastAsia="ru-RU"/>
              </w:rPr>
              <w:t>установленимвимогамдоданоготовару</w:t>
            </w:r>
            <w:r w:rsidRPr="009A0AC4">
              <w:rPr>
                <w:rFonts w:ascii="Times New Roman" w:eastAsia="Times New Roman" w:hAnsi="Times New Roman"/>
                <w:i/>
                <w:lang w:eastAsia="ru-RU"/>
              </w:rPr>
              <w:t xml:space="preserve">, </w:t>
            </w:r>
            <w:r w:rsidRPr="009A0AC4">
              <w:rPr>
                <w:rFonts w:ascii="Times New Roman" w:eastAsia="Times New Roman" w:hAnsi="Times New Roman" w:hint="eastAsia"/>
                <w:i/>
                <w:lang w:eastAsia="ru-RU"/>
              </w:rPr>
              <w:t>шляхомфактичногообстеженняданоготоварузіскладанням</w:t>
            </w:r>
            <w:r w:rsidRPr="009A0AC4">
              <w:rPr>
                <w:rFonts w:ascii="Times New Roman" w:eastAsia="Times New Roman" w:hAnsi="Times New Roman"/>
                <w:i/>
                <w:lang w:eastAsia="ru-RU"/>
              </w:rPr>
              <w:t xml:space="preserve"> робочою групою  </w:t>
            </w:r>
            <w:r w:rsidRPr="009A0AC4">
              <w:rPr>
                <w:rFonts w:ascii="Times New Roman" w:eastAsia="Times New Roman" w:hAnsi="Times New Roman" w:hint="eastAsia"/>
                <w:i/>
                <w:lang w:eastAsia="ru-RU"/>
              </w:rPr>
              <w:t>відповідногододаткудопротокольногорішеннязкваліфікаціїучасника</w:t>
            </w:r>
            <w:r w:rsidRPr="009A0AC4">
              <w:rPr>
                <w:rFonts w:ascii="Times New Roman" w:eastAsia="Times New Roman" w:hAnsi="Times New Roman"/>
                <w:i/>
                <w:lang w:eastAsia="ru-RU"/>
              </w:rPr>
              <w:t xml:space="preserve">; а також шляхом надсилання відповідних запитів та звернень згідно абзацу другого та третього ч. 15 ст. 29 Закону  тощо. Діяльність робочої групи,її склад, обсяг її компетенції замовник визначає самостійно з урахуванням положень Закону України «Про публічні закупівлі». Для </w:t>
            </w:r>
            <w:r w:rsidRPr="009A0AC4">
              <w:rPr>
                <w:rFonts w:ascii="Times New Roman" w:eastAsia="Times New Roman" w:hAnsi="Times New Roman" w:hint="eastAsia"/>
                <w:i/>
                <w:lang w:eastAsia="ru-RU"/>
              </w:rPr>
              <w:t>о</w:t>
            </w:r>
            <w:r w:rsidRPr="009A0AC4">
              <w:rPr>
                <w:rFonts w:ascii="Times New Roman" w:eastAsia="Times New Roman" w:hAnsi="Times New Roman"/>
                <w:i/>
                <w:lang w:eastAsia="ru-RU"/>
              </w:rPr>
              <w:t xml:space="preserve">тримання консультацій та експертних висновків, </w:t>
            </w:r>
            <w:r w:rsidRPr="009A0AC4">
              <w:rPr>
                <w:rFonts w:ascii="Times New Roman" w:eastAsia="Times New Roman" w:hAnsi="Times New Roman" w:hint="eastAsia"/>
                <w:i/>
                <w:lang w:eastAsia="ru-RU"/>
              </w:rPr>
              <w:t>зокрема</w:t>
            </w:r>
            <w:r w:rsidRPr="009A0AC4">
              <w:rPr>
                <w:rFonts w:ascii="Times New Roman" w:eastAsia="Times New Roman" w:hAnsi="Times New Roman"/>
                <w:i/>
                <w:lang w:eastAsia="ru-RU"/>
              </w:rPr>
              <w:t xml:space="preserve">, </w:t>
            </w:r>
            <w:r w:rsidRPr="009A0AC4">
              <w:rPr>
                <w:rFonts w:ascii="Times New Roman" w:eastAsia="Times New Roman" w:hAnsi="Times New Roman" w:hint="eastAsia"/>
                <w:i/>
                <w:lang w:eastAsia="ru-RU"/>
              </w:rPr>
              <w:t>вразіпроведенняторгівназакупівлютоварів</w:t>
            </w:r>
            <w:r w:rsidRPr="009A0AC4">
              <w:rPr>
                <w:rFonts w:ascii="Times New Roman" w:eastAsia="Times New Roman" w:hAnsi="Times New Roman"/>
                <w:i/>
                <w:lang w:eastAsia="ru-RU"/>
              </w:rPr>
              <w:t xml:space="preserve">, </w:t>
            </w:r>
            <w:r w:rsidRPr="009A0AC4">
              <w:rPr>
                <w:rFonts w:ascii="Times New Roman" w:eastAsia="Times New Roman" w:hAnsi="Times New Roman" w:hint="eastAsia"/>
                <w:i/>
                <w:lang w:eastAsia="ru-RU"/>
              </w:rPr>
              <w:t>щомаютьскладнийабоспеціалізованийхарактер</w:t>
            </w:r>
            <w:r w:rsidRPr="009A0AC4">
              <w:rPr>
                <w:rFonts w:ascii="Times New Roman" w:eastAsia="Times New Roman" w:hAnsi="Times New Roman"/>
                <w:i/>
                <w:lang w:eastAsia="ru-RU"/>
              </w:rPr>
              <w:t xml:space="preserve">, </w:t>
            </w:r>
            <w:r w:rsidRPr="009A0AC4">
              <w:rPr>
                <w:rFonts w:ascii="Times New Roman" w:eastAsia="Times New Roman" w:hAnsi="Times New Roman" w:hint="eastAsia"/>
                <w:i/>
                <w:lang w:eastAsia="ru-RU"/>
              </w:rPr>
              <w:t>дороботир</w:t>
            </w:r>
            <w:r w:rsidRPr="009A0AC4">
              <w:rPr>
                <w:rFonts w:ascii="Times New Roman" w:eastAsia="Times New Roman" w:hAnsi="Times New Roman"/>
                <w:i/>
                <w:lang w:eastAsia="ru-RU"/>
              </w:rPr>
              <w:t xml:space="preserve">обочої групи </w:t>
            </w:r>
            <w:r w:rsidRPr="009A0AC4">
              <w:rPr>
                <w:rFonts w:ascii="Times New Roman" w:eastAsia="Times New Roman" w:hAnsi="Times New Roman" w:hint="eastAsia"/>
                <w:i/>
                <w:lang w:eastAsia="ru-RU"/>
              </w:rPr>
              <w:t>можутьзалучатисяекспертитаконсультанти</w:t>
            </w:r>
            <w:r w:rsidRPr="009A0AC4">
              <w:rPr>
                <w:rFonts w:ascii="Times New Roman" w:eastAsia="Times New Roman" w:hAnsi="Times New Roman"/>
                <w:i/>
                <w:lang w:eastAsia="ru-RU"/>
              </w:rPr>
              <w:t xml:space="preserve">, які володіють спеціальними знаннями для професійного та неупередженого розгляду тендерних пропозицій, </w:t>
            </w:r>
            <w:proofErr w:type="spellStart"/>
            <w:r w:rsidRPr="009A0AC4">
              <w:rPr>
                <w:rFonts w:ascii="Times New Roman" w:eastAsia="Times New Roman" w:hAnsi="Times New Roman" w:hint="eastAsia"/>
                <w:i/>
                <w:lang w:eastAsia="ru-RU"/>
              </w:rPr>
              <w:t>зурахуваннямвимог</w:t>
            </w:r>
            <w:r w:rsidRPr="009A0AC4">
              <w:rPr>
                <w:rFonts w:ascii="Times New Roman" w:eastAsia="Times New Roman" w:hAnsi="Times New Roman"/>
                <w:i/>
                <w:lang w:eastAsia="ru-RU"/>
              </w:rPr>
              <w:t>абз</w:t>
            </w:r>
            <w:proofErr w:type="spellEnd"/>
            <w:r w:rsidRPr="009A0AC4">
              <w:rPr>
                <w:rFonts w:ascii="Times New Roman" w:eastAsia="Times New Roman" w:hAnsi="Times New Roman"/>
                <w:i/>
                <w:lang w:eastAsia="ru-RU"/>
              </w:rPr>
              <w:t xml:space="preserve">. 2 ч. 7 </w:t>
            </w:r>
            <w:r w:rsidRPr="009A0AC4">
              <w:rPr>
                <w:rFonts w:ascii="Times New Roman" w:eastAsia="Times New Roman" w:hAnsi="Times New Roman" w:hint="eastAsia"/>
                <w:i/>
                <w:lang w:eastAsia="ru-RU"/>
              </w:rPr>
              <w:t>ст</w:t>
            </w:r>
            <w:r w:rsidRPr="009A0AC4">
              <w:rPr>
                <w:rFonts w:ascii="Times New Roman" w:eastAsia="Times New Roman" w:hAnsi="Times New Roman"/>
                <w:i/>
                <w:lang w:eastAsia="ru-RU"/>
              </w:rPr>
              <w:t xml:space="preserve">. 11 </w:t>
            </w:r>
            <w:r w:rsidRPr="009A0AC4">
              <w:rPr>
                <w:rFonts w:ascii="Times New Roman" w:eastAsia="Times New Roman" w:hAnsi="Times New Roman" w:hint="eastAsia"/>
                <w:i/>
                <w:lang w:eastAsia="ru-RU"/>
              </w:rPr>
              <w:t>ЗаконуУкраїни</w:t>
            </w:r>
            <w:r w:rsidRPr="009A0AC4">
              <w:rPr>
                <w:rFonts w:ascii="Times New Roman" w:eastAsia="Times New Roman" w:hAnsi="Times New Roman"/>
                <w:i/>
                <w:lang w:eastAsia="ru-RU"/>
              </w:rPr>
              <w:t xml:space="preserve"> «</w:t>
            </w:r>
            <w:r w:rsidRPr="009A0AC4">
              <w:rPr>
                <w:rFonts w:ascii="Times New Roman" w:eastAsia="Times New Roman" w:hAnsi="Times New Roman" w:hint="eastAsia"/>
                <w:i/>
                <w:lang w:eastAsia="ru-RU"/>
              </w:rPr>
              <w:t>Пропублічнізакупівлі»</w:t>
            </w:r>
            <w:r w:rsidRPr="009A0AC4">
              <w:rPr>
                <w:rFonts w:ascii="Times New Roman" w:eastAsia="Times New Roman" w:hAnsi="Times New Roman"/>
                <w:i/>
                <w:lang w:eastAsia="ru-RU"/>
              </w:rPr>
              <w:t xml:space="preserve">. </w:t>
            </w:r>
            <w:r w:rsidRPr="009A0AC4">
              <w:rPr>
                <w:rFonts w:ascii="Times New Roman" w:eastAsia="Times New Roman" w:hAnsi="Times New Roman"/>
                <w:sz w:val="24"/>
                <w:szCs w:val="24"/>
                <w:lang w:eastAsia="ru-RU"/>
              </w:rPr>
              <w:t xml:space="preserve">6.4. При поставці товару учасник-переможець зобов’язаний надати замовнику оригінал інструкції з експлуатації  та сервісну книжку; технічний паспорт від заводу-виробника з підтвердженням усіх характеристик; повний  пакет документів, необхідних для реєстрації (постановки на облік) у відповідних органах про що ним у складі тендерної пропозиції надається гарантійний лист. </w:t>
            </w:r>
          </w:p>
          <w:p w:rsidR="00F238FE" w:rsidRPr="009A0AC4" w:rsidRDefault="00F238FE" w:rsidP="002602C0">
            <w:pPr>
              <w:widowControl w:val="0"/>
              <w:jc w:val="both"/>
              <w:rPr>
                <w:rFonts w:ascii="Times New Roman" w:eastAsia="Times New Roman" w:hAnsi="Times New Roman"/>
                <w:sz w:val="24"/>
                <w:szCs w:val="24"/>
                <w:lang w:eastAsia="ru-RU"/>
              </w:rPr>
            </w:pPr>
            <w:r w:rsidRPr="009A0AC4">
              <w:rPr>
                <w:rFonts w:ascii="Times New Roman" w:eastAsia="Times New Roman" w:hAnsi="Times New Roman"/>
                <w:sz w:val="24"/>
                <w:szCs w:val="24"/>
                <w:lang w:eastAsia="ru-RU"/>
              </w:rPr>
              <w:t>6.5.</w:t>
            </w:r>
            <w:r w:rsidRPr="009A0AC4">
              <w:rPr>
                <w:rFonts w:ascii="Times New Roman" w:eastAsia="Times New Roman" w:hAnsi="Times New Roman" w:hint="eastAsia"/>
                <w:sz w:val="24"/>
                <w:szCs w:val="24"/>
                <w:lang w:eastAsia="ru-RU"/>
              </w:rPr>
              <w:t>Учасникзабезпечуєпередпродажнупідготовку</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введеннятехнікивексплуатацію</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поставкунаадресуЗамовникатанавчанняобслуговуючогоперсоналунабазіЗамовника</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занеобхідності</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прицьомувартістьцихпослугвраховуєтьсявцінупропозиціїучасника</w:t>
            </w:r>
            <w:r w:rsidRPr="009A0AC4">
              <w:rPr>
                <w:rFonts w:ascii="Times New Roman" w:eastAsia="Times New Roman" w:hAnsi="Times New Roman"/>
                <w:sz w:val="24"/>
                <w:szCs w:val="24"/>
                <w:lang w:eastAsia="ru-RU"/>
              </w:rPr>
              <w:t>.</w:t>
            </w:r>
          </w:p>
          <w:p w:rsidR="00F238FE" w:rsidRPr="009A0AC4" w:rsidRDefault="00F238FE" w:rsidP="002602C0">
            <w:pPr>
              <w:widowControl w:val="0"/>
              <w:jc w:val="both"/>
              <w:rPr>
                <w:rFonts w:ascii="Times New Roman" w:eastAsia="Times New Roman" w:hAnsi="Times New Roman"/>
                <w:sz w:val="24"/>
                <w:szCs w:val="24"/>
                <w:lang w:eastAsia="ru-RU"/>
              </w:rPr>
            </w:pPr>
            <w:r w:rsidRPr="009A0AC4">
              <w:rPr>
                <w:rFonts w:ascii="Times New Roman" w:eastAsia="Times New Roman" w:hAnsi="Times New Roman" w:hint="eastAsia"/>
                <w:sz w:val="24"/>
                <w:szCs w:val="24"/>
                <w:lang w:eastAsia="ru-RU"/>
              </w:rPr>
              <w:t>Учасникзабезпечуєздійсненнятехнічногонагляду</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lastRenderedPageBreak/>
              <w:t>гарантійноготасервісногообслуговуваннятехнікипротягомгарантійноготермінуексплуатації</w:t>
            </w:r>
            <w:r w:rsidRPr="009A0AC4">
              <w:rPr>
                <w:rFonts w:ascii="Times New Roman" w:eastAsia="Times New Roman" w:hAnsi="Times New Roman"/>
                <w:sz w:val="24"/>
                <w:szCs w:val="24"/>
                <w:lang w:eastAsia="ru-RU"/>
              </w:rPr>
              <w:t>.</w:t>
            </w:r>
          </w:p>
          <w:p w:rsidR="00F238FE" w:rsidRPr="009A0AC4" w:rsidRDefault="00F238FE" w:rsidP="002602C0">
            <w:pPr>
              <w:widowControl w:val="0"/>
              <w:jc w:val="both"/>
              <w:rPr>
                <w:rFonts w:ascii="Times New Roman" w:eastAsia="Times New Roman" w:hAnsi="Times New Roman"/>
                <w:sz w:val="24"/>
                <w:szCs w:val="24"/>
                <w:lang w:eastAsia="ru-RU"/>
              </w:rPr>
            </w:pPr>
            <w:r w:rsidRPr="009A0AC4">
              <w:rPr>
                <w:rFonts w:ascii="Times New Roman" w:eastAsia="Times New Roman" w:hAnsi="Times New Roman" w:hint="eastAsia"/>
                <w:sz w:val="24"/>
                <w:szCs w:val="24"/>
                <w:lang w:eastAsia="ru-RU"/>
              </w:rPr>
              <w:t>Доцінитендерноїпропозиції</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файл«Тендернапропозиція»вдовільнійформі</w:t>
            </w:r>
            <w:r w:rsidRPr="009A0AC4">
              <w:rPr>
                <w:rFonts w:ascii="Times New Roman" w:eastAsia="Times New Roman" w:hAnsi="Times New Roman"/>
                <w:sz w:val="24"/>
                <w:szCs w:val="24"/>
                <w:lang w:eastAsia="ru-RU"/>
              </w:rPr>
              <w:t xml:space="preserve"> складається учасником самостійно та подається </w:t>
            </w:r>
            <w:proofErr w:type="spellStart"/>
            <w:r w:rsidRPr="009A0AC4">
              <w:rPr>
                <w:rFonts w:ascii="Times New Roman" w:eastAsia="Times New Roman" w:hAnsi="Times New Roman" w:hint="eastAsia"/>
                <w:sz w:val="24"/>
                <w:szCs w:val="24"/>
                <w:lang w:eastAsia="ru-RU"/>
              </w:rPr>
              <w:t>окремимфайломзобовязковимвключенням</w:t>
            </w:r>
            <w:r>
              <w:rPr>
                <w:rFonts w:ascii="Times New Roman" w:eastAsia="Times New Roman" w:hAnsi="Times New Roman" w:hint="eastAsia"/>
                <w:sz w:val="24"/>
                <w:szCs w:val="24"/>
                <w:lang w:eastAsia="ru-RU"/>
              </w:rPr>
              <w:t>у</w:t>
            </w:r>
            <w:r>
              <w:rPr>
                <w:rFonts w:ascii="Times New Roman" w:eastAsia="Times New Roman" w:hAnsi="Times New Roman"/>
                <w:sz w:val="24"/>
                <w:szCs w:val="24"/>
                <w:lang w:eastAsia="ru-RU"/>
              </w:rPr>
              <w:t>с</w:t>
            </w:r>
            <w:r w:rsidRPr="009A0AC4">
              <w:rPr>
                <w:rFonts w:ascii="Times New Roman" w:eastAsia="Times New Roman" w:hAnsi="Times New Roman" w:hint="eastAsia"/>
                <w:sz w:val="24"/>
                <w:szCs w:val="24"/>
                <w:lang w:eastAsia="ru-RU"/>
              </w:rPr>
              <w:t>іхвимог</w:t>
            </w:r>
            <w:proofErr w:type="spellEnd"/>
            <w:r w:rsidRPr="009A0AC4">
              <w:rPr>
                <w:rFonts w:ascii="Times New Roman" w:eastAsia="Times New Roman" w:hAnsi="Times New Roman"/>
                <w:sz w:val="24"/>
                <w:szCs w:val="24"/>
                <w:lang w:eastAsia="ru-RU"/>
              </w:rPr>
              <w:t xml:space="preserve"> щодо оформлення документів, </w:t>
            </w:r>
            <w:r w:rsidRPr="009A0AC4">
              <w:rPr>
                <w:rFonts w:ascii="Times New Roman" w:eastAsia="Times New Roman" w:hAnsi="Times New Roman" w:hint="eastAsia"/>
                <w:sz w:val="24"/>
                <w:szCs w:val="24"/>
                <w:lang w:eastAsia="ru-RU"/>
              </w:rPr>
              <w:t>зазначенихуданійтендернійдокументації</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включаютьсянаступнівитрати</w:t>
            </w:r>
            <w:r w:rsidRPr="009A0AC4">
              <w:rPr>
                <w:rFonts w:ascii="Times New Roman" w:eastAsia="Times New Roman" w:hAnsi="Times New Roman"/>
                <w:sz w:val="24"/>
                <w:szCs w:val="24"/>
                <w:lang w:eastAsia="ru-RU"/>
              </w:rPr>
              <w:t xml:space="preserve">: </w:t>
            </w:r>
          </w:p>
          <w:p w:rsidR="00F238FE" w:rsidRPr="009A0AC4" w:rsidRDefault="00F238FE" w:rsidP="002602C0">
            <w:pPr>
              <w:widowControl w:val="0"/>
              <w:jc w:val="both"/>
              <w:rPr>
                <w:rFonts w:ascii="Times New Roman" w:eastAsia="Times New Roman" w:hAnsi="Times New Roman"/>
                <w:sz w:val="24"/>
                <w:szCs w:val="24"/>
                <w:lang w:eastAsia="ru-RU"/>
              </w:rPr>
            </w:pP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податкиізбори</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обов’язковіплатежі</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щосплачуютьсяабомаютьбутисплаченізгіднозчиннимзаконодавством</w:t>
            </w:r>
            <w:r w:rsidRPr="009A0AC4">
              <w:rPr>
                <w:rFonts w:ascii="Times New Roman" w:eastAsia="Times New Roman" w:hAnsi="Times New Roman"/>
                <w:sz w:val="24"/>
                <w:szCs w:val="24"/>
                <w:lang w:eastAsia="ru-RU"/>
              </w:rPr>
              <w:t xml:space="preserve">; </w:t>
            </w:r>
          </w:p>
          <w:p w:rsidR="00F238FE" w:rsidRPr="009A0AC4" w:rsidRDefault="00F238FE" w:rsidP="002602C0">
            <w:pPr>
              <w:widowControl w:val="0"/>
              <w:jc w:val="both"/>
              <w:rPr>
                <w:rFonts w:ascii="Times New Roman" w:eastAsia="Times New Roman" w:hAnsi="Times New Roman"/>
                <w:sz w:val="24"/>
                <w:szCs w:val="24"/>
                <w:lang w:eastAsia="ru-RU"/>
              </w:rPr>
            </w:pP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витратинапоставкутоварудомісцяпоставки</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передачі</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товару</w:t>
            </w:r>
            <w:r w:rsidRPr="009A0AC4">
              <w:rPr>
                <w:rFonts w:ascii="Times New Roman" w:eastAsia="Times New Roman" w:hAnsi="Times New Roman"/>
                <w:sz w:val="24"/>
                <w:szCs w:val="24"/>
                <w:lang w:eastAsia="ru-RU"/>
              </w:rPr>
              <w:t xml:space="preserve">; </w:t>
            </w:r>
          </w:p>
          <w:p w:rsidR="00F238FE" w:rsidRPr="009A0AC4" w:rsidRDefault="00F238FE" w:rsidP="002602C0">
            <w:pPr>
              <w:widowControl w:val="0"/>
              <w:jc w:val="both"/>
              <w:rPr>
                <w:rFonts w:ascii="Times New Roman" w:eastAsia="Times New Roman" w:hAnsi="Times New Roman"/>
                <w:sz w:val="24"/>
                <w:szCs w:val="24"/>
                <w:lang w:eastAsia="ru-RU"/>
              </w:rPr>
            </w:pP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іншівитрати</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передбаченідлятоваруданоговидузгіднозчиннимзаконодавствомтатендерноюдокументацієювтомучислігарантійнеобслуговування</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тощо</w:t>
            </w:r>
            <w:r w:rsidRPr="009A0AC4">
              <w:rPr>
                <w:rFonts w:ascii="Times New Roman" w:eastAsia="Times New Roman" w:hAnsi="Times New Roman"/>
                <w:sz w:val="24"/>
                <w:szCs w:val="24"/>
                <w:lang w:eastAsia="ru-RU"/>
              </w:rPr>
              <w:t xml:space="preserve">. </w:t>
            </w:r>
          </w:p>
          <w:p w:rsidR="00F238FE" w:rsidRPr="009A0AC4" w:rsidRDefault="00F238FE" w:rsidP="002602C0">
            <w:pPr>
              <w:widowControl w:val="0"/>
              <w:jc w:val="both"/>
              <w:rPr>
                <w:rFonts w:ascii="Times New Roman" w:eastAsia="Times New Roman" w:hAnsi="Times New Roman"/>
                <w:sz w:val="24"/>
                <w:szCs w:val="24"/>
                <w:lang w:eastAsia="ru-RU"/>
              </w:rPr>
            </w:pPr>
            <w:r w:rsidRPr="009A0AC4">
              <w:rPr>
                <w:rFonts w:ascii="Times New Roman" w:eastAsia="Times New Roman" w:hAnsi="Times New Roman" w:hint="eastAsia"/>
                <w:sz w:val="24"/>
                <w:szCs w:val="24"/>
                <w:lang w:eastAsia="ru-RU"/>
              </w:rPr>
              <w:t>Дорозрахункуцінитендерноїпропозиціїневключаютьсябудь</w:t>
            </w:r>
            <w:r w:rsidRPr="009A0AC4">
              <w:rPr>
                <w:rFonts w:ascii="Times New Roman" w:eastAsia="Times New Roman" w:hAnsi="Times New Roman"/>
                <w:sz w:val="24"/>
                <w:szCs w:val="24"/>
                <w:lang w:eastAsia="ru-RU"/>
              </w:rPr>
              <w:t>-</w:t>
            </w:r>
            <w:r w:rsidRPr="009A0AC4">
              <w:rPr>
                <w:rFonts w:ascii="Times New Roman" w:eastAsia="Times New Roman" w:hAnsi="Times New Roman" w:hint="eastAsia"/>
                <w:sz w:val="24"/>
                <w:szCs w:val="24"/>
                <w:lang w:eastAsia="ru-RU"/>
              </w:rPr>
              <w:t>яківитрати</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понесеніучасникомупроцесіздійсненняпроцедуризакупівлітавитрати</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пов’язанізукладаннямдоговору</w:t>
            </w:r>
            <w:r w:rsidRPr="009A0AC4">
              <w:rPr>
                <w:rFonts w:ascii="Times New Roman" w:eastAsia="Times New Roman" w:hAnsi="Times New Roman"/>
                <w:sz w:val="24"/>
                <w:szCs w:val="24"/>
                <w:lang w:eastAsia="ru-RU"/>
              </w:rPr>
              <w:t xml:space="preserve">. </w:t>
            </w:r>
          </w:p>
          <w:p w:rsidR="00F238FE" w:rsidRPr="009A0AC4" w:rsidRDefault="00F238FE" w:rsidP="002602C0">
            <w:pPr>
              <w:widowControl w:val="0"/>
              <w:jc w:val="both"/>
              <w:rPr>
                <w:rFonts w:ascii="Times New Roman" w:eastAsia="Times New Roman" w:hAnsi="Times New Roman"/>
                <w:sz w:val="24"/>
                <w:szCs w:val="24"/>
                <w:lang w:eastAsia="ru-RU"/>
              </w:rPr>
            </w:pPr>
            <w:r w:rsidRPr="009A0AC4">
              <w:rPr>
                <w:rFonts w:ascii="Times New Roman" w:eastAsia="Times New Roman" w:hAnsi="Times New Roman" w:hint="eastAsia"/>
                <w:sz w:val="24"/>
                <w:szCs w:val="24"/>
                <w:lang w:eastAsia="ru-RU"/>
              </w:rPr>
              <w:t>Бюджетнізобов’язаннязадоговоромвиникаютьуразінаявностітавмежахвідповіднихбюджетнихасигнувань</w:t>
            </w:r>
            <w:r w:rsidRPr="009A0AC4">
              <w:rPr>
                <w:rFonts w:ascii="Times New Roman" w:eastAsia="Times New Roman" w:hAnsi="Times New Roman"/>
                <w:sz w:val="24"/>
                <w:szCs w:val="24"/>
                <w:lang w:eastAsia="ru-RU"/>
              </w:rPr>
              <w:t xml:space="preserve">. </w:t>
            </w:r>
          </w:p>
          <w:p w:rsidR="00F238FE" w:rsidRPr="009A0AC4" w:rsidRDefault="00F238FE" w:rsidP="002602C0">
            <w:pPr>
              <w:widowControl w:val="0"/>
              <w:jc w:val="both"/>
              <w:rPr>
                <w:rFonts w:ascii="Times New Roman" w:eastAsia="Times New Roman" w:hAnsi="Times New Roman"/>
                <w:sz w:val="24"/>
                <w:szCs w:val="24"/>
                <w:lang w:eastAsia="ru-RU"/>
              </w:rPr>
            </w:pPr>
            <w:r w:rsidRPr="009A0AC4">
              <w:rPr>
                <w:rFonts w:ascii="Times New Roman" w:eastAsia="Times New Roman" w:hAnsi="Times New Roman" w:hint="eastAsia"/>
                <w:sz w:val="24"/>
                <w:szCs w:val="24"/>
                <w:lang w:eastAsia="ru-RU"/>
              </w:rPr>
              <w:t>Товар</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припоставці</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повиненсупроводжуватисьдокументами</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щопідтверджуютьякістьтабезпеку</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упередбаченихзаконодавствомвипадках</w:t>
            </w:r>
            <w:r w:rsidRPr="009A0AC4">
              <w:rPr>
                <w:rFonts w:ascii="Times New Roman" w:eastAsia="Times New Roman" w:hAnsi="Times New Roman"/>
                <w:sz w:val="24"/>
                <w:szCs w:val="24"/>
                <w:lang w:eastAsia="ru-RU"/>
              </w:rPr>
              <w:t>).</w:t>
            </w:r>
          </w:p>
          <w:p w:rsidR="00F238FE" w:rsidRPr="0050707D" w:rsidRDefault="00F238FE" w:rsidP="002602C0">
            <w:pPr>
              <w:jc w:val="both"/>
              <w:rPr>
                <w:rFonts w:ascii="Times New Roman" w:eastAsia="Times New Roman" w:hAnsi="Times New Roman"/>
                <w:sz w:val="24"/>
                <w:szCs w:val="24"/>
                <w:lang w:eastAsia="ru-RU"/>
              </w:rPr>
            </w:pPr>
            <w:r w:rsidRPr="009A0AC4">
              <w:rPr>
                <w:rFonts w:ascii="Times New Roman" w:eastAsia="Times New Roman" w:hAnsi="Times New Roman" w:hint="eastAsia"/>
                <w:sz w:val="24"/>
                <w:szCs w:val="24"/>
                <w:lang w:eastAsia="ru-RU"/>
              </w:rPr>
              <w:t>Передачатоваруздійснюєтьсязгідноактуприйому</w:t>
            </w:r>
            <w:r w:rsidRPr="009A0AC4">
              <w:rPr>
                <w:rFonts w:ascii="Times New Roman" w:eastAsia="Times New Roman" w:hAnsi="Times New Roman"/>
                <w:sz w:val="24"/>
                <w:szCs w:val="24"/>
                <w:lang w:eastAsia="ru-RU"/>
              </w:rPr>
              <w:t>-</w:t>
            </w:r>
            <w:r w:rsidRPr="009A0AC4">
              <w:rPr>
                <w:rFonts w:ascii="Times New Roman" w:eastAsia="Times New Roman" w:hAnsi="Times New Roman" w:hint="eastAsia"/>
                <w:sz w:val="24"/>
                <w:szCs w:val="24"/>
                <w:lang w:eastAsia="ru-RU"/>
              </w:rPr>
              <w:t>передачі</w:t>
            </w:r>
            <w:r w:rsidRPr="009A0AC4">
              <w:rPr>
                <w:rFonts w:ascii="Times New Roman" w:eastAsia="Times New Roman" w:hAnsi="Times New Roman"/>
                <w:sz w:val="24"/>
                <w:szCs w:val="24"/>
                <w:lang w:eastAsia="ru-RU"/>
              </w:rPr>
              <w:t xml:space="preserve">, </w:t>
            </w:r>
            <w:r w:rsidRPr="009A0AC4">
              <w:rPr>
                <w:rFonts w:ascii="Times New Roman" w:eastAsia="Times New Roman" w:hAnsi="Times New Roman" w:hint="eastAsia"/>
                <w:sz w:val="24"/>
                <w:szCs w:val="24"/>
                <w:lang w:eastAsia="ru-RU"/>
              </w:rPr>
              <w:t>відповіднодотехнічногозавданнятаумовдоговору</w:t>
            </w:r>
            <w:r w:rsidRPr="009A0AC4">
              <w:rPr>
                <w:rFonts w:ascii="Times New Roman" w:eastAsia="Times New Roman" w:hAnsi="Times New Roman"/>
                <w:sz w:val="24"/>
                <w:szCs w:val="24"/>
                <w:lang w:eastAsia="ru-RU"/>
              </w:rPr>
              <w:t>.</w:t>
            </w:r>
          </w:p>
        </w:tc>
      </w:tr>
      <w:tr w:rsidR="00F238FE" w:rsidRPr="002A7434" w:rsidTr="00A37677">
        <w:tc>
          <w:tcPr>
            <w:tcW w:w="415" w:type="dxa"/>
          </w:tcPr>
          <w:p w:rsidR="00F238FE" w:rsidRPr="0050707D" w:rsidRDefault="00F238FE" w:rsidP="002602C0">
            <w:pPr>
              <w:rPr>
                <w:rFonts w:ascii="Times New Roman" w:eastAsia="Times New Roman" w:hAnsi="Times New Roman"/>
                <w:sz w:val="24"/>
                <w:szCs w:val="24"/>
                <w:lang w:eastAsia="ru-RU"/>
              </w:rPr>
            </w:pPr>
            <w:r w:rsidRPr="0050707D">
              <w:rPr>
                <w:rFonts w:ascii="Times New Roman" w:eastAsia="Times New Roman" w:hAnsi="Times New Roman"/>
                <w:b/>
                <w:bCs/>
                <w:color w:val="000000"/>
                <w:sz w:val="24"/>
                <w:szCs w:val="24"/>
                <w:lang w:eastAsia="ru-RU"/>
              </w:rPr>
              <w:lastRenderedPageBreak/>
              <w:t>7</w:t>
            </w:r>
          </w:p>
        </w:tc>
        <w:tc>
          <w:tcPr>
            <w:tcW w:w="1995" w:type="dxa"/>
          </w:tcPr>
          <w:p w:rsidR="00F238FE" w:rsidRPr="0050707D" w:rsidRDefault="00F238FE" w:rsidP="002602C0">
            <w:pPr>
              <w:rPr>
                <w:rFonts w:ascii="Times New Roman" w:eastAsia="Times New Roman" w:hAnsi="Times New Roman"/>
                <w:sz w:val="24"/>
                <w:szCs w:val="24"/>
                <w:lang w:eastAsia="ru-RU"/>
              </w:rPr>
            </w:pPr>
            <w:r w:rsidRPr="0050707D">
              <w:rPr>
                <w:rFonts w:ascii="Times New Roman" w:eastAsia="Times New Roman" w:hAnsi="Times New Roman"/>
                <w:b/>
                <w:bCs/>
                <w:color w:val="000000"/>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513" w:type="dxa"/>
          </w:tcPr>
          <w:p w:rsidR="00F238FE" w:rsidRPr="00F13921" w:rsidRDefault="00F238FE" w:rsidP="002602C0">
            <w:pPr>
              <w:widowControl w:val="0"/>
              <w:ind w:left="137" w:right="218"/>
              <w:contextualSpacing/>
              <w:jc w:val="both"/>
              <w:rPr>
                <w:rFonts w:ascii="Times New Roman" w:eastAsia="Times New Roman" w:hAnsi="Times New Roman"/>
                <w:color w:val="000000"/>
                <w:sz w:val="24"/>
                <w:szCs w:val="24"/>
                <w:lang w:eastAsia="ru-RU"/>
              </w:rPr>
            </w:pPr>
            <w:r w:rsidRPr="00F13921">
              <w:rPr>
                <w:rFonts w:ascii="Times New Roman" w:eastAsia="Times New Roman" w:hAnsi="Times New Roman"/>
                <w:color w:val="000000"/>
                <w:sz w:val="24"/>
                <w:szCs w:val="24"/>
                <w:lang w:eastAsia="ru-RU"/>
              </w:rPr>
              <w:t>7.1. Відповідно до частини 5 ст. 23 Закону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rsidR="00F238FE" w:rsidRPr="00F13921" w:rsidRDefault="00F238FE" w:rsidP="002602C0">
            <w:pPr>
              <w:widowControl w:val="0"/>
              <w:ind w:left="137" w:right="218"/>
              <w:contextualSpacing/>
              <w:jc w:val="both"/>
              <w:rPr>
                <w:rFonts w:ascii="Times New Roman" w:eastAsia="Times New Roman" w:hAnsi="Times New Roman"/>
                <w:color w:val="000000"/>
                <w:sz w:val="24"/>
                <w:szCs w:val="24"/>
                <w:lang w:eastAsia="ru-RU"/>
              </w:rPr>
            </w:pPr>
            <w:r w:rsidRPr="00F13921">
              <w:rPr>
                <w:rFonts w:ascii="Times New Roman" w:eastAsia="Times New Roman" w:hAnsi="Times New Roman"/>
                <w:color w:val="000000"/>
                <w:sz w:val="24"/>
                <w:szCs w:val="24"/>
                <w:lang w:eastAsia="ru-RU"/>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має подати технічний паспорт на підтвердження відповідності тим же об’єктивним критеріям. Замовник зобов’язаний розглянути технічний паспорт наданий учасником у складі тендерної пропозиції, і визначити, чи справді він підтверджує відповідність установленим вимогам, із обґрунтуванням свого рішення. На підтвердження даної вимоги замовник на етапі кваліфікації самостійно перевіряє відповідність технічного паспорту або </w:t>
            </w:r>
            <w:r w:rsidRPr="00F13921">
              <w:rPr>
                <w:rFonts w:ascii="Times New Roman" w:eastAsia="Times New Roman" w:hAnsi="Times New Roman" w:hint="eastAsia"/>
                <w:color w:val="000000"/>
                <w:sz w:val="24"/>
                <w:szCs w:val="24"/>
                <w:lang w:eastAsia="ru-RU"/>
              </w:rPr>
              <w:t>оригіналудеклараціїпровідповідністьабосертифікатувідповідностінапредметзакупівліразомзінструкцієюзексплуатації</w:t>
            </w:r>
            <w:r w:rsidRPr="00F13921">
              <w:rPr>
                <w:rFonts w:ascii="Times New Roman" w:eastAsia="Times New Roman" w:hAnsi="Times New Roman"/>
                <w:color w:val="000000"/>
                <w:sz w:val="24"/>
                <w:szCs w:val="24"/>
                <w:lang w:eastAsia="ru-RU"/>
              </w:rPr>
              <w:t>/</w:t>
            </w:r>
            <w:r w:rsidRPr="00F13921">
              <w:rPr>
                <w:rFonts w:ascii="Times New Roman" w:eastAsia="Times New Roman" w:hAnsi="Times New Roman" w:hint="eastAsia"/>
                <w:color w:val="000000"/>
                <w:sz w:val="24"/>
                <w:szCs w:val="24"/>
                <w:lang w:eastAsia="ru-RU"/>
              </w:rPr>
              <w:t>буклетомзописомт</w:t>
            </w:r>
            <w:r w:rsidRPr="00F13921">
              <w:rPr>
                <w:rFonts w:ascii="Times New Roman" w:eastAsia="Times New Roman" w:hAnsi="Times New Roman"/>
                <w:color w:val="000000"/>
                <w:sz w:val="24"/>
                <w:szCs w:val="24"/>
                <w:lang w:eastAsia="ru-RU"/>
              </w:rPr>
              <w:t xml:space="preserve">акого </w:t>
            </w:r>
            <w:r w:rsidRPr="00F13921">
              <w:rPr>
                <w:rFonts w:ascii="Times New Roman" w:eastAsia="Times New Roman" w:hAnsi="Times New Roman" w:hint="eastAsia"/>
                <w:color w:val="000000"/>
                <w:sz w:val="24"/>
                <w:szCs w:val="24"/>
                <w:lang w:eastAsia="ru-RU"/>
              </w:rPr>
              <w:t>товару</w:t>
            </w:r>
            <w:r w:rsidRPr="00F13921">
              <w:rPr>
                <w:rFonts w:ascii="Times New Roman" w:eastAsia="Times New Roman" w:hAnsi="Times New Roman"/>
                <w:color w:val="000000"/>
                <w:sz w:val="24"/>
                <w:szCs w:val="24"/>
                <w:lang w:eastAsia="ru-RU"/>
              </w:rPr>
              <w:t xml:space="preserve">, установленим вимогам до даного товару, шляхом фактичного обстеження даного товару зі складанням відповідного додатку до протокольного рішення з кваліфікації учасника.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w:t>
            </w:r>
            <w:r w:rsidRPr="00F13921">
              <w:rPr>
                <w:rFonts w:ascii="Times New Roman" w:eastAsia="Times New Roman" w:hAnsi="Times New Roman"/>
                <w:color w:val="000000"/>
                <w:sz w:val="24"/>
                <w:szCs w:val="24"/>
                <w:lang w:eastAsia="ru-RU"/>
              </w:rPr>
              <w:lastRenderedPageBreak/>
              <w:t>яких підтверджена шляхом акредитації або іншим способом, визначеним законодавством.</w:t>
            </w:r>
          </w:p>
          <w:p w:rsidR="00F238FE" w:rsidRPr="00F13921" w:rsidRDefault="00F238FE" w:rsidP="002602C0">
            <w:pPr>
              <w:widowControl w:val="0"/>
              <w:ind w:left="137" w:right="218"/>
              <w:contextualSpacing/>
              <w:jc w:val="both"/>
              <w:rPr>
                <w:rFonts w:ascii="Times New Roman" w:eastAsia="Times New Roman" w:hAnsi="Times New Roman"/>
                <w:color w:val="000000"/>
                <w:sz w:val="24"/>
                <w:szCs w:val="24"/>
                <w:lang w:eastAsia="ru-RU"/>
              </w:rPr>
            </w:pPr>
            <w:r w:rsidRPr="00F13921">
              <w:rPr>
                <w:rFonts w:ascii="Times New Roman" w:eastAsia="Times New Roman" w:hAnsi="Times New Roman"/>
                <w:color w:val="000000"/>
                <w:sz w:val="24"/>
                <w:szCs w:val="24"/>
                <w:lang w:eastAsia="ru-RU"/>
              </w:rPr>
              <w:t>7.3. Учасники під час виконання договору повинні враховувати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 Інформація про це подається у формі довідки за підписом уповноваженої особи учасника.</w:t>
            </w:r>
          </w:p>
          <w:p w:rsidR="00F238FE" w:rsidRPr="00BA4050" w:rsidRDefault="00F238FE" w:rsidP="002602C0">
            <w:pPr>
              <w:widowControl w:val="0"/>
              <w:contextualSpacing/>
              <w:jc w:val="both"/>
              <w:rPr>
                <w:rFonts w:ascii="Times New Roman" w:hAnsi="Times New Roman"/>
                <w:sz w:val="24"/>
                <w:szCs w:val="24"/>
                <w:lang w:eastAsia="uk-UA"/>
              </w:rPr>
            </w:pPr>
          </w:p>
        </w:tc>
      </w:tr>
      <w:tr w:rsidR="00F238FE" w:rsidRPr="002A7434" w:rsidTr="00A37677">
        <w:tc>
          <w:tcPr>
            <w:tcW w:w="415" w:type="dxa"/>
          </w:tcPr>
          <w:p w:rsidR="00F238FE" w:rsidRPr="0050707D" w:rsidRDefault="00F238FE" w:rsidP="002602C0">
            <w:pPr>
              <w:rPr>
                <w:rFonts w:ascii="Times New Roman" w:eastAsia="Times New Roman" w:hAnsi="Times New Roman"/>
                <w:sz w:val="24"/>
                <w:szCs w:val="24"/>
                <w:lang w:eastAsia="ru-RU"/>
              </w:rPr>
            </w:pPr>
            <w:r w:rsidRPr="0050707D">
              <w:rPr>
                <w:rFonts w:ascii="Times New Roman" w:eastAsia="Times New Roman" w:hAnsi="Times New Roman"/>
                <w:b/>
                <w:bCs/>
                <w:color w:val="000000"/>
                <w:sz w:val="24"/>
                <w:szCs w:val="24"/>
                <w:lang w:eastAsia="ru-RU"/>
              </w:rPr>
              <w:lastRenderedPageBreak/>
              <w:t>8</w:t>
            </w:r>
          </w:p>
        </w:tc>
        <w:tc>
          <w:tcPr>
            <w:tcW w:w="1995" w:type="dxa"/>
          </w:tcPr>
          <w:p w:rsidR="00F238FE" w:rsidRPr="0050707D" w:rsidRDefault="00F238FE" w:rsidP="002602C0">
            <w:pPr>
              <w:rPr>
                <w:rFonts w:ascii="Times New Roman" w:eastAsia="Times New Roman" w:hAnsi="Times New Roman"/>
                <w:sz w:val="24"/>
                <w:szCs w:val="24"/>
                <w:lang w:eastAsia="ru-RU"/>
              </w:rPr>
            </w:pPr>
            <w:r w:rsidRPr="0050707D">
              <w:rPr>
                <w:rFonts w:ascii="Times New Roman" w:eastAsia="Times New Roman" w:hAnsi="Times New Roman"/>
                <w:b/>
                <w:bCs/>
                <w:color w:val="000000"/>
                <w:sz w:val="24"/>
                <w:szCs w:val="24"/>
                <w:lang w:eastAsia="ru-RU"/>
              </w:rPr>
              <w:t>Інформація про субпідрядника/співвиконавця (у випадку закупівлі робіт чи послуг)</w:t>
            </w:r>
          </w:p>
          <w:p w:rsidR="00F238FE" w:rsidRPr="0050707D" w:rsidRDefault="00F238FE" w:rsidP="002602C0">
            <w:pPr>
              <w:rPr>
                <w:rFonts w:ascii="Times New Roman" w:eastAsia="Times New Roman" w:hAnsi="Times New Roman"/>
                <w:sz w:val="24"/>
                <w:szCs w:val="24"/>
                <w:lang w:eastAsia="ru-RU"/>
              </w:rPr>
            </w:pPr>
          </w:p>
        </w:tc>
        <w:tc>
          <w:tcPr>
            <w:tcW w:w="7513" w:type="dxa"/>
          </w:tcPr>
          <w:p w:rsidR="00F238FE" w:rsidRPr="0050707D" w:rsidRDefault="00F238FE" w:rsidP="002602C0">
            <w:pPr>
              <w:jc w:val="both"/>
              <w:rPr>
                <w:rFonts w:ascii="Times New Roman" w:eastAsia="Times New Roman" w:hAnsi="Times New Roman"/>
                <w:b/>
                <w:sz w:val="24"/>
                <w:szCs w:val="24"/>
                <w:lang w:eastAsia="ru-RU"/>
              </w:rPr>
            </w:pPr>
            <w:r w:rsidRPr="00FF0FD7">
              <w:rPr>
                <w:rFonts w:ascii="Times New Roman" w:hAnsi="Times New Roman"/>
                <w:sz w:val="24"/>
                <w:szCs w:val="24"/>
                <w:lang w:eastAsia="uk-UA"/>
              </w:rPr>
              <w:t>Не передбачається.</w:t>
            </w:r>
          </w:p>
        </w:tc>
      </w:tr>
      <w:tr w:rsidR="00F238FE" w:rsidRPr="002A7434" w:rsidTr="00A37677">
        <w:tc>
          <w:tcPr>
            <w:tcW w:w="415" w:type="dxa"/>
          </w:tcPr>
          <w:p w:rsidR="00F238FE" w:rsidRPr="0050707D" w:rsidRDefault="00F238FE" w:rsidP="002602C0">
            <w:pPr>
              <w:rPr>
                <w:rFonts w:ascii="Times New Roman" w:eastAsia="Times New Roman" w:hAnsi="Times New Roman"/>
                <w:sz w:val="24"/>
                <w:szCs w:val="24"/>
                <w:lang w:eastAsia="ru-RU"/>
              </w:rPr>
            </w:pPr>
            <w:r w:rsidRPr="0050707D">
              <w:rPr>
                <w:rFonts w:ascii="Times New Roman" w:eastAsia="Times New Roman" w:hAnsi="Times New Roman"/>
                <w:b/>
                <w:bCs/>
                <w:color w:val="000000"/>
                <w:sz w:val="24"/>
                <w:szCs w:val="24"/>
                <w:lang w:eastAsia="ru-RU"/>
              </w:rPr>
              <w:t>9</w:t>
            </w:r>
          </w:p>
        </w:tc>
        <w:tc>
          <w:tcPr>
            <w:tcW w:w="1995" w:type="dxa"/>
          </w:tcPr>
          <w:p w:rsidR="00F238FE" w:rsidRPr="0050707D" w:rsidRDefault="00F238FE" w:rsidP="002602C0">
            <w:pPr>
              <w:rPr>
                <w:rFonts w:ascii="Times New Roman" w:eastAsia="Times New Roman" w:hAnsi="Times New Roman"/>
                <w:sz w:val="24"/>
                <w:szCs w:val="24"/>
                <w:lang w:eastAsia="ru-RU"/>
              </w:rPr>
            </w:pPr>
            <w:r w:rsidRPr="0050707D">
              <w:rPr>
                <w:rFonts w:ascii="Times New Roman" w:eastAsia="Times New Roman" w:hAnsi="Times New Roman"/>
                <w:b/>
                <w:bCs/>
                <w:color w:val="000000"/>
                <w:sz w:val="24"/>
                <w:szCs w:val="24"/>
                <w:lang w:eastAsia="ru-RU"/>
              </w:rPr>
              <w:t>Унесення змін або відкликання тендерної пропозиції учасником</w:t>
            </w:r>
          </w:p>
        </w:tc>
        <w:tc>
          <w:tcPr>
            <w:tcW w:w="7513" w:type="dxa"/>
          </w:tcPr>
          <w:p w:rsidR="00F238FE" w:rsidRPr="0050707D" w:rsidRDefault="00F238FE" w:rsidP="002602C0">
            <w:pPr>
              <w:jc w:val="both"/>
              <w:rPr>
                <w:rFonts w:ascii="Times New Roman" w:eastAsia="Times New Roman" w:hAnsi="Times New Roman"/>
                <w:sz w:val="24"/>
                <w:szCs w:val="24"/>
                <w:lang w:eastAsia="ru-RU"/>
              </w:rPr>
            </w:pPr>
            <w:r w:rsidRPr="0050707D">
              <w:rPr>
                <w:rFonts w:ascii="Times New Roman" w:eastAsia="Times New Roman" w:hAnsi="Times New Roman"/>
                <w:color w:val="000000"/>
                <w:sz w:val="24"/>
                <w:szCs w:val="24"/>
                <w:lang w:eastAsia="ru-RU"/>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238FE" w:rsidRPr="002A7434" w:rsidTr="00A37677">
        <w:tc>
          <w:tcPr>
            <w:tcW w:w="9923" w:type="dxa"/>
            <w:gridSpan w:val="3"/>
          </w:tcPr>
          <w:p w:rsidR="00F238FE" w:rsidRPr="0050707D" w:rsidRDefault="00F238FE" w:rsidP="00F238FE">
            <w:pPr>
              <w:jc w:val="center"/>
              <w:rPr>
                <w:rFonts w:ascii="Times New Roman" w:eastAsia="Times New Roman" w:hAnsi="Times New Roman"/>
                <w:color w:val="000000"/>
                <w:sz w:val="24"/>
                <w:szCs w:val="24"/>
                <w:lang w:eastAsia="ru-RU"/>
              </w:rPr>
            </w:pPr>
            <w:r w:rsidRPr="00627215">
              <w:rPr>
                <w:rFonts w:ascii="Times New Roman" w:eastAsia="Times New Roman" w:hAnsi="Times New Roman"/>
                <w:b/>
                <w:bCs/>
                <w:color w:val="000000"/>
                <w:sz w:val="24"/>
                <w:szCs w:val="24"/>
                <w:highlight w:val="lightGray"/>
                <w:lang w:eastAsia="ru-RU"/>
              </w:rPr>
              <w:t>Розділ IV. Подання та розкриття тендерної пропозиції</w:t>
            </w:r>
          </w:p>
        </w:tc>
      </w:tr>
      <w:tr w:rsidR="00F238FE" w:rsidRPr="002A7434" w:rsidTr="00A37677">
        <w:tc>
          <w:tcPr>
            <w:tcW w:w="415" w:type="dxa"/>
          </w:tcPr>
          <w:p w:rsidR="00F238FE" w:rsidRPr="0050707D" w:rsidRDefault="00F238FE" w:rsidP="002602C0">
            <w:pPr>
              <w:rPr>
                <w:rFonts w:ascii="Times New Roman" w:eastAsia="Times New Roman" w:hAnsi="Times New Roman"/>
                <w:sz w:val="24"/>
                <w:szCs w:val="24"/>
                <w:lang w:eastAsia="ru-RU"/>
              </w:rPr>
            </w:pPr>
            <w:r w:rsidRPr="0050707D">
              <w:rPr>
                <w:rFonts w:ascii="Times New Roman" w:eastAsia="Times New Roman" w:hAnsi="Times New Roman"/>
                <w:b/>
                <w:bCs/>
                <w:color w:val="000000"/>
                <w:sz w:val="24"/>
                <w:szCs w:val="24"/>
                <w:lang w:eastAsia="ru-RU"/>
              </w:rPr>
              <w:t>1</w:t>
            </w:r>
          </w:p>
        </w:tc>
        <w:tc>
          <w:tcPr>
            <w:tcW w:w="1995" w:type="dxa"/>
          </w:tcPr>
          <w:p w:rsidR="00F238FE" w:rsidRPr="0050707D" w:rsidRDefault="00F238FE" w:rsidP="002602C0">
            <w:pPr>
              <w:jc w:val="both"/>
              <w:rPr>
                <w:rFonts w:ascii="Times New Roman" w:eastAsia="Times New Roman" w:hAnsi="Times New Roman"/>
                <w:sz w:val="24"/>
                <w:szCs w:val="24"/>
                <w:lang w:eastAsia="ru-RU"/>
              </w:rPr>
            </w:pPr>
            <w:r w:rsidRPr="0050707D">
              <w:rPr>
                <w:rFonts w:ascii="Times New Roman" w:eastAsia="Times New Roman" w:hAnsi="Times New Roman"/>
                <w:b/>
                <w:bCs/>
                <w:color w:val="000000"/>
                <w:sz w:val="24"/>
                <w:szCs w:val="24"/>
                <w:lang w:eastAsia="ru-RU"/>
              </w:rPr>
              <w:t>Кінцевий строк подання тендерної пропозиції</w:t>
            </w:r>
          </w:p>
        </w:tc>
        <w:tc>
          <w:tcPr>
            <w:tcW w:w="7513" w:type="dxa"/>
          </w:tcPr>
          <w:p w:rsidR="00F238FE" w:rsidRPr="0050707D" w:rsidRDefault="00F238FE" w:rsidP="002602C0">
            <w:pPr>
              <w:ind w:left="34"/>
              <w:jc w:val="both"/>
              <w:textAlignment w:val="baseline"/>
              <w:rPr>
                <w:rFonts w:ascii="Times New Roman" w:eastAsia="Times New Roman" w:hAnsi="Times New Roman"/>
                <w:color w:val="000000"/>
                <w:sz w:val="24"/>
                <w:szCs w:val="24"/>
                <w:lang w:eastAsia="ru-RU"/>
              </w:rPr>
            </w:pPr>
            <w:r w:rsidRPr="0050707D">
              <w:rPr>
                <w:rFonts w:ascii="Times New Roman" w:eastAsia="Times New Roman" w:hAnsi="Times New Roman"/>
                <w:color w:val="000000"/>
                <w:sz w:val="24"/>
                <w:szCs w:val="24"/>
                <w:lang w:eastAsia="ru-RU"/>
              </w:rPr>
              <w:t>1.  Отримана тендерна пропозиція вноситься автоматично до реєстру отриманих тендерних пропозицій.</w:t>
            </w:r>
          </w:p>
          <w:p w:rsidR="00F238FE" w:rsidRPr="0050707D" w:rsidRDefault="009638E3" w:rsidP="002602C0">
            <w:pPr>
              <w:ind w:left="34"/>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00F238FE" w:rsidRPr="0050707D">
              <w:rPr>
                <w:rFonts w:ascii="Times New Roman" w:eastAsia="Times New Roman" w:hAnsi="Times New Roman"/>
                <w:color w:val="000000"/>
                <w:sz w:val="24"/>
                <w:szCs w:val="24"/>
                <w:lang w:eastAsia="ru-RU"/>
              </w:rPr>
              <w:t>.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F238FE" w:rsidRPr="002A7434" w:rsidTr="00A37677">
        <w:tc>
          <w:tcPr>
            <w:tcW w:w="415" w:type="dxa"/>
          </w:tcPr>
          <w:p w:rsidR="00F238FE" w:rsidRPr="0050707D" w:rsidRDefault="00F238FE" w:rsidP="002602C0">
            <w:pPr>
              <w:rPr>
                <w:rFonts w:ascii="Times New Roman" w:eastAsia="Times New Roman" w:hAnsi="Times New Roman"/>
                <w:sz w:val="24"/>
                <w:szCs w:val="24"/>
                <w:lang w:eastAsia="ru-RU"/>
              </w:rPr>
            </w:pPr>
            <w:r w:rsidRPr="0050707D">
              <w:rPr>
                <w:rFonts w:ascii="Times New Roman" w:eastAsia="Times New Roman" w:hAnsi="Times New Roman"/>
                <w:b/>
                <w:bCs/>
                <w:color w:val="000000"/>
                <w:sz w:val="24"/>
                <w:szCs w:val="24"/>
                <w:lang w:eastAsia="ru-RU"/>
              </w:rPr>
              <w:t>2</w:t>
            </w:r>
          </w:p>
        </w:tc>
        <w:tc>
          <w:tcPr>
            <w:tcW w:w="1995" w:type="dxa"/>
          </w:tcPr>
          <w:p w:rsidR="00F238FE" w:rsidRPr="0050707D" w:rsidRDefault="00F238FE" w:rsidP="002602C0">
            <w:pPr>
              <w:rPr>
                <w:rFonts w:ascii="Times New Roman" w:eastAsia="Times New Roman" w:hAnsi="Times New Roman"/>
                <w:sz w:val="24"/>
                <w:szCs w:val="24"/>
                <w:lang w:eastAsia="ru-RU"/>
              </w:rPr>
            </w:pPr>
            <w:r w:rsidRPr="0050707D">
              <w:rPr>
                <w:rFonts w:ascii="Times New Roman" w:eastAsia="Times New Roman" w:hAnsi="Times New Roman"/>
                <w:b/>
                <w:bCs/>
                <w:color w:val="000000"/>
                <w:sz w:val="24"/>
                <w:szCs w:val="24"/>
                <w:lang w:eastAsia="ru-RU"/>
              </w:rPr>
              <w:t>Дата та час розкриття тендерної пропозиції</w:t>
            </w:r>
          </w:p>
        </w:tc>
        <w:tc>
          <w:tcPr>
            <w:tcW w:w="7513" w:type="dxa"/>
          </w:tcPr>
          <w:p w:rsidR="00F238FE" w:rsidRPr="0050707D" w:rsidRDefault="00F238FE" w:rsidP="002602C0">
            <w:pPr>
              <w:jc w:val="both"/>
              <w:rPr>
                <w:rFonts w:ascii="Times New Roman" w:eastAsia="Times New Roman" w:hAnsi="Times New Roman"/>
                <w:sz w:val="24"/>
                <w:szCs w:val="24"/>
                <w:lang w:eastAsia="ru-RU"/>
              </w:rPr>
            </w:pPr>
            <w:r w:rsidRPr="0050707D">
              <w:rPr>
                <w:rFonts w:ascii="Times New Roman" w:eastAsia="Times New Roman" w:hAnsi="Times New Roman"/>
                <w:color w:val="000000"/>
                <w:sz w:val="24"/>
                <w:szCs w:val="24"/>
                <w:lang w:eastAsia="ru-RU"/>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F238FE" w:rsidRPr="0050707D" w:rsidRDefault="00F238FE" w:rsidP="002602C0">
            <w:pPr>
              <w:jc w:val="both"/>
              <w:rPr>
                <w:rFonts w:ascii="Times New Roman" w:eastAsia="Times New Roman" w:hAnsi="Times New Roman"/>
                <w:sz w:val="24"/>
                <w:szCs w:val="24"/>
                <w:lang w:eastAsia="ru-RU"/>
              </w:rPr>
            </w:pPr>
            <w:r w:rsidRPr="0050707D">
              <w:rPr>
                <w:rFonts w:ascii="Times New Roman" w:eastAsia="Times New Roman" w:hAnsi="Times New Roman"/>
                <w:color w:val="000000"/>
                <w:sz w:val="24"/>
                <w:szCs w:val="24"/>
                <w:lang w:eastAsia="ru-RU"/>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F238FE" w:rsidRPr="0050707D" w:rsidRDefault="00F238FE" w:rsidP="00810A7A">
            <w:pPr>
              <w:jc w:val="both"/>
              <w:rPr>
                <w:rFonts w:ascii="Times New Roman" w:eastAsia="Times New Roman" w:hAnsi="Times New Roman"/>
                <w:sz w:val="24"/>
                <w:szCs w:val="24"/>
                <w:lang w:eastAsia="ru-RU"/>
              </w:rPr>
            </w:pPr>
            <w:r w:rsidRPr="0050707D">
              <w:rPr>
                <w:rFonts w:ascii="Times New Roman" w:eastAsia="Times New Roman" w:hAnsi="Times New Roman"/>
                <w:color w:val="000000"/>
                <w:sz w:val="24"/>
                <w:szCs w:val="24"/>
                <w:lang w:eastAsia="ru-RU"/>
              </w:rPr>
              <w:t xml:space="preserve">2.3. Учасник може протягом одного етапу аукціону один раз понизити ціну своєї пропозиції не менше ніж на один крок від своєї попередньої ціни. </w:t>
            </w:r>
          </w:p>
        </w:tc>
      </w:tr>
      <w:tr w:rsidR="00F238FE" w:rsidRPr="002A7434" w:rsidTr="00A37677">
        <w:tc>
          <w:tcPr>
            <w:tcW w:w="9923" w:type="dxa"/>
            <w:gridSpan w:val="3"/>
          </w:tcPr>
          <w:p w:rsidR="00F238FE" w:rsidRPr="0050707D" w:rsidRDefault="00F238FE" w:rsidP="00F238FE">
            <w:pPr>
              <w:jc w:val="center"/>
              <w:rPr>
                <w:rFonts w:ascii="Times New Roman" w:eastAsia="Times New Roman" w:hAnsi="Times New Roman"/>
                <w:color w:val="000000"/>
                <w:sz w:val="24"/>
                <w:szCs w:val="24"/>
                <w:lang w:eastAsia="ru-RU"/>
              </w:rPr>
            </w:pPr>
            <w:r w:rsidRPr="00627215">
              <w:rPr>
                <w:rFonts w:ascii="Times New Roman" w:eastAsia="Times New Roman" w:hAnsi="Times New Roman"/>
                <w:b/>
                <w:bCs/>
                <w:color w:val="000000"/>
                <w:sz w:val="24"/>
                <w:szCs w:val="24"/>
                <w:highlight w:val="lightGray"/>
                <w:lang w:eastAsia="ru-RU"/>
              </w:rPr>
              <w:t>Розділ V. Оцінка тендерної пропозиції</w:t>
            </w:r>
          </w:p>
        </w:tc>
      </w:tr>
      <w:tr w:rsidR="00F238FE" w:rsidRPr="002A7434" w:rsidTr="00A37677">
        <w:tc>
          <w:tcPr>
            <w:tcW w:w="415" w:type="dxa"/>
          </w:tcPr>
          <w:p w:rsidR="00F238FE" w:rsidRPr="0050707D" w:rsidRDefault="00F238FE" w:rsidP="002602C0">
            <w:pPr>
              <w:rPr>
                <w:rFonts w:ascii="Times New Roman" w:eastAsia="Times New Roman" w:hAnsi="Times New Roman"/>
                <w:sz w:val="24"/>
                <w:szCs w:val="24"/>
                <w:lang w:eastAsia="ru-RU"/>
              </w:rPr>
            </w:pPr>
            <w:r w:rsidRPr="0050707D">
              <w:rPr>
                <w:rFonts w:ascii="Times New Roman" w:eastAsia="Times New Roman" w:hAnsi="Times New Roman"/>
                <w:b/>
                <w:bCs/>
                <w:color w:val="000000"/>
                <w:sz w:val="24"/>
                <w:szCs w:val="24"/>
                <w:lang w:eastAsia="ru-RU"/>
              </w:rPr>
              <w:t>1</w:t>
            </w:r>
          </w:p>
        </w:tc>
        <w:tc>
          <w:tcPr>
            <w:tcW w:w="1995" w:type="dxa"/>
          </w:tcPr>
          <w:p w:rsidR="00F238FE" w:rsidRPr="0050707D" w:rsidRDefault="00F238FE" w:rsidP="002602C0">
            <w:pPr>
              <w:rPr>
                <w:rFonts w:ascii="Times New Roman" w:eastAsia="Times New Roman" w:hAnsi="Times New Roman"/>
                <w:sz w:val="24"/>
                <w:szCs w:val="24"/>
                <w:lang w:eastAsia="ru-RU"/>
              </w:rPr>
            </w:pPr>
            <w:r w:rsidRPr="0050707D">
              <w:rPr>
                <w:rFonts w:ascii="Times New Roman" w:eastAsia="Times New Roman" w:hAnsi="Times New Roman"/>
                <w:b/>
                <w:bCs/>
                <w:color w:val="000000"/>
                <w:sz w:val="24"/>
                <w:szCs w:val="24"/>
                <w:lang w:eastAsia="ru-RU"/>
              </w:rPr>
              <w:t>Перелік критеріїв та методика оцінки тендерної пропозиції із зазначенням питомої ваги критерію</w:t>
            </w:r>
          </w:p>
        </w:tc>
        <w:tc>
          <w:tcPr>
            <w:tcW w:w="7513" w:type="dxa"/>
          </w:tcPr>
          <w:p w:rsidR="00F238FE" w:rsidRPr="0050707D" w:rsidRDefault="00F238FE" w:rsidP="002602C0">
            <w:pPr>
              <w:jc w:val="both"/>
              <w:rPr>
                <w:rFonts w:ascii="Times New Roman" w:eastAsia="Times New Roman" w:hAnsi="Times New Roman"/>
                <w:sz w:val="24"/>
                <w:szCs w:val="24"/>
                <w:lang w:eastAsia="ru-RU"/>
              </w:rPr>
            </w:pPr>
            <w:r w:rsidRPr="0050707D">
              <w:rPr>
                <w:rFonts w:ascii="Times New Roman" w:eastAsia="Times New Roman" w:hAnsi="Times New Roman"/>
                <w:color w:val="000000"/>
                <w:sz w:val="24"/>
                <w:szCs w:val="24"/>
                <w:lang w:eastAsia="ru-RU"/>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238FE" w:rsidRPr="009E35DB" w:rsidRDefault="00F238FE" w:rsidP="002602C0">
            <w:pPr>
              <w:jc w:val="both"/>
              <w:rPr>
                <w:rFonts w:ascii="Times New Roman" w:eastAsia="Times New Roman" w:hAnsi="Times New Roman"/>
                <w:sz w:val="24"/>
                <w:szCs w:val="24"/>
                <w:lang w:eastAsia="ru-RU"/>
              </w:rPr>
            </w:pPr>
            <w:r w:rsidRPr="009E35DB">
              <w:rPr>
                <w:rFonts w:ascii="Times New Roman" w:eastAsia="Times New Roman" w:hAnsi="Times New Roman"/>
                <w:iCs/>
                <w:color w:val="000000"/>
                <w:sz w:val="24"/>
                <w:szCs w:val="24"/>
                <w:lang w:eastAsia="ru-RU"/>
              </w:rPr>
              <w:t xml:space="preserve">1.2. 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w:t>
            </w:r>
            <w:r w:rsidRPr="009E35DB">
              <w:rPr>
                <w:rFonts w:ascii="Times New Roman" w:eastAsia="Times New Roman" w:hAnsi="Times New Roman"/>
                <w:iCs/>
                <w:color w:val="000000"/>
                <w:sz w:val="24"/>
                <w:szCs w:val="24"/>
                <w:lang w:eastAsia="ru-RU"/>
              </w:rPr>
              <w:lastRenderedPageBreak/>
              <w:t>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F238FE" w:rsidRDefault="00F238FE" w:rsidP="002602C0">
            <w:pPr>
              <w:jc w:val="both"/>
              <w:rPr>
                <w:rFonts w:ascii="Times New Roman" w:eastAsia="Times New Roman" w:hAnsi="Times New Roman"/>
                <w:iCs/>
                <w:color w:val="000000"/>
                <w:sz w:val="24"/>
                <w:szCs w:val="24"/>
                <w:lang w:eastAsia="ru-RU"/>
              </w:rPr>
            </w:pPr>
            <w:r w:rsidRPr="009E35DB">
              <w:rPr>
                <w:rFonts w:ascii="Times New Roman" w:eastAsia="Times New Roman" w:hAnsi="Times New Roman"/>
                <w:iCs/>
                <w:color w:val="000000"/>
                <w:sz w:val="24"/>
                <w:szCs w:val="24"/>
                <w:lang w:eastAsia="ru-RU"/>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F238FE" w:rsidRPr="007B56CD" w:rsidRDefault="00F238FE" w:rsidP="002602C0">
            <w:pPr>
              <w:jc w:val="both"/>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 xml:space="preserve">1.4. </w:t>
            </w:r>
            <w:r w:rsidRPr="007B56CD">
              <w:rPr>
                <w:rFonts w:ascii="Times New Roman" w:eastAsia="Times New Roman" w:hAnsi="Times New Roman"/>
                <w:iCs/>
                <w:color w:val="000000"/>
                <w:sz w:val="24"/>
                <w:szCs w:val="24"/>
                <w:lang w:eastAsia="ru-RU"/>
              </w:rPr>
              <w:t>Якщо оголошення про проведення конкурентної процедури закупівлі оприлюднюється відповідно до частини третьої статті 10 Закону</w:t>
            </w:r>
            <w:r>
              <w:rPr>
                <w:rFonts w:ascii="Times New Roman" w:eastAsia="Times New Roman" w:hAnsi="Times New Roman"/>
                <w:iCs/>
                <w:color w:val="000000"/>
                <w:sz w:val="24"/>
                <w:szCs w:val="24"/>
                <w:lang w:eastAsia="ru-RU"/>
              </w:rPr>
              <w:t xml:space="preserve"> України «Про публічні закупівлі»</w:t>
            </w:r>
            <w:r w:rsidRPr="007B56CD">
              <w:rPr>
                <w:rFonts w:ascii="Times New Roman" w:eastAsia="Times New Roman" w:hAnsi="Times New Roman"/>
                <w:iCs/>
                <w:color w:val="000000"/>
                <w:sz w:val="24"/>
                <w:szCs w:val="24"/>
                <w:lang w:eastAsia="ru-RU"/>
              </w:rPr>
              <w:t>, замовник розглядає тендерні пропозиції на відповідність вимогам тендерної документації до проведення оцінки тендерних пропозицій у строк, що не перевищує 20 робочих днів.</w:t>
            </w:r>
          </w:p>
          <w:p w:rsidR="00F238FE" w:rsidRPr="007B56CD" w:rsidRDefault="00F238FE" w:rsidP="002602C0">
            <w:pPr>
              <w:jc w:val="both"/>
              <w:rPr>
                <w:rFonts w:ascii="Times New Roman" w:eastAsia="Times New Roman" w:hAnsi="Times New Roman"/>
                <w:iCs/>
                <w:color w:val="000000"/>
                <w:sz w:val="24"/>
                <w:szCs w:val="24"/>
                <w:lang w:eastAsia="ru-RU"/>
              </w:rPr>
            </w:pPr>
            <w:r w:rsidRPr="007B56CD">
              <w:rPr>
                <w:rFonts w:ascii="Times New Roman" w:eastAsia="Times New Roman" w:hAnsi="Times New Roman"/>
                <w:iCs/>
                <w:color w:val="000000"/>
                <w:sz w:val="24"/>
                <w:szCs w:val="24"/>
                <w:lang w:eastAsia="ru-RU"/>
              </w:rPr>
              <w:t>За результатами розгляду замовником в електронній системі закупівель відповідно до статті 10 цього Закону складається та оприлюднюється протокол розгляду всіх тендерних пропозицій.</w:t>
            </w:r>
          </w:p>
          <w:p w:rsidR="00F238FE" w:rsidRPr="007B56CD" w:rsidRDefault="00F238FE" w:rsidP="002602C0">
            <w:pPr>
              <w:jc w:val="both"/>
              <w:rPr>
                <w:rFonts w:ascii="Times New Roman" w:eastAsia="Times New Roman" w:hAnsi="Times New Roman"/>
                <w:iCs/>
                <w:color w:val="000000"/>
                <w:sz w:val="24"/>
                <w:szCs w:val="24"/>
                <w:lang w:eastAsia="ru-RU"/>
              </w:rPr>
            </w:pPr>
            <w:r w:rsidRPr="007B56CD">
              <w:rPr>
                <w:rFonts w:ascii="Times New Roman" w:eastAsia="Times New Roman" w:hAnsi="Times New Roman"/>
                <w:iCs/>
                <w:color w:val="000000"/>
                <w:sz w:val="24"/>
                <w:szCs w:val="24"/>
                <w:lang w:eastAsia="ru-RU"/>
              </w:rPr>
              <w:t>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не відхилені згідно з цим Законом. 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p w:rsidR="00F238FE" w:rsidRPr="0050707D" w:rsidRDefault="00F238FE" w:rsidP="002602C0">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1.5. </w:t>
            </w:r>
            <w:r w:rsidRPr="007B56CD">
              <w:rPr>
                <w:rFonts w:ascii="Times New Roman" w:eastAsia="Times New Roman" w:hAnsi="Times New Roman"/>
                <w:sz w:val="24"/>
                <w:szCs w:val="24"/>
                <w:lang w:eastAsia="ru-RU"/>
              </w:rPr>
              <w:t>У разі якщо оголошення про проведення конкурентної процедури закупівлі оприлюднюється відповідно до норм частини третьої статті 10 цього Закону, проводиться оцінка лише тих тендерних пропозицій, що не були відхилені згідно з цим Законом</w:t>
            </w:r>
          </w:p>
        </w:tc>
      </w:tr>
      <w:tr w:rsidR="00F238FE" w:rsidRPr="002A7434" w:rsidTr="00A37677">
        <w:tc>
          <w:tcPr>
            <w:tcW w:w="415" w:type="dxa"/>
          </w:tcPr>
          <w:p w:rsidR="00F238FE" w:rsidRPr="0050707D" w:rsidRDefault="00F238FE" w:rsidP="002602C0">
            <w:pPr>
              <w:rPr>
                <w:rFonts w:ascii="Times New Roman" w:eastAsia="Times New Roman" w:hAnsi="Times New Roman"/>
                <w:sz w:val="24"/>
                <w:szCs w:val="24"/>
                <w:lang w:eastAsia="ru-RU"/>
              </w:rPr>
            </w:pPr>
            <w:r>
              <w:rPr>
                <w:rFonts w:ascii="Times New Roman" w:eastAsia="Times New Roman" w:hAnsi="Times New Roman"/>
                <w:b/>
                <w:bCs/>
                <w:color w:val="000000"/>
                <w:sz w:val="24"/>
                <w:szCs w:val="24"/>
                <w:lang w:eastAsia="ru-RU"/>
              </w:rPr>
              <w:lastRenderedPageBreak/>
              <w:t>2</w:t>
            </w:r>
          </w:p>
        </w:tc>
        <w:tc>
          <w:tcPr>
            <w:tcW w:w="1995" w:type="dxa"/>
          </w:tcPr>
          <w:p w:rsidR="00F238FE" w:rsidRPr="0050707D" w:rsidRDefault="00F238FE" w:rsidP="002602C0">
            <w:pPr>
              <w:rPr>
                <w:rFonts w:ascii="Times New Roman" w:eastAsia="Times New Roman" w:hAnsi="Times New Roman"/>
                <w:sz w:val="24"/>
                <w:szCs w:val="24"/>
                <w:lang w:eastAsia="ru-RU"/>
              </w:rPr>
            </w:pPr>
            <w:r w:rsidRPr="0050707D">
              <w:rPr>
                <w:rFonts w:ascii="Times New Roman" w:eastAsia="Times New Roman" w:hAnsi="Times New Roman"/>
                <w:b/>
                <w:bCs/>
                <w:color w:val="000000"/>
                <w:sz w:val="24"/>
                <w:szCs w:val="24"/>
                <w:lang w:eastAsia="ru-RU"/>
              </w:rPr>
              <w:t>Інша інформація</w:t>
            </w:r>
          </w:p>
        </w:tc>
        <w:tc>
          <w:tcPr>
            <w:tcW w:w="7513" w:type="dxa"/>
          </w:tcPr>
          <w:p w:rsidR="00F238FE" w:rsidRPr="009638E3" w:rsidRDefault="00F238FE" w:rsidP="002602C0">
            <w:pPr>
              <w:shd w:val="clear" w:color="auto" w:fill="FFFFFF"/>
              <w:jc w:val="both"/>
              <w:textAlignment w:val="baseline"/>
              <w:rPr>
                <w:rFonts w:ascii="Times New Roman" w:eastAsia="Times New Roman" w:hAnsi="Times New Roman" w:cs="Times New Roman"/>
                <w:sz w:val="24"/>
                <w:szCs w:val="24"/>
                <w:lang w:eastAsia="ru-RU"/>
              </w:rPr>
            </w:pPr>
            <w:r w:rsidRPr="009638E3">
              <w:rPr>
                <w:rFonts w:ascii="Times New Roman" w:eastAsia="Times New Roman" w:hAnsi="Times New Roman" w:cs="Times New Roman"/>
                <w:sz w:val="24"/>
                <w:szCs w:val="24"/>
                <w:lang w:eastAsia="ru-RU"/>
              </w:rPr>
              <w:t>2.1. Замовник у тендерній документації може зазначити іншу інформацію відповідно до вимог законодавства, яку вважає за необхідне включити.</w:t>
            </w:r>
          </w:p>
          <w:p w:rsidR="00F238FE" w:rsidRPr="009638E3" w:rsidRDefault="00F238FE" w:rsidP="002602C0">
            <w:pPr>
              <w:shd w:val="clear" w:color="auto" w:fill="FFFFFF"/>
              <w:jc w:val="both"/>
              <w:textAlignment w:val="baseline"/>
              <w:rPr>
                <w:rFonts w:ascii="Times New Roman" w:eastAsia="Times New Roman" w:hAnsi="Times New Roman" w:cs="Times New Roman"/>
                <w:sz w:val="24"/>
                <w:szCs w:val="24"/>
                <w:lang w:eastAsia="ru-RU"/>
              </w:rPr>
            </w:pPr>
            <w:r w:rsidRPr="009638E3">
              <w:rPr>
                <w:rFonts w:ascii="Times New Roman" w:eastAsia="Times New Roman" w:hAnsi="Times New Roman" w:cs="Times New Roman"/>
                <w:sz w:val="24"/>
                <w:szCs w:val="24"/>
                <w:lang w:eastAsia="ru-RU"/>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238FE" w:rsidRPr="009638E3" w:rsidRDefault="00F238FE" w:rsidP="002602C0">
            <w:pPr>
              <w:shd w:val="clear" w:color="auto" w:fill="FFFFFF"/>
              <w:jc w:val="both"/>
              <w:textAlignment w:val="baseline"/>
              <w:rPr>
                <w:rFonts w:ascii="Times New Roman" w:eastAsia="Times New Roman" w:hAnsi="Times New Roman" w:cs="Times New Roman"/>
                <w:sz w:val="24"/>
                <w:szCs w:val="24"/>
                <w:lang w:eastAsia="ru-RU"/>
              </w:rPr>
            </w:pPr>
            <w:r w:rsidRPr="009638E3">
              <w:rPr>
                <w:rFonts w:ascii="Times New Roman" w:eastAsia="Times New Roman" w:hAnsi="Times New Roman" w:cs="Times New Roman"/>
                <w:sz w:val="24"/>
                <w:szCs w:val="24"/>
                <w:lang w:eastAsia="ru-RU"/>
              </w:rPr>
              <w:t xml:space="preserve">2.2. Учасник, який надав найбільш економічно вигідну тендерну пропозицію, що є аномально низькою, повинен надати шляхом </w:t>
            </w:r>
            <w:proofErr w:type="spellStart"/>
            <w:r w:rsidRPr="009638E3">
              <w:rPr>
                <w:rFonts w:ascii="Times New Roman" w:eastAsia="Times New Roman" w:hAnsi="Times New Roman" w:cs="Times New Roman"/>
                <w:sz w:val="24"/>
                <w:szCs w:val="24"/>
                <w:lang w:eastAsia="ru-RU"/>
              </w:rPr>
              <w:t>підвантаження</w:t>
            </w:r>
            <w:proofErr w:type="spellEnd"/>
            <w:r w:rsidRPr="009638E3">
              <w:rPr>
                <w:rFonts w:ascii="Times New Roman" w:eastAsia="Times New Roman" w:hAnsi="Times New Roman" w:cs="Times New Roman"/>
                <w:sz w:val="24"/>
                <w:szCs w:val="24"/>
                <w:lang w:eastAsia="ru-RU"/>
              </w:rPr>
              <w:t xml:space="preserve">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F238FE" w:rsidRPr="009638E3" w:rsidRDefault="00F238FE" w:rsidP="002602C0">
            <w:pPr>
              <w:shd w:val="clear" w:color="auto" w:fill="FFFFFF"/>
              <w:jc w:val="both"/>
              <w:textAlignment w:val="baseline"/>
              <w:rPr>
                <w:rFonts w:ascii="Times New Roman" w:eastAsia="Times New Roman" w:hAnsi="Times New Roman" w:cs="Times New Roman"/>
                <w:sz w:val="24"/>
                <w:szCs w:val="24"/>
                <w:lang w:eastAsia="ru-RU"/>
              </w:rPr>
            </w:pPr>
            <w:r w:rsidRPr="009638E3">
              <w:rPr>
                <w:rFonts w:ascii="Times New Roman" w:eastAsia="Times New Roman" w:hAnsi="Times New Roman" w:cs="Times New Roman"/>
                <w:sz w:val="24"/>
                <w:szCs w:val="24"/>
                <w:lang w:eastAsia="ru-RU"/>
              </w:rPr>
              <w:lastRenderedPageBreak/>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одного робочого дня з дня визначення найбільш економічно вигідної тендерної пропозиції..</w:t>
            </w:r>
          </w:p>
          <w:p w:rsidR="00F238FE" w:rsidRPr="009638E3" w:rsidRDefault="00F238FE" w:rsidP="002602C0">
            <w:pPr>
              <w:shd w:val="clear" w:color="auto" w:fill="FFFFFF"/>
              <w:jc w:val="both"/>
              <w:textAlignment w:val="baseline"/>
              <w:rPr>
                <w:rFonts w:ascii="Times New Roman" w:eastAsia="Times New Roman" w:hAnsi="Times New Roman" w:cs="Times New Roman"/>
                <w:sz w:val="24"/>
                <w:szCs w:val="24"/>
                <w:lang w:eastAsia="ru-RU"/>
              </w:rPr>
            </w:pPr>
            <w:r w:rsidRPr="009638E3">
              <w:rPr>
                <w:rFonts w:ascii="Times New Roman" w:eastAsia="Times New Roman" w:hAnsi="Times New Roman" w:cs="Times New Roman"/>
                <w:sz w:val="24"/>
                <w:szCs w:val="24"/>
                <w:lang w:eastAsia="ru-RU"/>
              </w:rPr>
              <w:t>Обґрунтування аномально низької тендерної пропозиції може містити інформацію про:</w:t>
            </w:r>
          </w:p>
          <w:p w:rsidR="00F238FE" w:rsidRPr="009638E3" w:rsidRDefault="00F238FE" w:rsidP="002602C0">
            <w:pPr>
              <w:shd w:val="clear" w:color="auto" w:fill="FFFFFF"/>
              <w:ind w:firstLine="284"/>
              <w:jc w:val="both"/>
              <w:textAlignment w:val="baseline"/>
              <w:rPr>
                <w:rFonts w:ascii="Times New Roman" w:eastAsia="Times New Roman" w:hAnsi="Times New Roman" w:cs="Times New Roman"/>
                <w:sz w:val="24"/>
                <w:szCs w:val="24"/>
                <w:lang w:eastAsia="ru-RU"/>
              </w:rPr>
            </w:pPr>
            <w:r w:rsidRPr="009638E3">
              <w:rPr>
                <w:rFonts w:ascii="Times New Roman" w:eastAsia="Times New Roman" w:hAnsi="Times New Roman" w:cs="Times New Roman"/>
                <w:sz w:val="24"/>
                <w:szCs w:val="24"/>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F238FE" w:rsidRPr="009638E3" w:rsidRDefault="00F238FE" w:rsidP="002602C0">
            <w:pPr>
              <w:shd w:val="clear" w:color="auto" w:fill="FFFFFF"/>
              <w:ind w:firstLine="284"/>
              <w:jc w:val="both"/>
              <w:textAlignment w:val="baseline"/>
              <w:rPr>
                <w:rFonts w:ascii="Times New Roman" w:eastAsia="Times New Roman" w:hAnsi="Times New Roman" w:cs="Times New Roman"/>
                <w:sz w:val="24"/>
                <w:szCs w:val="24"/>
                <w:lang w:eastAsia="ru-RU"/>
              </w:rPr>
            </w:pPr>
            <w:r w:rsidRPr="009638E3">
              <w:rPr>
                <w:rFonts w:ascii="Times New Roman" w:eastAsia="Times New Roman" w:hAnsi="Times New Roman" w:cs="Times New Roman"/>
                <w:sz w:val="24"/>
                <w:szCs w:val="24"/>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238FE" w:rsidRPr="009638E3" w:rsidRDefault="00F238FE" w:rsidP="002602C0">
            <w:pPr>
              <w:shd w:val="clear" w:color="auto" w:fill="FFFFFF"/>
              <w:ind w:firstLine="284"/>
              <w:jc w:val="both"/>
              <w:textAlignment w:val="baseline"/>
              <w:rPr>
                <w:rFonts w:ascii="Times New Roman" w:eastAsia="Times New Roman" w:hAnsi="Times New Roman" w:cs="Times New Roman"/>
                <w:sz w:val="24"/>
                <w:szCs w:val="24"/>
                <w:lang w:eastAsia="ru-RU"/>
              </w:rPr>
            </w:pPr>
            <w:r w:rsidRPr="009638E3">
              <w:rPr>
                <w:rFonts w:ascii="Times New Roman" w:eastAsia="Times New Roman" w:hAnsi="Times New Roman" w:cs="Times New Roman"/>
                <w:sz w:val="24"/>
                <w:szCs w:val="24"/>
                <w:lang w:eastAsia="ru-RU"/>
              </w:rPr>
              <w:t>3) отримання учасником державної допомоги згідно із законодавством.</w:t>
            </w:r>
          </w:p>
          <w:p w:rsidR="00F238FE" w:rsidRPr="009638E3" w:rsidRDefault="00F238FE" w:rsidP="002602C0">
            <w:pPr>
              <w:shd w:val="clear" w:color="auto" w:fill="FFFFFF"/>
              <w:jc w:val="both"/>
              <w:textAlignment w:val="baseline"/>
              <w:rPr>
                <w:rFonts w:ascii="Times New Roman" w:eastAsia="Times New Roman" w:hAnsi="Times New Roman" w:cs="Times New Roman"/>
                <w:sz w:val="24"/>
                <w:szCs w:val="24"/>
                <w:lang w:eastAsia="ru-RU"/>
              </w:rPr>
            </w:pPr>
            <w:r w:rsidRPr="009638E3">
              <w:rPr>
                <w:rFonts w:ascii="Times New Roman" w:eastAsia="Times New Roman" w:hAnsi="Times New Roman" w:cs="Times New Roman"/>
                <w:sz w:val="24"/>
                <w:szCs w:val="24"/>
                <w:lang w:eastAsia="ru-RU"/>
              </w:rPr>
              <w:t>2.3.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238FE" w:rsidRPr="009638E3" w:rsidRDefault="00F238FE" w:rsidP="002602C0">
            <w:pPr>
              <w:shd w:val="clear" w:color="auto" w:fill="FFFFFF"/>
              <w:jc w:val="both"/>
              <w:textAlignment w:val="baseline"/>
              <w:rPr>
                <w:rFonts w:ascii="Times New Roman" w:eastAsia="Times New Roman" w:hAnsi="Times New Roman" w:cs="Times New Roman"/>
                <w:sz w:val="24"/>
                <w:szCs w:val="24"/>
                <w:lang w:eastAsia="ru-RU"/>
              </w:rPr>
            </w:pPr>
            <w:r w:rsidRPr="009638E3">
              <w:rPr>
                <w:rFonts w:ascii="Times New Roman" w:eastAsia="Times New Roman" w:hAnsi="Times New Roman" w:cs="Times New Roman"/>
                <w:sz w:val="24"/>
                <w:szCs w:val="24"/>
                <w:lang w:eastAsia="ru-RU"/>
              </w:rPr>
              <w:t>Замовник розміщує повідомлення з вимогою про усунення невідповідностей в інформації та/або документах:</w:t>
            </w:r>
          </w:p>
          <w:p w:rsidR="00F238FE" w:rsidRPr="009638E3" w:rsidRDefault="00F238FE" w:rsidP="002602C0">
            <w:pPr>
              <w:shd w:val="clear" w:color="auto" w:fill="FFFFFF"/>
              <w:ind w:firstLine="284"/>
              <w:jc w:val="both"/>
              <w:textAlignment w:val="baseline"/>
              <w:rPr>
                <w:rFonts w:ascii="Times New Roman" w:eastAsia="Times New Roman" w:hAnsi="Times New Roman" w:cs="Times New Roman"/>
                <w:sz w:val="24"/>
                <w:szCs w:val="24"/>
                <w:lang w:eastAsia="ru-RU"/>
              </w:rPr>
            </w:pPr>
            <w:r w:rsidRPr="009638E3">
              <w:rPr>
                <w:rFonts w:ascii="Times New Roman" w:eastAsia="Times New Roman" w:hAnsi="Times New Roman" w:cs="Times New Roman"/>
                <w:sz w:val="24"/>
                <w:szCs w:val="24"/>
                <w:lang w:eastAsia="ru-RU"/>
              </w:rPr>
              <w:t>1) що підтверджують відповідність учасника процедури закупівлі кваліфікаційним критеріям відповідно до статті 16 Закону;</w:t>
            </w:r>
          </w:p>
          <w:p w:rsidR="00F238FE" w:rsidRPr="009638E3" w:rsidRDefault="00F238FE" w:rsidP="002602C0">
            <w:pPr>
              <w:shd w:val="clear" w:color="auto" w:fill="FFFFFF"/>
              <w:ind w:firstLine="284"/>
              <w:jc w:val="both"/>
              <w:textAlignment w:val="baseline"/>
              <w:rPr>
                <w:rFonts w:ascii="Times New Roman" w:eastAsia="Times New Roman" w:hAnsi="Times New Roman" w:cs="Times New Roman"/>
                <w:sz w:val="24"/>
                <w:szCs w:val="24"/>
                <w:lang w:eastAsia="ru-RU"/>
              </w:rPr>
            </w:pPr>
            <w:r w:rsidRPr="009638E3">
              <w:rPr>
                <w:rFonts w:ascii="Times New Roman" w:eastAsia="Times New Roman" w:hAnsi="Times New Roman" w:cs="Times New Roman"/>
                <w:sz w:val="24"/>
                <w:szCs w:val="24"/>
                <w:lang w:eastAsia="ru-RU"/>
              </w:rPr>
              <w:t>2) на підтвердження права підпису тендерної пропозиції та/або договору про закупівлю.</w:t>
            </w:r>
          </w:p>
          <w:p w:rsidR="00F238FE" w:rsidRPr="009638E3" w:rsidRDefault="00F238FE" w:rsidP="002602C0">
            <w:pPr>
              <w:shd w:val="clear" w:color="auto" w:fill="FFFFFF"/>
              <w:ind w:firstLine="284"/>
              <w:jc w:val="both"/>
              <w:textAlignment w:val="baseline"/>
              <w:rPr>
                <w:rFonts w:ascii="Times New Roman" w:eastAsia="Times New Roman" w:hAnsi="Times New Roman" w:cs="Times New Roman"/>
                <w:sz w:val="24"/>
                <w:szCs w:val="24"/>
                <w:lang w:eastAsia="ru-RU"/>
              </w:rPr>
            </w:pPr>
            <w:r w:rsidRPr="009638E3">
              <w:rPr>
                <w:rFonts w:ascii="Times New Roman" w:eastAsia="Times New Roman" w:hAnsi="Times New Roman" w:cs="Times New Roman"/>
                <w:sz w:val="24"/>
                <w:szCs w:val="24"/>
                <w:lang w:eastAsia="ru-RU"/>
              </w:rPr>
              <w:t>Повідомлення з вимогою про усунення невідповідностей повинно містити наступну інформацію:</w:t>
            </w:r>
          </w:p>
          <w:p w:rsidR="00F238FE" w:rsidRPr="009638E3" w:rsidRDefault="00F238FE" w:rsidP="002602C0">
            <w:pPr>
              <w:shd w:val="clear" w:color="auto" w:fill="FFFFFF"/>
              <w:ind w:firstLine="284"/>
              <w:jc w:val="both"/>
              <w:textAlignment w:val="baseline"/>
              <w:rPr>
                <w:rFonts w:ascii="Times New Roman" w:eastAsia="Times New Roman" w:hAnsi="Times New Roman" w:cs="Times New Roman"/>
                <w:sz w:val="24"/>
                <w:szCs w:val="24"/>
                <w:lang w:eastAsia="ru-RU"/>
              </w:rPr>
            </w:pPr>
            <w:r w:rsidRPr="009638E3">
              <w:rPr>
                <w:rFonts w:ascii="Times New Roman" w:eastAsia="Times New Roman" w:hAnsi="Times New Roman" w:cs="Times New Roman"/>
                <w:sz w:val="24"/>
                <w:szCs w:val="24"/>
                <w:lang w:eastAsia="ru-RU"/>
              </w:rPr>
              <w:t>1) перелік виявлених невідповідностей;</w:t>
            </w:r>
          </w:p>
          <w:p w:rsidR="00F238FE" w:rsidRPr="009638E3" w:rsidRDefault="00F238FE" w:rsidP="002602C0">
            <w:pPr>
              <w:shd w:val="clear" w:color="auto" w:fill="FFFFFF"/>
              <w:ind w:firstLine="284"/>
              <w:jc w:val="both"/>
              <w:textAlignment w:val="baseline"/>
              <w:rPr>
                <w:rFonts w:ascii="Times New Roman" w:eastAsia="Times New Roman" w:hAnsi="Times New Roman" w:cs="Times New Roman"/>
                <w:sz w:val="24"/>
                <w:szCs w:val="24"/>
                <w:lang w:eastAsia="ru-RU"/>
              </w:rPr>
            </w:pPr>
            <w:r w:rsidRPr="009638E3">
              <w:rPr>
                <w:rFonts w:ascii="Times New Roman" w:eastAsia="Times New Roman" w:hAnsi="Times New Roman" w:cs="Times New Roman"/>
                <w:sz w:val="24"/>
                <w:szCs w:val="24"/>
                <w:lang w:eastAsia="ru-RU"/>
              </w:rPr>
              <w:t>2) посилання на вимогу (вимоги) тендерної документації, щодо яких виявлені невідповідності;</w:t>
            </w:r>
          </w:p>
          <w:p w:rsidR="00F238FE" w:rsidRPr="009638E3" w:rsidRDefault="00F238FE" w:rsidP="002602C0">
            <w:pPr>
              <w:shd w:val="clear" w:color="auto" w:fill="FFFFFF"/>
              <w:ind w:firstLine="284"/>
              <w:jc w:val="both"/>
              <w:textAlignment w:val="baseline"/>
              <w:rPr>
                <w:rFonts w:ascii="Times New Roman" w:eastAsia="Times New Roman" w:hAnsi="Times New Roman" w:cs="Times New Roman"/>
                <w:sz w:val="24"/>
                <w:szCs w:val="24"/>
                <w:lang w:eastAsia="ru-RU"/>
              </w:rPr>
            </w:pPr>
            <w:r w:rsidRPr="009638E3">
              <w:rPr>
                <w:rFonts w:ascii="Times New Roman" w:eastAsia="Times New Roman" w:hAnsi="Times New Roman" w:cs="Times New Roman"/>
                <w:sz w:val="24"/>
                <w:szCs w:val="24"/>
                <w:lang w:eastAsia="ru-RU"/>
              </w:rPr>
              <w:t>3) перелік інформації та/або документів, які повинен подати учасник для усунення виявлених невідповідностей.</w:t>
            </w:r>
          </w:p>
          <w:p w:rsidR="00F238FE" w:rsidRPr="009638E3" w:rsidRDefault="00F238FE" w:rsidP="002602C0">
            <w:pPr>
              <w:shd w:val="clear" w:color="auto" w:fill="FFFFFF"/>
              <w:jc w:val="both"/>
              <w:textAlignment w:val="baseline"/>
              <w:rPr>
                <w:rFonts w:ascii="Times New Roman" w:eastAsia="Times New Roman" w:hAnsi="Times New Roman" w:cs="Times New Roman"/>
                <w:sz w:val="24"/>
                <w:szCs w:val="24"/>
                <w:lang w:eastAsia="ru-RU"/>
              </w:rPr>
            </w:pPr>
            <w:r w:rsidRPr="009638E3">
              <w:rPr>
                <w:rFonts w:ascii="Times New Roman" w:eastAsia="Times New Roman" w:hAnsi="Times New Roman" w:cs="Times New Roman"/>
                <w:sz w:val="24"/>
                <w:szCs w:val="24"/>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F238FE" w:rsidRPr="009638E3" w:rsidRDefault="00F238FE" w:rsidP="002602C0">
            <w:pPr>
              <w:shd w:val="clear" w:color="auto" w:fill="FFFFFF"/>
              <w:ind w:firstLine="284"/>
              <w:jc w:val="both"/>
              <w:textAlignment w:val="baseline"/>
              <w:rPr>
                <w:rFonts w:ascii="Times New Roman" w:eastAsia="Times New Roman" w:hAnsi="Times New Roman" w:cs="Times New Roman"/>
                <w:sz w:val="24"/>
                <w:szCs w:val="24"/>
                <w:lang w:eastAsia="ru-RU"/>
              </w:rPr>
            </w:pPr>
            <w:r w:rsidRPr="009638E3">
              <w:rPr>
                <w:rFonts w:ascii="Times New Roman" w:eastAsia="Times New Roman" w:hAnsi="Times New Roman" w:cs="Times New Roman"/>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F238FE" w:rsidRPr="009638E3" w:rsidRDefault="00F238FE" w:rsidP="002602C0">
            <w:pPr>
              <w:jc w:val="both"/>
              <w:rPr>
                <w:rFonts w:ascii="Times New Roman" w:eastAsia="Times New Roman" w:hAnsi="Times New Roman" w:cs="Times New Roman"/>
                <w:sz w:val="24"/>
                <w:szCs w:val="24"/>
                <w:lang w:eastAsia="ru-RU"/>
              </w:rPr>
            </w:pPr>
            <w:r w:rsidRPr="009638E3">
              <w:rPr>
                <w:rFonts w:ascii="Times New Roman" w:eastAsia="Times New Roman" w:hAnsi="Times New Roman" w:cs="Times New Roman"/>
                <w:sz w:val="24"/>
                <w:szCs w:val="24"/>
                <w:lang w:eastAsia="ru-RU"/>
              </w:rPr>
              <w:t xml:space="preserve">Замовник розглядає подані тендерні пропозиції з урахуванням виправлення або </w:t>
            </w:r>
            <w:proofErr w:type="spellStart"/>
            <w:r w:rsidRPr="009638E3">
              <w:rPr>
                <w:rFonts w:ascii="Times New Roman" w:eastAsia="Times New Roman" w:hAnsi="Times New Roman" w:cs="Times New Roman"/>
                <w:sz w:val="24"/>
                <w:szCs w:val="24"/>
                <w:lang w:eastAsia="ru-RU"/>
              </w:rPr>
              <w:t>невиправлення</w:t>
            </w:r>
            <w:proofErr w:type="spellEnd"/>
            <w:r w:rsidRPr="009638E3">
              <w:rPr>
                <w:rFonts w:ascii="Times New Roman" w:eastAsia="Times New Roman" w:hAnsi="Times New Roman" w:cs="Times New Roman"/>
                <w:sz w:val="24"/>
                <w:szCs w:val="24"/>
                <w:lang w:eastAsia="ru-RU"/>
              </w:rPr>
              <w:t xml:space="preserve"> учасниками виявлених невідповідностей.</w:t>
            </w:r>
          </w:p>
        </w:tc>
      </w:tr>
      <w:tr w:rsidR="00F238FE" w:rsidRPr="002A7434" w:rsidTr="00A37677">
        <w:tc>
          <w:tcPr>
            <w:tcW w:w="415" w:type="dxa"/>
          </w:tcPr>
          <w:p w:rsidR="00F238FE" w:rsidRPr="0050707D" w:rsidRDefault="00F238FE" w:rsidP="002602C0">
            <w:pP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w:t>
            </w:r>
          </w:p>
        </w:tc>
        <w:tc>
          <w:tcPr>
            <w:tcW w:w="1995" w:type="dxa"/>
          </w:tcPr>
          <w:p w:rsidR="00F238FE" w:rsidRPr="0050707D" w:rsidRDefault="00F238FE" w:rsidP="002602C0">
            <w:pPr>
              <w:rPr>
                <w:rFonts w:ascii="Times New Roman" w:eastAsia="Times New Roman" w:hAnsi="Times New Roman"/>
                <w:sz w:val="24"/>
                <w:szCs w:val="24"/>
                <w:lang w:eastAsia="ru-RU"/>
              </w:rPr>
            </w:pPr>
            <w:r w:rsidRPr="0050707D">
              <w:rPr>
                <w:rFonts w:ascii="Times New Roman" w:eastAsia="Times New Roman" w:hAnsi="Times New Roman"/>
                <w:b/>
                <w:bCs/>
                <w:color w:val="000000"/>
                <w:sz w:val="24"/>
                <w:szCs w:val="24"/>
                <w:lang w:eastAsia="ru-RU"/>
              </w:rPr>
              <w:t>Відхилення тендерних пропозицій</w:t>
            </w:r>
          </w:p>
        </w:tc>
        <w:tc>
          <w:tcPr>
            <w:tcW w:w="7513" w:type="dxa"/>
          </w:tcPr>
          <w:p w:rsidR="00F238FE" w:rsidRPr="00071F10" w:rsidRDefault="00F238FE" w:rsidP="002602C0">
            <w:pPr>
              <w:autoSpaceDE w:val="0"/>
              <w:autoSpaceDN w:val="0"/>
              <w:adjustRightInd w:val="0"/>
              <w:jc w:val="both"/>
              <w:rPr>
                <w:rFonts w:ascii="Times New Roman" w:eastAsia="Times New Roman" w:hAnsi="Times New Roman"/>
                <w:color w:val="000000"/>
                <w:sz w:val="24"/>
                <w:szCs w:val="24"/>
                <w:lang w:eastAsia="ru-RU"/>
              </w:rPr>
            </w:pPr>
            <w:r w:rsidRPr="00071F10">
              <w:rPr>
                <w:rFonts w:ascii="Times New Roman" w:eastAsia="Times New Roman" w:hAnsi="Times New Roman"/>
                <w:color w:val="000000"/>
                <w:sz w:val="24"/>
                <w:szCs w:val="24"/>
                <w:lang w:eastAsia="ru-RU"/>
              </w:rPr>
              <w:t>3.1. Замовник відхиляє тендерну пропозицію із зазначенням аргументації в електронній системі закупівель у разі якщо:</w:t>
            </w:r>
          </w:p>
          <w:p w:rsidR="00F238FE" w:rsidRPr="00071F10" w:rsidRDefault="00F238FE" w:rsidP="002602C0">
            <w:pPr>
              <w:autoSpaceDE w:val="0"/>
              <w:autoSpaceDN w:val="0"/>
              <w:adjustRightInd w:val="0"/>
              <w:jc w:val="both"/>
              <w:rPr>
                <w:rFonts w:ascii="Times New Roman" w:eastAsia="Times New Roman" w:hAnsi="Times New Roman"/>
                <w:color w:val="000000"/>
                <w:sz w:val="24"/>
                <w:szCs w:val="24"/>
                <w:lang w:eastAsia="ru-RU"/>
              </w:rPr>
            </w:pPr>
            <w:r w:rsidRPr="00071F10">
              <w:rPr>
                <w:rFonts w:ascii="Times New Roman" w:eastAsia="Times New Roman" w:hAnsi="Times New Roman"/>
                <w:color w:val="000000"/>
                <w:sz w:val="24"/>
                <w:szCs w:val="24"/>
                <w:lang w:eastAsia="ru-RU"/>
              </w:rPr>
              <w:t>1) учасник процедури закупівлі:</w:t>
            </w:r>
          </w:p>
          <w:p w:rsidR="00F238FE" w:rsidRPr="00071F10" w:rsidRDefault="00F238FE" w:rsidP="002602C0">
            <w:pPr>
              <w:autoSpaceDE w:val="0"/>
              <w:autoSpaceDN w:val="0"/>
              <w:adjustRightInd w:val="0"/>
              <w:jc w:val="both"/>
              <w:rPr>
                <w:rFonts w:ascii="Times New Roman" w:eastAsia="Times New Roman" w:hAnsi="Times New Roman"/>
                <w:color w:val="000000"/>
                <w:sz w:val="24"/>
                <w:szCs w:val="24"/>
                <w:lang w:eastAsia="ru-RU"/>
              </w:rPr>
            </w:pPr>
            <w:r w:rsidRPr="00071F10">
              <w:rPr>
                <w:rFonts w:ascii="Times New Roman" w:eastAsia="Times New Roman" w:hAnsi="Times New Roman"/>
                <w:color w:val="000000"/>
                <w:sz w:val="24"/>
                <w:szCs w:val="24"/>
                <w:lang w:eastAsia="ru-RU"/>
              </w:rPr>
              <w:t>-не відповідає критеріям, установленим статтею 17 Закону;</w:t>
            </w:r>
          </w:p>
          <w:p w:rsidR="00F238FE" w:rsidRPr="00071F10" w:rsidRDefault="00F238FE" w:rsidP="002602C0">
            <w:pPr>
              <w:autoSpaceDE w:val="0"/>
              <w:autoSpaceDN w:val="0"/>
              <w:adjustRightInd w:val="0"/>
              <w:jc w:val="both"/>
              <w:rPr>
                <w:rFonts w:ascii="Times New Roman" w:eastAsia="Times New Roman" w:hAnsi="Times New Roman"/>
                <w:color w:val="000000"/>
                <w:sz w:val="24"/>
                <w:szCs w:val="24"/>
                <w:lang w:eastAsia="ru-RU"/>
              </w:rPr>
            </w:pPr>
            <w:r w:rsidRPr="00071F10">
              <w:rPr>
                <w:rFonts w:ascii="Times New Roman" w:eastAsia="Times New Roman" w:hAnsi="Times New Roman"/>
                <w:color w:val="000000"/>
                <w:sz w:val="24"/>
                <w:szCs w:val="24"/>
                <w:lang w:eastAsia="ru-RU"/>
              </w:rPr>
              <w:lastRenderedPageBreak/>
              <w:t>-не відповідає, встановленим абзацом першим частиною третьою статті 22 Закону, вимогам до учасника відповідно до законодавства;</w:t>
            </w:r>
          </w:p>
          <w:p w:rsidR="00F238FE" w:rsidRPr="00071F10" w:rsidRDefault="00F238FE" w:rsidP="002602C0">
            <w:pPr>
              <w:autoSpaceDE w:val="0"/>
              <w:autoSpaceDN w:val="0"/>
              <w:adjustRightInd w:val="0"/>
              <w:jc w:val="both"/>
              <w:rPr>
                <w:rFonts w:ascii="Times New Roman" w:eastAsia="Times New Roman" w:hAnsi="Times New Roman"/>
                <w:color w:val="000000"/>
                <w:sz w:val="24"/>
                <w:szCs w:val="24"/>
                <w:lang w:eastAsia="ru-RU"/>
              </w:rPr>
            </w:pPr>
            <w:r w:rsidRPr="00071F10">
              <w:rPr>
                <w:rFonts w:ascii="Times New Roman" w:eastAsia="Times New Roman" w:hAnsi="Times New Roman"/>
                <w:color w:val="000000"/>
                <w:sz w:val="24"/>
                <w:szCs w:val="24"/>
                <w:lang w:eastAsia="ru-RU"/>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rsidR="00F238FE" w:rsidRPr="00071F10" w:rsidRDefault="00F238FE" w:rsidP="002602C0">
            <w:pPr>
              <w:autoSpaceDE w:val="0"/>
              <w:autoSpaceDN w:val="0"/>
              <w:adjustRightInd w:val="0"/>
              <w:jc w:val="both"/>
              <w:rPr>
                <w:rFonts w:ascii="Times New Roman" w:eastAsia="Times New Roman" w:hAnsi="Times New Roman"/>
                <w:color w:val="000000"/>
                <w:sz w:val="24"/>
                <w:szCs w:val="24"/>
                <w:lang w:eastAsia="ru-RU"/>
              </w:rPr>
            </w:pPr>
            <w:r w:rsidRPr="00071F10">
              <w:rPr>
                <w:rFonts w:ascii="Times New Roman" w:eastAsia="Times New Roman" w:hAnsi="Times New Roman"/>
                <w:color w:val="000000"/>
                <w:sz w:val="24"/>
                <w:szCs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238FE" w:rsidRPr="00071F10" w:rsidRDefault="00F238FE" w:rsidP="002602C0">
            <w:pPr>
              <w:autoSpaceDE w:val="0"/>
              <w:autoSpaceDN w:val="0"/>
              <w:adjustRightInd w:val="0"/>
              <w:jc w:val="both"/>
              <w:rPr>
                <w:rFonts w:ascii="Times New Roman" w:eastAsia="Times New Roman" w:hAnsi="Times New Roman"/>
                <w:color w:val="000000"/>
                <w:sz w:val="24"/>
                <w:szCs w:val="24"/>
                <w:lang w:eastAsia="ru-RU"/>
              </w:rPr>
            </w:pPr>
            <w:r w:rsidRPr="00071F10">
              <w:rPr>
                <w:rFonts w:ascii="Times New Roman" w:eastAsia="Times New Roman" w:hAnsi="Times New Roman"/>
                <w:color w:val="000000"/>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238FE" w:rsidRPr="00071F10" w:rsidRDefault="00F238FE" w:rsidP="002602C0">
            <w:pPr>
              <w:autoSpaceDE w:val="0"/>
              <w:autoSpaceDN w:val="0"/>
              <w:adjustRightInd w:val="0"/>
              <w:jc w:val="both"/>
              <w:rPr>
                <w:rFonts w:ascii="Times New Roman" w:eastAsia="Times New Roman" w:hAnsi="Times New Roman"/>
                <w:color w:val="000000"/>
                <w:sz w:val="24"/>
                <w:szCs w:val="24"/>
                <w:lang w:eastAsia="ru-RU"/>
              </w:rPr>
            </w:pPr>
            <w:r w:rsidRPr="00071F10">
              <w:rPr>
                <w:rFonts w:ascii="Times New Roman" w:eastAsia="Times New Roman" w:hAnsi="Times New Roman"/>
                <w:color w:val="000000"/>
                <w:sz w:val="24"/>
                <w:szCs w:val="24"/>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F238FE" w:rsidRPr="00071F10" w:rsidRDefault="00F238FE" w:rsidP="002602C0">
            <w:pPr>
              <w:autoSpaceDE w:val="0"/>
              <w:autoSpaceDN w:val="0"/>
              <w:adjustRightInd w:val="0"/>
              <w:jc w:val="both"/>
              <w:rPr>
                <w:rFonts w:ascii="Times New Roman" w:eastAsia="Times New Roman" w:hAnsi="Times New Roman"/>
                <w:color w:val="000000"/>
                <w:sz w:val="24"/>
                <w:szCs w:val="24"/>
                <w:lang w:eastAsia="ru-RU"/>
              </w:rPr>
            </w:pPr>
            <w:r w:rsidRPr="00071F10">
              <w:rPr>
                <w:rFonts w:ascii="Times New Roman" w:eastAsia="Times New Roman" w:hAnsi="Times New Roman"/>
                <w:color w:val="000000"/>
                <w:sz w:val="24"/>
                <w:szCs w:val="24"/>
                <w:lang w:eastAsia="ru-RU"/>
              </w:rPr>
              <w:t>- визначив конфіденційною інформацію, яка не може бути визначена як конфіденційна відповідно до вимог частини другої статті Закону;</w:t>
            </w:r>
          </w:p>
          <w:p w:rsidR="00F238FE" w:rsidRPr="00071F10" w:rsidRDefault="00F238FE" w:rsidP="002602C0">
            <w:pPr>
              <w:autoSpaceDE w:val="0"/>
              <w:autoSpaceDN w:val="0"/>
              <w:adjustRightInd w:val="0"/>
              <w:jc w:val="both"/>
              <w:rPr>
                <w:rFonts w:ascii="Times New Roman" w:eastAsia="Times New Roman" w:hAnsi="Times New Roman"/>
                <w:color w:val="000000"/>
                <w:sz w:val="24"/>
                <w:szCs w:val="24"/>
                <w:lang w:eastAsia="ru-RU"/>
              </w:rPr>
            </w:pPr>
            <w:r w:rsidRPr="00071F10">
              <w:rPr>
                <w:rFonts w:ascii="Times New Roman" w:eastAsia="Times New Roman" w:hAnsi="Times New Roman"/>
                <w:color w:val="000000"/>
                <w:sz w:val="24"/>
                <w:szCs w:val="24"/>
                <w:lang w:eastAsia="ru-RU"/>
              </w:rPr>
              <w:t xml:space="preserve">2) тендерна пропозиція учасника: </w:t>
            </w:r>
          </w:p>
          <w:p w:rsidR="00F238FE" w:rsidRPr="00071F10" w:rsidRDefault="00F238FE" w:rsidP="002602C0">
            <w:pPr>
              <w:autoSpaceDE w:val="0"/>
              <w:autoSpaceDN w:val="0"/>
              <w:adjustRightInd w:val="0"/>
              <w:jc w:val="both"/>
              <w:rPr>
                <w:rFonts w:ascii="Times New Roman" w:eastAsia="Times New Roman" w:hAnsi="Times New Roman"/>
                <w:color w:val="000000"/>
                <w:sz w:val="24"/>
                <w:szCs w:val="24"/>
                <w:lang w:eastAsia="ru-RU"/>
              </w:rPr>
            </w:pPr>
            <w:r w:rsidRPr="00071F10">
              <w:rPr>
                <w:rFonts w:ascii="Times New Roman" w:eastAsia="Times New Roman" w:hAnsi="Times New Roman"/>
                <w:color w:val="000000"/>
                <w:sz w:val="24"/>
                <w:szCs w:val="24"/>
                <w:lang w:eastAsia="ru-RU"/>
              </w:rPr>
              <w:t xml:space="preserve">-не відповідає умовам технічної специфікації та іншим вимогам щодо предмету закупівлі тендерної документації, що перевіряється замовником самостійно з урахуванням вимог та положень даної тендерної документації;  </w:t>
            </w:r>
          </w:p>
          <w:p w:rsidR="00F238FE" w:rsidRPr="00071F10" w:rsidRDefault="00F238FE" w:rsidP="002602C0">
            <w:pPr>
              <w:autoSpaceDE w:val="0"/>
              <w:autoSpaceDN w:val="0"/>
              <w:adjustRightInd w:val="0"/>
              <w:jc w:val="both"/>
              <w:rPr>
                <w:rFonts w:ascii="Times New Roman" w:eastAsia="Times New Roman" w:hAnsi="Times New Roman"/>
                <w:color w:val="000000"/>
                <w:sz w:val="24"/>
                <w:szCs w:val="24"/>
                <w:lang w:eastAsia="ru-RU"/>
              </w:rPr>
            </w:pPr>
            <w:r w:rsidRPr="00071F10">
              <w:rPr>
                <w:rFonts w:ascii="Times New Roman" w:eastAsia="Times New Roman" w:hAnsi="Times New Roman"/>
                <w:color w:val="000000"/>
                <w:sz w:val="24"/>
                <w:szCs w:val="24"/>
                <w:lang w:eastAsia="ru-RU"/>
              </w:rPr>
              <w:t>-викладена іншою мовою (мовами), аніж мова (мови), що вимагається тендерною документацією;</w:t>
            </w:r>
          </w:p>
          <w:p w:rsidR="00F238FE" w:rsidRPr="00071F10" w:rsidRDefault="00F238FE" w:rsidP="002602C0">
            <w:pPr>
              <w:autoSpaceDE w:val="0"/>
              <w:autoSpaceDN w:val="0"/>
              <w:adjustRightInd w:val="0"/>
              <w:jc w:val="both"/>
              <w:rPr>
                <w:rFonts w:ascii="Times New Roman" w:eastAsia="Times New Roman" w:hAnsi="Times New Roman"/>
                <w:color w:val="000000"/>
                <w:sz w:val="24"/>
                <w:szCs w:val="24"/>
                <w:lang w:eastAsia="ru-RU"/>
              </w:rPr>
            </w:pPr>
            <w:r w:rsidRPr="00071F10">
              <w:rPr>
                <w:rFonts w:ascii="Times New Roman" w:eastAsia="Times New Roman" w:hAnsi="Times New Roman"/>
                <w:color w:val="000000"/>
                <w:sz w:val="24"/>
                <w:szCs w:val="24"/>
                <w:lang w:eastAsia="ru-RU"/>
              </w:rPr>
              <w:t xml:space="preserve">-є такою, строк дії якої закінчився; </w:t>
            </w:r>
          </w:p>
          <w:p w:rsidR="00F238FE" w:rsidRPr="00071F10" w:rsidRDefault="00F238FE" w:rsidP="002602C0">
            <w:pPr>
              <w:autoSpaceDE w:val="0"/>
              <w:autoSpaceDN w:val="0"/>
              <w:adjustRightInd w:val="0"/>
              <w:jc w:val="both"/>
              <w:rPr>
                <w:rFonts w:ascii="Times New Roman" w:eastAsia="Times New Roman" w:hAnsi="Times New Roman"/>
                <w:color w:val="000000"/>
                <w:sz w:val="24"/>
                <w:szCs w:val="24"/>
                <w:lang w:eastAsia="ru-RU"/>
              </w:rPr>
            </w:pPr>
            <w:r w:rsidRPr="00071F10">
              <w:rPr>
                <w:rFonts w:ascii="Times New Roman" w:eastAsia="Times New Roman" w:hAnsi="Times New Roman"/>
                <w:color w:val="000000"/>
                <w:sz w:val="24"/>
                <w:szCs w:val="24"/>
                <w:lang w:eastAsia="ru-RU"/>
              </w:rPr>
              <w:t>3) переможець процедури закупівлі:</w:t>
            </w:r>
          </w:p>
          <w:p w:rsidR="00F238FE" w:rsidRPr="00071F10" w:rsidRDefault="00F238FE" w:rsidP="002602C0">
            <w:pPr>
              <w:autoSpaceDE w:val="0"/>
              <w:autoSpaceDN w:val="0"/>
              <w:adjustRightInd w:val="0"/>
              <w:jc w:val="both"/>
              <w:rPr>
                <w:rFonts w:ascii="Times New Roman" w:eastAsia="Times New Roman" w:hAnsi="Times New Roman"/>
                <w:color w:val="000000"/>
                <w:sz w:val="24"/>
                <w:szCs w:val="24"/>
                <w:lang w:eastAsia="ru-RU"/>
              </w:rPr>
            </w:pPr>
            <w:r w:rsidRPr="00071F10">
              <w:rPr>
                <w:rFonts w:ascii="Times New Roman" w:eastAsia="Times New Roman" w:hAnsi="Times New Roman"/>
                <w:color w:val="000000"/>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F238FE" w:rsidRPr="00071F10" w:rsidRDefault="00F238FE" w:rsidP="002602C0">
            <w:pPr>
              <w:autoSpaceDE w:val="0"/>
              <w:autoSpaceDN w:val="0"/>
              <w:adjustRightInd w:val="0"/>
              <w:jc w:val="both"/>
              <w:rPr>
                <w:rFonts w:ascii="Times New Roman" w:eastAsia="Times New Roman" w:hAnsi="Times New Roman"/>
                <w:color w:val="000000"/>
                <w:sz w:val="24"/>
                <w:szCs w:val="24"/>
                <w:lang w:eastAsia="ru-RU"/>
              </w:rPr>
            </w:pPr>
            <w:r w:rsidRPr="00071F10">
              <w:rPr>
                <w:rFonts w:ascii="Times New Roman" w:eastAsia="Times New Roman" w:hAnsi="Times New Roman"/>
                <w:color w:val="000000"/>
                <w:sz w:val="24"/>
                <w:szCs w:val="24"/>
                <w:lang w:eastAsia="ru-RU"/>
              </w:rPr>
              <w:t>-не надав у спосіб, зазначений в тендерній документації, документи, що підтверджують відсутність підстав, установлених статтею 17 Закону;</w:t>
            </w:r>
          </w:p>
          <w:p w:rsidR="00F238FE" w:rsidRPr="00071F10" w:rsidRDefault="00F238FE" w:rsidP="002602C0">
            <w:pPr>
              <w:autoSpaceDE w:val="0"/>
              <w:autoSpaceDN w:val="0"/>
              <w:adjustRightInd w:val="0"/>
              <w:jc w:val="both"/>
              <w:rPr>
                <w:rFonts w:ascii="Times New Roman" w:eastAsia="Times New Roman" w:hAnsi="Times New Roman"/>
                <w:color w:val="000000"/>
                <w:sz w:val="24"/>
                <w:szCs w:val="24"/>
                <w:lang w:eastAsia="ru-RU"/>
              </w:rPr>
            </w:pPr>
            <w:r w:rsidRPr="00071F10">
              <w:rPr>
                <w:rFonts w:ascii="Times New Roman" w:eastAsia="Times New Roman" w:hAnsi="Times New Roman"/>
                <w:color w:val="000000"/>
                <w:sz w:val="24"/>
                <w:szCs w:val="24"/>
                <w:lang w:eastAsia="ru-RU"/>
              </w:rPr>
              <w:t>-не надав копію ліцензії або документу дозвільного характеру (у разі їх наявності) відповідно до частини другої статті 41 Закону;</w:t>
            </w:r>
          </w:p>
          <w:p w:rsidR="00F238FE" w:rsidRPr="00071F10" w:rsidRDefault="00F238FE" w:rsidP="002602C0">
            <w:pPr>
              <w:autoSpaceDE w:val="0"/>
              <w:autoSpaceDN w:val="0"/>
              <w:adjustRightInd w:val="0"/>
              <w:jc w:val="both"/>
              <w:rPr>
                <w:rFonts w:ascii="Times New Roman" w:eastAsia="Times New Roman" w:hAnsi="Times New Roman"/>
                <w:color w:val="000000"/>
                <w:sz w:val="24"/>
                <w:szCs w:val="24"/>
                <w:lang w:eastAsia="ru-RU"/>
              </w:rPr>
            </w:pPr>
            <w:r w:rsidRPr="00071F10">
              <w:rPr>
                <w:rFonts w:ascii="Times New Roman" w:eastAsia="Times New Roman" w:hAnsi="Times New Roman"/>
                <w:color w:val="000000"/>
                <w:sz w:val="24"/>
                <w:szCs w:val="24"/>
                <w:lang w:eastAsia="ru-RU"/>
              </w:rPr>
              <w:t>-не надав забезпечення виконання договору про закупівлю, якщо таке забезпечення вимагалося замовником.</w:t>
            </w:r>
          </w:p>
          <w:p w:rsidR="00F238FE" w:rsidRPr="00071F10" w:rsidRDefault="00F238FE" w:rsidP="002602C0">
            <w:pPr>
              <w:widowControl w:val="0"/>
              <w:ind w:right="113"/>
              <w:contextualSpacing/>
              <w:jc w:val="both"/>
              <w:rPr>
                <w:rFonts w:ascii="Times New Roman" w:eastAsia="Times New Roman" w:hAnsi="Times New Roman"/>
                <w:sz w:val="24"/>
                <w:szCs w:val="24"/>
                <w:lang w:eastAsia="ru-RU"/>
              </w:rPr>
            </w:pPr>
            <w:r w:rsidRPr="00071F10">
              <w:rPr>
                <w:rFonts w:ascii="Times New Roman" w:eastAsia="Times New Roman" w:hAnsi="Times New Roman"/>
                <w:sz w:val="24"/>
                <w:szCs w:val="24"/>
                <w:lang w:eastAsia="ru-RU"/>
              </w:rPr>
              <w:t xml:space="preserve">3.2.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у формі протокольного рішення та автоматично надсилається переможцю процедури закупівлі, тендерна пропозиція якого відхилена, через електронну систему закупівель. У разі відхилення тендерної пропозиції учасника відповідно до абзацу третього пункту першого частини першої та/або абзацу першого частини другої статті 31 Закону, замовником разом з протокольним рішенням завантажується документальне підтвердження </w:t>
            </w:r>
            <w:proofErr w:type="spellStart"/>
            <w:r w:rsidRPr="00071F10">
              <w:rPr>
                <w:rFonts w:ascii="Times New Roman" w:eastAsia="Times New Roman" w:hAnsi="Times New Roman"/>
                <w:sz w:val="24"/>
                <w:szCs w:val="24"/>
                <w:lang w:eastAsia="ru-RU"/>
              </w:rPr>
              <w:t>обгрунтування</w:t>
            </w:r>
            <w:proofErr w:type="spellEnd"/>
            <w:r w:rsidRPr="00071F10">
              <w:rPr>
                <w:rFonts w:ascii="Times New Roman" w:eastAsia="Times New Roman" w:hAnsi="Times New Roman"/>
                <w:sz w:val="24"/>
                <w:szCs w:val="24"/>
                <w:lang w:eastAsia="ru-RU"/>
              </w:rPr>
              <w:t xml:space="preserve"> відхилення пропозиції учасника з даних причин у вигляді відповіді на звернення такого замовника до установ, організації, протоколів, актів обстеження товару, тощо, відповідно до абзаців другого та третього частини </w:t>
            </w:r>
            <w:proofErr w:type="spellStart"/>
            <w:r w:rsidRPr="00071F10">
              <w:rPr>
                <w:rFonts w:ascii="Times New Roman" w:eastAsia="Times New Roman" w:hAnsi="Times New Roman"/>
                <w:sz w:val="24"/>
                <w:szCs w:val="24"/>
                <w:lang w:eastAsia="ru-RU"/>
              </w:rPr>
              <w:t>пятнадцятої</w:t>
            </w:r>
            <w:proofErr w:type="spellEnd"/>
            <w:r w:rsidRPr="00071F10">
              <w:rPr>
                <w:rFonts w:ascii="Times New Roman" w:eastAsia="Times New Roman" w:hAnsi="Times New Roman"/>
                <w:sz w:val="24"/>
                <w:szCs w:val="24"/>
                <w:lang w:eastAsia="ru-RU"/>
              </w:rPr>
              <w:t xml:space="preserve"> статті 29 Закону.</w:t>
            </w:r>
          </w:p>
          <w:p w:rsidR="00F238FE" w:rsidRPr="00A77674" w:rsidRDefault="00F238FE" w:rsidP="002602C0">
            <w:pPr>
              <w:jc w:val="both"/>
              <w:rPr>
                <w:rFonts w:ascii="Times New Roman" w:eastAsia="Times New Roman" w:hAnsi="Times New Roman"/>
                <w:b/>
                <w:color w:val="000000"/>
                <w:sz w:val="24"/>
                <w:szCs w:val="24"/>
                <w:u w:val="single"/>
                <w:lang w:eastAsia="ru-RU"/>
              </w:rPr>
            </w:pPr>
            <w:r w:rsidRPr="00071F10">
              <w:rPr>
                <w:rFonts w:ascii="Times New Roman" w:eastAsia="Times New Roman" w:hAnsi="Times New Roman"/>
                <w:sz w:val="24"/>
                <w:szCs w:val="24"/>
                <w:lang w:eastAsia="ru-RU"/>
              </w:rPr>
              <w:t xml:space="preserve">Учасники шляхом подання довідки у довільній формі повинні підтвердити розуміння та згоду з обставинами, що за Замовником залишається право на відхилення тендерної пропозиції учасника </w:t>
            </w:r>
            <w:r w:rsidRPr="00071F10">
              <w:rPr>
                <w:rFonts w:ascii="Times New Roman" w:eastAsia="Times New Roman" w:hAnsi="Times New Roman"/>
                <w:sz w:val="24"/>
                <w:szCs w:val="24"/>
                <w:lang w:eastAsia="ru-RU"/>
              </w:rPr>
              <w:lastRenderedPageBreak/>
              <w:t>закупівлі з зазначених вище підстав згідно статті 31 Закону.</w:t>
            </w:r>
          </w:p>
        </w:tc>
      </w:tr>
      <w:tr w:rsidR="00F238FE" w:rsidRPr="002A7434" w:rsidTr="00A37677">
        <w:tc>
          <w:tcPr>
            <w:tcW w:w="9923" w:type="dxa"/>
            <w:gridSpan w:val="3"/>
          </w:tcPr>
          <w:p w:rsidR="00F238FE" w:rsidRPr="0050707D" w:rsidRDefault="00F238FE" w:rsidP="00F238FE">
            <w:pPr>
              <w:jc w:val="center"/>
              <w:rPr>
                <w:rFonts w:ascii="Times New Roman" w:eastAsia="Times New Roman" w:hAnsi="Times New Roman"/>
                <w:color w:val="000000"/>
                <w:sz w:val="24"/>
                <w:szCs w:val="24"/>
                <w:lang w:eastAsia="ru-RU"/>
              </w:rPr>
            </w:pPr>
            <w:r w:rsidRPr="00627215">
              <w:rPr>
                <w:rFonts w:ascii="Times New Roman" w:eastAsia="Times New Roman" w:hAnsi="Times New Roman"/>
                <w:b/>
                <w:bCs/>
                <w:color w:val="000000"/>
                <w:sz w:val="24"/>
                <w:szCs w:val="24"/>
                <w:highlight w:val="lightGray"/>
                <w:lang w:eastAsia="ru-RU"/>
              </w:rPr>
              <w:lastRenderedPageBreak/>
              <w:t>Розділ VI. Результати тендеру та укладання договору про закупівлю</w:t>
            </w:r>
          </w:p>
        </w:tc>
      </w:tr>
      <w:tr w:rsidR="00F238FE" w:rsidRPr="002A7434" w:rsidTr="00A37677">
        <w:tc>
          <w:tcPr>
            <w:tcW w:w="415" w:type="dxa"/>
          </w:tcPr>
          <w:p w:rsidR="00F238FE" w:rsidRPr="0050707D" w:rsidRDefault="00F238FE" w:rsidP="002602C0">
            <w:pPr>
              <w:jc w:val="both"/>
              <w:rPr>
                <w:rFonts w:ascii="Times New Roman" w:eastAsia="Times New Roman" w:hAnsi="Times New Roman"/>
                <w:sz w:val="24"/>
                <w:szCs w:val="24"/>
                <w:lang w:eastAsia="ru-RU"/>
              </w:rPr>
            </w:pPr>
            <w:r w:rsidRPr="0050707D">
              <w:rPr>
                <w:rFonts w:ascii="Times New Roman" w:eastAsia="Times New Roman" w:hAnsi="Times New Roman"/>
                <w:b/>
                <w:bCs/>
                <w:color w:val="000000"/>
                <w:sz w:val="24"/>
                <w:szCs w:val="24"/>
                <w:lang w:eastAsia="ru-RU"/>
              </w:rPr>
              <w:t>1</w:t>
            </w:r>
          </w:p>
        </w:tc>
        <w:tc>
          <w:tcPr>
            <w:tcW w:w="1995" w:type="dxa"/>
          </w:tcPr>
          <w:p w:rsidR="00F238FE" w:rsidRPr="0050707D" w:rsidRDefault="00F238FE" w:rsidP="002602C0">
            <w:pPr>
              <w:rPr>
                <w:rFonts w:ascii="Times New Roman" w:eastAsia="Times New Roman" w:hAnsi="Times New Roman"/>
                <w:sz w:val="24"/>
                <w:szCs w:val="24"/>
                <w:lang w:eastAsia="ru-RU"/>
              </w:rPr>
            </w:pPr>
            <w:r w:rsidRPr="0050707D">
              <w:rPr>
                <w:rFonts w:ascii="Times New Roman" w:eastAsia="Times New Roman" w:hAnsi="Times New Roman"/>
                <w:b/>
                <w:bCs/>
                <w:color w:val="000000"/>
                <w:sz w:val="24"/>
                <w:szCs w:val="24"/>
                <w:lang w:eastAsia="ru-RU"/>
              </w:rPr>
              <w:t>Відміна замовником тендеру чи визнання його таким, що не відбувся</w:t>
            </w:r>
          </w:p>
        </w:tc>
        <w:tc>
          <w:tcPr>
            <w:tcW w:w="7513" w:type="dxa"/>
          </w:tcPr>
          <w:p w:rsidR="00F238FE" w:rsidRPr="0050707D" w:rsidRDefault="00F238FE" w:rsidP="002602C0">
            <w:pPr>
              <w:jc w:val="both"/>
              <w:rPr>
                <w:rFonts w:ascii="Times New Roman" w:eastAsia="Times New Roman" w:hAnsi="Times New Roman"/>
                <w:sz w:val="24"/>
                <w:szCs w:val="24"/>
                <w:lang w:eastAsia="ru-RU"/>
              </w:rPr>
            </w:pPr>
            <w:r w:rsidRPr="0050707D">
              <w:rPr>
                <w:rFonts w:ascii="Times New Roman" w:eastAsia="Times New Roman" w:hAnsi="Times New Roman"/>
                <w:color w:val="000000"/>
                <w:sz w:val="24"/>
                <w:szCs w:val="24"/>
                <w:lang w:eastAsia="ru-RU"/>
              </w:rPr>
              <w:t>1.1 Замовник відміняє тендер у разі:</w:t>
            </w:r>
          </w:p>
          <w:p w:rsidR="00F238FE" w:rsidRPr="0050707D" w:rsidRDefault="00F238FE" w:rsidP="002602C0">
            <w:pPr>
              <w:jc w:val="both"/>
              <w:rPr>
                <w:rFonts w:ascii="Times New Roman" w:eastAsia="Times New Roman" w:hAnsi="Times New Roman"/>
                <w:sz w:val="24"/>
                <w:szCs w:val="24"/>
                <w:lang w:eastAsia="ru-RU"/>
              </w:rPr>
            </w:pPr>
            <w:r w:rsidRPr="0050707D">
              <w:rPr>
                <w:rFonts w:ascii="Times New Roman" w:eastAsia="Times New Roman" w:hAnsi="Times New Roman"/>
                <w:color w:val="000000"/>
                <w:sz w:val="24"/>
                <w:szCs w:val="24"/>
                <w:lang w:eastAsia="ru-RU"/>
              </w:rPr>
              <w:t>1)</w:t>
            </w:r>
            <w:r w:rsidRPr="0050707D">
              <w:rPr>
                <w:rFonts w:ascii="Times New Roman" w:eastAsia="Times New Roman" w:hAnsi="Times New Roman"/>
                <w:color w:val="000000"/>
                <w:sz w:val="24"/>
                <w:szCs w:val="24"/>
                <w:lang w:eastAsia="ru-RU"/>
              </w:rPr>
              <w:tab/>
              <w:t>відсутності подальшої потреби в закупівлі товарів, робіт і послуг;</w:t>
            </w:r>
          </w:p>
          <w:p w:rsidR="00F238FE" w:rsidRPr="0050707D" w:rsidRDefault="00F238FE" w:rsidP="002602C0">
            <w:pPr>
              <w:jc w:val="both"/>
              <w:rPr>
                <w:rFonts w:ascii="Times New Roman" w:eastAsia="Times New Roman" w:hAnsi="Times New Roman"/>
                <w:sz w:val="24"/>
                <w:szCs w:val="24"/>
                <w:lang w:eastAsia="ru-RU"/>
              </w:rPr>
            </w:pPr>
            <w:r w:rsidRPr="0050707D">
              <w:rPr>
                <w:rFonts w:ascii="Times New Roman" w:eastAsia="Times New Roman" w:hAnsi="Times New Roman"/>
                <w:color w:val="000000"/>
                <w:sz w:val="24"/>
                <w:szCs w:val="24"/>
                <w:lang w:eastAsia="ru-RU"/>
              </w:rPr>
              <w:t>2)</w:t>
            </w:r>
            <w:r w:rsidRPr="0050707D">
              <w:rPr>
                <w:rFonts w:ascii="Times New Roman" w:eastAsia="Times New Roman" w:hAnsi="Times New Roman"/>
                <w:color w:val="000000"/>
                <w:sz w:val="24"/>
                <w:szCs w:val="24"/>
                <w:lang w:eastAsia="ru-RU"/>
              </w:rPr>
              <w:tab/>
              <w:t>неможливості усунення порушень, що виникли через виявлені порушення законодавства у сфері публічних закупівель.</w:t>
            </w:r>
          </w:p>
          <w:p w:rsidR="00F238FE" w:rsidRPr="0050707D" w:rsidRDefault="00F238FE" w:rsidP="002602C0">
            <w:pPr>
              <w:jc w:val="both"/>
              <w:rPr>
                <w:rFonts w:ascii="Times New Roman" w:eastAsia="Times New Roman" w:hAnsi="Times New Roman"/>
                <w:sz w:val="24"/>
                <w:szCs w:val="24"/>
                <w:lang w:eastAsia="ru-RU"/>
              </w:rPr>
            </w:pPr>
            <w:r w:rsidRPr="0050707D">
              <w:rPr>
                <w:rFonts w:ascii="Times New Roman" w:eastAsia="Times New Roman" w:hAnsi="Times New Roman"/>
                <w:color w:val="000000"/>
                <w:sz w:val="24"/>
                <w:szCs w:val="24"/>
                <w:lang w:eastAsia="ru-RU"/>
              </w:rPr>
              <w:t>1.2. Тендер автоматично відміняються електронною системою закупівель у разі:</w:t>
            </w:r>
          </w:p>
          <w:p w:rsidR="00F238FE" w:rsidRPr="0050707D" w:rsidRDefault="00F238FE" w:rsidP="002602C0">
            <w:pPr>
              <w:jc w:val="both"/>
              <w:rPr>
                <w:rFonts w:ascii="Times New Roman" w:eastAsia="Times New Roman" w:hAnsi="Times New Roman"/>
                <w:sz w:val="24"/>
                <w:szCs w:val="24"/>
                <w:lang w:eastAsia="ru-RU"/>
              </w:rPr>
            </w:pPr>
            <w:r w:rsidRPr="0050707D">
              <w:rPr>
                <w:rFonts w:ascii="Times New Roman" w:eastAsia="Times New Roman" w:hAnsi="Times New Roman"/>
                <w:color w:val="000000"/>
                <w:sz w:val="24"/>
                <w:szCs w:val="24"/>
                <w:lang w:eastAsia="ru-RU"/>
              </w:rPr>
              <w:t>1)</w:t>
            </w:r>
            <w:r w:rsidRPr="0050707D">
              <w:rPr>
                <w:rFonts w:ascii="Times New Roman" w:eastAsia="Times New Roman" w:hAnsi="Times New Roman"/>
                <w:color w:val="000000"/>
                <w:sz w:val="24"/>
                <w:szCs w:val="24"/>
                <w:lang w:eastAsia="ru-RU"/>
              </w:rPr>
              <w:tab/>
              <w:t>подання для участі: </w:t>
            </w:r>
          </w:p>
          <w:p w:rsidR="00F238FE" w:rsidRPr="0050707D" w:rsidRDefault="00F238FE" w:rsidP="002602C0">
            <w:pPr>
              <w:jc w:val="both"/>
              <w:rPr>
                <w:rFonts w:ascii="Times New Roman" w:eastAsia="Times New Roman" w:hAnsi="Times New Roman"/>
                <w:sz w:val="24"/>
                <w:szCs w:val="24"/>
                <w:lang w:eastAsia="ru-RU"/>
              </w:rPr>
            </w:pPr>
            <w:r w:rsidRPr="0050707D">
              <w:rPr>
                <w:rFonts w:ascii="Times New Roman" w:eastAsia="Times New Roman" w:hAnsi="Times New Roman"/>
                <w:color w:val="000000"/>
                <w:sz w:val="24"/>
                <w:szCs w:val="24"/>
                <w:lang w:eastAsia="ru-RU"/>
              </w:rPr>
              <w:t>у відкритих торгах – менше двох тендерних пропозицій;</w:t>
            </w:r>
          </w:p>
          <w:p w:rsidR="00F238FE" w:rsidRPr="0050707D" w:rsidRDefault="00F238FE" w:rsidP="002602C0">
            <w:pPr>
              <w:jc w:val="both"/>
              <w:rPr>
                <w:rFonts w:ascii="Times New Roman" w:eastAsia="Times New Roman" w:hAnsi="Times New Roman"/>
                <w:sz w:val="24"/>
                <w:szCs w:val="24"/>
                <w:lang w:eastAsia="ru-RU"/>
              </w:rPr>
            </w:pPr>
            <w:r w:rsidRPr="0050707D">
              <w:rPr>
                <w:rFonts w:ascii="Times New Roman" w:eastAsia="Times New Roman" w:hAnsi="Times New Roman"/>
                <w:color w:val="000000"/>
                <w:sz w:val="24"/>
                <w:szCs w:val="24"/>
                <w:lang w:eastAsia="ru-RU"/>
              </w:rPr>
              <w:t>у конкурентному діалозі – менше трьох тендерних пропозицій;</w:t>
            </w:r>
          </w:p>
          <w:p w:rsidR="00F238FE" w:rsidRPr="0050707D" w:rsidRDefault="00F238FE" w:rsidP="002602C0">
            <w:pPr>
              <w:jc w:val="both"/>
              <w:rPr>
                <w:rFonts w:ascii="Times New Roman" w:eastAsia="Times New Roman" w:hAnsi="Times New Roman"/>
                <w:sz w:val="24"/>
                <w:szCs w:val="24"/>
                <w:lang w:eastAsia="ru-RU"/>
              </w:rPr>
            </w:pPr>
            <w:r w:rsidRPr="0050707D">
              <w:rPr>
                <w:rFonts w:ascii="Times New Roman" w:eastAsia="Times New Roman" w:hAnsi="Times New Roman"/>
                <w:color w:val="000000"/>
                <w:sz w:val="24"/>
                <w:szCs w:val="24"/>
                <w:lang w:eastAsia="ru-RU"/>
              </w:rPr>
              <w:t>у відкритих торгах для укладення рамкових угод – менше трьох тендерних пропозицій;</w:t>
            </w:r>
          </w:p>
          <w:p w:rsidR="00F238FE" w:rsidRPr="0050707D" w:rsidRDefault="00F238FE" w:rsidP="002602C0">
            <w:pPr>
              <w:jc w:val="both"/>
              <w:rPr>
                <w:rFonts w:ascii="Times New Roman" w:eastAsia="Times New Roman" w:hAnsi="Times New Roman"/>
                <w:sz w:val="24"/>
                <w:szCs w:val="24"/>
                <w:lang w:eastAsia="ru-RU"/>
              </w:rPr>
            </w:pPr>
            <w:r w:rsidRPr="0050707D">
              <w:rPr>
                <w:rFonts w:ascii="Times New Roman" w:eastAsia="Times New Roman" w:hAnsi="Times New Roman"/>
                <w:color w:val="000000"/>
                <w:sz w:val="24"/>
                <w:szCs w:val="24"/>
                <w:lang w:eastAsia="ru-RU"/>
              </w:rPr>
              <w:t>у кваліфікаційному відборі першого етапу торгів із обмеженою участю –  менше чотирьох пропозицій;</w:t>
            </w:r>
          </w:p>
          <w:p w:rsidR="00F238FE" w:rsidRPr="0050707D" w:rsidRDefault="00F238FE" w:rsidP="002602C0">
            <w:pPr>
              <w:jc w:val="both"/>
              <w:rPr>
                <w:rFonts w:ascii="Times New Roman" w:eastAsia="Times New Roman" w:hAnsi="Times New Roman"/>
                <w:sz w:val="24"/>
                <w:szCs w:val="24"/>
                <w:lang w:eastAsia="ru-RU"/>
              </w:rPr>
            </w:pPr>
            <w:r w:rsidRPr="0050707D">
              <w:rPr>
                <w:rFonts w:ascii="Times New Roman" w:eastAsia="Times New Roman" w:hAnsi="Times New Roman"/>
                <w:color w:val="000000"/>
                <w:sz w:val="24"/>
                <w:szCs w:val="24"/>
                <w:lang w:eastAsia="ru-RU"/>
              </w:rPr>
              <w:t>2)</w:t>
            </w:r>
            <w:r w:rsidRPr="0050707D">
              <w:rPr>
                <w:rFonts w:ascii="Times New Roman" w:eastAsia="Times New Roman" w:hAnsi="Times New Roman"/>
                <w:color w:val="000000"/>
                <w:sz w:val="24"/>
                <w:szCs w:val="24"/>
                <w:lang w:eastAsia="ru-RU"/>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F238FE" w:rsidRPr="0050707D" w:rsidRDefault="00F238FE" w:rsidP="002602C0">
            <w:pPr>
              <w:jc w:val="both"/>
              <w:rPr>
                <w:rFonts w:ascii="Times New Roman" w:eastAsia="Times New Roman" w:hAnsi="Times New Roman"/>
                <w:sz w:val="24"/>
                <w:szCs w:val="24"/>
                <w:lang w:eastAsia="ru-RU"/>
              </w:rPr>
            </w:pPr>
            <w:r w:rsidRPr="0050707D">
              <w:rPr>
                <w:rFonts w:ascii="Times New Roman" w:eastAsia="Times New Roman" w:hAnsi="Times New Roman"/>
                <w:color w:val="000000"/>
                <w:sz w:val="24"/>
                <w:szCs w:val="24"/>
                <w:lang w:eastAsia="ru-RU"/>
              </w:rPr>
              <w:t>3)</w:t>
            </w:r>
            <w:r w:rsidRPr="0050707D">
              <w:rPr>
                <w:rFonts w:ascii="Times New Roman" w:eastAsia="Times New Roman" w:hAnsi="Times New Roman"/>
                <w:color w:val="000000"/>
                <w:sz w:val="24"/>
                <w:szCs w:val="24"/>
                <w:lang w:eastAsia="ru-RU"/>
              </w:rPr>
              <w:tab/>
              <w:t>відхилення всіх тендерних пропозицій згідно з Законом.</w:t>
            </w:r>
          </w:p>
          <w:p w:rsidR="00F238FE" w:rsidRPr="0050707D" w:rsidRDefault="00F238FE" w:rsidP="002602C0">
            <w:pPr>
              <w:jc w:val="both"/>
              <w:rPr>
                <w:rFonts w:ascii="Times New Roman" w:eastAsia="Times New Roman" w:hAnsi="Times New Roman"/>
                <w:sz w:val="24"/>
                <w:szCs w:val="24"/>
                <w:lang w:eastAsia="ru-RU"/>
              </w:rPr>
            </w:pPr>
            <w:r w:rsidRPr="0050707D">
              <w:rPr>
                <w:rFonts w:ascii="Times New Roman" w:eastAsia="Times New Roman" w:hAnsi="Times New Roman"/>
                <w:color w:val="000000"/>
                <w:sz w:val="24"/>
                <w:szCs w:val="24"/>
                <w:lang w:eastAsia="ru-RU"/>
              </w:rPr>
              <w:t>1.3. Про відміну тендеру з підстав, визначених у частині першій та другій цієї статті, має бути чітко зазначено в тендерній документації.</w:t>
            </w:r>
          </w:p>
          <w:p w:rsidR="00F238FE" w:rsidRPr="0050707D" w:rsidRDefault="00F238FE" w:rsidP="002602C0">
            <w:pPr>
              <w:jc w:val="both"/>
              <w:rPr>
                <w:rFonts w:ascii="Times New Roman" w:eastAsia="Times New Roman" w:hAnsi="Times New Roman"/>
                <w:sz w:val="24"/>
                <w:szCs w:val="24"/>
                <w:lang w:eastAsia="ru-RU"/>
              </w:rPr>
            </w:pPr>
            <w:r w:rsidRPr="0050707D">
              <w:rPr>
                <w:rFonts w:ascii="Times New Roman" w:eastAsia="Times New Roman" w:hAnsi="Times New Roman"/>
                <w:color w:val="000000"/>
                <w:sz w:val="24"/>
                <w:szCs w:val="24"/>
                <w:lang w:eastAsia="ru-RU"/>
              </w:rPr>
              <w:t>1.4. Тендер може бути відмінено частково (за лотом).</w:t>
            </w:r>
          </w:p>
          <w:p w:rsidR="00F238FE" w:rsidRPr="0050707D" w:rsidRDefault="00F238FE" w:rsidP="002602C0">
            <w:pPr>
              <w:jc w:val="both"/>
              <w:rPr>
                <w:rFonts w:ascii="Times New Roman" w:eastAsia="Times New Roman" w:hAnsi="Times New Roman"/>
                <w:sz w:val="24"/>
                <w:szCs w:val="24"/>
                <w:lang w:eastAsia="ru-RU"/>
              </w:rPr>
            </w:pPr>
            <w:r w:rsidRPr="0050707D">
              <w:rPr>
                <w:rFonts w:ascii="Times New Roman" w:eastAsia="Times New Roman" w:hAnsi="Times New Roman"/>
                <w:color w:val="000000"/>
                <w:sz w:val="24"/>
                <w:szCs w:val="24"/>
                <w:lang w:eastAsia="ru-RU"/>
              </w:rPr>
              <w:t>1.5. Замовник має право визнати тендер таким, що не відбувся, у разі:</w:t>
            </w:r>
          </w:p>
          <w:p w:rsidR="00F238FE" w:rsidRPr="0050707D" w:rsidRDefault="00F238FE" w:rsidP="002602C0">
            <w:pPr>
              <w:jc w:val="both"/>
              <w:rPr>
                <w:rFonts w:ascii="Times New Roman" w:eastAsia="Times New Roman" w:hAnsi="Times New Roman"/>
                <w:sz w:val="24"/>
                <w:szCs w:val="24"/>
                <w:lang w:eastAsia="ru-RU"/>
              </w:rPr>
            </w:pPr>
            <w:r w:rsidRPr="0050707D">
              <w:rPr>
                <w:rFonts w:ascii="Times New Roman" w:eastAsia="Times New Roman" w:hAnsi="Times New Roman"/>
                <w:color w:val="000000"/>
                <w:sz w:val="24"/>
                <w:szCs w:val="24"/>
                <w:lang w:eastAsia="ru-RU"/>
              </w:rPr>
              <w:t>1)</w:t>
            </w:r>
            <w:r w:rsidRPr="0050707D">
              <w:rPr>
                <w:rFonts w:ascii="Times New Roman" w:eastAsia="Times New Roman" w:hAnsi="Times New Roman"/>
                <w:color w:val="000000"/>
                <w:sz w:val="24"/>
                <w:szCs w:val="24"/>
                <w:lang w:eastAsia="ru-RU"/>
              </w:rPr>
              <w:tab/>
              <w:t>якщо здійснення закупівлі стало неможливим унаслідок непереборної сили;</w:t>
            </w:r>
          </w:p>
          <w:p w:rsidR="00F238FE" w:rsidRPr="0050707D" w:rsidRDefault="00F238FE" w:rsidP="002602C0">
            <w:pPr>
              <w:jc w:val="both"/>
              <w:rPr>
                <w:rFonts w:ascii="Times New Roman" w:eastAsia="Times New Roman" w:hAnsi="Times New Roman"/>
                <w:sz w:val="24"/>
                <w:szCs w:val="24"/>
                <w:lang w:eastAsia="ru-RU"/>
              </w:rPr>
            </w:pPr>
            <w:r w:rsidRPr="0050707D">
              <w:rPr>
                <w:rFonts w:ascii="Times New Roman" w:eastAsia="Times New Roman" w:hAnsi="Times New Roman"/>
                <w:color w:val="000000"/>
                <w:sz w:val="24"/>
                <w:szCs w:val="24"/>
                <w:lang w:eastAsia="ru-RU"/>
              </w:rPr>
              <w:t>2)</w:t>
            </w:r>
            <w:r w:rsidRPr="0050707D">
              <w:rPr>
                <w:rFonts w:ascii="Times New Roman" w:eastAsia="Times New Roman" w:hAnsi="Times New Roman"/>
                <w:color w:val="000000"/>
                <w:sz w:val="24"/>
                <w:szCs w:val="24"/>
                <w:lang w:eastAsia="ru-RU"/>
              </w:rPr>
              <w:tab/>
              <w:t>скорочення видатків на здійснення закупівлі товарів, робіт і послуг.</w:t>
            </w:r>
          </w:p>
          <w:p w:rsidR="00F238FE" w:rsidRPr="0050707D" w:rsidRDefault="00F238FE" w:rsidP="002602C0">
            <w:pPr>
              <w:jc w:val="both"/>
              <w:rPr>
                <w:rFonts w:ascii="Times New Roman" w:eastAsia="Times New Roman" w:hAnsi="Times New Roman"/>
                <w:sz w:val="24"/>
                <w:szCs w:val="24"/>
                <w:lang w:eastAsia="ru-RU"/>
              </w:rPr>
            </w:pPr>
            <w:r w:rsidRPr="0050707D">
              <w:rPr>
                <w:rFonts w:ascii="Times New Roman" w:eastAsia="Times New Roman" w:hAnsi="Times New Roman"/>
                <w:color w:val="000000"/>
                <w:sz w:val="24"/>
                <w:szCs w:val="24"/>
                <w:lang w:eastAsia="ru-RU"/>
              </w:rPr>
              <w:t>1.6. Замовник має право визнати тендер таким, що не відбувся частково (за лотом).</w:t>
            </w:r>
          </w:p>
          <w:p w:rsidR="00F238FE" w:rsidRPr="0050707D" w:rsidRDefault="00F238FE" w:rsidP="002602C0">
            <w:pPr>
              <w:jc w:val="both"/>
              <w:rPr>
                <w:rFonts w:ascii="Times New Roman" w:eastAsia="Times New Roman" w:hAnsi="Times New Roman"/>
                <w:sz w:val="24"/>
                <w:szCs w:val="24"/>
                <w:lang w:eastAsia="ru-RU"/>
              </w:rPr>
            </w:pPr>
            <w:r w:rsidRPr="0050707D">
              <w:rPr>
                <w:rFonts w:ascii="Times New Roman" w:eastAsia="Times New Roman" w:hAnsi="Times New Roman"/>
                <w:color w:val="000000"/>
                <w:sz w:val="24"/>
                <w:szCs w:val="24"/>
                <w:lang w:eastAsia="ru-RU"/>
              </w:rPr>
              <w:t>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F238FE" w:rsidRPr="0050707D" w:rsidRDefault="00F238FE" w:rsidP="002602C0">
            <w:pPr>
              <w:jc w:val="both"/>
              <w:rPr>
                <w:rFonts w:ascii="Times New Roman" w:eastAsia="Times New Roman" w:hAnsi="Times New Roman"/>
                <w:sz w:val="24"/>
                <w:szCs w:val="24"/>
                <w:lang w:eastAsia="ru-RU"/>
              </w:rPr>
            </w:pPr>
            <w:r w:rsidRPr="0050707D">
              <w:rPr>
                <w:rFonts w:ascii="Times New Roman" w:eastAsia="Times New Roman" w:hAnsi="Times New Roman"/>
                <w:color w:val="000000"/>
                <w:sz w:val="24"/>
                <w:szCs w:val="24"/>
                <w:lang w:eastAsia="ru-RU"/>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F238FE" w:rsidRPr="002A7434" w:rsidTr="00A37677">
        <w:tc>
          <w:tcPr>
            <w:tcW w:w="415" w:type="dxa"/>
          </w:tcPr>
          <w:p w:rsidR="00F238FE" w:rsidRPr="0050707D" w:rsidRDefault="00F238FE" w:rsidP="002602C0">
            <w:pPr>
              <w:jc w:val="both"/>
              <w:rPr>
                <w:rFonts w:ascii="Times New Roman" w:eastAsia="Times New Roman" w:hAnsi="Times New Roman"/>
                <w:sz w:val="24"/>
                <w:szCs w:val="24"/>
                <w:lang w:eastAsia="ru-RU"/>
              </w:rPr>
            </w:pPr>
            <w:r w:rsidRPr="0050707D">
              <w:rPr>
                <w:rFonts w:ascii="Times New Roman" w:eastAsia="Times New Roman" w:hAnsi="Times New Roman"/>
                <w:b/>
                <w:bCs/>
                <w:color w:val="000000"/>
                <w:sz w:val="24"/>
                <w:szCs w:val="24"/>
                <w:lang w:eastAsia="ru-RU"/>
              </w:rPr>
              <w:t>2</w:t>
            </w:r>
          </w:p>
        </w:tc>
        <w:tc>
          <w:tcPr>
            <w:tcW w:w="1995" w:type="dxa"/>
          </w:tcPr>
          <w:p w:rsidR="00F238FE" w:rsidRPr="0050707D" w:rsidRDefault="00F238FE" w:rsidP="002602C0">
            <w:pPr>
              <w:jc w:val="both"/>
              <w:rPr>
                <w:rFonts w:ascii="Times New Roman" w:eastAsia="Times New Roman" w:hAnsi="Times New Roman"/>
                <w:sz w:val="24"/>
                <w:szCs w:val="24"/>
                <w:lang w:eastAsia="ru-RU"/>
              </w:rPr>
            </w:pPr>
            <w:r w:rsidRPr="0050707D">
              <w:rPr>
                <w:rFonts w:ascii="Times New Roman" w:eastAsia="Times New Roman" w:hAnsi="Times New Roman"/>
                <w:b/>
                <w:bCs/>
                <w:color w:val="000000"/>
                <w:sz w:val="24"/>
                <w:szCs w:val="24"/>
                <w:lang w:eastAsia="ru-RU"/>
              </w:rPr>
              <w:t>Строк укладання договору </w:t>
            </w:r>
          </w:p>
        </w:tc>
        <w:tc>
          <w:tcPr>
            <w:tcW w:w="7513" w:type="dxa"/>
          </w:tcPr>
          <w:p w:rsidR="00F238FE" w:rsidRPr="0050707D" w:rsidRDefault="00F238FE" w:rsidP="002602C0">
            <w:pPr>
              <w:jc w:val="both"/>
              <w:rPr>
                <w:rFonts w:ascii="Times New Roman" w:eastAsia="Times New Roman" w:hAnsi="Times New Roman"/>
                <w:sz w:val="24"/>
                <w:szCs w:val="24"/>
                <w:lang w:eastAsia="ru-RU"/>
              </w:rPr>
            </w:pPr>
            <w:r w:rsidRPr="0050707D">
              <w:rPr>
                <w:rFonts w:ascii="Times New Roman" w:eastAsia="Times New Roman" w:hAnsi="Times New Roman"/>
                <w:color w:val="000000"/>
                <w:sz w:val="24"/>
                <w:szCs w:val="24"/>
                <w:lang w:eastAsia="ru-RU"/>
              </w:rPr>
              <w:t xml:space="preserve">2.1. З метою забезпечення права на оскарження рішень замовника договір про закупівлю не може бути укладено раніше ніж через </w:t>
            </w:r>
            <w:r w:rsidR="007B2A2B">
              <w:rPr>
                <w:rFonts w:ascii="Times New Roman" w:eastAsia="Times New Roman" w:hAnsi="Times New Roman"/>
                <w:color w:val="000000"/>
                <w:sz w:val="24"/>
                <w:szCs w:val="24"/>
                <w:lang w:eastAsia="ru-RU"/>
              </w:rPr>
              <w:t>5</w:t>
            </w:r>
            <w:r w:rsidRPr="0050707D">
              <w:rPr>
                <w:rFonts w:ascii="Times New Roman" w:eastAsia="Times New Roman" w:hAnsi="Times New Roman"/>
                <w:color w:val="000000"/>
                <w:sz w:val="24"/>
                <w:szCs w:val="24"/>
                <w:lang w:eastAsia="ru-RU"/>
              </w:rPr>
              <w:t xml:space="preserve"> днів з дати оприлюднення в електронній системі закупівель повідомлення про намір укласти договір про закупівлю. </w:t>
            </w:r>
          </w:p>
          <w:p w:rsidR="00F238FE" w:rsidRPr="0050707D" w:rsidRDefault="00F238FE" w:rsidP="002602C0">
            <w:pPr>
              <w:jc w:val="both"/>
              <w:rPr>
                <w:rFonts w:ascii="Times New Roman" w:eastAsia="Times New Roman" w:hAnsi="Times New Roman"/>
                <w:sz w:val="24"/>
                <w:szCs w:val="24"/>
                <w:lang w:eastAsia="ru-RU"/>
              </w:rPr>
            </w:pPr>
            <w:r w:rsidRPr="0050707D">
              <w:rPr>
                <w:rFonts w:ascii="Times New Roman" w:eastAsia="Times New Roman" w:hAnsi="Times New Roman"/>
                <w:color w:val="000000"/>
                <w:sz w:val="24"/>
                <w:szCs w:val="24"/>
                <w:lang w:eastAsia="ru-RU"/>
              </w:rPr>
              <w:t>2.2. </w:t>
            </w:r>
            <w:r w:rsidRPr="0050707D">
              <w:rPr>
                <w:rFonts w:ascii="Times New Roman" w:eastAsia="Times New Roman" w:hAnsi="Times New Roman"/>
                <w:color w:val="000000"/>
                <w:sz w:val="24"/>
                <w:szCs w:val="24"/>
                <w:shd w:val="clear" w:color="auto" w:fill="FFFFFF"/>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007B2A2B">
              <w:rPr>
                <w:rFonts w:ascii="Times New Roman" w:eastAsia="Times New Roman" w:hAnsi="Times New Roman"/>
                <w:color w:val="000000"/>
                <w:sz w:val="24"/>
                <w:szCs w:val="24"/>
                <w:shd w:val="clear" w:color="auto" w:fill="FFFFFF"/>
                <w:lang w:eastAsia="ru-RU"/>
              </w:rPr>
              <w:t>15</w:t>
            </w:r>
            <w:r w:rsidRPr="0050707D">
              <w:rPr>
                <w:rFonts w:ascii="Times New Roman" w:eastAsia="Times New Roman" w:hAnsi="Times New Roman"/>
                <w:color w:val="000000"/>
                <w:sz w:val="24"/>
                <w:szCs w:val="24"/>
                <w:shd w:val="clear" w:color="auto" w:fill="FFFFFF"/>
                <w:lang w:eastAsia="ru-RU"/>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F238FE" w:rsidRPr="0050707D" w:rsidRDefault="00F238FE" w:rsidP="002602C0">
            <w:pPr>
              <w:jc w:val="both"/>
              <w:rPr>
                <w:rFonts w:ascii="Times New Roman" w:eastAsia="Times New Roman" w:hAnsi="Times New Roman"/>
                <w:sz w:val="24"/>
                <w:szCs w:val="24"/>
                <w:lang w:eastAsia="ru-RU"/>
              </w:rPr>
            </w:pPr>
            <w:r w:rsidRPr="0050707D">
              <w:rPr>
                <w:rFonts w:ascii="Times New Roman" w:eastAsia="Times New Roman" w:hAnsi="Times New Roman"/>
                <w:color w:val="000000"/>
                <w:sz w:val="24"/>
                <w:szCs w:val="24"/>
                <w:lang w:eastAsia="ru-RU"/>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F238FE" w:rsidRPr="002A7434" w:rsidTr="00A37677">
        <w:tc>
          <w:tcPr>
            <w:tcW w:w="415" w:type="dxa"/>
          </w:tcPr>
          <w:p w:rsidR="00F238FE" w:rsidRPr="0050707D" w:rsidRDefault="00F238FE" w:rsidP="002602C0">
            <w:pPr>
              <w:jc w:val="both"/>
              <w:rPr>
                <w:rFonts w:ascii="Times New Roman" w:eastAsia="Times New Roman" w:hAnsi="Times New Roman"/>
                <w:sz w:val="24"/>
                <w:szCs w:val="24"/>
                <w:lang w:eastAsia="ru-RU"/>
              </w:rPr>
            </w:pPr>
            <w:r w:rsidRPr="0050707D">
              <w:rPr>
                <w:rFonts w:ascii="Times New Roman" w:eastAsia="Times New Roman" w:hAnsi="Times New Roman"/>
                <w:b/>
                <w:bCs/>
                <w:color w:val="000000"/>
                <w:sz w:val="24"/>
                <w:szCs w:val="24"/>
                <w:lang w:eastAsia="ru-RU"/>
              </w:rPr>
              <w:lastRenderedPageBreak/>
              <w:t>3</w:t>
            </w:r>
          </w:p>
        </w:tc>
        <w:tc>
          <w:tcPr>
            <w:tcW w:w="1995" w:type="dxa"/>
          </w:tcPr>
          <w:p w:rsidR="00F238FE" w:rsidRPr="0050707D" w:rsidRDefault="00F238FE" w:rsidP="002602C0">
            <w:pPr>
              <w:rPr>
                <w:rFonts w:ascii="Times New Roman" w:eastAsia="Times New Roman" w:hAnsi="Times New Roman"/>
                <w:sz w:val="24"/>
                <w:szCs w:val="24"/>
                <w:lang w:eastAsia="ru-RU"/>
              </w:rPr>
            </w:pPr>
            <w:r w:rsidRPr="0050707D">
              <w:rPr>
                <w:rFonts w:ascii="Times New Roman" w:eastAsia="Times New Roman" w:hAnsi="Times New Roman"/>
                <w:b/>
                <w:bCs/>
                <w:color w:val="000000"/>
                <w:sz w:val="24"/>
                <w:szCs w:val="24"/>
                <w:lang w:eastAsia="ru-RU"/>
              </w:rPr>
              <w:t>Проект договору про закупівлю </w:t>
            </w:r>
          </w:p>
        </w:tc>
        <w:tc>
          <w:tcPr>
            <w:tcW w:w="7513" w:type="dxa"/>
          </w:tcPr>
          <w:p w:rsidR="00F238FE" w:rsidRPr="00565C9B" w:rsidRDefault="00F238FE" w:rsidP="002602C0">
            <w:pPr>
              <w:jc w:val="both"/>
              <w:rPr>
                <w:rFonts w:ascii="Times New Roman" w:eastAsia="Times New Roman" w:hAnsi="Times New Roman"/>
                <w:sz w:val="24"/>
                <w:szCs w:val="24"/>
                <w:lang w:eastAsia="ru-RU"/>
              </w:rPr>
            </w:pPr>
            <w:r w:rsidRPr="00565C9B">
              <w:rPr>
                <w:rFonts w:ascii="Times New Roman" w:eastAsia="Times New Roman" w:hAnsi="Times New Roman"/>
                <w:color w:val="000000"/>
                <w:sz w:val="24"/>
                <w:szCs w:val="24"/>
                <w:lang w:eastAsia="ru-RU"/>
              </w:rPr>
              <w:t>3.1. Проект договору складається замовником з урахуванням особливостей предмету закупівлі;</w:t>
            </w:r>
          </w:p>
          <w:p w:rsidR="00F238FE" w:rsidRPr="00565C9B" w:rsidRDefault="00F238FE" w:rsidP="002602C0">
            <w:pPr>
              <w:jc w:val="both"/>
              <w:rPr>
                <w:rFonts w:ascii="Times New Roman" w:eastAsia="Times New Roman" w:hAnsi="Times New Roman"/>
                <w:sz w:val="24"/>
                <w:szCs w:val="24"/>
                <w:lang w:eastAsia="ru-RU"/>
              </w:rPr>
            </w:pPr>
            <w:r w:rsidRPr="00565C9B">
              <w:rPr>
                <w:rFonts w:ascii="Times New Roman" w:eastAsia="Times New Roman" w:hAnsi="Times New Roman"/>
                <w:color w:val="000000"/>
                <w:sz w:val="24"/>
                <w:szCs w:val="24"/>
                <w:lang w:eastAsia="ru-RU"/>
              </w:rPr>
              <w:t>Разом з тендерною документацією замовником подається Проект договору про закупівлю з обов’язковим зазначенням п</w:t>
            </w:r>
            <w:r w:rsidR="00A80DD4">
              <w:rPr>
                <w:rFonts w:ascii="Times New Roman" w:eastAsia="Times New Roman" w:hAnsi="Times New Roman"/>
                <w:color w:val="000000"/>
                <w:sz w:val="24"/>
                <w:szCs w:val="24"/>
                <w:lang w:eastAsia="ru-RU"/>
              </w:rPr>
              <w:t xml:space="preserve">орядку змін його умов (Додаток </w:t>
            </w:r>
            <w:r w:rsidRPr="00565C9B">
              <w:rPr>
                <w:rFonts w:ascii="Times New Roman" w:eastAsia="Times New Roman" w:hAnsi="Times New Roman"/>
                <w:color w:val="000000"/>
                <w:sz w:val="24"/>
                <w:szCs w:val="24"/>
                <w:lang w:eastAsia="ru-RU"/>
              </w:rPr>
              <w:t xml:space="preserve"> до тендерної документації).</w:t>
            </w:r>
          </w:p>
          <w:p w:rsidR="00F238FE" w:rsidRPr="00565C9B" w:rsidRDefault="00F238FE" w:rsidP="002602C0">
            <w:pPr>
              <w:jc w:val="both"/>
              <w:rPr>
                <w:rFonts w:ascii="Times New Roman" w:eastAsia="Times New Roman" w:hAnsi="Times New Roman"/>
                <w:sz w:val="24"/>
                <w:szCs w:val="24"/>
                <w:lang w:eastAsia="ru-RU"/>
              </w:rPr>
            </w:pPr>
            <w:r w:rsidRPr="00565C9B">
              <w:rPr>
                <w:rFonts w:ascii="Times New Roman" w:eastAsia="Times New Roman" w:hAnsi="Times New Roman"/>
                <w:color w:val="000000"/>
                <w:sz w:val="24"/>
                <w:szCs w:val="24"/>
                <w:lang w:eastAsia="ru-RU"/>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F238FE" w:rsidRPr="00565C9B" w:rsidRDefault="00F238FE" w:rsidP="002602C0">
            <w:pPr>
              <w:jc w:val="both"/>
              <w:rPr>
                <w:rFonts w:ascii="Times New Roman" w:eastAsia="Times New Roman" w:hAnsi="Times New Roman"/>
                <w:sz w:val="24"/>
                <w:szCs w:val="24"/>
                <w:lang w:eastAsia="ru-RU"/>
              </w:rPr>
            </w:pPr>
            <w:r w:rsidRPr="00565C9B">
              <w:rPr>
                <w:rFonts w:ascii="Times New Roman" w:eastAsia="Times New Roman" w:hAnsi="Times New Roman"/>
                <w:color w:val="000000"/>
                <w:sz w:val="24"/>
                <w:szCs w:val="24"/>
                <w:lang w:eastAsia="ru-RU"/>
              </w:rPr>
              <w:t>Переможець процедури закупівлі під час укладення договору про закупівлю повинен надати:</w:t>
            </w:r>
          </w:p>
          <w:p w:rsidR="00F238FE" w:rsidRPr="00565C9B" w:rsidRDefault="00F238FE" w:rsidP="002602C0">
            <w:pPr>
              <w:jc w:val="both"/>
              <w:rPr>
                <w:rFonts w:ascii="Times New Roman" w:eastAsia="Times New Roman" w:hAnsi="Times New Roman"/>
                <w:sz w:val="24"/>
                <w:szCs w:val="24"/>
                <w:lang w:eastAsia="ru-RU"/>
              </w:rPr>
            </w:pPr>
            <w:r w:rsidRPr="00565C9B">
              <w:rPr>
                <w:rFonts w:ascii="Times New Roman" w:eastAsia="Times New Roman" w:hAnsi="Times New Roman"/>
                <w:color w:val="000000"/>
                <w:sz w:val="24"/>
                <w:szCs w:val="24"/>
                <w:lang w:eastAsia="ru-RU"/>
              </w:rPr>
              <w:t>1) відповідну інформацію про право підписання договору про закупівлю;</w:t>
            </w:r>
          </w:p>
          <w:p w:rsidR="00F238FE" w:rsidRPr="00565C9B" w:rsidRDefault="00F238FE" w:rsidP="002602C0">
            <w:pPr>
              <w:jc w:val="both"/>
              <w:rPr>
                <w:rFonts w:ascii="Times New Roman" w:eastAsia="Times New Roman" w:hAnsi="Times New Roman"/>
                <w:sz w:val="24"/>
                <w:szCs w:val="24"/>
                <w:lang w:eastAsia="ru-RU"/>
              </w:rPr>
            </w:pPr>
            <w:r w:rsidRPr="00565C9B">
              <w:rPr>
                <w:rFonts w:ascii="Times New Roman" w:eastAsia="Times New Roman" w:hAnsi="Times New Roman"/>
                <w:color w:val="000000"/>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F238FE" w:rsidRPr="00565C9B" w:rsidRDefault="00F238FE" w:rsidP="002602C0">
            <w:pPr>
              <w:jc w:val="both"/>
              <w:rPr>
                <w:rFonts w:ascii="Times New Roman" w:eastAsia="Times New Roman" w:hAnsi="Times New Roman"/>
                <w:color w:val="000000"/>
                <w:sz w:val="24"/>
                <w:szCs w:val="24"/>
                <w:lang w:eastAsia="ru-RU"/>
              </w:rPr>
            </w:pPr>
            <w:r w:rsidRPr="00565C9B">
              <w:rPr>
                <w:rFonts w:ascii="Times New Roman" w:eastAsia="Times New Roman" w:hAnsi="Times New Roman"/>
                <w:color w:val="000000"/>
                <w:sz w:val="24"/>
                <w:szCs w:val="24"/>
                <w:lang w:eastAsia="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F238FE" w:rsidRPr="00FE75FF" w:rsidRDefault="00F238FE" w:rsidP="002602C0">
            <w:pPr>
              <w:jc w:val="both"/>
              <w:rPr>
                <w:rFonts w:ascii="Times New Roman" w:eastAsia="Times New Roman" w:hAnsi="Times New Roman"/>
                <w:color w:val="000000"/>
                <w:sz w:val="24"/>
                <w:szCs w:val="24"/>
                <w:lang w:eastAsia="ru-RU"/>
              </w:rPr>
            </w:pPr>
            <w:r w:rsidRPr="00565C9B">
              <w:rPr>
                <w:rFonts w:ascii="Times New Roman" w:eastAsia="Times New Roman" w:hAnsi="Times New Roman"/>
                <w:color w:val="000000"/>
                <w:sz w:val="24"/>
                <w:szCs w:val="24"/>
                <w:lang w:eastAsia="ru-RU"/>
              </w:rPr>
              <w:t>3.4. Договір про закупівлю за результатами торгів може бути укладений з одним і тим самим учасником у разі визначення його переможцем за кількома лотами.</w:t>
            </w:r>
          </w:p>
        </w:tc>
      </w:tr>
      <w:tr w:rsidR="00F238FE" w:rsidRPr="002A7434" w:rsidTr="00A37677">
        <w:tc>
          <w:tcPr>
            <w:tcW w:w="415" w:type="dxa"/>
          </w:tcPr>
          <w:p w:rsidR="00F238FE" w:rsidRPr="0050707D" w:rsidRDefault="00F238FE" w:rsidP="002602C0">
            <w:pPr>
              <w:jc w:val="both"/>
              <w:rPr>
                <w:rFonts w:ascii="Times New Roman" w:eastAsia="Times New Roman" w:hAnsi="Times New Roman"/>
                <w:sz w:val="24"/>
                <w:szCs w:val="24"/>
                <w:lang w:eastAsia="ru-RU"/>
              </w:rPr>
            </w:pPr>
            <w:r w:rsidRPr="0050707D">
              <w:rPr>
                <w:rFonts w:ascii="Times New Roman" w:eastAsia="Times New Roman" w:hAnsi="Times New Roman"/>
                <w:b/>
                <w:bCs/>
                <w:color w:val="000000"/>
                <w:sz w:val="24"/>
                <w:szCs w:val="24"/>
                <w:lang w:eastAsia="ru-RU"/>
              </w:rPr>
              <w:t>4</w:t>
            </w:r>
          </w:p>
        </w:tc>
        <w:tc>
          <w:tcPr>
            <w:tcW w:w="1995" w:type="dxa"/>
          </w:tcPr>
          <w:p w:rsidR="00F238FE" w:rsidRPr="0050707D" w:rsidRDefault="00F238FE" w:rsidP="002602C0">
            <w:pPr>
              <w:rPr>
                <w:rFonts w:ascii="Times New Roman" w:eastAsia="Times New Roman" w:hAnsi="Times New Roman"/>
                <w:sz w:val="24"/>
                <w:szCs w:val="24"/>
                <w:lang w:eastAsia="ru-RU"/>
              </w:rPr>
            </w:pPr>
            <w:r w:rsidRPr="0050707D">
              <w:rPr>
                <w:rFonts w:ascii="Times New Roman" w:eastAsia="Times New Roman" w:hAnsi="Times New Roman"/>
                <w:b/>
                <w:bCs/>
                <w:color w:val="000000"/>
                <w:sz w:val="24"/>
                <w:szCs w:val="24"/>
                <w:lang w:eastAsia="ru-RU"/>
              </w:rPr>
              <w:t>Істотні умови, що обов’язково включаються до договору про закупівлю</w:t>
            </w:r>
          </w:p>
        </w:tc>
        <w:tc>
          <w:tcPr>
            <w:tcW w:w="7513" w:type="dxa"/>
          </w:tcPr>
          <w:p w:rsidR="00F238FE" w:rsidRPr="00FE75FF" w:rsidRDefault="00F238FE" w:rsidP="002602C0">
            <w:pPr>
              <w:rPr>
                <w:rFonts w:ascii="Times New Roman" w:eastAsia="Times New Roman" w:hAnsi="Times New Roman"/>
                <w:sz w:val="24"/>
                <w:szCs w:val="24"/>
                <w:lang w:eastAsia="ru-RU"/>
              </w:rPr>
            </w:pPr>
            <w:r w:rsidRPr="00FE75FF">
              <w:rPr>
                <w:rFonts w:ascii="Times New Roman" w:eastAsia="Times New Roman" w:hAnsi="Times New Roman"/>
                <w:sz w:val="24"/>
                <w:szCs w:val="24"/>
                <w:lang w:eastAsia="ru-RU"/>
              </w:rPr>
              <w:t>4.1.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rsidR="00F238FE" w:rsidRPr="00FE75FF" w:rsidRDefault="00F238FE" w:rsidP="002602C0">
            <w:pPr>
              <w:rPr>
                <w:rFonts w:ascii="Times New Roman" w:eastAsia="Times New Roman" w:hAnsi="Times New Roman"/>
                <w:sz w:val="24"/>
                <w:szCs w:val="24"/>
                <w:lang w:eastAsia="ru-RU"/>
              </w:rPr>
            </w:pPr>
            <w:r w:rsidRPr="00FE75FF">
              <w:rPr>
                <w:rFonts w:ascii="Times New Roman" w:eastAsia="Times New Roman" w:hAnsi="Times New Roman"/>
                <w:sz w:val="24"/>
                <w:szCs w:val="24"/>
                <w:lang w:eastAsia="ru-RU"/>
              </w:rPr>
              <w:t>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238FE" w:rsidRPr="00FE75FF" w:rsidRDefault="00F238FE" w:rsidP="002602C0">
            <w:pPr>
              <w:rPr>
                <w:rFonts w:ascii="Times New Roman" w:eastAsia="Times New Roman" w:hAnsi="Times New Roman"/>
                <w:sz w:val="24"/>
                <w:szCs w:val="24"/>
                <w:lang w:eastAsia="ru-RU"/>
              </w:rPr>
            </w:pPr>
            <w:r w:rsidRPr="00FE75FF">
              <w:rPr>
                <w:rFonts w:ascii="Times New Roman" w:eastAsia="Times New Roman" w:hAnsi="Times New Roman"/>
                <w:sz w:val="24"/>
                <w:szCs w:val="24"/>
                <w:lang w:eastAsia="ru-RU"/>
              </w:rPr>
              <w:t>1) зменшення обсягів закупівлі, зокрема з урахуванням фактичного обсягу видатків замовника;</w:t>
            </w:r>
          </w:p>
          <w:p w:rsidR="00F238FE" w:rsidRPr="00FE75FF" w:rsidRDefault="00F238FE" w:rsidP="002602C0">
            <w:pPr>
              <w:rPr>
                <w:rFonts w:ascii="Times New Roman" w:eastAsia="Times New Roman" w:hAnsi="Times New Roman"/>
                <w:sz w:val="24"/>
                <w:szCs w:val="24"/>
                <w:lang w:eastAsia="ru-RU"/>
              </w:rPr>
            </w:pPr>
            <w:r w:rsidRPr="00FE75FF">
              <w:rPr>
                <w:rFonts w:ascii="Times New Roman" w:eastAsia="Times New Roman" w:hAnsi="Times New Roman"/>
                <w:sz w:val="24"/>
                <w:szCs w:val="24"/>
                <w:lang w:eastAsia="ru-RU"/>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F238FE" w:rsidRPr="00FE75FF" w:rsidRDefault="00F238FE" w:rsidP="002602C0">
            <w:pPr>
              <w:rPr>
                <w:rFonts w:ascii="Times New Roman" w:eastAsia="Times New Roman" w:hAnsi="Times New Roman"/>
                <w:sz w:val="24"/>
                <w:szCs w:val="24"/>
                <w:lang w:eastAsia="ru-RU"/>
              </w:rPr>
            </w:pPr>
            <w:r w:rsidRPr="00FE75FF">
              <w:rPr>
                <w:rFonts w:ascii="Times New Roman" w:eastAsia="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F238FE" w:rsidRPr="00FE75FF" w:rsidRDefault="00F238FE" w:rsidP="002602C0">
            <w:pPr>
              <w:rPr>
                <w:rFonts w:ascii="Times New Roman" w:eastAsia="Times New Roman" w:hAnsi="Times New Roman"/>
                <w:sz w:val="24"/>
                <w:szCs w:val="24"/>
                <w:lang w:eastAsia="ru-RU"/>
              </w:rPr>
            </w:pPr>
            <w:r w:rsidRPr="00FE75FF">
              <w:rPr>
                <w:rFonts w:ascii="Times New Roman" w:eastAsia="Times New Roman" w:hAnsi="Times New Roman"/>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238FE" w:rsidRPr="00FE75FF" w:rsidRDefault="00F238FE" w:rsidP="002602C0">
            <w:pPr>
              <w:rPr>
                <w:rFonts w:ascii="Times New Roman" w:eastAsia="Times New Roman" w:hAnsi="Times New Roman"/>
                <w:sz w:val="24"/>
                <w:szCs w:val="24"/>
                <w:lang w:eastAsia="ru-RU"/>
              </w:rPr>
            </w:pPr>
            <w:r w:rsidRPr="00FE75FF">
              <w:rPr>
                <w:rFonts w:ascii="Times New Roman" w:eastAsia="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F238FE" w:rsidRPr="00FE75FF" w:rsidRDefault="00F238FE" w:rsidP="002602C0">
            <w:pPr>
              <w:rPr>
                <w:rFonts w:ascii="Times New Roman" w:eastAsia="Times New Roman" w:hAnsi="Times New Roman"/>
                <w:sz w:val="24"/>
                <w:szCs w:val="24"/>
                <w:lang w:eastAsia="ru-RU"/>
              </w:rPr>
            </w:pPr>
            <w:r w:rsidRPr="00FE75FF">
              <w:rPr>
                <w:rFonts w:ascii="Times New Roman" w:eastAsia="Times New Roman" w:hAnsi="Times New Roman"/>
                <w:sz w:val="24"/>
                <w:szCs w:val="24"/>
                <w:lang w:eastAsia="ru-RU"/>
              </w:rPr>
              <w:lastRenderedPageBreak/>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F238FE" w:rsidRPr="00FE75FF" w:rsidRDefault="00F238FE" w:rsidP="002602C0">
            <w:pPr>
              <w:rPr>
                <w:rFonts w:ascii="Times New Roman" w:eastAsia="Times New Roman" w:hAnsi="Times New Roman"/>
                <w:sz w:val="24"/>
                <w:szCs w:val="24"/>
                <w:lang w:eastAsia="ru-RU"/>
              </w:rPr>
            </w:pPr>
            <w:r w:rsidRPr="00FE75FF">
              <w:rPr>
                <w:rFonts w:ascii="Times New Roman" w:eastAsia="Times New Roman" w:hAnsi="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E75FF">
              <w:rPr>
                <w:rFonts w:ascii="Times New Roman" w:eastAsia="Times New Roman" w:hAnsi="Times New Roman"/>
                <w:sz w:val="24"/>
                <w:szCs w:val="24"/>
                <w:lang w:eastAsia="ru-RU"/>
              </w:rPr>
              <w:t>Platts</w:t>
            </w:r>
            <w:proofErr w:type="spellEnd"/>
            <w:r w:rsidRPr="00FE75FF">
              <w:rPr>
                <w:rFonts w:ascii="Times New Roman" w:eastAsia="Times New Roman" w:hAnsi="Times New Roman"/>
                <w:sz w:val="24"/>
                <w:szCs w:val="24"/>
                <w:lang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F238FE" w:rsidRPr="00FE75FF" w:rsidRDefault="00F238FE" w:rsidP="002602C0">
            <w:pPr>
              <w:rPr>
                <w:rFonts w:ascii="Times New Roman" w:eastAsia="Times New Roman" w:hAnsi="Times New Roman"/>
                <w:sz w:val="24"/>
                <w:szCs w:val="24"/>
                <w:lang w:eastAsia="ru-RU"/>
              </w:rPr>
            </w:pPr>
            <w:r w:rsidRPr="00FE75FF">
              <w:rPr>
                <w:rFonts w:ascii="Times New Roman" w:eastAsia="Times New Roman" w:hAnsi="Times New Roman"/>
                <w:sz w:val="24"/>
                <w:szCs w:val="24"/>
                <w:lang w:eastAsia="ru-RU"/>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238FE" w:rsidRPr="00FE75FF" w:rsidRDefault="00F238FE" w:rsidP="002602C0">
            <w:pPr>
              <w:rPr>
                <w:rFonts w:ascii="Times New Roman" w:eastAsia="Times New Roman" w:hAnsi="Times New Roman"/>
                <w:sz w:val="24"/>
                <w:szCs w:val="24"/>
                <w:lang w:eastAsia="ru-RU"/>
              </w:rPr>
            </w:pPr>
            <w:r w:rsidRPr="00FE75FF">
              <w:rPr>
                <w:rFonts w:ascii="Times New Roman" w:eastAsia="Times New Roman" w:hAnsi="Times New Roman"/>
                <w:sz w:val="24"/>
                <w:szCs w:val="24"/>
                <w:lang w:eastAsia="ru-RU"/>
              </w:rPr>
              <w:t>4.4. Договір про закупівлю є нікчемним у разі:</w:t>
            </w:r>
          </w:p>
          <w:p w:rsidR="00F238FE" w:rsidRPr="00FE75FF" w:rsidRDefault="00F238FE" w:rsidP="002602C0">
            <w:pPr>
              <w:rPr>
                <w:rFonts w:ascii="Times New Roman" w:eastAsia="Times New Roman" w:hAnsi="Times New Roman"/>
                <w:sz w:val="24"/>
                <w:szCs w:val="24"/>
                <w:lang w:eastAsia="ru-RU"/>
              </w:rPr>
            </w:pPr>
            <w:r w:rsidRPr="00FE75FF">
              <w:rPr>
                <w:rFonts w:ascii="Times New Roman" w:eastAsia="Times New Roman" w:hAnsi="Times New Roman"/>
                <w:sz w:val="24"/>
                <w:szCs w:val="24"/>
                <w:lang w:eastAsia="ru-RU"/>
              </w:rPr>
              <w:t>1) якщо замовник уклав договір про закупівлю до/без проведення процедури закупівлі згідно з вимогами Закону;</w:t>
            </w:r>
          </w:p>
          <w:p w:rsidR="00F238FE" w:rsidRPr="00FE75FF" w:rsidRDefault="00F238FE" w:rsidP="002602C0">
            <w:pPr>
              <w:rPr>
                <w:rFonts w:ascii="Times New Roman" w:eastAsia="Times New Roman" w:hAnsi="Times New Roman"/>
                <w:sz w:val="24"/>
                <w:szCs w:val="24"/>
                <w:lang w:eastAsia="ru-RU"/>
              </w:rPr>
            </w:pPr>
            <w:r w:rsidRPr="00FE75FF">
              <w:rPr>
                <w:rFonts w:ascii="Times New Roman" w:eastAsia="Times New Roman" w:hAnsi="Times New Roman"/>
                <w:sz w:val="24"/>
                <w:szCs w:val="24"/>
                <w:lang w:eastAsia="ru-RU"/>
              </w:rPr>
              <w:t>2) укладення договору з порушенням вимог частини четвертої статті 41 Закону;</w:t>
            </w:r>
          </w:p>
          <w:p w:rsidR="00F238FE" w:rsidRPr="00FE75FF" w:rsidRDefault="00F238FE" w:rsidP="002602C0">
            <w:pPr>
              <w:rPr>
                <w:rFonts w:ascii="Times New Roman" w:eastAsia="Times New Roman" w:hAnsi="Times New Roman"/>
                <w:sz w:val="24"/>
                <w:szCs w:val="24"/>
                <w:lang w:eastAsia="ru-RU"/>
              </w:rPr>
            </w:pPr>
            <w:r w:rsidRPr="00FE75FF">
              <w:rPr>
                <w:rFonts w:ascii="Times New Roman" w:eastAsia="Times New Roman" w:hAnsi="Times New Roman"/>
                <w:sz w:val="24"/>
                <w:szCs w:val="24"/>
                <w:lang w:eastAsia="ru-RU"/>
              </w:rPr>
              <w:t>3) укладення договору в період оскарження процедури закупівлі відповідно до статті 18 цього Закону;</w:t>
            </w:r>
          </w:p>
          <w:p w:rsidR="00F238FE" w:rsidRPr="00FE75FF" w:rsidRDefault="00F238FE" w:rsidP="002602C0">
            <w:pPr>
              <w:rPr>
                <w:rFonts w:ascii="Times New Roman" w:eastAsia="Times New Roman" w:hAnsi="Times New Roman"/>
                <w:sz w:val="24"/>
                <w:szCs w:val="24"/>
                <w:lang w:eastAsia="ru-RU"/>
              </w:rPr>
            </w:pPr>
            <w:r w:rsidRPr="00FE75FF">
              <w:rPr>
                <w:rFonts w:ascii="Times New Roman" w:eastAsia="Times New Roman" w:hAnsi="Times New Roman"/>
                <w:sz w:val="24"/>
                <w:szCs w:val="24"/>
                <w:lang w:eastAsia="ru-RU"/>
              </w:rPr>
              <w:t>4) укладення договору з порушенням строків, передбачених частинами п’ятою і шостою статті 33 та частиною сьомою статті 40 Закону, крім випадків зупинення перебігу строків у зв’язку з розглядом скарги органом оскарження відповідно до статті 18 цього Закону.</w:t>
            </w:r>
          </w:p>
          <w:p w:rsidR="00F238FE" w:rsidRPr="00FF0FD7" w:rsidRDefault="00F238FE" w:rsidP="000F327D">
            <w:pPr>
              <w:contextualSpacing/>
              <w:jc w:val="both"/>
              <w:rPr>
                <w:rFonts w:ascii="Times New Roman" w:hAnsi="Times New Roman"/>
                <w:sz w:val="24"/>
                <w:szCs w:val="24"/>
              </w:rPr>
            </w:pPr>
            <w:r w:rsidRPr="00FE75FF">
              <w:rPr>
                <w:rFonts w:ascii="Times New Roman" w:eastAsia="Times New Roman" w:hAnsi="Times New Roman"/>
                <w:sz w:val="24"/>
                <w:szCs w:val="24"/>
                <w:lang w:eastAsia="ru-RU"/>
              </w:rPr>
              <w:t xml:space="preserve">4.5. </w:t>
            </w:r>
            <w:r w:rsidRPr="000F327D">
              <w:rPr>
                <w:rFonts w:ascii="Times New Roman" w:eastAsia="Times New Roman" w:hAnsi="Times New Roman"/>
                <w:sz w:val="24"/>
                <w:szCs w:val="24"/>
                <w:lang w:eastAsia="ru-RU"/>
              </w:rPr>
              <w:t xml:space="preserve">Для цілей укладання договору про закупівлю за результатами цих відкритих торгів учасник повинен надати у складі тендерної пропозиції довідки з обслуговуючих банків з інформацією про наявність в учасника відкритого рахунку в таких </w:t>
            </w:r>
            <w:proofErr w:type="spellStart"/>
            <w:r w:rsidRPr="000F327D">
              <w:rPr>
                <w:rFonts w:ascii="Times New Roman" w:eastAsia="Times New Roman" w:hAnsi="Times New Roman"/>
                <w:sz w:val="24"/>
                <w:szCs w:val="24"/>
                <w:lang w:eastAsia="ru-RU"/>
              </w:rPr>
              <w:t>банківськіх</w:t>
            </w:r>
            <w:proofErr w:type="spellEnd"/>
            <w:r w:rsidRPr="000F327D">
              <w:rPr>
                <w:rFonts w:ascii="Times New Roman" w:eastAsia="Times New Roman" w:hAnsi="Times New Roman"/>
                <w:sz w:val="24"/>
                <w:szCs w:val="24"/>
                <w:lang w:eastAsia="ru-RU"/>
              </w:rPr>
              <w:t xml:space="preserve"> установах із зазначенням його номеру у форматі IBAN та довідки з обслуговуючого банку(обслуговуючих банків) про відсутність простроченої заборг</w:t>
            </w:r>
            <w:r w:rsidR="000F327D" w:rsidRPr="000F327D">
              <w:rPr>
                <w:rFonts w:ascii="Times New Roman" w:eastAsia="Times New Roman" w:hAnsi="Times New Roman"/>
                <w:sz w:val="24"/>
                <w:szCs w:val="24"/>
                <w:lang w:eastAsia="ru-RU"/>
              </w:rPr>
              <w:t>ованості по кредитах та позиках</w:t>
            </w:r>
            <w:r w:rsidRPr="000F327D">
              <w:rPr>
                <w:rFonts w:ascii="Times New Roman" w:eastAsia="Times New Roman" w:hAnsi="Times New Roman"/>
                <w:sz w:val="24"/>
                <w:szCs w:val="24"/>
                <w:lang w:eastAsia="ru-RU"/>
              </w:rPr>
              <w:t>. Дана вимога не стосується відкритих рахунків учасника в органах ДКСУ.</w:t>
            </w:r>
            <w:bookmarkStart w:id="1" w:name="n1040"/>
            <w:bookmarkStart w:id="2" w:name="n1049"/>
            <w:bookmarkStart w:id="3" w:name="n1050"/>
            <w:bookmarkEnd w:id="1"/>
            <w:bookmarkEnd w:id="2"/>
            <w:bookmarkEnd w:id="3"/>
          </w:p>
        </w:tc>
      </w:tr>
      <w:tr w:rsidR="00F238FE" w:rsidRPr="002A7434" w:rsidTr="00A37677">
        <w:tc>
          <w:tcPr>
            <w:tcW w:w="415" w:type="dxa"/>
          </w:tcPr>
          <w:p w:rsidR="00F238FE" w:rsidRPr="0050707D" w:rsidRDefault="00F238FE" w:rsidP="002602C0">
            <w:pPr>
              <w:jc w:val="both"/>
              <w:rPr>
                <w:rFonts w:ascii="Times New Roman" w:eastAsia="Times New Roman" w:hAnsi="Times New Roman"/>
                <w:sz w:val="24"/>
                <w:szCs w:val="24"/>
                <w:lang w:eastAsia="ru-RU"/>
              </w:rPr>
            </w:pPr>
            <w:r w:rsidRPr="0050707D">
              <w:rPr>
                <w:rFonts w:ascii="Times New Roman" w:eastAsia="Times New Roman" w:hAnsi="Times New Roman"/>
                <w:b/>
                <w:bCs/>
                <w:color w:val="000000"/>
                <w:sz w:val="24"/>
                <w:szCs w:val="24"/>
                <w:lang w:eastAsia="ru-RU"/>
              </w:rPr>
              <w:lastRenderedPageBreak/>
              <w:t>5</w:t>
            </w:r>
          </w:p>
        </w:tc>
        <w:tc>
          <w:tcPr>
            <w:tcW w:w="1995" w:type="dxa"/>
          </w:tcPr>
          <w:p w:rsidR="00F238FE" w:rsidRPr="0050707D" w:rsidRDefault="00F238FE" w:rsidP="002602C0">
            <w:pPr>
              <w:rPr>
                <w:rFonts w:ascii="Times New Roman" w:eastAsia="Times New Roman" w:hAnsi="Times New Roman"/>
                <w:sz w:val="24"/>
                <w:szCs w:val="24"/>
                <w:lang w:eastAsia="ru-RU"/>
              </w:rPr>
            </w:pPr>
            <w:r w:rsidRPr="0050707D">
              <w:rPr>
                <w:rFonts w:ascii="Times New Roman" w:eastAsia="Times New Roman" w:hAnsi="Times New Roman"/>
                <w:b/>
                <w:bCs/>
                <w:color w:val="000000"/>
                <w:sz w:val="24"/>
                <w:szCs w:val="24"/>
                <w:lang w:eastAsia="ru-RU"/>
              </w:rPr>
              <w:t>Дії замовника при відмові переможця торгів підписати договір про закупівлю</w:t>
            </w:r>
          </w:p>
        </w:tc>
        <w:tc>
          <w:tcPr>
            <w:tcW w:w="7513" w:type="dxa"/>
          </w:tcPr>
          <w:p w:rsidR="00F238FE" w:rsidRPr="0050707D" w:rsidRDefault="00F238FE" w:rsidP="002602C0">
            <w:pPr>
              <w:jc w:val="both"/>
              <w:rPr>
                <w:rFonts w:ascii="Times New Roman" w:eastAsia="Times New Roman" w:hAnsi="Times New Roman"/>
                <w:sz w:val="24"/>
                <w:szCs w:val="24"/>
                <w:lang w:eastAsia="ru-RU"/>
              </w:rPr>
            </w:pPr>
            <w:r w:rsidRPr="0050707D">
              <w:rPr>
                <w:rFonts w:ascii="Times New Roman" w:eastAsia="Times New Roman" w:hAnsi="Times New Roman"/>
                <w:color w:val="000000"/>
                <w:sz w:val="24"/>
                <w:szCs w:val="24"/>
                <w:lang w:eastAsia="ru-RU"/>
              </w:rPr>
              <w:t>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F238FE" w:rsidRPr="002A7434" w:rsidTr="00A37677">
        <w:tc>
          <w:tcPr>
            <w:tcW w:w="415" w:type="dxa"/>
          </w:tcPr>
          <w:p w:rsidR="00F238FE" w:rsidRPr="0050707D" w:rsidRDefault="00F238FE" w:rsidP="002602C0">
            <w:pPr>
              <w:jc w:val="both"/>
              <w:rPr>
                <w:rFonts w:ascii="Times New Roman" w:eastAsia="Times New Roman" w:hAnsi="Times New Roman"/>
                <w:sz w:val="24"/>
                <w:szCs w:val="24"/>
                <w:lang w:eastAsia="ru-RU"/>
              </w:rPr>
            </w:pPr>
            <w:r w:rsidRPr="0050707D">
              <w:rPr>
                <w:rFonts w:ascii="Times New Roman" w:eastAsia="Times New Roman" w:hAnsi="Times New Roman"/>
                <w:b/>
                <w:bCs/>
                <w:color w:val="000000"/>
                <w:sz w:val="24"/>
                <w:szCs w:val="24"/>
                <w:lang w:eastAsia="ru-RU"/>
              </w:rPr>
              <w:t>6</w:t>
            </w:r>
          </w:p>
        </w:tc>
        <w:tc>
          <w:tcPr>
            <w:tcW w:w="1995" w:type="dxa"/>
          </w:tcPr>
          <w:p w:rsidR="00F238FE" w:rsidRPr="0050707D" w:rsidRDefault="00F238FE" w:rsidP="002602C0">
            <w:pPr>
              <w:rPr>
                <w:rFonts w:ascii="Times New Roman" w:eastAsia="Times New Roman" w:hAnsi="Times New Roman"/>
                <w:sz w:val="24"/>
                <w:szCs w:val="24"/>
                <w:lang w:eastAsia="ru-RU"/>
              </w:rPr>
            </w:pPr>
            <w:r w:rsidRPr="0050707D">
              <w:rPr>
                <w:rFonts w:ascii="Times New Roman" w:eastAsia="Times New Roman" w:hAnsi="Times New Roman"/>
                <w:b/>
                <w:bCs/>
                <w:color w:val="000000"/>
                <w:sz w:val="24"/>
                <w:szCs w:val="24"/>
                <w:lang w:eastAsia="ru-RU"/>
              </w:rPr>
              <w:t>Забезпечення виконання договору про закупівлю </w:t>
            </w:r>
          </w:p>
        </w:tc>
        <w:tc>
          <w:tcPr>
            <w:tcW w:w="7513" w:type="dxa"/>
          </w:tcPr>
          <w:p w:rsidR="00F238FE" w:rsidRPr="00FF0FD7" w:rsidRDefault="00F238FE" w:rsidP="002602C0">
            <w:pPr>
              <w:widowControl w:val="0"/>
              <w:contextualSpacing/>
              <w:jc w:val="both"/>
              <w:rPr>
                <w:rFonts w:ascii="Times New Roman" w:hAnsi="Times New Roman"/>
                <w:b/>
                <w:sz w:val="24"/>
                <w:szCs w:val="24"/>
              </w:rPr>
            </w:pPr>
            <w:r w:rsidRPr="00FF0FD7">
              <w:rPr>
                <w:rFonts w:ascii="Times New Roman" w:hAnsi="Times New Roman"/>
                <w:sz w:val="24"/>
                <w:szCs w:val="24"/>
                <w:lang w:eastAsia="uk-UA"/>
              </w:rPr>
              <w:t>Не вимагається.</w:t>
            </w:r>
          </w:p>
        </w:tc>
      </w:tr>
    </w:tbl>
    <w:p w:rsidR="002A7434" w:rsidRDefault="002A7434" w:rsidP="002A7434">
      <w:pPr>
        <w:rPr>
          <w:lang w:val="ru-RU"/>
        </w:rPr>
      </w:pPr>
    </w:p>
    <w:p w:rsidR="00A80DD4" w:rsidRDefault="00A80DD4" w:rsidP="002A7434">
      <w:pPr>
        <w:rPr>
          <w:lang w:val="ru-RU"/>
        </w:rPr>
      </w:pPr>
    </w:p>
    <w:p w:rsidR="00A80DD4" w:rsidRDefault="00A80DD4" w:rsidP="002A7434">
      <w:pPr>
        <w:rPr>
          <w:lang w:val="ru-RU"/>
        </w:rPr>
      </w:pPr>
    </w:p>
    <w:p w:rsidR="00A80DD4" w:rsidRDefault="00A80DD4" w:rsidP="002A7434">
      <w:pPr>
        <w:rPr>
          <w:lang w:val="ru-RU"/>
        </w:rPr>
      </w:pPr>
    </w:p>
    <w:p w:rsidR="00A80DD4" w:rsidRPr="00A80DD4" w:rsidRDefault="00A80DD4" w:rsidP="002A7434">
      <w:pPr>
        <w:rPr>
          <w:lang w:val="ru-RU"/>
        </w:rPr>
      </w:pPr>
    </w:p>
    <w:sectPr w:rsidR="00A80DD4" w:rsidRPr="00A80DD4" w:rsidSect="00F238F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UkrainianBaltica">
    <w:altName w:val="Times New Roman"/>
    <w:charset w:val="00"/>
    <w:family w:val="roman"/>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EB2327"/>
    <w:multiLevelType w:val="hybridMultilevel"/>
    <w:tmpl w:val="CECAAB26"/>
    <w:lvl w:ilvl="0" w:tplc="9316243E">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A7434"/>
    <w:rsid w:val="00087F54"/>
    <w:rsid w:val="000F327D"/>
    <w:rsid w:val="001175B8"/>
    <w:rsid w:val="00154959"/>
    <w:rsid w:val="001C5221"/>
    <w:rsid w:val="00230ED8"/>
    <w:rsid w:val="00244F2C"/>
    <w:rsid w:val="002602C0"/>
    <w:rsid w:val="002A7434"/>
    <w:rsid w:val="002B3F27"/>
    <w:rsid w:val="002C73F3"/>
    <w:rsid w:val="00362944"/>
    <w:rsid w:val="003D1872"/>
    <w:rsid w:val="00403CE4"/>
    <w:rsid w:val="00423B1C"/>
    <w:rsid w:val="004770C7"/>
    <w:rsid w:val="00523C07"/>
    <w:rsid w:val="00593CDA"/>
    <w:rsid w:val="005A22BD"/>
    <w:rsid w:val="00627215"/>
    <w:rsid w:val="00645EBD"/>
    <w:rsid w:val="006B6615"/>
    <w:rsid w:val="006D49AE"/>
    <w:rsid w:val="006F0278"/>
    <w:rsid w:val="00793CC4"/>
    <w:rsid w:val="007B2A2B"/>
    <w:rsid w:val="00810A7A"/>
    <w:rsid w:val="008A3346"/>
    <w:rsid w:val="008E510F"/>
    <w:rsid w:val="009638E3"/>
    <w:rsid w:val="00A16F10"/>
    <w:rsid w:val="00A37677"/>
    <w:rsid w:val="00A80DD4"/>
    <w:rsid w:val="00AB02F6"/>
    <w:rsid w:val="00AD7983"/>
    <w:rsid w:val="00AE5653"/>
    <w:rsid w:val="00AE7F2A"/>
    <w:rsid w:val="00BD1FAE"/>
    <w:rsid w:val="00D523A4"/>
    <w:rsid w:val="00DF027F"/>
    <w:rsid w:val="00F238FE"/>
    <w:rsid w:val="00F92E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EB5"/>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74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8A3346"/>
    <w:rPr>
      <w:color w:val="0000FF"/>
      <w:u w:val="single"/>
    </w:rPr>
  </w:style>
  <w:style w:type="paragraph" w:styleId="a5">
    <w:name w:val="List Paragraph"/>
    <w:basedOn w:val="a"/>
    <w:uiPriority w:val="34"/>
    <w:qFormat/>
    <w:rsid w:val="00793CC4"/>
    <w:pPr>
      <w:spacing w:after="160" w:line="259" w:lineRule="auto"/>
      <w:ind w:left="720"/>
      <w:contextualSpacing/>
    </w:pPr>
  </w:style>
  <w:style w:type="character" w:customStyle="1" w:styleId="rvts37">
    <w:name w:val="rvts37"/>
    <w:basedOn w:val="a0"/>
    <w:rsid w:val="00523C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74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8A3346"/>
    <w:rPr>
      <w:color w:val="0000FF"/>
      <w:u w:val="single"/>
    </w:rPr>
  </w:style>
  <w:style w:type="paragraph" w:styleId="a5">
    <w:name w:val="List Paragraph"/>
    <w:basedOn w:val="a"/>
    <w:uiPriority w:val="34"/>
    <w:qFormat/>
    <w:rsid w:val="00793CC4"/>
    <w:pPr>
      <w:spacing w:after="160" w:line="259" w:lineRule="auto"/>
      <w:ind w:left="720"/>
      <w:contextualSpacing/>
    </w:pPr>
  </w:style>
  <w:style w:type="character" w:customStyle="1" w:styleId="rvts37">
    <w:name w:val="rvts37"/>
    <w:basedOn w:val="a0"/>
    <w:rsid w:val="00523C0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40DE8-9BA6-4403-912A-A18891832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Pages>
  <Words>11032</Words>
  <Characters>62883</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22</cp:revision>
  <dcterms:created xsi:type="dcterms:W3CDTF">2022-10-28T09:01:00Z</dcterms:created>
  <dcterms:modified xsi:type="dcterms:W3CDTF">2022-12-08T07:08:00Z</dcterms:modified>
</cp:coreProperties>
</file>