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AC" w:rsidRPr="00F435AC" w:rsidRDefault="00F435AC" w:rsidP="00F435AC">
      <w:pPr>
        <w:spacing w:after="0" w:line="240" w:lineRule="auto"/>
        <w:jc w:val="center"/>
        <w:rPr>
          <w:rFonts w:ascii="Times New Roman" w:eastAsia="Times New Roman" w:hAnsi="Times New Roman" w:cs="Times New Roman"/>
          <w:b/>
          <w:color w:val="000000"/>
          <w:sz w:val="28"/>
          <w:szCs w:val="28"/>
        </w:rPr>
      </w:pPr>
      <w:r w:rsidRPr="00F435AC">
        <w:rPr>
          <w:rFonts w:ascii="Times New Roman" w:eastAsia="Times New Roman" w:hAnsi="Times New Roman" w:cs="Times New Roman"/>
          <w:b/>
          <w:color w:val="000000"/>
          <w:sz w:val="28"/>
          <w:szCs w:val="28"/>
        </w:rPr>
        <w:t>УПРАВЛІННЯ СЛУЖБИ БЕЗПЕКИ УКРАЇНИ</w:t>
      </w:r>
    </w:p>
    <w:p w:rsidR="00F435AC" w:rsidRPr="00F435AC" w:rsidRDefault="00F435AC" w:rsidP="00F435AC">
      <w:pPr>
        <w:spacing w:after="0" w:line="240" w:lineRule="auto"/>
        <w:jc w:val="center"/>
        <w:rPr>
          <w:rFonts w:ascii="Times New Roman" w:eastAsia="Times New Roman" w:hAnsi="Times New Roman" w:cs="Times New Roman"/>
          <w:b/>
          <w:color w:val="000000"/>
          <w:sz w:val="28"/>
          <w:szCs w:val="28"/>
        </w:rPr>
      </w:pPr>
      <w:r w:rsidRPr="00F435AC">
        <w:rPr>
          <w:rFonts w:ascii="Times New Roman" w:eastAsia="Times New Roman" w:hAnsi="Times New Roman" w:cs="Times New Roman"/>
          <w:b/>
          <w:color w:val="000000"/>
          <w:sz w:val="28"/>
          <w:szCs w:val="28"/>
        </w:rPr>
        <w:t>В ПОЛТАВСЬКІЙ ОБЛАСТІ</w:t>
      </w:r>
    </w:p>
    <w:p w:rsidR="00F435AC" w:rsidRPr="00F435AC" w:rsidRDefault="00F435AC" w:rsidP="00F435AC">
      <w:pPr>
        <w:spacing w:after="0" w:line="240" w:lineRule="auto"/>
        <w:rPr>
          <w:rFonts w:ascii="Times New Roman" w:eastAsia="Times New Roman" w:hAnsi="Times New Roman" w:cs="Times New Roman"/>
          <w:b/>
          <w:color w:val="000000"/>
          <w:sz w:val="24"/>
          <w:szCs w:val="24"/>
        </w:rPr>
      </w:pPr>
    </w:p>
    <w:p w:rsidR="00F435AC" w:rsidRPr="00F435AC" w:rsidRDefault="00F435AC" w:rsidP="00F435AC">
      <w:pPr>
        <w:spacing w:after="0" w:line="240" w:lineRule="auto"/>
        <w:ind w:left="4820"/>
        <w:rPr>
          <w:rFonts w:ascii="Times New Roman" w:eastAsia="Times New Roman" w:hAnsi="Times New Roman" w:cs="Times New Roman"/>
          <w:b/>
          <w:color w:val="000000"/>
          <w:sz w:val="24"/>
          <w:szCs w:val="24"/>
        </w:rPr>
      </w:pPr>
      <w:r w:rsidRPr="00F435AC">
        <w:rPr>
          <w:rFonts w:ascii="Times New Roman" w:eastAsia="Times New Roman" w:hAnsi="Times New Roman" w:cs="Times New Roman"/>
          <w:b/>
          <w:color w:val="000000"/>
          <w:sz w:val="24"/>
          <w:szCs w:val="24"/>
        </w:rPr>
        <w:t>ЗАТВЕРДЖЕНО</w:t>
      </w:r>
    </w:p>
    <w:p w:rsidR="00F435AC" w:rsidRPr="00F435AC" w:rsidRDefault="00F435AC" w:rsidP="00F435AC">
      <w:pPr>
        <w:spacing w:after="0" w:line="240" w:lineRule="auto"/>
        <w:ind w:left="4820"/>
        <w:rPr>
          <w:rFonts w:ascii="Times New Roman" w:eastAsia="Times New Roman" w:hAnsi="Times New Roman" w:cs="Times New Roman"/>
          <w:b/>
          <w:color w:val="000000"/>
          <w:sz w:val="24"/>
          <w:szCs w:val="24"/>
        </w:rPr>
      </w:pPr>
      <w:r w:rsidRPr="00F435AC">
        <w:rPr>
          <w:rFonts w:ascii="Times New Roman" w:eastAsia="Times New Roman" w:hAnsi="Times New Roman" w:cs="Times New Roman"/>
          <w:b/>
          <w:color w:val="000000"/>
          <w:sz w:val="24"/>
          <w:szCs w:val="24"/>
        </w:rPr>
        <w:t xml:space="preserve">РІШЕННЯМ УПОВНОВАЖЕНОЇ ОСОБИ </w:t>
      </w:r>
    </w:p>
    <w:p w:rsidR="00F435AC" w:rsidRPr="00F435AC" w:rsidRDefault="00F435AC" w:rsidP="00F435AC">
      <w:pPr>
        <w:spacing w:after="0" w:line="240" w:lineRule="auto"/>
        <w:ind w:left="4820"/>
        <w:rPr>
          <w:rFonts w:ascii="Times New Roman" w:eastAsia="Times New Roman" w:hAnsi="Times New Roman" w:cs="Times New Roman"/>
          <w:b/>
          <w:color w:val="000000"/>
          <w:sz w:val="24"/>
          <w:szCs w:val="24"/>
        </w:rPr>
      </w:pPr>
      <w:r w:rsidRPr="00F435AC">
        <w:rPr>
          <w:rFonts w:ascii="Times New Roman" w:eastAsia="Times New Roman" w:hAnsi="Times New Roman" w:cs="Times New Roman"/>
          <w:b/>
          <w:color w:val="000000"/>
          <w:sz w:val="24"/>
          <w:szCs w:val="24"/>
        </w:rPr>
        <w:t>ПРОТОКОЛ № _</w:t>
      </w:r>
      <w:r w:rsidR="00562893">
        <w:rPr>
          <w:rFonts w:ascii="Times New Roman" w:eastAsia="Times New Roman" w:hAnsi="Times New Roman" w:cs="Times New Roman"/>
          <w:b/>
          <w:color w:val="000000"/>
          <w:sz w:val="24"/>
          <w:szCs w:val="24"/>
        </w:rPr>
        <w:t>66/19-870</w:t>
      </w:r>
      <w:r w:rsidRPr="00F435AC">
        <w:rPr>
          <w:rFonts w:ascii="Times New Roman" w:eastAsia="Times New Roman" w:hAnsi="Times New Roman" w:cs="Times New Roman"/>
          <w:b/>
          <w:color w:val="000000"/>
          <w:sz w:val="24"/>
          <w:szCs w:val="24"/>
        </w:rPr>
        <w:t>_</w:t>
      </w:r>
    </w:p>
    <w:p w:rsidR="00F435AC" w:rsidRPr="00F435AC" w:rsidRDefault="00F435AC" w:rsidP="00F435AC">
      <w:pPr>
        <w:spacing w:after="0" w:line="240" w:lineRule="auto"/>
        <w:ind w:left="4820"/>
        <w:rPr>
          <w:rFonts w:ascii="Times New Roman" w:eastAsia="Times New Roman" w:hAnsi="Times New Roman" w:cs="Times New Roman"/>
          <w:b/>
          <w:color w:val="000000"/>
          <w:sz w:val="24"/>
          <w:szCs w:val="24"/>
        </w:rPr>
      </w:pPr>
      <w:r w:rsidRPr="00F435AC">
        <w:rPr>
          <w:rFonts w:ascii="Times New Roman" w:eastAsia="Times New Roman" w:hAnsi="Times New Roman" w:cs="Times New Roman"/>
          <w:b/>
          <w:color w:val="000000"/>
          <w:sz w:val="24"/>
          <w:szCs w:val="24"/>
        </w:rPr>
        <w:t>від «_</w:t>
      </w:r>
      <w:r w:rsidR="00562893">
        <w:rPr>
          <w:rFonts w:ascii="Times New Roman" w:eastAsia="Times New Roman" w:hAnsi="Times New Roman" w:cs="Times New Roman"/>
          <w:b/>
          <w:color w:val="000000"/>
          <w:sz w:val="24"/>
          <w:szCs w:val="24"/>
        </w:rPr>
        <w:t>15</w:t>
      </w:r>
      <w:bookmarkStart w:id="0" w:name="_GoBack"/>
      <w:bookmarkEnd w:id="0"/>
      <w:r w:rsidRPr="00F435AC">
        <w:rPr>
          <w:rFonts w:ascii="Times New Roman" w:eastAsia="Times New Roman" w:hAnsi="Times New Roman" w:cs="Times New Roman"/>
          <w:b/>
          <w:color w:val="000000"/>
          <w:sz w:val="24"/>
          <w:szCs w:val="24"/>
        </w:rPr>
        <w:t xml:space="preserve">_» </w:t>
      </w:r>
      <w:r>
        <w:rPr>
          <w:rFonts w:ascii="Times New Roman" w:eastAsia="Times New Roman" w:hAnsi="Times New Roman" w:cs="Times New Roman"/>
          <w:b/>
          <w:color w:val="000000"/>
          <w:sz w:val="24"/>
          <w:szCs w:val="24"/>
        </w:rPr>
        <w:t>грудня</w:t>
      </w:r>
      <w:r w:rsidRPr="00F435AC">
        <w:rPr>
          <w:rFonts w:ascii="Times New Roman" w:eastAsia="Times New Roman" w:hAnsi="Times New Roman" w:cs="Times New Roman"/>
          <w:b/>
          <w:color w:val="000000"/>
          <w:sz w:val="24"/>
          <w:szCs w:val="24"/>
        </w:rPr>
        <w:t xml:space="preserve"> 2023 року</w:t>
      </w:r>
    </w:p>
    <w:p w:rsidR="00F435AC" w:rsidRPr="00F435AC" w:rsidRDefault="00F435AC" w:rsidP="00F435AC">
      <w:pPr>
        <w:spacing w:after="0" w:line="240" w:lineRule="auto"/>
        <w:ind w:left="4820"/>
        <w:rPr>
          <w:rFonts w:ascii="Times New Roman" w:eastAsia="Times New Roman" w:hAnsi="Times New Roman" w:cs="Times New Roman"/>
          <w:b/>
          <w:color w:val="000000"/>
          <w:sz w:val="24"/>
          <w:szCs w:val="24"/>
        </w:rPr>
      </w:pPr>
    </w:p>
    <w:p w:rsidR="00F435AC" w:rsidRPr="00F435AC" w:rsidRDefault="00F435AC" w:rsidP="00F435AC">
      <w:pPr>
        <w:spacing w:after="0" w:line="240" w:lineRule="auto"/>
        <w:ind w:left="4820"/>
        <w:rPr>
          <w:rFonts w:ascii="Times New Roman" w:eastAsia="Times New Roman" w:hAnsi="Times New Roman" w:cs="Times New Roman"/>
          <w:b/>
          <w:color w:val="000000"/>
          <w:sz w:val="24"/>
          <w:szCs w:val="24"/>
        </w:rPr>
      </w:pPr>
    </w:p>
    <w:p w:rsidR="00C81717" w:rsidRPr="00240E9A" w:rsidRDefault="00F435AC" w:rsidP="00F435AC">
      <w:pPr>
        <w:spacing w:after="0" w:line="240" w:lineRule="auto"/>
        <w:ind w:left="4820"/>
        <w:rPr>
          <w:rFonts w:ascii="Times New Roman" w:eastAsia="Times New Roman" w:hAnsi="Times New Roman" w:cs="Times New Roman"/>
          <w:color w:val="000000"/>
          <w:sz w:val="24"/>
          <w:szCs w:val="24"/>
        </w:rPr>
      </w:pPr>
      <w:r w:rsidRPr="00F435AC">
        <w:rPr>
          <w:rFonts w:ascii="Times New Roman" w:eastAsia="Times New Roman" w:hAnsi="Times New Roman" w:cs="Times New Roman"/>
          <w:b/>
          <w:color w:val="000000"/>
          <w:sz w:val="24"/>
          <w:szCs w:val="24"/>
        </w:rPr>
        <w:t>_________Сергій ТОВАРИШЕНКО</w:t>
      </w:r>
      <w:r w:rsidR="005553A9"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F435AC">
        <w:rPr>
          <w:rFonts w:ascii="Times New Roman" w:hAnsi="Times New Roman" w:cs="Times New Roman"/>
          <w:b/>
          <w:bCs/>
          <w:sz w:val="28"/>
          <w:szCs w:val="24"/>
        </w:rPr>
        <w:t>на потребу 202</w:t>
      </w:r>
      <w:r w:rsidR="00D146E5">
        <w:rPr>
          <w:rFonts w:ascii="Times New Roman" w:hAnsi="Times New Roman" w:cs="Times New Roman"/>
          <w:b/>
          <w:bCs/>
          <w:sz w:val="28"/>
          <w:szCs w:val="24"/>
        </w:rPr>
        <w:t>4</w:t>
      </w:r>
      <w:r w:rsidRPr="00F435AC">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Default="00D86F39">
      <w:pPr>
        <w:spacing w:before="240" w:after="0" w:line="240" w:lineRule="auto"/>
        <w:jc w:val="center"/>
        <w:rPr>
          <w:rFonts w:ascii="Times New Roman" w:eastAsia="Times New Roman" w:hAnsi="Times New Roman" w:cs="Times New Roman"/>
          <w:color w:val="000000"/>
          <w:sz w:val="28"/>
          <w:szCs w:val="24"/>
        </w:rPr>
      </w:pPr>
      <w:bookmarkStart w:id="1" w:name="_heading=h.1fob9te" w:colFirst="0" w:colLast="0"/>
      <w:bookmarkEnd w:id="1"/>
      <w:r w:rsidRPr="00F435AC">
        <w:rPr>
          <w:rFonts w:ascii="Times New Roman" w:eastAsia="Times New Roman" w:hAnsi="Times New Roman" w:cs="Times New Roman"/>
          <w:sz w:val="28"/>
          <w:szCs w:val="24"/>
        </w:rPr>
        <w:t>м. Полтава</w:t>
      </w:r>
      <w:r w:rsidR="005553A9" w:rsidRPr="00F435AC">
        <w:rPr>
          <w:rFonts w:ascii="Times New Roman" w:eastAsia="Times New Roman" w:hAnsi="Times New Roman" w:cs="Times New Roman"/>
          <w:sz w:val="28"/>
          <w:szCs w:val="24"/>
        </w:rPr>
        <w:t xml:space="preserve"> </w:t>
      </w:r>
      <w:r w:rsidR="005553A9" w:rsidRPr="00F435AC">
        <w:rPr>
          <w:rFonts w:ascii="Times New Roman" w:eastAsia="Times New Roman" w:hAnsi="Times New Roman" w:cs="Times New Roman"/>
          <w:i/>
          <w:sz w:val="28"/>
          <w:szCs w:val="24"/>
        </w:rPr>
        <w:t xml:space="preserve">- </w:t>
      </w:r>
      <w:r w:rsidR="005553A9" w:rsidRPr="00F435AC">
        <w:rPr>
          <w:rFonts w:ascii="Times New Roman" w:eastAsia="Times New Roman" w:hAnsi="Times New Roman" w:cs="Times New Roman"/>
          <w:color w:val="000000"/>
          <w:sz w:val="28"/>
          <w:szCs w:val="24"/>
        </w:rPr>
        <w:t>20</w:t>
      </w:r>
      <w:r w:rsidRPr="00F435AC">
        <w:rPr>
          <w:rFonts w:ascii="Times New Roman" w:eastAsia="Times New Roman" w:hAnsi="Times New Roman" w:cs="Times New Roman"/>
          <w:color w:val="000000"/>
          <w:sz w:val="28"/>
          <w:szCs w:val="24"/>
        </w:rPr>
        <w:t>2</w:t>
      </w:r>
      <w:r w:rsidR="00C37B96" w:rsidRPr="00F435AC">
        <w:rPr>
          <w:rFonts w:ascii="Times New Roman" w:eastAsia="Times New Roman" w:hAnsi="Times New Roman" w:cs="Times New Roman"/>
          <w:color w:val="000000"/>
          <w:sz w:val="28"/>
          <w:szCs w:val="24"/>
        </w:rPr>
        <w:t>3</w:t>
      </w:r>
      <w:r w:rsidR="005553A9" w:rsidRPr="00F435AC">
        <w:rPr>
          <w:rFonts w:ascii="Times New Roman" w:eastAsia="Times New Roman" w:hAnsi="Times New Roman" w:cs="Times New Roman"/>
          <w:color w:val="000000"/>
          <w:sz w:val="28"/>
          <w:szCs w:val="24"/>
        </w:rPr>
        <w:t xml:space="preserve"> рік</w:t>
      </w:r>
    </w:p>
    <w:p w:rsidR="00212BFB" w:rsidRPr="00F435AC" w:rsidRDefault="00212BFB">
      <w:pPr>
        <w:spacing w:before="240" w:after="0" w:line="240" w:lineRule="auto"/>
        <w:jc w:val="center"/>
        <w:rPr>
          <w:rFonts w:ascii="Times New Roman" w:eastAsia="Times New Roman" w:hAnsi="Times New Roman" w:cs="Times New Roman"/>
          <w:color w:val="000000"/>
          <w:sz w:val="28"/>
          <w:szCs w:val="24"/>
        </w:rPr>
      </w:pP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Default="00F435AC" w:rsidP="001749D8">
            <w:pPr>
              <w:jc w:val="both"/>
              <w:rPr>
                <w:rFonts w:ascii="Times New Roman" w:eastAsia="Times New Roman" w:hAnsi="Times New Roman" w:cs="Times New Roman"/>
                <w:i/>
                <w:sz w:val="24"/>
                <w:szCs w:val="24"/>
              </w:rPr>
            </w:pPr>
            <w:r w:rsidRPr="00F435AC">
              <w:rPr>
                <w:rFonts w:ascii="Times New Roman" w:eastAsia="Times New Roman" w:hAnsi="Times New Roman" w:cs="Times New Roman"/>
                <w:color w:val="000000"/>
                <w:sz w:val="24"/>
                <w:szCs w:val="24"/>
              </w:rPr>
              <w:t>Управління Служби безпеки України в Полтавській області</w:t>
            </w:r>
          </w:p>
        </w:tc>
      </w:tr>
      <w:tr w:rsidR="00C81717">
        <w:trPr>
          <w:trHeight w:val="510"/>
          <w:jc w:val="center"/>
        </w:trPr>
        <w:tc>
          <w:tcPr>
            <w:tcW w:w="705" w:type="dxa"/>
          </w:tcPr>
          <w:p w:rsidR="00C81717" w:rsidRPr="00F435AC" w:rsidRDefault="005553A9">
            <w:pPr>
              <w:jc w:val="center"/>
              <w:rPr>
                <w:rFonts w:ascii="Times New Roman" w:eastAsia="Times New Roman" w:hAnsi="Times New Roman" w:cs="Times New Roman"/>
                <w:sz w:val="24"/>
                <w:szCs w:val="24"/>
              </w:rPr>
            </w:pPr>
            <w:r w:rsidRPr="00F435AC">
              <w:rPr>
                <w:rFonts w:ascii="Times New Roman" w:eastAsia="Times New Roman" w:hAnsi="Times New Roman" w:cs="Times New Roman"/>
                <w:color w:val="000000"/>
                <w:sz w:val="24"/>
                <w:szCs w:val="24"/>
              </w:rPr>
              <w:t>2.2</w:t>
            </w:r>
          </w:p>
        </w:tc>
        <w:tc>
          <w:tcPr>
            <w:tcW w:w="2835" w:type="dxa"/>
          </w:tcPr>
          <w:p w:rsidR="00C81717" w:rsidRPr="00F435AC" w:rsidRDefault="005553A9">
            <w:pPr>
              <w:rPr>
                <w:rFonts w:ascii="Times New Roman" w:eastAsia="Times New Roman" w:hAnsi="Times New Roman" w:cs="Times New Roman"/>
                <w:sz w:val="24"/>
                <w:szCs w:val="24"/>
              </w:rPr>
            </w:pPr>
            <w:r w:rsidRPr="00F435AC">
              <w:rPr>
                <w:rFonts w:ascii="Times New Roman" w:eastAsia="Times New Roman" w:hAnsi="Times New Roman" w:cs="Times New Roman"/>
                <w:color w:val="000000"/>
                <w:sz w:val="24"/>
                <w:szCs w:val="24"/>
              </w:rPr>
              <w:t>місцезнаходження</w:t>
            </w:r>
          </w:p>
        </w:tc>
        <w:tc>
          <w:tcPr>
            <w:tcW w:w="6420" w:type="dxa"/>
          </w:tcPr>
          <w:p w:rsidR="00C81717" w:rsidRDefault="00D07B0C" w:rsidP="00F435AC">
            <w:pPr>
              <w:jc w:val="both"/>
              <w:rPr>
                <w:rFonts w:ascii="Times New Roman" w:eastAsia="Times New Roman" w:hAnsi="Times New Roman" w:cs="Times New Roman"/>
                <w:sz w:val="24"/>
                <w:szCs w:val="24"/>
              </w:rPr>
            </w:pPr>
            <w:r w:rsidRPr="00F435AC">
              <w:rPr>
                <w:rFonts w:ascii="Times New Roman" w:eastAsia="Times New Roman" w:hAnsi="Times New Roman" w:cs="Times New Roman"/>
                <w:sz w:val="24"/>
                <w:szCs w:val="24"/>
              </w:rPr>
              <w:t>м. Полтава, Полтавська область, 3600</w:t>
            </w:r>
            <w:r w:rsidR="00F435AC" w:rsidRPr="00F435AC">
              <w:rPr>
                <w:rFonts w:ascii="Times New Roman" w:eastAsia="Times New Roman" w:hAnsi="Times New Roman" w:cs="Times New Roman"/>
                <w:sz w:val="24"/>
                <w:szCs w:val="24"/>
              </w:rPr>
              <w:t>0</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435AC" w:rsidRPr="00F435AC" w:rsidRDefault="00F435AC" w:rsidP="00F435AC">
            <w:pPr>
              <w:jc w:val="both"/>
              <w:rPr>
                <w:rFonts w:ascii="Times New Roman" w:eastAsia="Times New Roman" w:hAnsi="Times New Roman" w:cs="Times New Roman"/>
                <w:sz w:val="24"/>
                <w:szCs w:val="24"/>
              </w:rPr>
            </w:pPr>
            <w:r w:rsidRPr="00F435AC">
              <w:rPr>
                <w:rFonts w:ascii="Times New Roman" w:eastAsia="Times New Roman" w:hAnsi="Times New Roman" w:cs="Times New Roman"/>
                <w:sz w:val="24"/>
                <w:szCs w:val="24"/>
              </w:rPr>
              <w:t xml:space="preserve">ПІБ: </w:t>
            </w:r>
            <w:r w:rsidR="00D146E5">
              <w:rPr>
                <w:rFonts w:ascii="Times New Roman" w:eastAsia="Times New Roman" w:hAnsi="Times New Roman" w:cs="Times New Roman"/>
                <w:sz w:val="24"/>
                <w:szCs w:val="24"/>
              </w:rPr>
              <w:t>Василенко Олег Васильович</w:t>
            </w:r>
            <w:r w:rsidRPr="00F435AC">
              <w:rPr>
                <w:rFonts w:ascii="Times New Roman" w:eastAsia="Times New Roman" w:hAnsi="Times New Roman" w:cs="Times New Roman"/>
                <w:sz w:val="24"/>
                <w:szCs w:val="24"/>
              </w:rPr>
              <w:t xml:space="preserve"> - співробітник: </w:t>
            </w:r>
          </w:p>
          <w:p w:rsidR="00F435AC" w:rsidRPr="00F435AC" w:rsidRDefault="00F435AC" w:rsidP="00F435AC">
            <w:pPr>
              <w:jc w:val="both"/>
              <w:rPr>
                <w:rFonts w:ascii="Times New Roman" w:eastAsia="Times New Roman" w:hAnsi="Times New Roman" w:cs="Times New Roman"/>
                <w:sz w:val="24"/>
                <w:szCs w:val="24"/>
              </w:rPr>
            </w:pPr>
            <w:proofErr w:type="spellStart"/>
            <w:r w:rsidRPr="00F435AC">
              <w:rPr>
                <w:rFonts w:ascii="Times New Roman" w:eastAsia="Times New Roman" w:hAnsi="Times New Roman" w:cs="Times New Roman"/>
                <w:sz w:val="24"/>
                <w:szCs w:val="24"/>
              </w:rPr>
              <w:t>тел</w:t>
            </w:r>
            <w:proofErr w:type="spellEnd"/>
            <w:r w:rsidRPr="00F435AC">
              <w:rPr>
                <w:rFonts w:ascii="Times New Roman" w:eastAsia="Times New Roman" w:hAnsi="Times New Roman" w:cs="Times New Roman"/>
                <w:sz w:val="24"/>
                <w:szCs w:val="24"/>
              </w:rPr>
              <w:t>.: (0532) 51-18-68.</w:t>
            </w:r>
          </w:p>
          <w:p w:rsidR="00C81717" w:rsidRDefault="00F435AC" w:rsidP="00F435AC">
            <w:pPr>
              <w:jc w:val="both"/>
              <w:rPr>
                <w:rFonts w:ascii="Times New Roman" w:eastAsia="Times New Roman" w:hAnsi="Times New Roman" w:cs="Times New Roman"/>
                <w:sz w:val="24"/>
                <w:szCs w:val="24"/>
              </w:rPr>
            </w:pPr>
            <w:r w:rsidRPr="00F435AC">
              <w:rPr>
                <w:rFonts w:ascii="Times New Roman" w:eastAsia="Times New Roman" w:hAnsi="Times New Roman" w:cs="Times New Roman"/>
                <w:sz w:val="24"/>
                <w:szCs w:val="24"/>
              </w:rPr>
              <w:t>e-</w:t>
            </w:r>
            <w:proofErr w:type="spellStart"/>
            <w:r w:rsidRPr="00F435AC">
              <w:rPr>
                <w:rFonts w:ascii="Times New Roman" w:eastAsia="Times New Roman" w:hAnsi="Times New Roman" w:cs="Times New Roman"/>
                <w:sz w:val="24"/>
                <w:szCs w:val="24"/>
              </w:rPr>
              <w:t>mail</w:t>
            </w:r>
            <w:proofErr w:type="spellEnd"/>
            <w:r w:rsidRPr="00F435AC">
              <w:rPr>
                <w:rFonts w:ascii="Times New Roman" w:eastAsia="Times New Roman" w:hAnsi="Times New Roman" w:cs="Times New Roman"/>
                <w:sz w:val="24"/>
                <w:szCs w:val="24"/>
              </w:rPr>
              <w:t xml:space="preserve">: tovserg@ssu.gov.ua </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F435AC" w:rsidRDefault="00C020C1" w:rsidP="00C020C1">
            <w:pPr>
              <w:widowControl w:val="0"/>
              <w:spacing w:beforeLines="50" w:before="120" w:afterLines="50" w:after="120"/>
              <w:ind w:right="113" w:hanging="2"/>
              <w:contextualSpacing/>
              <w:rPr>
                <w:rFonts w:ascii="Times New Roman" w:hAnsi="Times New Roman"/>
                <w:sz w:val="24"/>
                <w:szCs w:val="24"/>
              </w:rPr>
            </w:pPr>
            <w:r w:rsidRPr="00F435AC">
              <w:rPr>
                <w:rFonts w:ascii="Times New Roman" w:hAnsi="Times New Roman"/>
                <w:sz w:val="24"/>
                <w:szCs w:val="24"/>
              </w:rPr>
              <w:t>ДК 021:2015: 09310000-5 — Електрична енергія</w:t>
            </w:r>
          </w:p>
          <w:p w:rsidR="00C81717" w:rsidRDefault="00C020C1" w:rsidP="00C020C1">
            <w:pPr>
              <w:jc w:val="both"/>
              <w:rPr>
                <w:rFonts w:ascii="Times New Roman" w:eastAsia="Times New Roman" w:hAnsi="Times New Roman" w:cs="Times New Roman"/>
                <w:i/>
                <w:sz w:val="24"/>
                <w:szCs w:val="24"/>
              </w:rPr>
            </w:pPr>
            <w:r w:rsidRPr="00F435AC">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413EC2">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2644E3"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C922D1">
              <w:rPr>
                <w:rFonts w:ascii="Times New Roman" w:hAnsi="Times New Roman" w:cs="Times New Roman"/>
                <w:sz w:val="24"/>
                <w:szCs w:val="24"/>
              </w:rPr>
              <w:t>31.12.202</w:t>
            </w:r>
            <w:r w:rsidR="00F435AC" w:rsidRPr="00C922D1">
              <w:rPr>
                <w:rFonts w:ascii="Times New Roman" w:hAnsi="Times New Roman" w:cs="Times New Roman"/>
                <w:sz w:val="24"/>
                <w:szCs w:val="24"/>
              </w:rPr>
              <w:t>3</w:t>
            </w:r>
            <w:r w:rsidRPr="00C922D1">
              <w:rPr>
                <w:rFonts w:ascii="Times New Roman" w:hAnsi="Times New Roman" w:cs="Times New Roman"/>
                <w:sz w:val="24"/>
                <w:szCs w:val="24"/>
              </w:rPr>
              <w:t xml:space="preserve"> року</w:t>
            </w:r>
            <w:r w:rsidR="00F9783C">
              <w:rPr>
                <w:rFonts w:ascii="Times New Roman" w:hAnsi="Times New Roman" w:cs="Times New Roman"/>
                <w:sz w:val="24"/>
                <w:szCs w:val="24"/>
              </w:rPr>
              <w:t xml:space="preserve"> складають</w:t>
            </w:r>
            <w:r w:rsidRPr="002644E3">
              <w:rPr>
                <w:rFonts w:ascii="Times New Roman" w:hAnsi="Times New Roman" w:cs="Times New Roman"/>
                <w:sz w:val="24"/>
                <w:szCs w:val="24"/>
              </w:rPr>
              <w:t xml:space="preserve">: </w:t>
            </w:r>
          </w:p>
          <w:p w:rsidR="00D07B0C" w:rsidRPr="002644E3" w:rsidRDefault="00F9783C" w:rsidP="00D07B0C">
            <w:pPr>
              <w:jc w:val="both"/>
              <w:rPr>
                <w:rFonts w:ascii="Times New Roman" w:hAnsi="Times New Roman" w:cs="Times New Roman"/>
                <w:b/>
                <w:sz w:val="24"/>
                <w:szCs w:val="24"/>
              </w:rPr>
            </w:pPr>
            <w:r>
              <w:rPr>
                <w:rFonts w:ascii="Times New Roman" w:hAnsi="Times New Roman" w:cs="Times New Roman"/>
                <w:sz w:val="24"/>
                <w:szCs w:val="24"/>
              </w:rPr>
              <w:t>Обсяги:</w:t>
            </w:r>
            <w:r w:rsidR="00D07B0C" w:rsidRPr="002644E3">
              <w:rPr>
                <w:rFonts w:ascii="Times New Roman" w:hAnsi="Times New Roman" w:cs="Times New Roman"/>
                <w:sz w:val="24"/>
                <w:szCs w:val="24"/>
              </w:rPr>
              <w:t xml:space="preserve"> – </w:t>
            </w:r>
            <w:r w:rsidR="00D146E5">
              <w:rPr>
                <w:rFonts w:ascii="Times New Roman" w:hAnsi="Times New Roman" w:cs="Times New Roman"/>
                <w:b/>
                <w:sz w:val="24"/>
                <w:szCs w:val="24"/>
              </w:rPr>
              <w:t>296 953</w:t>
            </w:r>
            <w:r w:rsidR="00C922D1" w:rsidRPr="00C922D1">
              <w:rPr>
                <w:rFonts w:ascii="Times New Roman" w:hAnsi="Times New Roman" w:cs="Times New Roman"/>
                <w:b/>
                <w:sz w:val="24"/>
                <w:szCs w:val="24"/>
              </w:rPr>
              <w:t xml:space="preserve"> </w:t>
            </w:r>
            <w:r w:rsidR="00D07B0C" w:rsidRPr="00C922D1">
              <w:rPr>
                <w:rFonts w:ascii="Times New Roman" w:hAnsi="Times New Roman" w:cs="Times New Roman"/>
                <w:b/>
                <w:sz w:val="24"/>
                <w:szCs w:val="24"/>
              </w:rPr>
              <w:t xml:space="preserve"> кВт./год.</w:t>
            </w:r>
          </w:p>
          <w:p w:rsidR="00D07B0C" w:rsidRDefault="00D07B0C" w:rsidP="00D07B0C">
            <w:pPr>
              <w:jc w:val="both"/>
              <w:rPr>
                <w:rFonts w:ascii="Times New Roman" w:hAnsi="Times New Roman" w:cs="Times New Roman"/>
                <w:sz w:val="24"/>
                <w:szCs w:val="24"/>
              </w:rPr>
            </w:pPr>
            <w:r w:rsidRPr="00F9783C">
              <w:rPr>
                <w:rFonts w:ascii="Times New Roman" w:hAnsi="Times New Roman" w:cs="Times New Roman"/>
                <w:sz w:val="24"/>
                <w:szCs w:val="24"/>
              </w:rPr>
              <w:t>Місце поставки:</w:t>
            </w:r>
          </w:p>
          <w:p w:rsidR="00B12909" w:rsidRPr="00C922D1" w:rsidRDefault="00B12909" w:rsidP="00C922D1">
            <w:pPr>
              <w:rPr>
                <w:rFonts w:ascii="Times New Roman" w:hAnsi="Times New Roman" w:cs="Times New Roman"/>
              </w:rPr>
            </w:pPr>
            <w:r w:rsidRPr="00C922D1">
              <w:rPr>
                <w:rFonts w:ascii="Times New Roman" w:hAnsi="Times New Roman" w:cs="Times New Roman"/>
              </w:rPr>
              <w:t>м. Полтава, вул. Соборності, 39, вул. Соборності, 40</w:t>
            </w:r>
            <w:r w:rsidR="00C922D1">
              <w:rPr>
                <w:rFonts w:ascii="Times New Roman" w:hAnsi="Times New Roman" w:cs="Times New Roman"/>
              </w:rPr>
              <w:t>Є</w:t>
            </w:r>
            <w:r w:rsidRPr="00C922D1">
              <w:rPr>
                <w:rFonts w:ascii="Times New Roman" w:hAnsi="Times New Roman" w:cs="Times New Roman"/>
              </w:rPr>
              <w:t>, вул. Пушкіна ,93,  вул. О. Левицького, 1, вул. Соборності, 41а, кв.36, вул. Докучаєва, 3, кв.40;</w:t>
            </w:r>
          </w:p>
          <w:p w:rsidR="00B12909" w:rsidRPr="00C922D1" w:rsidRDefault="00B12909" w:rsidP="00C922D1">
            <w:pPr>
              <w:rPr>
                <w:rFonts w:ascii="Times New Roman" w:hAnsi="Times New Roman" w:cs="Times New Roman"/>
              </w:rPr>
            </w:pPr>
            <w:r w:rsidRPr="00C922D1">
              <w:rPr>
                <w:rFonts w:ascii="Times New Roman" w:hAnsi="Times New Roman" w:cs="Times New Roman"/>
              </w:rPr>
              <w:t>м. Кременчук, вул. Івана Мазепи, 5;</w:t>
            </w:r>
          </w:p>
          <w:p w:rsidR="00B12909" w:rsidRPr="00C922D1" w:rsidRDefault="00B12909" w:rsidP="00C922D1">
            <w:pPr>
              <w:rPr>
                <w:rFonts w:ascii="Times New Roman" w:hAnsi="Times New Roman" w:cs="Times New Roman"/>
              </w:rPr>
            </w:pPr>
            <w:r w:rsidRPr="00C922D1">
              <w:rPr>
                <w:rFonts w:ascii="Times New Roman" w:hAnsi="Times New Roman" w:cs="Times New Roman"/>
              </w:rPr>
              <w:t>м. Лубни вул. І. Франка, 38;</w:t>
            </w:r>
          </w:p>
          <w:p w:rsidR="00C81717" w:rsidRDefault="00B12909" w:rsidP="00C922D1">
            <w:pPr>
              <w:rPr>
                <w:rFonts w:eastAsia="Times New Roman"/>
                <w:i/>
                <w:color w:val="4A86E8"/>
                <w:sz w:val="24"/>
                <w:szCs w:val="24"/>
                <w:highlight w:val="white"/>
              </w:rPr>
            </w:pPr>
            <w:r w:rsidRPr="00C922D1">
              <w:rPr>
                <w:rFonts w:ascii="Times New Roman" w:hAnsi="Times New Roman" w:cs="Times New Roman"/>
              </w:rPr>
              <w:t>м. Пирятин вул. Європейська, 9,</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D146E5">
            <w:pPr>
              <w:widowControl w:val="0"/>
              <w:rPr>
                <w:rFonts w:ascii="Times New Roman" w:eastAsia="Times New Roman" w:hAnsi="Times New Roman" w:cs="Times New Roman"/>
                <w:sz w:val="24"/>
                <w:szCs w:val="24"/>
              </w:rPr>
            </w:pPr>
            <w:r w:rsidRPr="00B12909">
              <w:rPr>
                <w:rFonts w:ascii="Times New Roman" w:eastAsia="Times New Roman" w:hAnsi="Times New Roman" w:cs="Times New Roman"/>
                <w:color w:val="000000"/>
                <w:sz w:val="24"/>
                <w:szCs w:val="24"/>
              </w:rPr>
              <w:t>до  31 грудня  20</w:t>
            </w:r>
            <w:r w:rsidR="00633A6C" w:rsidRPr="00B12909">
              <w:rPr>
                <w:rFonts w:ascii="Times New Roman" w:eastAsia="Times New Roman" w:hAnsi="Times New Roman" w:cs="Times New Roman"/>
                <w:color w:val="000000"/>
                <w:sz w:val="24"/>
                <w:szCs w:val="24"/>
              </w:rPr>
              <w:t>2</w:t>
            </w:r>
            <w:r w:rsidR="00D146E5">
              <w:rPr>
                <w:rFonts w:ascii="Times New Roman" w:eastAsia="Times New Roman" w:hAnsi="Times New Roman" w:cs="Times New Roman"/>
                <w:color w:val="000000"/>
                <w:sz w:val="24"/>
                <w:szCs w:val="24"/>
              </w:rPr>
              <w:t>4</w:t>
            </w:r>
            <w:r w:rsidRPr="00B1290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7252F" w:rsidRPr="0007252F" w:rsidRDefault="0007252F" w:rsidP="0007252F">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551D9" w:rsidRDefault="0007252F" w:rsidP="0007252F">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w:t>
            </w:r>
            <w:r w:rsidRPr="0007252F">
              <w:rPr>
                <w:rFonts w:ascii="Times New Roman" w:eastAsia="Times New Roman" w:hAnsi="Times New Roman" w:cs="Times New Roman"/>
                <w:color w:val="000000"/>
                <w:sz w:val="24"/>
                <w:szCs w:val="24"/>
              </w:rPr>
              <w:lastRenderedPageBreak/>
              <w:t xml:space="preserve">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07252F">
              <w:rPr>
                <w:rFonts w:ascii="Times New Roman" w:eastAsia="Times New Roman" w:hAnsi="Times New Roman" w:cs="Times New Roman"/>
                <w:color w:val="000000"/>
                <w:sz w:val="24"/>
                <w:szCs w:val="24"/>
              </w:rPr>
              <w:t>потужностей</w:t>
            </w:r>
            <w:proofErr w:type="spellEnd"/>
            <w:r w:rsidRPr="0007252F">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r w:rsidR="006C6903">
              <w:rPr>
                <w:rFonts w:ascii="Times New Roman" w:eastAsia="Times New Roman" w:hAnsi="Times New Roman" w:cs="Times New Roman"/>
                <w:sz w:val="24"/>
                <w:szCs w:val="24"/>
                <w:highlight w:val="white"/>
              </w:rPr>
              <w:t xml:space="preserve"> </w:t>
            </w:r>
            <w:r w:rsidR="006C6903"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w:t>
            </w:r>
            <w:r w:rsidR="0006595B">
              <w:rPr>
                <w:rFonts w:ascii="Times New Roman" w:eastAsia="Times New Roman" w:hAnsi="Times New Roman" w:cs="Times New Roman"/>
                <w:sz w:val="24"/>
                <w:szCs w:val="24"/>
              </w:rPr>
              <w:t>ронну систему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60204"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 xml:space="preserve">у вигляді нової редакції тендерної документації </w:t>
            </w:r>
            <w:r w:rsidRPr="009B2BC6">
              <w:rPr>
                <w:rFonts w:ascii="Times New Roman" w:eastAsia="Times New Roman" w:hAnsi="Times New Roman" w:cs="Times New Roman"/>
                <w:sz w:val="24"/>
                <w:szCs w:val="24"/>
                <w:highlight w:val="white"/>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81164E" w:rsidRDefault="0081164E"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Default="0081164E"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w:t>
            </w:r>
            <w:r w:rsidRPr="0033242C">
              <w:rPr>
                <w:rFonts w:ascii="Times New Roman" w:eastAsia="Times New Roman" w:hAnsi="Times New Roman" w:cs="Times New Roman"/>
                <w:sz w:val="24"/>
                <w:szCs w:val="24"/>
              </w:rPr>
              <w:lastRenderedPageBreak/>
              <w:t>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002F3D32" w:rsidRPr="00D3312E">
              <w:rPr>
                <w:rFonts w:ascii="Times New Roman" w:eastAsia="Times New Roman" w:hAnsi="Times New Roman" w:cs="Times New Roman"/>
                <w:sz w:val="24"/>
                <w:szCs w:val="24"/>
              </w:rPr>
              <w:t>пунктом 4</w:t>
            </w:r>
            <w:r w:rsidR="008673A7">
              <w:rPr>
                <w:rFonts w:ascii="Times New Roman" w:eastAsia="Times New Roman" w:hAnsi="Times New Roman" w:cs="Times New Roman"/>
                <w:sz w:val="24"/>
                <w:szCs w:val="24"/>
              </w:rPr>
              <w:t>7</w:t>
            </w:r>
            <w:r w:rsidR="002F3D32" w:rsidRPr="00D3312E">
              <w:rPr>
                <w:rFonts w:ascii="Times New Roman" w:eastAsia="Times New Roman" w:hAnsi="Times New Roman" w:cs="Times New Roman"/>
                <w:sz w:val="24"/>
                <w:szCs w:val="24"/>
              </w:rPr>
              <w:t xml:space="preserve"> Особливостей</w:t>
            </w:r>
            <w:r w:rsidRPr="00D3312E">
              <w:rPr>
                <w:rFonts w:ascii="Times New Roman" w:eastAsia="Times New Roman" w:hAnsi="Times New Roman" w:cs="Times New Roman"/>
                <w:sz w:val="24"/>
                <w:szCs w:val="24"/>
              </w:rPr>
              <w:t xml:space="preserve">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FF23F1"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595282">
              <w:rPr>
                <w:rFonts w:ascii="Times New Roman" w:eastAsia="Times New Roman" w:hAnsi="Times New Roman" w:cs="Times New Roman"/>
                <w:sz w:val="24"/>
                <w:szCs w:val="24"/>
              </w:rPr>
              <w:t xml:space="preserve">повинні бути адресовані </w:t>
            </w:r>
            <w:r w:rsidR="00595282">
              <w:rPr>
                <w:rFonts w:ascii="Times New Roman" w:eastAsia="Times New Roman" w:hAnsi="Times New Roman" w:cs="Times New Roman"/>
                <w:sz w:val="24"/>
                <w:szCs w:val="24"/>
              </w:rPr>
              <w:t>УСБУ в Полтавській області</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w:t>
            </w:r>
            <w:r w:rsidRPr="0038308D">
              <w:rPr>
                <w:rFonts w:ascii="Times New Roman" w:eastAsia="Times New Roman" w:hAnsi="Times New Roman" w:cs="Times New Roman"/>
                <w:sz w:val="24"/>
                <w:szCs w:val="24"/>
              </w:rPr>
              <w:lastRenderedPageBreak/>
              <w:t xml:space="preserve">бланку учасника (у разі наявності). </w:t>
            </w:r>
            <w:r w:rsidR="006C6903"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sidR="006C6903">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07252F">
              <w:rPr>
                <w:rFonts w:ascii="Times New Roman" w:eastAsia="Times New Roman" w:hAnsi="Times New Roman" w:cs="Times New Roman"/>
                <w:sz w:val="24"/>
                <w:szCs w:val="24"/>
              </w:rPr>
              <w:t xml:space="preserve"> </w:t>
            </w:r>
            <w:r w:rsidR="0007252F"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C81717"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E84513" w:rsidRPr="00D3312E" w:rsidRDefault="00E84513">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D3312E" w:rsidRDefault="005553A9">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w:t>
            </w:r>
            <w:r w:rsidRPr="00D22678">
              <w:rPr>
                <w:rFonts w:ascii="Times New Roman" w:eastAsia="Times New Roman" w:hAnsi="Times New Roman" w:cs="Times New Roman"/>
                <w:color w:val="000000"/>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7" w:name="_heading=h.3dy6vkm" w:colFirst="0" w:colLast="0"/>
            <w:bookmarkEnd w:id="7"/>
          </w:p>
          <w:p w:rsidR="00C81717" w:rsidRDefault="00C81717">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Pr="00D3312E" w:rsidRDefault="00AB41F3"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D3312E">
              <w:rPr>
                <w:rFonts w:ascii="Times New Roman" w:eastAsia="Times New Roman" w:hAnsi="Times New Roman" w:cs="Times New Roman"/>
                <w:b/>
                <w:sz w:val="24"/>
                <w:szCs w:val="24"/>
              </w:rPr>
              <w:t>28  та пунктом 4</w:t>
            </w:r>
            <w:r w:rsidR="008673A7">
              <w:rPr>
                <w:rFonts w:ascii="Times New Roman" w:eastAsia="Times New Roman" w:hAnsi="Times New Roman" w:cs="Times New Roman"/>
                <w:b/>
                <w:sz w:val="24"/>
                <w:szCs w:val="24"/>
              </w:rPr>
              <w:t>7</w:t>
            </w:r>
            <w:r w:rsidR="006B74B8" w:rsidRPr="00D3312E">
              <w:rPr>
                <w:rFonts w:ascii="Times New Roman" w:eastAsia="Times New Roman" w:hAnsi="Times New Roman" w:cs="Times New Roman"/>
                <w:b/>
                <w:sz w:val="24"/>
                <w:szCs w:val="24"/>
              </w:rPr>
              <w:t xml:space="preserve">  Особливостей</w:t>
            </w:r>
          </w:p>
        </w:tc>
        <w:tc>
          <w:tcPr>
            <w:tcW w:w="6420" w:type="dxa"/>
            <w:vAlign w:val="center"/>
          </w:tcPr>
          <w:p w:rsidR="006B74B8"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192982"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 до цієї тендерної документації.</w:t>
            </w:r>
          </w:p>
          <w:p w:rsidR="006B74B8" w:rsidRPr="00D3312E" w:rsidRDefault="006B74B8"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sidR="008673A7">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6B74B8" w:rsidRPr="00D3312E"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8) учасник процедури закупівлі визнаний в установленому </w:t>
            </w:r>
            <w:r w:rsidRPr="00D3312E">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t>20 млн. гривень (у тому числі за лотом);</w:t>
            </w:r>
          </w:p>
          <w:p w:rsidR="006F42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006F42FD"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006F42FD" w:rsidRPr="006F42FD">
              <w:rPr>
                <w:rFonts w:ascii="Times New Roman" w:eastAsia="Times New Roman" w:hAnsi="Times New Roman" w:cs="Times New Roman"/>
                <w:sz w:val="24"/>
                <w:szCs w:val="24"/>
              </w:rPr>
              <w:t>бенефіціарний</w:t>
            </w:r>
            <w:proofErr w:type="spellEnd"/>
            <w:r w:rsidR="006F42FD"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42FD" w:rsidRPr="006F42FD" w:rsidRDefault="006B74B8"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006F42FD" w:rsidRPr="006F42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42FD" w:rsidRPr="006F42FD" w:rsidRDefault="006F42FD"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DCF" w:rsidRDefault="006F42FD" w:rsidP="006F42FD">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F42FD">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p w:rsidR="0091428C" w:rsidRPr="00D3312E" w:rsidRDefault="00CC4C92" w:rsidP="00CC4C9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 </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903B2" w:rsidRDefault="009903B2"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Default="009903B2" w:rsidP="009903B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117C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26848">
              <w:rPr>
                <w:rFonts w:ascii="Times New Roman" w:eastAsia="Times New Roman" w:hAnsi="Times New Roman" w:cs="Times New Roman"/>
                <w:b/>
                <w:sz w:val="24"/>
                <w:szCs w:val="24"/>
              </w:rPr>
              <w:t>2</w:t>
            </w:r>
            <w:r w:rsidR="00D146E5">
              <w:rPr>
                <w:rFonts w:ascii="Times New Roman" w:eastAsia="Times New Roman" w:hAnsi="Times New Roman" w:cs="Times New Roman"/>
                <w:b/>
                <w:sz w:val="24"/>
                <w:szCs w:val="24"/>
              </w:rPr>
              <w:t>3</w:t>
            </w:r>
            <w:r w:rsidR="00117CCC" w:rsidRPr="00117CCC">
              <w:rPr>
                <w:rFonts w:ascii="Times New Roman" w:eastAsia="Times New Roman" w:hAnsi="Times New Roman" w:cs="Times New Roman"/>
                <w:b/>
                <w:sz w:val="24"/>
                <w:szCs w:val="24"/>
              </w:rPr>
              <w:t>.12.2023 року</w:t>
            </w:r>
            <w:r w:rsidRPr="00117CCC">
              <w:rPr>
                <w:rFonts w:ascii="Times New Roman" w:eastAsia="Times New Roman" w:hAnsi="Times New Roman" w:cs="Times New Roman"/>
                <w:b/>
                <w:sz w:val="24"/>
                <w:szCs w:val="24"/>
              </w:rPr>
              <w:t xml:space="preserve"> </w:t>
            </w:r>
            <w:r w:rsidR="00117CCC" w:rsidRPr="00117CCC">
              <w:rPr>
                <w:rFonts w:ascii="Times New Roman" w:eastAsia="Times New Roman" w:hAnsi="Times New Roman" w:cs="Times New Roman"/>
                <w:b/>
                <w:sz w:val="24"/>
                <w:szCs w:val="24"/>
              </w:rPr>
              <w:t>до 11</w:t>
            </w:r>
            <w:r w:rsidRPr="00117CCC">
              <w:rPr>
                <w:rFonts w:ascii="Times New Roman" w:eastAsia="Times New Roman" w:hAnsi="Times New Roman" w:cs="Times New Roman"/>
                <w:b/>
                <w:sz w:val="24"/>
                <w:szCs w:val="24"/>
              </w:rPr>
              <w:t>:</w:t>
            </w:r>
            <w:r w:rsidR="00117CCC" w:rsidRPr="00117CCC">
              <w:rPr>
                <w:rFonts w:ascii="Times New Roman" w:eastAsia="Times New Roman" w:hAnsi="Times New Roman" w:cs="Times New Roman"/>
                <w:b/>
                <w:sz w:val="24"/>
                <w:szCs w:val="24"/>
              </w:rPr>
              <w:t xml:space="preserve">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903B2" w:rsidRPr="00D3312E" w:rsidRDefault="004746CA"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D3312E" w:rsidRDefault="004746CA"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FFE" w:rsidRDefault="001E1FFE"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D3312E" w:rsidRDefault="009903B2"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AD08DA" w:rsidRDefault="005553A9" w:rsidP="00F80A84">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AD08DA" w:rsidRDefault="005553A9">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Найбільш економічною вигідною пропозицією буде </w:t>
            </w:r>
            <w:r w:rsidRPr="00633A6C">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w:t>
            </w:r>
            <w:r w:rsidR="000C7C89"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цілому.</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70C2F" w:rsidRPr="00170C2F" w:rsidRDefault="00170C2F" w:rsidP="00170C2F">
            <w:pPr>
              <w:widowControl w:val="0"/>
              <w:jc w:val="both"/>
              <w:rPr>
                <w:rFonts w:ascii="Times New Roman" w:eastAsia="Times New Roman" w:hAnsi="Times New Roman" w:cs="Times New Roman"/>
                <w:sz w:val="24"/>
                <w:szCs w:val="24"/>
              </w:rPr>
            </w:pPr>
            <w:r w:rsidRPr="006A24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A24AA" w:rsidRPr="006A24AA">
              <w:rPr>
                <w:rFonts w:ascii="Times New Roman" w:eastAsia="Times New Roman" w:hAnsi="Times New Roman" w:cs="Times New Roman"/>
                <w:sz w:val="24"/>
                <w:szCs w:val="24"/>
              </w:rPr>
              <w:t>0,5</w:t>
            </w:r>
            <w:r w:rsidRPr="006A24AA">
              <w:rPr>
                <w:rFonts w:ascii="Times New Roman" w:eastAsia="Times New Roman" w:hAnsi="Times New Roman" w:cs="Times New Roman"/>
                <w:sz w:val="24"/>
                <w:szCs w:val="24"/>
              </w:rPr>
              <w:t xml:space="preserve"> %.</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170C2F">
              <w:rPr>
                <w:rFonts w:ascii="Times New Roman" w:eastAsia="Times New Roman" w:hAnsi="Times New Roman" w:cs="Times New Roman"/>
                <w:sz w:val="24"/>
                <w:szCs w:val="24"/>
              </w:rPr>
              <w:lastRenderedPageBreak/>
              <w:t>оскарження.</w:t>
            </w:r>
          </w:p>
          <w:p w:rsidR="00C61A30" w:rsidRPr="00C61A30"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w:t>
            </w:r>
            <w:proofErr w:type="spellStart"/>
            <w:r w:rsidRPr="00C61A30">
              <w:rPr>
                <w:rFonts w:ascii="Times New Roman" w:eastAsia="Times New Roman" w:hAnsi="Times New Roman" w:cs="Times New Roman"/>
                <w:sz w:val="24"/>
                <w:szCs w:val="24"/>
              </w:rPr>
              <w:t>невідповідностей</w:t>
            </w:r>
            <w:proofErr w:type="spellEnd"/>
            <w:r w:rsidRPr="00C61A30">
              <w:rPr>
                <w:rFonts w:ascii="Times New Roman" w:eastAsia="Times New Roman" w:hAnsi="Times New Roman" w:cs="Times New Roman"/>
                <w:sz w:val="24"/>
                <w:szCs w:val="24"/>
              </w:rPr>
              <w:t>.</w:t>
            </w:r>
          </w:p>
          <w:p w:rsidR="00170C2F"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Default="00C85D36"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633A6C" w:rsidRDefault="004127EB">
            <w:pPr>
              <w:widowControl w:val="0"/>
              <w:jc w:val="both"/>
              <w:rPr>
                <w:rFonts w:ascii="Times New Roman" w:eastAsia="Times New Roman" w:hAnsi="Times New Roman" w:cs="Times New Roman"/>
                <w:strike/>
                <w:sz w:val="24"/>
                <w:szCs w:val="24"/>
              </w:rPr>
            </w:pPr>
          </w:p>
        </w:tc>
      </w:tr>
      <w:tr w:rsidR="00D146E5">
        <w:trPr>
          <w:trHeight w:val="1119"/>
          <w:jc w:val="center"/>
        </w:trPr>
        <w:tc>
          <w:tcPr>
            <w:tcW w:w="705" w:type="dxa"/>
          </w:tcPr>
          <w:p w:rsidR="00D146E5" w:rsidRDefault="00D146E5" w:rsidP="00D146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D146E5" w:rsidRPr="00B74F23" w:rsidRDefault="00D146E5" w:rsidP="00D146E5">
            <w:pPr>
              <w:widowControl w:val="0"/>
              <w:rPr>
                <w:rFonts w:ascii="Times New Roman" w:eastAsia="Times New Roman" w:hAnsi="Times New Roman" w:cs="Times New Roman"/>
                <w:b/>
                <w:color w:val="000000"/>
                <w:sz w:val="24"/>
                <w:szCs w:val="24"/>
              </w:rPr>
            </w:pPr>
            <w:r w:rsidRPr="00B74F23">
              <w:rPr>
                <w:rFonts w:ascii="Times New Roman" w:eastAsia="Times New Roman" w:hAnsi="Times New Roman" w:cs="Times New Roman"/>
                <w:b/>
                <w:color w:val="000000"/>
                <w:sz w:val="24"/>
                <w:szCs w:val="24"/>
              </w:rPr>
              <w:t>Щодо визначення ціни тендерної пропозиції</w:t>
            </w:r>
          </w:p>
        </w:tc>
        <w:tc>
          <w:tcPr>
            <w:tcW w:w="6420" w:type="dxa"/>
            <w:vAlign w:val="center"/>
          </w:tcPr>
          <w:p w:rsidR="00D146E5" w:rsidRPr="00B74F23" w:rsidRDefault="00D146E5" w:rsidP="00D146E5">
            <w:pPr>
              <w:widowControl w:val="0"/>
              <w:jc w:val="both"/>
              <w:rPr>
                <w:color w:val="000000"/>
              </w:rPr>
            </w:pPr>
            <w:r w:rsidRPr="00B74F23">
              <w:rPr>
                <w:rFonts w:ascii="Times New Roman" w:eastAsia="Times New Roman" w:hAnsi="Times New Roman" w:cs="Times New Roman"/>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D146E5" w:rsidRPr="00B74F23" w:rsidRDefault="00D146E5" w:rsidP="00D146E5">
            <w:pPr>
              <w:widowControl w:val="0"/>
              <w:jc w:val="both"/>
              <w:rPr>
                <w:color w:val="000000"/>
              </w:rPr>
            </w:pPr>
            <w:r w:rsidRPr="00B74F23">
              <w:rPr>
                <w:rFonts w:ascii="Times New Roman" w:eastAsia="Times New Roman" w:hAnsi="Times New Roman" w:cs="Times New Roman"/>
                <w:sz w:val="24"/>
                <w:szCs w:val="24"/>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w:t>
            </w:r>
          </w:p>
          <w:p w:rsidR="00D146E5" w:rsidRPr="00B74F23" w:rsidRDefault="00D146E5" w:rsidP="00D146E5">
            <w:pPr>
              <w:widowControl w:val="0"/>
              <w:shd w:val="clear" w:color="auto" w:fill="FFFFFF"/>
              <w:jc w:val="both"/>
              <w:rPr>
                <w:color w:val="000000"/>
              </w:rPr>
            </w:pPr>
            <w:r w:rsidRPr="00B74F23">
              <w:rPr>
                <w:rFonts w:ascii="Times New Roman" w:eastAsia="Times New Roman" w:hAnsi="Times New Roman" w:cs="Times New Roman"/>
                <w:sz w:val="24"/>
                <w:szCs w:val="24"/>
              </w:rPr>
              <w:t>Замовник у будь-якому випадку не є відповідальним за зміст</w:t>
            </w:r>
            <w:r w:rsidRPr="00B74F23">
              <w:rPr>
                <w:color w:val="000000"/>
              </w:rPr>
              <w:t xml:space="preserve"> </w:t>
            </w:r>
            <w:r w:rsidRPr="00B74F23">
              <w:rPr>
                <w:rFonts w:ascii="Times New Roman" w:eastAsia="Times New Roman" w:hAnsi="Times New Roman" w:cs="Times New Roman"/>
                <w:sz w:val="24"/>
                <w:szCs w:val="24"/>
              </w:rPr>
              <w:t>тендерної пропозиції учасника та не відшкодовує  витрати учасника на підготовку пропозиції незалежно від результату торгів.</w:t>
            </w:r>
          </w:p>
          <w:p w:rsidR="00D146E5" w:rsidRPr="00B74F23" w:rsidRDefault="00D146E5" w:rsidP="00D146E5">
            <w:pPr>
              <w:widowControl w:val="0"/>
              <w:shd w:val="clear" w:color="auto" w:fill="FFFFFF"/>
              <w:jc w:val="both"/>
              <w:rPr>
                <w:color w:val="000000"/>
              </w:rPr>
            </w:pPr>
          </w:p>
          <w:p w:rsidR="00D146E5" w:rsidRPr="00B74F23" w:rsidRDefault="00D146E5" w:rsidP="00D146E5">
            <w:pPr>
              <w:widowControl w:val="0"/>
              <w:jc w:val="both"/>
              <w:rPr>
                <w:color w:val="000000"/>
              </w:rPr>
            </w:pPr>
          </w:p>
          <w:p w:rsidR="00D146E5" w:rsidRPr="00B74F23" w:rsidRDefault="00D146E5" w:rsidP="00D146E5">
            <w:pPr>
              <w:widowControl w:val="0"/>
              <w:jc w:val="both"/>
              <w:rPr>
                <w:color w:val="000000"/>
              </w:rPr>
            </w:pPr>
            <w:r w:rsidRPr="00B74F23">
              <w:rPr>
                <w:rFonts w:ascii="Times New Roman" w:eastAsia="Times New Roman" w:hAnsi="Times New Roman" w:cs="Times New Roman"/>
                <w:b/>
                <w:sz w:val="24"/>
                <w:szCs w:val="24"/>
              </w:rPr>
              <w:t>Ціною пропозиції є ціна електричної енергії, що включає вартість послуг з передачі електричної енергії, вартість послуг з розподілу електричної енергії, вартість послуг (складова прибутковості) постачальника (або маржа Учасника), витрати на сплату податків.</w:t>
            </w:r>
          </w:p>
          <w:p w:rsidR="00D146E5" w:rsidRPr="00B74F23" w:rsidRDefault="00D146E5" w:rsidP="00D146E5">
            <w:pPr>
              <w:widowControl w:val="0"/>
              <w:jc w:val="both"/>
              <w:rPr>
                <w:color w:val="000000"/>
              </w:rPr>
            </w:pPr>
          </w:p>
          <w:p w:rsidR="00D146E5" w:rsidRPr="00B74F23" w:rsidRDefault="00D146E5" w:rsidP="00D146E5">
            <w:pPr>
              <w:widowControl w:val="0"/>
              <w:jc w:val="both"/>
              <w:rPr>
                <w:b/>
                <w:color w:val="000000"/>
              </w:rPr>
            </w:pPr>
            <w:r w:rsidRPr="00B74F23">
              <w:rPr>
                <w:rFonts w:ascii="Times New Roman" w:eastAsia="Times New Roman" w:hAnsi="Times New Roman" w:cs="Times New Roman"/>
                <w:b/>
                <w:sz w:val="24"/>
                <w:szCs w:val="24"/>
              </w:rPr>
              <w:t>Розрахунок ціни відповідно до абзацу першого частини третьої ст. 22 Закону, за яку Учасник згоден виконати замовлення, повинен здійснювати наступним чином:</w:t>
            </w:r>
          </w:p>
          <w:p w:rsidR="00D146E5" w:rsidRPr="00B74F23" w:rsidRDefault="00D146E5" w:rsidP="00D146E5">
            <w:pPr>
              <w:widowControl w:val="0"/>
              <w:ind w:firstLine="709"/>
              <w:jc w:val="both"/>
              <w:rPr>
                <w:b/>
                <w:color w:val="000000"/>
              </w:rPr>
            </w:pPr>
          </w:p>
          <w:p w:rsidR="00D146E5" w:rsidRPr="00B74F23" w:rsidRDefault="00D146E5" w:rsidP="00D146E5">
            <w:pPr>
              <w:widowControl w:val="0"/>
              <w:jc w:val="both"/>
              <w:rPr>
                <w:b/>
              </w:rPr>
            </w:pPr>
            <w:proofErr w:type="spellStart"/>
            <w:r w:rsidRPr="00B74F23">
              <w:rPr>
                <w:rFonts w:ascii="Times New Roman" w:eastAsia="Times New Roman" w:hAnsi="Times New Roman" w:cs="Times New Roman"/>
                <w:b/>
                <w:sz w:val="24"/>
                <w:szCs w:val="24"/>
              </w:rPr>
              <w:t>Цпроп</w:t>
            </w:r>
            <w:proofErr w:type="spellEnd"/>
            <w:r w:rsidRPr="00B74F23">
              <w:rPr>
                <w:rFonts w:ascii="Times New Roman" w:eastAsia="Times New Roman" w:hAnsi="Times New Roman" w:cs="Times New Roman"/>
                <w:b/>
                <w:sz w:val="24"/>
                <w:szCs w:val="24"/>
              </w:rPr>
              <w:t xml:space="preserve"> = </w:t>
            </w:r>
            <w:proofErr w:type="spellStart"/>
            <w:r w:rsidRPr="00B74F23">
              <w:rPr>
                <w:rFonts w:ascii="Times New Roman" w:eastAsia="Times New Roman" w:hAnsi="Times New Roman" w:cs="Times New Roman"/>
                <w:b/>
                <w:sz w:val="24"/>
                <w:szCs w:val="24"/>
              </w:rPr>
              <w:t>Wпрогн</w:t>
            </w:r>
            <w:proofErr w:type="spellEnd"/>
            <w:r w:rsidRPr="00B74F23">
              <w:rPr>
                <w:rFonts w:ascii="Times New Roman" w:eastAsia="Times New Roman" w:hAnsi="Times New Roman" w:cs="Times New Roman"/>
                <w:b/>
                <w:sz w:val="24"/>
                <w:szCs w:val="24"/>
              </w:rPr>
              <w:t xml:space="preserve"> * (Ц РДН </w:t>
            </w:r>
            <w:proofErr w:type="spellStart"/>
            <w:r w:rsidRPr="00B74F23">
              <w:rPr>
                <w:rFonts w:ascii="Times New Roman" w:eastAsia="Times New Roman" w:hAnsi="Times New Roman" w:cs="Times New Roman"/>
                <w:b/>
                <w:sz w:val="24"/>
                <w:szCs w:val="24"/>
              </w:rPr>
              <w:t>прогн</w:t>
            </w:r>
            <w:proofErr w:type="spellEnd"/>
            <w:r w:rsidRPr="00B74F23">
              <w:rPr>
                <w:rFonts w:ascii="Times New Roman" w:eastAsia="Times New Roman" w:hAnsi="Times New Roman" w:cs="Times New Roman"/>
                <w:b/>
                <w:sz w:val="24"/>
                <w:szCs w:val="24"/>
              </w:rPr>
              <w:t xml:space="preserve"> + Т пер + Т </w:t>
            </w:r>
            <w:proofErr w:type="spellStart"/>
            <w:r w:rsidRPr="00B74F23">
              <w:rPr>
                <w:rFonts w:ascii="Times New Roman" w:eastAsia="Times New Roman" w:hAnsi="Times New Roman" w:cs="Times New Roman"/>
                <w:b/>
                <w:sz w:val="24"/>
                <w:szCs w:val="24"/>
              </w:rPr>
              <w:t>розп</w:t>
            </w:r>
            <w:proofErr w:type="spellEnd"/>
            <w:r w:rsidRPr="00B74F23">
              <w:rPr>
                <w:rFonts w:ascii="Times New Roman" w:eastAsia="Times New Roman" w:hAnsi="Times New Roman" w:cs="Times New Roman"/>
                <w:b/>
                <w:sz w:val="24"/>
                <w:szCs w:val="24"/>
              </w:rPr>
              <w:t xml:space="preserve">+ </w:t>
            </w:r>
            <w:proofErr w:type="spellStart"/>
            <w:r w:rsidRPr="00B74F23">
              <w:rPr>
                <w:rFonts w:ascii="Times New Roman" w:eastAsia="Times New Roman" w:hAnsi="Times New Roman" w:cs="Times New Roman"/>
                <w:b/>
                <w:sz w:val="24"/>
                <w:szCs w:val="24"/>
              </w:rPr>
              <w:t>Ппост</w:t>
            </w:r>
            <w:proofErr w:type="spellEnd"/>
            <w:r w:rsidRPr="00B74F23">
              <w:rPr>
                <w:rFonts w:ascii="Times New Roman" w:eastAsia="Times New Roman" w:hAnsi="Times New Roman" w:cs="Times New Roman"/>
                <w:b/>
                <w:sz w:val="24"/>
                <w:szCs w:val="24"/>
              </w:rPr>
              <w:t>)* 1,2 (коефіцієнт ПДВ 20%), де</w:t>
            </w:r>
          </w:p>
          <w:p w:rsidR="00D146E5" w:rsidRPr="00B74F23" w:rsidRDefault="00D146E5" w:rsidP="00D146E5">
            <w:pPr>
              <w:widowControl w:val="0"/>
              <w:shd w:val="clear" w:color="auto" w:fill="FFFFFF"/>
              <w:jc w:val="both"/>
              <w:rPr>
                <w:b/>
              </w:rPr>
            </w:pPr>
            <w:proofErr w:type="spellStart"/>
            <w:r w:rsidRPr="00B74F23">
              <w:rPr>
                <w:rFonts w:ascii="Times New Roman" w:eastAsia="Times New Roman" w:hAnsi="Times New Roman" w:cs="Times New Roman"/>
                <w:b/>
                <w:sz w:val="24"/>
                <w:szCs w:val="24"/>
              </w:rPr>
              <w:t>Цпроп</w:t>
            </w:r>
            <w:proofErr w:type="spellEnd"/>
            <w:r w:rsidRPr="00B74F23">
              <w:rPr>
                <w:rFonts w:ascii="Times New Roman" w:eastAsia="Times New Roman" w:hAnsi="Times New Roman" w:cs="Times New Roman"/>
                <w:b/>
                <w:sz w:val="24"/>
                <w:szCs w:val="24"/>
              </w:rPr>
              <w:t xml:space="preserve"> – </w:t>
            </w:r>
            <w:r w:rsidRPr="00B74F23">
              <w:rPr>
                <w:rFonts w:ascii="Times New Roman" w:eastAsia="Times New Roman" w:hAnsi="Times New Roman" w:cs="Times New Roman"/>
                <w:sz w:val="24"/>
                <w:szCs w:val="24"/>
              </w:rPr>
              <w:t xml:space="preserve">ціна пропозиції учасника </w:t>
            </w:r>
          </w:p>
          <w:p w:rsidR="00D146E5" w:rsidRPr="00B74F23" w:rsidRDefault="00D146E5" w:rsidP="00D146E5">
            <w:pPr>
              <w:widowControl w:val="0"/>
              <w:jc w:val="both"/>
              <w:rPr>
                <w:b/>
              </w:rPr>
            </w:pPr>
            <w:proofErr w:type="spellStart"/>
            <w:r w:rsidRPr="00B74F23">
              <w:rPr>
                <w:rFonts w:ascii="Times New Roman" w:eastAsia="Times New Roman" w:hAnsi="Times New Roman" w:cs="Times New Roman"/>
                <w:b/>
                <w:sz w:val="24"/>
                <w:szCs w:val="24"/>
              </w:rPr>
              <w:t>Wпрогн</w:t>
            </w:r>
            <w:proofErr w:type="spellEnd"/>
            <w:r w:rsidRPr="00B74F23">
              <w:rPr>
                <w:rFonts w:ascii="Times New Roman" w:eastAsia="Times New Roman" w:hAnsi="Times New Roman" w:cs="Times New Roman"/>
                <w:sz w:val="24"/>
                <w:szCs w:val="24"/>
              </w:rPr>
              <w:t xml:space="preserve"> - плановий обсяг закупівлі електричної енергії Замовником, кВт*год.</w:t>
            </w:r>
            <w:r w:rsidRPr="00B74F23">
              <w:rPr>
                <w:rFonts w:ascii="Times New Roman" w:eastAsia="Times New Roman" w:hAnsi="Times New Roman" w:cs="Times New Roman"/>
                <w:b/>
                <w:sz w:val="24"/>
                <w:szCs w:val="24"/>
              </w:rPr>
              <w:t xml:space="preserve"> </w:t>
            </w:r>
          </w:p>
          <w:p w:rsidR="00D146E5" w:rsidRPr="00B74F23" w:rsidRDefault="00D146E5" w:rsidP="00D146E5">
            <w:pPr>
              <w:widowControl w:val="0"/>
              <w:jc w:val="both"/>
            </w:pPr>
            <w:r w:rsidRPr="00B74F23">
              <w:rPr>
                <w:rFonts w:ascii="Times New Roman" w:eastAsia="Times New Roman" w:hAnsi="Times New Roman" w:cs="Times New Roman"/>
                <w:b/>
                <w:sz w:val="24"/>
                <w:szCs w:val="24"/>
              </w:rPr>
              <w:t xml:space="preserve">Для цієї закупівлі </w:t>
            </w:r>
            <w:proofErr w:type="spellStart"/>
            <w:r w:rsidRPr="00B74F23">
              <w:rPr>
                <w:rFonts w:ascii="Times New Roman" w:eastAsia="Times New Roman" w:hAnsi="Times New Roman" w:cs="Times New Roman"/>
                <w:b/>
                <w:sz w:val="24"/>
                <w:szCs w:val="24"/>
              </w:rPr>
              <w:t>Wпрогн</w:t>
            </w:r>
            <w:proofErr w:type="spellEnd"/>
            <w:r w:rsidRPr="00B74F23">
              <w:rPr>
                <w:rFonts w:ascii="Times New Roman" w:eastAsia="Times New Roman" w:hAnsi="Times New Roman" w:cs="Times New Roman"/>
                <w:b/>
                <w:sz w:val="24"/>
                <w:szCs w:val="24"/>
              </w:rPr>
              <w:t xml:space="preserve"> становить ______ кВт*год.;</w:t>
            </w:r>
          </w:p>
          <w:p w:rsidR="00D146E5" w:rsidRPr="00B74F23" w:rsidRDefault="00D146E5" w:rsidP="00D146E5">
            <w:pPr>
              <w:widowControl w:val="0"/>
              <w:jc w:val="both"/>
            </w:pPr>
            <w:r w:rsidRPr="00B74F23">
              <w:rPr>
                <w:rFonts w:ascii="Times New Roman" w:eastAsia="Times New Roman" w:hAnsi="Times New Roman" w:cs="Times New Roman"/>
                <w:b/>
                <w:sz w:val="24"/>
                <w:szCs w:val="24"/>
              </w:rPr>
              <w:t xml:space="preserve">Ц РДН </w:t>
            </w:r>
            <w:proofErr w:type="spellStart"/>
            <w:r w:rsidRPr="00B74F23">
              <w:rPr>
                <w:rFonts w:ascii="Times New Roman" w:eastAsia="Times New Roman" w:hAnsi="Times New Roman" w:cs="Times New Roman"/>
                <w:b/>
                <w:sz w:val="24"/>
                <w:szCs w:val="24"/>
              </w:rPr>
              <w:t>прогн</w:t>
            </w:r>
            <w:proofErr w:type="spellEnd"/>
            <w:r w:rsidRPr="00B74F23">
              <w:rPr>
                <w:rFonts w:ascii="Times New Roman" w:eastAsia="Times New Roman" w:hAnsi="Times New Roman" w:cs="Times New Roman"/>
                <w:sz w:val="24"/>
                <w:szCs w:val="24"/>
              </w:rPr>
              <w:t xml:space="preserve"> – прогнозована ціна РДН, яка для даної закупівлі становить – </w:t>
            </w:r>
            <w:r w:rsidRPr="00B74F23">
              <w:rPr>
                <w:rFonts w:ascii="Times New Roman" w:eastAsia="Times New Roman" w:hAnsi="Times New Roman" w:cs="Times New Roman"/>
                <w:b/>
                <w:sz w:val="24"/>
                <w:szCs w:val="24"/>
              </w:rPr>
              <w:t>4,3578 грн. за 1 кВт*год без ПДВ (</w:t>
            </w:r>
            <w:r w:rsidRPr="00B74F23">
              <w:rPr>
                <w:rFonts w:ascii="Times New Roman" w:eastAsia="Times New Roman" w:hAnsi="Times New Roman" w:cs="Times New Roman"/>
                <w:sz w:val="24"/>
                <w:szCs w:val="24"/>
              </w:rPr>
              <w:t xml:space="preserve">визначена, як середньозважена ціна, встановлена на </w:t>
            </w:r>
            <w:r w:rsidRPr="00B74F23">
              <w:rPr>
                <w:rFonts w:ascii="ProbaPro" w:eastAsia="Times New Roman" w:hAnsi="ProbaPro" w:cs="Times New Roman"/>
                <w:color w:val="000000"/>
                <w:sz w:val="27"/>
                <w:szCs w:val="24"/>
              </w:rPr>
              <w:t xml:space="preserve"> </w:t>
            </w:r>
            <w:r w:rsidRPr="00B74F23">
              <w:rPr>
                <w:rFonts w:ascii="Times New Roman" w:eastAsia="Times New Roman" w:hAnsi="Times New Roman" w:cs="Times New Roman"/>
                <w:sz w:val="24"/>
                <w:szCs w:val="24"/>
              </w:rPr>
              <w:t>ринку «на добу наперед» за листопад місяць 2023 року);</w:t>
            </w:r>
          </w:p>
          <w:p w:rsidR="00D146E5" w:rsidRPr="00B74F23" w:rsidRDefault="00D146E5" w:rsidP="00D146E5">
            <w:pPr>
              <w:widowControl w:val="0"/>
              <w:jc w:val="both"/>
            </w:pPr>
            <w:r w:rsidRPr="00B74F23">
              <w:rPr>
                <w:rFonts w:ascii="Times New Roman" w:eastAsia="Times New Roman" w:hAnsi="Times New Roman" w:cs="Times New Roman"/>
                <w:b/>
                <w:sz w:val="24"/>
                <w:szCs w:val="24"/>
              </w:rPr>
              <w:t>Т пер</w:t>
            </w:r>
            <w:r w:rsidRPr="00B74F23">
              <w:rPr>
                <w:rFonts w:ascii="Times New Roman" w:eastAsia="Times New Roman" w:hAnsi="Times New Roman" w:cs="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№2322 (ця постанова набирає чинності з 01.01.2024р., але не раніше дня, наступного за днем її оприлюднення на офіційному веб-сайті НКРЕКП) – </w:t>
            </w:r>
            <w:r w:rsidRPr="00B74F23">
              <w:rPr>
                <w:rFonts w:ascii="Times New Roman" w:eastAsia="Times New Roman" w:hAnsi="Times New Roman" w:cs="Times New Roman"/>
                <w:b/>
                <w:sz w:val="24"/>
                <w:szCs w:val="24"/>
              </w:rPr>
              <w:t>0,52857 грн за 1 кВт*год без ПДВ.</w:t>
            </w:r>
            <w:r w:rsidRPr="00B74F23">
              <w:rPr>
                <w:rFonts w:ascii="Times New Roman" w:eastAsia="Times New Roman" w:hAnsi="Times New Roman" w:cs="Times New Roman"/>
                <w:sz w:val="24"/>
                <w:szCs w:val="24"/>
              </w:rPr>
              <w:t>;</w:t>
            </w:r>
          </w:p>
          <w:p w:rsidR="00D146E5" w:rsidRPr="00B74F23" w:rsidRDefault="00D146E5" w:rsidP="00D146E5">
            <w:pPr>
              <w:widowControl w:val="0"/>
              <w:jc w:val="both"/>
            </w:pPr>
            <w:r w:rsidRPr="00B74F23">
              <w:rPr>
                <w:rFonts w:ascii="Times New Roman" w:eastAsia="Times New Roman" w:hAnsi="Times New Roman" w:cs="Times New Roman"/>
                <w:b/>
                <w:sz w:val="24"/>
                <w:szCs w:val="24"/>
              </w:rPr>
              <w:t xml:space="preserve">Т </w:t>
            </w:r>
            <w:proofErr w:type="spellStart"/>
            <w:r w:rsidRPr="00B74F23">
              <w:rPr>
                <w:rFonts w:ascii="Times New Roman" w:eastAsia="Times New Roman" w:hAnsi="Times New Roman" w:cs="Times New Roman"/>
                <w:b/>
                <w:sz w:val="24"/>
                <w:szCs w:val="24"/>
              </w:rPr>
              <w:t>розп</w:t>
            </w:r>
            <w:proofErr w:type="spellEnd"/>
            <w:r w:rsidRPr="00B74F23">
              <w:rPr>
                <w:rFonts w:ascii="Times New Roman" w:eastAsia="Times New Roman" w:hAnsi="Times New Roman" w:cs="Times New Roman"/>
                <w:sz w:val="24"/>
                <w:szCs w:val="24"/>
              </w:rPr>
              <w:t xml:space="preserve"> – тариф на послуги з розподілу електричної енергії затверджений регулятором для оператора системи розподілу у встановленому порядку відповідно до постанови НКРЕКП від 09.12.2023 №2337 (ця постанова набирає чинності з 01.01.2024р., але не раніше дня, наступного за днем її оприлюднення на офіційному веб-сайті НКРЕКП)  – </w:t>
            </w:r>
            <w:r w:rsidRPr="00B74F23">
              <w:rPr>
                <w:rFonts w:ascii="Times New Roman" w:eastAsia="Times New Roman" w:hAnsi="Times New Roman" w:cs="Times New Roman"/>
                <w:b/>
                <w:bCs/>
                <w:sz w:val="24"/>
                <w:szCs w:val="24"/>
              </w:rPr>
              <w:t>1</w:t>
            </w:r>
            <w:r w:rsidRPr="00B74F23">
              <w:rPr>
                <w:rFonts w:ascii="Times New Roman" w:eastAsia="Times New Roman" w:hAnsi="Times New Roman" w:cs="Times New Roman"/>
                <w:b/>
                <w:sz w:val="24"/>
                <w:szCs w:val="24"/>
              </w:rPr>
              <w:t>,74869 грн за 1 кВт*год без ПДВ.</w:t>
            </w:r>
            <w:r w:rsidRPr="00B74F23">
              <w:rPr>
                <w:rFonts w:ascii="Times New Roman" w:eastAsia="Times New Roman" w:hAnsi="Times New Roman" w:cs="Times New Roman"/>
                <w:sz w:val="24"/>
                <w:szCs w:val="24"/>
              </w:rPr>
              <w:t>;</w:t>
            </w:r>
          </w:p>
          <w:p w:rsidR="00D146E5" w:rsidRPr="00B74F23" w:rsidRDefault="00D146E5" w:rsidP="00D146E5">
            <w:pPr>
              <w:widowControl w:val="0"/>
              <w:shd w:val="clear" w:color="auto" w:fill="FFFFFF"/>
              <w:jc w:val="both"/>
              <w:rPr>
                <w:rFonts w:ascii="Times New Roman" w:eastAsia="Times New Roman" w:hAnsi="Times New Roman" w:cs="Times New Roman"/>
                <w:sz w:val="24"/>
                <w:szCs w:val="24"/>
              </w:rPr>
            </w:pPr>
            <w:r w:rsidRPr="00B74F23">
              <w:rPr>
                <w:rFonts w:ascii="Times New Roman" w:eastAsia="Times New Roman" w:hAnsi="Times New Roman" w:cs="Times New Roman"/>
                <w:b/>
                <w:sz w:val="24"/>
                <w:szCs w:val="24"/>
              </w:rPr>
              <w:t xml:space="preserve">1,2 – </w:t>
            </w:r>
            <w:r w:rsidRPr="00B74F23">
              <w:rPr>
                <w:rFonts w:ascii="Times New Roman" w:eastAsia="Times New Roman" w:hAnsi="Times New Roman" w:cs="Times New Roman"/>
                <w:sz w:val="24"/>
                <w:szCs w:val="24"/>
              </w:rPr>
              <w:t>математичне вираження ставки податку на додану вартість (ПДВ - 20 %);</w:t>
            </w:r>
          </w:p>
          <w:p w:rsidR="00D146E5" w:rsidRPr="00B74F23" w:rsidRDefault="00D146E5" w:rsidP="00D146E5">
            <w:pPr>
              <w:widowControl w:val="0"/>
              <w:shd w:val="clear" w:color="auto" w:fill="FFFFFF"/>
              <w:jc w:val="both"/>
              <w:rPr>
                <w:color w:val="000000"/>
              </w:rPr>
            </w:pPr>
          </w:p>
          <w:p w:rsidR="00D146E5" w:rsidRPr="00B74F23" w:rsidRDefault="00D146E5" w:rsidP="00D146E5">
            <w:pPr>
              <w:widowControl w:val="0"/>
              <w:jc w:val="both"/>
            </w:pPr>
            <w:proofErr w:type="spellStart"/>
            <w:r w:rsidRPr="00B74F23">
              <w:rPr>
                <w:rFonts w:ascii="Times New Roman" w:eastAsia="Times New Roman" w:hAnsi="Times New Roman" w:cs="Times New Roman"/>
                <w:b/>
                <w:sz w:val="24"/>
                <w:szCs w:val="24"/>
              </w:rPr>
              <w:t>Ппост</w:t>
            </w:r>
            <w:proofErr w:type="spellEnd"/>
            <w:r w:rsidRPr="00B74F23">
              <w:rPr>
                <w:rFonts w:ascii="Times New Roman" w:eastAsia="Times New Roman" w:hAnsi="Times New Roman" w:cs="Times New Roman"/>
                <w:sz w:val="24"/>
                <w:szCs w:val="24"/>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rsidR="00D146E5" w:rsidRPr="00B74F23" w:rsidRDefault="00D146E5" w:rsidP="00D146E5">
            <w:pPr>
              <w:widowControl w:val="0"/>
              <w:jc w:val="both"/>
            </w:pPr>
          </w:p>
          <w:p w:rsidR="00D146E5" w:rsidRPr="00B74F23" w:rsidRDefault="00D146E5" w:rsidP="00D146E5">
            <w:pPr>
              <w:widowControl w:val="0"/>
              <w:shd w:val="clear" w:color="auto" w:fill="FFFFFF"/>
              <w:spacing w:before="120" w:after="120"/>
              <w:outlineLvl w:val="0"/>
              <w:rPr>
                <w:b/>
              </w:rPr>
            </w:pPr>
            <w:r w:rsidRPr="00B74F23">
              <w:rPr>
                <w:rFonts w:ascii="Times New Roman" w:eastAsia="Times New Roman" w:hAnsi="Times New Roman" w:cs="Times New Roman"/>
                <w:sz w:val="24"/>
                <w:szCs w:val="24"/>
              </w:rPr>
              <w:t xml:space="preserve">Розрахований </w:t>
            </w:r>
            <w:proofErr w:type="spellStart"/>
            <w:r w:rsidRPr="00B74F23">
              <w:rPr>
                <w:rFonts w:ascii="Times New Roman" w:eastAsia="Times New Roman" w:hAnsi="Times New Roman" w:cs="Times New Roman"/>
                <w:b/>
                <w:sz w:val="24"/>
                <w:szCs w:val="24"/>
              </w:rPr>
              <w:t>Ппост</w:t>
            </w:r>
            <w:proofErr w:type="spellEnd"/>
            <w:r w:rsidRPr="00B74F23">
              <w:rPr>
                <w:rFonts w:ascii="Times New Roman" w:eastAsia="Times New Roman" w:hAnsi="Times New Roman" w:cs="Times New Roman"/>
                <w:sz w:val="24"/>
                <w:szCs w:val="24"/>
              </w:rPr>
              <w:t xml:space="preserve">  учасника відкритих торгів </w:t>
            </w:r>
            <w:r w:rsidRPr="00B74F23">
              <w:rPr>
                <w:rFonts w:ascii="Times New Roman" w:eastAsia="Times New Roman" w:hAnsi="Times New Roman" w:cs="Times New Roman"/>
                <w:b/>
                <w:sz w:val="24"/>
                <w:szCs w:val="24"/>
                <w:u w:val="single"/>
              </w:rPr>
              <w:t>заокруглюється до двох знаків після коми (в нижчу сторону).</w:t>
            </w:r>
          </w:p>
          <w:p w:rsidR="00D146E5" w:rsidRPr="00B74F23" w:rsidRDefault="00D146E5" w:rsidP="00D146E5">
            <w:pPr>
              <w:widowControl w:val="0"/>
              <w:jc w:val="both"/>
              <w:rPr>
                <w:b/>
                <w:color w:val="000000"/>
              </w:rPr>
            </w:pPr>
          </w:p>
          <w:p w:rsidR="00D146E5" w:rsidRPr="00B74F23" w:rsidRDefault="00D146E5" w:rsidP="00D146E5">
            <w:pPr>
              <w:widowControl w:val="0"/>
              <w:jc w:val="both"/>
              <w:rPr>
                <w:b/>
                <w:color w:val="000000"/>
              </w:rPr>
            </w:pPr>
            <w:r w:rsidRPr="00B74F23">
              <w:rPr>
                <w:rFonts w:ascii="Times New Roman" w:eastAsia="Times New Roman" w:hAnsi="Times New Roman" w:cs="Times New Roman"/>
                <w:b/>
                <w:sz w:val="24"/>
                <w:szCs w:val="24"/>
              </w:rPr>
              <w:t xml:space="preserve">Вартість послуг (складова прибутковості) постачальника, що визначається учасником у ціні своєї тендерної пропозиції, не може бути величиною від’ємною або дорівнювати нулю. </w:t>
            </w:r>
          </w:p>
          <w:p w:rsidR="00D146E5" w:rsidRPr="00B74F23" w:rsidRDefault="00D146E5" w:rsidP="00D146E5">
            <w:pPr>
              <w:widowControl w:val="0"/>
              <w:jc w:val="both"/>
              <w:rPr>
                <w:b/>
                <w:color w:val="000000"/>
              </w:rPr>
            </w:pPr>
          </w:p>
          <w:p w:rsidR="00D146E5" w:rsidRPr="00B74F23" w:rsidRDefault="00D146E5" w:rsidP="00D146E5">
            <w:pPr>
              <w:widowControl w:val="0"/>
              <w:jc w:val="both"/>
              <w:rPr>
                <w:b/>
              </w:rPr>
            </w:pPr>
            <w:r w:rsidRPr="00B74F23">
              <w:rPr>
                <w:rFonts w:ascii="Times New Roman" w:eastAsia="Times New Roman" w:hAnsi="Times New Roman" w:cs="Times New Roman"/>
                <w:b/>
                <w:sz w:val="24"/>
                <w:szCs w:val="24"/>
              </w:rPr>
              <w:t>Вартість послуг постачальника (</w:t>
            </w:r>
            <w:proofErr w:type="spellStart"/>
            <w:r w:rsidRPr="00B74F23">
              <w:rPr>
                <w:rFonts w:ascii="Times New Roman" w:eastAsia="Times New Roman" w:hAnsi="Times New Roman" w:cs="Times New Roman"/>
                <w:b/>
                <w:sz w:val="24"/>
                <w:szCs w:val="24"/>
              </w:rPr>
              <w:t>Ппост</w:t>
            </w:r>
            <w:proofErr w:type="spellEnd"/>
            <w:r w:rsidRPr="00B74F23">
              <w:rPr>
                <w:rFonts w:ascii="Times New Roman" w:eastAsia="Times New Roman" w:hAnsi="Times New Roman" w:cs="Times New Roman"/>
                <w:b/>
                <w:sz w:val="24"/>
                <w:szCs w:val="24"/>
              </w:rPr>
              <w:t>)  є єдиною змінною складовою при розрахунку загальної вартості тендерної пропозиції учасника за вищевказаною формулою.</w:t>
            </w:r>
          </w:p>
          <w:p w:rsidR="00D146E5" w:rsidRPr="00B74F23" w:rsidRDefault="00D146E5" w:rsidP="00D146E5">
            <w:pPr>
              <w:widowControl w:val="0"/>
              <w:shd w:val="clear" w:color="auto" w:fill="FFFFFF"/>
              <w:jc w:val="both"/>
              <w:rPr>
                <w:b/>
                <w:color w:val="000000"/>
              </w:rPr>
            </w:pPr>
            <w:r w:rsidRPr="00B74F23">
              <w:rPr>
                <w:rFonts w:ascii="Times New Roman" w:eastAsia="Times New Roman" w:hAnsi="Times New Roman" w:cs="Times New Roman"/>
                <w:b/>
                <w:sz w:val="24"/>
                <w:szCs w:val="24"/>
              </w:rPr>
              <w:t xml:space="preserve">Учасники можуть застосовувати </w:t>
            </w:r>
            <w:proofErr w:type="spellStart"/>
            <w:r w:rsidRPr="00B74F23">
              <w:rPr>
                <w:rFonts w:ascii="Times New Roman" w:eastAsia="Times New Roman" w:hAnsi="Times New Roman" w:cs="Times New Roman"/>
                <w:b/>
                <w:sz w:val="24"/>
                <w:szCs w:val="24"/>
              </w:rPr>
              <w:t>Ппост</w:t>
            </w:r>
            <w:proofErr w:type="spellEnd"/>
            <w:r w:rsidRPr="00B74F23">
              <w:rPr>
                <w:rFonts w:ascii="Times New Roman" w:eastAsia="Times New Roman" w:hAnsi="Times New Roman" w:cs="Times New Roman"/>
                <w:b/>
                <w:sz w:val="24"/>
                <w:szCs w:val="24"/>
              </w:rPr>
              <w:t xml:space="preserve"> (вартість послуг (складова прибутковості) постачальника) </w:t>
            </w:r>
            <w:r w:rsidRPr="00B74F23">
              <w:rPr>
                <w:rFonts w:ascii="Times New Roman" w:eastAsia="Times New Roman" w:hAnsi="Times New Roman" w:cs="Times New Roman"/>
                <w:b/>
                <w:sz w:val="24"/>
                <w:szCs w:val="24"/>
                <w:u w:val="single"/>
              </w:rPr>
              <w:t>в діапазоні  від 0,10</w:t>
            </w:r>
            <w:r w:rsidRPr="00B74F23">
              <w:rPr>
                <w:rFonts w:ascii="Times New Roman" w:eastAsia="Times New Roman" w:hAnsi="Times New Roman" w:cs="Times New Roman"/>
                <w:b/>
                <w:bCs/>
                <w:sz w:val="24"/>
                <w:szCs w:val="24"/>
                <w:u w:val="single"/>
              </w:rPr>
              <w:t xml:space="preserve"> грн. </w:t>
            </w:r>
            <w:r w:rsidRPr="00B74F23">
              <w:rPr>
                <w:rFonts w:ascii="Times New Roman" w:eastAsia="Times New Roman" w:hAnsi="Times New Roman" w:cs="Times New Roman"/>
                <w:b/>
                <w:sz w:val="24"/>
                <w:szCs w:val="24"/>
                <w:u w:val="single"/>
              </w:rPr>
              <w:t>за 1 кВт*год без ПДВ до 0,01</w:t>
            </w:r>
            <w:r w:rsidRPr="00B74F23">
              <w:rPr>
                <w:rFonts w:ascii="Times New Roman" w:eastAsia="Times New Roman" w:hAnsi="Times New Roman" w:cs="Times New Roman"/>
                <w:b/>
                <w:bCs/>
                <w:sz w:val="24"/>
                <w:szCs w:val="24"/>
                <w:u w:val="single"/>
              </w:rPr>
              <w:t xml:space="preserve"> грн. </w:t>
            </w:r>
            <w:r w:rsidRPr="00B74F23">
              <w:rPr>
                <w:rFonts w:ascii="Times New Roman" w:eastAsia="Times New Roman" w:hAnsi="Times New Roman" w:cs="Times New Roman"/>
                <w:b/>
                <w:sz w:val="24"/>
                <w:szCs w:val="24"/>
                <w:u w:val="single"/>
              </w:rPr>
              <w:t>за 1 кВт*год без ПДВ.</w:t>
            </w:r>
          </w:p>
          <w:p w:rsidR="00D146E5" w:rsidRPr="00B74F23" w:rsidRDefault="00D146E5" w:rsidP="00D146E5">
            <w:pPr>
              <w:widowControl w:val="0"/>
              <w:shd w:val="clear" w:color="auto" w:fill="FFFFFF"/>
              <w:jc w:val="both"/>
              <w:rPr>
                <w:b/>
                <w:color w:val="000000"/>
              </w:rPr>
            </w:pPr>
          </w:p>
          <w:p w:rsidR="00D146E5" w:rsidRPr="00B74F23" w:rsidRDefault="00D146E5" w:rsidP="00D146E5">
            <w:pPr>
              <w:widowControl w:val="0"/>
              <w:shd w:val="clear" w:color="auto" w:fill="FFFFFF"/>
              <w:jc w:val="both"/>
              <w:rPr>
                <w:b/>
                <w:color w:val="000000"/>
              </w:rPr>
            </w:pPr>
          </w:p>
        </w:tc>
      </w:tr>
      <w:tr w:rsidR="00D146E5">
        <w:trPr>
          <w:trHeight w:val="1119"/>
          <w:jc w:val="center"/>
        </w:trPr>
        <w:tc>
          <w:tcPr>
            <w:tcW w:w="705" w:type="dxa"/>
          </w:tcPr>
          <w:p w:rsidR="00D146E5" w:rsidRDefault="00D146E5" w:rsidP="00D146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rsidR="00D146E5" w:rsidRDefault="00D146E5" w:rsidP="00D146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146E5" w:rsidRDefault="00D146E5" w:rsidP="00D146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146E5" w:rsidRPr="0083202D" w:rsidRDefault="00D146E5" w:rsidP="00D146E5">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D146E5" w:rsidRDefault="00D146E5" w:rsidP="00D146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46E5" w:rsidRDefault="00D146E5" w:rsidP="00D146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D146E5" w:rsidRDefault="00D146E5" w:rsidP="00D146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146E5" w:rsidRDefault="00D146E5" w:rsidP="00D146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46E5" w:rsidRDefault="00D146E5" w:rsidP="00D146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Додатком  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46E5" w:rsidRDefault="00D146E5" w:rsidP="00D146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D146E5" w:rsidRPr="00C37A43" w:rsidRDefault="00D146E5" w:rsidP="00D146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C37A43">
              <w:rPr>
                <w:rFonts w:ascii="Times New Roman" w:eastAsia="Times New Roman" w:hAnsi="Times New Roman" w:cs="Times New Roman"/>
                <w:color w:val="000000"/>
                <w:sz w:val="24"/>
                <w:szCs w:val="24"/>
              </w:rPr>
              <w:t>необхідний документ  або інформацію один раз.</w:t>
            </w:r>
          </w:p>
          <w:p w:rsidR="00D146E5" w:rsidRPr="00C37A43" w:rsidRDefault="00D146E5" w:rsidP="00D146E5">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37A43">
              <w:rPr>
                <w:rFonts w:ascii="Times New Roman" w:eastAsia="Times New Roman" w:hAnsi="Times New Roman" w:cs="Times New Roman"/>
                <w:sz w:val="24"/>
                <w:szCs w:val="24"/>
              </w:rPr>
              <w:t>Уч</w:t>
            </w:r>
            <w:r>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D146E5" w:rsidRDefault="00D146E5" w:rsidP="00D146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146E5" w:rsidRDefault="00D146E5" w:rsidP="00D146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46E5" w:rsidRDefault="00D146E5" w:rsidP="00D146E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46E5" w:rsidRDefault="00D146E5" w:rsidP="00D146E5">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146E5" w:rsidRPr="0064065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w:t>
            </w:r>
            <w:r w:rsidRPr="00C640C9">
              <w:rPr>
                <w:rFonts w:ascii="Times New Roman" w:eastAsia="Times New Roman" w:hAnsi="Times New Roman" w:cs="Times New Roman"/>
                <w:sz w:val="24"/>
                <w:szCs w:val="24"/>
              </w:rPr>
              <w:lastRenderedPageBreak/>
              <w:t>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D146E5">
        <w:trPr>
          <w:trHeight w:val="1119"/>
          <w:jc w:val="center"/>
        </w:trPr>
        <w:tc>
          <w:tcPr>
            <w:tcW w:w="705" w:type="dxa"/>
          </w:tcPr>
          <w:p w:rsidR="00D146E5" w:rsidRDefault="00D146E5" w:rsidP="00D146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Pr>
          <w:p w:rsidR="00D146E5" w:rsidRPr="00D3312E" w:rsidRDefault="00D146E5" w:rsidP="00D146E5">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D146E5" w:rsidRPr="00E1121D" w:rsidRDefault="00D146E5" w:rsidP="00D146E5">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7305F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146E5" w:rsidRPr="007305FD" w:rsidRDefault="00D146E5" w:rsidP="00D146E5">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146E5" w:rsidRPr="00E1121D" w:rsidRDefault="00D146E5" w:rsidP="00D146E5">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146E5" w:rsidRPr="007305FD" w:rsidRDefault="00D146E5" w:rsidP="00D146E5">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46E5" w:rsidRPr="007305FD" w:rsidRDefault="00D146E5" w:rsidP="00D146E5">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46E5" w:rsidRPr="007305FD" w:rsidRDefault="00D146E5" w:rsidP="00D146E5">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7305FD">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46E5" w:rsidRPr="007305FD" w:rsidRDefault="00D146E5" w:rsidP="00D146E5">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46E5">
        <w:trPr>
          <w:trHeight w:val="472"/>
          <w:jc w:val="center"/>
        </w:trPr>
        <w:tc>
          <w:tcPr>
            <w:tcW w:w="9960" w:type="dxa"/>
            <w:gridSpan w:val="3"/>
            <w:vAlign w:val="center"/>
          </w:tcPr>
          <w:p w:rsidR="00D146E5" w:rsidRDefault="00D146E5" w:rsidP="00D146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46E5">
        <w:trPr>
          <w:trHeight w:val="1119"/>
          <w:jc w:val="center"/>
        </w:trPr>
        <w:tc>
          <w:tcPr>
            <w:tcW w:w="705" w:type="dxa"/>
          </w:tcPr>
          <w:p w:rsidR="00D146E5" w:rsidRDefault="00D146E5" w:rsidP="00D146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46E5" w:rsidRDefault="00D146E5" w:rsidP="00D146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146E5" w:rsidRPr="00C56ECA" w:rsidRDefault="00D146E5" w:rsidP="00D146E5">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46E5" w:rsidRPr="00C56ECA"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46E5" w:rsidRPr="00C56ECA" w:rsidRDefault="00D146E5" w:rsidP="00D146E5">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146E5" w:rsidRDefault="00D146E5" w:rsidP="00D146E5">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146E5" w:rsidRDefault="00D146E5" w:rsidP="00D146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146E5">
        <w:trPr>
          <w:trHeight w:val="1119"/>
          <w:jc w:val="center"/>
        </w:trPr>
        <w:tc>
          <w:tcPr>
            <w:tcW w:w="705" w:type="dxa"/>
          </w:tcPr>
          <w:p w:rsidR="00D146E5" w:rsidRDefault="00D146E5" w:rsidP="00D146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46E5" w:rsidRDefault="00D146E5" w:rsidP="00D146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146E5" w:rsidRPr="00A87999" w:rsidRDefault="00D146E5" w:rsidP="00D146E5">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382B27">
              <w:rPr>
                <w:rFonts w:ascii="Times New Roman" w:eastAsia="Times New Roman" w:hAnsi="Times New Roman" w:cs="Times New Roman"/>
                <w:sz w:val="24"/>
                <w:szCs w:val="24"/>
              </w:rPr>
              <w:lastRenderedPageBreak/>
              <w:t xml:space="preserve">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D146E5" w:rsidRPr="00382B27" w:rsidRDefault="00D146E5" w:rsidP="00D146E5">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146E5" w:rsidRPr="00382B27" w:rsidRDefault="00D146E5" w:rsidP="00D146E5">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D146E5">
        <w:trPr>
          <w:trHeight w:val="1119"/>
          <w:jc w:val="center"/>
        </w:trPr>
        <w:tc>
          <w:tcPr>
            <w:tcW w:w="705" w:type="dxa"/>
          </w:tcPr>
          <w:p w:rsidR="00D146E5" w:rsidRDefault="00D146E5" w:rsidP="00D146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146E5" w:rsidRDefault="00D146E5" w:rsidP="00D146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146E5" w:rsidRPr="00382B27" w:rsidRDefault="00D146E5" w:rsidP="00D146E5">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Додатку 4</w:t>
            </w:r>
            <w:r w:rsidRPr="00382B27">
              <w:rPr>
                <w:rFonts w:ascii="Times New Roman" w:eastAsia="Times New Roman" w:hAnsi="Times New Roman" w:cs="Times New Roman"/>
                <w:color w:val="000000"/>
                <w:sz w:val="24"/>
                <w:szCs w:val="24"/>
              </w:rPr>
              <w:t xml:space="preserve"> до цієї тендерної документації.</w:t>
            </w:r>
          </w:p>
          <w:p w:rsidR="00D146E5" w:rsidRPr="002D0A25" w:rsidRDefault="00D146E5" w:rsidP="00D146E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46E5" w:rsidTr="00942199">
        <w:trPr>
          <w:trHeight w:val="2847"/>
          <w:jc w:val="center"/>
        </w:trPr>
        <w:tc>
          <w:tcPr>
            <w:tcW w:w="705" w:type="dxa"/>
          </w:tcPr>
          <w:p w:rsidR="00D146E5" w:rsidRDefault="00D146E5" w:rsidP="00D146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46E5" w:rsidRPr="00D3312E" w:rsidRDefault="00D146E5" w:rsidP="00D146E5">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146E5" w:rsidRPr="00D3312E" w:rsidRDefault="00D146E5" w:rsidP="00D146E5">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146E5" w:rsidRPr="00D3312E" w:rsidRDefault="00D146E5" w:rsidP="00D146E5">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46E5" w:rsidRPr="00D3312E" w:rsidRDefault="00D146E5" w:rsidP="00D146E5">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D3312E">
              <w:rPr>
                <w:rFonts w:ascii="Times New Roman" w:eastAsia="Times New Roman" w:hAnsi="Times New Roman" w:cs="Times New Roman"/>
                <w:sz w:val="24"/>
                <w:szCs w:val="24"/>
              </w:rPr>
              <w:t xml:space="preserve"> крім випадків:</w:t>
            </w:r>
          </w:p>
          <w:p w:rsidR="00D146E5" w:rsidRPr="00D3312E" w:rsidRDefault="00D146E5" w:rsidP="00D146E5">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D146E5" w:rsidRPr="00D3312E" w:rsidRDefault="00D146E5" w:rsidP="00D146E5">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146E5" w:rsidRPr="00D3312E" w:rsidRDefault="00D146E5" w:rsidP="00D146E5">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146E5">
        <w:trPr>
          <w:trHeight w:val="1119"/>
          <w:jc w:val="center"/>
        </w:trPr>
        <w:tc>
          <w:tcPr>
            <w:tcW w:w="705" w:type="dxa"/>
          </w:tcPr>
          <w:p w:rsidR="00D146E5" w:rsidRPr="00D3312E" w:rsidRDefault="00D146E5" w:rsidP="00D146E5">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D146E5" w:rsidRPr="00D3312E" w:rsidRDefault="00D146E5" w:rsidP="00D146E5">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146E5" w:rsidRPr="00D3312E" w:rsidRDefault="00D146E5" w:rsidP="00D146E5">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D146E5" w:rsidRPr="00D3312E" w:rsidRDefault="00D146E5" w:rsidP="00D146E5">
            <w:pPr>
              <w:widowControl w:val="0"/>
              <w:ind w:right="120"/>
              <w:jc w:val="both"/>
              <w:rPr>
                <w:rFonts w:ascii="Times New Roman" w:eastAsia="Times New Roman" w:hAnsi="Times New Roman" w:cs="Times New Roman"/>
                <w:sz w:val="24"/>
                <w:szCs w:val="24"/>
              </w:rPr>
            </w:pPr>
          </w:p>
          <w:p w:rsidR="00D146E5" w:rsidRPr="00D3312E" w:rsidRDefault="00D146E5" w:rsidP="00D146E5">
            <w:pPr>
              <w:widowControl w:val="0"/>
              <w:ind w:right="120"/>
              <w:jc w:val="both"/>
              <w:rPr>
                <w:rFonts w:ascii="Times New Roman" w:eastAsia="Times New Roman" w:hAnsi="Times New Roman" w:cs="Times New Roman"/>
                <w:sz w:val="24"/>
                <w:szCs w:val="24"/>
              </w:rPr>
            </w:pPr>
          </w:p>
        </w:tc>
      </w:tr>
    </w:tbl>
    <w:p w:rsidR="00DC70C9" w:rsidRDefault="005553A9">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720144" w:rsidRDefault="00382B27" w:rsidP="00720144">
      <w:pPr>
        <w:ind w:firstLine="9"/>
        <w:rPr>
          <w:b/>
          <w:bCs/>
        </w:rPr>
      </w:pPr>
      <w:r>
        <w:rPr>
          <w:rFonts w:ascii="Times New Roman" w:eastAsia="Times New Roman" w:hAnsi="Times New Roman" w:cs="Times New Roman"/>
          <w:sz w:val="24"/>
          <w:szCs w:val="24"/>
          <w:highlight w:val="white"/>
        </w:rPr>
        <w:t>5. Додаток 5 до тендерної документації</w:t>
      </w:r>
      <w:r w:rsidR="00720144" w:rsidRPr="00720144">
        <w:rPr>
          <w:b/>
          <w:bCs/>
        </w:rPr>
        <w:t xml:space="preserve"> </w:t>
      </w:r>
    </w:p>
    <w:p w:rsidR="00720144" w:rsidRPr="00720144" w:rsidRDefault="00720144" w:rsidP="00720144">
      <w:pPr>
        <w:spacing w:after="0"/>
        <w:ind w:firstLine="9"/>
        <w:rPr>
          <w:rFonts w:ascii="Times New Roman" w:hAnsi="Times New Roman" w:cs="Times New Roman"/>
          <w:b/>
          <w:bCs/>
        </w:rPr>
      </w:pPr>
      <w:r w:rsidRPr="00720144">
        <w:rPr>
          <w:rFonts w:ascii="Times New Roman" w:hAnsi="Times New Roman" w:cs="Times New Roman"/>
          <w:b/>
          <w:bCs/>
        </w:rPr>
        <w:t>Співробітник Замовника</w:t>
      </w:r>
    </w:p>
    <w:p w:rsidR="00720144" w:rsidRPr="00720144" w:rsidRDefault="00720144" w:rsidP="00720144">
      <w:pPr>
        <w:spacing w:after="0"/>
        <w:ind w:firstLine="9"/>
        <w:rPr>
          <w:rFonts w:ascii="Times New Roman" w:hAnsi="Times New Roman" w:cs="Times New Roman"/>
          <w:b/>
          <w:bCs/>
          <w:sz w:val="4"/>
          <w:szCs w:val="4"/>
        </w:rPr>
      </w:pPr>
    </w:p>
    <w:p w:rsidR="00720144" w:rsidRPr="00720144" w:rsidRDefault="00720144" w:rsidP="00720144">
      <w:pPr>
        <w:spacing w:after="0"/>
        <w:ind w:firstLine="9"/>
        <w:rPr>
          <w:rFonts w:ascii="Times New Roman" w:hAnsi="Times New Roman" w:cs="Times New Roman"/>
          <w:b/>
          <w:bCs/>
        </w:rPr>
      </w:pPr>
      <w:r w:rsidRPr="00720144">
        <w:rPr>
          <w:rFonts w:ascii="Times New Roman" w:hAnsi="Times New Roman" w:cs="Times New Roman"/>
          <w:b/>
          <w:bCs/>
        </w:rPr>
        <w:t>_______________________________________ Олег ВАСИЛЕНКО</w:t>
      </w:r>
    </w:p>
    <w:p w:rsidR="00720144" w:rsidRPr="00720144" w:rsidRDefault="00720144" w:rsidP="00720144">
      <w:pPr>
        <w:spacing w:after="0"/>
        <w:ind w:firstLine="9"/>
        <w:rPr>
          <w:rFonts w:ascii="Times New Roman" w:hAnsi="Times New Roman" w:cs="Times New Roman"/>
          <w:i/>
          <w:iCs/>
        </w:rPr>
      </w:pPr>
      <w:r w:rsidRPr="00720144">
        <w:rPr>
          <w:rFonts w:ascii="Times New Roman" w:hAnsi="Times New Roman" w:cs="Times New Roman"/>
          <w:i/>
          <w:iCs/>
        </w:rPr>
        <w:t xml:space="preserve"> (особистий підпис, ініціал імені та прізвище)</w:t>
      </w:r>
    </w:p>
    <w:p w:rsidR="00720144" w:rsidRPr="00720144" w:rsidRDefault="00720144" w:rsidP="00720144">
      <w:pPr>
        <w:spacing w:after="0"/>
        <w:ind w:firstLine="9"/>
        <w:rPr>
          <w:rFonts w:ascii="Times New Roman" w:hAnsi="Times New Roman" w:cs="Times New Roman"/>
          <w:i/>
          <w:iCs/>
          <w:sz w:val="6"/>
          <w:szCs w:val="6"/>
        </w:rPr>
      </w:pPr>
    </w:p>
    <w:p w:rsidR="00720144" w:rsidRPr="00720144" w:rsidRDefault="00720144" w:rsidP="00720144">
      <w:pPr>
        <w:spacing w:after="0"/>
        <w:ind w:firstLine="9"/>
        <w:rPr>
          <w:rFonts w:ascii="Times New Roman" w:hAnsi="Times New Roman" w:cs="Times New Roman"/>
          <w:i/>
          <w:iCs/>
          <w:sz w:val="6"/>
          <w:szCs w:val="6"/>
        </w:rPr>
      </w:pPr>
    </w:p>
    <w:p w:rsidR="00382B27" w:rsidRPr="00720144" w:rsidRDefault="00720144" w:rsidP="00720144">
      <w:pPr>
        <w:spacing w:after="0"/>
        <w:rPr>
          <w:rFonts w:ascii="Times New Roman" w:eastAsia="Times New Roman" w:hAnsi="Times New Roman" w:cs="Times New Roman"/>
          <w:sz w:val="24"/>
          <w:szCs w:val="24"/>
          <w:highlight w:val="white"/>
        </w:rPr>
      </w:pPr>
      <w:r w:rsidRPr="00720144">
        <w:rPr>
          <w:rFonts w:ascii="Times New Roman" w:hAnsi="Times New Roman" w:cs="Times New Roman"/>
          <w:i/>
        </w:rPr>
        <w:t>_</w:t>
      </w:r>
      <w:r w:rsidR="00562893">
        <w:rPr>
          <w:rFonts w:ascii="Times New Roman" w:hAnsi="Times New Roman" w:cs="Times New Roman"/>
          <w:i/>
        </w:rPr>
        <w:t>15</w:t>
      </w:r>
      <w:r w:rsidRPr="00720144">
        <w:rPr>
          <w:rFonts w:ascii="Times New Roman" w:hAnsi="Times New Roman" w:cs="Times New Roman"/>
          <w:i/>
        </w:rPr>
        <w:t>_ _</w:t>
      </w:r>
      <w:r w:rsidR="00562893">
        <w:rPr>
          <w:rFonts w:ascii="Times New Roman" w:hAnsi="Times New Roman" w:cs="Times New Roman"/>
          <w:i/>
        </w:rPr>
        <w:t>12</w:t>
      </w:r>
      <w:r w:rsidRPr="00720144">
        <w:rPr>
          <w:rFonts w:ascii="Times New Roman" w:hAnsi="Times New Roman" w:cs="Times New Roman"/>
          <w:i/>
        </w:rPr>
        <w:t>_ 2023 року</w:t>
      </w: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7D4776">
        <w:rPr>
          <w:rFonts w:ascii="Times New Roman" w:hAnsi="Times New Roman" w:cs="Times New Roman"/>
          <w:b/>
          <w:bCs/>
          <w:sz w:val="24"/>
          <w:szCs w:val="24"/>
        </w:rPr>
        <w:t>на потребу 202</w:t>
      </w:r>
      <w:r w:rsidR="00B74F23">
        <w:rPr>
          <w:rFonts w:ascii="Times New Roman" w:hAnsi="Times New Roman" w:cs="Times New Roman"/>
          <w:b/>
          <w:bCs/>
          <w:sz w:val="24"/>
          <w:szCs w:val="24"/>
        </w:rPr>
        <w:t>4</w:t>
      </w:r>
      <w:r w:rsidRPr="007D4776">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pPr w:leftFromText="180" w:rightFromText="180" w:vertAnchor="text" w:horzAnchor="margin" w:tblpY="100"/>
        <w:tblW w:w="9901" w:type="dxa"/>
        <w:tblLook w:val="04A0" w:firstRow="1" w:lastRow="0" w:firstColumn="1" w:lastColumn="0" w:noHBand="0" w:noVBand="1"/>
      </w:tblPr>
      <w:tblGrid>
        <w:gridCol w:w="487"/>
        <w:gridCol w:w="1438"/>
        <w:gridCol w:w="1408"/>
        <w:gridCol w:w="1212"/>
        <w:gridCol w:w="1240"/>
        <w:gridCol w:w="22"/>
        <w:gridCol w:w="1306"/>
        <w:gridCol w:w="1645"/>
        <w:gridCol w:w="1143"/>
      </w:tblGrid>
      <w:tr w:rsidR="00B74F23" w:rsidTr="00B74F23">
        <w:trPr>
          <w:trHeight w:val="25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jc w:val="center"/>
              <w:rPr>
                <w:rFonts w:ascii="Times New Roman" w:hAnsi="Times New Roman"/>
                <w:b/>
                <w:bCs/>
                <w:color w:val="000000"/>
                <w:sz w:val="18"/>
                <w:szCs w:val="18"/>
              </w:rPr>
            </w:pPr>
            <w:r>
              <w:rPr>
                <w:rFonts w:ascii="Times New Roman" w:hAnsi="Times New Roman"/>
                <w:b/>
                <w:bCs/>
                <w:color w:val="000000"/>
                <w:sz w:val="18"/>
                <w:szCs w:val="18"/>
                <w:lang w:eastAsia="uk-UA"/>
              </w:rPr>
              <w:t>№ п/п</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jc w:val="center"/>
              <w:rPr>
                <w:rFonts w:ascii="Times New Roman" w:hAnsi="Times New Roman"/>
                <w:b/>
                <w:bCs/>
                <w:color w:val="000000"/>
                <w:sz w:val="18"/>
                <w:szCs w:val="18"/>
              </w:rPr>
            </w:pPr>
            <w:r>
              <w:rPr>
                <w:rFonts w:ascii="Times New Roman" w:hAnsi="Times New Roman"/>
                <w:b/>
                <w:bCs/>
                <w:color w:val="000000"/>
                <w:sz w:val="18"/>
                <w:szCs w:val="18"/>
                <w:lang w:eastAsia="uk-UA"/>
              </w:rPr>
              <w:t>Найменування</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 xml:space="preserve">Прогнозний обсяг споживання, кВт*год (W </w:t>
            </w:r>
            <w:proofErr w:type="spellStart"/>
            <w:r>
              <w:rPr>
                <w:rFonts w:ascii="Times New Roman" w:hAnsi="Times New Roman"/>
                <w:b/>
                <w:sz w:val="20"/>
                <w:szCs w:val="20"/>
              </w:rPr>
              <w:t>прогн</w:t>
            </w:r>
            <w:proofErr w:type="spellEnd"/>
            <w:r>
              <w:rPr>
                <w:rFonts w:ascii="Times New Roman" w:hAnsi="Times New Roman"/>
                <w:b/>
                <w:sz w:val="20"/>
                <w:szCs w:val="20"/>
              </w:rPr>
              <w:t xml:space="preserve">) </w:t>
            </w:r>
          </w:p>
          <w:p w:rsidR="00B74F23" w:rsidRDefault="00B74F23" w:rsidP="00B74F23">
            <w:pPr>
              <w:spacing w:after="0" w:line="240" w:lineRule="auto"/>
              <w:jc w:val="center"/>
              <w:rPr>
                <w:rFonts w:ascii="Times New Roman" w:hAnsi="Times New Roman"/>
                <w:b/>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 xml:space="preserve">Прогнозна ціна РДН , грн за 1 кВт/год, без ПДВ            (Ц РДН </w:t>
            </w:r>
            <w:proofErr w:type="spellStart"/>
            <w:r>
              <w:rPr>
                <w:rFonts w:ascii="Times New Roman" w:hAnsi="Times New Roman"/>
                <w:b/>
                <w:sz w:val="20"/>
                <w:szCs w:val="20"/>
              </w:rPr>
              <w:t>прогн</w:t>
            </w:r>
            <w:proofErr w:type="spellEnd"/>
            <w:r>
              <w:rPr>
                <w:rFonts w:ascii="Times New Roman" w:hAnsi="Times New Roman"/>
                <w:b/>
                <w:sz w:val="20"/>
                <w:szCs w:val="20"/>
              </w:rPr>
              <w:t xml:space="preserve">) </w:t>
            </w:r>
          </w:p>
        </w:tc>
        <w:tc>
          <w:tcPr>
            <w:tcW w:w="1262" w:type="dxa"/>
            <w:gridSpan w:val="2"/>
            <w:tcBorders>
              <w:top w:val="single" w:sz="4" w:space="0" w:color="000000"/>
              <w:left w:val="single" w:sz="4" w:space="0" w:color="000000"/>
              <w:bottom w:val="single" w:sz="4" w:space="0" w:color="000000"/>
            </w:tcBorders>
            <w:shd w:val="clear" w:color="auto" w:fill="auto"/>
            <w:vAlign w:val="center"/>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Тариф  за послуги з передачі, грн. за 1кВт/год, без ПДВ                  (Т пер)</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 xml:space="preserve">Тариф  за послуги з розподілу, грн. за 1кВт/год, без ПДВ                  (Т </w:t>
            </w:r>
            <w:proofErr w:type="spellStart"/>
            <w:r>
              <w:rPr>
                <w:rFonts w:ascii="Times New Roman" w:hAnsi="Times New Roman"/>
                <w:b/>
                <w:sz w:val="20"/>
                <w:szCs w:val="20"/>
              </w:rPr>
              <w:t>розп</w:t>
            </w:r>
            <w:proofErr w:type="spellEnd"/>
            <w:r>
              <w:rPr>
                <w:rFonts w:ascii="Times New Roman" w:hAnsi="Times New Roman"/>
                <w:b/>
                <w:sz w:val="20"/>
                <w:szCs w:val="20"/>
              </w:rP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 xml:space="preserve">Вартість послуг (складова прибутковості) постачальника, грн. за 1кВт/год, без ПДВ                 (П пост) </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18"/>
                <w:szCs w:val="18"/>
              </w:rPr>
              <w:t>Загальна вартість пропозиції, грн., без ПДВ</w:t>
            </w:r>
          </w:p>
        </w:tc>
      </w:tr>
      <w:tr w:rsidR="00B74F23" w:rsidTr="00B74F23">
        <w:trPr>
          <w:trHeight w:val="223"/>
        </w:trPr>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B74F23" w:rsidRDefault="00B74F23" w:rsidP="00B74F23">
            <w:pPr>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B74F23" w:rsidRDefault="00B74F23" w:rsidP="00B74F23">
            <w:pPr>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1262" w:type="dxa"/>
            <w:gridSpan w:val="2"/>
            <w:tcBorders>
              <w:top w:val="single" w:sz="4" w:space="0" w:color="000000"/>
              <w:left w:val="single" w:sz="4" w:space="0" w:color="000000"/>
              <w:bottom w:val="single" w:sz="4" w:space="0" w:color="000000"/>
            </w:tcBorders>
            <w:shd w:val="clear" w:color="auto" w:fill="auto"/>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74F23" w:rsidRDefault="00B74F23" w:rsidP="00B74F23">
            <w:pPr>
              <w:spacing w:after="0" w:line="240" w:lineRule="auto"/>
              <w:jc w:val="center"/>
              <w:rPr>
                <w:rFonts w:ascii="Times New Roman" w:hAnsi="Times New Roman"/>
                <w:b/>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B74F23" w:rsidRDefault="00B74F23" w:rsidP="00B74F23">
            <w:pPr>
              <w:spacing w:after="0" w:line="240" w:lineRule="auto"/>
              <w:jc w:val="center"/>
              <w:rPr>
                <w:rFonts w:ascii="Times New Roman" w:hAnsi="Times New Roman"/>
                <w:b/>
                <w:sz w:val="20"/>
                <w:szCs w:val="20"/>
              </w:rPr>
            </w:pPr>
            <w:r>
              <w:rPr>
                <w:rFonts w:ascii="Times New Roman" w:hAnsi="Times New Roman"/>
                <w:b/>
                <w:sz w:val="20"/>
                <w:szCs w:val="20"/>
              </w:rPr>
              <w:t>7</w:t>
            </w:r>
          </w:p>
        </w:tc>
      </w:tr>
      <w:tr w:rsidR="00B74F23" w:rsidTr="00B74F23">
        <w:trPr>
          <w:trHeight w:val="585"/>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jc w:val="center"/>
              <w:rPr>
                <w:rFonts w:ascii="Times New Roman" w:hAnsi="Times New Roman"/>
                <w:b/>
                <w:bCs/>
                <w:color w:val="000000"/>
                <w:sz w:val="18"/>
                <w:szCs w:val="18"/>
              </w:rPr>
            </w:pPr>
            <w:r>
              <w:rPr>
                <w:rFonts w:ascii="Times New Roman" w:hAnsi="Times New Roman"/>
                <w:b/>
                <w:bCs/>
                <w:color w:val="000000"/>
                <w:sz w:val="18"/>
                <w:szCs w:val="18"/>
                <w:lang w:eastAsia="uk-UA"/>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shd w:val="clear" w:color="auto" w:fill="FFFFFF"/>
              <w:spacing w:after="0" w:line="240" w:lineRule="auto"/>
              <w:rPr>
                <w:rFonts w:ascii="Times New Roman" w:eastAsia="Times New Roman" w:hAnsi="Times New Roman"/>
                <w:sz w:val="24"/>
                <w:szCs w:val="24"/>
              </w:rPr>
            </w:pPr>
            <w:r>
              <w:rPr>
                <w:rFonts w:ascii="Times New Roman" w:hAnsi="Times New Roman"/>
                <w:b/>
                <w:bCs/>
                <w:i/>
                <w:iCs/>
                <w:color w:val="000000"/>
                <w:sz w:val="18"/>
                <w:szCs w:val="18"/>
                <w:lang w:eastAsia="uk-UA"/>
              </w:rPr>
              <w:t xml:space="preserve">Електрична енергія з урахуванням послуг постачання, розподілу та передачі </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jc w:val="center"/>
              <w:rPr>
                <w:rFonts w:ascii="Times New Roman" w:hAnsi="Times New Roman"/>
                <w:b/>
                <w:bCs/>
                <w:color w:val="000000"/>
                <w:sz w:val="20"/>
                <w:szCs w:val="20"/>
              </w:rPr>
            </w:pPr>
            <w:r w:rsidRPr="00B74F23">
              <w:rPr>
                <w:rFonts w:ascii="Times New Roman" w:hAnsi="Times New Roman"/>
                <w:b/>
                <w:bCs/>
                <w:color w:val="000000"/>
                <w:sz w:val="20"/>
                <w:szCs w:val="20"/>
              </w:rPr>
              <w:t>296</w:t>
            </w:r>
            <w:r w:rsidRPr="00B74F23">
              <w:rPr>
                <w:rFonts w:ascii="Times New Roman" w:hAnsi="Times New Roman"/>
                <w:b/>
                <w:bCs/>
                <w:color w:val="000000"/>
                <w:sz w:val="20"/>
                <w:szCs w:val="20"/>
              </w:rPr>
              <w:t xml:space="preserve"> </w:t>
            </w:r>
            <w:r w:rsidRPr="00B74F23">
              <w:rPr>
                <w:rFonts w:ascii="Times New Roman" w:hAnsi="Times New Roman"/>
                <w:b/>
                <w:bCs/>
                <w:color w:val="000000"/>
                <w:sz w:val="20"/>
                <w:szCs w:val="20"/>
              </w:rPr>
              <w:t>953</w:t>
            </w:r>
            <w:r w:rsidRPr="00B74F23">
              <w:rPr>
                <w:rFonts w:ascii="Times New Roman" w:hAnsi="Times New Roman"/>
                <w:b/>
                <w:bCs/>
                <w:color w:val="000000"/>
                <w:sz w:val="20"/>
                <w:szCs w:val="20"/>
              </w:rPr>
              <w:t>,00</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widowControl w:val="0"/>
              <w:jc w:val="both"/>
              <w:rPr>
                <w:rFonts w:ascii="Times New Roman" w:eastAsia="Times New Roman" w:hAnsi="Times New Roman"/>
                <w:b/>
                <w:sz w:val="20"/>
                <w:szCs w:val="20"/>
                <w:highlight w:val="white"/>
                <w:lang w:eastAsia="zh-CN" w:bidi="hi-IN"/>
              </w:rPr>
            </w:pPr>
            <w:r>
              <w:rPr>
                <w:rFonts w:ascii="Times New Roman" w:eastAsia="Times New Roman" w:hAnsi="Times New Roman"/>
                <w:b/>
                <w:sz w:val="20"/>
                <w:szCs w:val="20"/>
                <w:highlight w:val="white"/>
                <w:lang w:eastAsia="zh-CN" w:bidi="hi-IN"/>
              </w:rPr>
              <w:t>4,37580</w:t>
            </w:r>
          </w:p>
        </w:tc>
        <w:tc>
          <w:tcPr>
            <w:tcW w:w="1262" w:type="dxa"/>
            <w:gridSpan w:val="2"/>
            <w:tcBorders>
              <w:top w:val="single" w:sz="4" w:space="0" w:color="000000"/>
              <w:left w:val="single" w:sz="4" w:space="0" w:color="000000"/>
              <w:bottom w:val="single" w:sz="4" w:space="0" w:color="000000"/>
            </w:tcBorders>
            <w:shd w:val="clear" w:color="auto" w:fill="auto"/>
            <w:vAlign w:val="center"/>
          </w:tcPr>
          <w:p w:rsidR="00B74F23" w:rsidRDefault="00B74F23" w:rsidP="00B74F23">
            <w:pPr>
              <w:jc w:val="center"/>
              <w:rPr>
                <w:rFonts w:ascii="Times New Roman" w:eastAsia="Times New Roman" w:hAnsi="Times New Roman"/>
                <w:b/>
                <w:sz w:val="20"/>
                <w:szCs w:val="20"/>
                <w:highlight w:val="white"/>
                <w:lang w:eastAsia="zh-CN" w:bidi="hi-IN"/>
              </w:rPr>
            </w:pPr>
            <w:r>
              <w:rPr>
                <w:rFonts w:ascii="Times New Roman" w:eastAsia="Times New Roman" w:hAnsi="Times New Roman"/>
                <w:b/>
                <w:sz w:val="20"/>
                <w:szCs w:val="20"/>
                <w:highlight w:val="white"/>
                <w:lang w:eastAsia="zh-CN" w:bidi="hi-IN"/>
              </w:rPr>
              <w:t>0,52857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jc w:val="center"/>
              <w:rPr>
                <w:rFonts w:ascii="Times New Roman" w:eastAsia="Times New Roman" w:hAnsi="Times New Roman"/>
                <w:b/>
                <w:sz w:val="20"/>
                <w:szCs w:val="20"/>
                <w:highlight w:val="white"/>
                <w:lang w:eastAsia="zh-CN" w:bidi="hi-IN"/>
              </w:rPr>
            </w:pPr>
            <w:r w:rsidRPr="007E318B">
              <w:rPr>
                <w:rFonts w:ascii="Times New Roman" w:eastAsia="Times New Roman" w:hAnsi="Times New Roman"/>
                <w:b/>
                <w:sz w:val="20"/>
                <w:szCs w:val="20"/>
                <w:lang w:eastAsia="zh-CN" w:bidi="hi-IN"/>
              </w:rPr>
              <w:t>1,74869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jc w:val="center"/>
              <w:rPr>
                <w:rFonts w:ascii="Times New Roman" w:eastAsia="Times New Roman" w:hAnsi="Times New Roman"/>
                <w:b/>
                <w:highlight w:val="white"/>
                <w:lang w:eastAsia="zh-CN" w:bidi="hi-IN"/>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F23" w:rsidRDefault="00B74F23" w:rsidP="00B74F23">
            <w:pPr>
              <w:jc w:val="center"/>
              <w:rPr>
                <w:rFonts w:ascii="Times New Roman" w:hAnsi="Times New Roman"/>
                <w:color w:val="000000"/>
                <w:sz w:val="18"/>
                <w:szCs w:val="18"/>
              </w:rPr>
            </w:pPr>
          </w:p>
        </w:tc>
      </w:tr>
      <w:tr w:rsidR="00B74F23" w:rsidTr="00B74F23">
        <w:trPr>
          <w:trHeight w:val="315"/>
        </w:trPr>
        <w:tc>
          <w:tcPr>
            <w:tcW w:w="5785" w:type="dxa"/>
            <w:gridSpan w:val="5"/>
            <w:tcBorders>
              <w:top w:val="single" w:sz="4" w:space="0" w:color="000000"/>
              <w:left w:val="single" w:sz="4" w:space="0" w:color="000000"/>
              <w:bottom w:val="single" w:sz="4" w:space="0" w:color="000000"/>
            </w:tcBorders>
            <w:shd w:val="clear" w:color="auto" w:fill="auto"/>
            <w:vAlign w:val="bottom"/>
          </w:tcPr>
          <w:p w:rsidR="00B74F23" w:rsidRDefault="00B74F23" w:rsidP="00B74F23">
            <w:pPr>
              <w:jc w:val="right"/>
              <w:rPr>
                <w:rFonts w:ascii="Times New Roman" w:hAnsi="Times New Roman"/>
                <w:b/>
                <w:bCs/>
                <w:color w:val="000000"/>
                <w:sz w:val="18"/>
                <w:szCs w:val="18"/>
              </w:rPr>
            </w:pPr>
            <w:r>
              <w:rPr>
                <w:rFonts w:ascii="Times New Roman" w:hAnsi="Times New Roman"/>
                <w:b/>
                <w:bCs/>
                <w:color w:val="000000"/>
                <w:sz w:val="18"/>
                <w:szCs w:val="18"/>
              </w:rPr>
              <w:t>ПДВ</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74F23" w:rsidRDefault="00B74F23" w:rsidP="00B74F23">
            <w:pPr>
              <w:jc w:val="center"/>
              <w:rPr>
                <w:rFonts w:ascii="Times New Roman" w:hAnsi="Times New Roman"/>
                <w:b/>
                <w:bCs/>
                <w:color w:val="000000"/>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4F23" w:rsidRDefault="00B74F23" w:rsidP="00B74F23">
            <w:pPr>
              <w:rPr>
                <w:rFonts w:ascii="Times New Roman" w:hAnsi="Times New Roman"/>
                <w:color w:val="000000"/>
                <w:sz w:val="18"/>
                <w:szCs w:val="18"/>
              </w:rPr>
            </w:pPr>
          </w:p>
        </w:tc>
      </w:tr>
      <w:tr w:rsidR="00B74F23" w:rsidTr="00B74F23">
        <w:trPr>
          <w:trHeight w:val="315"/>
        </w:trPr>
        <w:tc>
          <w:tcPr>
            <w:tcW w:w="5785" w:type="dxa"/>
            <w:gridSpan w:val="5"/>
            <w:tcBorders>
              <w:top w:val="single" w:sz="4" w:space="0" w:color="000000"/>
              <w:left w:val="single" w:sz="4" w:space="0" w:color="000000"/>
              <w:bottom w:val="single" w:sz="4" w:space="0" w:color="000000"/>
            </w:tcBorders>
            <w:shd w:val="clear" w:color="auto" w:fill="auto"/>
            <w:vAlign w:val="bottom"/>
          </w:tcPr>
          <w:p w:rsidR="00B74F23" w:rsidRDefault="00B74F23" w:rsidP="00B74F23">
            <w:pPr>
              <w:jc w:val="right"/>
              <w:rPr>
                <w:rFonts w:ascii="Times New Roman" w:hAnsi="Times New Roman"/>
                <w:b/>
                <w:bCs/>
                <w:color w:val="000000"/>
                <w:sz w:val="18"/>
                <w:szCs w:val="18"/>
              </w:rPr>
            </w:pPr>
            <w:r>
              <w:rPr>
                <w:rFonts w:ascii="Times New Roman" w:hAnsi="Times New Roman"/>
                <w:b/>
                <w:bCs/>
                <w:color w:val="000000"/>
                <w:sz w:val="18"/>
                <w:szCs w:val="18"/>
              </w:rPr>
              <w:t xml:space="preserve"> Загальна вартість пропозиції з ПДВ, грн</w:t>
            </w:r>
            <w:r>
              <w:rPr>
                <w:rFonts w:ascii="Times New Roman" w:hAnsi="Times New Roman"/>
                <w:b/>
                <w:bCs/>
                <w:color w:val="000000"/>
                <w:sz w:val="20"/>
                <w:szCs w:val="20"/>
              </w:rPr>
              <w:t xml:space="preserve">. </w:t>
            </w:r>
            <w:r>
              <w:rPr>
                <w:rFonts w:ascii="Times New Roman" w:hAnsi="Times New Roman"/>
                <w:b/>
                <w:sz w:val="20"/>
                <w:szCs w:val="20"/>
              </w:rPr>
              <w:t xml:space="preserve"> (</w:t>
            </w:r>
            <w:proofErr w:type="spellStart"/>
            <w:r>
              <w:rPr>
                <w:rFonts w:ascii="Times New Roman" w:hAnsi="Times New Roman"/>
                <w:b/>
                <w:sz w:val="20"/>
                <w:szCs w:val="20"/>
              </w:rPr>
              <w:t>Цпроп</w:t>
            </w:r>
            <w:proofErr w:type="spellEnd"/>
            <w:r>
              <w:rPr>
                <w:rFonts w:ascii="Times New Roman" w:hAnsi="Times New Roman"/>
                <w:b/>
                <w:sz w:val="20"/>
                <w:szCs w:val="20"/>
              </w:rPr>
              <w:t>)</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74F23" w:rsidRDefault="00B74F23" w:rsidP="00B74F23">
            <w:pPr>
              <w:jc w:val="center"/>
              <w:rPr>
                <w:rFonts w:ascii="Times New Roman" w:hAnsi="Times New Roman"/>
                <w:b/>
                <w:bCs/>
                <w:color w:val="000000"/>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4F23" w:rsidRDefault="00B74F23" w:rsidP="00B74F23">
            <w:pPr>
              <w:rPr>
                <w:rFonts w:ascii="Times New Roman" w:hAnsi="Times New Roman"/>
                <w:color w:val="000000"/>
                <w:sz w:val="18"/>
                <w:szCs w:val="18"/>
              </w:rPr>
            </w:pPr>
          </w:p>
        </w:tc>
      </w:tr>
    </w:tbl>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BD4CE2"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00BD4CE2" w:rsidRPr="00BD4CE2">
        <w:rPr>
          <w:rFonts w:ascii="Times New Roman" w:hAnsi="Times New Roman" w:cs="Times New Roman"/>
          <w:i/>
          <w:iCs/>
          <w:sz w:val="24"/>
          <w:szCs w:val="24"/>
        </w:rPr>
        <w:t>вартість послуг з передачі електричної енергії оператором системи передачі, вартість послуг з розподілу оператору системи розподілу.</w:t>
      </w:r>
    </w:p>
    <w:p w:rsidR="00A9398A"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B74F23">
        <w:rPr>
          <w:rFonts w:ascii="Times New Roman" w:hAnsi="Times New Roman" w:cs="Times New Roman"/>
          <w:sz w:val="24"/>
          <w:szCs w:val="24"/>
          <w:lang w:val="ru-RU"/>
        </w:rPr>
        <w:t>296 953</w:t>
      </w:r>
      <w:r w:rsidRPr="00C922D1">
        <w:rPr>
          <w:rFonts w:ascii="Times New Roman" w:hAnsi="Times New Roman" w:cs="Times New Roman"/>
          <w:sz w:val="24"/>
          <w:szCs w:val="24"/>
        </w:rPr>
        <w:t xml:space="preserve"> </w:t>
      </w:r>
      <w:proofErr w:type="spellStart"/>
      <w:r w:rsidRPr="00C922D1">
        <w:rPr>
          <w:rFonts w:ascii="Times New Roman" w:hAnsi="Times New Roman" w:cs="Times New Roman"/>
          <w:sz w:val="24"/>
          <w:szCs w:val="24"/>
        </w:rPr>
        <w:t>кВт</w:t>
      </w:r>
      <w:r w:rsidRPr="00C922D1">
        <w:rPr>
          <w:rFonts w:ascii="Times New Roman" w:hAnsi="Times New Roman" w:cs="Times New Roman"/>
          <w:sz w:val="24"/>
          <w:szCs w:val="24"/>
          <w:lang w:eastAsia="en-US"/>
        </w:rPr>
        <w:t>⸳</w:t>
      </w:r>
      <w:r w:rsidRPr="00C922D1">
        <w:rPr>
          <w:rFonts w:ascii="Times New Roman" w:hAnsi="Times New Roman" w:cs="Times New Roman"/>
          <w:sz w:val="24"/>
          <w:szCs w:val="24"/>
        </w:rPr>
        <w:t>год</w:t>
      </w:r>
      <w:proofErr w:type="spellEnd"/>
    </w:p>
    <w:p w:rsidR="00F363AF" w:rsidRPr="00D146E5" w:rsidRDefault="00F363AF" w:rsidP="00890D86">
      <w:pPr>
        <w:spacing w:after="0"/>
        <w:ind w:firstLine="567"/>
        <w:jc w:val="both"/>
        <w:rPr>
          <w:rFonts w:ascii="Times New Roman" w:hAnsi="Times New Roman" w:cs="Times New Roman"/>
          <w:sz w:val="24"/>
          <w:szCs w:val="24"/>
          <w:lang w:val="ru-RU"/>
        </w:rPr>
      </w:pPr>
      <w:r w:rsidRPr="007D4776">
        <w:rPr>
          <w:rFonts w:ascii="Times New Roman" w:hAnsi="Times New Roman" w:cs="Times New Roman"/>
          <w:sz w:val="24"/>
          <w:szCs w:val="24"/>
        </w:rPr>
        <w:t>2. Термін постачання: по 31.12.202</w:t>
      </w:r>
      <w:r w:rsidR="00B74F23">
        <w:rPr>
          <w:rFonts w:ascii="Times New Roman" w:hAnsi="Times New Roman" w:cs="Times New Roman"/>
          <w:sz w:val="24"/>
          <w:szCs w:val="24"/>
        </w:rPr>
        <w:t>4</w:t>
      </w:r>
      <w:r w:rsidRPr="007D4776">
        <w:rPr>
          <w:rFonts w:ascii="Times New Roman" w:hAnsi="Times New Roman" w:cs="Times New Roman"/>
          <w:sz w:val="24"/>
          <w:szCs w:val="24"/>
        </w:rPr>
        <w:t xml:space="preserve"> року.</w:t>
      </w:r>
    </w:p>
    <w:p w:rsidR="00F363AF" w:rsidRPr="007D4776"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3. Місце постачання: </w:t>
      </w:r>
      <w:r w:rsidRPr="007D4776">
        <w:rPr>
          <w:rFonts w:ascii="Times New Roman" w:hAnsi="Times New Roman" w:cs="Times New Roman"/>
          <w:sz w:val="24"/>
          <w:szCs w:val="24"/>
        </w:rPr>
        <w:t>за адресою замовника</w:t>
      </w:r>
    </w:p>
    <w:p w:rsidR="00F363AF" w:rsidRPr="007D4776" w:rsidRDefault="00F363AF" w:rsidP="00890D86">
      <w:pPr>
        <w:spacing w:after="0"/>
        <w:ind w:firstLine="567"/>
        <w:jc w:val="both"/>
        <w:rPr>
          <w:rFonts w:ascii="Times New Roman" w:hAnsi="Times New Roman" w:cs="Times New Roman"/>
          <w:sz w:val="24"/>
          <w:szCs w:val="24"/>
        </w:rPr>
      </w:pPr>
      <w:r w:rsidRPr="007D4776">
        <w:rPr>
          <w:rFonts w:ascii="Times New Roman" w:hAnsi="Times New Roman" w:cs="Times New Roman"/>
          <w:sz w:val="24"/>
          <w:szCs w:val="24"/>
        </w:rPr>
        <w:t>4. Режим роботи: цілодобово.</w:t>
      </w:r>
    </w:p>
    <w:p w:rsidR="00F363AF" w:rsidRPr="00C922D1"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5. Клас напруги: </w:t>
      </w:r>
      <w:r w:rsidRPr="00C922D1">
        <w:rPr>
          <w:rFonts w:ascii="Times New Roman" w:hAnsi="Times New Roman" w:cs="Times New Roman"/>
          <w:sz w:val="24"/>
          <w:szCs w:val="24"/>
        </w:rPr>
        <w:t>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proofErr w:type="spellStart"/>
      <w:r w:rsidRPr="00E00949">
        <w:rPr>
          <w:rFonts w:ascii="Times New Roman" w:hAnsi="Times New Roman" w:cs="Times New Roman"/>
          <w:sz w:val="24"/>
          <w:szCs w:val="24"/>
        </w:rPr>
        <w:t>здійснюватись</w:t>
      </w:r>
      <w:proofErr w:type="spellEnd"/>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720144" w:rsidRPr="00720144" w:rsidRDefault="00720144" w:rsidP="00720144">
      <w:pPr>
        <w:spacing w:after="0"/>
        <w:ind w:firstLine="9"/>
        <w:rPr>
          <w:rFonts w:ascii="Times New Roman" w:hAnsi="Times New Roman" w:cs="Times New Roman"/>
          <w:b/>
          <w:bCs/>
        </w:rPr>
      </w:pPr>
      <w:r w:rsidRPr="00720144">
        <w:rPr>
          <w:rFonts w:ascii="Times New Roman" w:hAnsi="Times New Roman" w:cs="Times New Roman"/>
          <w:b/>
          <w:bCs/>
        </w:rPr>
        <w:t>Співробітник Замовника</w:t>
      </w:r>
    </w:p>
    <w:p w:rsidR="00720144" w:rsidRPr="00720144" w:rsidRDefault="00720144" w:rsidP="00720144">
      <w:pPr>
        <w:spacing w:after="0"/>
        <w:ind w:firstLine="9"/>
        <w:rPr>
          <w:rFonts w:ascii="Times New Roman" w:hAnsi="Times New Roman" w:cs="Times New Roman"/>
          <w:b/>
          <w:bCs/>
          <w:sz w:val="4"/>
          <w:szCs w:val="4"/>
        </w:rPr>
      </w:pPr>
    </w:p>
    <w:p w:rsidR="00720144" w:rsidRPr="00720144" w:rsidRDefault="00720144" w:rsidP="00720144">
      <w:pPr>
        <w:spacing w:after="0"/>
        <w:ind w:firstLine="9"/>
        <w:rPr>
          <w:rFonts w:ascii="Times New Roman" w:hAnsi="Times New Roman" w:cs="Times New Roman"/>
          <w:b/>
          <w:bCs/>
        </w:rPr>
      </w:pPr>
      <w:r w:rsidRPr="00720144">
        <w:rPr>
          <w:rFonts w:ascii="Times New Roman" w:hAnsi="Times New Roman" w:cs="Times New Roman"/>
          <w:b/>
          <w:bCs/>
        </w:rPr>
        <w:t>_______________________________________ Олег ВАСИЛЕНКО</w:t>
      </w:r>
    </w:p>
    <w:p w:rsidR="00720144" w:rsidRPr="00720144" w:rsidRDefault="00720144" w:rsidP="00720144">
      <w:pPr>
        <w:spacing w:after="0"/>
        <w:ind w:firstLine="9"/>
        <w:rPr>
          <w:rFonts w:ascii="Times New Roman" w:hAnsi="Times New Roman" w:cs="Times New Roman"/>
          <w:i/>
          <w:iCs/>
        </w:rPr>
      </w:pPr>
      <w:r w:rsidRPr="00720144">
        <w:rPr>
          <w:rFonts w:ascii="Times New Roman" w:hAnsi="Times New Roman" w:cs="Times New Roman"/>
          <w:i/>
          <w:iCs/>
        </w:rPr>
        <w:t xml:space="preserve"> (особистий підпис, ініціал імені та прізвище)</w:t>
      </w:r>
    </w:p>
    <w:p w:rsidR="00720144" w:rsidRPr="00720144" w:rsidRDefault="00720144" w:rsidP="00720144">
      <w:pPr>
        <w:spacing w:after="0"/>
        <w:ind w:firstLine="9"/>
        <w:rPr>
          <w:rFonts w:ascii="Times New Roman" w:hAnsi="Times New Roman" w:cs="Times New Roman"/>
          <w:i/>
          <w:iCs/>
          <w:sz w:val="6"/>
          <w:szCs w:val="6"/>
        </w:rPr>
      </w:pPr>
    </w:p>
    <w:p w:rsidR="00720144" w:rsidRPr="00720144" w:rsidRDefault="00720144" w:rsidP="00720144">
      <w:pPr>
        <w:spacing w:after="0"/>
        <w:ind w:firstLine="9"/>
        <w:rPr>
          <w:rFonts w:ascii="Times New Roman" w:hAnsi="Times New Roman" w:cs="Times New Roman"/>
          <w:i/>
          <w:iCs/>
          <w:sz w:val="6"/>
          <w:szCs w:val="6"/>
        </w:rPr>
      </w:pPr>
    </w:p>
    <w:p w:rsidR="00720144" w:rsidRPr="00720144" w:rsidRDefault="00720144" w:rsidP="00720144">
      <w:pPr>
        <w:spacing w:after="0"/>
        <w:rPr>
          <w:rFonts w:ascii="Times New Roman" w:eastAsia="Times New Roman" w:hAnsi="Times New Roman" w:cs="Times New Roman"/>
          <w:sz w:val="24"/>
          <w:szCs w:val="24"/>
          <w:highlight w:val="white"/>
        </w:rPr>
      </w:pPr>
      <w:r w:rsidRPr="00720144">
        <w:rPr>
          <w:rFonts w:ascii="Times New Roman" w:hAnsi="Times New Roman" w:cs="Times New Roman"/>
          <w:i/>
        </w:rPr>
        <w:t>_</w:t>
      </w:r>
      <w:r w:rsidR="00562893">
        <w:rPr>
          <w:rFonts w:ascii="Times New Roman" w:hAnsi="Times New Roman" w:cs="Times New Roman"/>
          <w:i/>
        </w:rPr>
        <w:t>15</w:t>
      </w:r>
      <w:r w:rsidRPr="00720144">
        <w:rPr>
          <w:rFonts w:ascii="Times New Roman" w:hAnsi="Times New Roman" w:cs="Times New Roman"/>
          <w:i/>
        </w:rPr>
        <w:t>_ _</w:t>
      </w:r>
      <w:r w:rsidR="00562893">
        <w:rPr>
          <w:rFonts w:ascii="Times New Roman" w:hAnsi="Times New Roman" w:cs="Times New Roman"/>
          <w:i/>
        </w:rPr>
        <w:t>12</w:t>
      </w:r>
      <w:r w:rsidRPr="00720144">
        <w:rPr>
          <w:rFonts w:ascii="Times New Roman" w:hAnsi="Times New Roman" w:cs="Times New Roman"/>
          <w:i/>
        </w:rPr>
        <w:t>_ 2023 року</w:t>
      </w:r>
    </w:p>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212BFB" w:rsidRDefault="00212BFB" w:rsidP="00F363AF"/>
    <w:p w:rsidR="00212BFB" w:rsidRDefault="00212BFB" w:rsidP="00F363AF"/>
    <w:p w:rsidR="00212BFB" w:rsidRDefault="00212BFB"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не є обов‘язковим для учасника - довідку з інформацією про засоби комунікації та </w:t>
      </w:r>
      <w:r w:rsidR="00046A1B" w:rsidRPr="00046A1B">
        <w:rPr>
          <w:rFonts w:ascii="Times New Roman" w:hAnsi="Times New Roman" w:cs="Times New Roman"/>
          <w:sz w:val="24"/>
          <w:szCs w:val="24"/>
        </w:rPr>
        <w:lastRenderedPageBreak/>
        <w:t>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046A1B">
        <w:rPr>
          <w:rFonts w:ascii="Times New Roman" w:hAnsi="Times New Roman" w:cs="Times New Roman"/>
          <w:sz w:val="24"/>
          <w:szCs w:val="24"/>
        </w:rPr>
        <w:t>потужностей</w:t>
      </w:r>
      <w:proofErr w:type="spellEnd"/>
      <w:r w:rsidR="00046A1B"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Default="008B5D69" w:rsidP="00D24E34">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046A1B" w:rsidRPr="00046A1B" w:rsidTr="00B74F23">
        <w:tc>
          <w:tcPr>
            <w:tcW w:w="963"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69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25"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B74F23">
        <w:tc>
          <w:tcPr>
            <w:tcW w:w="963"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69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25"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B74F23">
        <w:tc>
          <w:tcPr>
            <w:tcW w:w="963"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69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25"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1F7F6C" w:rsidRDefault="001F7F6C"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046A1B" w:rsidRPr="00046A1B" w:rsidTr="004B4C8E">
        <w:trPr>
          <w:trHeight w:val="1549"/>
        </w:trPr>
        <w:tc>
          <w:tcPr>
            <w:tcW w:w="9781"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 xml:space="preserve">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w:t>
      </w:r>
      <w:r w:rsidRPr="00046A1B">
        <w:rPr>
          <w:rFonts w:ascii="Times New Roman" w:hAnsi="Times New Roman" w:cs="Times New Roman"/>
          <w:bCs/>
          <w:sz w:val="24"/>
          <w:szCs w:val="24"/>
        </w:rPr>
        <w:lastRenderedPageBreak/>
        <w:t>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 xml:space="preserve">із посиланням на інтернет сторінку оператора системи розподілу (далі - ОСР), де Учасник повинен бути вказаний у Переліку </w:t>
      </w:r>
      <w:r w:rsidRPr="00977CAB">
        <w:rPr>
          <w:rFonts w:ascii="Times New Roman" w:hAnsi="Times New Roman" w:cs="Times New Roman"/>
          <w:bCs/>
          <w:sz w:val="24"/>
          <w:szCs w:val="24"/>
        </w:rPr>
        <w:lastRenderedPageBreak/>
        <w:t>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 xml:space="preserve">Аналогічним договором не буде вважатися достроково розірваний (припинений) договір, крім випадків його дострокового виконання через зменшення видатків </w:t>
            </w:r>
            <w:r w:rsidRPr="00046A1B">
              <w:rPr>
                <w:rFonts w:ascii="Times New Roman" w:hAnsi="Times New Roman" w:cs="Times New Roman"/>
                <w:sz w:val="24"/>
                <w:szCs w:val="24"/>
              </w:rPr>
              <w:lastRenderedPageBreak/>
              <w:t>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xml:space="preserve">)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w:t>
            </w:r>
            <w:r w:rsidRPr="00046A1B">
              <w:rPr>
                <w:rFonts w:ascii="Times New Roman" w:hAnsi="Times New Roman" w:cs="Times New Roman"/>
                <w:sz w:val="24"/>
                <w:szCs w:val="24"/>
              </w:rPr>
              <w:lastRenderedPageBreak/>
              <w:t>(проведення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3"/>
        <w:gridCol w:w="1417"/>
        <w:gridCol w:w="1134"/>
        <w:gridCol w:w="1104"/>
        <w:gridCol w:w="992"/>
        <w:gridCol w:w="709"/>
        <w:gridCol w:w="1281"/>
        <w:gridCol w:w="9"/>
        <w:gridCol w:w="866"/>
        <w:gridCol w:w="9"/>
        <w:gridCol w:w="1125"/>
        <w:gridCol w:w="9"/>
      </w:tblGrid>
      <w:tr w:rsidR="00046A1B" w:rsidRPr="00046A1B" w:rsidTr="001F7F6C">
        <w:trPr>
          <w:gridAfter w:val="1"/>
          <w:wAfter w:w="9" w:type="dxa"/>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873"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13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81"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875" w:type="dxa"/>
            <w:gridSpan w:val="2"/>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gridSpan w:val="2"/>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1F7F6C">
        <w:trPr>
          <w:gridAfter w:val="1"/>
          <w:wAfter w:w="9" w:type="dxa"/>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873"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875" w:type="dxa"/>
            <w:gridSpan w:val="2"/>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1F7F6C">
        <w:trPr>
          <w:gridAfter w:val="1"/>
          <w:wAfter w:w="9" w:type="dxa"/>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873"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875" w:type="dxa"/>
            <w:gridSpan w:val="2"/>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1F7F6C">
        <w:trPr>
          <w:trHeight w:val="320"/>
          <w:jc w:val="center"/>
        </w:trPr>
        <w:tc>
          <w:tcPr>
            <w:tcW w:w="8059" w:type="dxa"/>
            <w:gridSpan w:val="9"/>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875" w:type="dxa"/>
            <w:gridSpan w:val="2"/>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7" w:name="n415"/>
      <w:bookmarkEnd w:id="17"/>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D4075D">
        <w:rPr>
          <w:rFonts w:ascii="Times New Roman" w:eastAsia="Times New Roman" w:hAnsi="Times New Roman" w:cs="Times New Roman"/>
          <w:sz w:val="24"/>
          <w:szCs w:val="20"/>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4B4C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4B4C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9A7D6C">
              <w:rPr>
                <w:rFonts w:ascii="Times New Roman" w:eastAsia="Times New Roman" w:hAnsi="Times New Roman" w:cs="Times New Roman"/>
                <w:color w:val="000000"/>
                <w:sz w:val="20"/>
                <w:szCs w:val="20"/>
              </w:rPr>
              <w:lastRenderedPageBreak/>
              <w:t xml:space="preserve">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4B4C8E">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4B4C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4B4C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4B4C8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w:t>
            </w:r>
            <w:r w:rsidRPr="009A7D6C">
              <w:rPr>
                <w:rFonts w:ascii="Times New Roman" w:eastAsia="Times New Roman" w:hAnsi="Times New Roman" w:cs="Times New Roman"/>
                <w:color w:val="000000"/>
                <w:sz w:val="20"/>
                <w:szCs w:val="20"/>
              </w:rPr>
              <w:lastRenderedPageBreak/>
              <w:t xml:space="preserve">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4B4C8E">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4B4C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t> </w:t>
      </w:r>
    </w:p>
    <w:p w:rsidR="003A4A42" w:rsidRDefault="003A4A42" w:rsidP="00046A1B">
      <w:pPr>
        <w:jc w:val="both"/>
        <w:rPr>
          <w:b/>
        </w:rPr>
      </w:pPr>
    </w:p>
    <w:p w:rsidR="001F7F6C" w:rsidRDefault="001F7F6C" w:rsidP="00046A1B">
      <w:pPr>
        <w:jc w:val="both"/>
        <w:rPr>
          <w:b/>
        </w:rPr>
      </w:pPr>
    </w:p>
    <w:p w:rsidR="001F7F6C" w:rsidRDefault="001F7F6C" w:rsidP="00046A1B">
      <w:pPr>
        <w:jc w:val="both"/>
        <w:rPr>
          <w:b/>
        </w:rPr>
      </w:pPr>
    </w:p>
    <w:p w:rsidR="001F7F6C" w:rsidRDefault="001F7F6C" w:rsidP="00046A1B">
      <w:pPr>
        <w:jc w:val="both"/>
        <w:rPr>
          <w:b/>
        </w:rPr>
      </w:pPr>
    </w:p>
    <w:p w:rsidR="001F7F6C" w:rsidRDefault="001F7F6C"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4B4C8E" w:rsidRDefault="004B4C8E" w:rsidP="00046A1B">
      <w:pPr>
        <w:jc w:val="both"/>
        <w:rPr>
          <w:b/>
        </w:rPr>
      </w:pPr>
    </w:p>
    <w:p w:rsidR="001F7F6C" w:rsidRDefault="001F7F6C" w:rsidP="00046A1B">
      <w:pPr>
        <w:jc w:val="both"/>
        <w:rPr>
          <w:b/>
        </w:rPr>
      </w:pPr>
    </w:p>
    <w:p w:rsidR="001F7F6C" w:rsidRDefault="001F7F6C" w:rsidP="00046A1B">
      <w:pPr>
        <w:jc w:val="both"/>
        <w:rPr>
          <w:b/>
        </w:rPr>
      </w:pPr>
    </w:p>
    <w:p w:rsidR="001F7F6C" w:rsidRDefault="001F7F6C" w:rsidP="00046A1B">
      <w:pPr>
        <w:jc w:val="both"/>
        <w:rPr>
          <w:b/>
        </w:rPr>
      </w:pPr>
    </w:p>
    <w:p w:rsidR="001F7F6C" w:rsidRPr="009A7D6C" w:rsidRDefault="001F7F6C"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lastRenderedPageBreak/>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212BFB" w:rsidRPr="00E00949" w:rsidRDefault="00212BFB" w:rsidP="00212BFB">
      <w:pPr>
        <w:pStyle w:val="3"/>
        <w:spacing w:before="0" w:after="0"/>
        <w:ind w:right="425"/>
        <w:rPr>
          <w:rFonts w:ascii="Times New Roman" w:eastAsia="Times New Roman" w:hAnsi="Times New Roman" w:cs="Times New Roman"/>
          <w:b w:val="0"/>
          <w:i/>
          <w:sz w:val="24"/>
          <w:szCs w:val="24"/>
        </w:rPr>
      </w:pPr>
    </w:p>
    <w:p w:rsidR="00212BFB" w:rsidRPr="00E00949" w:rsidRDefault="00212BFB" w:rsidP="00212BFB">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212BFB" w:rsidRPr="00E00949" w:rsidRDefault="00212BFB" w:rsidP="00212BFB">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212BFB" w:rsidRPr="00E00949" w:rsidRDefault="00212BFB" w:rsidP="00212BFB">
      <w:pPr>
        <w:pStyle w:val="3"/>
        <w:spacing w:before="0" w:after="0"/>
        <w:ind w:right="425"/>
        <w:rPr>
          <w:rFonts w:ascii="Times New Roman" w:eastAsia="Times New Roman" w:hAnsi="Times New Roman" w:cs="Times New Roman"/>
          <w:b w:val="0"/>
          <w:i/>
          <w:sz w:val="24"/>
          <w:szCs w:val="24"/>
        </w:rPr>
      </w:pP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 xml:space="preserve">ДОГОВІР </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про постачання електричної енергії споживачу</w:t>
      </w:r>
    </w:p>
    <w:p w:rsidR="00212BFB" w:rsidRPr="00060AAD" w:rsidRDefault="00212BFB" w:rsidP="00212BFB">
      <w:pPr>
        <w:jc w:val="center"/>
        <w:rPr>
          <w:rFonts w:ascii="Times New Roman" w:eastAsia="Times New Roman" w:hAnsi="Times New Roman" w:cs="Times New Roman"/>
          <w:b/>
        </w:rPr>
      </w:pPr>
      <w:r>
        <w:rPr>
          <w:rFonts w:ascii="Times New Roman" w:eastAsia="Times New Roman" w:hAnsi="Times New Roman" w:cs="Times New Roman"/>
          <w:b/>
        </w:rPr>
        <w:t>м. _________</w:t>
      </w:r>
      <w:r w:rsidRPr="00060AA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60AAD">
        <w:rPr>
          <w:rFonts w:ascii="Times New Roman" w:eastAsia="Times New Roman" w:hAnsi="Times New Roman" w:cs="Times New Roman"/>
          <w:b/>
        </w:rPr>
        <w:t>«___»___________20___року</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b/>
          <w:u w:val="single"/>
        </w:rPr>
        <w:t>_________</w:t>
      </w:r>
      <w:r w:rsidRPr="00060AAD">
        <w:rPr>
          <w:rFonts w:ascii="Times New Roman" w:eastAsia="Times New Roman" w:hAnsi="Times New Roman" w:cs="Times New Roman"/>
          <w:b/>
          <w:u w:val="single"/>
        </w:rPr>
        <w:t>_________</w:t>
      </w:r>
      <w:r w:rsidRPr="007E2428">
        <w:rPr>
          <w:rFonts w:ascii="Times New Roman" w:eastAsia="Times New Roman" w:hAnsi="Times New Roman" w:cs="Times New Roman"/>
          <w:b/>
        </w:rPr>
        <w:t xml:space="preserve">_____, </w:t>
      </w:r>
      <w:r w:rsidRPr="00060AAD">
        <w:rPr>
          <w:rFonts w:ascii="Times New Roman" w:eastAsia="Times New Roman" w:hAnsi="Times New Roman" w:cs="Times New Roman"/>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Pr>
          <w:rFonts w:ascii="Times New Roman" w:eastAsia="Times New Roman" w:hAnsi="Times New Roman" w:cs="Times New Roman"/>
        </w:rPr>
        <w:t>тановою НКРЕКП від _______</w:t>
      </w:r>
      <w:r w:rsidRPr="00060AAD">
        <w:rPr>
          <w:rFonts w:ascii="Times New Roman" w:eastAsia="Times New Roman" w:hAnsi="Times New Roman" w:cs="Times New Roman"/>
        </w:rPr>
        <w:t xml:space="preserve"> за № _________, в особі </w:t>
      </w:r>
      <w:r>
        <w:rPr>
          <w:rFonts w:ascii="Times New Roman" w:eastAsia="Times New Roman" w:hAnsi="Times New Roman" w:cs="Times New Roman"/>
          <w:u w:val="single"/>
        </w:rPr>
        <w:t>_____________</w:t>
      </w:r>
      <w:r w:rsidRPr="007E2428">
        <w:rPr>
          <w:rFonts w:ascii="Times New Roman" w:eastAsia="Times New Roman" w:hAnsi="Times New Roman" w:cs="Times New Roman"/>
          <w:u w:val="single"/>
        </w:rPr>
        <w:t>_________________________</w:t>
      </w:r>
      <w:r w:rsidRPr="00060AAD">
        <w:rPr>
          <w:rFonts w:ascii="Times New Roman" w:eastAsia="Times New Roman" w:hAnsi="Times New Roman" w:cs="Times New Roman"/>
        </w:rPr>
        <w:t xml:space="preserve">, що діють на підставі </w:t>
      </w:r>
      <w:r w:rsidRPr="00902D00">
        <w:rPr>
          <w:rFonts w:ascii="Times New Roman" w:eastAsia="Times New Roman" w:hAnsi="Times New Roman" w:cs="Times New Roman"/>
          <w:u w:val="single"/>
        </w:rPr>
        <w:t>____________</w:t>
      </w:r>
      <w:r w:rsidRPr="00060AAD">
        <w:rPr>
          <w:rFonts w:ascii="Times New Roman" w:eastAsia="Times New Roman" w:hAnsi="Times New Roman" w:cs="Times New Roman"/>
        </w:rPr>
        <w:t>, та</w:t>
      </w:r>
      <w:r>
        <w:rPr>
          <w:rFonts w:ascii="Times New Roman" w:eastAsia="Times New Roman" w:hAnsi="Times New Roman" w:cs="Times New Roman"/>
        </w:rPr>
        <w:t xml:space="preserve"> </w:t>
      </w:r>
    </w:p>
    <w:p w:rsidR="00212BFB" w:rsidRPr="00253B49" w:rsidRDefault="00212BFB" w:rsidP="00212BFB">
      <w:pPr>
        <w:jc w:val="both"/>
        <w:rPr>
          <w:rFonts w:ascii="Times New Roman" w:eastAsia="Times New Roman" w:hAnsi="Times New Roman" w:cs="Times New Roman"/>
        </w:rPr>
      </w:pPr>
      <w:r>
        <w:rPr>
          <w:rFonts w:ascii="Times New Roman" w:eastAsia="Times New Roman" w:hAnsi="Times New Roman" w:cs="Times New Roman"/>
          <w:b/>
          <w:u w:val="single"/>
        </w:rPr>
        <w:t>_________</w:t>
      </w:r>
      <w:r w:rsidRPr="00060AAD">
        <w:rPr>
          <w:rFonts w:ascii="Times New Roman" w:eastAsia="Times New Roman" w:hAnsi="Times New Roman" w:cs="Times New Roman"/>
          <w:b/>
          <w:u w:val="single"/>
        </w:rPr>
        <w:t>_________</w:t>
      </w:r>
      <w:r w:rsidRPr="007E2428">
        <w:rPr>
          <w:rFonts w:ascii="Times New Roman" w:eastAsia="Times New Roman" w:hAnsi="Times New Roman" w:cs="Times New Roman"/>
          <w:b/>
        </w:rPr>
        <w:t xml:space="preserve">_____, </w:t>
      </w:r>
      <w:r w:rsidRPr="00060AAD">
        <w:rPr>
          <w:rFonts w:ascii="Times New Roman" w:eastAsia="Times New Roman" w:hAnsi="Times New Roman" w:cs="Times New Roman"/>
        </w:rPr>
        <w:t>(далі – Споживач) в особі ___________, що діє на підставі</w:t>
      </w:r>
      <w:r>
        <w:rPr>
          <w:rFonts w:ascii="Times New Roman" w:eastAsia="Times New Roman" w:hAnsi="Times New Roman" w:cs="Times New Roman"/>
        </w:rPr>
        <w:t>_______________</w:t>
      </w:r>
      <w:r w:rsidRPr="00060AAD">
        <w:rPr>
          <w:rFonts w:ascii="Times New Roman" w:eastAsia="Times New Roman" w:hAnsi="Times New Roman" w:cs="Times New Roman"/>
        </w:rPr>
        <w:t xml:space="preserve"> </w:t>
      </w:r>
      <w:r>
        <w:rPr>
          <w:rFonts w:ascii="Times New Roman" w:eastAsia="Times New Roman" w:hAnsi="Times New Roman" w:cs="Times New Roman"/>
        </w:rPr>
        <w:t>(</w:t>
      </w:r>
      <w:r w:rsidRPr="00060AAD">
        <w:rPr>
          <w:rFonts w:ascii="Times New Roman" w:eastAsia="Times New Roman" w:hAnsi="Times New Roman" w:cs="Times New Roman"/>
        </w:rPr>
        <w:t xml:space="preserve">разом іменовані – </w:t>
      </w:r>
      <w:r w:rsidRPr="00060AAD">
        <w:rPr>
          <w:rFonts w:ascii="Times New Roman" w:eastAsia="Times New Roman" w:hAnsi="Times New Roman" w:cs="Times New Roman"/>
          <w:bCs/>
        </w:rPr>
        <w:t>Сторони</w:t>
      </w:r>
      <w:r w:rsidRPr="00060AAD">
        <w:rPr>
          <w:rFonts w:ascii="Times New Roman" w:eastAsia="Times New Roman" w:hAnsi="Times New Roman" w:cs="Times New Roman"/>
        </w:rPr>
        <w:t>), уклали цей договір (далі – Договір)  про постачання електричної енергії споживачу про наступне.</w:t>
      </w:r>
    </w:p>
    <w:p w:rsidR="00212BFB" w:rsidRPr="00B64902" w:rsidRDefault="00212BFB" w:rsidP="00212BFB">
      <w:pPr>
        <w:jc w:val="center"/>
        <w:rPr>
          <w:rFonts w:ascii="Times New Roman" w:eastAsia="Times New Roman" w:hAnsi="Times New Roman" w:cs="Times New Roman"/>
          <w:b/>
        </w:rPr>
      </w:pPr>
      <w:r w:rsidRPr="00B64902">
        <w:rPr>
          <w:rFonts w:ascii="Times New Roman" w:eastAsia="Times New Roman" w:hAnsi="Times New Roman" w:cs="Times New Roman"/>
          <w:b/>
        </w:rPr>
        <w:t>1. Загальні положення</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212BFB" w:rsidRPr="00B64902" w:rsidRDefault="00212BFB" w:rsidP="00212BFB">
      <w:pPr>
        <w:jc w:val="center"/>
        <w:rPr>
          <w:rFonts w:ascii="Times New Roman" w:eastAsia="Times New Roman" w:hAnsi="Times New Roman" w:cs="Times New Roman"/>
          <w:b/>
        </w:rPr>
      </w:pPr>
      <w:r w:rsidRPr="00B64902">
        <w:rPr>
          <w:rFonts w:ascii="Times New Roman" w:eastAsia="Times New Roman" w:hAnsi="Times New Roman" w:cs="Times New Roman"/>
          <w:b/>
        </w:rPr>
        <w:t>2. Предмет Договору</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2.1. За цим Договором Постачальник продає електричну енер</w:t>
      </w:r>
      <w:r>
        <w:rPr>
          <w:rFonts w:ascii="Times New Roman" w:eastAsia="Times New Roman" w:hAnsi="Times New Roman" w:cs="Times New Roman"/>
        </w:rPr>
        <w:t>гію (</w:t>
      </w:r>
      <w:r w:rsidRPr="00B64902">
        <w:rPr>
          <w:rFonts w:ascii="Times New Roman" w:eastAsia="Times New Roman" w:hAnsi="Times New Roman" w:cs="Times New Roman"/>
        </w:rPr>
        <w:t>код товару згідно Національного класифікатора ДК 021:2015: 09310000-5) (далі – товар,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2.3. Очікуваний обсяг постачання електричної енергії становить ___</w:t>
      </w:r>
      <w:r>
        <w:rPr>
          <w:rFonts w:ascii="Times New Roman" w:eastAsia="Times New Roman" w:hAnsi="Times New Roman" w:cs="Times New Roman"/>
        </w:rPr>
        <w:t>___</w:t>
      </w:r>
      <w:r w:rsidRPr="00B64902">
        <w:rPr>
          <w:rFonts w:ascii="Times New Roman" w:eastAsia="Times New Roman" w:hAnsi="Times New Roman" w:cs="Times New Roman"/>
        </w:rPr>
        <w:t>_</w:t>
      </w:r>
      <w:proofErr w:type="spellStart"/>
      <w:r>
        <w:rPr>
          <w:rFonts w:ascii="Times New Roman" w:eastAsia="Times New Roman" w:hAnsi="Times New Roman" w:cs="Times New Roman"/>
        </w:rPr>
        <w:t>кВт⸳</w:t>
      </w:r>
      <w:r w:rsidRPr="00B64902">
        <w:rPr>
          <w:rFonts w:ascii="Times New Roman" w:eastAsia="Times New Roman" w:hAnsi="Times New Roman" w:cs="Times New Roman"/>
        </w:rPr>
        <w:t>год</w:t>
      </w:r>
      <w:proofErr w:type="spellEnd"/>
      <w:r w:rsidRPr="00B64902">
        <w:rPr>
          <w:rFonts w:ascii="Times New Roman" w:eastAsia="Times New Roman" w:hAnsi="Times New Roman" w:cs="Times New Roman"/>
        </w:rPr>
        <w:t xml:space="preserve"> та відповідає очікуваному обсягу закупівлі послуг з розподілу (передачі) електричної енергії у оператора системи.</w:t>
      </w:r>
      <w:r>
        <w:rPr>
          <w:rFonts w:ascii="Times New Roman" w:eastAsia="Times New Roman" w:hAnsi="Times New Roman" w:cs="Times New Roman"/>
        </w:rPr>
        <w:t xml:space="preserve"> </w:t>
      </w:r>
      <w:r w:rsidRPr="00B64902">
        <w:rPr>
          <w:rFonts w:ascii="Times New Roman" w:eastAsia="Times New Roman" w:hAnsi="Times New Roman" w:cs="Times New Roman"/>
        </w:rPr>
        <w:t>Обсяги закупівлі електричної енергії можуть бути зменшені залежно від реального фінансування видатків.</w:t>
      </w:r>
    </w:p>
    <w:p w:rsidR="00212BFB" w:rsidRPr="00B64902" w:rsidRDefault="00212BFB" w:rsidP="00212BFB">
      <w:pPr>
        <w:jc w:val="center"/>
        <w:rPr>
          <w:rFonts w:ascii="Times New Roman" w:eastAsia="Times New Roman" w:hAnsi="Times New Roman" w:cs="Times New Roman"/>
          <w:b/>
        </w:rPr>
      </w:pPr>
      <w:r w:rsidRPr="00B64902">
        <w:rPr>
          <w:rFonts w:ascii="Times New Roman" w:eastAsia="Times New Roman" w:hAnsi="Times New Roman" w:cs="Times New Roman"/>
          <w:b/>
        </w:rPr>
        <w:t>3. Умови постачання</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3.1. Початком постачання електричної енергії Споживачу є дата, зазначена в заяві-приєднанні, яка є додатком 1 до цього Договору.</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212BFB" w:rsidRPr="00B64902" w:rsidRDefault="00212BFB" w:rsidP="00212BFB">
      <w:pPr>
        <w:jc w:val="center"/>
        <w:rPr>
          <w:rFonts w:ascii="Times New Roman" w:eastAsia="Times New Roman" w:hAnsi="Times New Roman" w:cs="Times New Roman"/>
          <w:b/>
        </w:rPr>
      </w:pPr>
      <w:r w:rsidRPr="00B64902">
        <w:rPr>
          <w:rFonts w:ascii="Times New Roman" w:eastAsia="Times New Roman" w:hAnsi="Times New Roman" w:cs="Times New Roman"/>
          <w:b/>
        </w:rPr>
        <w:t>4. Якість постачання електричної енергії</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12BFB" w:rsidRPr="00B64902" w:rsidRDefault="00212BFB" w:rsidP="00212BFB">
      <w:pPr>
        <w:jc w:val="center"/>
        <w:rPr>
          <w:rFonts w:ascii="Times New Roman" w:eastAsia="Times New Roman" w:hAnsi="Times New Roman" w:cs="Times New Roman"/>
          <w:b/>
        </w:rPr>
      </w:pPr>
      <w:r w:rsidRPr="00B64902">
        <w:rPr>
          <w:rFonts w:ascii="Times New Roman" w:eastAsia="Times New Roman" w:hAnsi="Times New Roman" w:cs="Times New Roman"/>
          <w:b/>
        </w:rPr>
        <w:t>5. Ціна, порядок обліку та оплати електричної енергії</w:t>
      </w:r>
    </w:p>
    <w:p w:rsidR="00212BFB" w:rsidRPr="00B64902" w:rsidRDefault="00212BFB" w:rsidP="00212BFB">
      <w:pPr>
        <w:jc w:val="both"/>
        <w:rPr>
          <w:rFonts w:ascii="Times New Roman" w:eastAsia="SimSun" w:hAnsi="Times New Roman" w:cs="Times New Roman"/>
        </w:rPr>
      </w:pPr>
      <w:r w:rsidRPr="00B64902">
        <w:rPr>
          <w:rFonts w:ascii="Times New Roman" w:eastAsia="Times New Roman" w:hAnsi="Times New Roman" w:cs="Times New Roman"/>
        </w:rPr>
        <w:t xml:space="preserve">5.1. </w:t>
      </w:r>
      <w:r w:rsidRPr="00B64902">
        <w:rPr>
          <w:rFonts w:ascii="Times New Roman" w:eastAsia="SimSun" w:hAnsi="Times New Roman" w:cs="Times New Roman"/>
        </w:rPr>
        <w:t xml:space="preserve">Вартість цього Договору становить ______________. (______________________.) в тому числі  ПДВ _________ грн. (_____________________.). </w:t>
      </w:r>
    </w:p>
    <w:p w:rsidR="00212BFB" w:rsidRPr="00B64902" w:rsidRDefault="00212BFB" w:rsidP="00212BFB">
      <w:pPr>
        <w:jc w:val="both"/>
        <w:rPr>
          <w:rFonts w:ascii="Times New Roman" w:eastAsia="SimSun" w:hAnsi="Times New Roman" w:cs="Times New Roman"/>
          <w:lang w:val="ru-RU"/>
        </w:rPr>
      </w:pPr>
      <w:r w:rsidRPr="00B64902">
        <w:rPr>
          <w:rFonts w:ascii="Times New Roman" w:eastAsia="SimSun" w:hAnsi="Times New Roman" w:cs="Times New Roman"/>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rPr>
        <w:t>органами державної або виконавчої влади</w:t>
      </w:r>
      <w:r w:rsidRPr="00B64902">
        <w:rPr>
          <w:rFonts w:ascii="Times New Roman" w:eastAsia="Times New Roman" w:hAnsi="Times New Roman" w:cs="Times New Roman"/>
          <w:lang w:val="ru-RU"/>
        </w:rPr>
        <w:t>.</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212BFB" w:rsidRPr="00B64902" w:rsidRDefault="00212BFB" w:rsidP="00212BFB">
      <w:pPr>
        <w:jc w:val="both"/>
        <w:rPr>
          <w:rFonts w:ascii="Times New Roman" w:eastAsia="Times New Roman" w:hAnsi="Times New Roman" w:cs="Times New Roman"/>
        </w:rPr>
      </w:pPr>
      <w:r w:rsidRPr="00B64902">
        <w:rPr>
          <w:rFonts w:ascii="Times New Roman" w:eastAsia="Times New Roman" w:hAnsi="Times New Roman" w:cs="Times New Roman"/>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rPr>
        <w:t>затверджен</w:t>
      </w:r>
      <w:proofErr w:type="spellEnd"/>
      <w:r w:rsidRPr="00B64902">
        <w:rPr>
          <w:rFonts w:ascii="Times New Roman" w:eastAsia="Times New Roman" w:hAnsi="Times New Roman" w:cs="Times New Roman"/>
          <w:color w:val="000000"/>
          <w:lang w:val="ru-RU"/>
        </w:rPr>
        <w:t>а</w:t>
      </w:r>
      <w:r w:rsidRPr="00B64902">
        <w:rPr>
          <w:rFonts w:ascii="Times New Roman" w:eastAsia="Times New Roman" w:hAnsi="Times New Roman" w:cs="Times New Roman"/>
          <w:color w:val="000000"/>
        </w:rPr>
        <w:t xml:space="preserve"> Регулятором</w:t>
      </w:r>
      <w:r w:rsidRPr="00B64902">
        <w:rPr>
          <w:rFonts w:ascii="Times New Roman" w:eastAsia="Times New Roman" w:hAnsi="Times New Roman" w:cs="Times New Roman"/>
        </w:rPr>
        <w:t xml:space="preserve">, а також встановлена органами державної або виконавчої влади,  повинна бути обов'язкова для Сторін з дати її введення в дію. </w:t>
      </w:r>
    </w:p>
    <w:p w:rsidR="00212BFB" w:rsidRPr="00060AAD" w:rsidRDefault="00212BFB" w:rsidP="00212BFB">
      <w:pPr>
        <w:jc w:val="both"/>
        <w:rPr>
          <w:rFonts w:ascii="Times New Roman" w:eastAsia="Times New Roman" w:hAnsi="Times New Roman" w:cs="Times New Roman"/>
        </w:rPr>
      </w:pPr>
      <w:r w:rsidRPr="0071385A">
        <w:rPr>
          <w:rFonts w:ascii="Times New Roman" w:eastAsia="Times New Roman" w:hAnsi="Times New Roman" w:cs="Times New Roman"/>
        </w:rPr>
        <w:t>5.4. Ціна</w:t>
      </w:r>
      <w:r w:rsidRPr="00060AAD">
        <w:rPr>
          <w:rFonts w:ascii="Times New Roman" w:eastAsia="Times New Roman" w:hAnsi="Times New Roman" w:cs="Times New Roman"/>
        </w:rPr>
        <w:t xml:space="preserve"> електричної енергії має зазначатися Постачальником у </w:t>
      </w:r>
      <w:proofErr w:type="spellStart"/>
      <w:r w:rsidRPr="00060AAD">
        <w:rPr>
          <w:rFonts w:ascii="Times New Roman" w:eastAsia="Times New Roman" w:hAnsi="Times New Roman" w:cs="Times New Roman"/>
          <w:lang w:val="ru-RU"/>
        </w:rPr>
        <w:t>платіжних</w:t>
      </w:r>
      <w:proofErr w:type="spellEnd"/>
      <w:r w:rsidRPr="00060AAD">
        <w:rPr>
          <w:rFonts w:ascii="Times New Roman" w:eastAsia="Times New Roman" w:hAnsi="Times New Roman" w:cs="Times New Roman"/>
          <w:lang w:val="ru-RU"/>
        </w:rPr>
        <w:t xml:space="preserve"> документах </w:t>
      </w:r>
      <w:r w:rsidRPr="00060AAD">
        <w:rPr>
          <w:rFonts w:ascii="Times New Roman" w:eastAsia="Times New Roman" w:hAnsi="Times New Roman" w:cs="Times New Roman"/>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212BFB" w:rsidRPr="00060AAD" w:rsidRDefault="00212BFB" w:rsidP="00212BFB">
      <w:pPr>
        <w:jc w:val="both"/>
        <w:rPr>
          <w:rFonts w:ascii="Times New Roman" w:eastAsia="Times New Roman" w:hAnsi="Times New Roman" w:cs="Times New Roman"/>
        </w:rPr>
      </w:pPr>
      <w:r>
        <w:rPr>
          <w:rFonts w:ascii="Times New Roman" w:hAnsi="Times New Roman" w:cs="Times New Roman"/>
          <w:iCs/>
          <w:highlight w:val="white"/>
          <w:lang w:eastAsia="en-US"/>
        </w:rPr>
        <w:t>5.5</w:t>
      </w:r>
      <w:r w:rsidRPr="00060AAD">
        <w:rPr>
          <w:rFonts w:ascii="Times New Roman" w:hAnsi="Times New Roman" w:cs="Times New Roman"/>
          <w:i/>
          <w:iCs/>
          <w:highlight w:val="white"/>
          <w:lang w:eastAsia="en-US"/>
        </w:rPr>
        <w:t>.</w:t>
      </w:r>
      <w:r w:rsidRPr="00060AAD">
        <w:rPr>
          <w:rFonts w:ascii="Times New Roman" w:hAnsi="Times New Roman" w:cs="Times New Roman"/>
          <w:iCs/>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11" w:history="1">
        <w:r w:rsidRPr="00060AAD">
          <w:rPr>
            <w:rFonts w:ascii="Times New Roman" w:hAnsi="Times New Roman" w:cs="Times New Roman"/>
            <w:color w:val="0000FF"/>
            <w:highlight w:val="white"/>
            <w:u w:val="single"/>
          </w:rPr>
          <w:t>https://www.oree.com.ua/</w:t>
        </w:r>
      </w:hyperlink>
      <w:r w:rsidRPr="00060AAD">
        <w:rPr>
          <w:rFonts w:ascii="Times New Roman" w:hAnsi="Times New Roman" w:cs="Times New Roman"/>
          <w:iCs/>
          <w:highlight w:val="white"/>
          <w:lang w:eastAsia="en-US"/>
        </w:rPr>
        <w:t>).</w:t>
      </w:r>
    </w:p>
    <w:p w:rsidR="00212BFB" w:rsidRPr="00060AAD" w:rsidRDefault="00212BFB" w:rsidP="00212BFB">
      <w:pPr>
        <w:jc w:val="both"/>
        <w:rPr>
          <w:rFonts w:ascii="Times New Roman" w:hAnsi="Times New Roman" w:cs="Times New Roman"/>
          <w:iCs/>
          <w:lang w:eastAsia="en-US"/>
        </w:rPr>
      </w:pPr>
      <w:r w:rsidRPr="00060AAD">
        <w:rPr>
          <w:rFonts w:ascii="Times New Roman" w:hAnsi="Times New Roman" w:cs="Times New Roman"/>
          <w:iCs/>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12" w:anchor="_blank" w:history="1">
        <w:r w:rsidRPr="00060AAD">
          <w:rPr>
            <w:rFonts w:ascii="Times New Roman" w:hAnsi="Times New Roman" w:cs="Times New Roman"/>
            <w:color w:val="0000FF"/>
            <w:u w:val="single"/>
          </w:rPr>
          <w:t>https://www.oree.com.ua/</w:t>
        </w:r>
      </w:hyperlink>
      <w:r w:rsidRPr="00060AAD">
        <w:rPr>
          <w:rFonts w:ascii="Times New Roman" w:hAnsi="Times New Roman" w:cs="Times New Roman"/>
          <w:iCs/>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lang w:eastAsia="en-US"/>
        </w:rPr>
        <w:t>середньоринкової</w:t>
      </w:r>
      <w:proofErr w:type="spellEnd"/>
      <w:r w:rsidRPr="00060AAD">
        <w:rPr>
          <w:rFonts w:ascii="Times New Roman" w:hAnsi="Times New Roman" w:cs="Times New Roman"/>
          <w:iCs/>
          <w:lang w:eastAsia="en-US"/>
        </w:rPr>
        <w:t xml:space="preserve"> ціни (діапазону цін тощо) за одиницю товару в тих межах/розмірах, на які Постачальник пропонує змінити ціну товару.</w:t>
      </w:r>
    </w:p>
    <w:p w:rsidR="00212BFB" w:rsidRPr="00060AAD" w:rsidRDefault="00212BFB" w:rsidP="00212BFB">
      <w:pPr>
        <w:jc w:val="both"/>
        <w:rPr>
          <w:rFonts w:ascii="Times New Roman" w:eastAsia="Times New Roman" w:hAnsi="Times New Roman" w:cs="Times New Roman"/>
        </w:rPr>
      </w:pPr>
      <w:r w:rsidRPr="00060AAD">
        <w:rPr>
          <w:rFonts w:ascii="Times New Roman" w:hAnsi="Times New Roman" w:cs="Times New Roman"/>
          <w:iCs/>
          <w:lang w:eastAsia="en-US"/>
        </w:rPr>
        <w:t xml:space="preserve">Зміна ціни за одиницю товару (без врахування послуги з передачі та розподілу) регламентуються шляхом укладання додаткових угод </w:t>
      </w:r>
      <w:proofErr w:type="spellStart"/>
      <w:r w:rsidRPr="00060AAD">
        <w:rPr>
          <w:rFonts w:ascii="Times New Roman" w:hAnsi="Times New Roman" w:cs="Times New Roman"/>
          <w:iCs/>
          <w:lang w:eastAsia="en-US"/>
        </w:rPr>
        <w:t>пропорційно</w:t>
      </w:r>
      <w:proofErr w:type="spellEnd"/>
      <w:r w:rsidRPr="00060AAD">
        <w:rPr>
          <w:rFonts w:ascii="Times New Roman" w:hAnsi="Times New Roman" w:cs="Times New Roman"/>
          <w:iCs/>
          <w:lang w:eastAsia="en-US"/>
        </w:rPr>
        <w:t xml:space="preserve"> коливанню середньозваженої ціни.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w:t>
      </w:r>
      <w:r>
        <w:rPr>
          <w:rFonts w:ascii="Times New Roman" w:eastAsia="Times New Roman" w:hAnsi="Times New Roman" w:cs="Times New Roman"/>
          <w:lang w:val="ru-RU"/>
        </w:rPr>
        <w:t>6</w:t>
      </w:r>
      <w:r w:rsidRPr="00060AAD">
        <w:rPr>
          <w:rFonts w:ascii="Times New Roman" w:eastAsia="Times New Roman" w:hAnsi="Times New Roman" w:cs="Times New Roman"/>
        </w:rPr>
        <w:t>. Розрахунковим періодом за цим Договором є календарний місяць.</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5.7</w:t>
      </w:r>
      <w:r w:rsidRPr="00060AAD">
        <w:rPr>
          <w:rFonts w:ascii="Times New Roman" w:eastAsia="Times New Roman" w:hAnsi="Times New Roman" w:cs="Times New Roman"/>
        </w:rPr>
        <w:t xml:space="preserve">. Розрахунки Споживача за цим Договором здійснюються виключно на поточний рахунок Постачальника. </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lastRenderedPageBreak/>
        <w:t>5.</w:t>
      </w:r>
      <w:r>
        <w:rPr>
          <w:rFonts w:ascii="Times New Roman" w:eastAsia="Times New Roman" w:hAnsi="Times New Roman" w:cs="Times New Roman"/>
        </w:rPr>
        <w:t>8</w:t>
      </w:r>
      <w:r w:rsidRPr="00060AAD">
        <w:rPr>
          <w:rFonts w:ascii="Times New Roman" w:eastAsia="Times New Roman" w:hAnsi="Times New Roman" w:cs="Times New Roman"/>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w:t>
      </w:r>
      <w:r>
        <w:rPr>
          <w:rFonts w:ascii="Times New Roman" w:eastAsia="Times New Roman" w:hAnsi="Times New Roman" w:cs="Times New Roman"/>
          <w:lang w:val="ru-RU"/>
        </w:rPr>
        <w:t>9</w:t>
      </w:r>
      <w:r w:rsidRPr="00060AAD">
        <w:rPr>
          <w:rFonts w:ascii="Times New Roman" w:eastAsia="Times New Roman" w:hAnsi="Times New Roman" w:cs="Times New Roman"/>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12BFB" w:rsidRPr="00060AAD" w:rsidRDefault="00212BFB" w:rsidP="00212BFB">
      <w:pPr>
        <w:tabs>
          <w:tab w:val="left" w:pos="851"/>
          <w:tab w:val="left" w:pos="7233"/>
        </w:tabs>
        <w:ind w:right="102"/>
        <w:jc w:val="both"/>
        <w:rPr>
          <w:rFonts w:ascii="Times New Roman" w:eastAsia="Times New Roman" w:hAnsi="Times New Roman" w:cs="Times New Roman"/>
        </w:rPr>
      </w:pPr>
      <w:r w:rsidRPr="00060AAD">
        <w:rPr>
          <w:rFonts w:ascii="Times New Roman" w:eastAsia="Times New Roman" w:hAnsi="Times New Roman" w:cs="Times New Roman"/>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5.1</w:t>
      </w:r>
      <w:r>
        <w:rPr>
          <w:rFonts w:ascii="Times New Roman" w:eastAsia="Times New Roman" w:hAnsi="Times New Roman" w:cs="Times New Roman"/>
        </w:rPr>
        <w:t>0</w:t>
      </w:r>
      <w:r w:rsidRPr="00060AAD">
        <w:rPr>
          <w:rFonts w:ascii="Times New Roman" w:eastAsia="Times New Roman" w:hAnsi="Times New Roman" w:cs="Times New Roman"/>
        </w:rPr>
        <w:t xml:space="preserve">.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lang w:val="ru-RU"/>
        </w:rPr>
        <w:t>має</w:t>
      </w:r>
      <w:proofErr w:type="spellEnd"/>
      <w:r w:rsidRPr="00060AAD">
        <w:rPr>
          <w:rFonts w:ascii="Times New Roman" w:eastAsia="Times New Roman" w:hAnsi="Times New Roman" w:cs="Times New Roman"/>
          <w:lang w:val="ru-RU"/>
        </w:rPr>
        <w:t xml:space="preserve"> право </w:t>
      </w:r>
      <w:proofErr w:type="spellStart"/>
      <w:r w:rsidRPr="00060AAD">
        <w:rPr>
          <w:rFonts w:ascii="Times New Roman" w:eastAsia="Times New Roman" w:hAnsi="Times New Roman" w:cs="Times New Roman"/>
          <w:lang w:val="ru-RU"/>
        </w:rPr>
        <w:t>звернутись</w:t>
      </w:r>
      <w:proofErr w:type="spellEnd"/>
      <w:r w:rsidRPr="00060AAD">
        <w:rPr>
          <w:rFonts w:ascii="Times New Roman" w:eastAsia="Times New Roman" w:hAnsi="Times New Roman" w:cs="Times New Roman"/>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5.1</w:t>
      </w:r>
      <w:r>
        <w:rPr>
          <w:rFonts w:ascii="Times New Roman" w:eastAsia="Times New Roman" w:hAnsi="Times New Roman" w:cs="Times New Roman"/>
        </w:rPr>
        <w:t>1</w:t>
      </w:r>
      <w:r w:rsidRPr="00060AAD">
        <w:rPr>
          <w:rFonts w:ascii="Times New Roman" w:eastAsia="Times New Roman" w:hAnsi="Times New Roman" w:cs="Times New Roman"/>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5.1</w:t>
      </w:r>
      <w:r>
        <w:rPr>
          <w:rFonts w:ascii="Times New Roman" w:eastAsia="Times New Roman" w:hAnsi="Times New Roman" w:cs="Times New Roman"/>
        </w:rPr>
        <w:t>2</w:t>
      </w:r>
      <w:r w:rsidRPr="00060AAD">
        <w:rPr>
          <w:rFonts w:ascii="Times New Roman" w:eastAsia="Times New Roman" w:hAnsi="Times New Roman" w:cs="Times New Roman"/>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lang w:val="ru-RU"/>
        </w:rPr>
        <w:t xml:space="preserve">не </w:t>
      </w:r>
      <w:proofErr w:type="spellStart"/>
      <w:r w:rsidRPr="00060AAD">
        <w:rPr>
          <w:rFonts w:ascii="Times New Roman" w:eastAsia="Times New Roman" w:hAnsi="Times New Roman" w:cs="Times New Roman"/>
          <w:lang w:val="ru-RU"/>
        </w:rPr>
        <w:t>припинено</w:t>
      </w:r>
      <w:proofErr w:type="spellEnd"/>
      <w:r>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електроживлення</w:t>
      </w:r>
      <w:proofErr w:type="spellEnd"/>
      <w:r>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об’єкту</w:t>
      </w:r>
      <w:proofErr w:type="spellEnd"/>
      <w:r w:rsidRPr="00060AAD">
        <w:rPr>
          <w:rFonts w:ascii="Times New Roman" w:eastAsia="Times New Roman" w:hAnsi="Times New Roman" w:cs="Times New Roman"/>
          <w:lang w:val="ru-RU"/>
        </w:rPr>
        <w:t xml:space="preserve"> (</w:t>
      </w:r>
      <w:r w:rsidRPr="00060AAD">
        <w:rPr>
          <w:rFonts w:ascii="Times New Roman" w:eastAsia="Times New Roman" w:hAnsi="Times New Roman" w:cs="Times New Roman"/>
        </w:rPr>
        <w:t>об’єктів</w:t>
      </w:r>
      <w:r w:rsidRPr="00060AAD">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споживача</w:t>
      </w:r>
      <w:proofErr w:type="spellEnd"/>
      <w:r w:rsidRPr="00060AAD">
        <w:rPr>
          <w:rFonts w:ascii="Times New Roman" w:eastAsia="Times New Roman" w:hAnsi="Times New Roman" w:cs="Times New Roman"/>
          <w:lang w:val="ru-RU"/>
        </w:rPr>
        <w:t xml:space="preserve"> за </w:t>
      </w:r>
      <w:proofErr w:type="spellStart"/>
      <w:r w:rsidRPr="00060AAD">
        <w:rPr>
          <w:rFonts w:ascii="Times New Roman" w:eastAsia="Times New Roman" w:hAnsi="Times New Roman" w:cs="Times New Roman"/>
          <w:lang w:val="ru-RU"/>
        </w:rPr>
        <w:t>зверненням</w:t>
      </w:r>
      <w:proofErr w:type="spellEnd"/>
      <w:r w:rsidRPr="00060AAD">
        <w:rPr>
          <w:rFonts w:ascii="Times New Roman" w:eastAsia="Times New Roman" w:hAnsi="Times New Roman" w:cs="Times New Roman"/>
          <w:lang w:val="ru-RU"/>
        </w:rPr>
        <w:t xml:space="preserve"> чинного </w:t>
      </w:r>
      <w:proofErr w:type="spellStart"/>
      <w:r w:rsidRPr="00060AAD">
        <w:rPr>
          <w:rFonts w:ascii="Times New Roman" w:eastAsia="Times New Roman" w:hAnsi="Times New Roman" w:cs="Times New Roman"/>
          <w:lang w:val="ru-RU"/>
        </w:rPr>
        <w:t>електропостачальника</w:t>
      </w:r>
      <w:proofErr w:type="spellEnd"/>
      <w:r w:rsidRPr="00060AAD">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w:t>
      </w:r>
      <w:r w:rsidRPr="00060AAD">
        <w:rPr>
          <w:rFonts w:ascii="Times New Roman" w:eastAsia="Times New Roman" w:hAnsi="Times New Roman" w:cs="Times New Roman"/>
          <w:lang w:val="ru-RU"/>
        </w:rPr>
        <w:t>аявності</w:t>
      </w:r>
      <w:proofErr w:type="spellEnd"/>
      <w:r w:rsidRPr="00060AAD">
        <w:rPr>
          <w:rFonts w:ascii="Times New Roman" w:eastAsia="Times New Roman" w:hAnsi="Times New Roman" w:cs="Times New Roman"/>
          <w:lang w:val="ru-RU"/>
        </w:rPr>
        <w:t xml:space="preserve"> на дату </w:t>
      </w:r>
      <w:proofErr w:type="spellStart"/>
      <w:r w:rsidRPr="00060AAD">
        <w:rPr>
          <w:rFonts w:ascii="Times New Roman" w:eastAsia="Times New Roman" w:hAnsi="Times New Roman" w:cs="Times New Roman"/>
          <w:lang w:val="ru-RU"/>
        </w:rPr>
        <w:t>ініціювання</w:t>
      </w:r>
      <w:proofErr w:type="spellEnd"/>
      <w:r>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споживачем</w:t>
      </w:r>
      <w:proofErr w:type="spellEnd"/>
      <w:r>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зміни</w:t>
      </w:r>
      <w:proofErr w:type="spellEnd"/>
      <w:r w:rsidRPr="00060AAD">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електропостачальника</w:t>
      </w:r>
      <w:proofErr w:type="spellEnd"/>
      <w:r w:rsidRPr="00060AAD">
        <w:rPr>
          <w:rFonts w:ascii="Times New Roman" w:eastAsia="Times New Roman" w:hAnsi="Times New Roman" w:cs="Times New Roman"/>
          <w:lang w:val="ru-RU"/>
        </w:rPr>
        <w:t xml:space="preserve"> такого </w:t>
      </w:r>
      <w:proofErr w:type="spellStart"/>
      <w:r w:rsidRPr="00060AAD">
        <w:rPr>
          <w:rFonts w:ascii="Times New Roman" w:eastAsia="Times New Roman" w:hAnsi="Times New Roman" w:cs="Times New Roman"/>
          <w:lang w:val="ru-RU"/>
        </w:rPr>
        <w:t>звернення</w:t>
      </w:r>
      <w:proofErr w:type="spellEnd"/>
      <w:r w:rsidRPr="00060AAD">
        <w:rPr>
          <w:rFonts w:ascii="Times New Roman" w:eastAsia="Times New Roman" w:hAnsi="Times New Roman" w:cs="Times New Roman"/>
          <w:lang w:val="ru-RU"/>
        </w:rPr>
        <w:t xml:space="preserve">, </w:t>
      </w:r>
      <w:proofErr w:type="spellStart"/>
      <w:r w:rsidRPr="00060AAD">
        <w:rPr>
          <w:rFonts w:ascii="Times New Roman" w:eastAsia="Times New Roman" w:hAnsi="Times New Roman" w:cs="Times New Roman"/>
          <w:lang w:val="ru-RU"/>
        </w:rPr>
        <w:t>надісланого</w:t>
      </w:r>
      <w:proofErr w:type="spellEnd"/>
      <w:r w:rsidRPr="00060AAD">
        <w:rPr>
          <w:rFonts w:ascii="Times New Roman" w:eastAsia="Times New Roman" w:hAnsi="Times New Roman" w:cs="Times New Roman"/>
          <w:lang w:val="ru-RU"/>
        </w:rPr>
        <w:t xml:space="preserve"> в </w:t>
      </w:r>
      <w:proofErr w:type="spellStart"/>
      <w:r w:rsidRPr="00060AAD">
        <w:rPr>
          <w:rFonts w:ascii="Times New Roman" w:eastAsia="Times New Roman" w:hAnsi="Times New Roman" w:cs="Times New Roman"/>
          <w:lang w:val="ru-RU"/>
        </w:rPr>
        <w:t>установленому</w:t>
      </w:r>
      <w:proofErr w:type="spellEnd"/>
      <w:r w:rsidRPr="00060AAD">
        <w:rPr>
          <w:rFonts w:ascii="Times New Roman" w:eastAsia="Times New Roman" w:hAnsi="Times New Roman" w:cs="Times New Roman"/>
          <w:lang w:val="ru-RU"/>
        </w:rPr>
        <w:t xml:space="preserve"> порядку</w:t>
      </w:r>
      <w:r w:rsidRPr="00060AAD">
        <w:rPr>
          <w:rFonts w:ascii="Times New Roman" w:eastAsia="Times New Roman" w:hAnsi="Times New Roman" w:cs="Times New Roman"/>
        </w:rPr>
        <w:t>.</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5.1</w:t>
      </w:r>
      <w:r>
        <w:rPr>
          <w:rFonts w:ascii="Times New Roman" w:eastAsia="Times New Roman" w:hAnsi="Times New Roman" w:cs="Times New Roman"/>
        </w:rPr>
        <w:t>3</w:t>
      </w:r>
      <w:r w:rsidRPr="00060AAD">
        <w:rPr>
          <w:rFonts w:ascii="Times New Roman" w:eastAsia="Times New Roman" w:hAnsi="Times New Roman" w:cs="Times New Roman"/>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rPr>
        <w:t xml:space="preserve">6. </w:t>
      </w:r>
      <w:r w:rsidRPr="00060AAD">
        <w:rPr>
          <w:rFonts w:ascii="Times New Roman" w:eastAsia="Times New Roman" w:hAnsi="Times New Roman" w:cs="Times New Roman"/>
          <w:b/>
        </w:rPr>
        <w:t>Електронний документообіг</w:t>
      </w:r>
    </w:p>
    <w:p w:rsidR="00212BFB" w:rsidRPr="00060AAD" w:rsidRDefault="00212BFB" w:rsidP="00212BFB">
      <w:pPr>
        <w:spacing w:line="228" w:lineRule="auto"/>
        <w:contextualSpacing/>
        <w:jc w:val="both"/>
        <w:rPr>
          <w:rFonts w:ascii="Times New Roman" w:eastAsia="SimSun" w:hAnsi="Times New Roman" w:cs="Times New Roman"/>
        </w:rPr>
      </w:pPr>
      <w:r w:rsidRPr="00060AAD">
        <w:rPr>
          <w:rFonts w:ascii="Times New Roman" w:hAnsi="Times New Roman" w:cs="Times New Roman"/>
        </w:rPr>
        <w:t xml:space="preserve">6.1. </w:t>
      </w:r>
      <w:r w:rsidRPr="00060AAD">
        <w:rPr>
          <w:rFonts w:ascii="Times New Roman" w:eastAsia="SimSun" w:hAnsi="Times New Roman" w:cs="Times New Roman"/>
        </w:rPr>
        <w:t>Сторони погодили, що документообіг між Сторонами може здійснюється  одним з таких способів:</w:t>
      </w:r>
    </w:p>
    <w:p w:rsidR="00212BFB" w:rsidRPr="00060AAD" w:rsidRDefault="00212BFB" w:rsidP="00212BFB">
      <w:pPr>
        <w:numPr>
          <w:ilvl w:val="0"/>
          <w:numId w:val="19"/>
        </w:numPr>
        <w:spacing w:after="0" w:line="228" w:lineRule="auto"/>
        <w:ind w:left="0" w:firstLine="0"/>
        <w:contextualSpacing/>
        <w:jc w:val="both"/>
        <w:rPr>
          <w:rFonts w:ascii="Times New Roman" w:eastAsia="SimSun" w:hAnsi="Times New Roman" w:cs="Times New Roman"/>
        </w:rPr>
      </w:pPr>
      <w:r w:rsidRPr="00060AAD">
        <w:rPr>
          <w:rFonts w:ascii="Times New Roman" w:eastAsia="SimSun" w:hAnsi="Times New Roman" w:cs="Times New Roman"/>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212BFB" w:rsidRPr="00060AAD" w:rsidRDefault="00212BFB" w:rsidP="00212BFB">
      <w:pPr>
        <w:numPr>
          <w:ilvl w:val="0"/>
          <w:numId w:val="19"/>
        </w:numPr>
        <w:spacing w:after="0" w:line="228" w:lineRule="auto"/>
        <w:ind w:left="0" w:firstLine="0"/>
        <w:contextualSpacing/>
        <w:jc w:val="both"/>
        <w:rPr>
          <w:rFonts w:ascii="Times New Roman" w:eastAsia="SimSun" w:hAnsi="Times New Roman" w:cs="Times New Roman"/>
        </w:rPr>
      </w:pPr>
      <w:r w:rsidRPr="00060AAD">
        <w:rPr>
          <w:rFonts w:ascii="Times New Roman" w:eastAsia="SimSun" w:hAnsi="Times New Roman" w:cs="Times New Roman"/>
        </w:rPr>
        <w:t>або у паперовому вигляді на паперовому носії.</w:t>
      </w:r>
    </w:p>
    <w:p w:rsidR="00212BFB" w:rsidRPr="00060AAD" w:rsidRDefault="00212BFB" w:rsidP="00212BFB">
      <w:pPr>
        <w:spacing w:line="228" w:lineRule="auto"/>
        <w:contextualSpacing/>
        <w:jc w:val="both"/>
        <w:rPr>
          <w:rFonts w:ascii="Times New Roman" w:hAnsi="Times New Roman" w:cs="Times New Roman"/>
        </w:rPr>
      </w:pPr>
      <w:r w:rsidRPr="00060AAD">
        <w:rPr>
          <w:rFonts w:ascii="Times New Roman" w:hAnsi="Times New Roman" w:cs="Times New Roman"/>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6.3. Сторони узгодили наступні визначення термінів, які вживаються по тексту Договору:</w:t>
      </w:r>
    </w:p>
    <w:p w:rsidR="00212BFB" w:rsidRPr="00060AAD" w:rsidRDefault="00212BFB" w:rsidP="00212BFB">
      <w:pPr>
        <w:shd w:val="clear" w:color="auto" w:fill="FFFFFF"/>
        <w:jc w:val="both"/>
        <w:rPr>
          <w:rFonts w:ascii="Times New Roman" w:eastAsia="Times New Roman" w:hAnsi="Times New Roman" w:cs="Times New Roman"/>
        </w:rPr>
      </w:pPr>
      <w:r w:rsidRPr="00060AAD">
        <w:rPr>
          <w:rFonts w:ascii="Times New Roman" w:eastAsia="Times New Roman" w:hAnsi="Times New Roman" w:cs="Times New Roman"/>
          <w:b/>
        </w:rPr>
        <w:t>-кваліфікована електронна печатка</w:t>
      </w:r>
      <w:r w:rsidRPr="00060AAD">
        <w:rPr>
          <w:rFonts w:ascii="Times New Roman" w:eastAsia="Times New Roman" w:hAnsi="Times New Roman" w:cs="Times New Roman"/>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w:t>
      </w:r>
      <w:r w:rsidRPr="00060AAD">
        <w:rPr>
          <w:rFonts w:ascii="Times New Roman" w:eastAsia="Times New Roman" w:hAnsi="Times New Roman" w:cs="Times New Roman"/>
          <w:b/>
        </w:rPr>
        <w:t>Система електронного документообігу ( веб-сервіс «</w:t>
      </w:r>
      <w:proofErr w:type="spellStart"/>
      <w:r w:rsidRPr="00060AAD">
        <w:rPr>
          <w:rFonts w:ascii="Times New Roman" w:eastAsia="Times New Roman" w:hAnsi="Times New Roman" w:cs="Times New Roman"/>
          <w:b/>
        </w:rPr>
        <w:t>Paperless</w:t>
      </w:r>
      <w:proofErr w:type="spellEnd"/>
      <w:r w:rsidRPr="00060AAD">
        <w:rPr>
          <w:rFonts w:ascii="Times New Roman" w:eastAsia="Times New Roman" w:hAnsi="Times New Roman" w:cs="Times New Roman"/>
          <w:b/>
        </w:rPr>
        <w:t xml:space="preserve">», Вчасно, </w:t>
      </w:r>
      <w:proofErr w:type="spellStart"/>
      <w:r w:rsidRPr="00060AAD">
        <w:rPr>
          <w:rFonts w:ascii="Times New Roman" w:eastAsia="Times New Roman" w:hAnsi="Times New Roman" w:cs="Times New Roman"/>
          <w:b/>
          <w:lang w:val="en-US"/>
        </w:rPr>
        <w:t>FlyDoc</w:t>
      </w:r>
      <w:proofErr w:type="spellEnd"/>
      <w:r w:rsidRPr="00060AAD">
        <w:rPr>
          <w:rFonts w:ascii="Times New Roman" w:eastAsia="Times New Roman" w:hAnsi="Times New Roman" w:cs="Times New Roman"/>
          <w:b/>
        </w:rPr>
        <w:t xml:space="preserve">, </w:t>
      </w:r>
      <w:r w:rsidRPr="00060AAD">
        <w:rPr>
          <w:rFonts w:ascii="Times New Roman" w:eastAsia="Times New Roman" w:hAnsi="Times New Roman" w:cs="Times New Roman"/>
          <w:b/>
          <w:lang w:val="en-US"/>
        </w:rPr>
        <w:t>Deals</w:t>
      </w:r>
      <w:r w:rsidRPr="00060AAD">
        <w:rPr>
          <w:rFonts w:ascii="Times New Roman" w:eastAsia="Times New Roman" w:hAnsi="Times New Roman" w:cs="Times New Roman"/>
          <w:b/>
        </w:rPr>
        <w:t xml:space="preserve"> та інші) </w:t>
      </w:r>
      <w:r w:rsidRPr="00060AAD">
        <w:rPr>
          <w:rFonts w:ascii="Times New Roman" w:eastAsia="Times New Roman" w:hAnsi="Times New Roman" w:cs="Times New Roman"/>
        </w:rPr>
        <w:t xml:space="preserve"> – сервіс для компаній та підприємців по обміну документами між собою в електронній формі.</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lastRenderedPageBreak/>
        <w:t>-</w:t>
      </w:r>
      <w:r w:rsidRPr="00060AAD">
        <w:rPr>
          <w:rFonts w:ascii="Times New Roman" w:eastAsia="Times New Roman" w:hAnsi="Times New Roman" w:cs="Times New Roman"/>
          <w:b/>
        </w:rPr>
        <w:t>«</w:t>
      </w:r>
      <w:proofErr w:type="spellStart"/>
      <w:r w:rsidRPr="00060AAD">
        <w:rPr>
          <w:rFonts w:ascii="Times New Roman" w:eastAsia="Times New Roman" w:hAnsi="Times New Roman" w:cs="Times New Roman"/>
          <w:b/>
        </w:rPr>
        <w:t>М.Е.Dос</w:t>
      </w:r>
      <w:proofErr w:type="spellEnd"/>
      <w:r w:rsidRPr="00060AAD">
        <w:rPr>
          <w:rFonts w:ascii="Times New Roman" w:eastAsia="Times New Roman" w:hAnsi="Times New Roman" w:cs="Times New Roman"/>
          <w:b/>
        </w:rPr>
        <w:t xml:space="preserve">» </w:t>
      </w:r>
      <w:r w:rsidRPr="00060AAD">
        <w:rPr>
          <w:rFonts w:ascii="Times New Roman" w:eastAsia="Times New Roman" w:hAnsi="Times New Roman" w:cs="Times New Roman"/>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 xml:space="preserve">- </w:t>
      </w:r>
      <w:r w:rsidRPr="00060AAD">
        <w:rPr>
          <w:rFonts w:ascii="Times New Roman" w:eastAsia="Times New Roman" w:hAnsi="Times New Roman" w:cs="Times New Roman"/>
          <w:b/>
        </w:rPr>
        <w:t>електронний документ</w:t>
      </w:r>
      <w:r w:rsidRPr="00060AAD">
        <w:rPr>
          <w:rFonts w:ascii="Times New Roman" w:eastAsia="Times New Roman" w:hAnsi="Times New Roman" w:cs="Times New Roman"/>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 xml:space="preserve">- </w:t>
      </w:r>
      <w:r w:rsidRPr="00060AAD">
        <w:rPr>
          <w:rFonts w:ascii="Times New Roman" w:eastAsia="Times New Roman" w:hAnsi="Times New Roman" w:cs="Times New Roman"/>
          <w:b/>
        </w:rPr>
        <w:t>кваліфікований електронний підпис</w:t>
      </w:r>
      <w:r w:rsidRPr="00060AAD">
        <w:rPr>
          <w:rFonts w:ascii="Times New Roman" w:eastAsia="Times New Roman" w:hAnsi="Times New Roman" w:cs="Times New Roman"/>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 xml:space="preserve">- </w:t>
      </w:r>
      <w:proofErr w:type="spellStart"/>
      <w:r w:rsidRPr="00060AAD">
        <w:rPr>
          <w:rFonts w:ascii="Times New Roman" w:eastAsia="Times New Roman" w:hAnsi="Times New Roman" w:cs="Times New Roman"/>
          <w:b/>
        </w:rPr>
        <w:t>всистемі</w:t>
      </w:r>
      <w:proofErr w:type="spellEnd"/>
      <w:r w:rsidRPr="00060AAD">
        <w:rPr>
          <w:rFonts w:ascii="Times New Roman" w:eastAsia="Times New Roman" w:hAnsi="Times New Roman" w:cs="Times New Roman"/>
          <w:b/>
        </w:rPr>
        <w:t xml:space="preserve"> «</w:t>
      </w:r>
      <w:proofErr w:type="spellStart"/>
      <w:r w:rsidRPr="00060AAD">
        <w:rPr>
          <w:rFonts w:ascii="Times New Roman" w:eastAsia="Times New Roman" w:hAnsi="Times New Roman" w:cs="Times New Roman"/>
          <w:b/>
        </w:rPr>
        <w:t>М.Е.Dос</w:t>
      </w:r>
      <w:proofErr w:type="spellEnd"/>
      <w:r w:rsidRPr="00060AAD">
        <w:rPr>
          <w:rFonts w:ascii="Times New Roman" w:eastAsia="Times New Roman" w:hAnsi="Times New Roman" w:cs="Times New Roman"/>
          <w:b/>
        </w:rPr>
        <w:t xml:space="preserve">» та Системі електронного </w:t>
      </w:r>
      <w:proofErr w:type="spellStart"/>
      <w:r w:rsidRPr="00060AAD">
        <w:rPr>
          <w:rFonts w:ascii="Times New Roman" w:eastAsia="Times New Roman" w:hAnsi="Times New Roman" w:cs="Times New Roman"/>
          <w:b/>
        </w:rPr>
        <w:t>документообігу</w:t>
      </w:r>
      <w:r w:rsidRPr="00060AAD">
        <w:rPr>
          <w:rFonts w:ascii="Times New Roman" w:eastAsia="Times New Roman" w:hAnsi="Times New Roman" w:cs="Times New Roman"/>
        </w:rPr>
        <w:t>електронні</w:t>
      </w:r>
      <w:proofErr w:type="spellEnd"/>
      <w:r w:rsidRPr="00060AAD">
        <w:rPr>
          <w:rFonts w:ascii="Times New Roman" w:eastAsia="Times New Roman" w:hAnsi="Times New Roman" w:cs="Times New Roman"/>
        </w:rPr>
        <w:t xml:space="preserve">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rPr>
        <w:t>документообміну</w:t>
      </w:r>
      <w:proofErr w:type="spellEnd"/>
      <w:r w:rsidRPr="00060AAD">
        <w:rPr>
          <w:rFonts w:ascii="Times New Roman" w:eastAsia="Times New Roman" w:hAnsi="Times New Roman" w:cs="Times New Roman"/>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w:t>
      </w:r>
      <w:r w:rsidRPr="00060AAD">
        <w:rPr>
          <w:rFonts w:ascii="Times New Roman" w:eastAsia="Times New Roman" w:hAnsi="Times New Roman" w:cs="Times New Roman"/>
          <w:b/>
        </w:rPr>
        <w:t>інші терміни</w:t>
      </w:r>
      <w:r w:rsidRPr="00060AAD">
        <w:rPr>
          <w:rFonts w:ascii="Times New Roman" w:eastAsia="Times New Roman" w:hAnsi="Times New Roman" w:cs="Times New Roman"/>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 Порядок формування електронних документів:</w:t>
      </w:r>
    </w:p>
    <w:p w:rsidR="00212BFB" w:rsidRPr="00060AAD" w:rsidRDefault="00212BFB" w:rsidP="00212BFB">
      <w:pPr>
        <w:spacing w:line="228" w:lineRule="auto"/>
        <w:jc w:val="both"/>
        <w:rPr>
          <w:rFonts w:ascii="Times New Roman" w:eastAsia="SimSun" w:hAnsi="Times New Roman" w:cs="Times New Roman"/>
        </w:rPr>
      </w:pPr>
      <w:r w:rsidRPr="00060AAD">
        <w:rPr>
          <w:rFonts w:ascii="Times New Roman" w:eastAsia="SimSun" w:hAnsi="Times New Roman" w:cs="Times New Roman"/>
        </w:rPr>
        <w:t>6.4.1. Електронні адреси Сторін, які будуть використовуватись для обміну електронними документами:</w:t>
      </w:r>
    </w:p>
    <w:p w:rsidR="00212BFB" w:rsidRPr="00060AAD" w:rsidRDefault="00212BFB" w:rsidP="00212BFB">
      <w:pPr>
        <w:spacing w:line="228" w:lineRule="auto"/>
        <w:jc w:val="both"/>
        <w:rPr>
          <w:rFonts w:ascii="Times New Roman" w:eastAsia="SimSun" w:hAnsi="Times New Roman" w:cs="Times New Roman"/>
        </w:rPr>
      </w:pPr>
      <w:r w:rsidRPr="00060AAD">
        <w:rPr>
          <w:rFonts w:ascii="Times New Roman" w:eastAsia="SimSun" w:hAnsi="Times New Roman" w:cs="Times New Roman"/>
        </w:rPr>
        <w:t>Електронна адреса Постачальника та система електронного документообігу: _______________________________________________.</w:t>
      </w:r>
    </w:p>
    <w:p w:rsidR="00212BFB" w:rsidRPr="00E4313F" w:rsidRDefault="00212BFB" w:rsidP="00212BFB">
      <w:pPr>
        <w:jc w:val="both"/>
        <w:rPr>
          <w:rFonts w:ascii="Times New Roman CYR" w:eastAsia="SimSun" w:hAnsi="Times New Roman CYR" w:cs="Times New Roman CYR"/>
        </w:rPr>
      </w:pPr>
      <w:r w:rsidRPr="00060AAD">
        <w:rPr>
          <w:rFonts w:ascii="Times New Roman" w:eastAsia="SimSun" w:hAnsi="Times New Roman" w:cs="Times New Roman"/>
        </w:rPr>
        <w:t>Електронна адреса Споживача та система електронного документообігу:____</w:t>
      </w:r>
      <w:r w:rsidRPr="00E4313F">
        <w:rPr>
          <w:rFonts w:ascii="Times New Roman" w:eastAsia="SimSun" w:hAnsi="Times New Roman"/>
          <w:sz w:val="24"/>
          <w:szCs w:val="24"/>
        </w:rPr>
        <w:t xml:space="preserve"> </w:t>
      </w:r>
      <w:r w:rsidRPr="00AE0AA8">
        <w:rPr>
          <w:rFonts w:ascii="Times New Roman" w:eastAsia="SimSun" w:hAnsi="Times New Roman"/>
          <w:sz w:val="24"/>
          <w:szCs w:val="24"/>
        </w:rPr>
        <w:t>trostyan.sadok@ukr.net</w:t>
      </w:r>
      <w:r w:rsidRPr="00E00949">
        <w:rPr>
          <w:rFonts w:ascii="Times New Roman CYR" w:eastAsia="SimSun" w:hAnsi="Times New Roman CYR" w:cs="Times New Roman CYR"/>
        </w:rPr>
        <w:t xml:space="preserve"> </w:t>
      </w:r>
      <w:r w:rsidRPr="00060AAD">
        <w:rPr>
          <w:rFonts w:ascii="Times New Roman" w:eastAsia="SimSun" w:hAnsi="Times New Roman" w:cs="Times New Roman"/>
        </w:rPr>
        <w:t>_______________________.</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w:t>
      </w:r>
      <w:r w:rsidRPr="00060AAD">
        <w:rPr>
          <w:rFonts w:ascii="Times New Roman" w:eastAsia="Times New Roman" w:hAnsi="Times New Roman" w:cs="Times New Roman"/>
        </w:rPr>
        <w:lastRenderedPageBreak/>
        <w:t>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6.4.11. З метою забезпечення безпеки обробки та конфіденційності інформації Сторони зобов’язані:</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-не нищити та/або не змінювати архіви відкритих ключів ЕП, електронних документів;</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-не використовувати для підписання Е-документів недійсні, скомпрометовані ключі.</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6.5. У випадку неможливості здійснювати документообіг в формі електронних документів Сторони негайно повідомляють про це одна одну.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6.8. Постачальник не несе відповідальності та не надає консультаційних послуг щодо роботи системи для обміну Е-документами, програми, тощо.</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rPr>
        <w:t>М.Е.Dос</w:t>
      </w:r>
      <w:proofErr w:type="spellEnd"/>
      <w:r w:rsidRPr="00060AAD">
        <w:rPr>
          <w:rFonts w:ascii="Times New Roman" w:eastAsia="Times New Roman" w:hAnsi="Times New Roman" w:cs="Times New Roman"/>
        </w:rPr>
        <w:t>» та/або _______________________(зазначити систему електронного документообігу) 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6.12. Заявки на зміну форми документообігу від Сторін оформлюються та направляються на адреси Сторін у вигляді офіційного листа.</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7. Права та обов'язки Споживача</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7.1. Споживач має право:</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 отримувати електричну енергію на умовах, зазначених у цьому Договорі;</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2</w:t>
      </w:r>
      <w:r w:rsidRPr="00060AAD">
        <w:rPr>
          <w:rFonts w:ascii="Times New Roman" w:eastAsia="Times New Roman" w:hAnsi="Times New Roman" w:cs="Times New Roman"/>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3</w:t>
      </w:r>
      <w:r w:rsidRPr="00060AAD">
        <w:rPr>
          <w:rFonts w:ascii="Times New Roman" w:eastAsia="Times New Roman" w:hAnsi="Times New Roman" w:cs="Times New Roman"/>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4</w:t>
      </w:r>
      <w:r w:rsidRPr="00060AAD">
        <w:rPr>
          <w:rFonts w:ascii="Times New Roman" w:eastAsia="Times New Roman" w:hAnsi="Times New Roman" w:cs="Times New Roman"/>
        </w:rPr>
        <w:t>) безоплатно отримувати інформацію про обсяги та інші параметри власного споживання електричної енергії;</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lastRenderedPageBreak/>
        <w:t>5</w:t>
      </w:r>
      <w:r w:rsidRPr="00060AAD">
        <w:rPr>
          <w:rFonts w:ascii="Times New Roman" w:eastAsia="Times New Roman" w:hAnsi="Times New Roman" w:cs="Times New Roman"/>
        </w:rPr>
        <w:t>) звертатися до Постачальника для вирішення будь-яких питань, пов'язаних з виконанням цього Договору;</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6</w:t>
      </w:r>
      <w:r w:rsidRPr="00060AAD">
        <w:rPr>
          <w:rFonts w:ascii="Times New Roman" w:eastAsia="Times New Roman" w:hAnsi="Times New Roman" w:cs="Times New Roman"/>
        </w:rPr>
        <w:t>) вимагати від Постачальника надання письмової форми цього Договору;</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7</w:t>
      </w:r>
      <w:r w:rsidRPr="00060AAD">
        <w:rPr>
          <w:rFonts w:ascii="Times New Roman" w:eastAsia="Times New Roman" w:hAnsi="Times New Roman" w:cs="Times New Roman"/>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8</w:t>
      </w:r>
      <w:r w:rsidRPr="00060AAD">
        <w:rPr>
          <w:rFonts w:ascii="Times New Roman" w:eastAsia="Times New Roman" w:hAnsi="Times New Roman" w:cs="Times New Roman"/>
        </w:rPr>
        <w:t>) проводити звіряння фактичних розрахунків в установленому ПРРЕЕ порядку з підписанням відповідного акту;</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9</w:t>
      </w:r>
      <w:r w:rsidRPr="00060AAD">
        <w:rPr>
          <w:rFonts w:ascii="Times New Roman" w:eastAsia="Times New Roman" w:hAnsi="Times New Roman" w:cs="Times New Roman"/>
        </w:rPr>
        <w:t xml:space="preserve">) вільно обирати іншого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 xml:space="preserve"> та розірвати цей Договір у встановленому цим Договором та чинним законодавством порядку;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w:t>
      </w:r>
      <w:r>
        <w:rPr>
          <w:rFonts w:ascii="Times New Roman" w:eastAsia="Times New Roman" w:hAnsi="Times New Roman" w:cs="Times New Roman"/>
        </w:rPr>
        <w:t>0</w:t>
      </w:r>
      <w:r w:rsidRPr="00060AAD">
        <w:rPr>
          <w:rFonts w:ascii="Times New Roman" w:eastAsia="Times New Roman" w:hAnsi="Times New Roman" w:cs="Times New Roman"/>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w:t>
      </w:r>
      <w:r>
        <w:rPr>
          <w:rFonts w:ascii="Times New Roman" w:eastAsia="Times New Roman" w:hAnsi="Times New Roman" w:cs="Times New Roman"/>
        </w:rPr>
        <w:t>1</w:t>
      </w:r>
      <w:r w:rsidRPr="00060AAD">
        <w:rPr>
          <w:rFonts w:ascii="Times New Roman" w:eastAsia="Times New Roman" w:hAnsi="Times New Roman" w:cs="Times New Roman"/>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12</w:t>
      </w:r>
      <w:r w:rsidRPr="00060AAD">
        <w:rPr>
          <w:rFonts w:ascii="Times New Roman" w:eastAsia="Times New Roman" w:hAnsi="Times New Roman" w:cs="Times New Roman"/>
        </w:rPr>
        <w:t xml:space="preserve">) змінити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 xml:space="preserve"> такого звернення, надісланого в установленому порядку;</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13</w:t>
      </w:r>
      <w:r w:rsidRPr="00060AAD">
        <w:rPr>
          <w:rFonts w:ascii="Times New Roman" w:eastAsia="Times New Roman" w:hAnsi="Times New Roman" w:cs="Times New Roman"/>
        </w:rPr>
        <w:t>) інші права, передбачені чинним законодавством і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7.2. Споживач зобов'язується:</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 забезпечувати своєчасну та повну оплату спожитої електричної енергії згідно з умовами цього Договору;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lang w:val="ru-RU"/>
        </w:rPr>
        <w:t>’</w:t>
      </w:r>
      <w:proofErr w:type="spellStart"/>
      <w:r w:rsidRPr="00060AAD">
        <w:rPr>
          <w:rFonts w:ascii="Times New Roman" w:eastAsia="Times New Roman" w:hAnsi="Times New Roman" w:cs="Times New Roman"/>
        </w:rPr>
        <w:t>єкту</w:t>
      </w:r>
      <w:proofErr w:type="spellEnd"/>
      <w:r w:rsidRPr="00060AAD">
        <w:rPr>
          <w:rFonts w:ascii="Times New Roman" w:eastAsia="Times New Roman" w:hAnsi="Times New Roman" w:cs="Times New Roman"/>
        </w:rPr>
        <w:t xml:space="preserve"> Споживача;</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rPr>
        <w:t>електропостачальником</w:t>
      </w:r>
      <w:proofErr w:type="spellEnd"/>
      <w:r w:rsidRPr="00060AAD">
        <w:rPr>
          <w:rFonts w:ascii="Times New Roman" w:eastAsia="Times New Roman" w:hAnsi="Times New Roman" w:cs="Times New Roman"/>
        </w:rPr>
        <w:t>, але не пізніше дати, визначеної цим Договором, розрахуватися з діючим Постачальником за спожиту електричну енергію;</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lang w:val="ru-RU"/>
        </w:rPr>
        <w:t>6</w:t>
      </w:r>
      <w:r w:rsidRPr="00060AAD">
        <w:rPr>
          <w:rFonts w:ascii="Times New Roman" w:eastAsia="Times New Roman" w:hAnsi="Times New Roman" w:cs="Times New Roman"/>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lang w:val="ru-RU"/>
        </w:rPr>
        <w:t>7</w:t>
      </w:r>
      <w:r w:rsidRPr="00060AAD">
        <w:rPr>
          <w:rFonts w:ascii="Times New Roman" w:eastAsia="Times New Roman" w:hAnsi="Times New Roman" w:cs="Times New Roman"/>
        </w:rPr>
        <w:t xml:space="preserve">) у разі отримання </w:t>
      </w:r>
      <w:proofErr w:type="spellStart"/>
      <w:r w:rsidRPr="00060AAD">
        <w:rPr>
          <w:rFonts w:ascii="Times New Roman" w:eastAsia="Times New Roman" w:hAnsi="Times New Roman" w:cs="Times New Roman"/>
        </w:rPr>
        <w:t>електропостачальником</w:t>
      </w:r>
      <w:proofErr w:type="spellEnd"/>
      <w:r w:rsidRPr="00060AAD">
        <w:rPr>
          <w:rFonts w:ascii="Times New Roman" w:eastAsia="Times New Roman" w:hAnsi="Times New Roman" w:cs="Times New Roman"/>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rPr>
        <w:t>це  попереднього</w:t>
      </w:r>
      <w:proofErr w:type="gramEnd"/>
      <w:r w:rsidRPr="00060AAD">
        <w:rPr>
          <w:rFonts w:ascii="Times New Roman" w:eastAsia="Times New Roman" w:hAnsi="Times New Roman" w:cs="Times New Roman"/>
        </w:rPr>
        <w:t xml:space="preserve">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lastRenderedPageBreak/>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rPr>
        <w:t>електропостачальник</w:t>
      </w:r>
      <w:proofErr w:type="spellEnd"/>
      <w:r w:rsidRPr="00060AAD">
        <w:rPr>
          <w:rFonts w:ascii="Times New Roman" w:eastAsia="Times New Roman" w:hAnsi="Times New Roman" w:cs="Times New Roman"/>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lang w:val="ru-RU"/>
        </w:rPr>
        <w:t>9</w:t>
      </w:r>
      <w:r w:rsidRPr="00060AAD">
        <w:rPr>
          <w:rFonts w:ascii="Times New Roman" w:eastAsia="Times New Roman" w:hAnsi="Times New Roman" w:cs="Times New Roman"/>
        </w:rPr>
        <w:t>) виконувати інші обов'язки, покладені на Споживача чинним законодавством та/або цим Договором.</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8. Права і обов'язки Постачальника</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8.1. Постачальник має право:</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 отримувати від Споживача плату за поставлену електричну енергію;</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2) контролювати правильність оформлення Споживачем платіжних документів;</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lang w:val="ru-RU"/>
        </w:rPr>
        <w:t>’</w:t>
      </w:r>
      <w:proofErr w:type="spellStart"/>
      <w:r w:rsidRPr="00060AAD">
        <w:rPr>
          <w:rFonts w:ascii="Times New Roman" w:eastAsia="Times New Roman" w:hAnsi="Times New Roman" w:cs="Times New Roman"/>
        </w:rPr>
        <w:t>язку</w:t>
      </w:r>
      <w:proofErr w:type="spellEnd"/>
      <w:r w:rsidRPr="00060AAD">
        <w:rPr>
          <w:rFonts w:ascii="Times New Roman" w:eastAsia="Times New Roman" w:hAnsi="Times New Roman" w:cs="Times New Roman"/>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7) у разі отримання </w:t>
      </w:r>
      <w:proofErr w:type="spellStart"/>
      <w:r w:rsidRPr="00060AAD">
        <w:rPr>
          <w:rFonts w:ascii="Times New Roman" w:eastAsia="Times New Roman" w:hAnsi="Times New Roman" w:cs="Times New Roman"/>
        </w:rPr>
        <w:t>електропостачальником</w:t>
      </w:r>
      <w:proofErr w:type="spellEnd"/>
      <w:r w:rsidRPr="00060AAD">
        <w:rPr>
          <w:rFonts w:ascii="Times New Roman" w:eastAsia="Times New Roman" w:hAnsi="Times New Roman" w:cs="Times New Roman"/>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rPr>
        <w:t>електропостачальник</w:t>
      </w:r>
      <w:proofErr w:type="spellEnd"/>
      <w:r w:rsidRPr="00060AAD">
        <w:rPr>
          <w:rFonts w:ascii="Times New Roman" w:eastAsia="Times New Roman" w:hAnsi="Times New Roman" w:cs="Times New Roman"/>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9) інші права, передбачені чинним законодавством і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8.2. Постачальник зобов'язується:</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2) нараховувати і виставляти </w:t>
      </w:r>
      <w:r w:rsidRPr="00060AAD">
        <w:rPr>
          <w:rFonts w:ascii="Times New Roman" w:eastAsia="Times New Roman" w:hAnsi="Times New Roman" w:cs="Times New Roman"/>
          <w:lang w:val="ru-RU"/>
        </w:rPr>
        <w:t>плат</w:t>
      </w:r>
      <w:proofErr w:type="spellStart"/>
      <w:r w:rsidRPr="00060AAD">
        <w:rPr>
          <w:rFonts w:ascii="Times New Roman" w:eastAsia="Times New Roman" w:hAnsi="Times New Roman" w:cs="Times New Roman"/>
        </w:rPr>
        <w:t>іжні</w:t>
      </w:r>
      <w:proofErr w:type="spellEnd"/>
      <w:r w:rsidRPr="00060AAD">
        <w:rPr>
          <w:rFonts w:ascii="Times New Roman" w:eastAsia="Times New Roman" w:hAnsi="Times New Roman" w:cs="Times New Roman"/>
        </w:rPr>
        <w:t xml:space="preserve"> документи Споживачу за </w:t>
      </w:r>
      <w:proofErr w:type="spellStart"/>
      <w:r w:rsidRPr="00060AAD">
        <w:rPr>
          <w:rFonts w:ascii="Times New Roman" w:eastAsia="Times New Roman" w:hAnsi="Times New Roman" w:cs="Times New Roman"/>
          <w:lang w:val="ru-RU"/>
        </w:rPr>
        <w:t>спожиту</w:t>
      </w:r>
      <w:proofErr w:type="spellEnd"/>
      <w:r w:rsidRPr="00060AAD">
        <w:rPr>
          <w:rFonts w:ascii="Times New Roman" w:eastAsia="Times New Roman" w:hAnsi="Times New Roman" w:cs="Times New Roman"/>
        </w:rPr>
        <w:t xml:space="preserve"> електричну енергію відповідно до вимог та у порядку, передбачених ПРРЕЕ та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lastRenderedPageBreak/>
        <w:t>4</w:t>
      </w:r>
      <w:r w:rsidRPr="00060AAD">
        <w:rPr>
          <w:rFonts w:ascii="Times New Roman" w:eastAsia="Times New Roman" w:hAnsi="Times New Roman" w:cs="Times New Roman"/>
        </w:rPr>
        <w:t>) видавати Споживачу безоплатно платіжні документи та форми звернень;</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5</w:t>
      </w:r>
      <w:r w:rsidRPr="00060AAD">
        <w:rPr>
          <w:rFonts w:ascii="Times New Roman" w:eastAsia="Times New Roman" w:hAnsi="Times New Roman" w:cs="Times New Roman"/>
        </w:rPr>
        <w:t>) приймати оплату наданих за цим Договором послуг будь-яким способом, що передбачений цим Договором;</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6</w:t>
      </w:r>
      <w:r w:rsidRPr="00060AAD">
        <w:rPr>
          <w:rFonts w:ascii="Times New Roman" w:eastAsia="Times New Roman" w:hAnsi="Times New Roman" w:cs="Times New Roman"/>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7</w:t>
      </w:r>
      <w:r w:rsidRPr="00060AAD">
        <w:rPr>
          <w:rFonts w:ascii="Times New Roman" w:eastAsia="Times New Roman" w:hAnsi="Times New Roman" w:cs="Times New Roman"/>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8</w:t>
      </w:r>
      <w:r w:rsidRPr="00060AAD">
        <w:rPr>
          <w:rFonts w:ascii="Times New Roman" w:eastAsia="Times New Roman" w:hAnsi="Times New Roman" w:cs="Times New Roman"/>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9</w:t>
      </w:r>
      <w:r w:rsidRPr="00060AAD">
        <w:rPr>
          <w:rFonts w:ascii="Times New Roman" w:eastAsia="Times New Roman" w:hAnsi="Times New Roman" w:cs="Times New Roman"/>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10</w:t>
      </w:r>
      <w:r w:rsidRPr="00060AAD">
        <w:rPr>
          <w:rFonts w:ascii="Times New Roman" w:eastAsia="Times New Roman" w:hAnsi="Times New Roman" w:cs="Times New Roman"/>
        </w:rPr>
        <w:t>) забезпечувати конфіденційність даних, отриманих від Споживача;</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11</w:t>
      </w:r>
      <w:r w:rsidRPr="00060AAD">
        <w:rPr>
          <w:rFonts w:ascii="Times New Roman" w:eastAsia="Times New Roman" w:hAnsi="Times New Roman" w:cs="Times New Roman"/>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12</w:t>
      </w:r>
      <w:r w:rsidRPr="00060AAD">
        <w:rPr>
          <w:rFonts w:ascii="Times New Roman" w:eastAsia="Times New Roman" w:hAnsi="Times New Roman" w:cs="Times New Roman"/>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   вибрати іншого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на відшкодування збитків, завданих у зв’язку з неможливістю подальшого виконання Постачальником своїх зобов’язань за цим Договором;</w:t>
      </w:r>
    </w:p>
    <w:p w:rsidR="00212BFB" w:rsidRPr="00060AAD" w:rsidRDefault="00212BFB" w:rsidP="00212BFB">
      <w:pPr>
        <w:jc w:val="both"/>
        <w:rPr>
          <w:rFonts w:ascii="Times New Roman" w:eastAsia="Times New Roman" w:hAnsi="Times New Roman" w:cs="Times New Roman"/>
        </w:rPr>
      </w:pPr>
      <w:r>
        <w:rPr>
          <w:rFonts w:ascii="Times New Roman" w:eastAsia="Times New Roman" w:hAnsi="Times New Roman" w:cs="Times New Roman"/>
        </w:rPr>
        <w:t>13</w:t>
      </w:r>
      <w:r w:rsidRPr="00060AAD">
        <w:rPr>
          <w:rFonts w:ascii="Times New Roman" w:eastAsia="Times New Roman" w:hAnsi="Times New Roman" w:cs="Times New Roman"/>
        </w:rPr>
        <w:t xml:space="preserve">) виконувати інші </w:t>
      </w:r>
      <w:proofErr w:type="spellStart"/>
      <w:r w:rsidRPr="00060AAD">
        <w:rPr>
          <w:rFonts w:ascii="Times New Roman" w:eastAsia="Times New Roman" w:hAnsi="Times New Roman" w:cs="Times New Roman"/>
        </w:rPr>
        <w:t>обов</w:t>
      </w:r>
      <w:proofErr w:type="spellEnd"/>
      <w:r w:rsidRPr="00060AAD">
        <w:rPr>
          <w:rFonts w:ascii="Times New Roman" w:eastAsia="Times New Roman" w:hAnsi="Times New Roman" w:cs="Times New Roman"/>
          <w:lang w:val="ru-RU"/>
        </w:rPr>
        <w:t>’</w:t>
      </w:r>
      <w:proofErr w:type="spellStart"/>
      <w:r w:rsidRPr="00060AAD">
        <w:rPr>
          <w:rFonts w:ascii="Times New Roman" w:eastAsia="Times New Roman" w:hAnsi="Times New Roman" w:cs="Times New Roman"/>
        </w:rPr>
        <w:t>язки</w:t>
      </w:r>
      <w:proofErr w:type="spellEnd"/>
      <w:r w:rsidRPr="00060AAD">
        <w:rPr>
          <w:rFonts w:ascii="Times New Roman" w:eastAsia="Times New Roman" w:hAnsi="Times New Roman" w:cs="Times New Roman"/>
        </w:rPr>
        <w:t>, покладені на Постачальника чинним законодавством та/або цим Договором.</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9. Порядок припинення та відновлення постачання електричної енергії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rPr>
        <w:t>обов</w:t>
      </w:r>
      <w:proofErr w:type="spellEnd"/>
      <w:r w:rsidRPr="00060AAD">
        <w:rPr>
          <w:rFonts w:ascii="Times New Roman" w:eastAsia="Times New Roman" w:hAnsi="Times New Roman" w:cs="Times New Roman"/>
          <w:lang w:val="ru-RU"/>
        </w:rPr>
        <w:t>’</w:t>
      </w:r>
      <w:proofErr w:type="spellStart"/>
      <w:r w:rsidRPr="00060AAD">
        <w:rPr>
          <w:rFonts w:ascii="Times New Roman" w:eastAsia="Times New Roman" w:hAnsi="Times New Roman" w:cs="Times New Roman"/>
        </w:rPr>
        <w:t>язку</w:t>
      </w:r>
      <w:proofErr w:type="spellEnd"/>
      <w:r w:rsidRPr="00060AAD">
        <w:rPr>
          <w:rFonts w:ascii="Times New Roman" w:eastAsia="Times New Roman" w:hAnsi="Times New Roman" w:cs="Times New Roman"/>
        </w:rPr>
        <w:t xml:space="preserve"> сплатити заборгованість Постачальнику за цим Договором.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10. Відповідальність Сторін</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 xml:space="preserve">11. Порядок зміни </w:t>
      </w:r>
      <w:proofErr w:type="spellStart"/>
      <w:r w:rsidRPr="00060AAD">
        <w:rPr>
          <w:rFonts w:ascii="Times New Roman" w:eastAsia="Times New Roman" w:hAnsi="Times New Roman" w:cs="Times New Roman"/>
          <w:b/>
        </w:rPr>
        <w:t>електропостачальника</w:t>
      </w:r>
      <w:proofErr w:type="spellEnd"/>
    </w:p>
    <w:p w:rsidR="00212BFB" w:rsidRPr="00060AAD" w:rsidRDefault="00212BFB" w:rsidP="00212BFB">
      <w:pPr>
        <w:jc w:val="both"/>
        <w:rPr>
          <w:rFonts w:ascii="Times New Roman" w:eastAsia="Times New Roman" w:hAnsi="Times New Roman" w:cs="Times New Roman"/>
          <w:sz w:val="16"/>
          <w:szCs w:val="16"/>
        </w:rPr>
      </w:pPr>
      <w:r w:rsidRPr="00060AAD">
        <w:rPr>
          <w:rFonts w:ascii="Times New Roman" w:eastAsia="Times New Roman" w:hAnsi="Times New Roman" w:cs="Times New Roman"/>
        </w:rPr>
        <w:lastRenderedPageBreak/>
        <w:t xml:space="preserve">11.1. Споживач має право в будь-який момент часу змінити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 в порядку передбаченому п.6.1 ПРРЕЕ.</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12. Порядок розв'язання спорів</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13. Форс-мажорні обставини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13.3. Строк виконання </w:t>
      </w:r>
      <w:proofErr w:type="spellStart"/>
      <w:r w:rsidRPr="00060AAD">
        <w:rPr>
          <w:rFonts w:ascii="Times New Roman" w:eastAsia="Times New Roman" w:hAnsi="Times New Roman" w:cs="Times New Roman"/>
        </w:rPr>
        <w:t>зобов</w:t>
      </w:r>
      <w:proofErr w:type="spellEnd"/>
      <w:r w:rsidRPr="00060AAD">
        <w:rPr>
          <w:rFonts w:ascii="Times New Roman" w:eastAsia="Times New Roman" w:hAnsi="Times New Roman" w:cs="Times New Roman"/>
          <w:lang w:val="ru-RU"/>
        </w:rPr>
        <w:t>’</w:t>
      </w:r>
      <w:proofErr w:type="spellStart"/>
      <w:r w:rsidRPr="00060AAD">
        <w:rPr>
          <w:rFonts w:ascii="Times New Roman" w:eastAsia="Times New Roman" w:hAnsi="Times New Roman" w:cs="Times New Roman"/>
        </w:rPr>
        <w:t>язань</w:t>
      </w:r>
      <w:proofErr w:type="spellEnd"/>
      <w:r w:rsidRPr="00060AAD">
        <w:rPr>
          <w:rFonts w:ascii="Times New Roman" w:eastAsia="Times New Roman" w:hAnsi="Times New Roman" w:cs="Times New Roman"/>
        </w:rPr>
        <w:t xml:space="preserve"> за цим Договором відкладається на строк дії форс-мажорних обставин.</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14. Строк дії Договору та інші умови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212BFB" w:rsidRPr="00060AAD" w:rsidRDefault="00212BFB" w:rsidP="00212BFB">
      <w:pPr>
        <w:jc w:val="both"/>
        <w:rPr>
          <w:rFonts w:ascii="Times New Roman" w:eastAsia="SimSun" w:hAnsi="Times New Roman" w:cs="Times New Roman"/>
        </w:rPr>
      </w:pPr>
      <w:r w:rsidRPr="00060AAD">
        <w:rPr>
          <w:rFonts w:ascii="Times New Roman" w:eastAsia="Times New Roman" w:hAnsi="Times New Roman" w:cs="Times New Roman"/>
        </w:rPr>
        <w:t xml:space="preserve">14.2. </w:t>
      </w:r>
      <w:r w:rsidRPr="00060AAD">
        <w:rPr>
          <w:rFonts w:ascii="Times New Roman" w:eastAsia="SimSun" w:hAnsi="Times New Roman" w:cs="Times New Roman"/>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rPr>
        <w:t xml:space="preserve"> шляхом опублікування такого повідомлення на власному офіційному веб-сайті в мережі Інтернет або</w:t>
      </w:r>
      <w:r>
        <w:rPr>
          <w:rFonts w:ascii="Times New Roman" w:eastAsia="SimSun" w:hAnsi="Times New Roman" w:cs="Times New Roman"/>
        </w:rPr>
        <w:t xml:space="preserve"> </w:t>
      </w:r>
      <w:r w:rsidRPr="00060AAD">
        <w:rPr>
          <w:rFonts w:ascii="Times New Roman" w:eastAsia="SimSun" w:hAnsi="Times New Roman" w:cs="Times New Roman"/>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212BFB" w:rsidRPr="00060AAD" w:rsidRDefault="00212BFB" w:rsidP="00212BFB">
      <w:pPr>
        <w:spacing w:line="228" w:lineRule="auto"/>
        <w:contextualSpacing/>
        <w:jc w:val="both"/>
        <w:rPr>
          <w:rFonts w:ascii="Times New Roman" w:eastAsia="SimSun" w:hAnsi="Times New Roman" w:cs="Times New Roman"/>
        </w:rPr>
      </w:pPr>
      <w:r w:rsidRPr="00060AAD">
        <w:rPr>
          <w:rFonts w:ascii="Times New Roman" w:hAnsi="Times New Roman" w:cs="Times New Roman"/>
        </w:rPr>
        <w:t>Датою отримання таких повідомлень Споживачем вважається:</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 наступний день з дати розміщення на офіційному веб-сайті Постачальника;</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lastRenderedPageBreak/>
        <w:t>- дата вручення, що підтверджується підписом одержувача (споживача або його уповноваженої особи);</w:t>
      </w:r>
    </w:p>
    <w:p w:rsidR="00212BFB" w:rsidRPr="00060AAD" w:rsidRDefault="00212BFB" w:rsidP="00212BFB">
      <w:pPr>
        <w:spacing w:line="228" w:lineRule="auto"/>
        <w:jc w:val="both"/>
        <w:rPr>
          <w:rFonts w:ascii="Times New Roman" w:eastAsia="Times New Roman" w:hAnsi="Times New Roman" w:cs="Times New Roman"/>
        </w:rPr>
      </w:pPr>
      <w:r w:rsidRPr="00060AAD">
        <w:rPr>
          <w:rFonts w:ascii="Times New Roman" w:eastAsia="Times New Roman" w:hAnsi="Times New Roman" w:cs="Times New Roman"/>
        </w:rPr>
        <w:t>- дата його отримання від кур'єра;</w:t>
      </w:r>
    </w:p>
    <w:p w:rsidR="00212BFB" w:rsidRPr="00060AAD" w:rsidRDefault="00212BFB" w:rsidP="00212BFB">
      <w:pPr>
        <w:spacing w:line="228" w:lineRule="auto"/>
        <w:jc w:val="both"/>
        <w:rPr>
          <w:rFonts w:ascii="Times New Roman" w:eastAsia="SimSun" w:hAnsi="Times New Roman" w:cs="Times New Roman"/>
        </w:rPr>
      </w:pPr>
      <w:r w:rsidRPr="00060AAD">
        <w:rPr>
          <w:rFonts w:ascii="Times New Roman" w:eastAsia="Times New Roman" w:hAnsi="Times New Roman" w:cs="Times New Roman"/>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212BFB" w:rsidRPr="00060AAD" w:rsidRDefault="00212BFB" w:rsidP="00212BFB">
      <w:pPr>
        <w:spacing w:line="228" w:lineRule="auto"/>
        <w:contextualSpacing/>
        <w:jc w:val="both"/>
        <w:rPr>
          <w:rFonts w:ascii="Times New Roman" w:eastAsia="SimSun" w:hAnsi="Times New Roman" w:cs="Times New Roman"/>
        </w:rPr>
      </w:pPr>
      <w:r w:rsidRPr="00060AAD">
        <w:rPr>
          <w:rFonts w:ascii="Times New Roman" w:hAnsi="Times New Roman" w:cs="Times New Roman"/>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14.4. Дія цього Договору також припиняється у наступних випадках:</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анулювання Постачальнику ліцензії на постачання;</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банкрутства або припинення господарської діяльності Постачальником;</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у разі зміни власника об’єкту Споживача;</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 у разі отримання </w:t>
      </w:r>
      <w:proofErr w:type="spellStart"/>
      <w:r w:rsidRPr="00060AAD">
        <w:rPr>
          <w:rFonts w:ascii="Times New Roman" w:eastAsia="Times New Roman" w:hAnsi="Times New Roman" w:cs="Times New Roman"/>
        </w:rPr>
        <w:t>електропостачальником</w:t>
      </w:r>
      <w:proofErr w:type="spellEnd"/>
      <w:r w:rsidRPr="00060AAD">
        <w:rPr>
          <w:rFonts w:ascii="Times New Roman" w:eastAsia="Times New Roman" w:hAnsi="Times New Roman" w:cs="Times New Roman"/>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 у разі зміни </w:t>
      </w:r>
      <w:proofErr w:type="spellStart"/>
      <w:r w:rsidRPr="00060AAD">
        <w:rPr>
          <w:rFonts w:ascii="Times New Roman" w:eastAsia="Times New Roman" w:hAnsi="Times New Roman" w:cs="Times New Roman"/>
        </w:rPr>
        <w:t>електропостачальника</w:t>
      </w:r>
      <w:proofErr w:type="spellEnd"/>
      <w:r w:rsidRPr="00060AAD">
        <w:rPr>
          <w:rFonts w:ascii="Times New Roman" w:eastAsia="Times New Roman" w:hAnsi="Times New Roman" w:cs="Times New Roman"/>
        </w:rPr>
        <w:t>.</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BFB" w:rsidRDefault="00212BFB" w:rsidP="00212BFB">
      <w:pPr>
        <w:jc w:val="both"/>
        <w:rPr>
          <w:rFonts w:ascii="Times New Roman" w:eastAsia="Times New Roman" w:hAnsi="Times New Roman" w:cs="Times New Roman"/>
        </w:rPr>
      </w:pPr>
      <w:r>
        <w:rPr>
          <w:rFonts w:ascii="Times New Roman" w:eastAsia="Times New Roman" w:hAnsi="Times New Roman" w:cs="Times New Roman"/>
        </w:rPr>
        <w:t>8) зміни умов у зв’язку із застосуванням положень частини шостої статті 41 Закону.</w:t>
      </w:r>
    </w:p>
    <w:p w:rsidR="00212BFB" w:rsidRPr="00060AAD" w:rsidRDefault="00212BFB" w:rsidP="00212BFB">
      <w:pPr>
        <w:widowControl w:val="0"/>
        <w:jc w:val="both"/>
        <w:rPr>
          <w:rFonts w:ascii="Times New Roman" w:eastAsia="Times New Roman" w:hAnsi="Times New Roman" w:cs="Times New Roman"/>
        </w:rPr>
      </w:pPr>
      <w:r w:rsidRPr="00060AAD">
        <w:rPr>
          <w:rFonts w:ascii="Times New Roman" w:eastAsia="Times New Roman" w:hAnsi="Times New Roman" w:cs="Times New Roman"/>
        </w:rPr>
        <w:t>1</w:t>
      </w:r>
      <w:r w:rsidRPr="00060AAD">
        <w:rPr>
          <w:rFonts w:ascii="Times New Roman" w:eastAsia="Times New Roman" w:hAnsi="Times New Roman" w:cs="Times New Roman"/>
          <w:lang w:val="ru-RU"/>
        </w:rPr>
        <w:t>4</w:t>
      </w:r>
      <w:r w:rsidRPr="00060AAD">
        <w:rPr>
          <w:rFonts w:ascii="Times New Roman" w:eastAsia="Times New Roman" w:hAnsi="Times New Roman" w:cs="Times New Roman"/>
        </w:rPr>
        <w:t xml:space="preserve">.6. Дія Договору про </w:t>
      </w:r>
      <w:r w:rsidRPr="00427F3B">
        <w:rPr>
          <w:rFonts w:ascii="Times New Roman" w:eastAsia="Times New Roman" w:hAnsi="Times New Roman" w:cs="Times New Roman"/>
        </w:rPr>
        <w:t xml:space="preserve">постачання </w:t>
      </w:r>
      <w:r w:rsidRPr="00060AAD">
        <w:rPr>
          <w:rFonts w:ascii="Times New Roman" w:eastAsia="Times New Roman" w:hAnsi="Times New Roman" w:cs="Times New Roman"/>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212BFB" w:rsidRPr="00060AAD" w:rsidRDefault="00212BFB" w:rsidP="00212BFB">
      <w:pPr>
        <w:shd w:val="clear" w:color="auto" w:fill="FFFFFF"/>
        <w:contextualSpacing/>
        <w:jc w:val="both"/>
        <w:rPr>
          <w:rFonts w:ascii="Times New Roman" w:eastAsia="Times New Roman" w:hAnsi="Times New Roman" w:cs="Times New Roman"/>
        </w:rPr>
      </w:pPr>
      <w:r w:rsidRPr="00060AAD">
        <w:rPr>
          <w:rFonts w:ascii="Times New Roman" w:eastAsia="Times New Roman" w:hAnsi="Times New Roman" w:cs="Times New Roman"/>
        </w:rPr>
        <w:t>14.7. Усі зміни та доповнення до Договору вносяться письмово додатковими угодами, які стають невід’ємною частиною Договору.</w:t>
      </w:r>
    </w:p>
    <w:p w:rsidR="00212BFB" w:rsidRPr="00060AAD" w:rsidRDefault="00212BFB" w:rsidP="00212BFB">
      <w:pPr>
        <w:contextualSpacing/>
        <w:jc w:val="both"/>
        <w:rPr>
          <w:rFonts w:ascii="Times New Roman" w:eastAsia="Times New Roman" w:hAnsi="Times New Roman" w:cs="Times New Roman"/>
        </w:rPr>
      </w:pPr>
      <w:r w:rsidRPr="00060AAD">
        <w:rPr>
          <w:rFonts w:ascii="Times New Roman" w:eastAsia="Times New Roman" w:hAnsi="Times New Roman" w:cs="Times New Roman"/>
        </w:rPr>
        <w:t>1</w:t>
      </w:r>
      <w:r w:rsidRPr="00060AAD">
        <w:rPr>
          <w:rFonts w:ascii="Times New Roman" w:eastAsia="Times New Roman" w:hAnsi="Times New Roman" w:cs="Times New Roman"/>
          <w:lang w:val="ru-RU"/>
        </w:rPr>
        <w:t>4</w:t>
      </w:r>
      <w:r w:rsidRPr="00060AAD">
        <w:rPr>
          <w:rFonts w:ascii="Times New Roman" w:eastAsia="Times New Roman" w:hAnsi="Times New Roman" w:cs="Times New Roman"/>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212BFB" w:rsidRPr="00060AAD" w:rsidRDefault="00212BFB" w:rsidP="00212BFB">
      <w:pPr>
        <w:jc w:val="both"/>
        <w:rPr>
          <w:rFonts w:ascii="Times New Roman" w:eastAsia="Times New Roman" w:hAnsi="Times New Roman" w:cs="Times New Roman"/>
          <w:lang w:val="ru-RU"/>
        </w:rPr>
      </w:pPr>
      <w:r w:rsidRPr="00060AAD">
        <w:rPr>
          <w:rFonts w:ascii="Times New Roman" w:eastAsia="Times New Roman" w:hAnsi="Times New Roman" w:cs="Times New Roman"/>
          <w:lang w:val="ru-RU"/>
        </w:rPr>
        <w:t>14.11</w:t>
      </w:r>
      <w:r w:rsidRPr="00060AAD">
        <w:rPr>
          <w:rFonts w:ascii="Times New Roman" w:eastAsia="Times New Roman" w:hAnsi="Times New Roman" w:cs="Times New Roman"/>
        </w:rPr>
        <w:t>.</w:t>
      </w:r>
      <w:r>
        <w:rPr>
          <w:rFonts w:ascii="Times New Roman" w:eastAsia="Times New Roman" w:hAnsi="Times New Roman" w:cs="Times New Roman"/>
        </w:rPr>
        <w:t xml:space="preserve"> </w:t>
      </w:r>
      <w:r w:rsidRPr="00060AAD">
        <w:rPr>
          <w:rFonts w:ascii="Times New Roman" w:eastAsia="Times New Roman" w:hAnsi="Times New Roman" w:cs="Times New Roman"/>
        </w:rPr>
        <w:t>Невід</w:t>
      </w:r>
      <w:r w:rsidRPr="00060AAD">
        <w:rPr>
          <w:rFonts w:ascii="Times New Roman" w:eastAsia="Times New Roman" w:hAnsi="Times New Roman" w:cs="Times New Roman"/>
          <w:lang w:val="ru-RU"/>
        </w:rPr>
        <w:t>’</w:t>
      </w:r>
      <w:r w:rsidRPr="00060AAD">
        <w:rPr>
          <w:rFonts w:ascii="Times New Roman" w:eastAsia="Times New Roman" w:hAnsi="Times New Roman" w:cs="Times New Roman"/>
        </w:rPr>
        <w:t>ємною частиною Договору є додатки</w:t>
      </w:r>
      <w:r w:rsidRPr="00060AAD">
        <w:rPr>
          <w:rFonts w:ascii="Times New Roman" w:eastAsia="Times New Roman" w:hAnsi="Times New Roman" w:cs="Times New Roman"/>
          <w:lang w:val="ru-RU"/>
        </w:rPr>
        <w:t>:</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lang w:val="ru-RU"/>
        </w:rPr>
        <w:t xml:space="preserve">1) </w:t>
      </w:r>
      <w:r w:rsidRPr="00060AAD">
        <w:rPr>
          <w:rFonts w:ascii="Times New Roman" w:eastAsia="Times New Roman" w:hAnsi="Times New Roman" w:cs="Times New Roman"/>
        </w:rPr>
        <w:t>Заява-приєднання;</w:t>
      </w:r>
    </w:p>
    <w:p w:rsidR="00212BFB" w:rsidRPr="00060AAD" w:rsidRDefault="00212BFB" w:rsidP="00212BFB">
      <w:pPr>
        <w:jc w:val="both"/>
        <w:rPr>
          <w:rFonts w:ascii="Times New Roman" w:eastAsia="Times New Roman" w:hAnsi="Times New Roman" w:cs="Times New Roman"/>
        </w:rPr>
      </w:pPr>
      <w:r w:rsidRPr="00060AAD">
        <w:rPr>
          <w:rFonts w:ascii="Times New Roman" w:eastAsia="Times New Roman" w:hAnsi="Times New Roman" w:cs="Times New Roman"/>
          <w:lang w:val="ru-RU"/>
        </w:rPr>
        <w:t>2)</w:t>
      </w:r>
      <w:r w:rsidRPr="00060AAD">
        <w:rPr>
          <w:rFonts w:ascii="Times New Roman" w:eastAsia="Times New Roman" w:hAnsi="Times New Roman" w:cs="Times New Roman"/>
        </w:rPr>
        <w:t xml:space="preserve"> Комерційна пропозиція.</w:t>
      </w:r>
    </w:p>
    <w:p w:rsidR="00212BFB" w:rsidRPr="00060AAD" w:rsidRDefault="00212BFB" w:rsidP="00212BFB">
      <w:pPr>
        <w:jc w:val="center"/>
        <w:rPr>
          <w:rFonts w:ascii="Times New Roman" w:eastAsia="Times New Roman" w:hAnsi="Times New Roman" w:cs="Times New Roman"/>
          <w:b/>
        </w:rPr>
      </w:pPr>
      <w:r w:rsidRPr="00060AAD">
        <w:rPr>
          <w:rFonts w:ascii="Times New Roman" w:eastAsia="Times New Roman" w:hAnsi="Times New Roman" w:cs="Times New Roman"/>
          <w:b/>
        </w:rPr>
        <w:t>15. Місцезнаходження та реквізити Сторін</w:t>
      </w:r>
    </w:p>
    <w:tbl>
      <w:tblPr>
        <w:tblW w:w="0" w:type="auto"/>
        <w:tblLook w:val="04A0" w:firstRow="1" w:lastRow="0" w:firstColumn="1" w:lastColumn="0" w:noHBand="0" w:noVBand="1"/>
      </w:tblPr>
      <w:tblGrid>
        <w:gridCol w:w="4511"/>
        <w:gridCol w:w="4777"/>
      </w:tblGrid>
      <w:tr w:rsidR="00212BFB" w:rsidRPr="00E00949" w:rsidTr="00D146E5">
        <w:tc>
          <w:tcPr>
            <w:tcW w:w="4511" w:type="dxa"/>
            <w:shd w:val="clear" w:color="auto" w:fill="auto"/>
          </w:tcPr>
          <w:p w:rsidR="00212BFB" w:rsidRPr="00E00949" w:rsidRDefault="00212BFB" w:rsidP="00212BFB">
            <w:pPr>
              <w:spacing w:after="0"/>
              <w:jc w:val="both"/>
              <w:rPr>
                <w:rFonts w:ascii="Times New Roman CYR" w:eastAsia="SimSun" w:hAnsi="Times New Roman CYR" w:cs="Times New Roman CYR"/>
                <w:sz w:val="24"/>
                <w:szCs w:val="24"/>
              </w:rPr>
            </w:pPr>
            <w:r w:rsidRPr="00E00949">
              <w:rPr>
                <w:rFonts w:ascii="Times New Roman CYR" w:eastAsia="SimSun" w:hAnsi="Times New Roman CYR" w:cs="Times New Roman CYR"/>
              </w:rPr>
              <w:t>Постачальник:</w:t>
            </w:r>
            <w:r w:rsidRPr="00E00949">
              <w:rPr>
                <w:rFonts w:ascii="Times New Roman CYR" w:eastAsia="SimSun" w:hAnsi="Times New Roman CYR" w:cs="Times New Roman CYR"/>
              </w:rPr>
              <w:tab/>
            </w:r>
            <w:r w:rsidRPr="00E00949">
              <w:rPr>
                <w:rFonts w:ascii="Times New Roman CYR" w:eastAsia="SimSun" w:hAnsi="Times New Roman CYR" w:cs="Times New Roman CYR"/>
              </w:rPr>
              <w:tab/>
            </w:r>
          </w:p>
          <w:p w:rsidR="00212BFB" w:rsidRPr="00E00949" w:rsidRDefault="00212BFB" w:rsidP="00212BFB">
            <w:pPr>
              <w:spacing w:after="0"/>
              <w:jc w:val="both"/>
              <w:rPr>
                <w:rFonts w:ascii="Times New Roman CYR" w:eastAsia="SimSun" w:hAnsi="Times New Roman CYR" w:cs="Times New Roman CYR"/>
                <w:b/>
                <w:sz w:val="24"/>
                <w:szCs w:val="24"/>
              </w:rPr>
            </w:pPr>
            <w:r w:rsidRPr="00E00949">
              <w:rPr>
                <w:rFonts w:ascii="Times New Roman CYR" w:eastAsia="SimSun" w:hAnsi="Times New Roman CYR" w:cs="Times New Roman CYR"/>
                <w:b/>
              </w:rPr>
              <w:t>________________________________</w:t>
            </w:r>
          </w:p>
        </w:tc>
        <w:tc>
          <w:tcPr>
            <w:tcW w:w="4777" w:type="dxa"/>
            <w:shd w:val="clear" w:color="auto" w:fill="auto"/>
          </w:tcPr>
          <w:p w:rsidR="00212BFB" w:rsidRDefault="00212BFB" w:rsidP="00212BFB">
            <w:pPr>
              <w:spacing w:after="0"/>
              <w:rPr>
                <w:rFonts w:ascii="Times New Roman CYR" w:eastAsia="SimSun" w:hAnsi="Times New Roman CYR" w:cs="Times New Roman CYR"/>
              </w:rPr>
            </w:pPr>
            <w:r>
              <w:rPr>
                <w:rFonts w:ascii="Times New Roman CYR" w:eastAsia="SimSun" w:hAnsi="Times New Roman CYR" w:cs="Times New Roman CYR"/>
              </w:rPr>
              <w:t>Споживач</w:t>
            </w:r>
            <w:r w:rsidRPr="00E00949">
              <w:rPr>
                <w:rFonts w:ascii="Times New Roman CYR" w:eastAsia="SimSun" w:hAnsi="Times New Roman CYR" w:cs="Times New Roman CYR"/>
              </w:rPr>
              <w:t>:</w:t>
            </w:r>
            <w:r w:rsidRPr="00E00949">
              <w:rPr>
                <w:rFonts w:ascii="Times New Roman CYR" w:eastAsia="SimSun" w:hAnsi="Times New Roman CYR" w:cs="Times New Roman CYR"/>
              </w:rPr>
              <w:tab/>
            </w:r>
          </w:p>
          <w:p w:rsidR="00212BFB" w:rsidRPr="00E00949" w:rsidRDefault="00212BFB" w:rsidP="00212BFB">
            <w:pPr>
              <w:spacing w:after="0"/>
              <w:rPr>
                <w:rFonts w:ascii="Times New Roman CYR" w:eastAsia="SimSun" w:hAnsi="Times New Roman CYR" w:cs="Times New Roman CYR"/>
                <w:b/>
                <w:sz w:val="24"/>
                <w:szCs w:val="24"/>
              </w:rPr>
            </w:pPr>
            <w:r w:rsidRPr="00E00949">
              <w:rPr>
                <w:rFonts w:ascii="Times New Roman CYR" w:eastAsia="SimSun" w:hAnsi="Times New Roman CYR" w:cs="Times New Roman CYR"/>
                <w:b/>
              </w:rPr>
              <w:t>________________________________</w:t>
            </w:r>
          </w:p>
        </w:tc>
      </w:tr>
      <w:tr w:rsidR="00212BFB" w:rsidRPr="00E00949" w:rsidTr="00D146E5">
        <w:tc>
          <w:tcPr>
            <w:tcW w:w="4511" w:type="dxa"/>
            <w:shd w:val="clear" w:color="auto" w:fill="auto"/>
          </w:tcPr>
          <w:p w:rsidR="00212BFB" w:rsidRPr="00E00949" w:rsidRDefault="00212BFB" w:rsidP="00212BFB">
            <w:pPr>
              <w:spacing w:after="0"/>
              <w:outlineLvl w:val="4"/>
              <w:rPr>
                <w:rFonts w:ascii="Times New Roman" w:eastAsia="Times New Roman" w:hAnsi="Times New Roman" w:cs="Times New Roman CYR"/>
                <w:bCs/>
                <w:iCs/>
              </w:rPr>
            </w:pPr>
            <w:r w:rsidRPr="00E00949">
              <w:rPr>
                <w:rFonts w:ascii="Times New Roman" w:eastAsia="Times New Roman" w:hAnsi="Times New Roman" w:cs="Times New Roman CYR"/>
                <w:bCs/>
                <w:iCs/>
              </w:rPr>
              <w:t>Адреса:</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 xml:space="preserve">Енергетичний ідентифікаційний код </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(ЕІС код) № ______________________</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Номер поточного рахунка</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_________________________________</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в________________________________</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МФО</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ЄДРПОУ ________________________</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ІПН  ____________________________</w:t>
            </w:r>
          </w:p>
          <w:p w:rsidR="00212BFB" w:rsidRPr="00E00949" w:rsidRDefault="00212BFB" w:rsidP="00212BFB">
            <w:pPr>
              <w:spacing w:after="0"/>
              <w:rPr>
                <w:rFonts w:ascii="Times New Roman CYR" w:eastAsia="SimSun" w:hAnsi="Times New Roman CYR" w:cs="Times New Roman CYR"/>
                <w:shd w:val="clear" w:color="auto" w:fill="FFFFFF"/>
              </w:rPr>
            </w:pPr>
            <w:proofErr w:type="spellStart"/>
            <w:r w:rsidRPr="00E00949">
              <w:rPr>
                <w:rFonts w:ascii="Times New Roman CYR" w:eastAsia="SimSun" w:hAnsi="Times New Roman CYR" w:cs="Times New Roman CYR"/>
              </w:rPr>
              <w:t>Тел</w:t>
            </w:r>
            <w:proofErr w:type="spellEnd"/>
            <w:r w:rsidRPr="00E00949">
              <w:rPr>
                <w:rFonts w:ascii="Times New Roman CYR" w:eastAsia="SimSun" w:hAnsi="Times New Roman CYR" w:cs="Times New Roman CYR"/>
              </w:rPr>
              <w:t>.</w:t>
            </w:r>
            <w:r w:rsidRPr="00E00949">
              <w:rPr>
                <w:rFonts w:ascii="Times New Roman CYR" w:eastAsia="SimSun" w:hAnsi="Times New Roman CYR" w:cs="Times New Roman CYR"/>
                <w:shd w:val="clear" w:color="auto" w:fill="FFFFFF"/>
              </w:rPr>
              <w:t xml:space="preserve"> _____________________________</w:t>
            </w:r>
          </w:p>
          <w:p w:rsidR="00212BFB" w:rsidRPr="00E00949" w:rsidRDefault="00212BFB" w:rsidP="00212BFB">
            <w:pPr>
              <w:spacing w:after="0"/>
              <w:rPr>
                <w:rFonts w:ascii="Times New Roman CYR" w:eastAsia="SimSun" w:hAnsi="Times New Roman CYR" w:cs="Times New Roman CYR"/>
              </w:rPr>
            </w:pPr>
            <w:proofErr w:type="spellStart"/>
            <w:r w:rsidRPr="00E00949">
              <w:rPr>
                <w:rFonts w:ascii="Times New Roman CYR" w:eastAsia="SimSun" w:hAnsi="Times New Roman CYR" w:cs="Times New Roman CYR"/>
              </w:rPr>
              <w:t>Email</w:t>
            </w:r>
            <w:proofErr w:type="spellEnd"/>
            <w:r w:rsidRPr="00E00949">
              <w:rPr>
                <w:rFonts w:ascii="Times New Roman CYR" w:eastAsia="SimSun" w:hAnsi="Times New Roman CYR" w:cs="Times New Roman CYR"/>
              </w:rPr>
              <w:t>:</w:t>
            </w:r>
            <w:r w:rsidRPr="00E00949">
              <w:rPr>
                <w:rFonts w:ascii="Times New Roman CYR" w:eastAsia="SimSun" w:hAnsi="Times New Roman CYR" w:cs="Times New Roman CYR"/>
                <w:bCs/>
              </w:rPr>
              <w:t xml:space="preserve"> ___________________________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shd w:val="clear" w:color="auto" w:fill="FFFFFF"/>
              </w:rPr>
              <w:t>веб-</w:t>
            </w:r>
            <w:r w:rsidRPr="00E00949">
              <w:rPr>
                <w:rFonts w:ascii="Times New Roman CYR" w:eastAsia="SimSun" w:hAnsi="Times New Roman CYR" w:cs="Times New Roman CYR"/>
                <w:bCs/>
              </w:rPr>
              <w:t>сайт:_________________________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 /____________/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 /____________/</w:t>
            </w:r>
          </w:p>
          <w:p w:rsidR="00212BFB" w:rsidRPr="00E00949" w:rsidRDefault="00212BFB" w:rsidP="00212BFB">
            <w:pPr>
              <w:spacing w:after="0"/>
              <w:rPr>
                <w:rFonts w:ascii="Times New Roman CYR" w:eastAsia="SimSun" w:hAnsi="Times New Roman CYR" w:cs="Times New Roman CYR"/>
                <w:sz w:val="24"/>
                <w:szCs w:val="24"/>
              </w:rPr>
            </w:pPr>
            <w:proofErr w:type="spellStart"/>
            <w:r w:rsidRPr="00E00949">
              <w:rPr>
                <w:rFonts w:ascii="Times New Roman CYR" w:eastAsia="SimSun" w:hAnsi="Times New Roman CYR" w:cs="Times New Roman CYR"/>
              </w:rPr>
              <w:t>м.п</w:t>
            </w:r>
            <w:proofErr w:type="spellEnd"/>
            <w:r w:rsidRPr="00E00949">
              <w:rPr>
                <w:rFonts w:ascii="Times New Roman CYR" w:eastAsia="SimSun" w:hAnsi="Times New Roman CYR" w:cs="Times New Roman CYR"/>
              </w:rPr>
              <w:t>.</w:t>
            </w:r>
          </w:p>
          <w:p w:rsidR="00212BFB" w:rsidRPr="00E00949" w:rsidRDefault="00212BFB" w:rsidP="00212BFB">
            <w:pPr>
              <w:spacing w:after="0"/>
              <w:jc w:val="both"/>
              <w:rPr>
                <w:rFonts w:ascii="Times New Roman CYR" w:eastAsia="SimSun" w:hAnsi="Times New Roman CYR" w:cs="Times New Roman CYR"/>
                <w:sz w:val="24"/>
                <w:szCs w:val="24"/>
              </w:rPr>
            </w:pPr>
          </w:p>
        </w:tc>
        <w:tc>
          <w:tcPr>
            <w:tcW w:w="4777" w:type="dxa"/>
            <w:shd w:val="clear" w:color="auto" w:fill="auto"/>
          </w:tcPr>
          <w:p w:rsidR="00212BFB" w:rsidRPr="00E00949" w:rsidRDefault="00212BFB" w:rsidP="00212BFB">
            <w:pPr>
              <w:spacing w:after="0"/>
              <w:outlineLvl w:val="4"/>
              <w:rPr>
                <w:rFonts w:ascii="Times New Roman" w:eastAsia="Times New Roman" w:hAnsi="Times New Roman" w:cs="Times New Roman CYR"/>
                <w:bCs/>
                <w:iCs/>
              </w:rPr>
            </w:pPr>
            <w:r w:rsidRPr="00E00949">
              <w:rPr>
                <w:rFonts w:ascii="Times New Roman" w:eastAsia="Times New Roman" w:hAnsi="Times New Roman" w:cs="Times New Roman CYR"/>
                <w:bCs/>
                <w:iCs/>
              </w:rPr>
              <w:t>Адреса:</w:t>
            </w:r>
          </w:p>
          <w:p w:rsidR="00212BFB" w:rsidRPr="00E00949" w:rsidRDefault="00212BFB" w:rsidP="00212BFB">
            <w:pPr>
              <w:spacing w:after="0"/>
              <w:rPr>
                <w:rFonts w:ascii="Times New Roman CYR" w:eastAsia="SimSun" w:hAnsi="Times New Roman CYR" w:cs="Times New Roman CYR"/>
              </w:rPr>
            </w:pP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Номер поточного рахунка</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_________________________________</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в________________________________</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МФО</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ЄДРПОУ ________________________</w:t>
            </w:r>
          </w:p>
          <w:p w:rsidR="00212BFB" w:rsidRPr="00E00949" w:rsidRDefault="00212BFB" w:rsidP="00212BFB">
            <w:pPr>
              <w:spacing w:after="0"/>
              <w:rPr>
                <w:rFonts w:ascii="Times New Roman CYR" w:eastAsia="SimSun" w:hAnsi="Times New Roman CYR" w:cs="Times New Roman CYR"/>
              </w:rPr>
            </w:pPr>
            <w:r w:rsidRPr="00E00949">
              <w:rPr>
                <w:rFonts w:ascii="Times New Roman CYR" w:eastAsia="SimSun" w:hAnsi="Times New Roman CYR" w:cs="Times New Roman CYR"/>
              </w:rPr>
              <w:t>ІПН  ____________________________</w:t>
            </w:r>
          </w:p>
          <w:p w:rsidR="00212BFB" w:rsidRPr="00E00949" w:rsidRDefault="00212BFB" w:rsidP="00212BFB">
            <w:pPr>
              <w:spacing w:after="0"/>
              <w:rPr>
                <w:rFonts w:ascii="Times New Roman CYR" w:eastAsia="SimSun" w:hAnsi="Times New Roman CYR" w:cs="Times New Roman CYR"/>
                <w:shd w:val="clear" w:color="auto" w:fill="FFFFFF"/>
              </w:rPr>
            </w:pPr>
            <w:proofErr w:type="spellStart"/>
            <w:r w:rsidRPr="00E00949">
              <w:rPr>
                <w:rFonts w:ascii="Times New Roman CYR" w:eastAsia="SimSun" w:hAnsi="Times New Roman CYR" w:cs="Times New Roman CYR"/>
              </w:rPr>
              <w:t>Тел</w:t>
            </w:r>
            <w:proofErr w:type="spellEnd"/>
            <w:r w:rsidRPr="00E00949">
              <w:rPr>
                <w:rFonts w:ascii="Times New Roman CYR" w:eastAsia="SimSun" w:hAnsi="Times New Roman CYR" w:cs="Times New Roman CYR"/>
              </w:rPr>
              <w:t>.</w:t>
            </w:r>
            <w:r w:rsidRPr="00E00949">
              <w:rPr>
                <w:rFonts w:ascii="Times New Roman CYR" w:eastAsia="SimSun" w:hAnsi="Times New Roman CYR" w:cs="Times New Roman CYR"/>
                <w:shd w:val="clear" w:color="auto" w:fill="FFFFFF"/>
              </w:rPr>
              <w:t xml:space="preserve"> _____________________________</w:t>
            </w:r>
          </w:p>
          <w:p w:rsidR="00212BFB" w:rsidRPr="00E00949" w:rsidRDefault="00212BFB" w:rsidP="00212BFB">
            <w:pPr>
              <w:spacing w:after="0"/>
              <w:rPr>
                <w:rFonts w:ascii="Times New Roman CYR" w:eastAsia="SimSun" w:hAnsi="Times New Roman CYR" w:cs="Times New Roman CYR"/>
              </w:rPr>
            </w:pPr>
            <w:proofErr w:type="spellStart"/>
            <w:r w:rsidRPr="00E00949">
              <w:rPr>
                <w:rFonts w:ascii="Times New Roman CYR" w:eastAsia="SimSun" w:hAnsi="Times New Roman CYR" w:cs="Times New Roman CYR"/>
              </w:rPr>
              <w:t>Email</w:t>
            </w:r>
            <w:proofErr w:type="spellEnd"/>
            <w:r w:rsidRPr="00E00949">
              <w:rPr>
                <w:rFonts w:ascii="Times New Roman CYR" w:eastAsia="SimSun" w:hAnsi="Times New Roman CYR" w:cs="Times New Roman CYR"/>
              </w:rPr>
              <w:t>:</w:t>
            </w:r>
            <w:r w:rsidRPr="00E00949">
              <w:rPr>
                <w:rFonts w:ascii="Times New Roman CYR" w:eastAsia="SimSun" w:hAnsi="Times New Roman CYR" w:cs="Times New Roman CYR"/>
                <w:bCs/>
              </w:rPr>
              <w:t xml:space="preserve"> ___________________________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shd w:val="clear" w:color="auto" w:fill="FFFFFF"/>
              </w:rPr>
              <w:t>веб-</w:t>
            </w:r>
            <w:r w:rsidRPr="00E00949">
              <w:rPr>
                <w:rFonts w:ascii="Times New Roman CYR" w:eastAsia="SimSun" w:hAnsi="Times New Roman CYR" w:cs="Times New Roman CYR"/>
                <w:bCs/>
              </w:rPr>
              <w:t>сайт:_________________________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 /____________/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w:t>
            </w:r>
          </w:p>
          <w:p w:rsidR="00212BFB" w:rsidRPr="00E00949" w:rsidRDefault="00212BFB" w:rsidP="00212BFB">
            <w:pPr>
              <w:spacing w:after="0"/>
              <w:jc w:val="both"/>
              <w:rPr>
                <w:rFonts w:ascii="Times New Roman CYR" w:eastAsia="SimSun" w:hAnsi="Times New Roman CYR" w:cs="Times New Roman CYR"/>
              </w:rPr>
            </w:pPr>
            <w:r w:rsidRPr="00E00949">
              <w:rPr>
                <w:rFonts w:ascii="Times New Roman CYR" w:eastAsia="SimSun" w:hAnsi="Times New Roman CYR" w:cs="Times New Roman CYR"/>
              </w:rPr>
              <w:t>____________________ /____________/</w:t>
            </w:r>
          </w:p>
          <w:p w:rsidR="00212BFB" w:rsidRPr="00E00949" w:rsidRDefault="00212BFB" w:rsidP="00212BFB">
            <w:pPr>
              <w:spacing w:after="0"/>
              <w:rPr>
                <w:rFonts w:ascii="Times New Roman CYR" w:eastAsia="SimSun" w:hAnsi="Times New Roman CYR" w:cs="Times New Roman CYR"/>
                <w:sz w:val="24"/>
                <w:szCs w:val="24"/>
              </w:rPr>
            </w:pPr>
            <w:proofErr w:type="spellStart"/>
            <w:r w:rsidRPr="00E00949">
              <w:rPr>
                <w:rFonts w:ascii="Times New Roman CYR" w:eastAsia="SimSun" w:hAnsi="Times New Roman CYR" w:cs="Times New Roman CYR"/>
              </w:rPr>
              <w:t>м.п</w:t>
            </w:r>
            <w:proofErr w:type="spellEnd"/>
            <w:r w:rsidRPr="00E00949">
              <w:rPr>
                <w:rFonts w:ascii="Times New Roman CYR" w:eastAsia="SimSun" w:hAnsi="Times New Roman CYR" w:cs="Times New Roman CYR"/>
              </w:rPr>
              <w:t>.</w:t>
            </w:r>
          </w:p>
          <w:p w:rsidR="00212BFB" w:rsidRPr="00E00949" w:rsidRDefault="00212BFB" w:rsidP="00212BFB">
            <w:pPr>
              <w:spacing w:after="0"/>
              <w:jc w:val="right"/>
              <w:rPr>
                <w:rFonts w:ascii="Times New Roman CYR" w:eastAsia="SimSun" w:hAnsi="Times New Roman CYR" w:cs="Times New Roman CYR"/>
                <w:b/>
                <w:sz w:val="24"/>
                <w:szCs w:val="24"/>
              </w:rPr>
            </w:pPr>
          </w:p>
        </w:tc>
      </w:tr>
    </w:tbl>
    <w:p w:rsidR="001F7F6C" w:rsidRDefault="001F7F6C" w:rsidP="00212BFB">
      <w:pPr>
        <w:rPr>
          <w:rFonts w:ascii="Times New Roman" w:eastAsia="SimSun" w:hAnsi="Times New Roman" w:cs="Times New Roman"/>
        </w:rPr>
      </w:pPr>
    </w:p>
    <w:p w:rsidR="001F7F6C" w:rsidRDefault="001F7F6C" w:rsidP="00212BFB">
      <w:pPr>
        <w:rPr>
          <w:rFonts w:ascii="Times New Roman" w:eastAsia="SimSun" w:hAnsi="Times New Roman" w:cs="Times New Roman"/>
        </w:rPr>
      </w:pPr>
    </w:p>
    <w:p w:rsidR="001F7F6C" w:rsidRDefault="001F7F6C" w:rsidP="00212BFB">
      <w:pPr>
        <w:rPr>
          <w:rFonts w:ascii="Times New Roman" w:eastAsia="SimSun" w:hAnsi="Times New Roman" w:cs="Times New Roman"/>
        </w:rPr>
      </w:pPr>
    </w:p>
    <w:p w:rsidR="00212BFB" w:rsidRPr="00E00949" w:rsidRDefault="00212BFB" w:rsidP="00212BFB">
      <w:pPr>
        <w:rPr>
          <w:rFonts w:ascii="Times New Roman" w:eastAsia="SimSun" w:hAnsi="Times New Roman" w:cs="Times New Roman"/>
        </w:rPr>
      </w:pPr>
      <w:r>
        <w:rPr>
          <w:rFonts w:ascii="Times New Roman" w:eastAsia="SimSun" w:hAnsi="Times New Roman" w:cs="Times New Roman"/>
        </w:rPr>
        <w:lastRenderedPageBreak/>
        <w:t xml:space="preserve">                                                                                                                 </w:t>
      </w:r>
      <w:r w:rsidRPr="00E00949">
        <w:rPr>
          <w:rFonts w:ascii="Times New Roman" w:eastAsia="SimSun" w:hAnsi="Times New Roman" w:cs="Times New Roman"/>
        </w:rPr>
        <w:t>Додаток 1</w:t>
      </w:r>
    </w:p>
    <w:p w:rsidR="00212BFB" w:rsidRPr="00E00949" w:rsidRDefault="00212BFB" w:rsidP="00212BFB">
      <w:pPr>
        <w:ind w:left="5670"/>
        <w:rPr>
          <w:rFonts w:ascii="Times New Roman" w:eastAsia="SimSun" w:hAnsi="Times New Roman" w:cs="Times New Roman"/>
        </w:rPr>
      </w:pPr>
      <w:r w:rsidRPr="00E00949">
        <w:rPr>
          <w:rFonts w:ascii="Times New Roman" w:eastAsia="SimSun" w:hAnsi="Times New Roman" w:cs="Times New Roman"/>
        </w:rPr>
        <w:t>до договору про постачання</w:t>
      </w:r>
    </w:p>
    <w:p w:rsidR="00212BFB" w:rsidRDefault="00212BFB" w:rsidP="00212BFB">
      <w:pPr>
        <w:ind w:left="5670"/>
        <w:rPr>
          <w:rFonts w:ascii="Times New Roman" w:eastAsia="SimSun" w:hAnsi="Times New Roman" w:cs="Times New Roman"/>
        </w:rPr>
      </w:pPr>
      <w:r w:rsidRPr="00E00949">
        <w:rPr>
          <w:rFonts w:ascii="Times New Roman" w:eastAsia="SimSun" w:hAnsi="Times New Roman" w:cs="Times New Roman"/>
        </w:rPr>
        <w:t>електричної енергії споживачу</w:t>
      </w:r>
    </w:p>
    <w:p w:rsidR="00212BFB" w:rsidRPr="00E00949" w:rsidRDefault="00212BFB" w:rsidP="00212BFB">
      <w:pPr>
        <w:ind w:left="5670"/>
        <w:rPr>
          <w:rFonts w:ascii="Times New Roman" w:eastAsia="SimSun" w:hAnsi="Times New Roman" w:cs="Times New Roman"/>
        </w:rPr>
      </w:pPr>
    </w:p>
    <w:p w:rsidR="00212BFB" w:rsidRPr="00E00949" w:rsidRDefault="00212BFB" w:rsidP="00212BFB">
      <w:pPr>
        <w:jc w:val="center"/>
        <w:rPr>
          <w:rFonts w:ascii="Times New Roman" w:eastAsia="SimSun" w:hAnsi="Times New Roman" w:cs="Times New Roman"/>
          <w:b/>
          <w:sz w:val="23"/>
          <w:szCs w:val="23"/>
        </w:rPr>
      </w:pPr>
      <w:r w:rsidRPr="00E00949">
        <w:rPr>
          <w:rFonts w:ascii="Times New Roman" w:eastAsia="SimSun" w:hAnsi="Times New Roman" w:cs="Times New Roman"/>
          <w:b/>
          <w:sz w:val="23"/>
          <w:szCs w:val="23"/>
        </w:rPr>
        <w:t>ЗАЯВА-ПРИЄДНАННЯ</w:t>
      </w:r>
    </w:p>
    <w:p w:rsidR="00212BFB" w:rsidRPr="00E00949" w:rsidRDefault="00212BFB" w:rsidP="00212BFB">
      <w:pPr>
        <w:jc w:val="center"/>
        <w:rPr>
          <w:rFonts w:ascii="Times New Roman" w:eastAsia="SimSun" w:hAnsi="Times New Roman" w:cs="Times New Roman"/>
          <w:b/>
          <w:sz w:val="23"/>
          <w:szCs w:val="23"/>
        </w:rPr>
      </w:pPr>
      <w:r w:rsidRPr="00E00949">
        <w:rPr>
          <w:rFonts w:ascii="Times New Roman" w:eastAsia="SimSun" w:hAnsi="Times New Roman" w:cs="Times New Roman"/>
          <w:b/>
          <w:sz w:val="23"/>
          <w:szCs w:val="23"/>
        </w:rPr>
        <w:t>до договору про постачання електричної енергії споживачу</w:t>
      </w:r>
    </w:p>
    <w:p w:rsidR="00212BFB" w:rsidRDefault="00212BFB" w:rsidP="00212BFB">
      <w:pPr>
        <w:jc w:val="both"/>
        <w:rPr>
          <w:rFonts w:ascii="Times New Roman" w:eastAsia="SimSun" w:hAnsi="Times New Roman" w:cs="Times New Roman"/>
          <w:sz w:val="23"/>
          <w:szCs w:val="23"/>
        </w:rPr>
      </w:pPr>
    </w:p>
    <w:p w:rsidR="00212BFB" w:rsidRPr="00E00949" w:rsidRDefault="00212BFB" w:rsidP="00212BFB">
      <w:pPr>
        <w:jc w:val="both"/>
        <w:rPr>
          <w:rFonts w:ascii="Times New Roman" w:eastAsia="SimSun" w:hAnsi="Times New Roman" w:cs="Times New Roman"/>
          <w:sz w:val="23"/>
          <w:szCs w:val="23"/>
        </w:rPr>
      </w:pPr>
      <w:r w:rsidRPr="00442022">
        <w:rPr>
          <w:rFonts w:ascii="Times New Roman" w:eastAsia="SimSun" w:hAnsi="Times New Roman" w:cs="Times New Roman"/>
          <w:sz w:val="23"/>
          <w:szCs w:val="23"/>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rPr>
        <w:t>у), та ознайомившись з умовами Д</w:t>
      </w:r>
      <w:r w:rsidRPr="00442022">
        <w:rPr>
          <w:rFonts w:ascii="Times New Roman" w:eastAsia="SimSun" w:hAnsi="Times New Roman" w:cs="Times New Roman"/>
          <w:sz w:val="23"/>
          <w:szCs w:val="23"/>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Pr="00E00949">
        <w:rPr>
          <w:rFonts w:ascii="Times New Roman" w:eastAsia="SimSun" w:hAnsi="Times New Roman" w:cs="Times New Roman"/>
          <w:sz w:val="23"/>
          <w:szCs w:val="23"/>
        </w:rPr>
        <w:t>.</w:t>
      </w:r>
    </w:p>
    <w:p w:rsidR="00212BFB" w:rsidRPr="00E00949" w:rsidRDefault="00212BFB" w:rsidP="00212BFB">
      <w:pPr>
        <w:ind w:firstLine="567"/>
        <w:jc w:val="both"/>
        <w:rPr>
          <w:rFonts w:ascii="Times New Roman" w:eastAsia="SimSun" w:hAnsi="Times New Roman" w:cs="Times New Roman"/>
          <w:b/>
          <w:sz w:val="23"/>
          <w:szCs w:val="23"/>
        </w:rPr>
      </w:pPr>
      <w:r w:rsidRPr="00E00949">
        <w:rPr>
          <w:rFonts w:ascii="Times New Roman" w:eastAsia="SimSun" w:hAnsi="Times New Roman" w:cs="Times New Roman"/>
          <w:b/>
          <w:sz w:val="23"/>
          <w:szCs w:val="23"/>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212BFB" w:rsidRPr="00E00949" w:rsidTr="00D146E5">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212BFB" w:rsidRPr="00E00949" w:rsidRDefault="00212BFB" w:rsidP="00D146E5">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1</w:t>
            </w:r>
          </w:p>
        </w:tc>
        <w:tc>
          <w:tcPr>
            <w:tcW w:w="4998"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Назва</w:t>
            </w:r>
          </w:p>
        </w:tc>
        <w:tc>
          <w:tcPr>
            <w:tcW w:w="3137"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center"/>
              <w:rPr>
                <w:rFonts w:ascii="Times New Roman" w:eastAsia="SimSun" w:hAnsi="Times New Roman" w:cs="Times New Roman"/>
                <w:sz w:val="23"/>
                <w:szCs w:val="23"/>
              </w:rPr>
            </w:pPr>
          </w:p>
        </w:tc>
      </w:tr>
      <w:tr w:rsidR="00212BFB" w:rsidRPr="00E00949" w:rsidTr="00D146E5">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212BFB" w:rsidRPr="00E00949" w:rsidRDefault="00212BFB" w:rsidP="00D146E5">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2</w:t>
            </w:r>
          </w:p>
        </w:tc>
        <w:tc>
          <w:tcPr>
            <w:tcW w:w="4998"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center"/>
              <w:rPr>
                <w:rFonts w:ascii="Times New Roman" w:eastAsia="SimSun" w:hAnsi="Times New Roman" w:cs="Times New Roman"/>
                <w:sz w:val="23"/>
                <w:szCs w:val="23"/>
              </w:rPr>
            </w:pPr>
          </w:p>
        </w:tc>
      </w:tr>
      <w:tr w:rsidR="00212BFB" w:rsidRPr="00E00949" w:rsidTr="00D146E5">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212BFB" w:rsidRPr="00E00949" w:rsidRDefault="00212BFB" w:rsidP="00D146E5">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3</w:t>
            </w:r>
          </w:p>
        </w:tc>
        <w:tc>
          <w:tcPr>
            <w:tcW w:w="4998"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center"/>
              <w:rPr>
                <w:rFonts w:ascii="Times New Roman" w:eastAsia="SimSun" w:hAnsi="Times New Roman" w:cs="Times New Roman"/>
                <w:sz w:val="23"/>
                <w:szCs w:val="23"/>
              </w:rPr>
            </w:pPr>
          </w:p>
        </w:tc>
      </w:tr>
      <w:tr w:rsidR="00212BFB" w:rsidRPr="00E00949" w:rsidTr="00D146E5">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212BFB" w:rsidRPr="00E00949" w:rsidRDefault="00212BFB" w:rsidP="00D146E5">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4</w:t>
            </w:r>
          </w:p>
        </w:tc>
        <w:tc>
          <w:tcPr>
            <w:tcW w:w="4998"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center"/>
              <w:rPr>
                <w:rFonts w:ascii="Times New Roman" w:eastAsia="SimSun" w:hAnsi="Times New Roman" w:cs="Times New Roman"/>
                <w:sz w:val="23"/>
                <w:szCs w:val="23"/>
              </w:rPr>
            </w:pPr>
          </w:p>
        </w:tc>
      </w:tr>
      <w:tr w:rsidR="00212BFB" w:rsidRPr="00E00949" w:rsidTr="00D146E5">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212BFB" w:rsidRPr="00E00949" w:rsidRDefault="00212BFB" w:rsidP="00D146E5">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5</w:t>
            </w:r>
          </w:p>
        </w:tc>
        <w:tc>
          <w:tcPr>
            <w:tcW w:w="4998"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center"/>
              <w:rPr>
                <w:rFonts w:ascii="Times New Roman" w:eastAsia="SimSun" w:hAnsi="Times New Roman" w:cs="Times New Roman"/>
                <w:sz w:val="23"/>
                <w:szCs w:val="23"/>
                <w:highlight w:val="yellow"/>
              </w:rPr>
            </w:pPr>
            <w:r w:rsidRPr="00E00949">
              <w:rPr>
                <w:rFonts w:ascii="Times New Roman" w:eastAsia="SimSun" w:hAnsi="Times New Roman" w:cs="Times New Roman"/>
                <w:sz w:val="23"/>
                <w:szCs w:val="23"/>
              </w:rPr>
              <w:t>АТ «ПОЛТАВАОБЛЕНЕРГО»</w:t>
            </w:r>
          </w:p>
        </w:tc>
      </w:tr>
      <w:tr w:rsidR="00212BFB" w:rsidRPr="00E00949" w:rsidTr="00D146E5">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212BFB" w:rsidRPr="00E00949" w:rsidRDefault="00212BFB" w:rsidP="00D146E5">
            <w:pPr>
              <w:ind w:firstLine="567"/>
              <w:jc w:val="both"/>
              <w:rPr>
                <w:rFonts w:ascii="Times New Roman" w:eastAsia="SimSun" w:hAnsi="Times New Roman" w:cs="Times New Roman"/>
                <w:sz w:val="23"/>
                <w:szCs w:val="23"/>
              </w:rPr>
            </w:pPr>
            <w:r>
              <w:rPr>
                <w:rFonts w:ascii="Times New Roman" w:eastAsia="SimSun" w:hAnsi="Times New Roman" w:cs="Times New Roman"/>
                <w:sz w:val="23"/>
                <w:szCs w:val="23"/>
              </w:rPr>
              <w:t>6</w:t>
            </w:r>
          </w:p>
        </w:tc>
        <w:tc>
          <w:tcPr>
            <w:tcW w:w="4998"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212BFB" w:rsidRPr="00E00949" w:rsidRDefault="00212BFB" w:rsidP="00D146E5">
            <w:pPr>
              <w:jc w:val="center"/>
              <w:rPr>
                <w:rFonts w:ascii="Times New Roman" w:eastAsia="SimSun" w:hAnsi="Times New Roman" w:cs="Times New Roman"/>
                <w:sz w:val="23"/>
                <w:szCs w:val="23"/>
              </w:rPr>
            </w:pPr>
          </w:p>
        </w:tc>
      </w:tr>
    </w:tbl>
    <w:p w:rsidR="00212BFB" w:rsidRPr="00E00949" w:rsidRDefault="00212BFB" w:rsidP="00212BFB">
      <w:pPr>
        <w:ind w:firstLine="567"/>
        <w:jc w:val="both"/>
        <w:rPr>
          <w:rFonts w:ascii="Times New Roman" w:eastAsia="SimSun" w:hAnsi="Times New Roman" w:cs="Times New Roman"/>
          <w:b/>
          <w:sz w:val="23"/>
          <w:szCs w:val="23"/>
        </w:rPr>
      </w:pPr>
      <w:r w:rsidRPr="00E00949">
        <w:rPr>
          <w:rFonts w:ascii="Times New Roman" w:eastAsia="SimSun" w:hAnsi="Times New Roman" w:cs="Times New Roman"/>
          <w:b/>
          <w:sz w:val="23"/>
          <w:szCs w:val="23"/>
        </w:rPr>
        <w:t>*Примітка:</w:t>
      </w:r>
    </w:p>
    <w:p w:rsidR="00212BFB" w:rsidRPr="00C25B3A" w:rsidRDefault="00212BFB" w:rsidP="00212BFB">
      <w:pPr>
        <w:ind w:firstLine="567"/>
        <w:jc w:val="both"/>
        <w:rPr>
          <w:rFonts w:ascii="Times New Roman" w:eastAsia="SimSun" w:hAnsi="Times New Roman" w:cs="Times New Roman"/>
          <w:sz w:val="23"/>
          <w:szCs w:val="23"/>
        </w:rPr>
      </w:pPr>
      <w:r>
        <w:rPr>
          <w:rFonts w:ascii="Times New Roman" w:eastAsia="SimSun" w:hAnsi="Times New Roman" w:cs="Times New Roman"/>
          <w:sz w:val="23"/>
          <w:szCs w:val="23"/>
        </w:rPr>
        <w:t xml:space="preserve">Початок </w:t>
      </w:r>
      <w:r w:rsidRPr="00C25B3A">
        <w:rPr>
          <w:rFonts w:ascii="Times New Roman" w:eastAsia="SimSun" w:hAnsi="Times New Roman" w:cs="Times New Roman"/>
          <w:sz w:val="23"/>
          <w:szCs w:val="23"/>
        </w:rPr>
        <w:t>постачання з _________ року.</w:t>
      </w:r>
    </w:p>
    <w:p w:rsidR="00212BFB" w:rsidRPr="00E00949" w:rsidRDefault="00212BFB" w:rsidP="00212BFB">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Заповнюється Постачальником, якщо заява-приєднання надається для заповнення Постачальником.</w:t>
      </w:r>
    </w:p>
    <w:p w:rsidR="00212BFB" w:rsidRPr="00E00949" w:rsidRDefault="00212BFB" w:rsidP="00212BFB">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Заповнюється Споживачем, якщо заява-приєднання заповнюється Споживачем самостійно.</w:t>
      </w:r>
    </w:p>
    <w:p w:rsidR="00212BFB" w:rsidRPr="00E00949" w:rsidRDefault="00212BFB" w:rsidP="00212BFB">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12BFB" w:rsidRPr="00E00949" w:rsidRDefault="00212BFB" w:rsidP="00212BFB">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12BFB" w:rsidRPr="00E00949" w:rsidRDefault="00212BFB" w:rsidP="00212BFB">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12BFB" w:rsidRPr="00E00949" w:rsidRDefault="00212BFB" w:rsidP="00212BFB">
      <w:pPr>
        <w:ind w:firstLine="567"/>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12BFB" w:rsidRPr="00E00949" w:rsidRDefault="00212BFB" w:rsidP="00212BFB">
      <w:pPr>
        <w:ind w:firstLine="709"/>
        <w:jc w:val="both"/>
        <w:rPr>
          <w:rFonts w:ascii="Times New Roman" w:eastAsia="SimSun" w:hAnsi="Times New Roman" w:cs="Times New Roman"/>
          <w:b/>
          <w:sz w:val="23"/>
          <w:szCs w:val="23"/>
        </w:rPr>
      </w:pPr>
      <w:r w:rsidRPr="00E00949">
        <w:rPr>
          <w:rFonts w:ascii="Times New Roman" w:eastAsia="SimSun" w:hAnsi="Times New Roman" w:cs="Times New Roman"/>
          <w:b/>
          <w:sz w:val="23"/>
          <w:szCs w:val="23"/>
        </w:rPr>
        <w:t>Відмітка про згоду Споживача на обробку персональних даних:</w:t>
      </w:r>
    </w:p>
    <w:p w:rsidR="00212BFB" w:rsidRPr="00E00949" w:rsidRDefault="00212BFB" w:rsidP="00212BFB">
      <w:pPr>
        <w:jc w:val="both"/>
        <w:rPr>
          <w:rFonts w:ascii="Times New Roman" w:eastAsia="SimSun" w:hAnsi="Times New Roman" w:cs="Times New Roman"/>
          <w:b/>
          <w:sz w:val="24"/>
          <w:szCs w:val="24"/>
        </w:rPr>
      </w:pPr>
      <w:r w:rsidRPr="00E00949">
        <w:rPr>
          <w:rFonts w:ascii="Times New Roman" w:eastAsia="SimSun" w:hAnsi="Times New Roman" w:cs="Times New Roman"/>
          <w:b/>
          <w:sz w:val="23"/>
          <w:szCs w:val="23"/>
        </w:rPr>
        <w:t>____________________</w:t>
      </w:r>
      <w:r w:rsidRPr="00E00949">
        <w:rPr>
          <w:rFonts w:ascii="Times New Roman" w:eastAsia="SimSun" w:hAnsi="Times New Roman" w:cs="Times New Roman"/>
          <w:b/>
          <w:sz w:val="23"/>
          <w:szCs w:val="23"/>
        </w:rPr>
        <w:tab/>
        <w:t>_________________</w:t>
      </w:r>
      <w:r w:rsidRPr="00E00949">
        <w:rPr>
          <w:rFonts w:ascii="Times New Roman" w:eastAsia="SimSun" w:hAnsi="Times New Roman" w:cs="Times New Roman"/>
          <w:b/>
          <w:sz w:val="23"/>
          <w:szCs w:val="23"/>
        </w:rPr>
        <w:tab/>
      </w:r>
    </w:p>
    <w:p w:rsidR="00212BFB" w:rsidRPr="00E00949" w:rsidRDefault="00212BFB" w:rsidP="00212BFB">
      <w:pPr>
        <w:rPr>
          <w:rFonts w:ascii="Times New Roman" w:eastAsia="SimSun" w:hAnsi="Times New Roman" w:cs="Times New Roman"/>
        </w:rPr>
      </w:pPr>
      <w:r w:rsidRPr="00E00949">
        <w:rPr>
          <w:rFonts w:ascii="Times New Roman" w:eastAsia="SimSun" w:hAnsi="Times New Roman" w:cs="Times New Roman"/>
        </w:rPr>
        <w:tab/>
        <w:t>(дата)</w:t>
      </w:r>
      <w:r w:rsidRPr="00E00949">
        <w:rPr>
          <w:rFonts w:ascii="Times New Roman" w:eastAsia="SimSun" w:hAnsi="Times New Roman" w:cs="Times New Roman"/>
        </w:rPr>
        <w:tab/>
      </w:r>
      <w:r w:rsidRPr="00E00949">
        <w:rPr>
          <w:rFonts w:ascii="Times New Roman" w:eastAsia="SimSun" w:hAnsi="Times New Roman" w:cs="Times New Roman"/>
        </w:rPr>
        <w:tab/>
      </w:r>
      <w:r w:rsidRPr="00E00949">
        <w:rPr>
          <w:rFonts w:ascii="Times New Roman" w:eastAsia="SimSun" w:hAnsi="Times New Roman" w:cs="Times New Roman"/>
        </w:rPr>
        <w:tab/>
        <w:t>(особистий підпис)</w:t>
      </w:r>
      <w:r w:rsidRPr="00E00949">
        <w:rPr>
          <w:rFonts w:ascii="Times New Roman" w:eastAsia="SimSun" w:hAnsi="Times New Roman" w:cs="Times New Roman"/>
        </w:rPr>
        <w:tab/>
      </w:r>
      <w:r w:rsidRPr="00E00949">
        <w:rPr>
          <w:rFonts w:ascii="Times New Roman" w:eastAsia="SimSun" w:hAnsi="Times New Roman" w:cs="Times New Roman"/>
        </w:rPr>
        <w:tab/>
      </w:r>
    </w:p>
    <w:p w:rsidR="00212BFB" w:rsidRPr="00E00949" w:rsidRDefault="00212BFB" w:rsidP="00212BFB">
      <w:pPr>
        <w:ind w:firstLine="709"/>
        <w:jc w:val="both"/>
        <w:rPr>
          <w:rFonts w:ascii="Times New Roman" w:eastAsia="SimSun" w:hAnsi="Times New Roman" w:cs="Times New Roman"/>
          <w:b/>
          <w:sz w:val="23"/>
          <w:szCs w:val="23"/>
        </w:rPr>
      </w:pPr>
      <w:r w:rsidRPr="00E00949">
        <w:rPr>
          <w:rFonts w:ascii="Times New Roman" w:eastAsia="SimSun" w:hAnsi="Times New Roman" w:cs="Times New Roman"/>
          <w:b/>
          <w:sz w:val="23"/>
          <w:szCs w:val="23"/>
        </w:rPr>
        <w:lastRenderedPageBreak/>
        <w:t>*Примітка:</w:t>
      </w:r>
    </w:p>
    <w:p w:rsidR="00212BFB" w:rsidRPr="00E00949" w:rsidRDefault="00212BFB" w:rsidP="00212BFB">
      <w:pPr>
        <w:ind w:firstLine="709"/>
        <w:jc w:val="both"/>
        <w:rPr>
          <w:rFonts w:ascii="Times New Roman" w:eastAsia="SimSun" w:hAnsi="Times New Roman" w:cs="Times New Roman"/>
          <w:sz w:val="23"/>
          <w:szCs w:val="23"/>
        </w:rPr>
      </w:pPr>
      <w:r w:rsidRPr="00E00949">
        <w:rPr>
          <w:rFonts w:ascii="Times New Roman" w:eastAsia="SimSun" w:hAnsi="Times New Roman" w:cs="Times New Roman"/>
          <w:sz w:val="23"/>
          <w:szCs w:val="23"/>
        </w:rPr>
        <w:t>Споживач зобов'язується у місячний строк повідомити Постачальника про зміну будь-якої інформації та даних, зазначених у заяві-приєднанні.</w:t>
      </w:r>
    </w:p>
    <w:p w:rsidR="00212BFB" w:rsidRPr="00E00949" w:rsidRDefault="00212BFB" w:rsidP="00212BFB">
      <w:pPr>
        <w:rPr>
          <w:rFonts w:ascii="Times New Roman" w:eastAsia="SimSun" w:hAnsi="Times New Roman" w:cs="Times New Roman"/>
          <w:b/>
          <w:sz w:val="23"/>
          <w:szCs w:val="23"/>
        </w:rPr>
      </w:pPr>
      <w:r w:rsidRPr="00E00949">
        <w:rPr>
          <w:rFonts w:ascii="Times New Roman" w:eastAsia="SimSun" w:hAnsi="Times New Roman" w:cs="Times New Roman"/>
          <w:b/>
          <w:sz w:val="23"/>
          <w:szCs w:val="23"/>
        </w:rPr>
        <w:t xml:space="preserve">Реквізити Споживача: </w:t>
      </w:r>
    </w:p>
    <w:tbl>
      <w:tblPr>
        <w:tblW w:w="0" w:type="auto"/>
        <w:tblLook w:val="04A0" w:firstRow="1" w:lastRow="0" w:firstColumn="1" w:lastColumn="0" w:noHBand="0" w:noVBand="1"/>
      </w:tblPr>
      <w:tblGrid>
        <w:gridCol w:w="5102"/>
      </w:tblGrid>
      <w:tr w:rsidR="00212BFB" w:rsidRPr="00E00949" w:rsidTr="00D146E5">
        <w:tc>
          <w:tcPr>
            <w:tcW w:w="5102" w:type="dxa"/>
            <w:shd w:val="clear" w:color="auto" w:fill="auto"/>
          </w:tcPr>
          <w:p w:rsidR="00212BFB" w:rsidRPr="00E00949" w:rsidRDefault="00212BFB" w:rsidP="00D146E5">
            <w:pPr>
              <w:ind w:left="347" w:hanging="142"/>
              <w:rPr>
                <w:rFonts w:ascii="Times New Roman CYR" w:eastAsia="SimSun" w:hAnsi="Times New Roman CYR" w:cs="Times New Roman CYR"/>
                <w:b/>
                <w:sz w:val="24"/>
                <w:szCs w:val="24"/>
              </w:rPr>
            </w:pPr>
          </w:p>
        </w:tc>
      </w:tr>
      <w:tr w:rsidR="00212BFB" w:rsidRPr="00E00949" w:rsidTr="00D146E5">
        <w:tc>
          <w:tcPr>
            <w:tcW w:w="5102" w:type="dxa"/>
            <w:shd w:val="clear" w:color="auto" w:fill="auto"/>
          </w:tcPr>
          <w:p w:rsidR="00212BFB" w:rsidRPr="00E00949" w:rsidRDefault="00212BFB" w:rsidP="00D146E5">
            <w:pPr>
              <w:rPr>
                <w:rFonts w:ascii="Times New Roman CYR" w:eastAsia="SimSun" w:hAnsi="Times New Roman CYR" w:cs="Times New Roman CYR"/>
                <w:b/>
                <w:sz w:val="24"/>
                <w:szCs w:val="24"/>
              </w:rPr>
            </w:pPr>
          </w:p>
        </w:tc>
      </w:tr>
    </w:tbl>
    <w:p w:rsidR="00212BFB" w:rsidRDefault="00212BFB" w:rsidP="00212BFB">
      <w:pPr>
        <w:rPr>
          <w:rFonts w:ascii="Times New Roman" w:eastAsia="SimSun" w:hAnsi="Times New Roman" w:cs="Times New Roman"/>
          <w:b/>
          <w:sz w:val="23"/>
          <w:szCs w:val="23"/>
        </w:rPr>
      </w:pPr>
      <w:r w:rsidRPr="00E00949">
        <w:rPr>
          <w:rFonts w:ascii="Times New Roman" w:eastAsia="SimSun" w:hAnsi="Times New Roman" w:cs="Times New Roman"/>
          <w:b/>
          <w:sz w:val="23"/>
          <w:szCs w:val="23"/>
        </w:rPr>
        <w:t>Відмітка про підписання Споживачем цієї заяви-приєднання:</w:t>
      </w:r>
    </w:p>
    <w:p w:rsidR="00212BFB" w:rsidRPr="005B1AB9" w:rsidRDefault="00212BFB" w:rsidP="00212BFB">
      <w:pPr>
        <w:rPr>
          <w:rFonts w:ascii="Times New Roman" w:eastAsia="SimSun" w:hAnsi="Times New Roman" w:cs="Times New Roman"/>
          <w:b/>
          <w:sz w:val="23"/>
          <w:szCs w:val="23"/>
        </w:rPr>
      </w:pPr>
      <w:r w:rsidRPr="00E00949">
        <w:rPr>
          <w:rFonts w:ascii="Times New Roman" w:eastAsia="SimSun" w:hAnsi="Times New Roman" w:cs="Times New Roman"/>
          <w:b/>
          <w:sz w:val="23"/>
          <w:szCs w:val="23"/>
        </w:rPr>
        <w:t>____________________</w:t>
      </w:r>
      <w:r w:rsidRPr="00E00949">
        <w:rPr>
          <w:rFonts w:ascii="Times New Roman" w:eastAsia="SimSun" w:hAnsi="Times New Roman" w:cs="Times New Roman"/>
          <w:b/>
          <w:sz w:val="23"/>
          <w:szCs w:val="23"/>
        </w:rPr>
        <w:tab/>
        <w:t>_________________</w:t>
      </w:r>
      <w:r w:rsidRPr="00E00949">
        <w:rPr>
          <w:rFonts w:ascii="Times New Roman" w:eastAsia="SimSun" w:hAnsi="Times New Roman" w:cs="Times New Roman"/>
          <w:b/>
          <w:sz w:val="23"/>
          <w:szCs w:val="23"/>
        </w:rPr>
        <w:tab/>
      </w:r>
    </w:p>
    <w:p w:rsidR="00212BFB" w:rsidRDefault="00212BFB" w:rsidP="00212BFB">
      <w:pPr>
        <w:jc w:val="both"/>
        <w:rPr>
          <w:rFonts w:ascii="Times New Roman" w:eastAsia="SimSun" w:hAnsi="Times New Roman" w:cs="Times New Roman"/>
        </w:rPr>
      </w:pPr>
      <w:r w:rsidRPr="00E00949">
        <w:rPr>
          <w:rFonts w:ascii="Times New Roman" w:eastAsia="SimSun" w:hAnsi="Times New Roman" w:cs="Times New Roman"/>
        </w:rPr>
        <w:t xml:space="preserve"> (дата подання заяви-приєднання)   М.П.  (особистий підпис)</w:t>
      </w:r>
      <w:r w:rsidRPr="00E00949">
        <w:rPr>
          <w:rFonts w:ascii="Times New Roman" w:eastAsia="SimSun" w:hAnsi="Times New Roman" w:cs="Times New Roman"/>
        </w:rPr>
        <w:tab/>
      </w:r>
    </w:p>
    <w:p w:rsidR="00212BFB" w:rsidRDefault="00212BFB" w:rsidP="00212BFB">
      <w:pPr>
        <w:jc w:val="both"/>
        <w:rPr>
          <w:rFonts w:ascii="Times New Roman" w:eastAsia="SimSun" w:hAnsi="Times New Roman" w:cs="Times New Roman"/>
        </w:rPr>
      </w:pPr>
    </w:p>
    <w:p w:rsidR="00212BFB" w:rsidRPr="009C5CDD" w:rsidRDefault="00212BFB" w:rsidP="00212BFB">
      <w:pPr>
        <w:jc w:val="both"/>
        <w:rPr>
          <w:rFonts w:ascii="Times New Roman" w:eastAsia="SimSun" w:hAnsi="Times New Roman" w:cs="Times New Roman"/>
          <w:b/>
          <w:sz w:val="24"/>
          <w:szCs w:val="24"/>
        </w:rPr>
      </w:pPr>
      <w:r w:rsidRPr="00E00949">
        <w:rPr>
          <w:rFonts w:ascii="Times New Roman" w:eastAsia="SimSun" w:hAnsi="Times New Roman" w:cs="Times New Roman"/>
        </w:rPr>
        <w:tab/>
      </w:r>
    </w:p>
    <w:p w:rsidR="00212BFB" w:rsidRPr="00E00949" w:rsidRDefault="00212BFB" w:rsidP="00212BFB">
      <w:pPr>
        <w:ind w:left="5670"/>
        <w:rPr>
          <w:rFonts w:ascii="Times New Roman" w:eastAsia="SimSun" w:hAnsi="Times New Roman" w:cs="Times New Roman"/>
        </w:rPr>
      </w:pPr>
      <w:r>
        <w:rPr>
          <w:rFonts w:ascii="Times New Roman" w:eastAsia="SimSun" w:hAnsi="Times New Roman" w:cs="Times New Roman"/>
        </w:rPr>
        <w:t>Додаток 2</w:t>
      </w:r>
    </w:p>
    <w:p w:rsidR="00212BFB" w:rsidRPr="00E00949" w:rsidRDefault="00212BFB" w:rsidP="00212BFB">
      <w:pPr>
        <w:ind w:left="5670"/>
        <w:rPr>
          <w:rFonts w:ascii="Times New Roman" w:eastAsia="SimSun" w:hAnsi="Times New Roman" w:cs="Times New Roman"/>
        </w:rPr>
      </w:pPr>
      <w:r w:rsidRPr="00E00949">
        <w:rPr>
          <w:rFonts w:ascii="Times New Roman" w:eastAsia="SimSun" w:hAnsi="Times New Roman" w:cs="Times New Roman"/>
        </w:rPr>
        <w:t>до договору про постачання</w:t>
      </w:r>
    </w:p>
    <w:p w:rsidR="00212BFB" w:rsidRPr="00E00949" w:rsidRDefault="00212BFB" w:rsidP="00212BFB">
      <w:pPr>
        <w:ind w:left="5670"/>
        <w:rPr>
          <w:rFonts w:ascii="Times New Roman" w:eastAsia="SimSun" w:hAnsi="Times New Roman" w:cs="Times New Roman"/>
        </w:rPr>
      </w:pPr>
      <w:r w:rsidRPr="00E00949">
        <w:rPr>
          <w:rFonts w:ascii="Times New Roman" w:eastAsia="SimSun" w:hAnsi="Times New Roman" w:cs="Times New Roman"/>
        </w:rPr>
        <w:t>електричної енергії споживачу</w:t>
      </w:r>
    </w:p>
    <w:p w:rsidR="00212BFB" w:rsidRPr="00BA5144" w:rsidRDefault="00212BFB" w:rsidP="00212BFB">
      <w:pPr>
        <w:shd w:val="clear" w:color="auto" w:fill="FFFFFF"/>
        <w:spacing w:line="278" w:lineRule="exact"/>
        <w:ind w:right="230"/>
        <w:jc w:val="center"/>
        <w:rPr>
          <w:rFonts w:ascii="Times New Roman" w:hAnsi="Times New Roman" w:cs="Times New Roman"/>
          <w:b/>
          <w:bCs/>
          <w:spacing w:val="-5"/>
          <w:sz w:val="24"/>
          <w:szCs w:val="24"/>
        </w:rPr>
      </w:pPr>
    </w:p>
    <w:p w:rsidR="00212BFB" w:rsidRDefault="00212BFB" w:rsidP="00212BFB">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212BFB" w:rsidRDefault="00212BFB" w:rsidP="00212BFB">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212BFB" w:rsidRPr="00163B0C" w:rsidRDefault="00212BFB" w:rsidP="00212BFB">
      <w:pPr>
        <w:shd w:val="clear" w:color="auto" w:fill="FFFFFF"/>
        <w:spacing w:line="278" w:lineRule="exact"/>
        <w:ind w:right="230"/>
        <w:jc w:val="center"/>
        <w:rPr>
          <w:rFonts w:cs="Times New Roman"/>
          <w:bCs/>
          <w:spacing w:val="-4"/>
        </w:rPr>
      </w:pPr>
    </w:p>
    <w:p w:rsidR="00212BFB" w:rsidRDefault="00212BFB" w:rsidP="00212BFB">
      <w:pPr>
        <w:jc w:val="both"/>
        <w:rPr>
          <w:rFonts w:ascii="Times New Roman" w:hAnsi="Times New Roman" w:cs="Times New Roman"/>
          <w:sz w:val="24"/>
          <w:szCs w:val="24"/>
          <w:lang w:eastAsia="en-US"/>
        </w:rPr>
      </w:pPr>
      <w:r w:rsidRPr="00D35568">
        <w:rPr>
          <w:rFonts w:ascii="Times New Roman" w:hAnsi="Times New Roman" w:cs="Times New Roman"/>
          <w:sz w:val="24"/>
          <w:szCs w:val="24"/>
          <w:lang w:eastAsia="en-US"/>
        </w:rPr>
        <w:tab/>
      </w: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Default="001F7F6C" w:rsidP="00212BFB">
      <w:pPr>
        <w:jc w:val="both"/>
        <w:rPr>
          <w:rFonts w:ascii="Times New Roman" w:hAnsi="Times New Roman" w:cs="Times New Roman"/>
          <w:sz w:val="24"/>
          <w:szCs w:val="24"/>
          <w:lang w:eastAsia="en-US"/>
        </w:rPr>
      </w:pPr>
    </w:p>
    <w:p w:rsidR="001F7F6C" w:rsidRPr="00E00949" w:rsidRDefault="001F7F6C" w:rsidP="00212BFB">
      <w:pPr>
        <w:jc w:val="both"/>
        <w:rPr>
          <w:rFonts w:ascii="Times New Roman" w:eastAsia="SimSun" w:hAnsi="Times New Roman" w:cs="Times New Roman"/>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sectPr w:rsidR="00FD1401" w:rsidRPr="00046A1B" w:rsidSect="00212BFB">
      <w:pgSz w:w="11906" w:h="16838"/>
      <w:pgMar w:top="567" w:right="567" w:bottom="284"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imSun">
    <w:altName w:val="????§Þ¡ì§¡?¡ì§À?§Þ???¡ì§À?§Þ¡ì?"/>
    <w:panose1 w:val="02010600030101010101"/>
    <w:charset w:val="86"/>
    <w:family w:val="auto"/>
    <w:pitch w:val="variable"/>
    <w:sig w:usb0="00000003" w:usb1="288F0000" w:usb2="00000016" w:usb3="00000000" w:csb0="00040001" w:csb1="00000000"/>
  </w:font>
  <w:font w:name="Noto Sans">
    <w:altName w:val="Arial"/>
    <w:charset w:val="00"/>
    <w:family w:val="auto"/>
    <w:pitch w:val="default"/>
  </w:font>
  <w:font w:name="Calibri">
    <w:altName w:val="Century Gothic"/>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robaPro">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8"/>
  </w:num>
  <w:num w:numId="3">
    <w:abstractNumId w:val="15"/>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6"/>
  </w:num>
  <w:num w:numId="12">
    <w:abstractNumId w:val="5"/>
  </w:num>
  <w:num w:numId="13">
    <w:abstractNumId w:val="4"/>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02C88"/>
    <w:rsid w:val="00005978"/>
    <w:rsid w:val="000162D4"/>
    <w:rsid w:val="00031210"/>
    <w:rsid w:val="00033E4E"/>
    <w:rsid w:val="00046A1B"/>
    <w:rsid w:val="0006595B"/>
    <w:rsid w:val="0007252F"/>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17CCC"/>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1F7F6C"/>
    <w:rsid w:val="00202700"/>
    <w:rsid w:val="00212BFB"/>
    <w:rsid w:val="002204A0"/>
    <w:rsid w:val="00222813"/>
    <w:rsid w:val="00225003"/>
    <w:rsid w:val="00240E9A"/>
    <w:rsid w:val="00260204"/>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61A97"/>
    <w:rsid w:val="00361DFD"/>
    <w:rsid w:val="003711B0"/>
    <w:rsid w:val="003747A4"/>
    <w:rsid w:val="00374C9D"/>
    <w:rsid w:val="00382B27"/>
    <w:rsid w:val="0038308D"/>
    <w:rsid w:val="00393385"/>
    <w:rsid w:val="003A260E"/>
    <w:rsid w:val="003A4A42"/>
    <w:rsid w:val="003A5B14"/>
    <w:rsid w:val="003B0060"/>
    <w:rsid w:val="003B2276"/>
    <w:rsid w:val="003F0CE5"/>
    <w:rsid w:val="003F3470"/>
    <w:rsid w:val="004106DE"/>
    <w:rsid w:val="00410F2D"/>
    <w:rsid w:val="004127EB"/>
    <w:rsid w:val="00413EC2"/>
    <w:rsid w:val="00417F12"/>
    <w:rsid w:val="00426848"/>
    <w:rsid w:val="00442AC4"/>
    <w:rsid w:val="00466E6E"/>
    <w:rsid w:val="004738F5"/>
    <w:rsid w:val="004745C4"/>
    <w:rsid w:val="004746CA"/>
    <w:rsid w:val="004912D7"/>
    <w:rsid w:val="004B4C8E"/>
    <w:rsid w:val="0050239D"/>
    <w:rsid w:val="00520062"/>
    <w:rsid w:val="005240E4"/>
    <w:rsid w:val="00533FA5"/>
    <w:rsid w:val="00547C66"/>
    <w:rsid w:val="00552A2D"/>
    <w:rsid w:val="005553A9"/>
    <w:rsid w:val="00561BA0"/>
    <w:rsid w:val="00562893"/>
    <w:rsid w:val="005713EE"/>
    <w:rsid w:val="00577349"/>
    <w:rsid w:val="0059209C"/>
    <w:rsid w:val="00595282"/>
    <w:rsid w:val="005A71B4"/>
    <w:rsid w:val="005A7FF1"/>
    <w:rsid w:val="005F3447"/>
    <w:rsid w:val="00603E00"/>
    <w:rsid w:val="00612514"/>
    <w:rsid w:val="00633A6C"/>
    <w:rsid w:val="00637CAF"/>
    <w:rsid w:val="00640655"/>
    <w:rsid w:val="00653B23"/>
    <w:rsid w:val="00653F69"/>
    <w:rsid w:val="006605A5"/>
    <w:rsid w:val="00674FD4"/>
    <w:rsid w:val="006775FC"/>
    <w:rsid w:val="006821E3"/>
    <w:rsid w:val="00686981"/>
    <w:rsid w:val="006962CA"/>
    <w:rsid w:val="006A24AA"/>
    <w:rsid w:val="006A37A0"/>
    <w:rsid w:val="006B0E60"/>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20144"/>
    <w:rsid w:val="007305FD"/>
    <w:rsid w:val="0074307F"/>
    <w:rsid w:val="007463C1"/>
    <w:rsid w:val="00760AD4"/>
    <w:rsid w:val="00764F92"/>
    <w:rsid w:val="00765424"/>
    <w:rsid w:val="00772DA9"/>
    <w:rsid w:val="007731E9"/>
    <w:rsid w:val="00782CE5"/>
    <w:rsid w:val="00791A72"/>
    <w:rsid w:val="007B5470"/>
    <w:rsid w:val="007B6D97"/>
    <w:rsid w:val="007C0922"/>
    <w:rsid w:val="007D1937"/>
    <w:rsid w:val="007D4776"/>
    <w:rsid w:val="007F099F"/>
    <w:rsid w:val="007F5024"/>
    <w:rsid w:val="0081052C"/>
    <w:rsid w:val="0081164E"/>
    <w:rsid w:val="00813525"/>
    <w:rsid w:val="008244E9"/>
    <w:rsid w:val="0083202D"/>
    <w:rsid w:val="00843497"/>
    <w:rsid w:val="00857E68"/>
    <w:rsid w:val="008673A7"/>
    <w:rsid w:val="00874BBF"/>
    <w:rsid w:val="00876694"/>
    <w:rsid w:val="008802E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77CAB"/>
    <w:rsid w:val="009903B2"/>
    <w:rsid w:val="009A7D6C"/>
    <w:rsid w:val="009B2BC6"/>
    <w:rsid w:val="009C0DA1"/>
    <w:rsid w:val="00A07AD2"/>
    <w:rsid w:val="00A07E3D"/>
    <w:rsid w:val="00A1070F"/>
    <w:rsid w:val="00A1451E"/>
    <w:rsid w:val="00A1706E"/>
    <w:rsid w:val="00A17C20"/>
    <w:rsid w:val="00A204AE"/>
    <w:rsid w:val="00A213B8"/>
    <w:rsid w:val="00A273C2"/>
    <w:rsid w:val="00A531B6"/>
    <w:rsid w:val="00A87999"/>
    <w:rsid w:val="00A9398A"/>
    <w:rsid w:val="00A96734"/>
    <w:rsid w:val="00AB41F3"/>
    <w:rsid w:val="00AC0E01"/>
    <w:rsid w:val="00AD08DA"/>
    <w:rsid w:val="00AE5EF2"/>
    <w:rsid w:val="00B062D8"/>
    <w:rsid w:val="00B12909"/>
    <w:rsid w:val="00B24568"/>
    <w:rsid w:val="00B27BD6"/>
    <w:rsid w:val="00B3029E"/>
    <w:rsid w:val="00B32284"/>
    <w:rsid w:val="00B4116C"/>
    <w:rsid w:val="00B640B4"/>
    <w:rsid w:val="00B65025"/>
    <w:rsid w:val="00B74F23"/>
    <w:rsid w:val="00BA35B7"/>
    <w:rsid w:val="00BC1A62"/>
    <w:rsid w:val="00BC7E48"/>
    <w:rsid w:val="00BD4CE2"/>
    <w:rsid w:val="00BD6425"/>
    <w:rsid w:val="00BE04DC"/>
    <w:rsid w:val="00BE3387"/>
    <w:rsid w:val="00BF0826"/>
    <w:rsid w:val="00BF58B8"/>
    <w:rsid w:val="00C020C1"/>
    <w:rsid w:val="00C12DF1"/>
    <w:rsid w:val="00C169FD"/>
    <w:rsid w:val="00C23F95"/>
    <w:rsid w:val="00C37A43"/>
    <w:rsid w:val="00C37B96"/>
    <w:rsid w:val="00C42135"/>
    <w:rsid w:val="00C56ECA"/>
    <w:rsid w:val="00C61A30"/>
    <w:rsid w:val="00C640C9"/>
    <w:rsid w:val="00C81717"/>
    <w:rsid w:val="00C85D36"/>
    <w:rsid w:val="00C922D1"/>
    <w:rsid w:val="00C950FC"/>
    <w:rsid w:val="00CA36AA"/>
    <w:rsid w:val="00CB1DA6"/>
    <w:rsid w:val="00CC4C92"/>
    <w:rsid w:val="00CD4C01"/>
    <w:rsid w:val="00CD6366"/>
    <w:rsid w:val="00CD69A2"/>
    <w:rsid w:val="00CE0C0F"/>
    <w:rsid w:val="00CE104B"/>
    <w:rsid w:val="00CF5840"/>
    <w:rsid w:val="00D07B0C"/>
    <w:rsid w:val="00D146E5"/>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75A9E"/>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C32B7"/>
    <w:rsid w:val="00EC48FD"/>
    <w:rsid w:val="00EF04DE"/>
    <w:rsid w:val="00F363AF"/>
    <w:rsid w:val="00F435AC"/>
    <w:rsid w:val="00F4407D"/>
    <w:rsid w:val="00F4526E"/>
    <w:rsid w:val="00F54681"/>
    <w:rsid w:val="00F6180A"/>
    <w:rsid w:val="00F70223"/>
    <w:rsid w:val="00F80A84"/>
    <w:rsid w:val="00F9783C"/>
    <w:rsid w:val="00FA3E1F"/>
    <w:rsid w:val="00FB10E8"/>
    <w:rsid w:val="00FB2E30"/>
    <w:rsid w:val="00FD1401"/>
    <w:rsid w:val="00FE0670"/>
    <w:rsid w:val="00FF23F1"/>
    <w:rsid w:val="00FF35DC"/>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786"/>
  <w15:docId w15:val="{03354031-92DB-4F63-B064-AD2446F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2079B4-A17C-4FCC-943B-3DDC6C09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96889</Words>
  <Characters>55228</Characters>
  <Application>Microsoft Office Word</Application>
  <DocSecurity>0</DocSecurity>
  <Lines>460</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users</cp:lastModifiedBy>
  <cp:revision>2</cp:revision>
  <cp:lastPrinted>2023-12-15T08:41:00Z</cp:lastPrinted>
  <dcterms:created xsi:type="dcterms:W3CDTF">2023-12-15T08:44:00Z</dcterms:created>
  <dcterms:modified xsi:type="dcterms:W3CDTF">2023-12-15T08:44:00Z</dcterms:modified>
</cp:coreProperties>
</file>