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DF" w:rsidRPr="006535DF" w:rsidRDefault="001458C1" w:rsidP="006535DF">
      <w:pPr>
        <w:suppressAutoHyphens/>
        <w:spacing w:after="0" w:line="240" w:lineRule="auto"/>
        <w:jc w:val="right"/>
        <w:rPr>
          <w:rFonts w:ascii="Times New Roman" w:eastAsia="Times New Roman" w:hAnsi="Times New Roman" w:cs="Times New Roman"/>
          <w:b/>
          <w:color w:val="000000"/>
          <w:sz w:val="24"/>
          <w:szCs w:val="24"/>
          <w:lang w:val="uk-UA" w:eastAsia="ar-SA"/>
        </w:rPr>
      </w:pPr>
      <w:r>
        <w:rPr>
          <w:rFonts w:ascii="Times New Roman" w:eastAsia="Times New Roman" w:hAnsi="Times New Roman" w:cs="Times New Roman"/>
          <w:b/>
          <w:color w:val="000000"/>
          <w:sz w:val="24"/>
          <w:szCs w:val="24"/>
          <w:lang w:val="uk-UA" w:eastAsia="ar-SA"/>
        </w:rPr>
        <w:t>ДОДАТОК №4</w:t>
      </w:r>
    </w:p>
    <w:p w:rsidR="006535DF" w:rsidRPr="006535DF" w:rsidRDefault="006535DF" w:rsidP="006535DF">
      <w:pPr>
        <w:widowControl w:val="0"/>
        <w:suppressAutoHyphens/>
        <w:autoSpaceDE w:val="0"/>
        <w:spacing w:after="0" w:line="240" w:lineRule="auto"/>
        <w:ind w:firstLine="709"/>
        <w:jc w:val="center"/>
        <w:rPr>
          <w:rFonts w:ascii="Times New Roman" w:eastAsia="Times New Roman" w:hAnsi="Times New Roman" w:cs="Times New Roman"/>
          <w:b/>
          <w:color w:val="000000"/>
          <w:sz w:val="24"/>
          <w:szCs w:val="24"/>
          <w:lang w:val="uk-UA" w:eastAsia="ar-SA"/>
        </w:rPr>
      </w:pPr>
      <w:r w:rsidRPr="006535DF">
        <w:rPr>
          <w:rFonts w:ascii="Times New Roman" w:eastAsia="Times New Roman" w:hAnsi="Times New Roman" w:cs="Times New Roman"/>
          <w:b/>
          <w:color w:val="000000"/>
          <w:sz w:val="24"/>
          <w:szCs w:val="24"/>
          <w:lang w:val="uk-UA" w:eastAsia="ar-SA"/>
        </w:rPr>
        <w:t>ФОРМА “ЦІНОВА ПРОПОЗИЦІЯ”</w:t>
      </w:r>
    </w:p>
    <w:p w:rsidR="006535DF" w:rsidRPr="006535DF" w:rsidRDefault="006535DF" w:rsidP="006535DF">
      <w:pPr>
        <w:widowControl w:val="0"/>
        <w:suppressAutoHyphens/>
        <w:autoSpaceDE w:val="0"/>
        <w:spacing w:after="0" w:line="240" w:lineRule="auto"/>
        <w:ind w:firstLine="709"/>
        <w:jc w:val="center"/>
        <w:rPr>
          <w:rFonts w:ascii="Times New Roman" w:eastAsia="Times New Roman" w:hAnsi="Times New Roman" w:cs="Times New Roman"/>
          <w:i/>
          <w:color w:val="000000"/>
          <w:sz w:val="20"/>
          <w:szCs w:val="20"/>
          <w:lang w:val="uk-UA" w:eastAsia="ar-SA"/>
        </w:rPr>
      </w:pPr>
      <w:r w:rsidRPr="006535DF">
        <w:rPr>
          <w:rFonts w:ascii="Times New Roman" w:eastAsia="Times New Roman" w:hAnsi="Times New Roman" w:cs="Times New Roman"/>
          <w:i/>
          <w:color w:val="000000"/>
          <w:sz w:val="20"/>
          <w:szCs w:val="20"/>
          <w:lang w:val="uk-UA" w:eastAsia="ar-SA"/>
        </w:rPr>
        <w:t xml:space="preserve">(форма, яка подається учасником на фірмовому бланку (для юридичних осіб) </w:t>
      </w:r>
    </w:p>
    <w:p w:rsidR="006535DF" w:rsidRPr="006535DF" w:rsidRDefault="006535DF" w:rsidP="006535DF">
      <w:pPr>
        <w:suppressAutoHyphens/>
        <w:spacing w:after="0" w:line="240" w:lineRule="auto"/>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 xml:space="preserve">                  Уважно вивчивши комплект тендерної документації, цим документом подаємо на участь у торгах щодо закупівлі </w:t>
      </w:r>
      <w:r w:rsidRPr="006535DF">
        <w:rPr>
          <w:rFonts w:ascii="Times New Roman" w:eastAsia="Times New Roman" w:hAnsi="Times New Roman" w:cs="Times New Roman"/>
          <w:b/>
          <w:color w:val="000000"/>
          <w:sz w:val="24"/>
          <w:szCs w:val="24"/>
          <w:shd w:val="clear" w:color="auto" w:fill="FFFFFF"/>
          <w:lang w:val="uk-UA" w:eastAsia="ar-SA"/>
        </w:rPr>
        <w:t xml:space="preserve">Код </w:t>
      </w:r>
      <w:r w:rsidR="00B23680">
        <w:fldChar w:fldCharType="begin"/>
      </w:r>
      <w:r w:rsidR="00B23680" w:rsidRPr="00B23680">
        <w:rPr>
          <w:lang w:val="uk-UA"/>
        </w:rPr>
        <w:instrText xml:space="preserve"> </w:instrText>
      </w:r>
      <w:r w:rsidR="00B23680">
        <w:instrText>HYPERLINK</w:instrText>
      </w:r>
      <w:r w:rsidR="00B23680" w:rsidRPr="00B23680">
        <w:rPr>
          <w:lang w:val="uk-UA"/>
        </w:rPr>
        <w:instrText xml:space="preserve"> "</w:instrText>
      </w:r>
      <w:r w:rsidR="00B23680">
        <w:instrText>http</w:instrText>
      </w:r>
      <w:r w:rsidR="00B23680" w:rsidRPr="00B23680">
        <w:rPr>
          <w:lang w:val="uk-UA"/>
        </w:rPr>
        <w:instrText>://</w:instrText>
      </w:r>
      <w:r w:rsidR="00B23680">
        <w:instrText>zakon</w:instrText>
      </w:r>
      <w:r w:rsidR="00B23680" w:rsidRPr="00B23680">
        <w:rPr>
          <w:lang w:val="uk-UA"/>
        </w:rPr>
        <w:instrText>5.</w:instrText>
      </w:r>
      <w:r w:rsidR="00B23680">
        <w:instrText>rada</w:instrText>
      </w:r>
      <w:r w:rsidR="00B23680" w:rsidRPr="00B23680">
        <w:rPr>
          <w:lang w:val="uk-UA"/>
        </w:rPr>
        <w:instrText>.</w:instrText>
      </w:r>
      <w:r w:rsidR="00B23680">
        <w:instrText>gov</w:instrText>
      </w:r>
      <w:r w:rsidR="00B23680" w:rsidRPr="00B23680">
        <w:rPr>
          <w:lang w:val="uk-UA"/>
        </w:rPr>
        <w:instrText>.</w:instrText>
      </w:r>
      <w:r w:rsidR="00B23680">
        <w:instrText>ua</w:instrText>
      </w:r>
      <w:r w:rsidR="00B23680" w:rsidRPr="00B23680">
        <w:rPr>
          <w:lang w:val="uk-UA"/>
        </w:rPr>
        <w:instrText>/</w:instrText>
      </w:r>
      <w:r w:rsidR="00B23680">
        <w:instrText>laws</w:instrText>
      </w:r>
      <w:r w:rsidR="00B23680" w:rsidRPr="00B23680">
        <w:rPr>
          <w:lang w:val="uk-UA"/>
        </w:rPr>
        <w:instrText>/</w:instrText>
      </w:r>
      <w:r w:rsidR="00B23680">
        <w:instrText>show</w:instrText>
      </w:r>
      <w:r w:rsidR="00B23680" w:rsidRPr="00B23680">
        <w:rPr>
          <w:lang w:val="uk-UA"/>
        </w:rPr>
        <w:instrText>/</w:instrText>
      </w:r>
      <w:r w:rsidR="00B23680">
        <w:instrText>v</w:instrText>
      </w:r>
      <w:r w:rsidR="00B23680" w:rsidRPr="00B23680">
        <w:rPr>
          <w:lang w:val="uk-UA"/>
        </w:rPr>
        <w:instrText>1749731-15/</w:instrText>
      </w:r>
      <w:r w:rsidR="00B23680">
        <w:instrText>paran</w:instrText>
      </w:r>
      <w:r w:rsidR="00B23680" w:rsidRPr="00B23680">
        <w:rPr>
          <w:lang w:val="uk-UA"/>
        </w:rPr>
        <w:instrText>14" \</w:instrText>
      </w:r>
      <w:r w:rsidR="00B23680">
        <w:instrText>l</w:instrText>
      </w:r>
      <w:r w:rsidR="00B23680" w:rsidRPr="00B23680">
        <w:rPr>
          <w:lang w:val="uk-UA"/>
        </w:rPr>
        <w:instrText xml:space="preserve"> "_</w:instrText>
      </w:r>
      <w:r w:rsidR="00B23680">
        <w:instrText>blank</w:instrText>
      </w:r>
      <w:r w:rsidR="00B23680" w:rsidRPr="00B23680">
        <w:rPr>
          <w:lang w:val="uk-UA"/>
        </w:rPr>
        <w:instrText xml:space="preserve">" </w:instrText>
      </w:r>
      <w:r w:rsidR="00B23680">
        <w:fldChar w:fldCharType="separate"/>
      </w:r>
      <w:r w:rsidRPr="0022437B">
        <w:rPr>
          <w:rFonts w:ascii="Times New Roman" w:eastAsia="Times New Roman" w:hAnsi="Times New Roman" w:cs="Times New Roman"/>
          <w:color w:val="0000FF"/>
          <w:sz w:val="24"/>
          <w:szCs w:val="24"/>
          <w:u w:val="single"/>
          <w:lang w:val="uk-UA" w:eastAsia="ar-SA"/>
        </w:rPr>
        <w:t>національного класифікатора України ДК 021:2015 “Єдиний закупівельний словник”</w:t>
      </w:r>
      <w:r w:rsidR="00B23680">
        <w:rPr>
          <w:rFonts w:ascii="Times New Roman" w:eastAsia="Times New Roman" w:hAnsi="Times New Roman" w:cs="Times New Roman"/>
          <w:color w:val="0000FF"/>
          <w:sz w:val="24"/>
          <w:szCs w:val="24"/>
          <w:u w:val="single"/>
          <w:lang w:val="uk-UA" w:eastAsia="ar-SA"/>
        </w:rPr>
        <w:fldChar w:fldCharType="end"/>
      </w:r>
      <w:r w:rsidRPr="006535DF">
        <w:rPr>
          <w:rFonts w:ascii="Times New Roman" w:eastAsia="Times New Roman" w:hAnsi="Times New Roman" w:cs="Times New Roman"/>
          <w:b/>
          <w:color w:val="000000"/>
          <w:sz w:val="24"/>
          <w:szCs w:val="24"/>
          <w:lang w:val="uk-UA" w:eastAsia="ar-SA"/>
        </w:rPr>
        <w:t xml:space="preserve"> </w:t>
      </w:r>
      <w:r w:rsidR="00AE4BFC" w:rsidRPr="00AE4BFC">
        <w:rPr>
          <w:rFonts w:ascii="Times New Roman" w:eastAsia="Times New Roman" w:hAnsi="Times New Roman" w:cs="Times New Roman"/>
          <w:b/>
          <w:color w:val="000000"/>
          <w:sz w:val="24"/>
          <w:szCs w:val="24"/>
          <w:lang w:val="uk-UA" w:eastAsia="ar-SA"/>
        </w:rPr>
        <w:t>ДК 021-2015: 51310000-8 Послуги зі встановлення радіо -, телевізійної, аудіо- та відеоапаратури (Послуги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r w:rsidR="00AE4BFC">
        <w:rPr>
          <w:rFonts w:ascii="Times New Roman" w:eastAsia="Times New Roman" w:hAnsi="Times New Roman" w:cs="Times New Roman"/>
          <w:b/>
          <w:color w:val="000000"/>
          <w:sz w:val="24"/>
          <w:szCs w:val="24"/>
          <w:lang w:val="uk-UA" w:eastAsia="ar-SA"/>
        </w:rPr>
        <w:t xml:space="preserve"> </w:t>
      </w:r>
      <w:r w:rsidRPr="006535DF">
        <w:rPr>
          <w:rFonts w:ascii="Times New Roman" w:eastAsia="Times New Roman" w:hAnsi="Times New Roman" w:cs="Times New Roman"/>
          <w:color w:val="000000"/>
          <w:sz w:val="24"/>
          <w:szCs w:val="24"/>
          <w:lang w:val="uk-UA" w:eastAsia="ar-SA"/>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Повне найменування учасника__________________________</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Адреса (юридична і фактична) _________________________</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Телефон (факс) ________________________Е-</w:t>
      </w:r>
      <w:proofErr w:type="spellStart"/>
      <w:r w:rsidRPr="006535DF">
        <w:rPr>
          <w:rFonts w:ascii="Times New Roman" w:eastAsia="Times New Roman" w:hAnsi="Times New Roman" w:cs="Times New Roman"/>
          <w:color w:val="000000"/>
          <w:sz w:val="24"/>
          <w:szCs w:val="24"/>
          <w:lang w:val="uk-UA" w:eastAsia="ar-SA"/>
        </w:rPr>
        <w:t>mail</w:t>
      </w:r>
      <w:proofErr w:type="spellEnd"/>
      <w:r w:rsidRPr="006535DF">
        <w:rPr>
          <w:rFonts w:ascii="Times New Roman" w:eastAsia="Times New Roman" w:hAnsi="Times New Roman" w:cs="Times New Roman"/>
          <w:color w:val="000000"/>
          <w:sz w:val="24"/>
          <w:szCs w:val="24"/>
          <w:lang w:val="uk-UA" w:eastAsia="ar-SA"/>
        </w:rPr>
        <w:t xml:space="preserve"> ________________________________</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p>
    <w:tbl>
      <w:tblPr>
        <w:tblW w:w="9304" w:type="dxa"/>
        <w:tblInd w:w="-121" w:type="dxa"/>
        <w:tblLayout w:type="fixed"/>
        <w:tblLook w:val="0000" w:firstRow="0" w:lastRow="0" w:firstColumn="0" w:lastColumn="0" w:noHBand="0" w:noVBand="0"/>
      </w:tblPr>
      <w:tblGrid>
        <w:gridCol w:w="4020"/>
        <w:gridCol w:w="1792"/>
        <w:gridCol w:w="2101"/>
        <w:gridCol w:w="1391"/>
      </w:tblGrid>
      <w:tr w:rsidR="006535DF" w:rsidRPr="006535DF" w:rsidTr="006535DF">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lang w:val="uk-UA" w:eastAsia="ar-SA"/>
              </w:rPr>
            </w:pPr>
            <w:r w:rsidRPr="006535DF">
              <w:rPr>
                <w:rFonts w:ascii="Times New Roman" w:eastAsia="Times New Roman" w:hAnsi="Times New Roman" w:cs="Times New Roman"/>
                <w:color w:val="000000"/>
                <w:sz w:val="24"/>
                <w:szCs w:val="24"/>
                <w:lang w:eastAsia="ar-SA"/>
              </w:rPr>
              <w:t xml:space="preserve">  </w:t>
            </w:r>
            <w:r w:rsidRPr="006535DF">
              <w:rPr>
                <w:rFonts w:ascii="Times New Roman" w:eastAsia="Times New Roman" w:hAnsi="Times New Roman" w:cs="Times New Roman"/>
                <w:color w:val="000000"/>
                <w:sz w:val="24"/>
                <w:szCs w:val="24"/>
                <w:lang w:val="uk-UA" w:eastAsia="ar-SA"/>
              </w:rPr>
              <w:t xml:space="preserve">  </w:t>
            </w:r>
            <w:r w:rsidRPr="006535DF">
              <w:rPr>
                <w:rFonts w:ascii="Times New Roman" w:eastAsia="Times New Roman" w:hAnsi="Times New Roman" w:cs="Times New Roman"/>
                <w:b/>
                <w:bCs/>
                <w:color w:val="000000"/>
                <w:lang w:val="uk-UA" w:eastAsia="ar-SA"/>
              </w:rPr>
              <w:t>Найменування послуг*</w:t>
            </w:r>
          </w:p>
        </w:tc>
        <w:tc>
          <w:tcPr>
            <w:tcW w:w="1792"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lang w:val="uk-UA" w:eastAsia="ar-SA"/>
              </w:rPr>
            </w:pPr>
            <w:r w:rsidRPr="006535DF">
              <w:rPr>
                <w:rFonts w:ascii="Times New Roman" w:eastAsia="Times New Roman" w:hAnsi="Times New Roman" w:cs="Times New Roman"/>
                <w:b/>
                <w:bCs/>
                <w:color w:val="000000"/>
                <w:lang w:val="uk-UA" w:eastAsia="ar-SA"/>
              </w:rPr>
              <w:t>Кількість*</w:t>
            </w:r>
          </w:p>
        </w:tc>
        <w:tc>
          <w:tcPr>
            <w:tcW w:w="2101"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color w:val="000000"/>
                <w:sz w:val="16"/>
                <w:szCs w:val="16"/>
                <w:lang w:val="uk-UA" w:eastAsia="ar-SA"/>
              </w:rPr>
            </w:pPr>
            <w:r w:rsidRPr="006535DF">
              <w:rPr>
                <w:rFonts w:ascii="Times New Roman" w:eastAsia="Times New Roman" w:hAnsi="Times New Roman" w:cs="Times New Roman"/>
                <w:bCs/>
                <w:color w:val="000000"/>
                <w:sz w:val="16"/>
                <w:szCs w:val="16"/>
                <w:lang w:val="uk-UA" w:eastAsia="ar-SA"/>
              </w:rPr>
              <w:t>Ціна за одиницю</w:t>
            </w:r>
            <w:r w:rsidRPr="006535DF">
              <w:rPr>
                <w:rFonts w:ascii="Times New Roman" w:eastAsia="Times New Roman" w:hAnsi="Times New Roman" w:cs="Times New Roman"/>
                <w:b/>
                <w:bCs/>
                <w:color w:val="000000"/>
                <w:sz w:val="16"/>
                <w:szCs w:val="16"/>
                <w:lang w:val="uk-UA" w:eastAsia="ar-SA"/>
              </w:rPr>
              <w:t xml:space="preserve">, грн., </w:t>
            </w:r>
            <w:r w:rsidRPr="006535DF">
              <w:rPr>
                <w:rFonts w:ascii="Times New Roman" w:eastAsia="Times New Roman" w:hAnsi="Times New Roman" w:cs="Times New Roman"/>
                <w:color w:val="000000"/>
                <w:sz w:val="16"/>
                <w:szCs w:val="16"/>
                <w:lang w:val="uk-UA" w:eastAsia="ar-S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color w:val="000000"/>
                <w:sz w:val="16"/>
                <w:szCs w:val="16"/>
                <w:lang w:val="uk-UA" w:eastAsia="ar-SA"/>
              </w:rPr>
            </w:pPr>
            <w:r w:rsidRPr="006535DF">
              <w:rPr>
                <w:rFonts w:ascii="Times New Roman" w:eastAsia="Times New Roman" w:hAnsi="Times New Roman" w:cs="Times New Roman"/>
                <w:b/>
                <w:bCs/>
                <w:color w:val="000000"/>
                <w:sz w:val="16"/>
                <w:szCs w:val="16"/>
                <w:lang w:val="uk-UA" w:eastAsia="ar-SA"/>
              </w:rPr>
              <w:t xml:space="preserve">Загальна вартість, грн., </w:t>
            </w:r>
            <w:r w:rsidRPr="006535DF">
              <w:rPr>
                <w:rFonts w:ascii="Times New Roman" w:eastAsia="Times New Roman" w:hAnsi="Times New Roman" w:cs="Times New Roman"/>
                <w:color w:val="000000"/>
                <w:sz w:val="16"/>
                <w:szCs w:val="16"/>
                <w:lang w:val="uk-UA" w:eastAsia="ar-S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6535DF" w:rsidRPr="006535DF" w:rsidTr="006535DF">
        <w:trPr>
          <w:trHeight w:val="505"/>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B23680" w:rsidP="008F6B6E">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r w:rsidRPr="00B23680">
              <w:rPr>
                <w:rFonts w:ascii="Times New Roman" w:eastAsia="Arial Unicode MS" w:hAnsi="Times New Roman" w:cs="Times New Roman"/>
                <w:b/>
                <w:bCs/>
                <w:color w:val="000000"/>
                <w:sz w:val="20"/>
                <w:szCs w:val="20"/>
                <w:lang w:val="uk-UA" w:eastAsia="ar-SA"/>
              </w:rPr>
              <w:t>Послуги зі встановлення радіо -, телевізійної, аудіо- та відеоапаратури (Послуги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bookmarkStart w:id="0" w:name="_GoBack"/>
            <w:bookmarkEnd w:id="0"/>
          </w:p>
        </w:tc>
        <w:tc>
          <w:tcPr>
            <w:tcW w:w="1792"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Times New Roman" w:hAnsi="Times New Roman" w:cs="Times New Roman"/>
                <w:b/>
                <w:bCs/>
                <w:color w:val="000000"/>
                <w:sz w:val="24"/>
                <w:szCs w:val="24"/>
                <w:lang w:val="uk-UA" w:eastAsia="ar-SA"/>
              </w:rPr>
            </w:pPr>
            <w:r w:rsidRPr="006535DF">
              <w:rPr>
                <w:rFonts w:ascii="Times New Roman" w:eastAsia="Arial Unicode MS" w:hAnsi="Times New Roman" w:cs="Times New Roman"/>
                <w:b/>
                <w:bCs/>
                <w:color w:val="000000"/>
                <w:sz w:val="20"/>
                <w:szCs w:val="20"/>
                <w:lang w:val="uk-UA" w:eastAsia="ar-SA"/>
              </w:rPr>
              <w:t>1 послуга</w:t>
            </w:r>
          </w:p>
        </w:tc>
        <w:tc>
          <w:tcPr>
            <w:tcW w:w="2101"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r w:rsidR="006535DF" w:rsidRPr="006535DF" w:rsidTr="006535DF">
        <w:trPr>
          <w:trHeight w:val="259"/>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p>
        </w:tc>
        <w:tc>
          <w:tcPr>
            <w:tcW w:w="1792"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rPr>
                <w:rFonts w:ascii="Times New Roman" w:eastAsia="Times New Roman" w:hAnsi="Times New Roman" w:cs="Times New Roman"/>
                <w:b/>
                <w:bCs/>
                <w:color w:val="000000"/>
                <w:sz w:val="24"/>
                <w:szCs w:val="24"/>
                <w:lang w:val="uk-UA" w:eastAsia="ar-SA"/>
              </w:rPr>
            </w:pPr>
          </w:p>
        </w:tc>
        <w:tc>
          <w:tcPr>
            <w:tcW w:w="2101"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right"/>
              <w:rPr>
                <w:rFonts w:ascii="Times New Roman" w:eastAsia="Times New Roman" w:hAnsi="Times New Roman" w:cs="Times New Roman"/>
                <w:b/>
                <w:bCs/>
                <w:color w:val="000000"/>
                <w:sz w:val="16"/>
                <w:szCs w:val="16"/>
                <w:lang w:val="uk-UA" w:eastAsia="ar-SA"/>
              </w:rPr>
            </w:pPr>
            <w:r>
              <w:rPr>
                <w:rFonts w:ascii="Times New Roman" w:eastAsia="Times New Roman" w:hAnsi="Times New Roman" w:cs="Times New Roman"/>
                <w:b/>
                <w:bCs/>
                <w:color w:val="000000"/>
                <w:sz w:val="16"/>
                <w:szCs w:val="16"/>
                <w:lang w:val="uk-UA" w:eastAsia="ar-SA"/>
              </w:rPr>
              <w:t>Разом без ПДВ</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r w:rsidR="006535DF" w:rsidRPr="006535DF" w:rsidTr="006535DF">
        <w:trPr>
          <w:trHeight w:val="259"/>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p>
        </w:tc>
        <w:tc>
          <w:tcPr>
            <w:tcW w:w="1792"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rPr>
                <w:rFonts w:ascii="Times New Roman" w:eastAsia="Times New Roman" w:hAnsi="Times New Roman" w:cs="Times New Roman"/>
                <w:b/>
                <w:bCs/>
                <w:color w:val="000000"/>
                <w:sz w:val="24"/>
                <w:szCs w:val="24"/>
                <w:lang w:val="uk-UA" w:eastAsia="ar-SA"/>
              </w:rPr>
            </w:pPr>
          </w:p>
        </w:tc>
        <w:tc>
          <w:tcPr>
            <w:tcW w:w="2101"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jc w:val="right"/>
              <w:rPr>
                <w:rFonts w:ascii="Times New Roman" w:eastAsia="Times New Roman" w:hAnsi="Times New Roman" w:cs="Times New Roman"/>
                <w:b/>
                <w:bCs/>
                <w:color w:val="000000"/>
                <w:sz w:val="16"/>
                <w:szCs w:val="16"/>
                <w:lang w:val="uk-UA" w:eastAsia="ar-SA"/>
              </w:rPr>
            </w:pPr>
            <w:r>
              <w:rPr>
                <w:rFonts w:ascii="Times New Roman" w:eastAsia="Times New Roman" w:hAnsi="Times New Roman" w:cs="Times New Roman"/>
                <w:b/>
                <w:bCs/>
                <w:color w:val="000000"/>
                <w:sz w:val="16"/>
                <w:szCs w:val="16"/>
                <w:lang w:val="uk-UA" w:eastAsia="ar-SA"/>
              </w:rPr>
              <w:t>ПДВ</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r w:rsidR="006535DF" w:rsidRPr="006535DF" w:rsidTr="006535DF">
        <w:trPr>
          <w:trHeight w:val="259"/>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p>
        </w:tc>
        <w:tc>
          <w:tcPr>
            <w:tcW w:w="1792"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rPr>
                <w:rFonts w:ascii="Times New Roman" w:eastAsia="Times New Roman" w:hAnsi="Times New Roman" w:cs="Times New Roman"/>
                <w:b/>
                <w:bCs/>
                <w:color w:val="000000"/>
                <w:sz w:val="24"/>
                <w:szCs w:val="24"/>
                <w:lang w:val="uk-UA" w:eastAsia="ar-SA"/>
              </w:rPr>
            </w:pPr>
          </w:p>
        </w:tc>
        <w:tc>
          <w:tcPr>
            <w:tcW w:w="2101"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jc w:val="right"/>
              <w:rPr>
                <w:rFonts w:ascii="Times New Roman" w:eastAsia="Times New Roman" w:hAnsi="Times New Roman" w:cs="Times New Roman"/>
                <w:b/>
                <w:bCs/>
                <w:color w:val="000000"/>
                <w:sz w:val="16"/>
                <w:szCs w:val="16"/>
                <w:lang w:val="uk-UA" w:eastAsia="ar-SA"/>
              </w:rPr>
            </w:pPr>
            <w:r>
              <w:rPr>
                <w:rFonts w:ascii="Times New Roman" w:eastAsia="Times New Roman" w:hAnsi="Times New Roman" w:cs="Times New Roman"/>
                <w:b/>
                <w:bCs/>
                <w:color w:val="000000"/>
                <w:sz w:val="16"/>
                <w:szCs w:val="16"/>
                <w:lang w:val="uk-UA" w:eastAsia="ar-SA"/>
              </w:rPr>
              <w:t>Всього з ПДВ</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bl>
    <w:p w:rsidR="006535DF" w:rsidRPr="006535DF" w:rsidRDefault="006535DF" w:rsidP="006535DF">
      <w:pPr>
        <w:suppressAutoHyphens/>
        <w:spacing w:after="0" w:line="240" w:lineRule="auto"/>
        <w:jc w:val="both"/>
        <w:rPr>
          <w:rFonts w:ascii="Times New Roman" w:eastAsia="Calibri" w:hAnsi="Times New Roman" w:cs="Times New Roman"/>
          <w:bCs/>
          <w:color w:val="000000"/>
          <w:sz w:val="24"/>
          <w:szCs w:val="24"/>
          <w:lang w:val="uk-UA" w:eastAsia="ar-SA"/>
        </w:rPr>
      </w:pPr>
      <w:r w:rsidRPr="006535DF">
        <w:rPr>
          <w:rFonts w:ascii="Times New Roman" w:eastAsia="Calibri" w:hAnsi="Times New Roman" w:cs="Times New Roman"/>
          <w:bCs/>
          <w:color w:val="000000"/>
          <w:sz w:val="24"/>
          <w:szCs w:val="24"/>
          <w:lang w:val="uk-UA" w:eastAsia="ar-SA"/>
        </w:rPr>
        <w:t xml:space="preserve">          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6535DF" w:rsidRPr="006535DF" w:rsidRDefault="006535DF" w:rsidP="0065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2. Вивчивши тендерну документацію та обсяги надання послуг,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3. Ми згодні дотримуватися умов цієї тендерної пропозиції протягом 90 календарних днів з дня розкриття тендерних пропозицій.</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bCs/>
          <w:color w:val="000000"/>
          <w:sz w:val="24"/>
          <w:szCs w:val="24"/>
          <w:shd w:val="clear" w:color="auto" w:fill="FFFFFF"/>
          <w:lang w:val="uk-UA" w:eastAsia="ar-SA"/>
        </w:rPr>
      </w:pPr>
      <w:r w:rsidRPr="006535DF">
        <w:rPr>
          <w:rFonts w:ascii="Times New Roman" w:eastAsia="Times New Roman" w:hAnsi="Times New Roman" w:cs="Times New Roman"/>
          <w:color w:val="000000"/>
          <w:sz w:val="24"/>
          <w:szCs w:val="24"/>
          <w:lang w:val="uk-UA" w:eastAsia="ar-SA"/>
        </w:rPr>
        <w:t xml:space="preserve">6. Ми зобов'язуємося укласти Договір про закупівлю у терміни, що встановлені </w:t>
      </w:r>
      <w:r w:rsidRPr="006535DF">
        <w:rPr>
          <w:rFonts w:ascii="Times New Roman" w:eastAsia="Times New Roman" w:hAnsi="Times New Roman" w:cs="Times New Roman"/>
          <w:color w:val="000000"/>
          <w:sz w:val="24"/>
          <w:szCs w:val="24"/>
          <w:lang w:val="uk-UA" w:eastAsia="ar-SA"/>
        </w:rPr>
        <w:lastRenderedPageBreak/>
        <w:t>Законом України «</w:t>
      </w:r>
      <w:r w:rsidRPr="006535DF">
        <w:rPr>
          <w:rFonts w:ascii="Times New Roman" w:eastAsia="Times New Roman" w:hAnsi="Times New Roman" w:cs="Times New Roman"/>
          <w:bCs/>
          <w:color w:val="000000"/>
          <w:sz w:val="24"/>
          <w:szCs w:val="24"/>
          <w:shd w:val="clear" w:color="auto" w:fill="FFFFFF"/>
          <w:lang w:val="uk-UA" w:eastAsia="ar-SA"/>
        </w:rPr>
        <w:t xml:space="preserve">Про публічні закупівлі» </w:t>
      </w:r>
      <w:r w:rsidRPr="006535DF">
        <w:rPr>
          <w:rFonts w:ascii="Times New Roman" w:eastAsia="Times New Roman" w:hAnsi="Times New Roman" w:cs="Times New Roman"/>
          <w:color w:val="000000"/>
          <w:sz w:val="24"/>
          <w:szCs w:val="24"/>
          <w:shd w:val="clear" w:color="auto" w:fill="FFFFFF"/>
          <w:lang w:val="uk-UA" w:eastAsia="ar-SA"/>
        </w:rPr>
        <w:t>від 25.12.2015 № 922-VIII</w:t>
      </w:r>
      <w:r w:rsidRPr="006535DF">
        <w:rPr>
          <w:rFonts w:ascii="Times New Roman" w:eastAsia="Times New Roman" w:hAnsi="Times New Roman" w:cs="Times New Roman"/>
          <w:bCs/>
          <w:color w:val="000000"/>
          <w:sz w:val="24"/>
          <w:szCs w:val="24"/>
          <w:shd w:val="clear" w:color="auto" w:fill="FFFFFF"/>
          <w:lang w:val="uk-UA" w:eastAsia="ar-SA"/>
        </w:rPr>
        <w:t>.</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val="uk-UA" w:eastAsia="ar-SA"/>
        </w:rPr>
      </w:pPr>
      <w:r w:rsidRPr="006535DF">
        <w:rPr>
          <w:rFonts w:ascii="Times New Roman" w:eastAsia="Times New Roman" w:hAnsi="Times New Roman" w:cs="Times New Roman"/>
          <w:color w:val="000000"/>
          <w:sz w:val="20"/>
          <w:szCs w:val="20"/>
          <w:lang w:val="uk-UA" w:eastAsia="ar-SA"/>
        </w:rPr>
        <w:t>_____________________________________________________________________________</w:t>
      </w:r>
    </w:p>
    <w:p w:rsidR="006535DF" w:rsidRPr="006535DF" w:rsidRDefault="006535DF" w:rsidP="006535DF">
      <w:pPr>
        <w:widowControl w:val="0"/>
        <w:suppressAutoHyphens/>
        <w:autoSpaceDE w:val="0"/>
        <w:spacing w:after="0" w:line="240" w:lineRule="auto"/>
        <w:ind w:firstLine="709"/>
        <w:jc w:val="center"/>
        <w:rPr>
          <w:rFonts w:ascii="Times New Roman" w:eastAsia="Times New Roman" w:hAnsi="Times New Roman" w:cs="Times New Roman"/>
          <w:i/>
          <w:color w:val="000000"/>
          <w:sz w:val="20"/>
          <w:szCs w:val="20"/>
          <w:lang w:val="uk-UA" w:eastAsia="ar-SA"/>
        </w:rPr>
      </w:pPr>
      <w:r w:rsidRPr="006535DF">
        <w:rPr>
          <w:rFonts w:ascii="Times New Roman" w:eastAsia="Times New Roman" w:hAnsi="Times New Roman" w:cs="Times New Roman"/>
          <w:i/>
          <w:color w:val="000000"/>
          <w:sz w:val="20"/>
          <w:szCs w:val="20"/>
          <w:lang w:val="uk-UA" w:eastAsia="ar-SA"/>
        </w:rPr>
        <w:t>Посада, прізвище, ініціали, підпис уповноваженої особи учасника, завірені печаткою (прізвище, ініціали, підпис – для фізичної особи).</w:t>
      </w:r>
    </w:p>
    <w:p w:rsidR="006535DF" w:rsidRPr="006535DF" w:rsidRDefault="006535DF" w:rsidP="006535DF">
      <w:pPr>
        <w:suppressAutoHyphens/>
        <w:spacing w:after="0" w:line="240" w:lineRule="auto"/>
        <w:ind w:firstLine="709"/>
        <w:jc w:val="both"/>
        <w:rPr>
          <w:rFonts w:ascii="Times New Roman" w:eastAsia="Times New Roman" w:hAnsi="Times New Roman" w:cs="Times New Roman"/>
          <w:b/>
          <w:i/>
          <w:color w:val="000000"/>
          <w:sz w:val="20"/>
          <w:szCs w:val="20"/>
          <w:lang w:val="uk-UA" w:eastAsia="ar-SA"/>
        </w:rPr>
      </w:pPr>
      <w:r w:rsidRPr="006535DF">
        <w:rPr>
          <w:rFonts w:ascii="Times New Roman" w:eastAsia="Times New Roman" w:hAnsi="Times New Roman" w:cs="Times New Roman"/>
          <w:b/>
          <w:i/>
          <w:color w:val="000000"/>
          <w:sz w:val="20"/>
          <w:szCs w:val="20"/>
          <w:lang w:val="uk-UA" w:eastAsia="ar-SA"/>
        </w:rPr>
        <w:t>Примітки:</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i/>
          <w:color w:val="000000"/>
          <w:sz w:val="20"/>
          <w:szCs w:val="20"/>
          <w:lang w:val="uk-UA" w:eastAsia="ar-SA"/>
        </w:rPr>
      </w:pPr>
      <w:r w:rsidRPr="006535DF">
        <w:rPr>
          <w:rFonts w:ascii="Times New Roman" w:eastAsia="Times New Roman" w:hAnsi="Times New Roman" w:cs="Times New Roman"/>
          <w:i/>
          <w:iCs/>
          <w:color w:val="000000"/>
          <w:sz w:val="20"/>
          <w:szCs w:val="20"/>
          <w:lang w:val="uk-UA" w:eastAsia="ar-SA"/>
        </w:rPr>
        <w:t>*</w:t>
      </w:r>
      <w:r w:rsidRPr="006535DF">
        <w:rPr>
          <w:rFonts w:ascii="Times New Roman" w:eastAsia="Times New Roman" w:hAnsi="Times New Roman" w:cs="Times New Roman"/>
          <w:color w:val="000000"/>
          <w:sz w:val="20"/>
          <w:szCs w:val="20"/>
          <w:lang w:val="uk-UA" w:eastAsia="ar-SA"/>
        </w:rPr>
        <w:t>ФОРМА “ЦІНОВА ПРОПОЗИЦІЯ” оформляється та подається за встановленою замовником формою. Учасник не повинен відступати від даної форми.</w:t>
      </w:r>
      <w:r w:rsidRPr="006535DF">
        <w:rPr>
          <w:rFonts w:ascii="Times New Roman" w:eastAsia="Times New Roman" w:hAnsi="Times New Roman" w:cs="Times New Roman"/>
          <w:i/>
          <w:color w:val="000000"/>
          <w:sz w:val="20"/>
          <w:szCs w:val="20"/>
          <w:lang w:val="uk-UA" w:eastAsia="ar-SA"/>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заповнюються та подається у складі тендерної пропозиції всіма учасниками.</w:t>
      </w:r>
    </w:p>
    <w:p w:rsidR="003F3D54" w:rsidRPr="006535DF" w:rsidRDefault="003F3D54">
      <w:pPr>
        <w:rPr>
          <w:lang w:val="uk-UA"/>
        </w:rPr>
      </w:pPr>
    </w:p>
    <w:sectPr w:rsidR="003F3D54" w:rsidRPr="006535DF" w:rsidSect="006535D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3A"/>
    <w:rsid w:val="001458C1"/>
    <w:rsid w:val="0022437B"/>
    <w:rsid w:val="00331BC6"/>
    <w:rsid w:val="003F3D54"/>
    <w:rsid w:val="006535DF"/>
    <w:rsid w:val="006C726B"/>
    <w:rsid w:val="008F6B6E"/>
    <w:rsid w:val="00AE4BFC"/>
    <w:rsid w:val="00B23680"/>
    <w:rsid w:val="00B80F3A"/>
    <w:rsid w:val="00BC2C93"/>
    <w:rsid w:val="00EE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2368</Words>
  <Characters>1351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5</cp:revision>
  <dcterms:created xsi:type="dcterms:W3CDTF">2022-11-29T11:04:00Z</dcterms:created>
  <dcterms:modified xsi:type="dcterms:W3CDTF">2022-12-01T12:02:00Z</dcterms:modified>
</cp:coreProperties>
</file>