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C" w:rsidRPr="00A47652" w:rsidRDefault="00195996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5996">
        <w:rPr>
          <w:rFonts w:ascii="Times New Roman" w:hAnsi="Times New Roman"/>
          <w:b/>
          <w:sz w:val="24"/>
          <w:szCs w:val="24"/>
          <w:lang w:val="uk-UA" w:eastAsia="ru-RU"/>
        </w:rPr>
        <w:t>ДОДАТОК №1</w:t>
      </w:r>
    </w:p>
    <w:p w:rsidR="000D03FC" w:rsidRPr="00A47652" w:rsidRDefault="000D03FC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0D03FC" w:rsidRPr="00ED50EC" w:rsidRDefault="000D03FC" w:rsidP="00D53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Уважно вивчивши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, цим документом подаємо на участь у торгах щодо закупівлі - 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Код національного класифікатора України ДК 021:2015 “Єдиний закупівельний словник”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="00677299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ДЕРЕВИНА ДРОВ’ЯНА </w:t>
      </w:r>
      <w:bookmarkStart w:id="0" w:name="_GoBack"/>
      <w:bookmarkEnd w:id="0"/>
      <w:r w:rsidR="00DC61EA" w:rsidRPr="00DC61EA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ПРОМИСЛОВО</w:t>
      </w:r>
      <w:r w:rsidR="00DC61EA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ГО ВИКОРИСТАННЯ (ДРОВА ПАЛИВНІ) </w:t>
      </w:r>
      <w:r w:rsidR="00DC61EA" w:rsidRPr="00DC61EA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КЛАСИФІКАЦІЯ ЗА ДК 021:2015 – 03410000-7  ДЕРЕВИНА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0D03FC" w:rsidRPr="00A47652" w:rsidRDefault="000D03FC" w:rsidP="000D03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4113D"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 w:rsidR="00E4113D">
              <w:rPr>
                <w:rFonts w:ascii="Times New Roman" w:hAnsi="Times New Roman"/>
                <w:b/>
                <w:bCs/>
                <w:lang w:eastAsia="ru-RU"/>
              </w:rPr>
              <w:t xml:space="preserve"> товару</w:t>
            </w:r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195996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proofErr w:type="gram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іна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одиницю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податки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збори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мають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сплачені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усіх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інших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витрат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Загальна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вартість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</w:p>
          <w:p w:rsidR="00ED50EC" w:rsidRPr="00ED50EC" w:rsidRDefault="00ED50EC" w:rsidP="00ED50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податки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збори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або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мають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сплачені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усіх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інших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витрат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3FC" w:rsidRPr="00A47652" w:rsidTr="00195996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також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ціна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з ПДВ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без ПДВ*)</w:t>
            </w: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0D03FC" w:rsidRPr="00A47652" w:rsidRDefault="000D03FC" w:rsidP="000D03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zh-CN"/>
        </w:rPr>
      </w:pPr>
      <w:r w:rsidRPr="00A47652">
        <w:rPr>
          <w:rFonts w:ascii="Times New Roman" w:eastAsia="Times New Roman" w:hAnsi="Times New Roman"/>
          <w:b/>
          <w:i/>
        </w:rPr>
        <w:t>*</w:t>
      </w:r>
      <w:proofErr w:type="spellStart"/>
      <w:r w:rsidRPr="00A47652">
        <w:rPr>
          <w:rFonts w:ascii="Times New Roman" w:eastAsia="Times New Roman" w:hAnsi="Times New Roman"/>
          <w:b/>
          <w:i/>
        </w:rPr>
        <w:t>учасник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A47652">
        <w:rPr>
          <w:rFonts w:ascii="Times New Roman" w:eastAsia="Times New Roman" w:hAnsi="Times New Roman"/>
          <w:b/>
          <w:i/>
        </w:rPr>
        <w:t>зазначає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суму з ПДВ </w:t>
      </w:r>
      <w:proofErr w:type="spellStart"/>
      <w:r w:rsidRPr="00A47652">
        <w:rPr>
          <w:rFonts w:ascii="Times New Roman" w:eastAsia="Times New Roman" w:hAnsi="Times New Roman"/>
          <w:b/>
          <w:i/>
        </w:rPr>
        <w:t>або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 без ПДВ</w:t>
      </w:r>
      <w:r w:rsidRPr="00A47652">
        <w:rPr>
          <w:rFonts w:ascii="Times New Roman" w:eastAsia="Times New Roman" w:hAnsi="Times New Roman"/>
          <w:i/>
        </w:rPr>
        <w:t>.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Вивчивши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обсяги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ми,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уповноважені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ідписання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маємо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0D03FC" w:rsidRPr="00A47652" w:rsidRDefault="000D03FC" w:rsidP="000D0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 Ваша 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цим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0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Ви не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обмежені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якої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5.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6.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зобов'язуємося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укласти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Догові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терміни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встановлені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особливості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A47652"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 w:rsidRPr="00A47652">
        <w:rPr>
          <w:rFonts w:ascii="Times New Roman" w:hAnsi="Times New Roman"/>
          <w:i/>
          <w:lang w:eastAsia="ru-RU"/>
        </w:rPr>
        <w:t>пр</w:t>
      </w:r>
      <w:proofErr w:type="gramEnd"/>
      <w:r w:rsidRPr="00A47652">
        <w:rPr>
          <w:rFonts w:ascii="Times New Roman" w:hAnsi="Times New Roman"/>
          <w:i/>
          <w:lang w:eastAsia="ru-RU"/>
        </w:rPr>
        <w:t>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уповноваженої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 w:rsidRPr="00A47652">
        <w:rPr>
          <w:rFonts w:ascii="Times New Roman" w:hAnsi="Times New Roman"/>
          <w:i/>
          <w:lang w:eastAsia="ru-RU"/>
        </w:rPr>
        <w:t>учасника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завірені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печаткою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(</w:t>
      </w:r>
      <w:proofErr w:type="spellStart"/>
      <w:r w:rsidRPr="00A47652">
        <w:rPr>
          <w:rFonts w:ascii="Times New Roman" w:hAnsi="Times New Roman"/>
          <w:i/>
          <w:lang w:eastAsia="ru-RU"/>
        </w:rPr>
        <w:t>прізвище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 w:rsidRPr="00A47652">
        <w:rPr>
          <w:rFonts w:ascii="Times New Roman" w:hAnsi="Times New Roman"/>
          <w:i/>
          <w:lang w:eastAsia="ru-RU"/>
        </w:rPr>
        <w:t>фізичної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особи).</w:t>
      </w:r>
    </w:p>
    <w:p w:rsidR="000D03FC" w:rsidRPr="00A47652" w:rsidRDefault="000D03FC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 w:rsidRPr="00A47652">
        <w:rPr>
          <w:rFonts w:ascii="Times New Roman" w:hAnsi="Times New Roman"/>
          <w:b/>
          <w:i/>
          <w:lang w:eastAsia="ru-RU"/>
        </w:rPr>
        <w:t>Примітки</w:t>
      </w:r>
      <w:proofErr w:type="spellEnd"/>
      <w:r w:rsidRPr="00A47652">
        <w:rPr>
          <w:rFonts w:ascii="Times New Roman" w:hAnsi="Times New Roman"/>
          <w:b/>
          <w:i/>
          <w:lang w:eastAsia="ru-RU"/>
        </w:rPr>
        <w:t>:</w:t>
      </w:r>
      <w:r w:rsidRPr="00A47652">
        <w:rPr>
          <w:rFonts w:ascii="Times New Roman" w:hAnsi="Times New Roman"/>
          <w:b/>
          <w:i/>
          <w:lang w:eastAsia="ru-RU"/>
        </w:rPr>
        <w:tab/>
      </w:r>
    </w:p>
    <w:p w:rsidR="000D03FC" w:rsidRPr="00A47652" w:rsidRDefault="000D03FC" w:rsidP="0019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A47652"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 w:rsidRPr="00A47652"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p w:rsidR="000D03FC" w:rsidRPr="00A47652" w:rsidRDefault="000D03FC" w:rsidP="000D03FC">
      <w:pPr>
        <w:rPr>
          <w:lang w:val="uk-UA"/>
        </w:rPr>
      </w:pPr>
    </w:p>
    <w:p w:rsidR="002A73CB" w:rsidRPr="000D03FC" w:rsidRDefault="002A73CB">
      <w:pPr>
        <w:rPr>
          <w:lang w:val="uk-UA"/>
        </w:rPr>
      </w:pPr>
    </w:p>
    <w:sectPr w:rsidR="002A73CB" w:rsidRPr="000D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C"/>
    <w:rsid w:val="0004614F"/>
    <w:rsid w:val="000D03FC"/>
    <w:rsid w:val="00195996"/>
    <w:rsid w:val="002A73CB"/>
    <w:rsid w:val="00614A85"/>
    <w:rsid w:val="00677299"/>
    <w:rsid w:val="006C76AC"/>
    <w:rsid w:val="00CF7159"/>
    <w:rsid w:val="00D53ED9"/>
    <w:rsid w:val="00DC61EA"/>
    <w:rsid w:val="00E4113D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82C2-CF67-43A3-BF37-2264A8D2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2024-01-31T07:15:00Z</cp:lastPrinted>
  <dcterms:created xsi:type="dcterms:W3CDTF">2024-01-31T07:15:00Z</dcterms:created>
  <dcterms:modified xsi:type="dcterms:W3CDTF">2024-01-31T07:15:00Z</dcterms:modified>
</cp:coreProperties>
</file>