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6EF" w:rsidRDefault="004576EF" w:rsidP="004576EF">
      <w:pPr>
        <w:spacing w:after="0" w:line="240" w:lineRule="auto"/>
        <w:jc w:val="center"/>
        <w:rPr>
          <w:rFonts w:ascii="Times New Roman" w:eastAsia="Times New Roman" w:hAnsi="Times New Roman"/>
          <w:color w:val="000000"/>
          <w:sz w:val="24"/>
          <w:szCs w:val="24"/>
          <w:lang w:val="uk-UA"/>
        </w:rPr>
      </w:pPr>
      <w:r>
        <w:rPr>
          <w:rFonts w:ascii="Times New Roman" w:eastAsia="Times New Roman" w:hAnsi="Times New Roman"/>
          <w:b/>
          <w:color w:val="000000"/>
          <w:sz w:val="24"/>
          <w:szCs w:val="24"/>
          <w:lang w:val="uk-UA"/>
        </w:rPr>
        <w:t xml:space="preserve">Проект </w:t>
      </w:r>
      <w:r w:rsidR="00C90E10">
        <w:rPr>
          <w:rFonts w:ascii="Times New Roman" w:eastAsia="Times New Roman" w:hAnsi="Times New Roman"/>
          <w:b/>
          <w:color w:val="000000"/>
          <w:sz w:val="24"/>
          <w:szCs w:val="24"/>
          <w:lang w:val="uk-UA"/>
        </w:rPr>
        <w:t>Договору</w:t>
      </w:r>
      <w:r>
        <w:rPr>
          <w:rFonts w:ascii="Times New Roman" w:eastAsia="Times New Roman" w:hAnsi="Times New Roman"/>
          <w:color w:val="000000"/>
          <w:sz w:val="24"/>
          <w:szCs w:val="24"/>
          <w:lang w:val="uk-UA"/>
        </w:rPr>
        <w:t xml:space="preserve"> №____</w:t>
      </w:r>
    </w:p>
    <w:p w:rsidR="004576EF" w:rsidRDefault="004576EF" w:rsidP="004576EF">
      <w:pPr>
        <w:shd w:val="clear" w:color="auto" w:fill="FFFFFF"/>
        <w:tabs>
          <w:tab w:val="left" w:pos="6202"/>
        </w:tabs>
        <w:spacing w:after="0" w:line="240" w:lineRule="auto"/>
        <w:jc w:val="both"/>
        <w:rPr>
          <w:rFonts w:ascii="Times New Roman" w:eastAsia="Times New Roman" w:hAnsi="Times New Roman"/>
          <w:color w:val="000000"/>
          <w:sz w:val="24"/>
          <w:szCs w:val="24"/>
          <w:lang w:val="uk-UA"/>
        </w:rPr>
      </w:pPr>
    </w:p>
    <w:p w:rsidR="004576EF" w:rsidRDefault="004576EF" w:rsidP="004576EF">
      <w:pPr>
        <w:shd w:val="clear" w:color="auto" w:fill="FFFFFF"/>
        <w:tabs>
          <w:tab w:val="left" w:pos="6202"/>
        </w:tabs>
        <w:spacing w:after="0" w:line="240" w:lineRule="auto"/>
        <w:jc w:val="both"/>
        <w:rPr>
          <w:rFonts w:ascii="Times New Roman" w:eastAsia="Times New Roman" w:hAnsi="Times New Roman"/>
          <w:color w:val="000000"/>
          <w:lang w:val="uk-UA"/>
        </w:rPr>
      </w:pPr>
      <w:r>
        <w:rPr>
          <w:rFonts w:ascii="Times New Roman" w:eastAsia="Times New Roman" w:hAnsi="Times New Roman"/>
          <w:color w:val="000000"/>
          <w:lang w:val="uk-UA"/>
        </w:rPr>
        <w:t xml:space="preserve">м. Хмельницький                                    </w:t>
      </w:r>
      <w:r>
        <w:rPr>
          <w:rFonts w:ascii="Times New Roman" w:eastAsia="Times New Roman" w:hAnsi="Times New Roman"/>
          <w:color w:val="000000"/>
          <w:lang w:val="uk-UA"/>
        </w:rPr>
        <w:tab/>
        <w:t xml:space="preserve">      “ ___ ” _________ 2024 р.</w:t>
      </w:r>
    </w:p>
    <w:p w:rsidR="004576EF" w:rsidRDefault="004576EF" w:rsidP="004576EF">
      <w:pPr>
        <w:tabs>
          <w:tab w:val="left" w:pos="0"/>
        </w:tabs>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ab/>
        <w:t>Комунальне підприємство «Хмельницький міський центр первинної медико-санітарної допомоги №1» Хмельницької міської ради (далі – Замовник) в особі _____________</w:t>
      </w:r>
      <w:r w:rsidR="00C90E10">
        <w:rPr>
          <w:rFonts w:ascii="Times New Roman" w:eastAsia="Times New Roman" w:hAnsi="Times New Roman"/>
          <w:color w:val="000000"/>
          <w:sz w:val="24"/>
          <w:szCs w:val="24"/>
          <w:lang w:val="uk-UA"/>
        </w:rPr>
        <w:t>__________________________, яка</w:t>
      </w:r>
      <w:r>
        <w:rPr>
          <w:rFonts w:ascii="Times New Roman" w:eastAsia="Times New Roman" w:hAnsi="Times New Roman"/>
          <w:color w:val="000000"/>
          <w:sz w:val="24"/>
          <w:szCs w:val="24"/>
          <w:lang w:val="uk-UA"/>
        </w:rPr>
        <w:t xml:space="preserve"> діє на підставі ___________ з однієї сторони та _____________________________________________________________________________________ (далі-Постачальник) в особі __________________________________________, що діє на підставі _____________з другої сторони, (разом - Сторони) уклали цей договір (далі – Договір) про наступне:</w:t>
      </w:r>
    </w:p>
    <w:p w:rsidR="004576EF" w:rsidRDefault="004576EF" w:rsidP="004576EF">
      <w:pPr>
        <w:tabs>
          <w:tab w:val="left" w:pos="0"/>
        </w:tabs>
        <w:spacing w:after="0" w:line="240" w:lineRule="auto"/>
        <w:jc w:val="both"/>
        <w:rPr>
          <w:rFonts w:ascii="Times New Roman" w:eastAsia="Times New Roman" w:hAnsi="Times New Roman"/>
          <w:color w:val="000000"/>
          <w:sz w:val="24"/>
          <w:szCs w:val="24"/>
          <w:lang w:val="uk-UA"/>
        </w:rPr>
      </w:pPr>
    </w:p>
    <w:p w:rsidR="004576EF" w:rsidRDefault="004576EF" w:rsidP="004576EF">
      <w:pPr>
        <w:numPr>
          <w:ilvl w:val="0"/>
          <w:numId w:val="1"/>
        </w:numPr>
        <w:spacing w:after="0" w:line="240" w:lineRule="auto"/>
        <w:contextualSpacing/>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Предмет Договору</w:t>
      </w:r>
    </w:p>
    <w:p w:rsidR="004576EF" w:rsidRDefault="004576EF" w:rsidP="004576EF">
      <w:pPr>
        <w:keepNext/>
        <w:keepLines/>
        <w:shd w:val="clear" w:color="auto" w:fill="FDFEFD"/>
        <w:spacing w:after="0" w:line="240" w:lineRule="auto"/>
        <w:jc w:val="both"/>
        <w:textAlignment w:val="baseline"/>
        <w:outlineLvl w:val="0"/>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    1.1. Постачальник зобов’язується передати у власність Замовника, а Замовник</w:t>
      </w:r>
      <w:bookmarkStart w:id="0" w:name="_Hlk78992024"/>
      <w:r>
        <w:rPr>
          <w:rFonts w:ascii="Times New Roman" w:eastAsia="Times New Roman" w:hAnsi="Times New Roman"/>
          <w:color w:val="000000"/>
          <w:sz w:val="24"/>
          <w:szCs w:val="24"/>
          <w:lang w:val="uk-UA"/>
        </w:rPr>
        <w:t xml:space="preserve"> прийняти товар за предметом закупівлі: </w:t>
      </w:r>
      <w:bookmarkEnd w:id="0"/>
      <w:r w:rsidR="00751A34" w:rsidRPr="00751A34">
        <w:rPr>
          <w:rFonts w:ascii="Times New Roman" w:eastAsia="Times New Roman" w:hAnsi="Times New Roman"/>
          <w:b/>
          <w:kern w:val="36"/>
          <w:sz w:val="24"/>
          <w:szCs w:val="24"/>
          <w:lang w:val="uk-UA"/>
        </w:rPr>
        <w:t>Тест-смужки Accu-Chek Active для глюкометра, 50 штук</w:t>
      </w:r>
      <w:r w:rsidR="00F86C2F">
        <w:rPr>
          <w:rFonts w:ascii="Times New Roman" w:eastAsia="Times New Roman" w:hAnsi="Times New Roman"/>
          <w:b/>
          <w:kern w:val="36"/>
          <w:sz w:val="24"/>
          <w:szCs w:val="24"/>
          <w:lang w:val="uk-UA"/>
        </w:rPr>
        <w:t>/уп</w:t>
      </w:r>
      <w:bookmarkStart w:id="1" w:name="_GoBack"/>
      <w:bookmarkEnd w:id="1"/>
      <w:r w:rsidR="00751A34">
        <w:rPr>
          <w:rFonts w:ascii="Times New Roman" w:eastAsia="Times New Roman" w:hAnsi="Times New Roman"/>
          <w:b/>
          <w:kern w:val="36"/>
          <w:sz w:val="24"/>
          <w:szCs w:val="24"/>
          <w:lang w:val="uk-UA"/>
        </w:rPr>
        <w:t xml:space="preserve">. </w:t>
      </w:r>
      <w:r w:rsidRPr="00751A34">
        <w:rPr>
          <w:rFonts w:ascii="Times New Roman" w:eastAsia="Times New Roman" w:hAnsi="Times New Roman"/>
          <w:sz w:val="24"/>
          <w:szCs w:val="24"/>
          <w:lang w:val="uk-UA"/>
        </w:rPr>
        <w:t>Код ДК 021-2015 (</w:t>
      </w:r>
      <w:r>
        <w:rPr>
          <w:rFonts w:ascii="Times New Roman" w:eastAsia="Times New Roman" w:hAnsi="Times New Roman"/>
          <w:sz w:val="24"/>
          <w:szCs w:val="24"/>
        </w:rPr>
        <w:t>CPV</w:t>
      </w:r>
      <w:r w:rsidRPr="00751A34">
        <w:rPr>
          <w:rFonts w:ascii="Times New Roman" w:eastAsia="Times New Roman" w:hAnsi="Times New Roman"/>
          <w:sz w:val="24"/>
          <w:szCs w:val="24"/>
          <w:lang w:val="uk-UA"/>
        </w:rPr>
        <w:t>)</w:t>
      </w:r>
      <w:r w:rsidRPr="00751A34">
        <w:rPr>
          <w:rFonts w:ascii="Times New Roman" w:eastAsia="Times New Roman" w:hAnsi="Times New Roman"/>
          <w:sz w:val="24"/>
          <w:szCs w:val="24"/>
          <w:bdr w:val="none" w:sz="0" w:space="0" w:color="auto" w:frame="1"/>
          <w:lang w:val="uk-UA"/>
        </w:rPr>
        <w:t xml:space="preserve"> 33120000-7</w:t>
      </w:r>
      <w:r>
        <w:rPr>
          <w:rFonts w:ascii="Times New Roman" w:eastAsia="Times New Roman" w:hAnsi="Times New Roman"/>
          <w:sz w:val="24"/>
          <w:szCs w:val="24"/>
        </w:rPr>
        <w:t> </w:t>
      </w:r>
      <w:r w:rsidRPr="00751A34">
        <w:rPr>
          <w:rFonts w:ascii="Times New Roman" w:eastAsia="Times New Roman" w:hAnsi="Times New Roman"/>
          <w:sz w:val="24"/>
          <w:szCs w:val="24"/>
          <w:lang w:val="uk-UA"/>
        </w:rPr>
        <w:t>-</w:t>
      </w:r>
      <w:r>
        <w:rPr>
          <w:rFonts w:ascii="Times New Roman" w:eastAsia="Times New Roman" w:hAnsi="Times New Roman"/>
          <w:sz w:val="24"/>
          <w:szCs w:val="24"/>
        </w:rPr>
        <w:t> </w:t>
      </w:r>
      <w:r w:rsidRPr="00751A34">
        <w:rPr>
          <w:rFonts w:ascii="Times New Roman" w:eastAsia="Times New Roman" w:hAnsi="Times New Roman"/>
          <w:sz w:val="24"/>
          <w:szCs w:val="24"/>
          <w:bdr w:val="none" w:sz="0" w:space="0" w:color="auto" w:frame="1"/>
          <w:lang w:val="uk-UA"/>
        </w:rPr>
        <w:t>Системи реєстрації медичної інформації та д</w:t>
      </w:r>
      <w:r>
        <w:rPr>
          <w:rFonts w:ascii="Times New Roman" w:eastAsia="Times New Roman" w:hAnsi="Times New Roman"/>
          <w:sz w:val="24"/>
          <w:szCs w:val="24"/>
          <w:lang w:val="uk-UA"/>
        </w:rPr>
        <w:t>ослідне обладнання.</w:t>
      </w:r>
    </w:p>
    <w:p w:rsidR="004576EF" w:rsidRDefault="004576EF" w:rsidP="004576EF">
      <w:pPr>
        <w:tabs>
          <w:tab w:val="left" w:pos="567"/>
        </w:tabs>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1.2. Постачальник зобов’язується поставити товар у кількості, в терміни та за цінами, які зазначені у Специфікації, що є невід’ємною частиною цього Договору (Додаток № 1), а Замовник – прийняти і оплатити за поставлений Товар. </w:t>
      </w:r>
    </w:p>
    <w:p w:rsidR="004576EF" w:rsidRDefault="004576EF" w:rsidP="004576EF">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 України. </w:t>
      </w:r>
    </w:p>
    <w:p w:rsidR="004576EF" w:rsidRDefault="004576EF" w:rsidP="004576EF">
      <w:pPr>
        <w:tabs>
          <w:tab w:val="left" w:pos="1800"/>
        </w:tabs>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1.4. Обсяги закупівлі Товару можуть бути зменшені залежно від реального фінансування видатків та потреб Замовника.</w:t>
      </w:r>
    </w:p>
    <w:p w:rsidR="004576EF" w:rsidRDefault="004576EF" w:rsidP="004576EF">
      <w:pPr>
        <w:numPr>
          <w:ilvl w:val="0"/>
          <w:numId w:val="1"/>
        </w:numPr>
        <w:shd w:val="clear" w:color="auto" w:fill="FFFFFF"/>
        <w:tabs>
          <w:tab w:val="left" w:pos="0"/>
        </w:tabs>
        <w:spacing w:after="0" w:line="240" w:lineRule="auto"/>
        <w:contextualSpacing/>
        <w:jc w:val="center"/>
        <w:rPr>
          <w:rFonts w:ascii="Times New Roman" w:eastAsia="Times New Roman" w:hAnsi="Times New Roman"/>
          <w:color w:val="000000"/>
          <w:sz w:val="24"/>
          <w:szCs w:val="24"/>
          <w:lang w:val="uk-UA"/>
        </w:rPr>
      </w:pPr>
      <w:r>
        <w:rPr>
          <w:rFonts w:ascii="Times New Roman" w:eastAsia="Times New Roman" w:hAnsi="Times New Roman"/>
          <w:b/>
          <w:color w:val="000000"/>
          <w:sz w:val="24"/>
          <w:szCs w:val="24"/>
          <w:lang w:val="uk-UA"/>
        </w:rPr>
        <w:t>Якість та умови поставки товару.</w:t>
      </w:r>
    </w:p>
    <w:p w:rsidR="004576EF" w:rsidRDefault="004576EF" w:rsidP="004576EF">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2.1. Постачальник повинен поставити Замовнику передбачений цим Договором Товар, якість якого повинна відповідати вимогам нормативної та аналітичної документації, що діяла на момент виробництва Товару та підтверджуватися відповідним сертифікатом або іншим документом виробника, що засвідчує якість Товару. </w:t>
      </w:r>
    </w:p>
    <w:p w:rsidR="004576EF" w:rsidRDefault="004576EF" w:rsidP="004576EF">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2.2. Якщо якість товару виявиться, що не відповідає стандартам, технічним умовам, іншій документації, зразкам (еталонам) або умовам договору, Замовник має право потребувати в установленому порядку повернення сплачених грошових коштів і відшкодувати збитки, пов'язані з поставкою неякісного товару.</w:t>
      </w:r>
    </w:p>
    <w:p w:rsidR="004576EF" w:rsidRDefault="004576EF" w:rsidP="004576EF">
      <w:pPr>
        <w:shd w:val="clear" w:color="auto" w:fill="FFFFFF"/>
        <w:tabs>
          <w:tab w:val="left" w:pos="0"/>
        </w:tabs>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2.3. Товар має  бути новий та такий, що не був у використанні. </w:t>
      </w:r>
    </w:p>
    <w:p w:rsidR="004576EF" w:rsidRDefault="004576EF" w:rsidP="004576EF">
      <w:pPr>
        <w:shd w:val="clear" w:color="auto" w:fill="FFFFFF"/>
        <w:tabs>
          <w:tab w:val="left" w:pos="0"/>
        </w:tabs>
        <w:spacing w:after="0" w:line="240" w:lineRule="auto"/>
        <w:ind w:firstLine="284"/>
        <w:jc w:val="both"/>
        <w:rPr>
          <w:rFonts w:ascii="Times New Roman" w:eastAsia="Times New Roman" w:hAnsi="Times New Roman"/>
          <w:color w:val="000000"/>
          <w:sz w:val="24"/>
          <w:szCs w:val="24"/>
          <w:lang w:val="uk-UA"/>
        </w:rPr>
      </w:pPr>
      <w:r>
        <w:rPr>
          <w:rFonts w:ascii="Times New Roman" w:hAnsi="Times New Roman"/>
          <w:sz w:val="24"/>
          <w:szCs w:val="24"/>
          <w:lang w:val="ru-RU"/>
        </w:rPr>
        <w:t>2.4. Якщо інше не вказано у Специфікації, термін придатності Товару на дату його поставки Замовнику має становити не менше ніж 60%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Замовника.</w:t>
      </w:r>
      <w:r>
        <w:rPr>
          <w:rFonts w:ascii="Times New Roman" w:eastAsia="Times New Roman" w:hAnsi="Times New Roman"/>
          <w:color w:val="000000"/>
          <w:sz w:val="24"/>
          <w:szCs w:val="24"/>
          <w:lang w:val="uk-UA"/>
        </w:rPr>
        <w:t xml:space="preserve">     </w:t>
      </w:r>
    </w:p>
    <w:p w:rsidR="004576EF" w:rsidRDefault="004576EF" w:rsidP="004576EF">
      <w:pPr>
        <w:shd w:val="clear" w:color="auto" w:fill="FFFFFF"/>
        <w:tabs>
          <w:tab w:val="left" w:pos="0"/>
        </w:tabs>
        <w:spacing w:after="0" w:line="240" w:lineRule="auto"/>
        <w:ind w:firstLine="284"/>
        <w:jc w:val="both"/>
        <w:rPr>
          <w:rFonts w:ascii="Times New Roman" w:hAnsi="Times New Roman"/>
          <w:sz w:val="24"/>
          <w:szCs w:val="24"/>
          <w:lang w:val="ru-RU"/>
        </w:rPr>
      </w:pPr>
      <w:r>
        <w:rPr>
          <w:rFonts w:ascii="Times New Roman" w:eastAsia="Times New Roman" w:hAnsi="Times New Roman"/>
          <w:color w:val="000000"/>
          <w:sz w:val="24"/>
          <w:szCs w:val="24"/>
          <w:lang w:val="uk-UA"/>
        </w:rPr>
        <w:t>2.5. Підтвердженням приймання Товару є належним чином оформлена видаткова накладна.</w:t>
      </w:r>
    </w:p>
    <w:p w:rsidR="004576EF" w:rsidRDefault="004576EF" w:rsidP="004576EF">
      <w:pPr>
        <w:shd w:val="clear" w:color="auto" w:fill="FFFFFF"/>
        <w:tabs>
          <w:tab w:val="left" w:pos="0"/>
        </w:tabs>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2.6. У разі виявлення Замовником неналежної якості Товару, Постачальник за свій рахунок здійснює заміну Товару належної якості на протязі 10 (десяти) календарних днів, з дати отримання письмового повідомлення від Замовника, про що сторонами складається відповідний акт.</w:t>
      </w:r>
    </w:p>
    <w:p w:rsidR="004576EF" w:rsidRDefault="004576EF" w:rsidP="004576EF">
      <w:pPr>
        <w:tabs>
          <w:tab w:val="left" w:pos="0"/>
        </w:tabs>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2.7. Товар, який поставлений з порушенням умов цього Договору Замовником не приймається. Всі витрати, які при цьому виникають, несе Постачальник.</w:t>
      </w:r>
    </w:p>
    <w:p w:rsidR="004576EF" w:rsidRDefault="004576EF" w:rsidP="004576EF">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2</w:t>
      </w:r>
      <w:r w:rsidR="004507A7">
        <w:rPr>
          <w:rFonts w:ascii="Times New Roman" w:eastAsia="Times New Roman" w:hAnsi="Times New Roman"/>
          <w:color w:val="000000"/>
          <w:sz w:val="24"/>
          <w:szCs w:val="24"/>
          <w:lang w:val="uk-UA"/>
        </w:rPr>
        <w:t>.8. Строк поставки Товару: до 25</w:t>
      </w:r>
      <w:r>
        <w:rPr>
          <w:rFonts w:ascii="Times New Roman" w:eastAsia="Times New Roman" w:hAnsi="Times New Roman"/>
          <w:color w:val="000000"/>
          <w:sz w:val="24"/>
          <w:szCs w:val="24"/>
          <w:lang w:val="uk-UA"/>
        </w:rPr>
        <w:t>.03.2024р.</w:t>
      </w:r>
    </w:p>
    <w:p w:rsidR="004576EF" w:rsidRDefault="004576EF" w:rsidP="004576EF">
      <w:pPr>
        <w:tabs>
          <w:tab w:val="left" w:pos="0"/>
        </w:tabs>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2.9. Місце поставки (передачі) Товару є: м. Хмельницький, вул. Міхновського, 12.</w:t>
      </w:r>
    </w:p>
    <w:p w:rsidR="004576EF" w:rsidRDefault="004576EF" w:rsidP="004576EF">
      <w:pPr>
        <w:tabs>
          <w:tab w:val="left" w:pos="0"/>
        </w:tabs>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2.9.Товар постачається однією партією, згідно видаткової накладної з зазначенням найменування та кількості Товару в межах Специфікації до цього Договору.</w:t>
      </w:r>
    </w:p>
    <w:p w:rsidR="004576EF" w:rsidRDefault="004576EF" w:rsidP="004576EF">
      <w:pPr>
        <w:tabs>
          <w:tab w:val="left" w:pos="0"/>
        </w:tabs>
        <w:spacing w:after="0" w:line="240" w:lineRule="auto"/>
        <w:ind w:firstLine="680"/>
        <w:jc w:val="both"/>
        <w:rPr>
          <w:rFonts w:ascii="Times New Roman" w:eastAsia="Times New Roman" w:hAnsi="Times New Roman"/>
          <w:color w:val="000000"/>
          <w:sz w:val="24"/>
          <w:szCs w:val="24"/>
          <w:lang w:val="uk-UA"/>
        </w:rPr>
      </w:pPr>
    </w:p>
    <w:p w:rsidR="004576EF" w:rsidRDefault="004576EF" w:rsidP="004576EF">
      <w:pPr>
        <w:widowControl w:val="0"/>
        <w:numPr>
          <w:ilvl w:val="0"/>
          <w:numId w:val="1"/>
        </w:numPr>
        <w:shd w:val="clear" w:color="auto" w:fill="FFFFFF"/>
        <w:tabs>
          <w:tab w:val="left" w:pos="0"/>
        </w:tabs>
        <w:spacing w:after="0" w:line="240" w:lineRule="auto"/>
        <w:contextualSpacing/>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Ціна договору і порядок розрахунків.</w:t>
      </w:r>
    </w:p>
    <w:p w:rsidR="004576EF" w:rsidRDefault="004576EF" w:rsidP="004576EF">
      <w:pPr>
        <w:tabs>
          <w:tab w:val="left" w:pos="0"/>
        </w:tabs>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3.1</w:t>
      </w:r>
      <w:r>
        <w:rPr>
          <w:rFonts w:ascii="Times New Roman" w:eastAsia="Times New Roman" w:hAnsi="Times New Roman"/>
          <w:color w:val="000000"/>
          <w:sz w:val="24"/>
          <w:szCs w:val="24"/>
          <w:lang w:val="uk-UA"/>
        </w:rPr>
        <w:tab/>
        <w:t>Ціна даного Договору на відповідний Товар становить _________грн. ____ коп. (прописом_____  тисячі _____ гривень ___ копійок), у тому числі податок на додану вартість (ПДВ) _______ грн. __ копійок.</w:t>
      </w:r>
    </w:p>
    <w:p w:rsidR="004576EF" w:rsidRDefault="004576EF" w:rsidP="004576EF">
      <w:pPr>
        <w:tabs>
          <w:tab w:val="left" w:pos="0"/>
        </w:tabs>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3.2. Вартість тари, упаковки, витрат, пов’язаних з перевезення товару на склад Замовника, тощо включено до ціни товару та до загальної суми Договору.</w:t>
      </w:r>
    </w:p>
    <w:p w:rsidR="004576EF" w:rsidRDefault="004576EF" w:rsidP="004576EF">
      <w:pPr>
        <w:tabs>
          <w:tab w:val="left" w:pos="0"/>
        </w:tabs>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 xml:space="preserve">     3.3.Ціна цього Договору залишається не змінною до повного виконання Сторонами зобов’язань за Договором, крім випадків передбачених Законом України «Про публічні  закупівлі».</w:t>
      </w:r>
    </w:p>
    <w:p w:rsidR="004576EF" w:rsidRDefault="004576EF" w:rsidP="004576EF">
      <w:pPr>
        <w:widowControl w:val="0"/>
        <w:shd w:val="clear" w:color="auto" w:fill="FFFFFF"/>
        <w:tabs>
          <w:tab w:val="left" w:pos="0"/>
        </w:tabs>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3.4. Розрахунки за даним Договором здійснюються у національній валюті України.</w:t>
      </w:r>
    </w:p>
    <w:p w:rsidR="004576EF" w:rsidRDefault="004576EF" w:rsidP="004576EF">
      <w:pPr>
        <w:widowControl w:val="0"/>
        <w:shd w:val="clear" w:color="auto" w:fill="FFFFFF"/>
        <w:tabs>
          <w:tab w:val="left" w:pos="0"/>
        </w:tabs>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3.5. Замовник здійснює оплату Товару шляхом безготівкового перерахунку коштів на поточний рахунок Постачальника, не пізніше 10 календарних днів з моменту поставки, або не пізніше 3 днів з моменту надходження фінансування Замовникові на розрахунковий рахунок.</w:t>
      </w:r>
    </w:p>
    <w:p w:rsidR="004576EF" w:rsidRDefault="004576EF" w:rsidP="004576EF">
      <w:pPr>
        <w:spacing w:after="0" w:line="240" w:lineRule="auto"/>
        <w:jc w:val="both"/>
        <w:rPr>
          <w:rFonts w:ascii="Times New Roman" w:eastAsia="Times New Roman" w:hAnsi="Times New Roman"/>
          <w:color w:val="000000"/>
          <w:sz w:val="24"/>
          <w:szCs w:val="24"/>
          <w:lang w:val="uk-UA"/>
        </w:rPr>
      </w:pPr>
    </w:p>
    <w:p w:rsidR="004576EF" w:rsidRDefault="004576EF" w:rsidP="004576EF">
      <w:pPr>
        <w:spacing w:after="0" w:line="240" w:lineRule="auto"/>
        <w:ind w:firstLine="284"/>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4. Права та обов’язки сторін</w:t>
      </w:r>
    </w:p>
    <w:p w:rsidR="004576EF" w:rsidRDefault="004576EF" w:rsidP="004576EF">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4.1. Замовник зобов’язаний:</w:t>
      </w:r>
    </w:p>
    <w:p w:rsidR="004576EF" w:rsidRDefault="004576EF" w:rsidP="004576EF">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4.1.1. Своєчасно та в повному обсязі сплатити за поставлений Товар. </w:t>
      </w:r>
    </w:p>
    <w:p w:rsidR="004576EF" w:rsidRDefault="004576EF" w:rsidP="004576EF">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4.1.2. Приймати поставлений Товар згідно видаткової накладної. </w:t>
      </w:r>
    </w:p>
    <w:p w:rsidR="004576EF" w:rsidRDefault="004576EF" w:rsidP="004576EF">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4.2.  Замовник має право:</w:t>
      </w:r>
    </w:p>
    <w:p w:rsidR="004576EF" w:rsidRDefault="004576EF" w:rsidP="004576EF">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4.2.1. Достроково розірвати цей Договір у разі невиконання зобов’язань Постачальником про що направити йому письмове повідомлення;</w:t>
      </w:r>
    </w:p>
    <w:p w:rsidR="004576EF" w:rsidRDefault="004576EF" w:rsidP="004576EF">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4.2.2. Контролювати поставку Товару у строки  встановлені цим Договором;</w:t>
      </w:r>
    </w:p>
    <w:p w:rsidR="004576EF" w:rsidRDefault="004576EF" w:rsidP="004576EF">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4.2.3. Зменшувати обсяг поставки даного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576EF" w:rsidRDefault="004576EF" w:rsidP="004576EF">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4.3 Постачальник зобов’язаний:</w:t>
      </w:r>
    </w:p>
    <w:p w:rsidR="004576EF" w:rsidRDefault="004576EF" w:rsidP="004576EF">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4.3.1. Забезпечити поставку Товару Замовнику у строки, встановлені цим Договором.</w:t>
      </w:r>
    </w:p>
    <w:p w:rsidR="004576EF" w:rsidRDefault="004576EF" w:rsidP="004576EF">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4.3.2. Забезпечити поставку Товару, якість якої відповідає умовам, установленим розділом II цього Договору.</w:t>
      </w:r>
    </w:p>
    <w:p w:rsidR="004576EF" w:rsidRDefault="004576EF" w:rsidP="004576EF">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4.3.3. Забезпечити поставку товарів Покупцеві разом з усіма документами, необхідними для того щоб прийняти поставку на умовах цього Договору.</w:t>
      </w:r>
    </w:p>
    <w:p w:rsidR="004576EF" w:rsidRDefault="004576EF" w:rsidP="004576EF">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4.3.4. Нести всі витрати щодо перевірки кількості та якості поставленого Товару Замовнику відповідно до чинного законодавством України.</w:t>
      </w:r>
    </w:p>
    <w:p w:rsidR="004576EF" w:rsidRDefault="004576EF" w:rsidP="004576EF">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4.3.5. Протягом строку гарантії, Постачальник зобов’язаний за власний рахунок усунути дефекти в узгоджений із Замовником строк, якщо вони не є наслідком порушень правил експлуатації Товару.</w:t>
      </w:r>
    </w:p>
    <w:p w:rsidR="004576EF" w:rsidRDefault="004576EF" w:rsidP="004576EF">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4.3.6. У разі виявлення дефектів, пошкоджень при поставленні Товару Замовникові, Постачальник зобов'язаний за свій рахунок здійснити заміну Товару на належну якість без пошкоджень та належної якості та повторно поставити товар Замовникові.</w:t>
      </w:r>
    </w:p>
    <w:p w:rsidR="004576EF" w:rsidRDefault="004576EF" w:rsidP="004576EF">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4.4. Постачальник має право:</w:t>
      </w:r>
    </w:p>
    <w:p w:rsidR="004576EF" w:rsidRDefault="004576EF" w:rsidP="004576EF">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4.4.1. Своєчасно та в повному обсязі отримувати плату за поставлений відповідний Товар .</w:t>
      </w:r>
    </w:p>
    <w:p w:rsidR="004576EF" w:rsidRDefault="004576EF" w:rsidP="004576EF">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4.4.2. На дострокову поставку відповідного Товару за письмовим погодженням з Замовником.</w:t>
      </w:r>
    </w:p>
    <w:p w:rsidR="004576EF" w:rsidRDefault="004576EF" w:rsidP="004576EF">
      <w:pPr>
        <w:spacing w:after="0" w:line="240" w:lineRule="auto"/>
        <w:ind w:firstLine="748"/>
        <w:jc w:val="both"/>
        <w:rPr>
          <w:rFonts w:ascii="Times New Roman" w:eastAsia="Times New Roman" w:hAnsi="Times New Roman"/>
          <w:color w:val="000000"/>
          <w:sz w:val="24"/>
          <w:szCs w:val="24"/>
          <w:lang w:val="uk-UA"/>
        </w:rPr>
      </w:pPr>
    </w:p>
    <w:p w:rsidR="004576EF" w:rsidRDefault="004576EF" w:rsidP="004576EF">
      <w:pPr>
        <w:spacing w:after="0" w:line="240" w:lineRule="auto"/>
        <w:ind w:firstLine="284"/>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5. Відповідальність сторін</w:t>
      </w:r>
    </w:p>
    <w:p w:rsidR="004576EF" w:rsidRDefault="004576EF" w:rsidP="004576EF">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5.1. За невиконання або неналежне виконання своїх зобов’язань за цим Договором Сторони несуть відповідальність передбачену чинним законодавством України. </w:t>
      </w:r>
    </w:p>
    <w:p w:rsidR="004576EF" w:rsidRDefault="004576EF" w:rsidP="004576EF">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5.2. Постачальник несе матеріальну відповідальність за збереження Продукції, наслідки її пошкодження або знищення до моменту її прийняття Замовником.</w:t>
      </w:r>
    </w:p>
    <w:p w:rsidR="004576EF" w:rsidRDefault="004576EF" w:rsidP="004576EF">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5.3. Види порушень та санкції за них, встановлені Договором:</w:t>
      </w:r>
    </w:p>
    <w:p w:rsidR="004576EF" w:rsidRDefault="004576EF" w:rsidP="004576EF">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5.3.1. За порушення строків постачання Товару та за порушення строків усунення недоліків (дефектів), виявлених Замовником протягом гарантійного строку експлуатації, визначених в акті усунення недоліків,  Постачальник сплачує пеню у розмірі подвійної облікової ставки НБУ від ціни невчасно поставленого Товару за кожний день прострочення та у випадку порушення строків усунення недоліків (дефектів). </w:t>
      </w:r>
    </w:p>
    <w:p w:rsidR="004576EF" w:rsidRDefault="004576EF" w:rsidP="004576EF">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5.3.2. У випадку несвоєчасної оплати Товару Замовник сплачує Постачальнику  пеню в розмірі подвійної облікової ставки НБУ від несплаченої суми за кожен день прострочки.</w:t>
      </w:r>
    </w:p>
    <w:p w:rsidR="004576EF" w:rsidRDefault="004576EF" w:rsidP="004576EF">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5.3.3. Замовник звільняється від відповідальності за несвоєчасну сплату поставленого Товару у разі ненадходження коштів на рахунок.</w:t>
      </w:r>
    </w:p>
    <w:p w:rsidR="004576EF" w:rsidRDefault="004576EF" w:rsidP="004576EF">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5.3.4. Сплата штрафних санкцій, а також відшкодування збитків за невиконання або неналежне виконання зобов’язань по Договору не звільняють Сторони від виконання прийнятих на себе зобов’язань.</w:t>
      </w:r>
    </w:p>
    <w:p w:rsidR="004576EF" w:rsidRDefault="004576EF" w:rsidP="004576EF">
      <w:pPr>
        <w:spacing w:after="0" w:line="240" w:lineRule="auto"/>
        <w:ind w:firstLine="567"/>
        <w:jc w:val="center"/>
        <w:rPr>
          <w:rFonts w:ascii="Times New Roman" w:eastAsia="Times New Roman" w:hAnsi="Times New Roman"/>
          <w:sz w:val="24"/>
          <w:szCs w:val="24"/>
          <w:lang w:val="uk-UA" w:eastAsia="ru-RU"/>
        </w:rPr>
      </w:pPr>
      <w:r>
        <w:rPr>
          <w:rFonts w:ascii="Times New Roman" w:eastAsia="Times New Roman" w:hAnsi="Times New Roman"/>
          <w:b/>
          <w:color w:val="000000"/>
          <w:sz w:val="24"/>
          <w:szCs w:val="24"/>
          <w:lang w:val="uk-UA"/>
        </w:rPr>
        <w:t>6.</w:t>
      </w:r>
      <w:r>
        <w:rPr>
          <w:rFonts w:ascii="Times New Roman" w:eastAsia="Times New Roman" w:hAnsi="Times New Roman"/>
          <w:b/>
          <w:bCs/>
          <w:color w:val="000000"/>
          <w:sz w:val="24"/>
          <w:szCs w:val="24"/>
          <w:lang w:val="uk-UA" w:eastAsia="ru-RU"/>
        </w:rPr>
        <w:t xml:space="preserve"> ФОРС-МАЖОРНІ ОБСТАВИНИ</w:t>
      </w:r>
    </w:p>
    <w:p w:rsidR="004576EF" w:rsidRDefault="004576EF" w:rsidP="004576E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lastRenderedPageBreak/>
        <w:t xml:space="preserve">     6.1.Сторони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576EF" w:rsidRDefault="004576EF" w:rsidP="004576E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    6.2.Підставою для засвідчення форс-мажорних обставин є наявність однієї або більше форс-мажорних обставин (обставин непереборної сили), перелічених у п. 6.1 Договору, які вплинули на зобов'язання таким чином, що унеможливили його виконання у термін, передбачений Договором, законодавчими та/чи іншими нормативними актами.</w:t>
      </w:r>
    </w:p>
    <w:p w:rsidR="004576EF" w:rsidRDefault="004576EF" w:rsidP="004576E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     6.3.Сторона, що не може виконувати зобов'язання за цим Договором унаслідок дії форс-мажорних обставин (обставин непереборної сили), повинна у строк протягом 5 днів повідомити про це іншу Сторону у письмовій формі. Вплив форс-мажорних обставин (обставин непереборної сили) на виконання зобов’язань за Договором засвідчуються Торгово-промисловою палатою України  в порядку, передбаченому Законом України «Про торгово-промислові палати в Україні»,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року № 44(5).</w:t>
      </w:r>
    </w:p>
    <w:p w:rsidR="004576EF" w:rsidRDefault="004576EF" w:rsidP="004576EF">
      <w:pPr>
        <w:spacing w:after="0" w:line="240" w:lineRule="auto"/>
        <w:ind w:right="-24"/>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6.4.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4576EF" w:rsidRDefault="004576EF" w:rsidP="004576EF">
      <w:pPr>
        <w:spacing w:after="0" w:line="240" w:lineRule="auto"/>
        <w:ind w:right="-24"/>
        <w:jc w:val="both"/>
        <w:rPr>
          <w:rFonts w:ascii="Times New Roman" w:eastAsia="Times New Roman" w:hAnsi="Times New Roman"/>
          <w:sz w:val="24"/>
          <w:szCs w:val="24"/>
          <w:lang w:val="uk-UA" w:eastAsia="ru-RU"/>
        </w:rPr>
      </w:pPr>
    </w:p>
    <w:p w:rsidR="004576EF" w:rsidRDefault="004576EF" w:rsidP="004576EF">
      <w:pPr>
        <w:spacing w:after="0" w:line="240" w:lineRule="auto"/>
        <w:ind w:firstLine="567"/>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7. Вирішення спорів</w:t>
      </w:r>
    </w:p>
    <w:p w:rsidR="004576EF" w:rsidRDefault="004576EF" w:rsidP="004576EF">
      <w:pPr>
        <w:spacing w:after="0" w:line="240" w:lineRule="auto"/>
        <w:ind w:firstLine="28"/>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7.1. У випадку виникнення спорів або розбіжностей, Сторони зобов’язуються вирішувати їх шляхом взаємних переговорів та консультацій.</w:t>
      </w:r>
    </w:p>
    <w:p w:rsidR="004576EF" w:rsidRDefault="004576EF" w:rsidP="004576EF">
      <w:pPr>
        <w:spacing w:after="0" w:line="240" w:lineRule="auto"/>
        <w:ind w:firstLine="28"/>
        <w:jc w:val="both"/>
        <w:rPr>
          <w:rFonts w:ascii="Times New Roman" w:eastAsia="Times New Roman" w:hAnsi="Times New Roman"/>
          <w:color w:val="000000"/>
          <w:sz w:val="27"/>
          <w:szCs w:val="27"/>
          <w:lang w:val="ru-RU"/>
        </w:rPr>
      </w:pPr>
      <w:r>
        <w:rPr>
          <w:rFonts w:ascii="Times New Roman" w:eastAsia="Times New Roman" w:hAnsi="Times New Roman"/>
          <w:color w:val="000000"/>
          <w:sz w:val="24"/>
          <w:szCs w:val="24"/>
          <w:lang w:val="uk-UA"/>
        </w:rPr>
        <w:t xml:space="preserve">    7.2. У разі недосягнення Сторонами згоди, спори (розбіжності) вирішуються у судовому порядку (спір передається на розгляд до Господарського суду за територіальною юрисдикцією </w:t>
      </w:r>
      <w:r>
        <w:rPr>
          <w:rFonts w:ascii="Times New Roman" w:eastAsia="Times New Roman" w:hAnsi="Times New Roman"/>
          <w:color w:val="000000"/>
          <w:sz w:val="24"/>
          <w:szCs w:val="24"/>
          <w:lang w:val="ru-RU"/>
        </w:rPr>
        <w:t>(підсудністю).</w:t>
      </w:r>
      <w:r>
        <w:rPr>
          <w:rFonts w:ascii="Times New Roman" w:eastAsia="Times New Roman" w:hAnsi="Times New Roman"/>
          <w:color w:val="000000"/>
          <w:sz w:val="27"/>
          <w:szCs w:val="27"/>
          <w:lang w:val="ru-RU"/>
        </w:rPr>
        <w:t xml:space="preserve"> </w:t>
      </w:r>
    </w:p>
    <w:p w:rsidR="004576EF" w:rsidRDefault="004576EF" w:rsidP="004576EF">
      <w:pPr>
        <w:spacing w:after="0" w:line="240" w:lineRule="auto"/>
        <w:ind w:firstLine="28"/>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ru-RU"/>
        </w:rPr>
        <w:t>8.</w:t>
      </w:r>
      <w:r>
        <w:rPr>
          <w:rFonts w:ascii="Times New Roman" w:eastAsia="Times New Roman" w:hAnsi="Times New Roman"/>
          <w:b/>
          <w:color w:val="000000"/>
          <w:sz w:val="24"/>
          <w:szCs w:val="24"/>
          <w:lang w:val="uk-UA"/>
        </w:rPr>
        <w:t xml:space="preserve"> Антикорупційне застереження</w:t>
      </w:r>
    </w:p>
    <w:p w:rsidR="004576EF" w:rsidRDefault="004576EF" w:rsidP="004576EF">
      <w:pPr>
        <w:spacing w:after="0" w:line="240" w:lineRule="auto"/>
        <w:ind w:firstLine="28"/>
        <w:jc w:val="both"/>
        <w:rPr>
          <w:rFonts w:ascii="Times New Roman" w:eastAsia="Times New Roman" w:hAnsi="Times New Roman"/>
          <w:sz w:val="24"/>
          <w:szCs w:val="24"/>
          <w:lang w:val="uk-UA"/>
        </w:rPr>
      </w:pPr>
      <w:r>
        <w:rPr>
          <w:rFonts w:ascii="Times New Roman" w:eastAsia="Times New Roman" w:hAnsi="Times New Roman"/>
          <w:b/>
          <w:sz w:val="24"/>
          <w:szCs w:val="24"/>
          <w:lang w:val="uk-UA"/>
        </w:rPr>
        <w:t xml:space="preserve">    </w:t>
      </w:r>
      <w:r>
        <w:rPr>
          <w:rFonts w:ascii="Times New Roman" w:eastAsia="Times New Roman" w:hAnsi="Times New Roman"/>
          <w:sz w:val="24"/>
          <w:szCs w:val="24"/>
          <w:lang w:val="uk-UA"/>
        </w:rPr>
        <w:t>8.1.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4576EF" w:rsidRDefault="004576EF" w:rsidP="004576E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8.2.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4576EF" w:rsidRDefault="004576EF" w:rsidP="004576EF">
      <w:pPr>
        <w:spacing w:after="0" w:line="240" w:lineRule="auto"/>
        <w:jc w:val="both"/>
        <w:rPr>
          <w:rFonts w:ascii="Times New Roman" w:eastAsia="Times New Roman" w:hAnsi="Times New Roman"/>
          <w:sz w:val="24"/>
          <w:szCs w:val="24"/>
          <w:lang w:val="uk-UA"/>
        </w:rPr>
      </w:pPr>
    </w:p>
    <w:p w:rsidR="004576EF" w:rsidRDefault="004576EF" w:rsidP="004576EF">
      <w:pPr>
        <w:spacing w:after="0" w:line="240" w:lineRule="auto"/>
        <w:ind w:firstLine="567"/>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9. Строк дії договору</w:t>
      </w:r>
    </w:p>
    <w:p w:rsidR="004576EF" w:rsidRDefault="004576EF" w:rsidP="004576EF">
      <w:pPr>
        <w:spacing w:after="0" w:line="240" w:lineRule="auto"/>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 xml:space="preserve">     </w:t>
      </w:r>
      <w:r>
        <w:rPr>
          <w:rFonts w:ascii="Times New Roman" w:eastAsia="Times New Roman" w:hAnsi="Times New Roman"/>
          <w:color w:val="000000"/>
          <w:sz w:val="24"/>
          <w:szCs w:val="24"/>
          <w:lang w:val="uk-UA"/>
        </w:rPr>
        <w:t>9.1. Цей Договір набирає чинності з дати його підписання Сторонами і діє до 31 грудня 2024 р. Закінчення строку Договору не звільняє сторони від відповідальності за його порушення, яке мало місце під час дії Договору.</w:t>
      </w:r>
    </w:p>
    <w:p w:rsidR="004576EF" w:rsidRDefault="004576EF" w:rsidP="004576EF">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9.2. Цей Договір укладається і підписується у двох оригінальних примірниках, що мають однакову юридичну силу. </w:t>
      </w:r>
    </w:p>
    <w:p w:rsidR="004576EF" w:rsidRDefault="004576EF" w:rsidP="004576EF">
      <w:pPr>
        <w:spacing w:after="0" w:line="240" w:lineRule="auto"/>
        <w:ind w:firstLine="567"/>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10. Інші умови</w:t>
      </w:r>
    </w:p>
    <w:p w:rsidR="004576EF" w:rsidRDefault="004576EF" w:rsidP="004576EF">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10.1.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w:t>
      </w:r>
    </w:p>
    <w:p w:rsidR="004576EF" w:rsidRDefault="004576EF" w:rsidP="004576EF">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10.2. Сторони підтверджують, що на момент укладення цього Договору, Сторони мають статус суб’єкта господарювання та мають необхідні та відповідні документи для здійснення господарської діяльності.</w:t>
      </w:r>
    </w:p>
    <w:p w:rsidR="004576EF" w:rsidRDefault="004576EF" w:rsidP="004576EF">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10.3. Сторони несуть відповідальність за правильність і повноту вказаних у цьому Договорі реквізитів (поштових, юридичної адреси, банківських та інше), інших відомостей (повноваження представника) Сторони, статус платника податку та інше) та зобов’язуються письмово повідомляти одна одну про їх зміну, а також про ліквідацію, свою реорганізацію, порушення справи про банкрутство або про зміну печатки (за наявності), а у разі неповідомлення, нести ризик настання пов’язаних із цим несприятливих наслідків.</w:t>
      </w:r>
    </w:p>
    <w:p w:rsidR="004576EF" w:rsidRDefault="004576EF" w:rsidP="004576EF">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10.4. Жодна зі сторін не має права передавати свої права та обов’язки по цьому Договору без письмової згоди іншої Сторони.</w:t>
      </w:r>
    </w:p>
    <w:p w:rsidR="004576EF" w:rsidRDefault="004576EF" w:rsidP="004576E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10.5.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576EF" w:rsidRDefault="004576EF" w:rsidP="004576EF">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10.6.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576EF" w:rsidRDefault="004576EF" w:rsidP="004576EF">
      <w:pPr>
        <w:spacing w:after="0" w:line="240" w:lineRule="auto"/>
        <w:ind w:firstLine="720"/>
        <w:jc w:val="both"/>
        <w:rPr>
          <w:rFonts w:ascii="Times New Roman" w:eastAsia="Times New Roman" w:hAnsi="Times New Roman"/>
          <w:sz w:val="24"/>
          <w:szCs w:val="24"/>
          <w:highlight w:val="white"/>
          <w:lang w:val="uk-UA"/>
        </w:rPr>
      </w:pPr>
      <w:r>
        <w:rPr>
          <w:rFonts w:ascii="Times New Roman" w:eastAsia="Times New Roman" w:hAnsi="Times New Roman"/>
          <w:color w:val="000000"/>
          <w:sz w:val="24"/>
          <w:szCs w:val="24"/>
          <w:lang w:val="uk-UA"/>
        </w:rPr>
        <w:t xml:space="preserve"> </w:t>
      </w:r>
      <w:r>
        <w:rPr>
          <w:rFonts w:ascii="Times New Roman" w:eastAsia="Times New Roman" w:hAnsi="Times New Roman"/>
          <w:sz w:val="24"/>
          <w:szCs w:val="24"/>
          <w:lang w:val="uk-UA"/>
        </w:rPr>
        <w:t xml:space="preserve">1) зменшення обсягів закупівлі, зокрема з урахуванням фактичного обсягу видатків Замовника. </w:t>
      </w:r>
    </w:p>
    <w:p w:rsidR="004576EF" w:rsidRDefault="004576EF" w:rsidP="004576EF">
      <w:pPr>
        <w:spacing w:after="0" w:line="240" w:lineRule="auto"/>
        <w:ind w:firstLine="720"/>
        <w:jc w:val="both"/>
        <w:rPr>
          <w:rFonts w:ascii="Times New Roman" w:eastAsia="Times New Roman" w:hAnsi="Times New Roman"/>
          <w:color w:val="4A86E8"/>
          <w:sz w:val="24"/>
          <w:szCs w:val="24"/>
          <w:lang w:val="uk-UA"/>
        </w:rPr>
      </w:pPr>
      <w:r>
        <w:rPr>
          <w:rFonts w:ascii="Times New Roman" w:eastAsia="Times New Roman" w:hAnsi="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576EF" w:rsidRDefault="004576EF" w:rsidP="004576EF">
      <w:pPr>
        <w:spacing w:after="0" w:line="240" w:lineRule="auto"/>
        <w:ind w:firstLine="720"/>
        <w:jc w:val="both"/>
        <w:rPr>
          <w:rFonts w:ascii="Times New Roman" w:eastAsia="Times New Roman" w:hAnsi="Times New Roman"/>
          <w:color w:val="4A86E8"/>
          <w:sz w:val="24"/>
          <w:szCs w:val="24"/>
          <w:lang w:val="uk-UA"/>
        </w:rPr>
      </w:pPr>
      <w:r>
        <w:rPr>
          <w:rFonts w:ascii="Times New Roman" w:eastAsia="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i/>
          <w:sz w:val="24"/>
          <w:szCs w:val="24"/>
          <w:lang w:val="uk-UA"/>
        </w:rPr>
        <w:t xml:space="preserve">. </w:t>
      </w:r>
    </w:p>
    <w:p w:rsidR="004576EF" w:rsidRDefault="004576EF" w:rsidP="004576EF">
      <w:pPr>
        <w:spacing w:after="0" w:line="240" w:lineRule="auto"/>
        <w:ind w:firstLine="720"/>
        <w:jc w:val="both"/>
        <w:rPr>
          <w:rFonts w:ascii="Times New Roman" w:eastAsia="Times New Roman" w:hAnsi="Times New Roman"/>
          <w:color w:val="4472C4"/>
          <w:sz w:val="24"/>
          <w:szCs w:val="24"/>
          <w:shd w:val="clear" w:color="auto" w:fill="D3D3D3"/>
          <w:lang w:val="uk-UA"/>
        </w:rPr>
      </w:pPr>
      <w:r>
        <w:rPr>
          <w:rFonts w:ascii="Times New Roman" w:eastAsia="Times New Roman" w:hAnsi="Times New Roman"/>
          <w:sz w:val="24"/>
          <w:szCs w:val="24"/>
          <w:lang w:val="uk-UA"/>
        </w:rPr>
        <w:t>4) продовження строку дії договору про закупівлю та строку виконання зобов’язань щодо</w:t>
      </w:r>
      <w:r>
        <w:rPr>
          <w:rFonts w:ascii="Times New Roman" w:eastAsia="Times New Roman" w:hAnsi="Times New Roman"/>
          <w:color w:val="4A86E8"/>
          <w:sz w:val="24"/>
          <w:szCs w:val="24"/>
          <w:lang w:val="uk-UA"/>
        </w:rPr>
        <w:t xml:space="preserve"> </w:t>
      </w:r>
      <w:r>
        <w:rPr>
          <w:rFonts w:ascii="Times New Roman" w:eastAsia="Times New Roman" w:hAnsi="Times New Roman"/>
          <w:i/>
          <w:color w:val="000000" w:themeColor="text1"/>
          <w:sz w:val="24"/>
          <w:szCs w:val="24"/>
          <w:lang w:val="uk-UA"/>
        </w:rPr>
        <w:t xml:space="preserve">передачі товару, </w:t>
      </w:r>
      <w:r>
        <w:rPr>
          <w:rFonts w:ascii="Times New Roman" w:eastAsia="Times New Roman" w:hAnsi="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576EF" w:rsidRDefault="004576EF" w:rsidP="004576EF">
      <w:pPr>
        <w:spacing w:after="0" w:line="240" w:lineRule="auto"/>
        <w:ind w:firstLine="720"/>
        <w:jc w:val="both"/>
        <w:rPr>
          <w:rFonts w:ascii="Times New Roman" w:eastAsia="Times New Roman" w:hAnsi="Times New Roman"/>
          <w:i/>
          <w:color w:val="4472C4"/>
          <w:sz w:val="24"/>
          <w:szCs w:val="24"/>
          <w:shd w:val="clear" w:color="auto" w:fill="CCCCCC"/>
          <w:lang w:val="uk-UA"/>
        </w:rPr>
      </w:pPr>
      <w:r>
        <w:rPr>
          <w:rFonts w:ascii="Times New Roman" w:eastAsia="Times New Roman" w:hAnsi="Times New Roman"/>
          <w:sz w:val="24"/>
          <w:szCs w:val="24"/>
          <w:lang w:val="uk-UA"/>
        </w:rPr>
        <w:t xml:space="preserve">5) погодження зміни ціни в договорі про закупівлю в бік зменшення (без зміни кількості (обсягу) та якості </w:t>
      </w:r>
      <w:r>
        <w:rPr>
          <w:rFonts w:ascii="Times New Roman" w:eastAsia="Times New Roman" w:hAnsi="Times New Roman"/>
          <w:i/>
          <w:color w:val="000000" w:themeColor="text1"/>
          <w:sz w:val="24"/>
          <w:szCs w:val="24"/>
          <w:lang w:val="uk-UA"/>
        </w:rPr>
        <w:t>товарів</w:t>
      </w:r>
      <w:r>
        <w:rPr>
          <w:rFonts w:ascii="Times New Roman" w:eastAsia="Times New Roman" w:hAnsi="Times New Roman"/>
          <w:color w:val="000000" w:themeColor="text1"/>
          <w:sz w:val="24"/>
          <w:szCs w:val="24"/>
          <w:lang w:val="uk-UA"/>
        </w:rPr>
        <w:t xml:space="preserve">). </w:t>
      </w:r>
    </w:p>
    <w:p w:rsidR="004576EF" w:rsidRDefault="004576EF" w:rsidP="004576EF">
      <w:pPr>
        <w:spacing w:after="0" w:line="240" w:lineRule="auto"/>
        <w:ind w:firstLine="720"/>
        <w:jc w:val="both"/>
        <w:rPr>
          <w:rFonts w:ascii="Times New Roman" w:eastAsia="Times New Roman" w:hAnsi="Times New Roman"/>
          <w:color w:val="4A86E8"/>
          <w:sz w:val="24"/>
          <w:szCs w:val="24"/>
          <w:lang w:val="uk-UA"/>
        </w:rPr>
      </w:pPr>
      <w:r>
        <w:rPr>
          <w:rFonts w:ascii="Times New Roman" w:eastAsia="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4576EF" w:rsidRDefault="004576EF" w:rsidP="004576EF">
      <w:pPr>
        <w:spacing w:after="0" w:line="240" w:lineRule="auto"/>
        <w:ind w:firstLine="720"/>
        <w:jc w:val="both"/>
        <w:rPr>
          <w:rFonts w:ascii="Times New Roman" w:eastAsia="Times New Roman" w:hAnsi="Times New Roman"/>
          <w:i/>
          <w:color w:val="4A86E8"/>
          <w:sz w:val="24"/>
          <w:szCs w:val="24"/>
          <w:lang w:val="uk-UA"/>
        </w:rPr>
      </w:pPr>
      <w:r>
        <w:rPr>
          <w:rFonts w:ascii="Times New Roman" w:eastAsia="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Pr>
          <w:rFonts w:ascii="Times New Roman" w:eastAsia="Times New Roman" w:hAnsi="Times New Roman"/>
          <w:sz w:val="24"/>
          <w:szCs w:val="24"/>
          <w:lang w:val="uk-UA"/>
        </w:rPr>
        <w:lastRenderedPageBreak/>
        <w:t xml:space="preserve">“на добу наперед”, що застосовуються в договорі про закупівлю, у разі встановлення в договорі про закупівлю порядку зміни ціни. </w:t>
      </w:r>
    </w:p>
    <w:p w:rsidR="004576EF" w:rsidRDefault="004576EF" w:rsidP="004576EF">
      <w:pPr>
        <w:spacing w:after="0" w:line="240" w:lineRule="auto"/>
        <w:ind w:firstLine="720"/>
        <w:jc w:val="both"/>
        <w:rPr>
          <w:rFonts w:ascii="Times New Roman" w:eastAsia="Times New Roman" w:hAnsi="Times New Roman"/>
          <w:b/>
          <w:color w:val="4472C4"/>
          <w:sz w:val="24"/>
          <w:szCs w:val="24"/>
          <w:lang w:val="uk-UA"/>
        </w:rPr>
      </w:pPr>
      <w:r>
        <w:rPr>
          <w:rFonts w:ascii="Times New Roman" w:eastAsia="Times New Roman" w:hAnsi="Times New Roman"/>
          <w:i/>
          <w:sz w:val="24"/>
          <w:szCs w:val="24"/>
          <w:lang w:val="uk-UA"/>
        </w:rPr>
        <w:t xml:space="preserve">8) зміни умов у зв’язку із застосуванням положень частини шостої статті 41 Закону, </w:t>
      </w:r>
      <w:r>
        <w:rPr>
          <w:rFonts w:ascii="Times New Roman" w:eastAsia="Times New Roman" w:hAnsi="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b/>
          <w:color w:val="000000"/>
          <w:sz w:val="24"/>
          <w:szCs w:val="24"/>
          <w:lang w:val="uk-UA"/>
        </w:rPr>
        <w:tab/>
      </w:r>
    </w:p>
    <w:p w:rsidR="004576EF" w:rsidRDefault="004576EF" w:rsidP="004576EF">
      <w:pPr>
        <w:spacing w:after="0" w:line="240" w:lineRule="auto"/>
        <w:ind w:firstLine="567"/>
        <w:jc w:val="both"/>
        <w:rPr>
          <w:rFonts w:ascii="Times New Roman" w:eastAsia="Times New Roman" w:hAnsi="Times New Roman"/>
          <w:b/>
          <w:color w:val="000000"/>
          <w:sz w:val="24"/>
          <w:szCs w:val="24"/>
          <w:lang w:val="uk-UA"/>
        </w:rPr>
      </w:pPr>
    </w:p>
    <w:p w:rsidR="004576EF" w:rsidRDefault="004576EF" w:rsidP="004576EF">
      <w:pPr>
        <w:spacing w:after="0" w:line="240" w:lineRule="auto"/>
        <w:ind w:firstLine="567"/>
        <w:jc w:val="both"/>
        <w:rPr>
          <w:rFonts w:ascii="Times New Roman" w:eastAsia="Times New Roman" w:hAnsi="Times New Roman"/>
          <w:color w:val="000000"/>
          <w:sz w:val="24"/>
          <w:szCs w:val="24"/>
          <w:lang w:val="uk-UA"/>
        </w:rPr>
      </w:pPr>
      <w:r>
        <w:rPr>
          <w:rFonts w:ascii="Times New Roman" w:eastAsia="Times New Roman" w:hAnsi="Times New Roman"/>
          <w:b/>
          <w:color w:val="000000"/>
          <w:sz w:val="24"/>
          <w:szCs w:val="24"/>
          <w:lang w:val="uk-UA"/>
        </w:rPr>
        <w:t xml:space="preserve">11. Додаток до договору:  </w:t>
      </w:r>
      <w:r>
        <w:rPr>
          <w:rFonts w:ascii="Times New Roman" w:eastAsia="Times New Roman" w:hAnsi="Times New Roman"/>
          <w:color w:val="000000"/>
          <w:sz w:val="24"/>
          <w:szCs w:val="24"/>
          <w:lang w:val="uk-UA"/>
        </w:rPr>
        <w:t xml:space="preserve">Специфікація, на 1 арк. </w:t>
      </w:r>
    </w:p>
    <w:p w:rsidR="004576EF" w:rsidRDefault="004576EF" w:rsidP="004576EF">
      <w:pPr>
        <w:shd w:val="clear" w:color="auto" w:fill="FFFFFF"/>
        <w:tabs>
          <w:tab w:val="left" w:pos="1035"/>
        </w:tabs>
        <w:spacing w:after="0" w:line="240" w:lineRule="auto"/>
        <w:ind w:firstLine="567"/>
        <w:jc w:val="both"/>
        <w:rPr>
          <w:rFonts w:ascii="Times New Roman" w:eastAsia="Times New Roman" w:hAnsi="Times New Roman"/>
          <w:b/>
          <w:color w:val="000000"/>
          <w:sz w:val="24"/>
          <w:szCs w:val="24"/>
          <w:lang w:val="uk-UA"/>
        </w:rPr>
      </w:pPr>
    </w:p>
    <w:p w:rsidR="004576EF" w:rsidRDefault="004576EF" w:rsidP="004576EF">
      <w:pPr>
        <w:shd w:val="clear" w:color="auto" w:fill="FFFFFF"/>
        <w:tabs>
          <w:tab w:val="left" w:pos="1035"/>
        </w:tabs>
        <w:spacing w:after="0" w:line="240" w:lineRule="auto"/>
        <w:ind w:firstLine="567"/>
        <w:jc w:val="both"/>
        <w:rPr>
          <w:rFonts w:ascii="Times New Roman" w:eastAsia="Times New Roman" w:hAnsi="Times New Roman"/>
          <w:color w:val="000000"/>
          <w:sz w:val="24"/>
          <w:szCs w:val="24"/>
          <w:lang w:val="uk-UA"/>
        </w:rPr>
      </w:pPr>
      <w:r>
        <w:rPr>
          <w:rFonts w:ascii="Times New Roman" w:eastAsia="Times New Roman" w:hAnsi="Times New Roman"/>
          <w:b/>
          <w:color w:val="000000"/>
          <w:sz w:val="24"/>
          <w:szCs w:val="24"/>
          <w:lang w:val="uk-UA"/>
        </w:rPr>
        <w:t>12. Юридичні адреси,  банківські реквізити і підписи Сторін</w:t>
      </w:r>
      <w:r>
        <w:rPr>
          <w:rFonts w:ascii="Times New Roman" w:eastAsia="Times New Roman" w:hAnsi="Times New Roman"/>
          <w:color w:val="000000"/>
          <w:sz w:val="24"/>
          <w:szCs w:val="24"/>
          <w:lang w:val="uk-UA"/>
        </w:rPr>
        <w:t xml:space="preserve"> </w:t>
      </w:r>
    </w:p>
    <w:p w:rsidR="004576EF" w:rsidRDefault="004576EF" w:rsidP="004576EF">
      <w:pPr>
        <w:shd w:val="clear" w:color="auto" w:fill="FFFFFF"/>
        <w:tabs>
          <w:tab w:val="left" w:pos="1035"/>
        </w:tabs>
        <w:spacing w:after="0" w:line="240" w:lineRule="auto"/>
        <w:ind w:firstLine="567"/>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w:t>
      </w:r>
      <w:r>
        <w:rPr>
          <w:rFonts w:ascii="Times New Roman" w:eastAsia="Times New Roman" w:hAnsi="Times New Roman"/>
          <w:b/>
          <w:color w:val="000000"/>
          <w:sz w:val="24"/>
          <w:szCs w:val="24"/>
          <w:lang w:val="uk-UA"/>
        </w:rPr>
        <w:t xml:space="preserve">                                       </w:t>
      </w:r>
    </w:p>
    <w:tbl>
      <w:tblPr>
        <w:tblW w:w="957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6"/>
        <w:gridCol w:w="238"/>
        <w:gridCol w:w="4566"/>
      </w:tblGrid>
      <w:tr w:rsidR="004576EF" w:rsidTr="004576EF">
        <w:trPr>
          <w:trHeight w:val="278"/>
        </w:trPr>
        <w:tc>
          <w:tcPr>
            <w:tcW w:w="4768" w:type="dxa"/>
            <w:tcBorders>
              <w:top w:val="single" w:sz="4" w:space="0" w:color="000000"/>
              <w:left w:val="single" w:sz="4" w:space="0" w:color="000000"/>
              <w:bottom w:val="single" w:sz="4" w:space="0" w:color="000000"/>
              <w:right w:val="single" w:sz="4" w:space="0" w:color="000000"/>
            </w:tcBorders>
            <w:hideMark/>
          </w:tcPr>
          <w:p w:rsidR="004576EF" w:rsidRDefault="004576EF">
            <w:pPr>
              <w:spacing w:after="0" w:line="240" w:lineRule="auto"/>
              <w:ind w:firstLine="567"/>
              <w:rPr>
                <w:rFonts w:ascii="Times New Roman" w:eastAsia="Times New Roman" w:hAnsi="Times New Roman"/>
                <w:color w:val="000000"/>
                <w:sz w:val="24"/>
                <w:szCs w:val="24"/>
                <w:lang w:val="uk-UA"/>
              </w:rPr>
            </w:pPr>
            <w:r>
              <w:rPr>
                <w:rFonts w:ascii="Times New Roman" w:eastAsia="Times New Roman" w:hAnsi="Times New Roman"/>
                <w:b/>
                <w:color w:val="000000"/>
                <w:sz w:val="24"/>
                <w:szCs w:val="24"/>
                <w:lang w:val="uk-UA"/>
              </w:rPr>
              <w:t xml:space="preserve">ЗАМОВНИК  </w:t>
            </w:r>
          </w:p>
        </w:tc>
        <w:tc>
          <w:tcPr>
            <w:tcW w:w="238" w:type="dxa"/>
            <w:tcBorders>
              <w:top w:val="single" w:sz="4" w:space="0" w:color="000000"/>
              <w:left w:val="single" w:sz="4" w:space="0" w:color="000000"/>
              <w:bottom w:val="single" w:sz="4" w:space="0" w:color="000000"/>
              <w:right w:val="single" w:sz="4" w:space="0" w:color="000000"/>
            </w:tcBorders>
          </w:tcPr>
          <w:p w:rsidR="004576EF" w:rsidRDefault="004576EF">
            <w:pPr>
              <w:spacing w:after="0" w:line="240" w:lineRule="auto"/>
              <w:ind w:firstLine="567"/>
              <w:rPr>
                <w:rFonts w:ascii="Times New Roman" w:eastAsia="Times New Roman" w:hAnsi="Times New Roman"/>
                <w:color w:val="000000"/>
                <w:sz w:val="24"/>
                <w:szCs w:val="24"/>
                <w:lang w:val="uk-UA"/>
              </w:rPr>
            </w:pPr>
          </w:p>
        </w:tc>
        <w:tc>
          <w:tcPr>
            <w:tcW w:w="4568" w:type="dxa"/>
            <w:tcBorders>
              <w:top w:val="single" w:sz="4" w:space="0" w:color="000000"/>
              <w:left w:val="single" w:sz="4" w:space="0" w:color="000000"/>
              <w:bottom w:val="single" w:sz="4" w:space="0" w:color="000000"/>
              <w:right w:val="single" w:sz="4" w:space="0" w:color="000000"/>
            </w:tcBorders>
            <w:hideMark/>
          </w:tcPr>
          <w:p w:rsidR="004576EF" w:rsidRDefault="004576EF">
            <w:pPr>
              <w:spacing w:after="0" w:line="240" w:lineRule="auto"/>
              <w:ind w:firstLine="567"/>
              <w:rPr>
                <w:rFonts w:ascii="Times New Roman" w:eastAsia="Times New Roman" w:hAnsi="Times New Roman"/>
                <w:color w:val="000000"/>
                <w:sz w:val="24"/>
                <w:szCs w:val="24"/>
                <w:lang w:val="uk-UA"/>
              </w:rPr>
            </w:pPr>
            <w:r>
              <w:rPr>
                <w:rFonts w:ascii="Times New Roman" w:eastAsia="Times New Roman" w:hAnsi="Times New Roman"/>
                <w:b/>
                <w:color w:val="000000"/>
                <w:sz w:val="24"/>
                <w:szCs w:val="24"/>
                <w:lang w:val="uk-UA"/>
              </w:rPr>
              <w:t>ПОСТАЧАЛЬНИК</w:t>
            </w:r>
          </w:p>
        </w:tc>
      </w:tr>
      <w:tr w:rsidR="004576EF" w:rsidTr="004576EF">
        <w:trPr>
          <w:trHeight w:val="1649"/>
        </w:trPr>
        <w:tc>
          <w:tcPr>
            <w:tcW w:w="4768" w:type="dxa"/>
            <w:tcBorders>
              <w:top w:val="single" w:sz="4" w:space="0" w:color="000000"/>
              <w:left w:val="single" w:sz="4" w:space="0" w:color="000000"/>
              <w:bottom w:val="single" w:sz="4" w:space="0" w:color="000000"/>
              <w:right w:val="single" w:sz="4" w:space="0" w:color="000000"/>
            </w:tcBorders>
            <w:hideMark/>
          </w:tcPr>
          <w:tbl>
            <w:tblPr>
              <w:tblW w:w="4320" w:type="dxa"/>
              <w:tblLayout w:type="fixed"/>
              <w:tblLook w:val="04A0" w:firstRow="1" w:lastRow="0" w:firstColumn="1" w:lastColumn="0" w:noHBand="0" w:noVBand="1"/>
            </w:tblPr>
            <w:tblGrid>
              <w:gridCol w:w="4320"/>
            </w:tblGrid>
            <w:tr w:rsidR="004576EF">
              <w:trPr>
                <w:trHeight w:val="148"/>
              </w:trPr>
              <w:tc>
                <w:tcPr>
                  <w:tcW w:w="4314" w:type="dxa"/>
                  <w:hideMark/>
                </w:tcPr>
                <w:p w:rsidR="004576EF" w:rsidRDefault="004576EF">
                  <w:pPr>
                    <w:snapToGrid w:val="0"/>
                    <w:spacing w:after="0" w:line="0" w:lineRule="atLeast"/>
                    <w:jc w:val="both"/>
                    <w:rPr>
                      <w:rFonts w:ascii="Times New Roman" w:eastAsia="Arial Unicode MS" w:hAnsi="Times New Roman"/>
                      <w:color w:val="000000"/>
                      <w:sz w:val="24"/>
                      <w:szCs w:val="24"/>
                      <w:lang w:val="uk-UA" w:eastAsia="uk-UA"/>
                    </w:rPr>
                  </w:pPr>
                  <w:r>
                    <w:rPr>
                      <w:rFonts w:ascii="Times New Roman" w:eastAsia="Times New Roman" w:hAnsi="Times New Roman"/>
                      <w:b/>
                      <w:sz w:val="24"/>
                      <w:szCs w:val="24"/>
                      <w:lang w:val="uk-UA" w:eastAsia="ru-RU"/>
                    </w:rPr>
                    <w:t>КП «Хмельницький міський центр первинної медико-санітарної допомоги №1» Хмельницької міської ради</w:t>
                  </w:r>
                </w:p>
              </w:tc>
            </w:tr>
            <w:tr w:rsidR="004576EF">
              <w:trPr>
                <w:trHeight w:val="148"/>
              </w:trPr>
              <w:tc>
                <w:tcPr>
                  <w:tcW w:w="4314" w:type="dxa"/>
                  <w:hideMark/>
                </w:tcPr>
                <w:p w:rsidR="004576EF" w:rsidRDefault="004576EF">
                  <w:pPr>
                    <w:snapToGrid w:val="0"/>
                    <w:spacing w:after="0" w:line="0" w:lineRule="atLeast"/>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Юридична  адреса: м. Хмельницький, вул. Міхновського, 12</w:t>
                  </w:r>
                </w:p>
                <w:p w:rsidR="004576EF" w:rsidRDefault="004576EF">
                  <w:pPr>
                    <w:snapToGrid w:val="0"/>
                    <w:spacing w:after="0" w:line="0" w:lineRule="atLeast"/>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ЄДРПОУ 40888750</w:t>
                  </w:r>
                </w:p>
                <w:p w:rsidR="004576EF" w:rsidRDefault="004576EF">
                  <w:pPr>
                    <w:snapToGrid w:val="0"/>
                    <w:spacing w:after="0" w:line="0" w:lineRule="atLeast"/>
                    <w:jc w:val="both"/>
                    <w:rPr>
                      <w:rFonts w:ascii="Times New Roman" w:eastAsia="Times New Roman" w:hAnsi="Times New Roman"/>
                      <w:color w:val="000000"/>
                      <w:sz w:val="24"/>
                      <w:szCs w:val="24"/>
                      <w:lang w:val="ru-RU" w:eastAsia="uk-UA"/>
                    </w:rPr>
                  </w:pPr>
                  <w:r>
                    <w:rPr>
                      <w:rFonts w:ascii="Times New Roman" w:eastAsia="Times New Roman" w:hAnsi="Times New Roman"/>
                      <w:sz w:val="24"/>
                      <w:szCs w:val="24"/>
                      <w:lang w:eastAsia="ru-RU"/>
                    </w:rPr>
                    <w:t>UA</w:t>
                  </w:r>
                  <w:r>
                    <w:rPr>
                      <w:rFonts w:ascii="Times New Roman" w:eastAsia="Times New Roman" w:hAnsi="Times New Roman"/>
                      <w:sz w:val="24"/>
                      <w:szCs w:val="24"/>
                      <w:lang w:val="ru-RU" w:eastAsia="ru-RU"/>
                    </w:rPr>
                    <w:t xml:space="preserve"> 093052990000026009046006642</w:t>
                  </w:r>
                </w:p>
              </w:tc>
            </w:tr>
            <w:tr w:rsidR="004576EF">
              <w:trPr>
                <w:trHeight w:val="179"/>
              </w:trPr>
              <w:tc>
                <w:tcPr>
                  <w:tcW w:w="4314" w:type="dxa"/>
                  <w:hideMark/>
                </w:tcPr>
                <w:p w:rsidR="004576EF" w:rsidRDefault="004576EF">
                  <w:pPr>
                    <w:snapToGrid w:val="0"/>
                    <w:spacing w:after="0" w:line="0" w:lineRule="atLeast"/>
                    <w:jc w:val="both"/>
                    <w:rPr>
                      <w:rFonts w:ascii="Times New Roman" w:eastAsia="Arial Unicode MS" w:hAnsi="Times New Roman"/>
                      <w:iCs/>
                      <w:color w:val="000000"/>
                      <w:sz w:val="24"/>
                      <w:szCs w:val="24"/>
                      <w:lang w:val="uk-UA" w:eastAsia="uk-UA"/>
                    </w:rPr>
                  </w:pPr>
                  <w:r>
                    <w:rPr>
                      <w:rFonts w:ascii="Times New Roman" w:eastAsia="Times New Roman" w:hAnsi="Times New Roman"/>
                      <w:sz w:val="24"/>
                      <w:szCs w:val="24"/>
                      <w:lang w:val="uk-UA" w:eastAsia="ru-RU"/>
                    </w:rPr>
                    <w:t>в АТ КБ «ПриватБанк»</w:t>
                  </w:r>
                </w:p>
              </w:tc>
            </w:tr>
            <w:tr w:rsidR="004576EF">
              <w:trPr>
                <w:trHeight w:val="189"/>
              </w:trPr>
              <w:tc>
                <w:tcPr>
                  <w:tcW w:w="4314" w:type="dxa"/>
                  <w:hideMark/>
                </w:tcPr>
                <w:p w:rsidR="004576EF" w:rsidRDefault="004576EF">
                  <w:pPr>
                    <w:snapToGrid w:val="0"/>
                    <w:spacing w:after="0" w:line="0" w:lineRule="atLeast"/>
                    <w:jc w:val="both"/>
                    <w:rPr>
                      <w:rFonts w:ascii="Times New Roman" w:eastAsia="Arial Unicode MS" w:hAnsi="Times New Roman"/>
                      <w:color w:val="000000"/>
                      <w:sz w:val="24"/>
                      <w:szCs w:val="24"/>
                      <w:lang w:val="uk-UA" w:eastAsia="uk-UA"/>
                    </w:rPr>
                  </w:pPr>
                  <w:r>
                    <w:rPr>
                      <w:rFonts w:ascii="Times New Roman" w:eastAsia="Times New Roman" w:hAnsi="Times New Roman"/>
                      <w:sz w:val="24"/>
                      <w:szCs w:val="24"/>
                      <w:lang w:val="uk-UA" w:eastAsia="ru-RU"/>
                    </w:rPr>
                    <w:t>ІПН 408887522259</w:t>
                  </w:r>
                </w:p>
              </w:tc>
            </w:tr>
            <w:tr w:rsidR="004576EF">
              <w:trPr>
                <w:trHeight w:val="179"/>
              </w:trPr>
              <w:tc>
                <w:tcPr>
                  <w:tcW w:w="4314" w:type="dxa"/>
                  <w:hideMark/>
                </w:tcPr>
                <w:p w:rsidR="004576EF" w:rsidRDefault="004576EF">
                  <w:pPr>
                    <w:snapToGrid w:val="0"/>
                    <w:spacing w:after="0" w:line="0" w:lineRule="atLeast"/>
                    <w:jc w:val="both"/>
                    <w:rPr>
                      <w:rFonts w:ascii="Times New Roman" w:eastAsia="Arial Unicode MS" w:hAnsi="Times New Roman"/>
                      <w:color w:val="000000"/>
                      <w:sz w:val="24"/>
                      <w:szCs w:val="24"/>
                      <w:lang w:val="uk-UA" w:eastAsia="uk-UA"/>
                    </w:rPr>
                  </w:pPr>
                  <w:r>
                    <w:rPr>
                      <w:rFonts w:ascii="Times New Roman" w:eastAsia="Times New Roman" w:hAnsi="Times New Roman"/>
                      <w:sz w:val="24"/>
                      <w:szCs w:val="24"/>
                      <w:lang w:val="uk-UA" w:eastAsia="ru-RU"/>
                    </w:rPr>
                    <w:t>тел. (0382) 641522, 641490</w:t>
                  </w:r>
                </w:p>
              </w:tc>
            </w:tr>
          </w:tbl>
          <w:p w:rsidR="004576EF" w:rsidRDefault="004576EF">
            <w:pPr>
              <w:spacing w:after="0"/>
            </w:pPr>
          </w:p>
        </w:tc>
        <w:tc>
          <w:tcPr>
            <w:tcW w:w="238" w:type="dxa"/>
            <w:tcBorders>
              <w:top w:val="single" w:sz="4" w:space="0" w:color="000000"/>
              <w:left w:val="single" w:sz="4" w:space="0" w:color="000000"/>
              <w:bottom w:val="single" w:sz="4" w:space="0" w:color="000000"/>
              <w:right w:val="single" w:sz="4" w:space="0" w:color="000000"/>
            </w:tcBorders>
          </w:tcPr>
          <w:p w:rsidR="004576EF" w:rsidRDefault="004576EF">
            <w:pPr>
              <w:spacing w:after="0" w:line="240" w:lineRule="auto"/>
              <w:ind w:firstLine="567"/>
              <w:rPr>
                <w:rFonts w:ascii="Times New Roman" w:eastAsia="Times New Roman" w:hAnsi="Times New Roman"/>
                <w:color w:val="000000"/>
                <w:sz w:val="24"/>
                <w:szCs w:val="24"/>
                <w:lang w:val="uk-UA"/>
              </w:rPr>
            </w:pPr>
          </w:p>
        </w:tc>
        <w:tc>
          <w:tcPr>
            <w:tcW w:w="4568" w:type="dxa"/>
            <w:tcBorders>
              <w:top w:val="single" w:sz="4" w:space="0" w:color="000000"/>
              <w:left w:val="single" w:sz="4" w:space="0" w:color="000000"/>
              <w:bottom w:val="single" w:sz="4" w:space="0" w:color="000000"/>
              <w:right w:val="single" w:sz="4" w:space="0" w:color="000000"/>
            </w:tcBorders>
            <w:hideMark/>
          </w:tcPr>
          <w:p w:rsidR="004576EF" w:rsidRDefault="004576EF">
            <w:pPr>
              <w:spacing w:after="0" w:line="240" w:lineRule="auto"/>
              <w:ind w:firstLine="567"/>
              <w:rPr>
                <w:rFonts w:ascii="Times New Roman" w:eastAsia="Times New Roman" w:hAnsi="Times New Roman"/>
                <w:color w:val="FFFFFF"/>
                <w:sz w:val="24"/>
                <w:szCs w:val="24"/>
                <w:lang w:val="uk-UA"/>
              </w:rPr>
            </w:pPr>
            <w:r>
              <w:rPr>
                <w:rFonts w:ascii="Times New Roman" w:eastAsia="Times New Roman" w:hAnsi="Times New Roman"/>
                <w:color w:val="000000"/>
                <w:sz w:val="24"/>
                <w:szCs w:val="24"/>
                <w:lang w:val="uk-UA"/>
              </w:rPr>
              <w:t xml:space="preserve"> </w:t>
            </w:r>
          </w:p>
        </w:tc>
      </w:tr>
      <w:tr w:rsidR="004576EF" w:rsidTr="004576EF">
        <w:trPr>
          <w:trHeight w:val="964"/>
        </w:trPr>
        <w:tc>
          <w:tcPr>
            <w:tcW w:w="4768" w:type="dxa"/>
            <w:tcBorders>
              <w:top w:val="single" w:sz="4" w:space="0" w:color="000000"/>
              <w:left w:val="single" w:sz="4" w:space="0" w:color="000000"/>
              <w:bottom w:val="single" w:sz="4" w:space="0" w:color="000000"/>
              <w:right w:val="single" w:sz="4" w:space="0" w:color="000000"/>
            </w:tcBorders>
            <w:hideMark/>
          </w:tcPr>
          <w:p w:rsidR="004576EF" w:rsidRDefault="004576EF">
            <w:pPr>
              <w:shd w:val="clear" w:color="auto" w:fill="FFFFFF"/>
              <w:spacing w:after="0" w:line="240" w:lineRule="auto"/>
              <w:ind w:left="62"/>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___________</w:t>
            </w:r>
          </w:p>
          <w:p w:rsidR="004576EF" w:rsidRDefault="004576EF">
            <w:pPr>
              <w:shd w:val="clear" w:color="auto" w:fill="FFFFFF"/>
              <w:spacing w:after="0" w:line="240" w:lineRule="auto"/>
              <w:ind w:left="63" w:firstLine="567"/>
              <w:rPr>
                <w:rFonts w:ascii="Times New Roman" w:eastAsia="Times New Roman" w:hAnsi="Times New Roman"/>
                <w:color w:val="000000"/>
                <w:sz w:val="24"/>
                <w:szCs w:val="24"/>
                <w:lang w:val="uk-UA"/>
              </w:rPr>
            </w:pPr>
            <w:r>
              <w:rPr>
                <w:rFonts w:ascii="Times New Roman" w:eastAsia="Times New Roman" w:hAnsi="Times New Roman"/>
                <w:color w:val="000000"/>
                <w:sz w:val="16"/>
                <w:szCs w:val="16"/>
                <w:lang w:val="uk-UA"/>
              </w:rPr>
              <w:t>мп</w:t>
            </w:r>
            <w:r>
              <w:rPr>
                <w:rFonts w:ascii="Times New Roman" w:eastAsia="Times New Roman" w:hAnsi="Times New Roman"/>
                <w:color w:val="000000"/>
                <w:sz w:val="24"/>
                <w:szCs w:val="24"/>
                <w:lang w:val="uk-UA"/>
              </w:rPr>
              <w:t xml:space="preserve">                                      _______________________________</w:t>
            </w:r>
          </w:p>
        </w:tc>
        <w:tc>
          <w:tcPr>
            <w:tcW w:w="238" w:type="dxa"/>
            <w:tcBorders>
              <w:top w:val="single" w:sz="4" w:space="0" w:color="000000"/>
              <w:left w:val="single" w:sz="4" w:space="0" w:color="000000"/>
              <w:bottom w:val="single" w:sz="4" w:space="0" w:color="000000"/>
              <w:right w:val="single" w:sz="4" w:space="0" w:color="000000"/>
            </w:tcBorders>
          </w:tcPr>
          <w:p w:rsidR="004576EF" w:rsidRDefault="004576EF">
            <w:pPr>
              <w:spacing w:after="0" w:line="240" w:lineRule="auto"/>
              <w:ind w:firstLine="567"/>
              <w:rPr>
                <w:rFonts w:ascii="Times New Roman" w:eastAsia="Times New Roman" w:hAnsi="Times New Roman"/>
                <w:color w:val="000000"/>
                <w:sz w:val="24"/>
                <w:szCs w:val="24"/>
                <w:lang w:val="uk-UA"/>
              </w:rPr>
            </w:pPr>
          </w:p>
        </w:tc>
        <w:tc>
          <w:tcPr>
            <w:tcW w:w="4568" w:type="dxa"/>
            <w:tcBorders>
              <w:top w:val="single" w:sz="4" w:space="0" w:color="000000"/>
              <w:left w:val="single" w:sz="4" w:space="0" w:color="000000"/>
              <w:bottom w:val="single" w:sz="4" w:space="0" w:color="000000"/>
              <w:right w:val="single" w:sz="4" w:space="0" w:color="000000"/>
            </w:tcBorders>
          </w:tcPr>
          <w:p w:rsidR="004576EF" w:rsidRDefault="004576EF">
            <w:pPr>
              <w:spacing w:after="0" w:line="240" w:lineRule="auto"/>
              <w:rPr>
                <w:rFonts w:ascii="Times New Roman" w:eastAsia="Times New Roman" w:hAnsi="Times New Roman"/>
                <w:color w:val="FFFFFF"/>
                <w:sz w:val="24"/>
                <w:szCs w:val="24"/>
                <w:lang w:val="uk-UA"/>
              </w:rPr>
            </w:pPr>
          </w:p>
        </w:tc>
      </w:tr>
    </w:tbl>
    <w:p w:rsidR="004576EF" w:rsidRDefault="004576EF" w:rsidP="004576EF">
      <w:pPr>
        <w:spacing w:after="0" w:line="240" w:lineRule="auto"/>
        <w:ind w:left="6379" w:firstLine="567"/>
        <w:rPr>
          <w:rFonts w:ascii="Times New Roman" w:eastAsia="Times New Roman" w:hAnsi="Times New Roman"/>
          <w:sz w:val="24"/>
          <w:szCs w:val="24"/>
          <w:lang w:val="uk-UA"/>
        </w:rPr>
      </w:pPr>
      <w:r>
        <w:rPr>
          <w:rFonts w:ascii="Times New Roman" w:eastAsia="Times New Roman" w:hAnsi="Times New Roman"/>
          <w:sz w:val="24"/>
          <w:szCs w:val="24"/>
          <w:lang w:val="uk-UA"/>
        </w:rPr>
        <w:br w:type="page"/>
      </w:r>
      <w:r>
        <w:rPr>
          <w:rFonts w:ascii="Times New Roman" w:eastAsia="Times New Roman" w:hAnsi="Times New Roman"/>
          <w:sz w:val="24"/>
          <w:szCs w:val="24"/>
          <w:lang w:val="uk-UA"/>
        </w:rPr>
        <w:lastRenderedPageBreak/>
        <w:t>Додаток  № 1</w:t>
      </w:r>
    </w:p>
    <w:p w:rsidR="004576EF" w:rsidRDefault="004576EF" w:rsidP="004576EF">
      <w:pPr>
        <w:adjustRightInd w:val="0"/>
        <w:spacing w:after="0" w:line="240" w:lineRule="auto"/>
        <w:jc w:val="right"/>
        <w:rPr>
          <w:rFonts w:ascii="Times New Roman" w:eastAsia="Times New Roman" w:hAnsi="Times New Roman"/>
          <w:sz w:val="24"/>
          <w:szCs w:val="24"/>
          <w:lang w:val="uk-UA"/>
        </w:rPr>
      </w:pPr>
      <w:r>
        <w:rPr>
          <w:rFonts w:ascii="Times New Roman" w:eastAsia="Times New Roman" w:hAnsi="Times New Roman"/>
          <w:sz w:val="24"/>
          <w:szCs w:val="24"/>
          <w:lang w:val="uk-UA"/>
        </w:rPr>
        <w:t>до Договору № ___ від __.   __.2024 р</w:t>
      </w:r>
    </w:p>
    <w:p w:rsidR="004576EF" w:rsidRDefault="004576EF" w:rsidP="004576EF">
      <w:pPr>
        <w:tabs>
          <w:tab w:val="left" w:pos="8760"/>
          <w:tab w:val="left" w:pos="9360"/>
        </w:tabs>
        <w:spacing w:after="0" w:line="240" w:lineRule="auto"/>
        <w:ind w:right="1454"/>
        <w:rPr>
          <w:rFonts w:ascii="Times New Roman" w:eastAsia="Times New Roman" w:hAnsi="Times New Roman"/>
          <w:b/>
          <w:sz w:val="24"/>
          <w:szCs w:val="24"/>
          <w:highlight w:val="yellow"/>
          <w:lang w:val="uk-UA"/>
        </w:rPr>
      </w:pPr>
    </w:p>
    <w:p w:rsidR="004576EF" w:rsidRDefault="004576EF" w:rsidP="004576EF">
      <w:pPr>
        <w:tabs>
          <w:tab w:val="left" w:pos="8760"/>
          <w:tab w:val="left" w:pos="9360"/>
        </w:tabs>
        <w:spacing w:after="0" w:line="240" w:lineRule="auto"/>
        <w:ind w:right="1454"/>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p w:rsidR="004576EF" w:rsidRDefault="004576EF" w:rsidP="004576EF">
      <w:pPr>
        <w:tabs>
          <w:tab w:val="left" w:pos="8760"/>
          <w:tab w:val="left" w:pos="9360"/>
        </w:tabs>
        <w:spacing w:after="0" w:line="240" w:lineRule="auto"/>
        <w:ind w:right="1454"/>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СПЕЦИФІКАЦІЯ</w:t>
      </w:r>
    </w:p>
    <w:p w:rsidR="004576EF" w:rsidRDefault="004576EF" w:rsidP="004576EF">
      <w:pPr>
        <w:tabs>
          <w:tab w:val="left" w:pos="9072"/>
          <w:tab w:val="left" w:pos="9360"/>
        </w:tabs>
        <w:spacing w:after="0" w:line="240" w:lineRule="auto"/>
        <w:ind w:right="565"/>
        <w:rPr>
          <w:rFonts w:ascii="Times New Roman" w:eastAsia="Times New Roman" w:hAnsi="Times New Roman"/>
          <w:sz w:val="24"/>
          <w:szCs w:val="24"/>
          <w:lang w:val="uk-UA"/>
        </w:rPr>
      </w:pPr>
    </w:p>
    <w:p w:rsidR="004576EF" w:rsidRDefault="004576EF" w:rsidP="004576EF">
      <w:pPr>
        <w:spacing w:after="0" w:line="240" w:lineRule="auto"/>
        <w:rPr>
          <w:rFonts w:ascii="Times New Roman" w:eastAsia="Times New Roman" w:hAnsi="Times New Roman"/>
          <w:sz w:val="24"/>
          <w:szCs w:val="24"/>
          <w:lang w:val="uk-UA"/>
        </w:rPr>
      </w:pPr>
    </w:p>
    <w:tbl>
      <w:tblPr>
        <w:tblW w:w="10170" w:type="dxa"/>
        <w:jc w:val="center"/>
        <w:tblLayout w:type="fixed"/>
        <w:tblLook w:val="04A0" w:firstRow="1" w:lastRow="0" w:firstColumn="1" w:lastColumn="0" w:noHBand="0" w:noVBand="1"/>
      </w:tblPr>
      <w:tblGrid>
        <w:gridCol w:w="479"/>
        <w:gridCol w:w="3773"/>
        <w:gridCol w:w="705"/>
        <w:gridCol w:w="854"/>
        <w:gridCol w:w="1417"/>
        <w:gridCol w:w="1276"/>
        <w:gridCol w:w="1666"/>
      </w:tblGrid>
      <w:tr w:rsidR="004576EF" w:rsidTr="004576EF">
        <w:trPr>
          <w:trHeight w:val="900"/>
          <w:jc w:val="center"/>
        </w:trPr>
        <w:tc>
          <w:tcPr>
            <w:tcW w:w="479" w:type="dxa"/>
            <w:vMerge w:val="restart"/>
            <w:tcBorders>
              <w:top w:val="single" w:sz="4" w:space="0" w:color="auto"/>
              <w:left w:val="single" w:sz="4" w:space="0" w:color="auto"/>
              <w:bottom w:val="single" w:sz="4" w:space="0" w:color="auto"/>
              <w:right w:val="single" w:sz="4" w:space="0" w:color="auto"/>
            </w:tcBorders>
            <w:vAlign w:val="center"/>
            <w:hideMark/>
          </w:tcPr>
          <w:p w:rsidR="004576EF" w:rsidRDefault="004576EF">
            <w:pPr>
              <w:spacing w:after="0" w:line="240" w:lineRule="auto"/>
              <w:ind w:left="-108" w:right="-108"/>
              <w:jc w:val="center"/>
              <w:rPr>
                <w:rFonts w:ascii="Times New Roman" w:eastAsia="Times New Roman" w:hAnsi="Times New Roman"/>
                <w:sz w:val="24"/>
                <w:szCs w:val="24"/>
                <w:lang w:val="uk-UA"/>
              </w:rPr>
            </w:pPr>
            <w:r>
              <w:rPr>
                <w:rFonts w:ascii="Times New Roman" w:eastAsia="Times New Roman" w:hAnsi="Times New Roman"/>
                <w:sz w:val="24"/>
                <w:szCs w:val="24"/>
                <w:lang w:val="uk-UA"/>
              </w:rPr>
              <w:t>№ п/п</w:t>
            </w:r>
          </w:p>
        </w:tc>
        <w:tc>
          <w:tcPr>
            <w:tcW w:w="3773" w:type="dxa"/>
            <w:vMerge w:val="restart"/>
            <w:tcBorders>
              <w:top w:val="single" w:sz="4" w:space="0" w:color="auto"/>
              <w:left w:val="single" w:sz="4" w:space="0" w:color="auto"/>
              <w:bottom w:val="single" w:sz="4" w:space="0" w:color="auto"/>
              <w:right w:val="single" w:sz="4" w:space="0" w:color="auto"/>
            </w:tcBorders>
            <w:vAlign w:val="center"/>
          </w:tcPr>
          <w:p w:rsidR="004576EF" w:rsidRDefault="004576EF">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Найменування товару </w:t>
            </w:r>
          </w:p>
          <w:p w:rsidR="004576EF" w:rsidRDefault="004576EF">
            <w:pPr>
              <w:spacing w:after="0" w:line="240" w:lineRule="auto"/>
              <w:rPr>
                <w:rFonts w:ascii="Times New Roman" w:eastAsia="Times New Roman" w:hAnsi="Times New Roman"/>
                <w:sz w:val="24"/>
                <w:szCs w:val="24"/>
                <w:lang w:val="uk-UA"/>
              </w:rPr>
            </w:pP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4576EF" w:rsidRDefault="004576EF">
            <w:pPr>
              <w:spacing w:after="0" w:line="240" w:lineRule="auto"/>
              <w:ind w:left="-39" w:right="-108"/>
              <w:jc w:val="center"/>
              <w:rPr>
                <w:rFonts w:ascii="Times New Roman" w:eastAsia="Times New Roman" w:hAnsi="Times New Roman"/>
                <w:sz w:val="24"/>
                <w:szCs w:val="24"/>
                <w:lang w:val="uk-UA"/>
              </w:rPr>
            </w:pPr>
            <w:r>
              <w:rPr>
                <w:rFonts w:ascii="Times New Roman" w:eastAsia="Times New Roman" w:hAnsi="Times New Roman"/>
                <w:sz w:val="24"/>
                <w:szCs w:val="24"/>
                <w:lang w:val="uk-UA"/>
              </w:rPr>
              <w:t>Од. вим.</w:t>
            </w:r>
          </w:p>
        </w:tc>
        <w:tc>
          <w:tcPr>
            <w:tcW w:w="8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576EF" w:rsidRDefault="004576EF">
            <w:pPr>
              <w:spacing w:after="0" w:line="240" w:lineRule="auto"/>
              <w:ind w:left="113" w:right="113"/>
              <w:jc w:val="center"/>
              <w:rPr>
                <w:rFonts w:ascii="Times New Roman" w:eastAsia="Times New Roman" w:hAnsi="Times New Roman"/>
                <w:sz w:val="24"/>
                <w:szCs w:val="24"/>
                <w:lang w:val="uk-UA"/>
              </w:rPr>
            </w:pPr>
            <w:r>
              <w:rPr>
                <w:rFonts w:ascii="Times New Roman" w:eastAsia="Times New Roman" w:hAnsi="Times New Roman"/>
                <w:sz w:val="24"/>
                <w:szCs w:val="24"/>
                <w:lang w:val="uk-UA"/>
              </w:rPr>
              <w:t>Кількість</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4576EF" w:rsidRDefault="004576EF">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Вартість за од. виміру без ПДВ, грн.</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576EF" w:rsidRDefault="004576EF">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Загальна вартість без ПДВ, грн.</w:t>
            </w:r>
          </w:p>
        </w:tc>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4576EF" w:rsidRDefault="004576EF">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Строк постачання</w:t>
            </w:r>
          </w:p>
        </w:tc>
      </w:tr>
      <w:tr w:rsidR="004576EF" w:rsidTr="00145C3B">
        <w:trPr>
          <w:trHeight w:val="322"/>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4576EF" w:rsidRDefault="004576EF">
            <w:pPr>
              <w:spacing w:after="0"/>
              <w:rPr>
                <w:rFonts w:ascii="Times New Roman" w:eastAsia="Times New Roman" w:hAnsi="Times New Roman"/>
                <w:sz w:val="24"/>
                <w:szCs w:val="24"/>
                <w:lang w:val="uk-UA"/>
              </w:rPr>
            </w:pPr>
          </w:p>
        </w:tc>
        <w:tc>
          <w:tcPr>
            <w:tcW w:w="3773" w:type="dxa"/>
            <w:vMerge/>
            <w:tcBorders>
              <w:top w:val="single" w:sz="4" w:space="0" w:color="auto"/>
              <w:left w:val="single" w:sz="4" w:space="0" w:color="auto"/>
              <w:bottom w:val="single" w:sz="4" w:space="0" w:color="auto"/>
              <w:right w:val="single" w:sz="4" w:space="0" w:color="auto"/>
            </w:tcBorders>
            <w:vAlign w:val="center"/>
            <w:hideMark/>
          </w:tcPr>
          <w:p w:rsidR="004576EF" w:rsidRDefault="004576EF">
            <w:pPr>
              <w:spacing w:after="0"/>
              <w:rPr>
                <w:rFonts w:ascii="Times New Roman" w:eastAsia="Times New Roman" w:hAnsi="Times New Roman"/>
                <w:sz w:val="24"/>
                <w:szCs w:val="24"/>
                <w:lang w:val="uk-UA"/>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4576EF" w:rsidRDefault="004576EF">
            <w:pPr>
              <w:spacing w:after="0"/>
              <w:rPr>
                <w:rFonts w:ascii="Times New Roman" w:eastAsia="Times New Roman" w:hAnsi="Times New Roman"/>
                <w:sz w:val="24"/>
                <w:szCs w:val="24"/>
                <w:lang w:val="uk-UA"/>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4576EF" w:rsidRDefault="004576EF">
            <w:pPr>
              <w:spacing w:after="0"/>
              <w:rPr>
                <w:rFonts w:ascii="Times New Roman" w:eastAsia="Times New Roman" w:hAnsi="Times New Roman"/>
                <w:sz w:val="24"/>
                <w:szCs w:val="24"/>
                <w:lang w:val="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576EF" w:rsidRDefault="004576EF">
            <w:pPr>
              <w:spacing w:after="0"/>
              <w:rPr>
                <w:rFonts w:ascii="Times New Roman" w:eastAsia="Times New Roman" w:hAnsi="Times New Roman"/>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576EF" w:rsidRDefault="004576EF">
            <w:pPr>
              <w:spacing w:after="0"/>
              <w:rPr>
                <w:rFonts w:ascii="Times New Roman" w:eastAsia="Times New Roman" w:hAnsi="Times New Roman"/>
                <w:sz w:val="24"/>
                <w:szCs w:val="24"/>
                <w:lang w:val="uk-UA"/>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4576EF" w:rsidRDefault="004576EF">
            <w:pPr>
              <w:spacing w:after="0"/>
              <w:rPr>
                <w:rFonts w:ascii="Times New Roman" w:eastAsia="Times New Roman" w:hAnsi="Times New Roman"/>
                <w:sz w:val="24"/>
                <w:szCs w:val="24"/>
                <w:lang w:val="uk-UA"/>
              </w:rPr>
            </w:pPr>
          </w:p>
        </w:tc>
      </w:tr>
      <w:tr w:rsidR="004576EF" w:rsidRPr="00751A34" w:rsidTr="004576EF">
        <w:trPr>
          <w:trHeight w:val="780"/>
          <w:jc w:val="center"/>
        </w:trPr>
        <w:tc>
          <w:tcPr>
            <w:tcW w:w="479" w:type="dxa"/>
            <w:tcBorders>
              <w:top w:val="nil"/>
              <w:left w:val="single" w:sz="4" w:space="0" w:color="auto"/>
              <w:bottom w:val="single" w:sz="4" w:space="0" w:color="auto"/>
              <w:right w:val="single" w:sz="4" w:space="0" w:color="auto"/>
            </w:tcBorders>
            <w:noWrap/>
            <w:vAlign w:val="center"/>
            <w:hideMark/>
          </w:tcPr>
          <w:p w:rsidR="004576EF" w:rsidRDefault="004576EF">
            <w:pPr>
              <w:spacing w:after="0" w:line="240" w:lineRule="auto"/>
              <w:jc w:val="cente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w:t>
            </w:r>
          </w:p>
        </w:tc>
        <w:tc>
          <w:tcPr>
            <w:tcW w:w="3773" w:type="dxa"/>
            <w:tcBorders>
              <w:top w:val="nil"/>
              <w:left w:val="nil"/>
              <w:bottom w:val="single" w:sz="4" w:space="0" w:color="auto"/>
              <w:right w:val="single" w:sz="4" w:space="0" w:color="auto"/>
            </w:tcBorders>
            <w:noWrap/>
            <w:vAlign w:val="center"/>
          </w:tcPr>
          <w:p w:rsidR="004576EF" w:rsidRDefault="00751A34">
            <w:pPr>
              <w:spacing w:after="0" w:line="240" w:lineRule="auto"/>
              <w:rPr>
                <w:rFonts w:ascii="Times New Roman" w:eastAsia="Times New Roman" w:hAnsi="Times New Roman"/>
                <w:sz w:val="24"/>
                <w:szCs w:val="24"/>
                <w:lang w:val="uk-UA"/>
              </w:rPr>
            </w:pPr>
            <w:r w:rsidRPr="00751A34">
              <w:rPr>
                <w:rFonts w:ascii="Times New Roman" w:eastAsia="Times New Roman" w:hAnsi="Times New Roman"/>
                <w:sz w:val="24"/>
                <w:szCs w:val="24"/>
                <w:lang w:val="uk-UA"/>
              </w:rPr>
              <w:t>Тест-смужки Accu-Chek Active для глюкометра, 50 штук</w:t>
            </w:r>
          </w:p>
        </w:tc>
        <w:tc>
          <w:tcPr>
            <w:tcW w:w="705" w:type="dxa"/>
            <w:tcBorders>
              <w:top w:val="nil"/>
              <w:left w:val="nil"/>
              <w:bottom w:val="single" w:sz="4" w:space="0" w:color="auto"/>
              <w:right w:val="single" w:sz="4" w:space="0" w:color="auto"/>
            </w:tcBorders>
            <w:noWrap/>
            <w:vAlign w:val="center"/>
          </w:tcPr>
          <w:p w:rsidR="004576EF" w:rsidRDefault="004576EF">
            <w:pPr>
              <w:spacing w:after="0" w:line="240" w:lineRule="auto"/>
              <w:rPr>
                <w:rFonts w:ascii="Times New Roman" w:eastAsia="Times New Roman" w:hAnsi="Times New Roman"/>
                <w:sz w:val="24"/>
                <w:szCs w:val="24"/>
                <w:lang w:val="uk-UA"/>
              </w:rPr>
            </w:pPr>
          </w:p>
        </w:tc>
        <w:tc>
          <w:tcPr>
            <w:tcW w:w="854" w:type="dxa"/>
            <w:tcBorders>
              <w:top w:val="nil"/>
              <w:left w:val="nil"/>
              <w:bottom w:val="single" w:sz="4" w:space="0" w:color="auto"/>
              <w:right w:val="single" w:sz="4" w:space="0" w:color="auto"/>
            </w:tcBorders>
            <w:noWrap/>
            <w:vAlign w:val="center"/>
          </w:tcPr>
          <w:p w:rsidR="004576EF" w:rsidRDefault="004576EF">
            <w:pPr>
              <w:spacing w:after="0" w:line="240" w:lineRule="auto"/>
              <w:jc w:val="center"/>
              <w:rPr>
                <w:rFonts w:ascii="Times New Roman" w:eastAsia="Times New Roman" w:hAnsi="Times New Roman"/>
                <w:sz w:val="24"/>
                <w:szCs w:val="24"/>
                <w:lang w:val="uk-UA"/>
              </w:rPr>
            </w:pPr>
          </w:p>
        </w:tc>
        <w:tc>
          <w:tcPr>
            <w:tcW w:w="1417" w:type="dxa"/>
            <w:tcBorders>
              <w:top w:val="nil"/>
              <w:left w:val="nil"/>
              <w:bottom w:val="single" w:sz="4" w:space="0" w:color="auto"/>
              <w:right w:val="single" w:sz="4" w:space="0" w:color="auto"/>
            </w:tcBorders>
            <w:noWrap/>
            <w:vAlign w:val="center"/>
          </w:tcPr>
          <w:p w:rsidR="004576EF" w:rsidRDefault="004576EF">
            <w:pPr>
              <w:spacing w:after="0" w:line="240" w:lineRule="auto"/>
              <w:jc w:val="center"/>
              <w:rPr>
                <w:rFonts w:ascii="Times New Roman" w:eastAsia="Times New Roman" w:hAnsi="Times New Roman"/>
                <w:sz w:val="24"/>
                <w:szCs w:val="24"/>
                <w:lang w:val="uk-UA"/>
              </w:rPr>
            </w:pPr>
          </w:p>
        </w:tc>
        <w:tc>
          <w:tcPr>
            <w:tcW w:w="1276" w:type="dxa"/>
            <w:tcBorders>
              <w:top w:val="nil"/>
              <w:left w:val="nil"/>
              <w:bottom w:val="single" w:sz="4" w:space="0" w:color="auto"/>
              <w:right w:val="single" w:sz="4" w:space="0" w:color="auto"/>
            </w:tcBorders>
            <w:noWrap/>
            <w:vAlign w:val="center"/>
          </w:tcPr>
          <w:p w:rsidR="004576EF" w:rsidRDefault="004576EF">
            <w:pPr>
              <w:spacing w:after="0" w:line="240" w:lineRule="auto"/>
              <w:jc w:val="center"/>
              <w:rPr>
                <w:rFonts w:ascii="Times New Roman" w:eastAsia="Times New Roman" w:hAnsi="Times New Roman"/>
                <w:sz w:val="24"/>
                <w:szCs w:val="24"/>
                <w:lang w:val="uk-UA"/>
              </w:rPr>
            </w:pPr>
          </w:p>
        </w:tc>
        <w:tc>
          <w:tcPr>
            <w:tcW w:w="1666" w:type="dxa"/>
            <w:tcBorders>
              <w:top w:val="nil"/>
              <w:left w:val="single" w:sz="4" w:space="0" w:color="auto"/>
              <w:bottom w:val="nil"/>
              <w:right w:val="single" w:sz="4" w:space="0" w:color="auto"/>
            </w:tcBorders>
            <w:vAlign w:val="center"/>
          </w:tcPr>
          <w:p w:rsidR="004576EF" w:rsidRDefault="004576EF">
            <w:pPr>
              <w:spacing w:after="0" w:line="240" w:lineRule="auto"/>
              <w:ind w:left="-90" w:firstLine="90"/>
              <w:jc w:val="center"/>
              <w:rPr>
                <w:rFonts w:ascii="Times New Roman" w:eastAsia="Times New Roman" w:hAnsi="Times New Roman"/>
                <w:b/>
                <w:sz w:val="24"/>
                <w:szCs w:val="24"/>
                <w:lang w:val="uk-UA"/>
              </w:rPr>
            </w:pPr>
          </w:p>
        </w:tc>
      </w:tr>
      <w:tr w:rsidR="004576EF" w:rsidTr="004576EF">
        <w:trPr>
          <w:trHeight w:val="265"/>
          <w:jc w:val="center"/>
        </w:trPr>
        <w:tc>
          <w:tcPr>
            <w:tcW w:w="7228" w:type="dxa"/>
            <w:gridSpan w:val="5"/>
            <w:tcBorders>
              <w:top w:val="single" w:sz="4" w:space="0" w:color="auto"/>
              <w:left w:val="single" w:sz="4" w:space="0" w:color="auto"/>
              <w:bottom w:val="single" w:sz="4" w:space="0" w:color="auto"/>
              <w:right w:val="single" w:sz="4" w:space="0" w:color="auto"/>
            </w:tcBorders>
            <w:noWrap/>
            <w:vAlign w:val="center"/>
            <w:hideMark/>
          </w:tcPr>
          <w:p w:rsidR="004576EF" w:rsidRDefault="004576EF">
            <w:pPr>
              <w:spacing w:after="0" w:line="240" w:lineRule="auto"/>
              <w:jc w:val="right"/>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ПДВ : </w:t>
            </w:r>
          </w:p>
        </w:tc>
        <w:tc>
          <w:tcPr>
            <w:tcW w:w="2942" w:type="dxa"/>
            <w:gridSpan w:val="2"/>
            <w:tcBorders>
              <w:top w:val="single" w:sz="4" w:space="0" w:color="auto"/>
              <w:left w:val="nil"/>
              <w:bottom w:val="single" w:sz="4" w:space="0" w:color="auto"/>
              <w:right w:val="single" w:sz="4" w:space="0" w:color="auto"/>
            </w:tcBorders>
            <w:noWrap/>
            <w:vAlign w:val="center"/>
          </w:tcPr>
          <w:p w:rsidR="004576EF" w:rsidRDefault="004576EF">
            <w:pPr>
              <w:spacing w:after="0" w:line="240" w:lineRule="auto"/>
              <w:rPr>
                <w:rFonts w:ascii="Times New Roman" w:eastAsia="Times New Roman" w:hAnsi="Times New Roman"/>
                <w:sz w:val="24"/>
                <w:szCs w:val="24"/>
                <w:lang w:val="uk-UA"/>
              </w:rPr>
            </w:pPr>
          </w:p>
        </w:tc>
      </w:tr>
      <w:tr w:rsidR="004576EF" w:rsidTr="004576EF">
        <w:trPr>
          <w:trHeight w:val="265"/>
          <w:jc w:val="center"/>
        </w:trPr>
        <w:tc>
          <w:tcPr>
            <w:tcW w:w="7228" w:type="dxa"/>
            <w:gridSpan w:val="5"/>
            <w:tcBorders>
              <w:top w:val="single" w:sz="4" w:space="0" w:color="auto"/>
              <w:left w:val="single" w:sz="4" w:space="0" w:color="auto"/>
              <w:bottom w:val="single" w:sz="4" w:space="0" w:color="auto"/>
              <w:right w:val="single" w:sz="4" w:space="0" w:color="auto"/>
            </w:tcBorders>
            <w:noWrap/>
            <w:vAlign w:val="center"/>
            <w:hideMark/>
          </w:tcPr>
          <w:p w:rsidR="004576EF" w:rsidRDefault="004576EF">
            <w:pPr>
              <w:spacing w:after="0" w:line="240" w:lineRule="auto"/>
              <w:jc w:val="right"/>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Усього з ПДВ  : </w:t>
            </w:r>
          </w:p>
        </w:tc>
        <w:tc>
          <w:tcPr>
            <w:tcW w:w="2942" w:type="dxa"/>
            <w:gridSpan w:val="2"/>
            <w:tcBorders>
              <w:top w:val="single" w:sz="4" w:space="0" w:color="auto"/>
              <w:left w:val="nil"/>
              <w:bottom w:val="single" w:sz="4" w:space="0" w:color="auto"/>
              <w:right w:val="single" w:sz="4" w:space="0" w:color="auto"/>
            </w:tcBorders>
            <w:noWrap/>
            <w:vAlign w:val="center"/>
          </w:tcPr>
          <w:p w:rsidR="004576EF" w:rsidRDefault="004576EF">
            <w:pPr>
              <w:spacing w:after="0" w:line="240" w:lineRule="auto"/>
              <w:rPr>
                <w:rFonts w:ascii="Times New Roman" w:eastAsia="Times New Roman" w:hAnsi="Times New Roman"/>
                <w:sz w:val="24"/>
                <w:szCs w:val="24"/>
                <w:lang w:val="uk-UA"/>
              </w:rPr>
            </w:pPr>
          </w:p>
        </w:tc>
      </w:tr>
    </w:tbl>
    <w:p w:rsidR="004576EF" w:rsidRDefault="004576EF" w:rsidP="004576EF">
      <w:pPr>
        <w:spacing w:after="0" w:line="240" w:lineRule="auto"/>
        <w:rPr>
          <w:rFonts w:ascii="Times New Roman" w:eastAsia="Times New Roman" w:hAnsi="Times New Roman"/>
          <w:color w:val="000000"/>
          <w:sz w:val="24"/>
          <w:szCs w:val="24"/>
          <w:lang w:val="uk-UA"/>
        </w:rPr>
      </w:pPr>
    </w:p>
    <w:p w:rsidR="004576EF" w:rsidRDefault="004576EF" w:rsidP="004576EF">
      <w:pPr>
        <w:spacing w:after="0" w:line="240" w:lineRule="auto"/>
        <w:rPr>
          <w:rFonts w:ascii="Times New Roman" w:eastAsia="Times New Roman" w:hAnsi="Times New Roman"/>
          <w:color w:val="000000"/>
          <w:sz w:val="24"/>
          <w:szCs w:val="24"/>
          <w:lang w:val="uk-UA"/>
        </w:rPr>
      </w:pPr>
    </w:p>
    <w:p w:rsidR="004576EF" w:rsidRDefault="004576EF" w:rsidP="004576EF">
      <w:pPr>
        <w:spacing w:after="0" w:line="240" w:lineRule="auto"/>
        <w:rPr>
          <w:rFonts w:ascii="Times New Roman" w:eastAsia="Times New Roman" w:hAnsi="Times New Roman"/>
          <w:color w:val="000000"/>
          <w:sz w:val="24"/>
          <w:szCs w:val="24"/>
          <w:lang w:val="uk-UA"/>
        </w:rPr>
      </w:pPr>
    </w:p>
    <w:p w:rsidR="004576EF" w:rsidRDefault="004576EF" w:rsidP="004576EF">
      <w:pPr>
        <w:spacing w:after="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ЗАМОВНИК                                                         ПОСТАЧАЛЬНИК</w:t>
      </w:r>
    </w:p>
    <w:p w:rsidR="004576EF" w:rsidRDefault="004576EF" w:rsidP="004576EF">
      <w:pPr>
        <w:spacing w:after="0" w:line="240" w:lineRule="auto"/>
        <w:rPr>
          <w:rFonts w:ascii="Times New Roman" w:eastAsia="Times New Roman" w:hAnsi="Times New Roman"/>
          <w:color w:val="000000"/>
          <w:sz w:val="24"/>
          <w:szCs w:val="24"/>
          <w:lang w:val="uk-UA"/>
        </w:rPr>
      </w:pPr>
    </w:p>
    <w:tbl>
      <w:tblPr>
        <w:tblW w:w="10380" w:type="dxa"/>
        <w:tblInd w:w="-176" w:type="dxa"/>
        <w:tblLayout w:type="fixed"/>
        <w:tblLook w:val="04A0" w:firstRow="1" w:lastRow="0" w:firstColumn="1" w:lastColumn="0" w:noHBand="0" w:noVBand="1"/>
      </w:tblPr>
      <w:tblGrid>
        <w:gridCol w:w="5352"/>
        <w:gridCol w:w="278"/>
        <w:gridCol w:w="4750"/>
      </w:tblGrid>
      <w:tr w:rsidR="004576EF" w:rsidRPr="00751A34" w:rsidTr="004576EF">
        <w:trPr>
          <w:trHeight w:val="708"/>
        </w:trPr>
        <w:tc>
          <w:tcPr>
            <w:tcW w:w="5354" w:type="dxa"/>
            <w:tcBorders>
              <w:top w:val="nil"/>
              <w:left w:val="nil"/>
              <w:bottom w:val="nil"/>
              <w:right w:val="single" w:sz="4" w:space="0" w:color="auto"/>
            </w:tcBorders>
            <w:hideMark/>
          </w:tcPr>
          <w:tbl>
            <w:tblPr>
              <w:tblW w:w="4620" w:type="dxa"/>
              <w:tblLayout w:type="fixed"/>
              <w:tblLook w:val="04A0" w:firstRow="1" w:lastRow="0" w:firstColumn="1" w:lastColumn="0" w:noHBand="0" w:noVBand="1"/>
            </w:tblPr>
            <w:tblGrid>
              <w:gridCol w:w="4620"/>
            </w:tblGrid>
            <w:tr w:rsidR="004576EF" w:rsidRPr="00751A34">
              <w:trPr>
                <w:trHeight w:val="198"/>
              </w:trPr>
              <w:tc>
                <w:tcPr>
                  <w:tcW w:w="4615" w:type="dxa"/>
                  <w:hideMark/>
                </w:tcPr>
                <w:p w:rsidR="004576EF" w:rsidRDefault="004576EF">
                  <w:pPr>
                    <w:snapToGrid w:val="0"/>
                    <w:spacing w:after="0" w:line="0" w:lineRule="atLeast"/>
                    <w:jc w:val="both"/>
                    <w:rPr>
                      <w:rFonts w:ascii="Times New Roman" w:eastAsia="Arial Unicode MS" w:hAnsi="Times New Roman"/>
                      <w:color w:val="000000"/>
                      <w:sz w:val="24"/>
                      <w:szCs w:val="24"/>
                      <w:lang w:val="uk-UA" w:eastAsia="uk-UA"/>
                    </w:rPr>
                  </w:pPr>
                  <w:r>
                    <w:rPr>
                      <w:rFonts w:ascii="Times New Roman" w:eastAsia="Times New Roman" w:hAnsi="Times New Roman"/>
                      <w:b/>
                      <w:sz w:val="24"/>
                      <w:szCs w:val="24"/>
                      <w:lang w:val="uk-UA" w:eastAsia="ru-RU"/>
                    </w:rPr>
                    <w:t>КП «Хмельницький міський центр первинної медико-санітарної допомоги №1» Хмельницької міської ради</w:t>
                  </w:r>
                </w:p>
              </w:tc>
            </w:tr>
          </w:tbl>
          <w:p w:rsidR="004576EF" w:rsidRPr="004576EF" w:rsidRDefault="004576EF">
            <w:pPr>
              <w:rPr>
                <w:lang w:val="uk-UA"/>
              </w:rPr>
            </w:pPr>
          </w:p>
        </w:tc>
        <w:tc>
          <w:tcPr>
            <w:tcW w:w="278" w:type="dxa"/>
            <w:tcBorders>
              <w:top w:val="nil"/>
              <w:left w:val="single" w:sz="4" w:space="0" w:color="auto"/>
              <w:bottom w:val="nil"/>
              <w:right w:val="nil"/>
            </w:tcBorders>
          </w:tcPr>
          <w:p w:rsidR="004576EF" w:rsidRDefault="004576EF">
            <w:pPr>
              <w:spacing w:after="0" w:line="240" w:lineRule="auto"/>
              <w:rPr>
                <w:rFonts w:ascii="Times New Roman" w:eastAsia="Times New Roman" w:hAnsi="Times New Roman"/>
                <w:color w:val="000000"/>
                <w:sz w:val="24"/>
                <w:szCs w:val="24"/>
                <w:lang w:val="uk-UA"/>
              </w:rPr>
            </w:pPr>
          </w:p>
        </w:tc>
        <w:tc>
          <w:tcPr>
            <w:tcW w:w="4752" w:type="dxa"/>
          </w:tcPr>
          <w:p w:rsidR="004576EF" w:rsidRDefault="004576EF">
            <w:pPr>
              <w:spacing w:after="0" w:line="240" w:lineRule="auto"/>
              <w:rPr>
                <w:rFonts w:ascii="Times New Roman" w:eastAsia="Times New Roman" w:hAnsi="Times New Roman"/>
                <w:color w:val="FFFFFF"/>
                <w:sz w:val="24"/>
                <w:szCs w:val="24"/>
                <w:lang w:val="uk-UA"/>
              </w:rPr>
            </w:pPr>
          </w:p>
        </w:tc>
      </w:tr>
      <w:tr w:rsidR="004576EF" w:rsidRPr="00751A34" w:rsidTr="004576EF">
        <w:trPr>
          <w:trHeight w:val="487"/>
        </w:trPr>
        <w:tc>
          <w:tcPr>
            <w:tcW w:w="5354" w:type="dxa"/>
            <w:tcBorders>
              <w:top w:val="nil"/>
              <w:left w:val="nil"/>
              <w:bottom w:val="nil"/>
              <w:right w:val="single" w:sz="4" w:space="0" w:color="auto"/>
            </w:tcBorders>
          </w:tcPr>
          <w:p w:rsidR="004576EF" w:rsidRDefault="004576EF">
            <w:pPr>
              <w:spacing w:after="0" w:line="240" w:lineRule="auto"/>
              <w:jc w:val="right"/>
              <w:rPr>
                <w:rFonts w:ascii="Times New Roman" w:eastAsia="Times New Roman" w:hAnsi="Times New Roman"/>
                <w:color w:val="000000"/>
                <w:sz w:val="24"/>
                <w:szCs w:val="24"/>
                <w:lang w:val="uk-UA"/>
              </w:rPr>
            </w:pPr>
          </w:p>
          <w:p w:rsidR="004576EF" w:rsidRDefault="004576EF">
            <w:pPr>
              <w:spacing w:after="0" w:line="240" w:lineRule="auto"/>
              <w:jc w:val="right"/>
              <w:rPr>
                <w:rFonts w:ascii="Times New Roman" w:eastAsia="Times New Roman" w:hAnsi="Times New Roman"/>
                <w:color w:val="000000"/>
                <w:sz w:val="24"/>
                <w:szCs w:val="24"/>
                <w:lang w:val="uk-UA"/>
              </w:rPr>
            </w:pPr>
          </w:p>
          <w:p w:rsidR="004576EF" w:rsidRDefault="004576EF">
            <w:pPr>
              <w:spacing w:after="0" w:line="240" w:lineRule="auto"/>
              <w:jc w:val="right"/>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w:t>
            </w:r>
          </w:p>
        </w:tc>
        <w:tc>
          <w:tcPr>
            <w:tcW w:w="278" w:type="dxa"/>
            <w:tcBorders>
              <w:top w:val="nil"/>
              <w:left w:val="single" w:sz="4" w:space="0" w:color="auto"/>
              <w:bottom w:val="nil"/>
              <w:right w:val="nil"/>
            </w:tcBorders>
          </w:tcPr>
          <w:p w:rsidR="004576EF" w:rsidRDefault="004576EF">
            <w:pPr>
              <w:spacing w:after="0" w:line="240" w:lineRule="auto"/>
              <w:rPr>
                <w:rFonts w:ascii="Times New Roman" w:eastAsia="Times New Roman" w:hAnsi="Times New Roman"/>
                <w:color w:val="000000"/>
                <w:sz w:val="24"/>
                <w:szCs w:val="24"/>
                <w:lang w:val="uk-UA"/>
              </w:rPr>
            </w:pPr>
          </w:p>
          <w:p w:rsidR="004576EF" w:rsidRDefault="004576EF">
            <w:pPr>
              <w:spacing w:after="0" w:line="240" w:lineRule="auto"/>
              <w:rPr>
                <w:rFonts w:ascii="Times New Roman" w:eastAsia="Times New Roman" w:hAnsi="Times New Roman"/>
                <w:color w:val="000000"/>
                <w:sz w:val="24"/>
                <w:szCs w:val="24"/>
                <w:lang w:val="uk-UA"/>
              </w:rPr>
            </w:pPr>
          </w:p>
        </w:tc>
        <w:tc>
          <w:tcPr>
            <w:tcW w:w="4752" w:type="dxa"/>
          </w:tcPr>
          <w:p w:rsidR="004576EF" w:rsidRDefault="004576EF">
            <w:pPr>
              <w:spacing w:after="0" w:line="240" w:lineRule="auto"/>
              <w:jc w:val="right"/>
              <w:rPr>
                <w:rFonts w:ascii="Times New Roman" w:eastAsia="Times New Roman" w:hAnsi="Times New Roman"/>
                <w:color w:val="000000"/>
                <w:sz w:val="24"/>
                <w:szCs w:val="24"/>
                <w:lang w:val="uk-UA"/>
              </w:rPr>
            </w:pPr>
          </w:p>
        </w:tc>
      </w:tr>
      <w:tr w:rsidR="004576EF" w:rsidTr="004576EF">
        <w:trPr>
          <w:trHeight w:val="458"/>
        </w:trPr>
        <w:tc>
          <w:tcPr>
            <w:tcW w:w="5354" w:type="dxa"/>
            <w:tcBorders>
              <w:top w:val="nil"/>
              <w:left w:val="nil"/>
              <w:bottom w:val="nil"/>
              <w:right w:val="single" w:sz="4" w:space="0" w:color="auto"/>
            </w:tcBorders>
            <w:hideMark/>
          </w:tcPr>
          <w:p w:rsidR="004576EF" w:rsidRDefault="004576EF">
            <w:pPr>
              <w:spacing w:after="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(підпис)</w:t>
            </w:r>
          </w:p>
        </w:tc>
        <w:tc>
          <w:tcPr>
            <w:tcW w:w="278" w:type="dxa"/>
            <w:tcBorders>
              <w:top w:val="nil"/>
              <w:left w:val="single" w:sz="4" w:space="0" w:color="auto"/>
              <w:bottom w:val="nil"/>
              <w:right w:val="nil"/>
            </w:tcBorders>
          </w:tcPr>
          <w:p w:rsidR="004576EF" w:rsidRDefault="004576EF">
            <w:pPr>
              <w:spacing w:after="0" w:line="240" w:lineRule="auto"/>
              <w:rPr>
                <w:rFonts w:ascii="Times New Roman" w:eastAsia="Times New Roman" w:hAnsi="Times New Roman"/>
                <w:color w:val="000000"/>
                <w:sz w:val="24"/>
                <w:szCs w:val="24"/>
                <w:lang w:val="uk-UA"/>
              </w:rPr>
            </w:pPr>
          </w:p>
        </w:tc>
        <w:tc>
          <w:tcPr>
            <w:tcW w:w="4752" w:type="dxa"/>
            <w:hideMark/>
          </w:tcPr>
          <w:p w:rsidR="004576EF" w:rsidRDefault="004576EF">
            <w:pPr>
              <w:spacing w:after="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(підпис)</w:t>
            </w:r>
          </w:p>
        </w:tc>
      </w:tr>
    </w:tbl>
    <w:p w:rsidR="004576EF" w:rsidRDefault="004576EF" w:rsidP="004576EF">
      <w:pPr>
        <w:spacing w:line="254" w:lineRule="auto"/>
      </w:pPr>
    </w:p>
    <w:p w:rsidR="004576EF" w:rsidRDefault="004576EF" w:rsidP="004576EF">
      <w:pPr>
        <w:spacing w:line="254" w:lineRule="auto"/>
      </w:pPr>
    </w:p>
    <w:p w:rsidR="008D44B3" w:rsidRDefault="008D44B3"/>
    <w:sectPr w:rsidR="008D44B3" w:rsidSect="00145C3B">
      <w:pgSz w:w="11906" w:h="16838" w:code="9"/>
      <w:pgMar w:top="709" w:right="849"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B40"/>
    <w:multiLevelType w:val="hybridMultilevel"/>
    <w:tmpl w:val="96F0F5AC"/>
    <w:lvl w:ilvl="0" w:tplc="4DBA2A2E">
      <w:start w:val="1"/>
      <w:numFmt w:val="decimal"/>
      <w:lvlText w:val="%1."/>
      <w:lvlJc w:val="left"/>
      <w:pPr>
        <w:ind w:left="1068" w:hanging="360"/>
      </w:pPr>
      <w:rPr>
        <w:b/>
        <w:color w:val="000000" w:themeColor="text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5A"/>
    <w:rsid w:val="00145C3B"/>
    <w:rsid w:val="004507A7"/>
    <w:rsid w:val="004576EF"/>
    <w:rsid w:val="00751A34"/>
    <w:rsid w:val="008D44B3"/>
    <w:rsid w:val="009D575A"/>
    <w:rsid w:val="00AA29C1"/>
    <w:rsid w:val="00C90E10"/>
    <w:rsid w:val="00F86C2F"/>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5420"/>
  <w15:chartTrackingRefBased/>
  <w15:docId w15:val="{9D157760-28F3-4C77-956D-B8F15947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6EF"/>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74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2676</Words>
  <Characters>15254</Characters>
  <Application>Microsoft Office Word</Application>
  <DocSecurity>0</DocSecurity>
  <Lines>127</Lines>
  <Paragraphs>35</Paragraphs>
  <ScaleCrop>false</ScaleCrop>
  <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3r3r</dc:creator>
  <cp:keywords/>
  <dc:description/>
  <cp:lastModifiedBy>3r3r</cp:lastModifiedBy>
  <cp:revision>7</cp:revision>
  <dcterms:created xsi:type="dcterms:W3CDTF">2024-03-05T15:09:00Z</dcterms:created>
  <dcterms:modified xsi:type="dcterms:W3CDTF">2024-03-05T15:30:00Z</dcterms:modified>
</cp:coreProperties>
</file>