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930D7" w14:textId="77777777" w:rsidR="003C7372" w:rsidRPr="00741F87" w:rsidRDefault="003C7372" w:rsidP="001301B7">
      <w:pPr>
        <w:pStyle w:val="ae"/>
        <w:spacing w:after="0" w:line="276" w:lineRule="auto"/>
        <w:rPr>
          <w:rFonts w:ascii="Times New Roman" w:hAnsi="Times New Roman" w:cs="Times New Roman"/>
          <w:color w:val="000000"/>
          <w:sz w:val="27"/>
          <w:szCs w:val="27"/>
          <w:lang w:val="uk-UA"/>
        </w:rPr>
      </w:pPr>
      <w:r w:rsidRPr="00741F87">
        <w:rPr>
          <w:rFonts w:ascii="Times New Roman" w:hAnsi="Times New Roman" w:cs="Times New Roman"/>
          <w:color w:val="000000"/>
          <w:sz w:val="27"/>
          <w:szCs w:val="27"/>
        </w:rPr>
        <w:t>ДЕРЖАВНА МИТНА СЛУЖБА УКРАЇНИ</w:t>
      </w:r>
    </w:p>
    <w:p w14:paraId="0587C291" w14:textId="09D36BFE" w:rsidR="003C7372" w:rsidRPr="00741F87" w:rsidRDefault="003C7372" w:rsidP="001301B7">
      <w:pPr>
        <w:pStyle w:val="ae"/>
        <w:spacing w:after="0" w:line="276" w:lineRule="auto"/>
        <w:rPr>
          <w:rFonts w:ascii="Times New Roman" w:hAnsi="Times New Roman" w:cs="Times New Roman"/>
          <w:b/>
          <w:lang w:val="uk-UA"/>
        </w:rPr>
      </w:pPr>
      <w:r w:rsidRPr="00741F87">
        <w:rPr>
          <w:rFonts w:ascii="Times New Roman" w:hAnsi="Times New Roman" w:cs="Times New Roman"/>
          <w:color w:val="000000"/>
          <w:sz w:val="27"/>
          <w:szCs w:val="27"/>
        </w:rPr>
        <w:t>ЖИТОМИРСЬКА МИТНИЦЯ</w:t>
      </w:r>
    </w:p>
    <w:p w14:paraId="038C6835" w14:textId="77777777" w:rsidR="001301B7" w:rsidRPr="00741F87" w:rsidRDefault="001301B7" w:rsidP="001301B7">
      <w:pPr>
        <w:spacing w:line="276" w:lineRule="auto"/>
        <w:rPr>
          <w:rFonts w:ascii="Times New Roman" w:hAnsi="Times New Roman" w:cs="Times New Roman"/>
          <w:lang w:val="uk-UA"/>
        </w:rPr>
      </w:pPr>
    </w:p>
    <w:p w14:paraId="3C8673EC" w14:textId="77777777" w:rsidR="001301B7" w:rsidRDefault="001301B7" w:rsidP="001301B7">
      <w:pPr>
        <w:spacing w:line="276" w:lineRule="auto"/>
        <w:rPr>
          <w:lang w:val="uk-UA"/>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06"/>
        <w:gridCol w:w="6379"/>
      </w:tblGrid>
      <w:tr w:rsidR="00EE2DDE" w:rsidRPr="00EE2DDE" w14:paraId="08688F42" w14:textId="77777777" w:rsidTr="00EE2DDE">
        <w:tc>
          <w:tcPr>
            <w:tcW w:w="3506" w:type="dxa"/>
            <w:tcBorders>
              <w:top w:val="nil"/>
              <w:left w:val="nil"/>
              <w:bottom w:val="nil"/>
              <w:right w:val="nil"/>
            </w:tcBorders>
          </w:tcPr>
          <w:p w14:paraId="498009D3"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hideMark/>
          </w:tcPr>
          <w:p w14:paraId="5005C522" w14:textId="77777777" w:rsidR="00EE2DDE" w:rsidRPr="00EE2DDE" w:rsidRDefault="00EE2DDE" w:rsidP="00EE2DDE">
            <w:pPr>
              <w:spacing w:after="0" w:line="240" w:lineRule="auto"/>
              <w:rPr>
                <w:rFonts w:ascii="Times New Roman" w:eastAsia="Times New Roman" w:hAnsi="Times New Roman" w:cs="Times New Roman"/>
                <w:b/>
                <w:bCs/>
                <w:noProof/>
                <w:sz w:val="24"/>
                <w:szCs w:val="24"/>
                <w:lang w:val="uk-UA" w:eastAsia="ru-RU"/>
              </w:rPr>
            </w:pPr>
            <w:r w:rsidRPr="00EE2DDE">
              <w:rPr>
                <w:rFonts w:ascii="Times New Roman" w:eastAsia="Times New Roman" w:hAnsi="Times New Roman" w:cs="Times New Roman"/>
                <w:b/>
                <w:bCs/>
                <w:noProof/>
                <w:sz w:val="24"/>
                <w:szCs w:val="24"/>
                <w:lang w:val="uk-UA" w:eastAsia="ru-RU"/>
              </w:rPr>
              <w:t>ЗАТВЕРДЖЕНО</w:t>
            </w:r>
          </w:p>
        </w:tc>
      </w:tr>
      <w:tr w:rsidR="00EE2DDE" w:rsidRPr="00EE2DDE" w14:paraId="27178434" w14:textId="77777777" w:rsidTr="00EE2DDE">
        <w:tc>
          <w:tcPr>
            <w:tcW w:w="3506" w:type="dxa"/>
            <w:tcBorders>
              <w:top w:val="nil"/>
              <w:left w:val="nil"/>
              <w:bottom w:val="nil"/>
              <w:right w:val="nil"/>
            </w:tcBorders>
          </w:tcPr>
          <w:p w14:paraId="2E4C8BA7"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hideMark/>
          </w:tcPr>
          <w:p w14:paraId="499653BE" w14:textId="662810DA" w:rsidR="00EE2DDE" w:rsidRPr="00EE2DDE" w:rsidRDefault="00EE2DDE" w:rsidP="00EE2DDE">
            <w:pPr>
              <w:spacing w:after="0" w:line="240" w:lineRule="auto"/>
              <w:rPr>
                <w:rFonts w:ascii="Times New Roman" w:eastAsia="Times New Roman" w:hAnsi="Times New Roman" w:cs="Times New Roman"/>
                <w:b/>
                <w:bCs/>
                <w:sz w:val="24"/>
                <w:szCs w:val="24"/>
                <w:lang w:val="en-US" w:eastAsia="ru-RU"/>
              </w:rPr>
            </w:pPr>
            <w:r w:rsidRPr="00EE2DDE">
              <w:rPr>
                <w:rFonts w:ascii="Times New Roman" w:eastAsia="Times New Roman" w:hAnsi="Times New Roman" w:cs="Times New Roman"/>
                <w:b/>
                <w:bCs/>
                <w:sz w:val="24"/>
                <w:szCs w:val="24"/>
                <w:lang w:val="uk-UA" w:eastAsia="ru-RU"/>
              </w:rPr>
              <w:t>Рішення</w:t>
            </w:r>
            <w:r w:rsidR="0094563B">
              <w:rPr>
                <w:rFonts w:ascii="Times New Roman" w:eastAsia="Times New Roman" w:hAnsi="Times New Roman" w:cs="Times New Roman"/>
                <w:b/>
                <w:bCs/>
                <w:sz w:val="24"/>
                <w:szCs w:val="24"/>
                <w:lang w:val="uk-UA" w:eastAsia="ru-RU"/>
              </w:rPr>
              <w:t>м</w:t>
            </w:r>
            <w:r w:rsidRPr="00EE2DDE">
              <w:rPr>
                <w:rFonts w:ascii="Times New Roman" w:eastAsia="Times New Roman" w:hAnsi="Times New Roman" w:cs="Times New Roman"/>
                <w:b/>
                <w:bCs/>
                <w:sz w:val="24"/>
                <w:szCs w:val="24"/>
                <w:lang w:val="uk-UA" w:eastAsia="ru-RU"/>
              </w:rPr>
              <w:t xml:space="preserve"> уповноваженої особи </w:t>
            </w:r>
          </w:p>
        </w:tc>
      </w:tr>
      <w:tr w:rsidR="00EE2DDE" w:rsidRPr="00EE2DDE" w14:paraId="052180E7" w14:textId="77777777" w:rsidTr="00EE2DDE">
        <w:tc>
          <w:tcPr>
            <w:tcW w:w="3506" w:type="dxa"/>
            <w:tcBorders>
              <w:top w:val="nil"/>
              <w:left w:val="nil"/>
              <w:bottom w:val="nil"/>
              <w:right w:val="nil"/>
            </w:tcBorders>
          </w:tcPr>
          <w:p w14:paraId="4C37931C"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hideMark/>
          </w:tcPr>
          <w:p w14:paraId="0B13794F" w14:textId="4B1189B2" w:rsidR="00EE2DDE" w:rsidRPr="00EE2DDE" w:rsidRDefault="00EE2DDE" w:rsidP="00EE2DD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uk-UA" w:eastAsia="ru-RU"/>
              </w:rPr>
              <w:t>(протокол</w:t>
            </w:r>
            <w:r w:rsidR="0094563B">
              <w:rPr>
                <w:rFonts w:ascii="Times New Roman" w:eastAsia="Times New Roman" w:hAnsi="Times New Roman" w:cs="Times New Roman"/>
                <w:b/>
                <w:bCs/>
                <w:sz w:val="24"/>
                <w:szCs w:val="24"/>
                <w:lang w:val="uk-UA" w:eastAsia="ru-RU"/>
              </w:rPr>
              <w:t xml:space="preserve"> №</w:t>
            </w:r>
            <w:r w:rsidR="004B734F">
              <w:rPr>
                <w:rFonts w:ascii="Times New Roman" w:eastAsia="Times New Roman" w:hAnsi="Times New Roman" w:cs="Times New Roman"/>
                <w:b/>
                <w:bCs/>
                <w:sz w:val="24"/>
                <w:szCs w:val="24"/>
                <w:lang w:val="uk-UA" w:eastAsia="ru-RU"/>
              </w:rPr>
              <w:t>75</w:t>
            </w:r>
            <w:r w:rsidR="00AC5490">
              <w:rPr>
                <w:rFonts w:ascii="Times New Roman" w:eastAsia="Times New Roman" w:hAnsi="Times New Roman" w:cs="Times New Roman"/>
                <w:b/>
                <w:bCs/>
                <w:sz w:val="24"/>
                <w:szCs w:val="24"/>
                <w:lang w:val="uk-UA" w:eastAsia="ru-RU"/>
              </w:rPr>
              <w:t>/23</w:t>
            </w:r>
            <w:r w:rsidR="004B734F">
              <w:rPr>
                <w:rFonts w:ascii="Times New Roman" w:eastAsia="Times New Roman" w:hAnsi="Times New Roman" w:cs="Times New Roman"/>
                <w:b/>
                <w:bCs/>
                <w:sz w:val="24"/>
                <w:szCs w:val="24"/>
                <w:lang w:val="uk-UA" w:eastAsia="ru-RU"/>
              </w:rPr>
              <w:t xml:space="preserve"> від 28</w:t>
            </w:r>
            <w:r w:rsidRPr="00EE2DDE">
              <w:rPr>
                <w:rFonts w:ascii="Times New Roman" w:eastAsia="Times New Roman" w:hAnsi="Times New Roman" w:cs="Times New Roman"/>
                <w:b/>
                <w:bCs/>
                <w:sz w:val="24"/>
                <w:szCs w:val="24"/>
                <w:lang w:val="uk-UA" w:eastAsia="ru-RU"/>
              </w:rPr>
              <w:t>.</w:t>
            </w:r>
            <w:r w:rsidR="00D53050">
              <w:rPr>
                <w:rFonts w:ascii="Times New Roman" w:eastAsia="Times New Roman" w:hAnsi="Times New Roman" w:cs="Times New Roman"/>
                <w:b/>
                <w:bCs/>
                <w:sz w:val="24"/>
                <w:szCs w:val="24"/>
                <w:lang w:eastAsia="ru-RU"/>
              </w:rPr>
              <w:t>0</w:t>
            </w:r>
            <w:r w:rsidR="00D53050">
              <w:rPr>
                <w:rFonts w:ascii="Times New Roman" w:eastAsia="Times New Roman" w:hAnsi="Times New Roman" w:cs="Times New Roman"/>
                <w:b/>
                <w:bCs/>
                <w:sz w:val="24"/>
                <w:szCs w:val="24"/>
                <w:lang w:val="uk-UA" w:eastAsia="ru-RU"/>
              </w:rPr>
              <w:t>9</w:t>
            </w:r>
            <w:r w:rsidR="0094563B">
              <w:rPr>
                <w:rFonts w:ascii="Times New Roman" w:eastAsia="Times New Roman" w:hAnsi="Times New Roman" w:cs="Times New Roman"/>
                <w:b/>
                <w:bCs/>
                <w:sz w:val="24"/>
                <w:szCs w:val="24"/>
                <w:lang w:eastAsia="ru-RU"/>
              </w:rPr>
              <w:t>.2023</w:t>
            </w:r>
            <w:r w:rsidRPr="00EE2DDE">
              <w:rPr>
                <w:rFonts w:ascii="Times New Roman" w:eastAsia="Times New Roman" w:hAnsi="Times New Roman" w:cs="Times New Roman"/>
                <w:b/>
                <w:bCs/>
                <w:sz w:val="24"/>
                <w:szCs w:val="24"/>
                <w:lang w:val="uk-UA" w:eastAsia="ru-RU"/>
              </w:rPr>
              <w:t>)</w:t>
            </w:r>
          </w:p>
        </w:tc>
      </w:tr>
      <w:tr w:rsidR="00EE2DDE" w:rsidRPr="00EE2DDE" w14:paraId="55221424" w14:textId="77777777" w:rsidTr="00EE2DDE">
        <w:tc>
          <w:tcPr>
            <w:tcW w:w="3506" w:type="dxa"/>
            <w:tcBorders>
              <w:top w:val="nil"/>
              <w:left w:val="nil"/>
              <w:bottom w:val="nil"/>
              <w:right w:val="nil"/>
            </w:tcBorders>
          </w:tcPr>
          <w:p w14:paraId="715AD00B"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tcPr>
          <w:p w14:paraId="43EC23B1"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r>
      <w:tr w:rsidR="00EE2DDE" w:rsidRPr="00EE2DDE" w14:paraId="25D70855" w14:textId="77777777" w:rsidTr="00EE2DDE">
        <w:tc>
          <w:tcPr>
            <w:tcW w:w="3506" w:type="dxa"/>
            <w:tcBorders>
              <w:top w:val="nil"/>
              <w:left w:val="nil"/>
              <w:bottom w:val="nil"/>
              <w:right w:val="nil"/>
            </w:tcBorders>
          </w:tcPr>
          <w:p w14:paraId="176B96ED"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hideMark/>
          </w:tcPr>
          <w:p w14:paraId="1589C084"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r w:rsidRPr="00EE2DDE">
              <w:rPr>
                <w:rFonts w:ascii="Times New Roman" w:eastAsia="Times New Roman" w:hAnsi="Times New Roman" w:cs="Times New Roman"/>
                <w:b/>
                <w:bCs/>
                <w:sz w:val="24"/>
                <w:szCs w:val="24"/>
                <w:lang w:val="uk-UA" w:eastAsia="ru-RU"/>
              </w:rPr>
              <w:t>Уповноважена особа</w:t>
            </w:r>
          </w:p>
          <w:p w14:paraId="60AB4731" w14:textId="6F2DF7CB"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r w:rsidRPr="00EE2DDE">
              <w:rPr>
                <w:rFonts w:ascii="Times New Roman" w:eastAsia="Times New Roman" w:hAnsi="Times New Roman" w:cs="Times New Roman"/>
                <w:b/>
                <w:bCs/>
                <w:sz w:val="24"/>
                <w:szCs w:val="24"/>
                <w:lang w:val="uk-UA" w:eastAsia="ru-RU"/>
              </w:rPr>
              <w:t xml:space="preserve"> ______________/ </w:t>
            </w:r>
            <w:r>
              <w:rPr>
                <w:rFonts w:ascii="Times New Roman" w:eastAsia="Times New Roman" w:hAnsi="Times New Roman" w:cs="Times New Roman"/>
                <w:b/>
                <w:bCs/>
                <w:sz w:val="24"/>
                <w:szCs w:val="24"/>
                <w:lang w:val="uk-UA" w:eastAsia="ru-RU"/>
              </w:rPr>
              <w:t>Людмила</w:t>
            </w:r>
            <w:r w:rsidRPr="00EE2DDE">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b/>
                <w:bCs/>
                <w:sz w:val="24"/>
                <w:szCs w:val="24"/>
                <w:lang w:val="uk-UA" w:eastAsia="ru-RU"/>
              </w:rPr>
              <w:t>КОБЕРНИК</w:t>
            </w:r>
          </w:p>
        </w:tc>
      </w:tr>
      <w:tr w:rsidR="00EE2DDE" w:rsidRPr="00EE2DDE" w14:paraId="766D2A6F" w14:textId="77777777" w:rsidTr="00EE2DDE">
        <w:tc>
          <w:tcPr>
            <w:tcW w:w="3506" w:type="dxa"/>
            <w:tcBorders>
              <w:top w:val="nil"/>
              <w:left w:val="nil"/>
              <w:bottom w:val="nil"/>
              <w:right w:val="nil"/>
            </w:tcBorders>
          </w:tcPr>
          <w:p w14:paraId="45675D13"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tc>
        <w:tc>
          <w:tcPr>
            <w:tcW w:w="6379" w:type="dxa"/>
            <w:tcBorders>
              <w:top w:val="nil"/>
              <w:left w:val="nil"/>
              <w:bottom w:val="nil"/>
              <w:right w:val="nil"/>
            </w:tcBorders>
          </w:tcPr>
          <w:p w14:paraId="296A8496"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tc>
      </w:tr>
    </w:tbl>
    <w:p w14:paraId="5501CA27"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40B50E50"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7CF2EC39"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0E5D4CC2"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2C56604E" w14:textId="77777777" w:rsidR="00EE2DDE" w:rsidRPr="00EE2DDE" w:rsidRDefault="00EE2DDE" w:rsidP="00EE2DDE">
      <w:pPr>
        <w:spacing w:after="0" w:line="240" w:lineRule="auto"/>
        <w:jc w:val="center"/>
        <w:rPr>
          <w:rFonts w:ascii="Times New Roman" w:eastAsia="Times New Roman" w:hAnsi="Times New Roman" w:cs="Times New Roman"/>
          <w:b/>
          <w:bCs/>
          <w:sz w:val="32"/>
          <w:szCs w:val="32"/>
          <w:lang w:val="uk-UA" w:eastAsia="ru-RU"/>
        </w:rPr>
      </w:pPr>
      <w:r w:rsidRPr="00EE2DDE">
        <w:rPr>
          <w:rFonts w:ascii="Times New Roman" w:eastAsia="Times New Roman" w:hAnsi="Times New Roman" w:cs="Times New Roman"/>
          <w:b/>
          <w:bCs/>
          <w:sz w:val="32"/>
          <w:szCs w:val="32"/>
          <w:lang w:val="uk-UA" w:eastAsia="ru-RU"/>
        </w:rPr>
        <w:t>ТЕНДЕРНА ДОКУМЕНТАЦІЯ</w:t>
      </w:r>
    </w:p>
    <w:p w14:paraId="08B96229"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4AF77FDB" w14:textId="77777777" w:rsidR="00EE2DDE" w:rsidRPr="00EE2DDE" w:rsidRDefault="00EE2DDE" w:rsidP="00EE2DDE">
      <w:pPr>
        <w:keepNext/>
        <w:suppressAutoHyphens/>
        <w:spacing w:after="0" w:line="240" w:lineRule="auto"/>
        <w:jc w:val="center"/>
        <w:rPr>
          <w:rFonts w:ascii="Times New Roman" w:eastAsia="Calibri" w:hAnsi="Times New Roman" w:cs="Times New Roman"/>
          <w:b/>
          <w:bCs/>
          <w:kern w:val="2"/>
          <w:sz w:val="24"/>
          <w:szCs w:val="24"/>
          <w:lang w:val="uk-UA" w:eastAsia="ar-SA"/>
        </w:rPr>
      </w:pPr>
      <w:r w:rsidRPr="00EE2DDE">
        <w:rPr>
          <w:rFonts w:ascii="Times New Roman" w:eastAsia="Calibri" w:hAnsi="Times New Roman" w:cs="Times New Roman"/>
          <w:b/>
          <w:bCs/>
          <w:kern w:val="2"/>
          <w:sz w:val="24"/>
          <w:szCs w:val="24"/>
          <w:lang w:val="uk-UA" w:eastAsia="ar-SA"/>
        </w:rPr>
        <w:t xml:space="preserve">щодо проведення відкритих торгів </w:t>
      </w:r>
      <w:r w:rsidRPr="00EE2DDE">
        <w:rPr>
          <w:rFonts w:ascii="Times New Roman" w:eastAsia="Times New Roman" w:hAnsi="Times New Roman" w:cs="Times New Roman"/>
          <w:b/>
          <w:bCs/>
          <w:kern w:val="2"/>
          <w:sz w:val="24"/>
          <w:szCs w:val="24"/>
          <w:lang w:val="uk-UA" w:eastAsia="ru-RU"/>
        </w:rPr>
        <w:t xml:space="preserve">з урахуванням особливостей здійснення </w:t>
      </w:r>
      <w:proofErr w:type="spellStart"/>
      <w:r w:rsidRPr="00EE2DDE">
        <w:rPr>
          <w:rFonts w:ascii="Times New Roman" w:eastAsia="Times New Roman" w:hAnsi="Times New Roman" w:cs="Times New Roman"/>
          <w:b/>
          <w:bCs/>
          <w:kern w:val="2"/>
          <w:sz w:val="24"/>
          <w:szCs w:val="24"/>
          <w:lang w:val="uk-UA" w:eastAsia="ru-RU"/>
        </w:rPr>
        <w:t>закупівель</w:t>
      </w:r>
      <w:proofErr w:type="spellEnd"/>
      <w:r w:rsidRPr="00EE2DDE">
        <w:rPr>
          <w:rFonts w:ascii="Times New Roman" w:eastAsia="Calibri" w:hAnsi="Times New Roman" w:cs="Times New Roman"/>
          <w:b/>
          <w:bCs/>
          <w:color w:val="333333"/>
          <w:kern w:val="2"/>
          <w:sz w:val="24"/>
          <w:szCs w:val="24"/>
          <w:lang w:val="uk-UA" w:eastAsia="uk-UA"/>
        </w:rPr>
        <w:t xml:space="preserve"> </w:t>
      </w:r>
      <w:r w:rsidRPr="00EE2DDE">
        <w:rPr>
          <w:rFonts w:ascii="Times New Roman" w:eastAsia="Calibri" w:hAnsi="Times New Roman" w:cs="Times New Roman"/>
          <w:b/>
          <w:bCs/>
          <w:kern w:val="2"/>
          <w:sz w:val="24"/>
          <w:szCs w:val="24"/>
          <w:lang w:val="uk-UA" w:eastAsia="ar-SA"/>
        </w:rPr>
        <w:t>товарів, робіт і послуг для замовників, передбачених Законом України</w:t>
      </w:r>
    </w:p>
    <w:p w14:paraId="13F0E0E8" w14:textId="77777777" w:rsidR="00EE2DDE" w:rsidRPr="00EE2DDE" w:rsidRDefault="00EE2DDE" w:rsidP="00EE2DDE">
      <w:pPr>
        <w:keepNext/>
        <w:suppressAutoHyphens/>
        <w:spacing w:after="0" w:line="240" w:lineRule="auto"/>
        <w:jc w:val="center"/>
        <w:rPr>
          <w:rFonts w:ascii="Times New Roman" w:eastAsia="Calibri" w:hAnsi="Times New Roman" w:cs="Times New Roman"/>
          <w:b/>
          <w:bCs/>
          <w:kern w:val="2"/>
          <w:sz w:val="24"/>
          <w:szCs w:val="24"/>
          <w:lang w:val="uk-UA" w:eastAsia="ar-SA"/>
        </w:rPr>
      </w:pPr>
      <w:r w:rsidRPr="00EE2DDE">
        <w:rPr>
          <w:rFonts w:ascii="Times New Roman" w:eastAsia="Calibri" w:hAnsi="Times New Roman" w:cs="Times New Roman"/>
          <w:b/>
          <w:bCs/>
          <w:kern w:val="2"/>
          <w:sz w:val="24"/>
          <w:szCs w:val="24"/>
          <w:lang w:val="uk-UA" w:eastAsia="ar-SA"/>
        </w:rPr>
        <w:t xml:space="preserve"> «Про публічні закупівлі», на період дії правового режиму воєнного стану в Україні та протягом 90 днів з дня його припинення або скасування </w:t>
      </w:r>
    </w:p>
    <w:p w14:paraId="1AF0F0C9" w14:textId="77777777" w:rsidR="00EE2DDE" w:rsidRPr="00EE2DDE" w:rsidRDefault="00EE2DDE" w:rsidP="00EE2DDE">
      <w:pPr>
        <w:keepNext/>
        <w:suppressAutoHyphens/>
        <w:spacing w:after="0" w:line="240" w:lineRule="auto"/>
        <w:jc w:val="center"/>
        <w:rPr>
          <w:rFonts w:ascii="Times New Roman" w:eastAsia="Calibri" w:hAnsi="Times New Roman" w:cs="Times New Roman"/>
          <w:b/>
          <w:bCs/>
          <w:kern w:val="2"/>
          <w:sz w:val="24"/>
          <w:szCs w:val="24"/>
          <w:lang w:val="uk-UA" w:eastAsia="ar-SA"/>
        </w:rPr>
      </w:pPr>
    </w:p>
    <w:p w14:paraId="285213F5" w14:textId="77777777" w:rsidR="00EE2DDE" w:rsidRPr="00EE2DDE" w:rsidRDefault="00EE2DDE" w:rsidP="00EE2DDE">
      <w:pPr>
        <w:spacing w:after="0" w:line="240" w:lineRule="auto"/>
        <w:jc w:val="center"/>
        <w:rPr>
          <w:rFonts w:ascii="Times New Roman" w:eastAsia="Times New Roman" w:hAnsi="Times New Roman" w:cs="Times New Roman"/>
          <w:b/>
          <w:bCs/>
          <w:sz w:val="24"/>
          <w:szCs w:val="24"/>
          <w:lang w:val="uk-UA" w:eastAsia="ru-RU"/>
        </w:rPr>
      </w:pPr>
    </w:p>
    <w:p w14:paraId="6FD455AC" w14:textId="77777777" w:rsidR="00EE2DDE" w:rsidRPr="00EE2DDE" w:rsidRDefault="00EE2DDE" w:rsidP="00EE2DDE">
      <w:pPr>
        <w:spacing w:after="0" w:line="240" w:lineRule="auto"/>
        <w:rPr>
          <w:rFonts w:ascii="Times New Roman" w:eastAsia="Times New Roman" w:hAnsi="Times New Roman" w:cs="Times New Roman"/>
          <w:b/>
          <w:bCs/>
          <w:sz w:val="24"/>
          <w:szCs w:val="24"/>
          <w:lang w:val="uk-UA" w:eastAsia="ru-RU"/>
        </w:rPr>
      </w:pPr>
    </w:p>
    <w:p w14:paraId="3FE7A61D" w14:textId="77777777" w:rsidR="00EE2DDE" w:rsidRPr="00EE2DDE" w:rsidRDefault="00EE2DDE" w:rsidP="00EE2DDE">
      <w:pPr>
        <w:spacing w:after="0" w:line="240" w:lineRule="auto"/>
        <w:jc w:val="center"/>
        <w:rPr>
          <w:rFonts w:ascii="Times New Roman" w:eastAsia="Times New Roman" w:hAnsi="Times New Roman" w:cs="Times New Roman"/>
          <w:b/>
          <w:bCs/>
          <w:sz w:val="32"/>
          <w:szCs w:val="32"/>
          <w:lang w:val="uk-UA" w:eastAsia="ru-RU"/>
        </w:rPr>
      </w:pPr>
    </w:p>
    <w:p w14:paraId="1C45A6B2" w14:textId="20D3F4C6" w:rsidR="00D53050" w:rsidRDefault="000B1550" w:rsidP="00AC5490">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Повірка газоаналізаторів газових </w:t>
      </w:r>
      <w:proofErr w:type="spellStart"/>
      <w:r>
        <w:rPr>
          <w:rFonts w:ascii="Times New Roman" w:eastAsia="Times New Roman" w:hAnsi="Times New Roman" w:cs="Times New Roman"/>
          <w:b/>
          <w:sz w:val="24"/>
          <w:szCs w:val="24"/>
          <w:lang w:val="uk-UA" w:eastAsia="ru-RU"/>
        </w:rPr>
        <w:t>котелень</w:t>
      </w:r>
      <w:proofErr w:type="spellEnd"/>
    </w:p>
    <w:p w14:paraId="3A92B034" w14:textId="507A2E57" w:rsidR="001301B7" w:rsidRPr="00AC5490" w:rsidRDefault="000B1550" w:rsidP="00AC5490">
      <w:pPr>
        <w:spacing w:after="0" w:line="240" w:lineRule="auto"/>
        <w:jc w:val="center"/>
        <w:rPr>
          <w:lang w:val="uk-UA"/>
        </w:rPr>
      </w:pPr>
      <w:r>
        <w:rPr>
          <w:rFonts w:ascii="Times New Roman" w:eastAsia="Times New Roman" w:hAnsi="Times New Roman" w:cs="Times New Roman"/>
          <w:b/>
          <w:color w:val="000000"/>
          <w:sz w:val="24"/>
          <w:szCs w:val="24"/>
          <w:lang w:val="uk-UA" w:eastAsia="ru-RU"/>
        </w:rPr>
        <w:t>код ДК 021:2015 50410000-2</w:t>
      </w:r>
      <w:r w:rsidR="00EE2DDE" w:rsidRPr="00EE2DDE">
        <w:rPr>
          <w:rFonts w:ascii="Times New Roman" w:eastAsia="Times New Roman" w:hAnsi="Times New Roman" w:cs="Times New Roman"/>
          <w:b/>
          <w:color w:val="000000"/>
          <w:sz w:val="24"/>
          <w:szCs w:val="24"/>
          <w:lang w:val="uk-UA" w:eastAsia="ru-RU"/>
        </w:rPr>
        <w:t xml:space="preserve"> </w:t>
      </w:r>
      <w:proofErr w:type="spellStart"/>
      <w:r w:rsidRPr="000B1550">
        <w:rPr>
          <w:rFonts w:ascii="Times New Roman" w:eastAsia="Times New Roman" w:hAnsi="Times New Roman" w:cs="Times New Roman"/>
          <w:color w:val="000000"/>
          <w:sz w:val="24"/>
          <w:szCs w:val="24"/>
          <w:lang w:eastAsia="ru-RU"/>
        </w:rPr>
        <w:t>Послуги</w:t>
      </w:r>
      <w:proofErr w:type="spellEnd"/>
      <w:r w:rsidRPr="000B1550">
        <w:rPr>
          <w:rFonts w:ascii="Times New Roman" w:eastAsia="Times New Roman" w:hAnsi="Times New Roman" w:cs="Times New Roman"/>
          <w:color w:val="000000"/>
          <w:sz w:val="24"/>
          <w:szCs w:val="24"/>
          <w:lang w:eastAsia="ru-RU"/>
        </w:rPr>
        <w:t xml:space="preserve"> з ремонту і </w:t>
      </w:r>
      <w:proofErr w:type="spellStart"/>
      <w:r w:rsidRPr="000B1550">
        <w:rPr>
          <w:rFonts w:ascii="Times New Roman" w:eastAsia="Times New Roman" w:hAnsi="Times New Roman" w:cs="Times New Roman"/>
          <w:color w:val="000000"/>
          <w:sz w:val="24"/>
          <w:szCs w:val="24"/>
          <w:lang w:eastAsia="ru-RU"/>
        </w:rPr>
        <w:t>технічного</w:t>
      </w:r>
      <w:proofErr w:type="spellEnd"/>
      <w:r w:rsidRPr="000B1550">
        <w:rPr>
          <w:rFonts w:ascii="Times New Roman" w:eastAsia="Times New Roman" w:hAnsi="Times New Roman" w:cs="Times New Roman"/>
          <w:color w:val="000000"/>
          <w:sz w:val="24"/>
          <w:szCs w:val="24"/>
          <w:lang w:eastAsia="ru-RU"/>
        </w:rPr>
        <w:t xml:space="preserve"> </w:t>
      </w:r>
      <w:proofErr w:type="spellStart"/>
      <w:r w:rsidRPr="000B1550">
        <w:rPr>
          <w:rFonts w:ascii="Times New Roman" w:eastAsia="Times New Roman" w:hAnsi="Times New Roman" w:cs="Times New Roman"/>
          <w:color w:val="000000"/>
          <w:sz w:val="24"/>
          <w:szCs w:val="24"/>
          <w:lang w:eastAsia="ru-RU"/>
        </w:rPr>
        <w:t>обслуговування</w:t>
      </w:r>
      <w:proofErr w:type="spellEnd"/>
      <w:r w:rsidRPr="000B1550">
        <w:rPr>
          <w:rFonts w:ascii="Times New Roman" w:eastAsia="Times New Roman" w:hAnsi="Times New Roman" w:cs="Times New Roman"/>
          <w:color w:val="000000"/>
          <w:sz w:val="24"/>
          <w:szCs w:val="24"/>
          <w:lang w:eastAsia="ru-RU"/>
        </w:rPr>
        <w:t xml:space="preserve"> </w:t>
      </w:r>
      <w:proofErr w:type="spellStart"/>
      <w:r w:rsidRPr="000B1550">
        <w:rPr>
          <w:rFonts w:ascii="Times New Roman" w:eastAsia="Times New Roman" w:hAnsi="Times New Roman" w:cs="Times New Roman"/>
          <w:color w:val="000000"/>
          <w:sz w:val="24"/>
          <w:szCs w:val="24"/>
          <w:lang w:eastAsia="ru-RU"/>
        </w:rPr>
        <w:t>вимірювальних</w:t>
      </w:r>
      <w:proofErr w:type="spellEnd"/>
      <w:r w:rsidRPr="000B1550">
        <w:rPr>
          <w:rFonts w:ascii="Times New Roman" w:eastAsia="Times New Roman" w:hAnsi="Times New Roman" w:cs="Times New Roman"/>
          <w:color w:val="000000"/>
          <w:sz w:val="24"/>
          <w:szCs w:val="24"/>
          <w:lang w:eastAsia="ru-RU"/>
        </w:rPr>
        <w:t xml:space="preserve">, </w:t>
      </w:r>
      <w:proofErr w:type="spellStart"/>
      <w:r w:rsidRPr="000B1550">
        <w:rPr>
          <w:rFonts w:ascii="Times New Roman" w:eastAsia="Times New Roman" w:hAnsi="Times New Roman" w:cs="Times New Roman"/>
          <w:color w:val="000000"/>
          <w:sz w:val="24"/>
          <w:szCs w:val="24"/>
          <w:lang w:eastAsia="ru-RU"/>
        </w:rPr>
        <w:t>випробувальних</w:t>
      </w:r>
      <w:proofErr w:type="spellEnd"/>
      <w:r w:rsidRPr="000B1550">
        <w:rPr>
          <w:rFonts w:ascii="Times New Roman" w:eastAsia="Times New Roman" w:hAnsi="Times New Roman" w:cs="Times New Roman"/>
          <w:color w:val="000000"/>
          <w:sz w:val="24"/>
          <w:szCs w:val="24"/>
          <w:lang w:eastAsia="ru-RU"/>
        </w:rPr>
        <w:t xml:space="preserve"> і </w:t>
      </w:r>
      <w:proofErr w:type="spellStart"/>
      <w:r w:rsidRPr="000B1550">
        <w:rPr>
          <w:rFonts w:ascii="Times New Roman" w:eastAsia="Times New Roman" w:hAnsi="Times New Roman" w:cs="Times New Roman"/>
          <w:color w:val="000000"/>
          <w:sz w:val="24"/>
          <w:szCs w:val="24"/>
          <w:lang w:eastAsia="ru-RU"/>
        </w:rPr>
        <w:t>контрольних</w:t>
      </w:r>
      <w:proofErr w:type="spellEnd"/>
      <w:r w:rsidRPr="000B1550">
        <w:rPr>
          <w:rFonts w:ascii="Times New Roman" w:eastAsia="Times New Roman" w:hAnsi="Times New Roman" w:cs="Times New Roman"/>
          <w:color w:val="000000"/>
          <w:sz w:val="24"/>
          <w:szCs w:val="24"/>
          <w:lang w:eastAsia="ru-RU"/>
        </w:rPr>
        <w:t xml:space="preserve"> </w:t>
      </w:r>
      <w:proofErr w:type="spellStart"/>
      <w:r w:rsidRPr="000B1550">
        <w:rPr>
          <w:rFonts w:ascii="Times New Roman" w:eastAsia="Times New Roman" w:hAnsi="Times New Roman" w:cs="Times New Roman"/>
          <w:color w:val="000000"/>
          <w:sz w:val="24"/>
          <w:szCs w:val="24"/>
          <w:lang w:eastAsia="ru-RU"/>
        </w:rPr>
        <w:t>приладів</w:t>
      </w:r>
      <w:proofErr w:type="spellEnd"/>
    </w:p>
    <w:p w14:paraId="287E86B8" w14:textId="77777777" w:rsidR="001301B7" w:rsidRPr="00911C84" w:rsidRDefault="001301B7" w:rsidP="001301B7">
      <w:pPr>
        <w:spacing w:line="276" w:lineRule="auto"/>
        <w:jc w:val="center"/>
        <w:rPr>
          <w:lang w:val="uk-UA"/>
        </w:rPr>
      </w:pPr>
    </w:p>
    <w:p w14:paraId="78F30BC9" w14:textId="77777777" w:rsidR="001301B7" w:rsidRDefault="001301B7" w:rsidP="001301B7">
      <w:pPr>
        <w:spacing w:line="276" w:lineRule="auto"/>
        <w:rPr>
          <w:b/>
          <w:bCs/>
          <w:lang w:val="uk-UA"/>
        </w:rPr>
      </w:pPr>
    </w:p>
    <w:p w14:paraId="1F180858" w14:textId="77777777" w:rsidR="001301B7" w:rsidRPr="00911C84" w:rsidRDefault="001301B7" w:rsidP="001301B7">
      <w:pPr>
        <w:spacing w:line="276" w:lineRule="auto"/>
        <w:rPr>
          <w:b/>
          <w:bCs/>
          <w:lang w:val="uk-UA"/>
        </w:rPr>
      </w:pPr>
    </w:p>
    <w:p w14:paraId="7804E837" w14:textId="77777777" w:rsidR="001301B7" w:rsidRPr="00911C84" w:rsidRDefault="001301B7" w:rsidP="001301B7">
      <w:pPr>
        <w:spacing w:line="276" w:lineRule="auto"/>
        <w:rPr>
          <w:b/>
          <w:bCs/>
          <w:lang w:val="uk-UA"/>
        </w:rPr>
      </w:pPr>
    </w:p>
    <w:p w14:paraId="6F4D746C" w14:textId="77777777" w:rsidR="001301B7" w:rsidRPr="00911C84" w:rsidRDefault="001301B7" w:rsidP="001301B7">
      <w:pPr>
        <w:spacing w:line="276" w:lineRule="auto"/>
        <w:rPr>
          <w:b/>
          <w:bCs/>
          <w:lang w:val="uk-UA"/>
        </w:rPr>
      </w:pPr>
    </w:p>
    <w:p w14:paraId="0978498D" w14:textId="77777777" w:rsidR="001301B7" w:rsidRPr="00911C84" w:rsidRDefault="001301B7" w:rsidP="001301B7">
      <w:pPr>
        <w:spacing w:line="276" w:lineRule="auto"/>
        <w:rPr>
          <w:b/>
          <w:bCs/>
          <w:lang w:val="uk-UA"/>
        </w:rPr>
      </w:pPr>
    </w:p>
    <w:p w14:paraId="66AA5281" w14:textId="77777777" w:rsidR="001301B7" w:rsidRPr="00911C84" w:rsidRDefault="001301B7" w:rsidP="001301B7">
      <w:pPr>
        <w:spacing w:line="276" w:lineRule="auto"/>
        <w:rPr>
          <w:b/>
          <w:bCs/>
          <w:lang w:val="uk-UA"/>
        </w:rPr>
      </w:pPr>
    </w:p>
    <w:p w14:paraId="2F2C061E" w14:textId="77777777" w:rsidR="001301B7" w:rsidRDefault="001301B7" w:rsidP="001301B7">
      <w:pPr>
        <w:spacing w:line="276" w:lineRule="auto"/>
        <w:rPr>
          <w:b/>
          <w:bCs/>
          <w:lang w:val="uk-UA"/>
        </w:rPr>
      </w:pPr>
    </w:p>
    <w:p w14:paraId="46F36BEA" w14:textId="77777777" w:rsidR="001301B7" w:rsidRDefault="001301B7" w:rsidP="001301B7">
      <w:pPr>
        <w:spacing w:line="276" w:lineRule="auto"/>
        <w:rPr>
          <w:b/>
          <w:bCs/>
          <w:lang w:val="uk-UA"/>
        </w:rPr>
      </w:pPr>
    </w:p>
    <w:p w14:paraId="037FC0A2" w14:textId="77777777" w:rsidR="001301B7" w:rsidRDefault="001301B7" w:rsidP="001301B7">
      <w:pPr>
        <w:spacing w:line="276" w:lineRule="auto"/>
        <w:rPr>
          <w:b/>
          <w:bCs/>
          <w:lang w:val="uk-UA"/>
        </w:rPr>
      </w:pPr>
    </w:p>
    <w:p w14:paraId="22FE7423" w14:textId="77777777" w:rsidR="00AC5490" w:rsidRDefault="00AC5490" w:rsidP="001301B7">
      <w:pPr>
        <w:spacing w:line="276" w:lineRule="auto"/>
        <w:rPr>
          <w:b/>
          <w:bCs/>
          <w:lang w:val="uk-UA"/>
        </w:rPr>
      </w:pPr>
    </w:p>
    <w:p w14:paraId="2CC2821D" w14:textId="77777777" w:rsidR="00A60055" w:rsidRDefault="00A60055" w:rsidP="001301B7">
      <w:pPr>
        <w:spacing w:line="276" w:lineRule="auto"/>
        <w:rPr>
          <w:b/>
          <w:bCs/>
          <w:lang w:val="uk-UA"/>
        </w:rPr>
      </w:pPr>
    </w:p>
    <w:p w14:paraId="1CB9545F" w14:textId="77777777" w:rsidR="0001418A" w:rsidRPr="00911C84" w:rsidRDefault="0001418A" w:rsidP="001301B7">
      <w:pPr>
        <w:spacing w:line="276" w:lineRule="auto"/>
        <w:rPr>
          <w:b/>
          <w:bCs/>
          <w:lang w:val="uk-UA"/>
        </w:rPr>
      </w:pPr>
    </w:p>
    <w:p w14:paraId="7E12BB6F" w14:textId="783A2B00" w:rsidR="001301B7" w:rsidRDefault="00EE2DDE" w:rsidP="001301B7">
      <w:pPr>
        <w:pStyle w:val="ac"/>
        <w:spacing w:after="0" w:line="276" w:lineRule="auto"/>
        <w:jc w:val="center"/>
        <w:rPr>
          <w:b/>
          <w:lang w:val="uk-UA"/>
        </w:rPr>
      </w:pPr>
      <w:r>
        <w:rPr>
          <w:b/>
          <w:lang w:val="uk-UA"/>
        </w:rPr>
        <w:t>Житомир</w:t>
      </w:r>
      <w:r w:rsidR="001301B7" w:rsidRPr="00911C84">
        <w:rPr>
          <w:b/>
          <w:lang w:val="uk-UA"/>
        </w:rPr>
        <w:t xml:space="preserve"> – 202</w:t>
      </w:r>
      <w:r w:rsidR="001301B7">
        <w:rPr>
          <w:b/>
          <w:lang w:val="uk-UA"/>
        </w:rPr>
        <w:t>3</w:t>
      </w:r>
    </w:p>
    <w:p w14:paraId="47C1349C" w14:textId="77777777" w:rsidR="00CF103F" w:rsidRPr="00E33CD2" w:rsidRDefault="00CF103F">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5"/>
        <w:gridCol w:w="3512"/>
        <w:gridCol w:w="6437"/>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FF77A0">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659"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041"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FF77A0">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041"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FF77A0">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659"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041"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FF77A0">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659"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041" w:type="pct"/>
            <w:shd w:val="clear" w:color="auto" w:fill="FFFFFF"/>
            <w:hideMark/>
          </w:tcPr>
          <w:p w14:paraId="10796D1A" w14:textId="351E50E8" w:rsidR="00B413F2" w:rsidRPr="00741F87" w:rsidRDefault="00741F87" w:rsidP="00FF77A0">
            <w:pPr>
              <w:spacing w:before="150" w:after="150" w:line="240" w:lineRule="auto"/>
              <w:rPr>
                <w:rFonts w:ascii="Times New Roman" w:eastAsia="Times New Roman" w:hAnsi="Times New Roman" w:cs="Times New Roman"/>
                <w:sz w:val="24"/>
                <w:szCs w:val="24"/>
                <w:lang w:val="uk-UA" w:eastAsia="ru-RU"/>
              </w:rPr>
            </w:pPr>
            <w:proofErr w:type="spellStart"/>
            <w:r w:rsidRPr="00741F87">
              <w:rPr>
                <w:rFonts w:ascii="Times New Roman" w:eastAsia="Calibri" w:hAnsi="Times New Roman" w:cs="Times New Roman"/>
              </w:rPr>
              <w:t>Державна</w:t>
            </w:r>
            <w:proofErr w:type="spellEnd"/>
            <w:r w:rsidRPr="00741F87">
              <w:rPr>
                <w:rFonts w:ascii="Times New Roman" w:eastAsia="Calibri" w:hAnsi="Times New Roman" w:cs="Times New Roman"/>
              </w:rPr>
              <w:t xml:space="preserve"> </w:t>
            </w:r>
            <w:proofErr w:type="spellStart"/>
            <w:r w:rsidRPr="00741F87">
              <w:rPr>
                <w:rFonts w:ascii="Times New Roman" w:eastAsia="Calibri" w:hAnsi="Times New Roman" w:cs="Times New Roman"/>
              </w:rPr>
              <w:t>митна</w:t>
            </w:r>
            <w:proofErr w:type="spellEnd"/>
            <w:r w:rsidRPr="00741F87">
              <w:rPr>
                <w:rFonts w:ascii="Times New Roman" w:eastAsia="Calibri" w:hAnsi="Times New Roman" w:cs="Times New Roman"/>
              </w:rPr>
              <w:t xml:space="preserve"> служба </w:t>
            </w:r>
            <w:proofErr w:type="spellStart"/>
            <w:r w:rsidRPr="00741F87">
              <w:rPr>
                <w:rFonts w:ascii="Times New Roman" w:eastAsia="Calibri" w:hAnsi="Times New Roman" w:cs="Times New Roman"/>
              </w:rPr>
              <w:t>України</w:t>
            </w:r>
            <w:proofErr w:type="spellEnd"/>
            <w:r w:rsidRPr="00741F87">
              <w:rPr>
                <w:rFonts w:ascii="Times New Roman" w:eastAsia="Calibri" w:hAnsi="Times New Roman" w:cs="Times New Roman"/>
              </w:rPr>
              <w:t xml:space="preserve"> в </w:t>
            </w:r>
            <w:proofErr w:type="spellStart"/>
            <w:r w:rsidRPr="00741F87">
              <w:rPr>
                <w:rFonts w:ascii="Times New Roman" w:eastAsia="Calibri" w:hAnsi="Times New Roman" w:cs="Times New Roman"/>
              </w:rPr>
              <w:t>особі</w:t>
            </w:r>
            <w:proofErr w:type="spellEnd"/>
            <w:r w:rsidRPr="00741F87">
              <w:rPr>
                <w:rFonts w:ascii="Times New Roman" w:eastAsia="Calibri" w:hAnsi="Times New Roman" w:cs="Times New Roman"/>
              </w:rPr>
              <w:t xml:space="preserve"> </w:t>
            </w:r>
            <w:proofErr w:type="spellStart"/>
            <w:r w:rsidRPr="00741F87">
              <w:rPr>
                <w:rFonts w:ascii="Times New Roman" w:eastAsia="Calibri" w:hAnsi="Times New Roman" w:cs="Times New Roman"/>
              </w:rPr>
              <w:t>Житомирської</w:t>
            </w:r>
            <w:proofErr w:type="spellEnd"/>
            <w:r w:rsidRPr="00741F87">
              <w:rPr>
                <w:rFonts w:ascii="Times New Roman" w:eastAsia="Calibri" w:hAnsi="Times New Roman" w:cs="Times New Roman"/>
              </w:rPr>
              <w:t xml:space="preserve"> </w:t>
            </w:r>
            <w:proofErr w:type="spellStart"/>
            <w:r w:rsidRPr="00741F87">
              <w:rPr>
                <w:rFonts w:ascii="Times New Roman" w:eastAsia="Calibri" w:hAnsi="Times New Roman" w:cs="Times New Roman"/>
              </w:rPr>
              <w:t>митниці</w:t>
            </w:r>
            <w:proofErr w:type="spellEnd"/>
            <w:r w:rsidRPr="00741F87">
              <w:rPr>
                <w:rFonts w:ascii="Times New Roman" w:eastAsia="Calibri" w:hAnsi="Times New Roman" w:cs="Times New Roman"/>
              </w:rPr>
              <w:t xml:space="preserve"> (</w:t>
            </w:r>
            <w:proofErr w:type="spellStart"/>
            <w:r w:rsidRPr="00741F87">
              <w:rPr>
                <w:rFonts w:ascii="Times New Roman" w:eastAsia="Calibri" w:hAnsi="Times New Roman" w:cs="Times New Roman"/>
              </w:rPr>
              <w:t>далі</w:t>
            </w:r>
            <w:proofErr w:type="spellEnd"/>
            <w:r w:rsidRPr="00741F87">
              <w:rPr>
                <w:rFonts w:ascii="Times New Roman" w:eastAsia="Calibri" w:hAnsi="Times New Roman" w:cs="Times New Roman"/>
              </w:rPr>
              <w:t xml:space="preserve"> – </w:t>
            </w:r>
            <w:proofErr w:type="spellStart"/>
            <w:r w:rsidRPr="00741F87">
              <w:rPr>
                <w:rFonts w:ascii="Times New Roman" w:eastAsia="Calibri" w:hAnsi="Times New Roman" w:cs="Times New Roman"/>
              </w:rPr>
              <w:t>Замовник</w:t>
            </w:r>
            <w:proofErr w:type="spellEnd"/>
            <w:r w:rsidRPr="00741F87">
              <w:rPr>
                <w:rFonts w:ascii="Times New Roman" w:eastAsia="Calibri" w:hAnsi="Times New Roman" w:cs="Times New Roman"/>
              </w:rPr>
              <w:t>).</w:t>
            </w:r>
          </w:p>
        </w:tc>
      </w:tr>
      <w:tr w:rsidR="00B413F2" w:rsidRPr="00B413F2" w14:paraId="476181C2" w14:textId="77777777" w:rsidTr="00FF77A0">
        <w:tc>
          <w:tcPr>
            <w:tcW w:w="30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659"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041" w:type="pct"/>
            <w:shd w:val="clear" w:color="auto" w:fill="FFFFFF"/>
            <w:hideMark/>
          </w:tcPr>
          <w:p w14:paraId="755B3732" w14:textId="3E7CA647" w:rsidR="00B413F2" w:rsidRPr="00711092" w:rsidRDefault="00711092" w:rsidP="00B413F2">
            <w:pPr>
              <w:spacing w:before="150" w:after="150" w:line="240" w:lineRule="auto"/>
              <w:rPr>
                <w:rFonts w:ascii="Times New Roman" w:eastAsia="Times New Roman" w:hAnsi="Times New Roman" w:cs="Times New Roman"/>
                <w:lang w:val="uk-UA" w:eastAsia="ru-RU"/>
              </w:rPr>
            </w:pPr>
            <w:proofErr w:type="spellStart"/>
            <w:r w:rsidRPr="00711092">
              <w:rPr>
                <w:rFonts w:ascii="Times New Roman" w:eastAsia="Calibri" w:hAnsi="Times New Roman" w:cs="Times New Roman"/>
              </w:rPr>
              <w:t>вул</w:t>
            </w:r>
            <w:proofErr w:type="spellEnd"/>
            <w:r w:rsidRPr="00711092">
              <w:rPr>
                <w:rFonts w:ascii="Times New Roman" w:eastAsia="Calibri" w:hAnsi="Times New Roman" w:cs="Times New Roman"/>
              </w:rPr>
              <w:t xml:space="preserve">. Перемоги, 25, м. Житомир, </w:t>
            </w:r>
            <w:proofErr w:type="spellStart"/>
            <w:r w:rsidRPr="00711092">
              <w:rPr>
                <w:rFonts w:ascii="Times New Roman" w:eastAsia="Calibri" w:hAnsi="Times New Roman" w:cs="Times New Roman"/>
              </w:rPr>
              <w:t>Житомирська</w:t>
            </w:r>
            <w:proofErr w:type="spellEnd"/>
            <w:r w:rsidRPr="00711092">
              <w:rPr>
                <w:rFonts w:ascii="Times New Roman" w:eastAsia="Calibri" w:hAnsi="Times New Roman" w:cs="Times New Roman"/>
              </w:rPr>
              <w:t xml:space="preserve"> область, </w:t>
            </w:r>
            <w:proofErr w:type="spellStart"/>
            <w:r>
              <w:rPr>
                <w:rFonts w:ascii="Times New Roman" w:eastAsia="Calibri" w:hAnsi="Times New Roman" w:cs="Times New Roman"/>
              </w:rPr>
              <w:t>Україна</w:t>
            </w:r>
            <w:proofErr w:type="spellEnd"/>
            <w:r>
              <w:rPr>
                <w:rFonts w:ascii="Times New Roman" w:eastAsia="Calibri" w:hAnsi="Times New Roman" w:cs="Times New Roman"/>
              </w:rPr>
              <w:t xml:space="preserve">, 10003 </w:t>
            </w:r>
          </w:p>
        </w:tc>
      </w:tr>
      <w:tr w:rsidR="00B413F2" w:rsidRPr="003C7372" w14:paraId="0B03E51B" w14:textId="77777777" w:rsidTr="00FF77A0">
        <w:tc>
          <w:tcPr>
            <w:tcW w:w="30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659"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041" w:type="pct"/>
            <w:shd w:val="clear" w:color="auto" w:fill="FFFFFF"/>
            <w:hideMark/>
          </w:tcPr>
          <w:p w14:paraId="36D55D86" w14:textId="7550381D" w:rsidR="0091554D" w:rsidRPr="0091554D" w:rsidRDefault="0091554D" w:rsidP="0091554D">
            <w:pPr>
              <w:jc w:val="both"/>
              <w:rPr>
                <w:rFonts w:ascii="Times New Roman" w:hAnsi="Times New Roman" w:cs="Times New Roman"/>
                <w:bCs/>
                <w:color w:val="000000"/>
              </w:rPr>
            </w:pPr>
            <w:r>
              <w:rPr>
                <w:rFonts w:ascii="Times New Roman" w:hAnsi="Times New Roman" w:cs="Times New Roman"/>
                <w:color w:val="000000"/>
                <w:lang w:val="uk-UA"/>
              </w:rPr>
              <w:t xml:space="preserve">Людмила Коберник </w:t>
            </w:r>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головний</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державний</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інспектор</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відділу</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адміністративно-господарської</w:t>
            </w:r>
            <w:proofErr w:type="spellEnd"/>
            <w:r w:rsidRPr="0091554D">
              <w:rPr>
                <w:rFonts w:ascii="Times New Roman" w:hAnsi="Times New Roman" w:cs="Times New Roman"/>
                <w:bCs/>
                <w:color w:val="000000"/>
              </w:rPr>
              <w:t xml:space="preserve"> </w:t>
            </w:r>
            <w:proofErr w:type="spellStart"/>
            <w:r w:rsidRPr="0091554D">
              <w:rPr>
                <w:rFonts w:ascii="Times New Roman" w:hAnsi="Times New Roman" w:cs="Times New Roman"/>
                <w:bCs/>
                <w:color w:val="000000"/>
              </w:rPr>
              <w:t>діяльності</w:t>
            </w:r>
            <w:proofErr w:type="spellEnd"/>
            <w:r w:rsidRPr="0091554D">
              <w:rPr>
                <w:rFonts w:ascii="Times New Roman" w:hAnsi="Times New Roman" w:cs="Times New Roman"/>
                <w:bCs/>
                <w:color w:val="000000"/>
              </w:rPr>
              <w:t xml:space="preserve">; тел. (097) </w:t>
            </w:r>
            <w:r>
              <w:rPr>
                <w:rFonts w:ascii="Times New Roman" w:hAnsi="Times New Roman" w:cs="Times New Roman"/>
                <w:bCs/>
                <w:color w:val="000000"/>
                <w:lang w:val="uk-UA"/>
              </w:rPr>
              <w:t>5920564</w:t>
            </w:r>
            <w:r w:rsidRPr="0091554D">
              <w:rPr>
                <w:rFonts w:ascii="Times New Roman" w:hAnsi="Times New Roman" w:cs="Times New Roman"/>
                <w:bCs/>
                <w:color w:val="000000"/>
              </w:rPr>
              <w:t xml:space="preserve"> </w:t>
            </w:r>
          </w:p>
          <w:p w14:paraId="4CD7B9E8" w14:textId="23653092" w:rsidR="00B413F2" w:rsidRPr="00C80490" w:rsidRDefault="00C80490" w:rsidP="0039030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e-mail: zt.vagd@customs.gov.ua</w:t>
            </w:r>
          </w:p>
        </w:tc>
      </w:tr>
      <w:tr w:rsidR="00B413F2" w:rsidRPr="00B413F2" w14:paraId="3A8F0C91" w14:textId="77777777" w:rsidTr="00FF77A0">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659"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041"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FF77A0">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659"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041"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1D09BC" w14:paraId="2C4E19C5" w14:textId="77777777" w:rsidTr="00FF77A0">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659"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041" w:type="pct"/>
            <w:shd w:val="clear" w:color="auto" w:fill="FFFFFF"/>
            <w:hideMark/>
          </w:tcPr>
          <w:p w14:paraId="57C7EFF9" w14:textId="5AA20FF0" w:rsidR="00B413F2" w:rsidRPr="009240C7" w:rsidRDefault="006E43D1" w:rsidP="009240C7">
            <w:pPr>
              <w:widowControl w:val="0"/>
              <w:suppressAutoHyphens/>
              <w:autoSpaceDN w:val="0"/>
              <w:spacing w:after="0" w:line="240" w:lineRule="auto"/>
              <w:jc w:val="both"/>
              <w:textAlignment w:val="baseline"/>
              <w:rPr>
                <w:rFonts w:ascii="Times New Roman" w:hAnsi="Times New Roman" w:cs="Times New Roman"/>
                <w:lang w:val="uk-UA"/>
              </w:rPr>
            </w:pPr>
            <w:r>
              <w:rPr>
                <w:rFonts w:ascii="Times New Roman" w:hAnsi="Times New Roman"/>
                <w:bCs/>
                <w:lang w:val="uk-UA"/>
              </w:rPr>
              <w:t xml:space="preserve">код за ДК 021:2015 </w:t>
            </w:r>
            <w:r w:rsidR="009240C7">
              <w:rPr>
                <w:rFonts w:ascii="Times New Roman" w:hAnsi="Times New Roman" w:cs="Times New Roman"/>
                <w:lang w:val="uk-UA"/>
              </w:rPr>
              <w:t>50410000-2</w:t>
            </w:r>
            <w:r w:rsidR="00390304" w:rsidRPr="00DB6F4E">
              <w:rPr>
                <w:rFonts w:ascii="Times New Roman" w:hAnsi="Times New Roman" w:cs="Times New Roman"/>
                <w:lang w:val="uk-UA"/>
              </w:rPr>
              <w:t xml:space="preserve"> -</w:t>
            </w:r>
            <w:r w:rsidR="009240C7" w:rsidRPr="009240C7">
              <w:rPr>
                <w:rFonts w:ascii="Times New Roman" w:eastAsia="Times New Roman" w:hAnsi="Times New Roman" w:cs="Times New Roman"/>
                <w:color w:val="000000"/>
                <w:sz w:val="24"/>
                <w:szCs w:val="24"/>
                <w:lang w:eastAsia="ru-RU"/>
              </w:rPr>
              <w:t xml:space="preserve"> </w:t>
            </w:r>
            <w:proofErr w:type="spellStart"/>
            <w:r w:rsidR="009240C7" w:rsidRPr="009240C7">
              <w:rPr>
                <w:rFonts w:ascii="Times New Roman" w:hAnsi="Times New Roman" w:cs="Times New Roman"/>
              </w:rPr>
              <w:t>Послуги</w:t>
            </w:r>
            <w:proofErr w:type="spellEnd"/>
            <w:r w:rsidR="009240C7" w:rsidRPr="009240C7">
              <w:rPr>
                <w:rFonts w:ascii="Times New Roman" w:hAnsi="Times New Roman" w:cs="Times New Roman"/>
              </w:rPr>
              <w:t xml:space="preserve"> з ремонту і </w:t>
            </w:r>
            <w:proofErr w:type="spellStart"/>
            <w:r w:rsidR="009240C7" w:rsidRPr="009240C7">
              <w:rPr>
                <w:rFonts w:ascii="Times New Roman" w:hAnsi="Times New Roman" w:cs="Times New Roman"/>
              </w:rPr>
              <w:t>технічного</w:t>
            </w:r>
            <w:proofErr w:type="spellEnd"/>
            <w:r w:rsidR="009240C7" w:rsidRPr="009240C7">
              <w:rPr>
                <w:rFonts w:ascii="Times New Roman" w:hAnsi="Times New Roman" w:cs="Times New Roman"/>
              </w:rPr>
              <w:t xml:space="preserve"> </w:t>
            </w:r>
            <w:proofErr w:type="spellStart"/>
            <w:r w:rsidR="009240C7" w:rsidRPr="009240C7">
              <w:rPr>
                <w:rFonts w:ascii="Times New Roman" w:hAnsi="Times New Roman" w:cs="Times New Roman"/>
              </w:rPr>
              <w:t>обслуговування</w:t>
            </w:r>
            <w:proofErr w:type="spellEnd"/>
            <w:r w:rsidR="009240C7" w:rsidRPr="009240C7">
              <w:rPr>
                <w:rFonts w:ascii="Times New Roman" w:hAnsi="Times New Roman" w:cs="Times New Roman"/>
              </w:rPr>
              <w:t xml:space="preserve"> </w:t>
            </w:r>
            <w:proofErr w:type="spellStart"/>
            <w:r w:rsidR="009240C7" w:rsidRPr="009240C7">
              <w:rPr>
                <w:rFonts w:ascii="Times New Roman" w:hAnsi="Times New Roman" w:cs="Times New Roman"/>
              </w:rPr>
              <w:t>вимірювальних</w:t>
            </w:r>
            <w:proofErr w:type="spellEnd"/>
            <w:r w:rsidR="009240C7" w:rsidRPr="009240C7">
              <w:rPr>
                <w:rFonts w:ascii="Times New Roman" w:hAnsi="Times New Roman" w:cs="Times New Roman"/>
              </w:rPr>
              <w:t xml:space="preserve">, </w:t>
            </w:r>
            <w:proofErr w:type="spellStart"/>
            <w:r w:rsidR="009240C7" w:rsidRPr="009240C7">
              <w:rPr>
                <w:rFonts w:ascii="Times New Roman" w:hAnsi="Times New Roman" w:cs="Times New Roman"/>
              </w:rPr>
              <w:t>випробувальних</w:t>
            </w:r>
            <w:proofErr w:type="spellEnd"/>
            <w:r w:rsidR="009240C7" w:rsidRPr="009240C7">
              <w:rPr>
                <w:rFonts w:ascii="Times New Roman" w:hAnsi="Times New Roman" w:cs="Times New Roman"/>
              </w:rPr>
              <w:t xml:space="preserve"> і </w:t>
            </w:r>
            <w:proofErr w:type="spellStart"/>
            <w:r w:rsidR="009240C7" w:rsidRPr="009240C7">
              <w:rPr>
                <w:rFonts w:ascii="Times New Roman" w:hAnsi="Times New Roman" w:cs="Times New Roman"/>
              </w:rPr>
              <w:t>контрольних</w:t>
            </w:r>
            <w:proofErr w:type="spellEnd"/>
            <w:r w:rsidR="009240C7" w:rsidRPr="009240C7">
              <w:rPr>
                <w:rFonts w:ascii="Times New Roman" w:hAnsi="Times New Roman" w:cs="Times New Roman"/>
              </w:rPr>
              <w:t xml:space="preserve"> </w:t>
            </w:r>
            <w:proofErr w:type="spellStart"/>
            <w:r w:rsidR="009240C7" w:rsidRPr="009240C7">
              <w:rPr>
                <w:rFonts w:ascii="Times New Roman" w:hAnsi="Times New Roman" w:cs="Times New Roman"/>
              </w:rPr>
              <w:t>приладів</w:t>
            </w:r>
            <w:proofErr w:type="spellEnd"/>
            <w:r w:rsidR="00390304" w:rsidRPr="00DB6F4E">
              <w:rPr>
                <w:rFonts w:ascii="Times New Roman" w:hAnsi="Times New Roman" w:cs="Times New Roman"/>
                <w:lang w:val="uk-UA"/>
              </w:rPr>
              <w:t xml:space="preserve"> </w:t>
            </w:r>
            <w:r w:rsidR="00390304" w:rsidRPr="002F299D">
              <w:rPr>
                <w:rFonts w:ascii="Times New Roman" w:hAnsi="Times New Roman" w:cs="Times New Roman"/>
                <w:lang w:val="uk-UA"/>
              </w:rPr>
              <w:t>(</w:t>
            </w:r>
            <w:r w:rsidR="009240C7" w:rsidRPr="009240C7">
              <w:rPr>
                <w:rFonts w:ascii="Times New Roman" w:hAnsi="Times New Roman" w:cs="Times New Roman"/>
                <w:b/>
                <w:lang w:val="uk-UA"/>
              </w:rPr>
              <w:t xml:space="preserve">Повірка газоаналізаторів газових </w:t>
            </w:r>
            <w:proofErr w:type="spellStart"/>
            <w:r w:rsidR="009240C7" w:rsidRPr="009240C7">
              <w:rPr>
                <w:rFonts w:ascii="Times New Roman" w:hAnsi="Times New Roman" w:cs="Times New Roman"/>
                <w:b/>
                <w:lang w:val="uk-UA"/>
              </w:rPr>
              <w:t>котелень</w:t>
            </w:r>
            <w:proofErr w:type="spellEnd"/>
            <w:r w:rsidR="00390304" w:rsidRPr="001D09BC">
              <w:rPr>
                <w:rFonts w:ascii="Times New Roman" w:hAnsi="Times New Roman" w:cs="Times New Roman"/>
                <w:lang w:val="uk-UA"/>
              </w:rPr>
              <w:t>)</w:t>
            </w:r>
          </w:p>
        </w:tc>
      </w:tr>
      <w:tr w:rsidR="00B413F2" w:rsidRPr="00B413F2" w14:paraId="73295DF6" w14:textId="77777777" w:rsidTr="00FF77A0">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659"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041" w:type="pct"/>
            <w:shd w:val="clear" w:color="auto" w:fill="FFFFFF"/>
            <w:hideMark/>
          </w:tcPr>
          <w:p w14:paraId="7FF69C2E" w14:textId="77777777" w:rsidR="00390304" w:rsidRPr="002F299D" w:rsidRDefault="00390304" w:rsidP="00390304">
            <w:pPr>
              <w:spacing w:before="150" w:after="150" w:line="240" w:lineRule="auto"/>
              <w:jc w:val="both"/>
              <w:rPr>
                <w:rFonts w:ascii="Times New Roman" w:eastAsia="Times New Roman" w:hAnsi="Times New Roman" w:cs="Times New Roman"/>
                <w:i/>
                <w:iCs/>
                <w:lang w:val="uk-UA" w:eastAsia="ru-RU"/>
              </w:rPr>
            </w:pPr>
            <w:r w:rsidRPr="002F299D">
              <w:rPr>
                <w:rFonts w:ascii="Times New Roman" w:eastAsia="Times New Roman" w:hAnsi="Times New Roman" w:cs="Times New Roman"/>
                <w:i/>
                <w:iCs/>
                <w:lang w:val="uk-UA" w:eastAsia="ru-RU"/>
              </w:rPr>
              <w:t xml:space="preserve">закупівля здійснюється без поділу на лоти </w:t>
            </w:r>
          </w:p>
          <w:p w14:paraId="5C819B22" w14:textId="32D28FA4" w:rsidR="00B413F2" w:rsidRPr="00B413F2" w:rsidRDefault="00390304" w:rsidP="00390304">
            <w:pPr>
              <w:spacing w:before="150" w:after="150" w:line="240" w:lineRule="auto"/>
              <w:jc w:val="both"/>
              <w:rPr>
                <w:rFonts w:ascii="Times New Roman" w:eastAsia="Times New Roman" w:hAnsi="Times New Roman" w:cs="Times New Roman"/>
                <w:sz w:val="24"/>
                <w:szCs w:val="24"/>
                <w:lang w:val="uk-UA" w:eastAsia="ru-RU"/>
              </w:rPr>
            </w:pPr>
            <w:proofErr w:type="spellStart"/>
            <w:r w:rsidRPr="002F299D">
              <w:rPr>
                <w:rFonts w:ascii="Times New Roman" w:hAnsi="Times New Roman"/>
                <w:i/>
                <w:iCs/>
              </w:rPr>
              <w:t>більш</w:t>
            </w:r>
            <w:proofErr w:type="spellEnd"/>
            <w:r w:rsidRPr="002F299D">
              <w:rPr>
                <w:rFonts w:ascii="Times New Roman" w:hAnsi="Times New Roman"/>
                <w:i/>
                <w:iCs/>
              </w:rPr>
              <w:t xml:space="preserve"> детально у </w:t>
            </w:r>
            <w:proofErr w:type="spellStart"/>
            <w:r w:rsidRPr="002F299D">
              <w:rPr>
                <w:rFonts w:ascii="Times New Roman" w:hAnsi="Times New Roman"/>
                <w:i/>
                <w:iCs/>
              </w:rPr>
              <w:t>Додатку</w:t>
            </w:r>
            <w:proofErr w:type="spellEnd"/>
            <w:r w:rsidRPr="002F299D">
              <w:rPr>
                <w:rFonts w:ascii="Times New Roman" w:hAnsi="Times New Roman"/>
                <w:i/>
                <w:iCs/>
              </w:rPr>
              <w:t xml:space="preserve"> 3 до </w:t>
            </w:r>
            <w:proofErr w:type="spellStart"/>
            <w:r w:rsidRPr="002F299D">
              <w:rPr>
                <w:rFonts w:ascii="Times New Roman" w:hAnsi="Times New Roman"/>
                <w:i/>
                <w:iCs/>
              </w:rPr>
              <w:t>цієї</w:t>
            </w:r>
            <w:proofErr w:type="spellEnd"/>
            <w:r w:rsidRPr="002F299D">
              <w:rPr>
                <w:rFonts w:ascii="Times New Roman" w:hAnsi="Times New Roman"/>
                <w:i/>
                <w:iCs/>
              </w:rPr>
              <w:t xml:space="preserve"> </w:t>
            </w:r>
            <w:proofErr w:type="spellStart"/>
            <w:r w:rsidRPr="002F299D">
              <w:rPr>
                <w:rFonts w:ascii="Times New Roman" w:hAnsi="Times New Roman"/>
                <w:i/>
                <w:iCs/>
              </w:rPr>
              <w:t>Документації</w:t>
            </w:r>
            <w:proofErr w:type="spellEnd"/>
            <w:r w:rsidRPr="002F299D">
              <w:rPr>
                <w:rFonts w:ascii="Times New Roman" w:hAnsi="Times New Roman"/>
                <w:i/>
                <w:iCs/>
              </w:rPr>
              <w:t>.</w:t>
            </w:r>
          </w:p>
        </w:tc>
      </w:tr>
      <w:tr w:rsidR="00B413F2" w:rsidRPr="00B413F2" w14:paraId="26B847D9" w14:textId="77777777" w:rsidTr="00FF77A0">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659"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041" w:type="pct"/>
            <w:shd w:val="clear" w:color="auto" w:fill="FFFFFF"/>
            <w:hideMark/>
          </w:tcPr>
          <w:p w14:paraId="62AD202D" w14:textId="394B5BF2" w:rsidR="00B413F2" w:rsidRPr="00B413F2" w:rsidRDefault="00D46A7F" w:rsidP="00D46A7F">
            <w:pPr>
              <w:spacing w:before="150" w:after="150" w:line="240" w:lineRule="auto"/>
              <w:rPr>
                <w:rFonts w:ascii="Times New Roman" w:eastAsia="Times New Roman" w:hAnsi="Times New Roman" w:cs="Times New Roman"/>
                <w:sz w:val="24"/>
                <w:szCs w:val="24"/>
                <w:lang w:val="uk-UA" w:eastAsia="ru-RU"/>
              </w:rPr>
            </w:pPr>
            <w:r>
              <w:rPr>
                <w:rFonts w:ascii="Times New Roman" w:hAnsi="Times New Roman"/>
                <w:i/>
                <w:iCs/>
                <w:lang w:val="uk-UA"/>
              </w:rPr>
              <w:t xml:space="preserve">Згідно </w:t>
            </w:r>
            <w:r w:rsidR="00390304" w:rsidRPr="002F299D">
              <w:rPr>
                <w:rFonts w:ascii="Times New Roman" w:hAnsi="Times New Roman"/>
                <w:i/>
                <w:iCs/>
              </w:rPr>
              <w:t xml:space="preserve"> </w:t>
            </w:r>
            <w:proofErr w:type="spellStart"/>
            <w:r w:rsidR="00390304" w:rsidRPr="002F299D">
              <w:rPr>
                <w:rFonts w:ascii="Times New Roman" w:hAnsi="Times New Roman"/>
                <w:i/>
                <w:iCs/>
              </w:rPr>
              <w:t>Додатку</w:t>
            </w:r>
            <w:proofErr w:type="spellEnd"/>
            <w:r w:rsidR="00390304" w:rsidRPr="002F299D">
              <w:rPr>
                <w:rFonts w:ascii="Times New Roman" w:hAnsi="Times New Roman"/>
                <w:i/>
                <w:iCs/>
              </w:rPr>
              <w:t xml:space="preserve"> 3 до </w:t>
            </w:r>
            <w:proofErr w:type="spellStart"/>
            <w:r w:rsidR="00390304" w:rsidRPr="002F299D">
              <w:rPr>
                <w:rFonts w:ascii="Times New Roman" w:hAnsi="Times New Roman"/>
                <w:i/>
                <w:iCs/>
              </w:rPr>
              <w:t>цієї</w:t>
            </w:r>
            <w:proofErr w:type="spellEnd"/>
            <w:r w:rsidR="00390304" w:rsidRPr="002F299D">
              <w:rPr>
                <w:rFonts w:ascii="Times New Roman" w:hAnsi="Times New Roman"/>
                <w:i/>
                <w:iCs/>
              </w:rPr>
              <w:t xml:space="preserve"> </w:t>
            </w:r>
            <w:proofErr w:type="spellStart"/>
            <w:r w:rsidR="00390304" w:rsidRPr="002F299D">
              <w:rPr>
                <w:rFonts w:ascii="Times New Roman" w:hAnsi="Times New Roman"/>
                <w:i/>
                <w:iCs/>
              </w:rPr>
              <w:t>Документації</w:t>
            </w:r>
            <w:proofErr w:type="spellEnd"/>
            <w:r w:rsidR="00390304" w:rsidRPr="002F299D">
              <w:rPr>
                <w:rFonts w:ascii="Times New Roman" w:hAnsi="Times New Roman"/>
                <w:i/>
                <w:iCs/>
              </w:rPr>
              <w:t>.</w:t>
            </w:r>
            <w:r w:rsidR="000C695D">
              <w:rPr>
                <w:rFonts w:ascii="Times New Roman" w:hAnsi="Times New Roman"/>
                <w:i/>
                <w:iCs/>
              </w:rPr>
              <w:t xml:space="preserve"> </w:t>
            </w:r>
          </w:p>
        </w:tc>
      </w:tr>
      <w:tr w:rsidR="00B413F2" w:rsidRPr="00B413F2" w14:paraId="62A55201" w14:textId="77777777" w:rsidTr="00FF77A0">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659"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041" w:type="pct"/>
            <w:shd w:val="clear" w:color="auto" w:fill="FFFFFF"/>
            <w:hideMark/>
          </w:tcPr>
          <w:p w14:paraId="44894EEA" w14:textId="18E78A2E" w:rsidR="00B413F2" w:rsidRPr="006C4F07" w:rsidRDefault="006C4F07" w:rsidP="0013088F">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 </w:t>
            </w:r>
            <w:r w:rsidRPr="006C4F07">
              <w:rPr>
                <w:rFonts w:ascii="Times New Roman" w:eastAsia="Times New Roman" w:hAnsi="Times New Roman" w:cs="Times New Roman"/>
                <w:sz w:val="24"/>
                <w:szCs w:val="24"/>
                <w:lang w:val="uk-UA" w:eastAsia="ru-RU"/>
              </w:rPr>
              <w:t>до 31.12</w:t>
            </w:r>
            <w:r w:rsidR="00E47F78" w:rsidRPr="006C4F07">
              <w:rPr>
                <w:rFonts w:ascii="Times New Roman" w:eastAsia="Times New Roman" w:hAnsi="Times New Roman" w:cs="Times New Roman"/>
                <w:sz w:val="24"/>
                <w:szCs w:val="24"/>
                <w:lang w:val="uk-UA" w:eastAsia="ru-RU"/>
              </w:rPr>
              <w:t>.2023 року</w:t>
            </w:r>
          </w:p>
        </w:tc>
      </w:tr>
      <w:tr w:rsidR="00B413F2" w:rsidRPr="00B413F2" w14:paraId="73DBF619" w14:textId="77777777" w:rsidTr="00FF77A0">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659"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041"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cs="Times New Roman"/>
                <w:sz w:val="24"/>
                <w:szCs w:val="24"/>
                <w:lang w:val="uk-UA" w:eastAsia="ru-RU"/>
              </w:rPr>
              <w:lastRenderedPageBreak/>
              <w:t>закупівель</w:t>
            </w:r>
            <w:proofErr w:type="spellEnd"/>
            <w:r w:rsidRPr="006D666D">
              <w:rPr>
                <w:rFonts w:ascii="Times New Roman" w:eastAsia="Times New Roman" w:hAnsi="Times New Roman" w:cs="Times New Roman"/>
                <w:sz w:val="24"/>
                <w:szCs w:val="24"/>
                <w:lang w:val="uk-UA" w:eastAsia="ru-RU"/>
              </w:rPr>
              <w:t xml:space="preserve"> на рівних умовах</w:t>
            </w:r>
          </w:p>
        </w:tc>
      </w:tr>
      <w:tr w:rsidR="00B413F2" w:rsidRPr="00B413F2" w14:paraId="09E5C4B6" w14:textId="77777777" w:rsidTr="00FF77A0">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659"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041"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FF77A0">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659"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041"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Pr="00EF1341" w:rsidRDefault="00621D5A" w:rsidP="009C75F6">
            <w:pPr>
              <w:spacing w:before="150" w:after="150" w:line="240" w:lineRule="auto"/>
              <w:jc w:val="both"/>
              <w:rPr>
                <w:rFonts w:ascii="Times New Roman" w:eastAsia="Times New Roman" w:hAnsi="Times New Roman" w:cs="Times New Roman"/>
                <w:b/>
                <w:sz w:val="24"/>
                <w:szCs w:val="24"/>
                <w:lang w:val="uk-UA" w:eastAsia="ru-RU"/>
              </w:rPr>
            </w:pPr>
            <w:r w:rsidRPr="00EF1341">
              <w:rPr>
                <w:rFonts w:ascii="Times New Roman" w:eastAsia="Times New Roman" w:hAnsi="Times New Roman" w:cs="Times New Roman"/>
                <w:b/>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C10D71" w14:paraId="752C6C2A" w14:textId="77777777" w:rsidTr="00FF77A0">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659"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41" w:type="pct"/>
            <w:shd w:val="clear" w:color="auto" w:fill="FFFFFF"/>
          </w:tcPr>
          <w:p w14:paraId="25B147C4" w14:textId="64D7BB09" w:rsidR="006343C2" w:rsidRPr="001071B3"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432F2DF3"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574389" w14:paraId="44A3E496" w14:textId="77777777" w:rsidTr="00FF77A0">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041"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6343C2" w:rsidRPr="00B413F2" w14:paraId="7FC56026" w14:textId="77777777" w:rsidTr="00FF77A0">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659"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041"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6155E">
              <w:rPr>
                <w:rFonts w:ascii="Times New Roman" w:eastAsia="Times New Roman" w:hAnsi="Times New Roman" w:cs="Times New Roman"/>
                <w:sz w:val="24"/>
                <w:szCs w:val="24"/>
                <w:lang w:val="uk-UA" w:eastAsia="ru-RU"/>
              </w:rPr>
              <w:t>внести</w:t>
            </w:r>
            <w:proofErr w:type="spellEnd"/>
            <w:r w:rsidRPr="00F6155E">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155E">
              <w:rPr>
                <w:rFonts w:ascii="Times New Roman" w:eastAsia="Times New Roman" w:hAnsi="Times New Roman" w:cs="Times New Roman"/>
                <w:sz w:val="24"/>
                <w:szCs w:val="24"/>
                <w:lang w:val="uk-UA" w:eastAsia="ru-RU"/>
              </w:rPr>
              <w:t>машинозчитувальному</w:t>
            </w:r>
            <w:proofErr w:type="spellEnd"/>
            <w:r w:rsidRPr="00F6155E">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574389" w14:paraId="318F9B0F" w14:textId="77777777" w:rsidTr="00FF77A0">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041" w:type="pct"/>
            <w:shd w:val="clear" w:color="auto" w:fill="FFFFFF"/>
            <w:hideMark/>
          </w:tcPr>
          <w:p w14:paraId="1807A294"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2239A1F9" w:rsidR="006343C2" w:rsidRPr="00F6155E" w:rsidRDefault="006343C2" w:rsidP="0096606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35630D">
              <w:rPr>
                <w:rFonts w:ascii="Times New Roman" w:eastAsia="Times New Roman" w:hAnsi="Times New Roman" w:cs="Times New Roman"/>
                <w:b/>
                <w:sz w:val="24"/>
                <w:szCs w:val="24"/>
                <w:lang w:val="uk-UA" w:eastAsia="ru-RU"/>
              </w:rPr>
              <w:t>Додатку № 1</w:t>
            </w:r>
            <w:r w:rsidRPr="00F6155E">
              <w:rPr>
                <w:rFonts w:ascii="Times New Roman" w:eastAsia="Times New Roman" w:hAnsi="Times New Roman" w:cs="Times New Roman"/>
                <w:sz w:val="24"/>
                <w:szCs w:val="24"/>
                <w:lang w:val="uk-UA" w:eastAsia="ru-RU"/>
              </w:rPr>
              <w:t xml:space="preserve"> до тендерної документації;</w:t>
            </w:r>
          </w:p>
          <w:p w14:paraId="23583A53" w14:textId="2FCF1D9D" w:rsidR="006343C2" w:rsidRDefault="006343C2" w:rsidP="0096606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w:t>
            </w:r>
            <w:r w:rsidR="001071B3" w:rsidRPr="0035630D">
              <w:rPr>
                <w:rFonts w:ascii="Times New Roman" w:eastAsia="Times New Roman" w:hAnsi="Times New Roman" w:cs="Times New Roman"/>
                <w:b/>
                <w:sz w:val="24"/>
                <w:szCs w:val="24"/>
                <w:lang w:val="uk-UA" w:eastAsia="ru-RU"/>
              </w:rPr>
              <w:t xml:space="preserve">пунктом </w:t>
            </w:r>
            <w:r w:rsidR="00F6155E" w:rsidRPr="0035630D">
              <w:rPr>
                <w:rFonts w:ascii="Times New Roman" w:eastAsia="Times New Roman" w:hAnsi="Times New Roman"/>
                <w:b/>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 xml:space="preserve">у відповідності до вимог визначених у </w:t>
            </w:r>
            <w:r w:rsidRPr="0035630D">
              <w:rPr>
                <w:rFonts w:ascii="Times New Roman" w:eastAsia="Times New Roman" w:hAnsi="Times New Roman" w:cs="Times New Roman"/>
                <w:b/>
                <w:sz w:val="24"/>
                <w:szCs w:val="24"/>
                <w:lang w:val="uk-UA" w:eastAsia="ru-RU"/>
              </w:rPr>
              <w:t>Додатку № 2</w:t>
            </w:r>
            <w:r w:rsidRPr="00316B47">
              <w:rPr>
                <w:rFonts w:ascii="Times New Roman" w:eastAsia="Times New Roman" w:hAnsi="Times New Roman" w:cs="Times New Roman"/>
                <w:sz w:val="24"/>
                <w:szCs w:val="24"/>
                <w:lang w:val="uk-UA" w:eastAsia="ru-RU"/>
              </w:rPr>
              <w:t xml:space="preserve"> до тендерної документації;</w:t>
            </w:r>
          </w:p>
          <w:p w14:paraId="0AC24345" w14:textId="395DAE41" w:rsidR="006343C2" w:rsidRDefault="006343C2" w:rsidP="0096606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w:t>
            </w:r>
            <w:r w:rsidRPr="0035630D">
              <w:rPr>
                <w:rFonts w:ascii="Times New Roman" w:eastAsia="Times New Roman" w:hAnsi="Times New Roman" w:cs="Times New Roman"/>
                <w:b/>
                <w:sz w:val="24"/>
                <w:szCs w:val="24"/>
                <w:lang w:val="uk-UA" w:eastAsia="ru-RU"/>
              </w:rPr>
              <w:t xml:space="preserve">Додатку № </w:t>
            </w:r>
            <w:r w:rsidR="008F49C3" w:rsidRPr="0035630D">
              <w:rPr>
                <w:rFonts w:ascii="Times New Roman" w:eastAsia="Times New Roman" w:hAnsi="Times New Roman" w:cs="Times New Roman"/>
                <w:b/>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825DCE" w:rsidRDefault="006343C2" w:rsidP="0096606E">
            <w:pPr>
              <w:pStyle w:val="a4"/>
              <w:numPr>
                <w:ilvl w:val="0"/>
                <w:numId w:val="1"/>
              </w:numPr>
              <w:spacing w:before="150" w:after="150" w:line="240" w:lineRule="auto"/>
              <w:jc w:val="both"/>
              <w:rPr>
                <w:rFonts w:ascii="Times New Roman" w:eastAsia="Times New Roman" w:hAnsi="Times New Roman" w:cs="Times New Roman"/>
                <w:b/>
                <w:i/>
                <w:sz w:val="24"/>
                <w:szCs w:val="24"/>
                <w:lang w:val="uk-UA" w:eastAsia="ru-RU"/>
              </w:rPr>
            </w:pPr>
            <w:r w:rsidRPr="00825DCE">
              <w:rPr>
                <w:rFonts w:ascii="Times New Roman" w:eastAsia="Times New Roman" w:hAnsi="Times New Roman" w:cs="Times New Roman"/>
                <w:b/>
                <w:i/>
                <w:sz w:val="24"/>
                <w:szCs w:val="24"/>
                <w:lang w:val="uk-UA" w:eastAsia="ru-RU"/>
              </w:rPr>
              <w:t xml:space="preserve">довідки із зазначенням інформації (повне </w:t>
            </w:r>
            <w:r w:rsidRPr="00825DCE">
              <w:rPr>
                <w:rFonts w:ascii="Times New Roman" w:eastAsia="Times New Roman" w:hAnsi="Times New Roman" w:cs="Times New Roman"/>
                <w:b/>
                <w:i/>
                <w:sz w:val="24"/>
                <w:szCs w:val="24"/>
                <w:lang w:val="uk-UA" w:eastAsia="ru-RU"/>
              </w:rPr>
              <w:lastRenderedPageBreak/>
              <w:t>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7229EC0B" w:rsidR="006343C2" w:rsidRPr="00825DCE" w:rsidRDefault="006343C2" w:rsidP="0096606E">
            <w:pPr>
              <w:pStyle w:val="a4"/>
              <w:numPr>
                <w:ilvl w:val="0"/>
                <w:numId w:val="1"/>
              </w:numPr>
              <w:spacing w:before="150" w:after="150" w:line="240" w:lineRule="auto"/>
              <w:jc w:val="both"/>
              <w:rPr>
                <w:rFonts w:ascii="Times New Roman" w:eastAsia="Times New Roman" w:hAnsi="Times New Roman" w:cs="Times New Roman"/>
                <w:b/>
                <w:i/>
                <w:sz w:val="24"/>
                <w:szCs w:val="24"/>
                <w:lang w:val="uk-UA" w:eastAsia="ru-RU"/>
              </w:rPr>
            </w:pPr>
            <w:r w:rsidRPr="00825DCE">
              <w:rPr>
                <w:rFonts w:ascii="Times New Roman" w:eastAsia="Times New Roman" w:hAnsi="Times New Roman" w:cs="Times New Roman"/>
                <w:b/>
                <w:i/>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8F49C3" w:rsidRPr="00825DCE" w:rsidRDefault="008F49C3" w:rsidP="0096606E">
            <w:pPr>
              <w:pStyle w:val="a4"/>
              <w:numPr>
                <w:ilvl w:val="0"/>
                <w:numId w:val="1"/>
              </w:numPr>
              <w:spacing w:before="150" w:after="150" w:line="240" w:lineRule="auto"/>
              <w:jc w:val="both"/>
              <w:rPr>
                <w:rFonts w:ascii="Times New Roman" w:eastAsia="Times New Roman" w:hAnsi="Times New Roman"/>
                <w:b/>
                <w:i/>
                <w:sz w:val="24"/>
                <w:szCs w:val="24"/>
                <w:lang w:val="uk-UA" w:eastAsia="ru-RU"/>
              </w:rPr>
            </w:pPr>
            <w:r w:rsidRPr="00825DCE">
              <w:rPr>
                <w:rFonts w:ascii="Times New Roman" w:eastAsia="Times New Roman" w:hAnsi="Times New Roman"/>
                <w:b/>
                <w:i/>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77777777" w:rsidR="006343C2" w:rsidRPr="00825DCE" w:rsidRDefault="006343C2" w:rsidP="0096606E">
            <w:pPr>
              <w:pStyle w:val="a4"/>
              <w:numPr>
                <w:ilvl w:val="0"/>
                <w:numId w:val="1"/>
              </w:numPr>
              <w:spacing w:before="150" w:after="150" w:line="240" w:lineRule="auto"/>
              <w:jc w:val="both"/>
              <w:rPr>
                <w:rFonts w:ascii="Times New Roman" w:eastAsia="Times New Roman" w:hAnsi="Times New Roman" w:cs="Times New Roman"/>
                <w:b/>
                <w:i/>
                <w:sz w:val="24"/>
                <w:szCs w:val="24"/>
                <w:lang w:val="uk-UA" w:eastAsia="ru-RU"/>
              </w:rPr>
            </w:pPr>
            <w:r w:rsidRPr="00825DCE">
              <w:rPr>
                <w:rFonts w:ascii="Times New Roman" w:eastAsia="Times New Roman" w:hAnsi="Times New Roman" w:cs="Times New Roman"/>
                <w:b/>
                <w:i/>
                <w:sz w:val="24"/>
                <w:szCs w:val="24"/>
                <w:lang w:val="uk-UA" w:eastAsia="ru-RU"/>
              </w:rPr>
              <w:t>інших документів та / або інформації визначені тендерною документацією та додатками.</w:t>
            </w:r>
          </w:p>
          <w:p w14:paraId="22E85209" w14:textId="41E2A25F" w:rsidR="00825DCE" w:rsidRDefault="00825DCE" w:rsidP="00825DCE">
            <w:pPr>
              <w:pBdr>
                <w:top w:val="nil"/>
                <w:left w:val="nil"/>
                <w:bottom w:val="nil"/>
                <w:right w:val="nil"/>
                <w:between w:val="nil"/>
              </w:pBdr>
              <w:spacing w:after="150" w:line="240" w:lineRule="auto"/>
              <w:ind w:left="360"/>
              <w:jc w:val="both"/>
              <w:rPr>
                <w:rFonts w:ascii="Times New Roman" w:hAnsi="Times New Roman"/>
                <w:b/>
                <w:color w:val="000000"/>
                <w:sz w:val="24"/>
                <w:szCs w:val="24"/>
                <w:u w:val="single"/>
                <w:lang w:val="uk-UA"/>
              </w:rPr>
            </w:pPr>
            <w:proofErr w:type="spellStart"/>
            <w:r w:rsidRPr="00825DCE">
              <w:rPr>
                <w:rFonts w:ascii="Times New Roman" w:hAnsi="Times New Roman"/>
                <w:b/>
                <w:color w:val="000000"/>
                <w:sz w:val="24"/>
                <w:szCs w:val="24"/>
                <w:u w:val="single"/>
              </w:rPr>
              <w:t>Крім</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цього</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подаються</w:t>
            </w:r>
            <w:proofErr w:type="spellEnd"/>
            <w:r w:rsidRPr="00825DCE">
              <w:rPr>
                <w:rFonts w:ascii="Times New Roman" w:hAnsi="Times New Roman"/>
                <w:b/>
                <w:color w:val="000000"/>
                <w:sz w:val="24"/>
                <w:szCs w:val="24"/>
                <w:u w:val="single"/>
              </w:rPr>
              <w:t xml:space="preserve"> й </w:t>
            </w:r>
            <w:proofErr w:type="spellStart"/>
            <w:r w:rsidRPr="00825DCE">
              <w:rPr>
                <w:rFonts w:ascii="Times New Roman" w:hAnsi="Times New Roman"/>
                <w:b/>
                <w:color w:val="000000"/>
                <w:sz w:val="24"/>
                <w:szCs w:val="24"/>
                <w:u w:val="single"/>
              </w:rPr>
              <w:t>інші</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документи</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передбачені</w:t>
            </w:r>
            <w:proofErr w:type="spellEnd"/>
            <w:r w:rsidRPr="00825DCE">
              <w:rPr>
                <w:rFonts w:ascii="Times New Roman" w:hAnsi="Times New Roman"/>
                <w:b/>
                <w:color w:val="000000"/>
                <w:sz w:val="24"/>
                <w:szCs w:val="24"/>
                <w:u w:val="single"/>
              </w:rPr>
              <w:t xml:space="preserve"> </w:t>
            </w:r>
            <w:proofErr w:type="spellStart"/>
            <w:r w:rsidRPr="00825DCE">
              <w:rPr>
                <w:rFonts w:ascii="Times New Roman" w:hAnsi="Times New Roman"/>
                <w:b/>
                <w:color w:val="000000"/>
                <w:sz w:val="24"/>
                <w:szCs w:val="24"/>
                <w:u w:val="single"/>
              </w:rPr>
              <w:t>даною</w:t>
            </w:r>
            <w:proofErr w:type="spellEnd"/>
            <w:r w:rsidRPr="00825DCE">
              <w:rPr>
                <w:rFonts w:ascii="Times New Roman" w:hAnsi="Times New Roman"/>
                <w:b/>
                <w:color w:val="000000"/>
                <w:sz w:val="24"/>
                <w:szCs w:val="24"/>
                <w:u w:val="single"/>
              </w:rPr>
              <w:t xml:space="preserve"> тендерною </w:t>
            </w:r>
            <w:proofErr w:type="spellStart"/>
            <w:r w:rsidRPr="00825DCE">
              <w:rPr>
                <w:rFonts w:ascii="Times New Roman" w:hAnsi="Times New Roman"/>
                <w:b/>
                <w:color w:val="000000"/>
                <w:sz w:val="24"/>
                <w:szCs w:val="24"/>
                <w:u w:val="single"/>
              </w:rPr>
              <w:t>докуме</w:t>
            </w:r>
            <w:r>
              <w:rPr>
                <w:rFonts w:ascii="Times New Roman" w:hAnsi="Times New Roman"/>
                <w:b/>
                <w:color w:val="000000"/>
                <w:sz w:val="24"/>
                <w:szCs w:val="24"/>
                <w:u w:val="single"/>
              </w:rPr>
              <w:t>нтацією</w:t>
            </w:r>
            <w:proofErr w:type="spellEnd"/>
            <w:r>
              <w:rPr>
                <w:rFonts w:ascii="Times New Roman" w:hAnsi="Times New Roman"/>
                <w:b/>
                <w:color w:val="000000"/>
                <w:sz w:val="24"/>
                <w:szCs w:val="24"/>
                <w:u w:val="single"/>
                <w:lang w:val="uk-UA"/>
              </w:rPr>
              <w:t>:</w:t>
            </w:r>
          </w:p>
          <w:p w14:paraId="7E8C4506" w14:textId="77777777" w:rsidR="00E805D4" w:rsidRPr="00307754" w:rsidRDefault="00E805D4" w:rsidP="0096606E">
            <w:pPr>
              <w:pStyle w:val="a4"/>
              <w:numPr>
                <w:ilvl w:val="0"/>
                <w:numId w:val="13"/>
              </w:numPr>
              <w:pBdr>
                <w:top w:val="nil"/>
                <w:left w:val="nil"/>
                <w:bottom w:val="nil"/>
                <w:right w:val="nil"/>
                <w:between w:val="nil"/>
              </w:pBdr>
              <w:spacing w:after="150" w:line="240" w:lineRule="auto"/>
              <w:jc w:val="both"/>
              <w:rPr>
                <w:rFonts w:ascii="Times New Roman" w:hAnsi="Times New Roman" w:cs="Times New Roman"/>
                <w:b/>
                <w:i/>
                <w:color w:val="000000"/>
                <w:sz w:val="24"/>
                <w:szCs w:val="24"/>
                <w:u w:val="single"/>
                <w:lang w:val="uk-UA"/>
              </w:rPr>
            </w:pPr>
            <w:r w:rsidRPr="00307754">
              <w:rPr>
                <w:rFonts w:ascii="Times New Roman" w:hAnsi="Times New Roman" w:cs="Times New Roman"/>
                <w:b/>
                <w:i/>
                <w:color w:val="000000"/>
                <w:sz w:val="24"/>
                <w:szCs w:val="24"/>
              </w:rPr>
              <w:t xml:space="preserve">для </w:t>
            </w:r>
            <w:proofErr w:type="spellStart"/>
            <w:r w:rsidRPr="00307754">
              <w:rPr>
                <w:rFonts w:ascii="Times New Roman" w:hAnsi="Times New Roman" w:cs="Times New Roman"/>
                <w:b/>
                <w:i/>
                <w:color w:val="000000"/>
                <w:sz w:val="24"/>
                <w:szCs w:val="24"/>
              </w:rPr>
              <w:t>юридичних</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осіб</w:t>
            </w:r>
            <w:proofErr w:type="spellEnd"/>
            <w:r w:rsidRPr="00307754">
              <w:rPr>
                <w:rFonts w:ascii="Times New Roman" w:hAnsi="Times New Roman" w:cs="Times New Roman"/>
                <w:b/>
                <w:i/>
                <w:color w:val="000000"/>
                <w:sz w:val="24"/>
                <w:szCs w:val="24"/>
              </w:rPr>
              <w:t xml:space="preserve"> - </w:t>
            </w:r>
            <w:proofErr w:type="spellStart"/>
            <w:r w:rsidRPr="00307754">
              <w:rPr>
                <w:rFonts w:ascii="Times New Roman" w:hAnsi="Times New Roman" w:cs="Times New Roman"/>
                <w:b/>
                <w:i/>
                <w:color w:val="000000"/>
                <w:sz w:val="24"/>
                <w:szCs w:val="24"/>
              </w:rPr>
              <w:t>копiя</w:t>
            </w:r>
            <w:proofErr w:type="spellEnd"/>
            <w:r w:rsidRPr="00307754">
              <w:rPr>
                <w:rFonts w:ascii="Times New Roman" w:hAnsi="Times New Roman" w:cs="Times New Roman"/>
                <w:b/>
                <w:i/>
                <w:color w:val="000000"/>
                <w:sz w:val="24"/>
                <w:szCs w:val="24"/>
              </w:rPr>
              <w:t xml:space="preserve"> Статуту </w:t>
            </w:r>
            <w:proofErr w:type="spellStart"/>
            <w:r w:rsidRPr="00307754">
              <w:rPr>
                <w:rFonts w:ascii="Times New Roman" w:hAnsi="Times New Roman" w:cs="Times New Roman"/>
                <w:b/>
                <w:i/>
                <w:color w:val="000000"/>
                <w:sz w:val="24"/>
                <w:szCs w:val="24"/>
              </w:rPr>
              <w:t>Учасника</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або</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іншого</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установчого</w:t>
            </w:r>
            <w:proofErr w:type="spellEnd"/>
            <w:r w:rsidRPr="00307754">
              <w:rPr>
                <w:rFonts w:ascii="Times New Roman" w:hAnsi="Times New Roman" w:cs="Times New Roman"/>
                <w:b/>
                <w:i/>
                <w:color w:val="000000"/>
                <w:sz w:val="24"/>
                <w:szCs w:val="24"/>
              </w:rPr>
              <w:t xml:space="preserve"> документу, у </w:t>
            </w:r>
            <w:proofErr w:type="spellStart"/>
            <w:r w:rsidRPr="00307754">
              <w:rPr>
                <w:rFonts w:ascii="Times New Roman" w:hAnsi="Times New Roman" w:cs="Times New Roman"/>
                <w:b/>
                <w:i/>
                <w:color w:val="000000"/>
                <w:sz w:val="24"/>
                <w:szCs w:val="24"/>
              </w:rPr>
              <w:t>випадку</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якщо</w:t>
            </w:r>
            <w:proofErr w:type="spellEnd"/>
            <w:r w:rsidRPr="00307754">
              <w:rPr>
                <w:rFonts w:ascii="Times New Roman" w:hAnsi="Times New Roman" w:cs="Times New Roman"/>
                <w:b/>
                <w:i/>
                <w:color w:val="000000"/>
                <w:sz w:val="24"/>
                <w:szCs w:val="24"/>
              </w:rPr>
              <w:t xml:space="preserve"> у торгах </w:t>
            </w:r>
            <w:proofErr w:type="spellStart"/>
            <w:r w:rsidRPr="00307754">
              <w:rPr>
                <w:rFonts w:ascii="Times New Roman" w:hAnsi="Times New Roman" w:cs="Times New Roman"/>
                <w:b/>
                <w:i/>
                <w:color w:val="000000"/>
                <w:sz w:val="24"/>
                <w:szCs w:val="24"/>
              </w:rPr>
              <w:t>приймає</w:t>
            </w:r>
            <w:proofErr w:type="spellEnd"/>
            <w:r w:rsidRPr="00307754">
              <w:rPr>
                <w:rFonts w:ascii="Times New Roman" w:hAnsi="Times New Roman" w:cs="Times New Roman"/>
                <w:b/>
                <w:i/>
                <w:color w:val="000000"/>
                <w:sz w:val="24"/>
                <w:szCs w:val="24"/>
              </w:rPr>
              <w:t xml:space="preserve"> участь </w:t>
            </w:r>
            <w:proofErr w:type="spellStart"/>
            <w:r w:rsidRPr="00307754">
              <w:rPr>
                <w:rFonts w:ascii="Times New Roman" w:hAnsi="Times New Roman" w:cs="Times New Roman"/>
                <w:b/>
                <w:i/>
                <w:color w:val="000000"/>
                <w:sz w:val="24"/>
                <w:szCs w:val="24"/>
              </w:rPr>
              <w:t>відокремлений</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структурний</w:t>
            </w:r>
            <w:proofErr w:type="spellEnd"/>
            <w:r w:rsidRPr="00307754">
              <w:rPr>
                <w:rFonts w:ascii="Times New Roman" w:hAnsi="Times New Roman" w:cs="Times New Roman"/>
                <w:b/>
                <w:i/>
                <w:color w:val="000000"/>
                <w:sz w:val="24"/>
                <w:szCs w:val="24"/>
              </w:rPr>
              <w:t xml:space="preserve"> </w:t>
            </w:r>
            <w:proofErr w:type="spellStart"/>
            <w:r w:rsidRPr="00307754">
              <w:rPr>
                <w:rFonts w:ascii="Times New Roman" w:hAnsi="Times New Roman" w:cs="Times New Roman"/>
                <w:b/>
                <w:i/>
                <w:color w:val="000000"/>
                <w:sz w:val="24"/>
                <w:szCs w:val="24"/>
              </w:rPr>
              <w:t>підрозділ</w:t>
            </w:r>
            <w:proofErr w:type="spellEnd"/>
            <w:r w:rsidRPr="00307754">
              <w:rPr>
                <w:rFonts w:ascii="Times New Roman" w:hAnsi="Times New Roman" w:cs="Times New Roman"/>
                <w:b/>
                <w:i/>
                <w:color w:val="000000"/>
                <w:sz w:val="24"/>
                <w:szCs w:val="24"/>
              </w:rPr>
              <w:t>;</w:t>
            </w:r>
          </w:p>
          <w:p w14:paraId="2DE8EA20" w14:textId="720151EA" w:rsidR="00307754" w:rsidRPr="00307754" w:rsidRDefault="00E805D4" w:rsidP="0096606E">
            <w:pPr>
              <w:pStyle w:val="a4"/>
              <w:numPr>
                <w:ilvl w:val="0"/>
                <w:numId w:val="13"/>
              </w:numPr>
              <w:pBdr>
                <w:top w:val="nil"/>
                <w:left w:val="nil"/>
                <w:bottom w:val="nil"/>
                <w:right w:val="nil"/>
                <w:between w:val="nil"/>
              </w:pBdr>
              <w:spacing w:after="0" w:line="240" w:lineRule="auto"/>
              <w:jc w:val="both"/>
              <w:rPr>
                <w:rFonts w:ascii="Times New Roman" w:hAnsi="Times New Roman" w:cs="Times New Roman"/>
                <w:b/>
                <w:i/>
                <w:color w:val="000000"/>
                <w:sz w:val="24"/>
                <w:szCs w:val="24"/>
                <w:lang w:val="uk-UA"/>
              </w:rPr>
            </w:pPr>
            <w:r w:rsidRPr="00307754">
              <w:rPr>
                <w:rFonts w:ascii="Times New Roman" w:hAnsi="Times New Roman" w:cs="Times New Roman"/>
                <w:b/>
                <w:i/>
                <w:color w:val="000000"/>
                <w:sz w:val="24"/>
                <w:szCs w:val="24"/>
                <w:lang w:val="uk-UA"/>
              </w:rPr>
              <w:t xml:space="preserve">для </w:t>
            </w:r>
            <w:r w:rsidR="00307754" w:rsidRPr="00307754">
              <w:rPr>
                <w:rFonts w:ascii="Times New Roman" w:hAnsi="Times New Roman" w:cs="Times New Roman"/>
                <w:b/>
                <w:i/>
                <w:color w:val="000000"/>
                <w:sz w:val="24"/>
                <w:szCs w:val="24"/>
                <w:lang w:val="uk-UA"/>
              </w:rPr>
              <w:t>фізичної особи-підприємця</w:t>
            </w:r>
            <w:r w:rsidRPr="00307754">
              <w:rPr>
                <w:rFonts w:ascii="Times New Roman" w:hAnsi="Times New Roman" w:cs="Times New Roman"/>
                <w:b/>
                <w:i/>
                <w:color w:val="000000"/>
                <w:sz w:val="24"/>
                <w:szCs w:val="24"/>
                <w:lang w:val="uk-UA"/>
              </w:rPr>
              <w:t xml:space="preserve"> </w:t>
            </w:r>
            <w:r w:rsidR="00307754" w:rsidRPr="00307754">
              <w:rPr>
                <w:rFonts w:ascii="Times New Roman" w:hAnsi="Times New Roman" w:cs="Times New Roman"/>
                <w:b/>
                <w:i/>
                <w:color w:val="000000"/>
                <w:sz w:val="24"/>
                <w:szCs w:val="24"/>
                <w:lang w:val="uk-UA"/>
              </w:rPr>
              <w:t>–</w:t>
            </w:r>
            <w:r w:rsidR="00E15616">
              <w:rPr>
                <w:rFonts w:ascii="Times New Roman" w:hAnsi="Times New Roman" w:cs="Times New Roman"/>
                <w:b/>
                <w:i/>
                <w:color w:val="000000"/>
                <w:sz w:val="24"/>
                <w:szCs w:val="24"/>
                <w:lang w:val="uk-UA"/>
              </w:rPr>
              <w:t xml:space="preserve"> копія виписки або витягу з ЄДРП</w:t>
            </w:r>
            <w:r w:rsidR="00307754" w:rsidRPr="00307754">
              <w:rPr>
                <w:rFonts w:ascii="Times New Roman" w:hAnsi="Times New Roman" w:cs="Times New Roman"/>
                <w:b/>
                <w:i/>
                <w:color w:val="000000"/>
                <w:sz w:val="24"/>
                <w:szCs w:val="24"/>
                <w:lang w:val="uk-UA"/>
              </w:rPr>
              <w:t>О</w:t>
            </w:r>
            <w:r w:rsidR="00E15616">
              <w:rPr>
                <w:rFonts w:ascii="Times New Roman" w:hAnsi="Times New Roman" w:cs="Times New Roman"/>
                <w:b/>
                <w:i/>
                <w:color w:val="000000"/>
                <w:sz w:val="24"/>
                <w:szCs w:val="24"/>
                <w:lang w:val="uk-UA"/>
              </w:rPr>
              <w:t>У</w:t>
            </w:r>
            <w:r w:rsidR="00307754">
              <w:rPr>
                <w:rFonts w:ascii="Times New Roman" w:hAnsi="Times New Roman" w:cs="Times New Roman"/>
                <w:b/>
                <w:i/>
                <w:color w:val="000000"/>
                <w:sz w:val="24"/>
                <w:szCs w:val="24"/>
                <w:lang w:val="uk-UA"/>
              </w:rPr>
              <w:t>;</w:t>
            </w:r>
          </w:p>
          <w:p w14:paraId="20B346EA" w14:textId="5546621B" w:rsidR="00825DCE" w:rsidRPr="00825DCE" w:rsidRDefault="00825DCE" w:rsidP="0096606E">
            <w:pPr>
              <w:pStyle w:val="a4"/>
              <w:numPr>
                <w:ilvl w:val="0"/>
                <w:numId w:val="13"/>
              </w:numPr>
              <w:pBdr>
                <w:top w:val="nil"/>
                <w:left w:val="nil"/>
                <w:bottom w:val="nil"/>
                <w:right w:val="nil"/>
                <w:between w:val="nil"/>
              </w:pBdr>
              <w:spacing w:after="150" w:line="240" w:lineRule="auto"/>
              <w:jc w:val="both"/>
              <w:rPr>
                <w:rFonts w:ascii="Times New Roman" w:eastAsia="Times New Roman" w:hAnsi="Times New Roman"/>
                <w:b/>
                <w:i/>
                <w:color w:val="000000"/>
              </w:rPr>
            </w:pPr>
            <w:proofErr w:type="spellStart"/>
            <w:r w:rsidRPr="00825DCE">
              <w:rPr>
                <w:rFonts w:ascii="Times New Roman" w:hAnsi="Times New Roman"/>
                <w:b/>
                <w:i/>
                <w:color w:val="000000"/>
              </w:rPr>
              <w:t>Учасники</w:t>
            </w:r>
            <w:proofErr w:type="spellEnd"/>
            <w:r w:rsidRPr="00825DCE">
              <w:rPr>
                <w:rFonts w:ascii="Times New Roman" w:hAnsi="Times New Roman"/>
                <w:b/>
                <w:i/>
                <w:color w:val="000000"/>
              </w:rPr>
              <w:t xml:space="preserve"> у </w:t>
            </w:r>
            <w:proofErr w:type="spellStart"/>
            <w:r w:rsidRPr="00825DCE">
              <w:rPr>
                <w:rFonts w:ascii="Times New Roman" w:hAnsi="Times New Roman"/>
                <w:b/>
                <w:i/>
                <w:color w:val="000000"/>
              </w:rPr>
              <w:t>довільній</w:t>
            </w:r>
            <w:proofErr w:type="spellEnd"/>
            <w:r w:rsidRPr="00825DCE">
              <w:rPr>
                <w:rFonts w:ascii="Times New Roman" w:hAnsi="Times New Roman"/>
                <w:b/>
                <w:i/>
                <w:color w:val="000000"/>
              </w:rPr>
              <w:t xml:space="preserve"> </w:t>
            </w:r>
            <w:proofErr w:type="spellStart"/>
            <w:r w:rsidRPr="00825DCE">
              <w:rPr>
                <w:rFonts w:ascii="Times New Roman" w:hAnsi="Times New Roman"/>
                <w:b/>
                <w:i/>
                <w:color w:val="000000"/>
              </w:rPr>
              <w:t>формі</w:t>
            </w:r>
            <w:proofErr w:type="spellEnd"/>
            <w:r w:rsidRPr="00825DCE">
              <w:rPr>
                <w:rFonts w:ascii="Times New Roman" w:hAnsi="Times New Roman"/>
                <w:b/>
                <w:i/>
                <w:color w:val="000000"/>
              </w:rPr>
              <w:t xml:space="preserve"> </w:t>
            </w:r>
            <w:proofErr w:type="spellStart"/>
            <w:r w:rsidRPr="00825DCE">
              <w:rPr>
                <w:rFonts w:ascii="Times New Roman" w:hAnsi="Times New Roman"/>
                <w:b/>
                <w:i/>
                <w:color w:val="000000"/>
              </w:rPr>
              <w:t>подають</w:t>
            </w:r>
            <w:proofErr w:type="spellEnd"/>
            <w:r w:rsidRPr="00825DCE">
              <w:rPr>
                <w:rFonts w:ascii="Times New Roman" w:hAnsi="Times New Roman"/>
                <w:b/>
                <w:i/>
                <w:color w:val="000000"/>
              </w:rPr>
              <w:t xml:space="preserve"> лист-</w:t>
            </w:r>
            <w:proofErr w:type="spellStart"/>
            <w:r w:rsidRPr="00825DCE">
              <w:rPr>
                <w:rFonts w:ascii="Times New Roman" w:hAnsi="Times New Roman"/>
                <w:b/>
                <w:i/>
                <w:color w:val="000000"/>
              </w:rPr>
              <w:t>згоду</w:t>
            </w:r>
            <w:proofErr w:type="spellEnd"/>
            <w:r w:rsidRPr="00825DCE">
              <w:rPr>
                <w:rFonts w:ascii="Times New Roman" w:hAnsi="Times New Roman"/>
                <w:b/>
                <w:i/>
                <w:color w:val="000000"/>
              </w:rPr>
              <w:t xml:space="preserve"> на </w:t>
            </w:r>
            <w:proofErr w:type="spellStart"/>
            <w:r w:rsidRPr="00825DCE">
              <w:rPr>
                <w:rFonts w:ascii="Times New Roman" w:hAnsi="Times New Roman"/>
                <w:b/>
                <w:i/>
                <w:color w:val="000000"/>
              </w:rPr>
              <w:t>обробку</w:t>
            </w:r>
            <w:proofErr w:type="spellEnd"/>
            <w:r w:rsidRPr="00825DCE">
              <w:rPr>
                <w:rFonts w:ascii="Times New Roman" w:hAnsi="Times New Roman"/>
                <w:b/>
                <w:i/>
                <w:color w:val="000000"/>
              </w:rPr>
              <w:t xml:space="preserve"> </w:t>
            </w:r>
            <w:proofErr w:type="spellStart"/>
            <w:r w:rsidRPr="00825DCE">
              <w:rPr>
                <w:rFonts w:ascii="Times New Roman" w:hAnsi="Times New Roman"/>
                <w:b/>
                <w:i/>
                <w:color w:val="000000"/>
              </w:rPr>
              <w:t>персональних</w:t>
            </w:r>
            <w:proofErr w:type="spellEnd"/>
            <w:r w:rsidRPr="00825DCE">
              <w:rPr>
                <w:rFonts w:ascii="Times New Roman" w:hAnsi="Times New Roman"/>
                <w:b/>
                <w:i/>
                <w:color w:val="000000"/>
              </w:rPr>
              <w:t xml:space="preserve"> </w:t>
            </w:r>
            <w:proofErr w:type="spellStart"/>
            <w:r w:rsidRPr="00825DCE">
              <w:rPr>
                <w:rFonts w:ascii="Times New Roman" w:hAnsi="Times New Roman"/>
                <w:b/>
                <w:i/>
                <w:color w:val="000000"/>
              </w:rPr>
              <w:t>даних</w:t>
            </w:r>
            <w:proofErr w:type="spellEnd"/>
            <w:r w:rsidRPr="00825DCE">
              <w:rPr>
                <w:rFonts w:ascii="Times New Roman" w:hAnsi="Times New Roman"/>
                <w:b/>
                <w:i/>
                <w:color w:val="000000"/>
                <w:lang w:val="uk-UA"/>
              </w:rPr>
              <w:t xml:space="preserve"> усіх осіб персональні дані яких будуть вказані в тендерній пропозиції учасника, в </w:t>
            </w:r>
            <w:proofErr w:type="spellStart"/>
            <w:r w:rsidRPr="00825DCE">
              <w:rPr>
                <w:rFonts w:ascii="Times New Roman" w:hAnsi="Times New Roman"/>
                <w:b/>
                <w:i/>
                <w:color w:val="000000"/>
                <w:lang w:val="uk-UA"/>
              </w:rPr>
              <w:t>т.ч</w:t>
            </w:r>
            <w:proofErr w:type="spellEnd"/>
            <w:r w:rsidRPr="00825DCE">
              <w:rPr>
                <w:rFonts w:ascii="Times New Roman" w:hAnsi="Times New Roman"/>
                <w:b/>
                <w:i/>
                <w:color w:val="000000"/>
                <w:lang w:val="uk-UA"/>
              </w:rPr>
              <w:t>. уповноваженої особи</w:t>
            </w:r>
            <w:r w:rsidRPr="00825DCE">
              <w:rPr>
                <w:rFonts w:ascii="Times New Roman" w:hAnsi="Times New Roman"/>
                <w:b/>
                <w:i/>
                <w:color w:val="000000"/>
              </w:rPr>
              <w:t>.</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Pr="00912E8F" w:rsidRDefault="006343C2" w:rsidP="006343C2">
            <w:pPr>
              <w:spacing w:before="150" w:after="150" w:line="240" w:lineRule="auto"/>
              <w:jc w:val="both"/>
              <w:rPr>
                <w:rFonts w:ascii="Times New Roman" w:eastAsia="Times New Roman" w:hAnsi="Times New Roman" w:cs="Times New Roman"/>
                <w:b/>
                <w:sz w:val="24"/>
                <w:szCs w:val="24"/>
                <w:lang w:val="uk-UA" w:eastAsia="ru-RU"/>
              </w:rPr>
            </w:pPr>
            <w:r w:rsidRPr="00912E8F">
              <w:rPr>
                <w:rFonts w:ascii="Times New Roman" w:eastAsia="Times New Roman" w:hAnsi="Times New Roman" w:cs="Times New Roman"/>
                <w:b/>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з </w:t>
            </w:r>
            <w:r w:rsidRPr="00717447">
              <w:rPr>
                <w:rFonts w:ascii="Times New Roman" w:eastAsia="Times New Roman" w:hAnsi="Times New Roman" w:cs="Times New Roman"/>
                <w:sz w:val="24"/>
                <w:szCs w:val="24"/>
                <w:lang w:val="uk-UA" w:eastAsia="ru-RU"/>
              </w:rPr>
              <w:lastRenderedPageBreak/>
              <w:t xml:space="preserve">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b/>
                <w:i/>
                <w:sz w:val="24"/>
                <w:szCs w:val="24"/>
                <w:lang w:val="uk-UA" w:eastAsia="ru-RU"/>
              </w:rPr>
            </w:pPr>
            <w:r w:rsidRPr="00912E8F">
              <w:rPr>
                <w:rFonts w:ascii="Times New Roman" w:eastAsia="Times New Roman" w:hAnsi="Times New Roman" w:cs="Times New Roman"/>
                <w:b/>
                <w:i/>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0C9D536" w14:textId="43C95F12" w:rsidR="00765FE5" w:rsidRPr="00765FE5" w:rsidRDefault="00765FE5" w:rsidP="006343C2">
            <w:pPr>
              <w:spacing w:before="150" w:after="150" w:line="240" w:lineRule="auto"/>
              <w:jc w:val="both"/>
              <w:rPr>
                <w:rFonts w:ascii="Times New Roman" w:eastAsia="Times New Roman" w:hAnsi="Times New Roman" w:cs="Times New Roman"/>
                <w:b/>
                <w:i/>
                <w:sz w:val="24"/>
                <w:szCs w:val="24"/>
                <w:lang w:val="uk-UA" w:eastAsia="ru-RU"/>
              </w:rPr>
            </w:pPr>
            <w:r w:rsidRPr="00765FE5">
              <w:rPr>
                <w:rFonts w:ascii="Times New Roman" w:hAnsi="Times New Roman" w:cs="Times New Roman"/>
                <w:b/>
                <w:i/>
                <w:color w:val="000000"/>
                <w:sz w:val="24"/>
                <w:szCs w:val="24"/>
              </w:rPr>
              <w:t xml:space="preserve">У </w:t>
            </w:r>
            <w:proofErr w:type="spellStart"/>
            <w:r w:rsidRPr="00765FE5">
              <w:rPr>
                <w:rFonts w:ascii="Times New Roman" w:hAnsi="Times New Roman" w:cs="Times New Roman"/>
                <w:b/>
                <w:i/>
                <w:color w:val="000000"/>
                <w:sz w:val="24"/>
                <w:szCs w:val="24"/>
              </w:rPr>
              <w:t>разі</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подання</w:t>
            </w:r>
            <w:proofErr w:type="spellEnd"/>
            <w:r w:rsidRPr="00765FE5">
              <w:rPr>
                <w:rFonts w:ascii="Times New Roman" w:hAnsi="Times New Roman" w:cs="Times New Roman"/>
                <w:b/>
                <w:i/>
                <w:color w:val="000000"/>
                <w:sz w:val="24"/>
                <w:szCs w:val="24"/>
              </w:rPr>
              <w:t xml:space="preserve"> у </w:t>
            </w:r>
            <w:proofErr w:type="spellStart"/>
            <w:r w:rsidRPr="00765FE5">
              <w:rPr>
                <w:rFonts w:ascii="Times New Roman" w:hAnsi="Times New Roman" w:cs="Times New Roman"/>
                <w:b/>
                <w:i/>
                <w:color w:val="000000"/>
                <w:sz w:val="24"/>
                <w:szCs w:val="24"/>
              </w:rPr>
              <w:t>складі</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тендерної</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пропозиції</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електронного</w:t>
            </w:r>
            <w:proofErr w:type="spellEnd"/>
            <w:r w:rsidRPr="00765FE5">
              <w:rPr>
                <w:rFonts w:ascii="Times New Roman" w:hAnsi="Times New Roman" w:cs="Times New Roman"/>
                <w:b/>
                <w:i/>
                <w:color w:val="000000"/>
                <w:sz w:val="24"/>
                <w:szCs w:val="24"/>
              </w:rPr>
              <w:t>(их) документа(</w:t>
            </w:r>
            <w:proofErr w:type="spellStart"/>
            <w:r w:rsidRPr="00765FE5">
              <w:rPr>
                <w:rFonts w:ascii="Times New Roman" w:hAnsi="Times New Roman" w:cs="Times New Roman"/>
                <w:b/>
                <w:i/>
                <w:color w:val="000000"/>
                <w:sz w:val="24"/>
                <w:szCs w:val="24"/>
              </w:rPr>
              <w:t>ів</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учасник</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має</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накласти</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удосконалений</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електронний</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підпис</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або</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кваліфікований</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електронний</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підпис</w:t>
            </w:r>
            <w:proofErr w:type="spellEnd"/>
            <w:r w:rsidRPr="00765FE5">
              <w:rPr>
                <w:rFonts w:ascii="Times New Roman" w:hAnsi="Times New Roman" w:cs="Times New Roman"/>
                <w:b/>
                <w:i/>
                <w:color w:val="000000"/>
                <w:sz w:val="24"/>
                <w:szCs w:val="24"/>
              </w:rPr>
              <w:t xml:space="preserve"> особи </w:t>
            </w:r>
            <w:proofErr w:type="spellStart"/>
            <w:r w:rsidRPr="00765FE5">
              <w:rPr>
                <w:rFonts w:ascii="Times New Roman" w:hAnsi="Times New Roman" w:cs="Times New Roman"/>
                <w:b/>
                <w:i/>
                <w:color w:val="000000"/>
                <w:sz w:val="24"/>
                <w:szCs w:val="24"/>
              </w:rPr>
              <w:t>уповноваженої</w:t>
            </w:r>
            <w:proofErr w:type="spellEnd"/>
            <w:r w:rsidRPr="00765FE5">
              <w:rPr>
                <w:rFonts w:ascii="Times New Roman" w:hAnsi="Times New Roman" w:cs="Times New Roman"/>
                <w:b/>
                <w:i/>
                <w:color w:val="000000"/>
                <w:sz w:val="24"/>
                <w:szCs w:val="24"/>
              </w:rPr>
              <w:t xml:space="preserve"> на </w:t>
            </w:r>
            <w:proofErr w:type="spellStart"/>
            <w:r w:rsidRPr="00765FE5">
              <w:rPr>
                <w:rFonts w:ascii="Times New Roman" w:hAnsi="Times New Roman" w:cs="Times New Roman"/>
                <w:b/>
                <w:i/>
                <w:color w:val="000000"/>
                <w:sz w:val="24"/>
                <w:szCs w:val="24"/>
              </w:rPr>
              <w:t>підписання</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тендерної</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пропозиції</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учасника</w:t>
            </w:r>
            <w:proofErr w:type="spellEnd"/>
            <w:r w:rsidRPr="00765FE5">
              <w:rPr>
                <w:rFonts w:ascii="Times New Roman" w:hAnsi="Times New Roman" w:cs="Times New Roman"/>
                <w:b/>
                <w:i/>
                <w:color w:val="000000"/>
                <w:sz w:val="24"/>
                <w:szCs w:val="24"/>
              </w:rPr>
              <w:t xml:space="preserve"> на </w:t>
            </w:r>
            <w:proofErr w:type="spellStart"/>
            <w:r w:rsidRPr="00765FE5">
              <w:rPr>
                <w:rFonts w:ascii="Times New Roman" w:hAnsi="Times New Roman" w:cs="Times New Roman"/>
                <w:b/>
                <w:i/>
                <w:color w:val="000000"/>
                <w:sz w:val="24"/>
                <w:szCs w:val="24"/>
              </w:rPr>
              <w:t>кожен</w:t>
            </w:r>
            <w:proofErr w:type="spellEnd"/>
            <w:r w:rsidRPr="00765FE5">
              <w:rPr>
                <w:rFonts w:ascii="Times New Roman" w:hAnsi="Times New Roman" w:cs="Times New Roman"/>
                <w:b/>
                <w:i/>
                <w:color w:val="000000"/>
                <w:sz w:val="24"/>
                <w:szCs w:val="24"/>
              </w:rPr>
              <w:t xml:space="preserve"> </w:t>
            </w:r>
            <w:proofErr w:type="spellStart"/>
            <w:r w:rsidRPr="00765FE5">
              <w:rPr>
                <w:rFonts w:ascii="Times New Roman" w:hAnsi="Times New Roman" w:cs="Times New Roman"/>
                <w:b/>
                <w:i/>
                <w:color w:val="000000"/>
                <w:sz w:val="24"/>
                <w:szCs w:val="24"/>
              </w:rPr>
              <w:t>електронний</w:t>
            </w:r>
            <w:proofErr w:type="spellEnd"/>
            <w:r w:rsidRPr="00765FE5">
              <w:rPr>
                <w:rFonts w:ascii="Times New Roman" w:hAnsi="Times New Roman" w:cs="Times New Roman"/>
                <w:b/>
                <w:i/>
                <w:color w:val="000000"/>
                <w:sz w:val="24"/>
                <w:szCs w:val="24"/>
              </w:rPr>
              <w:t xml:space="preserve">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AF142F">
              <w:rPr>
                <w:rFonts w:ascii="Times New Roman" w:eastAsia="Times New Roman" w:hAnsi="Times New Roman" w:cs="Times New Roman"/>
                <w:b/>
                <w:i/>
                <w:sz w:val="24"/>
                <w:szCs w:val="24"/>
                <w:lang w:val="uk-UA" w:eastAsia="ru-RU"/>
              </w:rPr>
              <w:t>Опис формальних помилок:</w:t>
            </w:r>
            <w:r>
              <w:rPr>
                <w:rFonts w:ascii="Times New Roman" w:eastAsia="Times New Roman" w:hAnsi="Times New Roman" w:cs="Times New Roman"/>
                <w:sz w:val="24"/>
                <w:szCs w:val="24"/>
                <w:lang w:val="uk-UA" w:eastAsia="ru-RU"/>
              </w:rPr>
              <w:t xml:space="preserve">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Pr="00AF142F" w:rsidRDefault="006343C2" w:rsidP="006343C2">
            <w:pPr>
              <w:spacing w:before="150" w:after="150" w:line="240" w:lineRule="auto"/>
              <w:jc w:val="both"/>
              <w:rPr>
                <w:rFonts w:ascii="Times New Roman" w:eastAsia="Times New Roman" w:hAnsi="Times New Roman" w:cs="Times New Roman"/>
                <w:b/>
                <w:i/>
                <w:sz w:val="24"/>
                <w:szCs w:val="24"/>
                <w:lang w:val="uk-UA" w:eastAsia="ru-RU"/>
              </w:rPr>
            </w:pPr>
            <w:r w:rsidRPr="00AF142F">
              <w:rPr>
                <w:rFonts w:ascii="Times New Roman" w:eastAsia="Times New Roman" w:hAnsi="Times New Roman" w:cs="Times New Roman"/>
                <w:b/>
                <w:i/>
                <w:sz w:val="24"/>
                <w:szCs w:val="24"/>
                <w:lang w:val="uk-UA" w:eastAsia="ru-RU"/>
              </w:rPr>
              <w:t>Перелік</w:t>
            </w:r>
            <w:r w:rsidRPr="00AF142F">
              <w:rPr>
                <w:b/>
                <w:i/>
              </w:rPr>
              <w:t xml:space="preserve"> </w:t>
            </w:r>
            <w:r w:rsidRPr="00AF142F">
              <w:rPr>
                <w:rFonts w:ascii="Times New Roman" w:eastAsia="Times New Roman" w:hAnsi="Times New Roman" w:cs="Times New Roman"/>
                <w:b/>
                <w:i/>
                <w:sz w:val="24"/>
                <w:szCs w:val="24"/>
                <w:lang w:val="uk-UA" w:eastAsia="ru-RU"/>
              </w:rPr>
              <w:t>формальних помилок, затверджений наказом Мінекономіки від 15.04.2020 № 710:</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w:t>
            </w:r>
            <w:proofErr w:type="spellStart"/>
            <w:r w:rsidRPr="00717447">
              <w:rPr>
                <w:rFonts w:ascii="Times New Roman" w:eastAsia="Times New Roman" w:hAnsi="Times New Roman" w:cs="Times New Roman"/>
                <w:sz w:val="24"/>
                <w:szCs w:val="24"/>
                <w:lang w:val="uk-UA" w:eastAsia="ru-RU"/>
              </w:rPr>
              <w:t>мовного</w:t>
            </w:r>
            <w:proofErr w:type="spellEnd"/>
            <w:r w:rsidRPr="00717447">
              <w:rPr>
                <w:rFonts w:ascii="Times New Roman" w:eastAsia="Times New Roman" w:hAnsi="Times New Roman" w:cs="Times New Roman"/>
                <w:sz w:val="24"/>
                <w:szCs w:val="24"/>
                <w:lang w:val="uk-UA" w:eastAsia="ru-RU"/>
              </w:rPr>
              <w:t xml:space="preserve"> звороту, запозичених з іншої мови; </w:t>
            </w:r>
          </w:p>
          <w:p w14:paraId="42BBF28C"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F54B3AF"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96606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w:t>
            </w:r>
            <w:r w:rsidRPr="00717447">
              <w:rPr>
                <w:rFonts w:ascii="Times New Roman" w:eastAsia="Times New Roman" w:hAnsi="Times New Roman" w:cs="Times New Roman"/>
                <w:sz w:val="24"/>
                <w:szCs w:val="24"/>
                <w:lang w:val="uk-UA" w:eastAsia="ru-RU"/>
              </w:rPr>
              <w:lastRenderedPageBreak/>
              <w:t xml:space="preserve">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1705E50C"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FEC3A16"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6343C2"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96606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C10D71" w14:paraId="583CBDFE" w14:textId="77777777" w:rsidTr="00FF77A0">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659"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041" w:type="pct"/>
            <w:shd w:val="clear" w:color="auto" w:fill="FFFFFF"/>
            <w:hideMark/>
          </w:tcPr>
          <w:p w14:paraId="1FCEB685" w14:textId="45DF95B3" w:rsidR="00316B47" w:rsidRPr="00165062"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C10D71" w14:paraId="3278E1D4" w14:textId="77777777" w:rsidTr="00FF77A0">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659"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041" w:type="pct"/>
            <w:shd w:val="clear" w:color="auto" w:fill="FFFFFF"/>
            <w:hideMark/>
          </w:tcPr>
          <w:p w14:paraId="16937840" w14:textId="752549E3" w:rsidR="00316B47" w:rsidRPr="00165062" w:rsidRDefault="00165062"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6343C2" w:rsidRPr="00574389" w14:paraId="6E161195" w14:textId="77777777" w:rsidTr="00FF77A0">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659"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041"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96606E">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96606E">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343C2">
              <w:rPr>
                <w:rFonts w:ascii="Times New Roman" w:eastAsia="Times New Roman" w:hAnsi="Times New Roman" w:cs="Times New Roman"/>
                <w:sz w:val="24"/>
                <w:szCs w:val="24"/>
                <w:lang w:val="uk-UA" w:eastAsia="ru-RU"/>
              </w:rPr>
              <w:t>закупівель</w:t>
            </w:r>
            <w:proofErr w:type="spellEnd"/>
            <w:r w:rsidRPr="006343C2">
              <w:rPr>
                <w:rFonts w:ascii="Times New Roman" w:eastAsia="Times New Roman" w:hAnsi="Times New Roman" w:cs="Times New Roman"/>
                <w:sz w:val="24"/>
                <w:szCs w:val="24"/>
                <w:lang w:val="uk-UA" w:eastAsia="ru-RU"/>
              </w:rPr>
              <w:t>.</w:t>
            </w:r>
          </w:p>
        </w:tc>
      </w:tr>
      <w:tr w:rsidR="006343C2" w:rsidRPr="001071B3" w14:paraId="6A22E26F" w14:textId="77777777" w:rsidTr="00FF77A0">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659" w:type="pct"/>
            <w:shd w:val="clear" w:color="auto" w:fill="FFFFFF"/>
            <w:hideMark/>
          </w:tcPr>
          <w:p w14:paraId="1EF3E3DE" w14:textId="52D11B07" w:rsidR="006343C2" w:rsidRPr="00165062" w:rsidRDefault="006343C2" w:rsidP="006343C2">
            <w:pPr>
              <w:spacing w:before="150" w:after="150" w:line="240" w:lineRule="auto"/>
              <w:rPr>
                <w:rFonts w:ascii="Times New Roman" w:eastAsia="Times New Roman" w:hAnsi="Times New Roman" w:cs="Times New Roman"/>
                <w:b/>
                <w:sz w:val="24"/>
                <w:szCs w:val="24"/>
                <w:lang w:val="uk-UA" w:eastAsia="ru-RU"/>
              </w:rPr>
            </w:pPr>
            <w:r w:rsidRPr="00165062">
              <w:rPr>
                <w:rFonts w:ascii="Times New Roman" w:eastAsia="Times New Roman" w:hAnsi="Times New Roman" w:cs="Times New Roman"/>
                <w:b/>
                <w:sz w:val="24"/>
                <w:szCs w:val="24"/>
                <w:lang w:val="uk-UA" w:eastAsia="ru-RU"/>
              </w:rPr>
              <w:t xml:space="preserve">Кваліфікаційні критерії до учасників та вимоги, </w:t>
            </w:r>
            <w:r w:rsidR="001071B3" w:rsidRPr="00165062">
              <w:rPr>
                <w:rFonts w:ascii="Times New Roman" w:eastAsia="Times New Roman" w:hAnsi="Times New Roman" w:cs="Times New Roman"/>
                <w:b/>
                <w:sz w:val="24"/>
                <w:szCs w:val="24"/>
                <w:lang w:val="uk-UA" w:eastAsia="ru-RU"/>
              </w:rPr>
              <w:t>встановлені пунктом 4</w:t>
            </w:r>
            <w:r w:rsidR="00F6155E" w:rsidRPr="00165062">
              <w:rPr>
                <w:rFonts w:ascii="Times New Roman" w:eastAsia="Times New Roman" w:hAnsi="Times New Roman" w:cs="Times New Roman"/>
                <w:b/>
                <w:sz w:val="24"/>
                <w:szCs w:val="24"/>
                <w:lang w:val="uk-UA" w:eastAsia="ru-RU"/>
              </w:rPr>
              <w:t xml:space="preserve">7 </w:t>
            </w:r>
            <w:r w:rsidR="001071B3" w:rsidRPr="00165062">
              <w:rPr>
                <w:rFonts w:ascii="Times New Roman" w:eastAsia="Times New Roman" w:hAnsi="Times New Roman" w:cs="Times New Roman"/>
                <w:b/>
                <w:sz w:val="24"/>
                <w:szCs w:val="24"/>
                <w:lang w:val="uk-UA" w:eastAsia="ru-RU"/>
              </w:rPr>
              <w:t>Особливостей</w:t>
            </w:r>
          </w:p>
        </w:tc>
        <w:tc>
          <w:tcPr>
            <w:tcW w:w="3041"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0B2CE4FE"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14:paraId="41AB5BAD" w14:textId="77777777" w:rsidTr="00FF77A0">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659"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041" w:type="pct"/>
            <w:shd w:val="clear" w:color="auto" w:fill="FFFFFF"/>
            <w:hideMark/>
          </w:tcPr>
          <w:p w14:paraId="18564BEC"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w:t>
            </w:r>
            <w:r w:rsidRPr="00E805D4">
              <w:rPr>
                <w:rFonts w:ascii="Times New Roman" w:eastAsia="Times New Roman" w:hAnsi="Times New Roman" w:cs="Times New Roman"/>
                <w:b/>
                <w:sz w:val="24"/>
                <w:szCs w:val="24"/>
                <w:lang w:val="uk-UA" w:eastAsia="ru-RU"/>
              </w:rPr>
              <w:t>Додатку № 3.</w:t>
            </w:r>
          </w:p>
        </w:tc>
      </w:tr>
      <w:tr w:rsidR="006343C2" w:rsidRPr="00574389" w14:paraId="0A2E9528" w14:textId="77777777" w:rsidTr="00FF77A0">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659" w:type="pct"/>
            <w:shd w:val="clear" w:color="auto" w:fill="FFFFFF"/>
            <w:hideMark/>
          </w:tcPr>
          <w:p w14:paraId="2DEDAE8C" w14:textId="6AFBD986" w:rsidR="006343C2" w:rsidRPr="00165062" w:rsidRDefault="006343C2" w:rsidP="006343C2">
            <w:pPr>
              <w:spacing w:before="150" w:after="150" w:line="240" w:lineRule="auto"/>
              <w:rPr>
                <w:rFonts w:ascii="Times New Roman" w:eastAsia="Times New Roman" w:hAnsi="Times New Roman" w:cs="Times New Roman"/>
                <w:b/>
                <w:i/>
                <w:sz w:val="24"/>
                <w:szCs w:val="24"/>
                <w:lang w:val="uk-UA" w:eastAsia="ru-RU"/>
              </w:rPr>
            </w:pPr>
            <w:r w:rsidRPr="00165062">
              <w:rPr>
                <w:rFonts w:ascii="Times New Roman" w:eastAsia="Times New Roman" w:hAnsi="Times New Roman" w:cs="Times New Roman"/>
                <w:b/>
                <w:i/>
                <w:sz w:val="24"/>
                <w:szCs w:val="24"/>
                <w:lang w:val="uk-UA" w:eastAsia="ru-RU"/>
              </w:rPr>
              <w:t xml:space="preserve">Інформація </w:t>
            </w:r>
            <w:r w:rsidR="00165062">
              <w:rPr>
                <w:rFonts w:ascii="Times New Roman" w:eastAsia="Times New Roman" w:hAnsi="Times New Roman" w:cs="Times New Roman"/>
                <w:b/>
                <w:i/>
                <w:sz w:val="24"/>
                <w:szCs w:val="24"/>
                <w:lang w:val="uk-UA" w:eastAsia="ru-RU"/>
              </w:rPr>
              <w:t>про субпідрядника /</w:t>
            </w:r>
            <w:r w:rsidRPr="00165062">
              <w:rPr>
                <w:rFonts w:ascii="Times New Roman" w:eastAsia="Times New Roman" w:hAnsi="Times New Roman" w:cs="Times New Roman"/>
                <w:b/>
                <w:i/>
                <w:sz w:val="24"/>
                <w:szCs w:val="24"/>
                <w:lang w:val="uk-UA" w:eastAsia="ru-RU"/>
              </w:rPr>
              <w:t>співвиконавця</w:t>
            </w:r>
          </w:p>
        </w:tc>
        <w:tc>
          <w:tcPr>
            <w:tcW w:w="3041" w:type="pct"/>
            <w:shd w:val="clear" w:color="auto" w:fill="FFFFFF"/>
            <w:hideMark/>
          </w:tcPr>
          <w:p w14:paraId="77AEDBAE" w14:textId="2450D926" w:rsidR="006343C2" w:rsidRPr="00165062" w:rsidRDefault="006343C2" w:rsidP="006343C2">
            <w:pPr>
              <w:spacing w:before="150" w:after="150" w:line="240" w:lineRule="auto"/>
              <w:jc w:val="both"/>
              <w:rPr>
                <w:rFonts w:ascii="Times New Roman" w:eastAsia="Times New Roman" w:hAnsi="Times New Roman" w:cs="Times New Roman"/>
                <w:b/>
                <w:i/>
                <w:sz w:val="24"/>
                <w:szCs w:val="24"/>
                <w:lang w:val="uk-UA" w:eastAsia="ru-RU"/>
              </w:rPr>
            </w:pPr>
            <w:r w:rsidRPr="00165062">
              <w:rPr>
                <w:rFonts w:ascii="Times New Roman" w:eastAsia="Times New Roman" w:hAnsi="Times New Roman" w:cs="Times New Roman"/>
                <w:b/>
                <w:i/>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6343C2" w:rsidRPr="00574389" w14:paraId="17634555" w14:textId="77777777" w:rsidTr="00FF77A0">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659"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041"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cs="Times New Roman"/>
                <w:sz w:val="24"/>
                <w:szCs w:val="24"/>
                <w:lang w:val="uk-UA" w:eastAsia="ru-RU"/>
              </w:rPr>
              <w:t>внести</w:t>
            </w:r>
            <w:proofErr w:type="spellEnd"/>
            <w:r w:rsidRPr="00016C3E">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cs="Times New Roman"/>
                <w:sz w:val="24"/>
                <w:szCs w:val="24"/>
                <w:lang w:val="uk-UA" w:eastAsia="ru-RU"/>
              </w:rPr>
              <w:t>закупівель</w:t>
            </w:r>
            <w:proofErr w:type="spellEnd"/>
            <w:r w:rsidRPr="00016C3E">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6343C2" w:rsidRPr="00C10D71" w14:paraId="78868C1E" w14:textId="77777777" w:rsidTr="00FF77A0">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659"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041" w:type="pct"/>
            <w:shd w:val="clear" w:color="auto" w:fill="FFFFFF"/>
          </w:tcPr>
          <w:p w14:paraId="0F02C685" w14:textId="34E0F77E" w:rsidR="006343C2" w:rsidRPr="00016C3E" w:rsidRDefault="0016506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FF77A0">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041" w:type="pct"/>
            <w:shd w:val="clear" w:color="auto" w:fill="FFFFFF"/>
            <w:hideMark/>
          </w:tcPr>
          <w:p w14:paraId="2121FDE2" w14:textId="77233F25" w:rsidR="006343C2" w:rsidRPr="008B4390"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w:t>
            </w:r>
            <w:r w:rsidR="000751C2">
              <w:rPr>
                <w:rFonts w:ascii="Times New Roman" w:eastAsia="Times New Roman" w:hAnsi="Times New Roman" w:cs="Times New Roman"/>
                <w:sz w:val="24"/>
                <w:szCs w:val="24"/>
                <w:lang w:val="uk-UA" w:eastAsia="ru-RU"/>
              </w:rPr>
              <w:t xml:space="preserve"> 07</w:t>
            </w:r>
            <w:r w:rsidR="001F72D8">
              <w:rPr>
                <w:rFonts w:ascii="Times New Roman" w:eastAsia="Times New Roman" w:hAnsi="Times New Roman" w:cs="Times New Roman"/>
                <w:sz w:val="24"/>
                <w:szCs w:val="24"/>
                <w:lang w:val="uk-UA" w:eastAsia="ru-RU"/>
              </w:rPr>
              <w:t>.10</w:t>
            </w:r>
            <w:r w:rsidR="008B4390">
              <w:rPr>
                <w:rFonts w:ascii="Times New Roman" w:eastAsia="Times New Roman" w:hAnsi="Times New Roman" w:cs="Times New Roman"/>
                <w:sz w:val="24"/>
                <w:szCs w:val="24"/>
                <w:lang w:val="uk-UA" w:eastAsia="ru-RU"/>
              </w:rPr>
              <w:t>.</w:t>
            </w:r>
            <w:r w:rsidR="008B4390" w:rsidRPr="008B4390">
              <w:rPr>
                <w:rFonts w:ascii="Times New Roman" w:eastAsia="Times New Roman" w:hAnsi="Times New Roman" w:cs="Times New Roman"/>
                <w:sz w:val="24"/>
                <w:szCs w:val="24"/>
                <w:lang w:eastAsia="ru-RU"/>
              </w:rPr>
              <w:t>2023</w:t>
            </w:r>
            <w:r w:rsidR="008B4390">
              <w:rPr>
                <w:rFonts w:ascii="Times New Roman" w:eastAsia="Times New Roman" w:hAnsi="Times New Roman" w:cs="Times New Roman"/>
                <w:sz w:val="24"/>
                <w:szCs w:val="24"/>
                <w:lang w:val="uk-UA" w:eastAsia="ru-RU"/>
              </w:rPr>
              <w:t xml:space="preserve"> </w:t>
            </w:r>
            <w:r w:rsidR="000751C2">
              <w:rPr>
                <w:rFonts w:ascii="Times New Roman" w:eastAsia="Times New Roman" w:hAnsi="Times New Roman" w:cs="Times New Roman"/>
                <w:sz w:val="24"/>
                <w:szCs w:val="24"/>
                <w:lang w:val="uk-UA" w:eastAsia="ru-RU"/>
              </w:rPr>
              <w:t>14</w:t>
            </w:r>
            <w:r w:rsidR="00F15014">
              <w:rPr>
                <w:rFonts w:ascii="Times New Roman" w:eastAsia="Times New Roman" w:hAnsi="Times New Roman" w:cs="Times New Roman"/>
                <w:sz w:val="24"/>
                <w:szCs w:val="24"/>
                <w:lang w:val="uk-UA" w:eastAsia="ru-RU"/>
              </w:rPr>
              <w:t>:0</w:t>
            </w:r>
            <w:r w:rsidR="001039D3">
              <w:rPr>
                <w:rFonts w:ascii="Times New Roman" w:eastAsia="Times New Roman" w:hAnsi="Times New Roman" w:cs="Times New Roman"/>
                <w:sz w:val="24"/>
                <w:szCs w:val="24"/>
                <w:lang w:val="uk-UA" w:eastAsia="ru-RU"/>
              </w:rPr>
              <w:t>1</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cs="Times New Roman"/>
                <w:sz w:val="24"/>
                <w:szCs w:val="24"/>
                <w:lang w:val="uk-UA" w:eastAsia="ru-RU"/>
              </w:rPr>
              <w:t>закупівель</w:t>
            </w:r>
            <w:proofErr w:type="spellEnd"/>
            <w:r w:rsidRPr="00E94849">
              <w:rPr>
                <w:rFonts w:ascii="Times New Roman" w:eastAsia="Times New Roman" w:hAnsi="Times New Roman" w:cs="Times New Roman"/>
                <w:sz w:val="24"/>
                <w:szCs w:val="24"/>
                <w:lang w:val="uk-UA" w:eastAsia="ru-RU"/>
              </w:rPr>
              <w:t>.</w:t>
            </w:r>
          </w:p>
        </w:tc>
      </w:tr>
      <w:tr w:rsidR="00F6155E" w:rsidRPr="00574389" w14:paraId="71A9E7CE" w14:textId="77777777" w:rsidTr="00FF77A0">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659"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041"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5B7C49">
              <w:rPr>
                <w:rFonts w:ascii="Times New Roman" w:eastAsia="Times New Roman" w:hAnsi="Times New Roman"/>
                <w:b/>
                <w:i/>
                <w:sz w:val="24"/>
                <w:szCs w:val="24"/>
                <w:lang w:val="uk-UA" w:eastAsia="ru-RU"/>
              </w:rPr>
              <w:t>пунктом 40 Особливостей</w:t>
            </w:r>
            <w:r w:rsidRPr="00316B47">
              <w:rPr>
                <w:rFonts w:ascii="Times New Roman" w:eastAsia="Times New Roman" w:hAnsi="Times New Roman"/>
                <w:sz w:val="24"/>
                <w:szCs w:val="24"/>
                <w:lang w:val="uk-UA" w:eastAsia="ru-RU"/>
              </w:rPr>
              <w:t xml:space="preserve">, не проводить оцінку </w:t>
            </w:r>
            <w:r w:rsidRPr="00316B47">
              <w:rPr>
                <w:rFonts w:ascii="Times New Roman" w:eastAsia="Times New Roman" w:hAnsi="Times New Roman"/>
                <w:sz w:val="24"/>
                <w:szCs w:val="24"/>
                <w:lang w:val="uk-UA" w:eastAsia="ru-RU"/>
              </w:rPr>
              <w:lastRenderedPageBreak/>
              <w:t>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FF77A0">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041"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574389" w14:paraId="6830562A" w14:textId="77777777" w:rsidTr="00FF77A0">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659"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041"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sz w:val="24"/>
                <w:szCs w:val="24"/>
                <w:lang w:val="uk-UA"/>
              </w:rPr>
              <w:t>бенефіціарним</w:t>
            </w:r>
            <w:proofErr w:type="spellEnd"/>
            <w:r w:rsidRPr="00316B47">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Pr="00316B47">
              <w:rPr>
                <w:rFonts w:ascii="Times New Roman" w:eastAsia="Times New Roman" w:hAnsi="Times New Roman"/>
                <w:sz w:val="24"/>
                <w:szCs w:val="24"/>
                <w:lang w:val="uk-UA"/>
              </w:rPr>
              <w:lastRenderedPageBreak/>
              <w:t>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316B47" w:rsidRDefault="00F6155E" w:rsidP="0096606E">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316B47">
              <w:rPr>
                <w:rFonts w:ascii="Times New Roman" w:eastAsia="Times New Roman" w:hAnsi="Times New Roman"/>
                <w:sz w:val="24"/>
                <w:szCs w:val="24"/>
                <w:lang w:val="uk-UA"/>
              </w:rPr>
              <w:t>зареєструваний</w:t>
            </w:r>
            <w:proofErr w:type="spellEnd"/>
            <w:r w:rsidRPr="00316B47">
              <w:rPr>
                <w:rFonts w:ascii="Times New Roman" w:eastAsia="Times New Roman" w:hAnsi="Times New Roman"/>
                <w:sz w:val="24"/>
                <w:szCs w:val="24"/>
                <w:lang w:val="uk-UA"/>
              </w:rPr>
              <w:t xml:space="preserve">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77777777" w:rsidR="00F6155E" w:rsidRPr="00316B47" w:rsidRDefault="00F6155E" w:rsidP="0096606E">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77777777" w:rsidR="00F6155E" w:rsidRPr="00316B47" w:rsidRDefault="00F6155E" w:rsidP="0096606E">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77777777" w:rsidR="00F6155E" w:rsidRPr="00316B47" w:rsidRDefault="00F6155E" w:rsidP="0096606E">
            <w:pPr>
              <w:pStyle w:val="a4"/>
              <w:numPr>
                <w:ilvl w:val="0"/>
                <w:numId w:val="11"/>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9B3B2F" w:rsidRPr="00316B47" w:rsidRDefault="009B3B2F" w:rsidP="0096606E">
            <w:pPr>
              <w:pStyle w:val="a4"/>
              <w:numPr>
                <w:ilvl w:val="0"/>
                <w:numId w:val="11"/>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77777777" w:rsidR="009B3B2F" w:rsidRPr="00316B47" w:rsidRDefault="009B3B2F" w:rsidP="0096606E">
            <w:pPr>
              <w:pStyle w:val="a4"/>
              <w:numPr>
                <w:ilvl w:val="0"/>
                <w:numId w:val="11"/>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w:t>
            </w:r>
            <w:r>
              <w:rPr>
                <w:rFonts w:ascii="Times New Roman" w:eastAsia="Times New Roman" w:hAnsi="Times New Roman"/>
                <w:color w:val="000000" w:themeColor="text1"/>
                <w:sz w:val="24"/>
                <w:szCs w:val="24"/>
                <w:lang w:val="uk-UA"/>
              </w:rPr>
              <w:lastRenderedPageBreak/>
              <w:t>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5B7C49" w:rsidRDefault="009B3B2F" w:rsidP="009B3B2F">
            <w:pPr>
              <w:jc w:val="both"/>
              <w:rPr>
                <w:rFonts w:ascii="Times New Roman" w:eastAsia="Times New Roman" w:hAnsi="Times New Roman"/>
                <w:b/>
                <w:i/>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eastAsia="Times New Roman" w:hAnsi="Times New Roman"/>
                <w:color w:val="000000" w:themeColor="text1"/>
                <w:sz w:val="24"/>
                <w:szCs w:val="24"/>
                <w:lang w:val="uk-UA"/>
              </w:rPr>
              <w:t>бенефіціарним</w:t>
            </w:r>
            <w:proofErr w:type="spellEnd"/>
            <w:r w:rsidRPr="00316B47">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w:t>
            </w:r>
            <w:r w:rsidRPr="005B7C49">
              <w:rPr>
                <w:rFonts w:ascii="Times New Roman" w:eastAsia="Times New Roman" w:hAnsi="Times New Roman"/>
                <w:b/>
                <w:i/>
                <w:color w:val="000000" w:themeColor="text1"/>
                <w:sz w:val="24"/>
                <w:szCs w:val="24"/>
                <w:lang w:val="uk-UA"/>
              </w:rPr>
              <w:t>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5B7C49" w:rsidRDefault="00F6155E" w:rsidP="00F6155E">
            <w:pPr>
              <w:jc w:val="both"/>
              <w:rPr>
                <w:rFonts w:ascii="Times New Roman" w:eastAsia="Times New Roman" w:hAnsi="Times New Roman" w:cs="Times New Roman"/>
                <w:b/>
                <w:sz w:val="24"/>
                <w:szCs w:val="24"/>
                <w:lang w:val="uk-UA"/>
              </w:rPr>
            </w:pPr>
            <w:r w:rsidRPr="0024015B">
              <w:rPr>
                <w:rFonts w:ascii="Times New Roman" w:eastAsia="Times New Roman" w:hAnsi="Times New Roman" w:cs="Times New Roman"/>
                <w:sz w:val="24"/>
                <w:szCs w:val="24"/>
                <w:lang w:val="uk-UA"/>
              </w:rPr>
              <w:lastRenderedPageBreak/>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Pr="005B7C49">
              <w:rPr>
                <w:rFonts w:ascii="Times New Roman" w:eastAsia="Times New Roman" w:hAnsi="Times New Roman" w:cs="Times New Roman"/>
                <w:b/>
                <w:sz w:val="24"/>
                <w:szCs w:val="24"/>
                <w:lang w:val="uk-UA"/>
              </w:rPr>
              <w:t>абзацу 5 підпункту 2 пункту 44 Особливостей</w:t>
            </w:r>
            <w:r w:rsidRPr="0024015B">
              <w:rPr>
                <w:rFonts w:ascii="Times New Roman" w:eastAsia="Times New Roman" w:hAnsi="Times New Roman" w:cs="Times New Roman"/>
                <w:sz w:val="24"/>
                <w:szCs w:val="24"/>
                <w:lang w:val="uk-UA"/>
              </w:rPr>
              <w:t xml:space="preserve">, а саме: тендерна пропозиція не відповідає вимогам, установленим у тендерній документації відповідно до </w:t>
            </w:r>
            <w:r w:rsidRPr="005B7C49">
              <w:rPr>
                <w:rFonts w:ascii="Times New Roman" w:eastAsia="Times New Roman" w:hAnsi="Times New Roman" w:cs="Times New Roman"/>
                <w:b/>
                <w:sz w:val="24"/>
                <w:szCs w:val="24"/>
                <w:lang w:val="uk-UA"/>
              </w:rPr>
              <w:t>абзацу першого частини третьої 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sidRPr="00765FE5">
              <w:rPr>
                <w:rFonts w:ascii="Times New Roman" w:eastAsia="Times New Roman" w:hAnsi="Times New Roman"/>
                <w:b/>
                <w:i/>
                <w:sz w:val="24"/>
                <w:szCs w:val="24"/>
                <w:lang w:val="uk-UA"/>
              </w:rPr>
              <w:t>Аномально низька ціна тендерної пропозиції</w:t>
            </w:r>
            <w:r>
              <w:rPr>
                <w:rFonts w:ascii="Times New Roman" w:eastAsia="Times New Roman" w:hAnsi="Times New Roman"/>
                <w:sz w:val="24"/>
                <w:szCs w:val="24"/>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sz w:val="24"/>
                <w:szCs w:val="24"/>
                <w:lang w:val="uk-UA"/>
              </w:rPr>
              <w:t>закупівель</w:t>
            </w:r>
            <w:proofErr w:type="spellEnd"/>
            <w:r>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77777777" w:rsidR="00890732" w:rsidRPr="005B7C49" w:rsidRDefault="00890732" w:rsidP="00890732">
            <w:pPr>
              <w:jc w:val="both"/>
              <w:rPr>
                <w:rFonts w:ascii="Times New Roman" w:eastAsia="Times New Roman" w:hAnsi="Times New Roman"/>
                <w:b/>
                <w:sz w:val="24"/>
                <w:szCs w:val="24"/>
                <w:lang w:val="uk-UA"/>
              </w:rPr>
            </w:pPr>
            <w:r>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5B7C49">
              <w:rPr>
                <w:rFonts w:ascii="Times New Roman" w:eastAsia="Times New Roman" w:hAnsi="Times New Roman"/>
                <w:b/>
                <w:sz w:val="24"/>
                <w:szCs w:val="24"/>
                <w:lang w:val="uk-UA"/>
              </w:rPr>
              <w:t>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F6155E" w:rsidRPr="0024015B" w:rsidRDefault="00F6155E" w:rsidP="0096606E">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24015B" w:rsidRDefault="00F6155E" w:rsidP="0096606E">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24015B" w:rsidRDefault="00F6155E" w:rsidP="0096606E">
            <w:pPr>
              <w:pStyle w:val="a4"/>
              <w:numPr>
                <w:ilvl w:val="0"/>
                <w:numId w:val="6"/>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765FE5" w:rsidRDefault="00F6155E" w:rsidP="00F6155E">
            <w:pPr>
              <w:spacing w:before="150" w:after="150" w:line="240" w:lineRule="auto"/>
              <w:jc w:val="both"/>
              <w:rPr>
                <w:rFonts w:ascii="Times New Roman" w:eastAsia="Times New Roman" w:hAnsi="Times New Roman" w:cs="Times New Roman"/>
                <w:b/>
                <w:i/>
                <w:sz w:val="24"/>
                <w:szCs w:val="24"/>
                <w:lang w:val="uk-UA" w:eastAsia="ru-RU"/>
              </w:rPr>
            </w:pPr>
            <w:r w:rsidRPr="00765FE5">
              <w:rPr>
                <w:rFonts w:ascii="Times New Roman" w:eastAsia="Times New Roman" w:hAnsi="Times New Roman" w:cs="Times New Roman"/>
                <w:b/>
                <w:i/>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w:t>
            </w:r>
            <w:r w:rsidRPr="00765FE5">
              <w:rPr>
                <w:rFonts w:ascii="Times New Roman" w:eastAsia="Times New Roman" w:hAnsi="Times New Roman" w:cs="Times New Roman"/>
                <w:b/>
                <w:i/>
                <w:sz w:val="24"/>
                <w:szCs w:val="24"/>
                <w:lang w:val="uk-UA" w:eastAsia="ru-RU"/>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65FE5">
              <w:rPr>
                <w:rFonts w:ascii="Times New Roman" w:eastAsia="Times New Roman" w:hAnsi="Times New Roman" w:cs="Times New Roman"/>
                <w:b/>
                <w:i/>
                <w:sz w:val="24"/>
                <w:szCs w:val="24"/>
                <w:lang w:val="uk-UA" w:eastAsia="ru-RU"/>
              </w:rPr>
              <w:t>невідповідностей</w:t>
            </w:r>
            <w:proofErr w:type="spellEnd"/>
            <w:r w:rsidRPr="00765FE5">
              <w:rPr>
                <w:rFonts w:ascii="Times New Roman" w:eastAsia="Times New Roman" w:hAnsi="Times New Roman" w:cs="Times New Roman"/>
                <w:b/>
                <w:i/>
                <w:sz w:val="24"/>
                <w:szCs w:val="24"/>
                <w:lang w:val="uk-UA" w:eastAsia="ru-RU"/>
              </w:rPr>
              <w:t xml:space="preserve"> в електронній системі </w:t>
            </w:r>
            <w:proofErr w:type="spellStart"/>
            <w:r w:rsidRPr="00765FE5">
              <w:rPr>
                <w:rFonts w:ascii="Times New Roman" w:eastAsia="Times New Roman" w:hAnsi="Times New Roman" w:cs="Times New Roman"/>
                <w:b/>
                <w:i/>
                <w:sz w:val="24"/>
                <w:szCs w:val="24"/>
                <w:lang w:val="uk-UA" w:eastAsia="ru-RU"/>
              </w:rPr>
              <w:t>закупівель</w:t>
            </w:r>
            <w:proofErr w:type="spellEnd"/>
            <w:r w:rsidRPr="00765FE5">
              <w:rPr>
                <w:rFonts w:ascii="Times New Roman" w:eastAsia="Times New Roman" w:hAnsi="Times New Roman" w:cs="Times New Roman"/>
                <w:b/>
                <w:i/>
                <w:sz w:val="24"/>
                <w:szCs w:val="24"/>
                <w:lang w:val="uk-UA" w:eastAsia="ru-RU"/>
              </w:rPr>
              <w:t>.</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015B">
              <w:rPr>
                <w:rFonts w:ascii="Times New Roman" w:eastAsia="Times New Roman" w:hAnsi="Times New Roman" w:cs="Times New Roman"/>
                <w:sz w:val="24"/>
                <w:szCs w:val="24"/>
                <w:lang w:val="uk-UA" w:eastAsia="ru-RU"/>
              </w:rPr>
              <w:t>невідповідностей</w:t>
            </w:r>
            <w:proofErr w:type="spellEnd"/>
            <w:r w:rsidRPr="0024015B">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FF77A0">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659" w:type="pct"/>
            <w:shd w:val="clear" w:color="auto" w:fill="FFFFFF"/>
            <w:hideMark/>
          </w:tcPr>
          <w:p w14:paraId="715EB775" w14:textId="451E2B56" w:rsidR="00F6155E" w:rsidRPr="00F12BF5" w:rsidRDefault="00F6155E" w:rsidP="00F6155E">
            <w:pPr>
              <w:spacing w:before="150" w:after="150" w:line="240" w:lineRule="auto"/>
              <w:rPr>
                <w:rFonts w:ascii="Times New Roman" w:eastAsia="Times New Roman" w:hAnsi="Times New Roman" w:cs="Times New Roman"/>
                <w:b/>
                <w:i/>
                <w:sz w:val="24"/>
                <w:szCs w:val="24"/>
                <w:lang w:val="uk-UA" w:eastAsia="ru-RU"/>
              </w:rPr>
            </w:pPr>
            <w:r w:rsidRPr="00F12BF5">
              <w:rPr>
                <w:rFonts w:ascii="Times New Roman" w:eastAsia="Times New Roman" w:hAnsi="Times New Roman"/>
                <w:b/>
                <w:i/>
                <w:sz w:val="24"/>
                <w:szCs w:val="24"/>
                <w:lang w:val="uk-UA" w:eastAsia="ru-RU"/>
              </w:rPr>
              <w:t>Відхилення тендерних пропозицій</w:t>
            </w:r>
          </w:p>
        </w:tc>
        <w:tc>
          <w:tcPr>
            <w:tcW w:w="3041"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765FE5" w:rsidRDefault="00F6155E" w:rsidP="00F6155E">
            <w:pPr>
              <w:spacing w:after="0" w:line="240" w:lineRule="auto"/>
              <w:jc w:val="both"/>
              <w:rPr>
                <w:rFonts w:ascii="Times New Roman" w:hAnsi="Times New Roman"/>
                <w:b/>
                <w:sz w:val="24"/>
                <w:szCs w:val="24"/>
                <w:lang w:val="uk-UA"/>
              </w:rPr>
            </w:pPr>
            <w:r w:rsidRPr="00765FE5">
              <w:rPr>
                <w:rFonts w:ascii="Times New Roman" w:hAnsi="Times New Roman"/>
                <w:b/>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0FE48F32"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зазначив у тендерній пропозиції недостовірну </w:t>
            </w:r>
            <w:r w:rsidRPr="00316B47">
              <w:rPr>
                <w:rFonts w:ascii="Times New Roman" w:hAnsi="Times New Roman"/>
                <w:sz w:val="24"/>
                <w:szCs w:val="24"/>
                <w:lang w:val="uk-UA"/>
              </w:rPr>
              <w:lastRenderedPageBreak/>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623AA"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77777777" w:rsidR="00F6155E" w:rsidRPr="00B8704B"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6B47">
              <w:rPr>
                <w:rFonts w:ascii="Times New Roman" w:hAnsi="Times New Roman"/>
                <w:sz w:val="24"/>
                <w:szCs w:val="24"/>
                <w:lang w:val="uk-UA"/>
              </w:rPr>
              <w:t>невідповідностей</w:t>
            </w:r>
            <w:proofErr w:type="spellEnd"/>
            <w:r w:rsidRPr="00316B47">
              <w:rPr>
                <w:rFonts w:ascii="Times New Roman" w:hAnsi="Times New Roman"/>
                <w:sz w:val="24"/>
                <w:szCs w:val="24"/>
                <w:lang w:val="uk-UA"/>
              </w:rPr>
              <w:t xml:space="preserve">, протягом 24 годин з моменту </w:t>
            </w:r>
            <w:r w:rsidRPr="00B8704B">
              <w:rPr>
                <w:rFonts w:ascii="Times New Roman" w:hAnsi="Times New Roman"/>
                <w:sz w:val="24"/>
                <w:szCs w:val="24"/>
                <w:lang w:val="uk-UA"/>
              </w:rPr>
              <w:t xml:space="preserve">розміщення замовником в електронній системі </w:t>
            </w:r>
            <w:proofErr w:type="spellStart"/>
            <w:r w:rsidRPr="00B8704B">
              <w:rPr>
                <w:rFonts w:ascii="Times New Roman" w:hAnsi="Times New Roman"/>
                <w:sz w:val="24"/>
                <w:szCs w:val="24"/>
                <w:lang w:val="uk-UA"/>
              </w:rPr>
              <w:t>закупівель</w:t>
            </w:r>
            <w:proofErr w:type="spellEnd"/>
            <w:r w:rsidRPr="00B8704B">
              <w:rPr>
                <w:rFonts w:ascii="Times New Roman" w:hAnsi="Times New Roman"/>
                <w:sz w:val="24"/>
                <w:szCs w:val="24"/>
                <w:lang w:val="uk-UA"/>
              </w:rPr>
              <w:t xml:space="preserve"> повідомлення з вимогою про усунення таких </w:t>
            </w:r>
            <w:proofErr w:type="spellStart"/>
            <w:r w:rsidRPr="00B8704B">
              <w:rPr>
                <w:rFonts w:ascii="Times New Roman" w:hAnsi="Times New Roman"/>
                <w:sz w:val="24"/>
                <w:szCs w:val="24"/>
                <w:lang w:val="uk-UA"/>
              </w:rPr>
              <w:t>невідповідностей</w:t>
            </w:r>
            <w:proofErr w:type="spellEnd"/>
            <w:r w:rsidRPr="00B8704B">
              <w:rPr>
                <w:rFonts w:ascii="Times New Roman" w:hAnsi="Times New Roman"/>
                <w:sz w:val="24"/>
                <w:szCs w:val="24"/>
                <w:lang w:val="uk-UA"/>
              </w:rPr>
              <w:t>;</w:t>
            </w:r>
          </w:p>
          <w:p w14:paraId="614D050F"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62C8002A" w14:textId="77777777" w:rsidR="00F6155E" w:rsidRPr="00316B47" w:rsidRDefault="00F6155E" w:rsidP="0096606E">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7777777" w:rsidR="00F6155E" w:rsidRPr="00316B47" w:rsidRDefault="00F6155E" w:rsidP="0096606E">
            <w:pPr>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16B47">
              <w:rPr>
                <w:rFonts w:ascii="Times New Roman" w:hAnsi="Times New Roman"/>
                <w:sz w:val="24"/>
                <w:szCs w:val="24"/>
                <w:lang w:val="uk-UA"/>
              </w:rPr>
              <w:t>бенефіціарним</w:t>
            </w:r>
            <w:proofErr w:type="spellEnd"/>
            <w:r w:rsidRPr="00316B47">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w:t>
            </w:r>
            <w:r w:rsidRPr="00316B47">
              <w:rPr>
                <w:rFonts w:ascii="Times New Roman" w:hAnsi="Times New Roman"/>
                <w:sz w:val="24"/>
                <w:szCs w:val="24"/>
                <w:lang w:val="uk-UA"/>
              </w:rPr>
              <w:lastRenderedPageBreak/>
              <w:t>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765FE5" w:rsidRDefault="00F6155E" w:rsidP="00F6155E">
            <w:pPr>
              <w:spacing w:after="0" w:line="240" w:lineRule="auto"/>
              <w:jc w:val="both"/>
              <w:rPr>
                <w:rFonts w:ascii="Times New Roman" w:hAnsi="Times New Roman"/>
                <w:b/>
                <w:sz w:val="24"/>
                <w:szCs w:val="24"/>
                <w:lang w:val="uk-UA"/>
              </w:rPr>
            </w:pPr>
            <w:r w:rsidRPr="00765FE5">
              <w:rPr>
                <w:rFonts w:ascii="Times New Roman" w:hAnsi="Times New Roman"/>
                <w:b/>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77777777" w:rsidR="00F6155E" w:rsidRPr="00316B47" w:rsidRDefault="00F6155E" w:rsidP="0096606E">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316B47" w:rsidRDefault="00F6155E" w:rsidP="0096606E">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53D23693" w14:textId="77777777" w:rsidR="00F6155E" w:rsidRPr="00316B47" w:rsidRDefault="00F6155E" w:rsidP="0096606E">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316B47" w:rsidRDefault="00F6155E" w:rsidP="0096606E">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765FE5" w:rsidRDefault="00F6155E" w:rsidP="00F6155E">
            <w:pPr>
              <w:spacing w:after="0" w:line="240" w:lineRule="auto"/>
              <w:jc w:val="both"/>
              <w:rPr>
                <w:rFonts w:ascii="Times New Roman" w:hAnsi="Times New Roman"/>
                <w:b/>
                <w:sz w:val="24"/>
                <w:szCs w:val="24"/>
                <w:highlight w:val="green"/>
                <w:lang w:val="uk-UA"/>
              </w:rPr>
            </w:pPr>
            <w:r w:rsidRPr="00765FE5">
              <w:rPr>
                <w:rFonts w:ascii="Times New Roman" w:hAnsi="Times New Roman"/>
                <w:b/>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77777777" w:rsidR="00F6155E" w:rsidRPr="00316B47" w:rsidRDefault="00F6155E" w:rsidP="0096606E">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765FE5" w:rsidRDefault="00F6155E" w:rsidP="0096606E">
            <w:pPr>
              <w:pStyle w:val="a4"/>
              <w:numPr>
                <w:ilvl w:val="0"/>
                <w:numId w:val="9"/>
              </w:numPr>
              <w:spacing w:after="0" w:line="240" w:lineRule="auto"/>
              <w:jc w:val="both"/>
              <w:rPr>
                <w:rFonts w:ascii="Times New Roman" w:hAnsi="Times New Roman"/>
                <w:b/>
                <w:i/>
                <w:sz w:val="24"/>
                <w:szCs w:val="24"/>
                <w:lang w:val="uk-UA"/>
              </w:rPr>
            </w:pPr>
            <w:r w:rsidRPr="00765FE5">
              <w:rPr>
                <w:rFonts w:ascii="Times New Roman" w:hAnsi="Times New Roman"/>
                <w:b/>
                <w:i/>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316B47" w:rsidRDefault="00F6155E" w:rsidP="0096606E">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316B47" w:rsidRDefault="00F6155E" w:rsidP="0096606E">
            <w:pPr>
              <w:pStyle w:val="a4"/>
              <w:numPr>
                <w:ilvl w:val="0"/>
                <w:numId w:val="9"/>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F5655C" w:rsidRDefault="00F6155E" w:rsidP="00F6155E">
            <w:pPr>
              <w:spacing w:after="0" w:line="240" w:lineRule="auto"/>
              <w:jc w:val="both"/>
              <w:rPr>
                <w:rFonts w:ascii="Times New Roman" w:hAnsi="Times New Roman"/>
                <w:b/>
                <w:i/>
                <w:sz w:val="24"/>
                <w:szCs w:val="24"/>
                <w:lang w:val="uk-UA"/>
              </w:rPr>
            </w:pPr>
            <w:r w:rsidRPr="00F5655C">
              <w:rPr>
                <w:rFonts w:ascii="Times New Roman" w:hAnsi="Times New Roman"/>
                <w:b/>
                <w:i/>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F5655C">
              <w:rPr>
                <w:rFonts w:ascii="Times New Roman" w:hAnsi="Times New Roman"/>
                <w:b/>
                <w:i/>
                <w:sz w:val="24"/>
                <w:szCs w:val="24"/>
                <w:lang w:val="uk-UA"/>
              </w:rPr>
              <w:t>закупівель</w:t>
            </w:r>
            <w:proofErr w:type="spellEnd"/>
            <w:r w:rsidRPr="00F5655C">
              <w:rPr>
                <w:rFonts w:ascii="Times New Roman" w:hAnsi="Times New Roman"/>
                <w:b/>
                <w:i/>
                <w:sz w:val="24"/>
                <w:szCs w:val="24"/>
                <w:lang w:val="uk-UA"/>
              </w:rPr>
              <w:t xml:space="preserve">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77777777" w:rsidR="00F6155E" w:rsidRPr="00316B47" w:rsidRDefault="00F6155E" w:rsidP="0096606E">
            <w:pPr>
              <w:pStyle w:val="a4"/>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7777777" w:rsidR="00F6155E" w:rsidRPr="00316B47" w:rsidRDefault="00F6155E" w:rsidP="0096606E">
            <w:pPr>
              <w:numPr>
                <w:ilvl w:val="0"/>
                <w:numId w:val="1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FF77A0">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59"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041"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1) відхилення всіх тендерних пропозицій (у тому числі, якщо </w:t>
            </w:r>
            <w:r w:rsidRPr="00877A5C">
              <w:rPr>
                <w:rFonts w:ascii="Times New Roman" w:eastAsia="Times New Roman" w:hAnsi="Times New Roman" w:cs="Times New Roman"/>
                <w:sz w:val="24"/>
                <w:szCs w:val="24"/>
                <w:lang w:val="uk-UA" w:eastAsia="ru-RU"/>
              </w:rPr>
              <w:lastRenderedPageBreak/>
              <w:t>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в день її оприлюднення.</w:t>
            </w:r>
          </w:p>
        </w:tc>
      </w:tr>
      <w:tr w:rsidR="00F6155E" w:rsidRPr="00F057C0" w14:paraId="155B707C" w14:textId="77777777" w:rsidTr="00FF77A0">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659"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041"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FF77A0">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659"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041" w:type="pct"/>
            <w:shd w:val="clear" w:color="auto" w:fill="FFFFFF"/>
            <w:hideMark/>
          </w:tcPr>
          <w:p w14:paraId="60907DC0" w14:textId="5C2CF92D" w:rsidR="00F6155E" w:rsidRPr="00B413F2" w:rsidRDefault="00F6155E" w:rsidP="008A63D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8A63DD">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FF77A0">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659"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041" w:type="pct"/>
            <w:shd w:val="clear" w:color="auto" w:fill="FFFFFF"/>
            <w:hideMark/>
          </w:tcPr>
          <w:p w14:paraId="4693CB10"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316B47" w:rsidRDefault="00F6155E" w:rsidP="0096606E">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316B47" w:rsidRDefault="00F6155E" w:rsidP="0096606E">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316B47" w:rsidRDefault="00F6155E" w:rsidP="0096606E">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F12BF5" w:rsidRDefault="00F6155E" w:rsidP="00F6155E">
            <w:pPr>
              <w:spacing w:before="150" w:after="150" w:line="240" w:lineRule="auto"/>
              <w:jc w:val="both"/>
              <w:rPr>
                <w:rFonts w:ascii="Times New Roman" w:eastAsia="Times New Roman" w:hAnsi="Times New Roman"/>
                <w:b/>
                <w:i/>
                <w:sz w:val="24"/>
                <w:szCs w:val="24"/>
                <w:lang w:val="uk-UA" w:eastAsia="ru-RU"/>
              </w:rPr>
            </w:pPr>
            <w:r w:rsidRPr="00F12BF5">
              <w:rPr>
                <w:rFonts w:ascii="Times New Roman" w:eastAsia="Times New Roman" w:hAnsi="Times New Roman"/>
                <w:b/>
                <w:i/>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F12BF5" w:rsidRDefault="00F6155E" w:rsidP="00F6155E">
            <w:pPr>
              <w:spacing w:before="150" w:after="150" w:line="240" w:lineRule="auto"/>
              <w:jc w:val="both"/>
              <w:rPr>
                <w:rFonts w:ascii="Times New Roman" w:eastAsia="Times New Roman" w:hAnsi="Times New Roman"/>
                <w:b/>
                <w:i/>
                <w:sz w:val="24"/>
                <w:szCs w:val="24"/>
                <w:lang w:val="uk-UA" w:eastAsia="ru-RU"/>
              </w:rPr>
            </w:pPr>
            <w:r w:rsidRPr="00F12BF5">
              <w:rPr>
                <w:rFonts w:ascii="Times New Roman" w:eastAsia="Times New Roman" w:hAnsi="Times New Roman"/>
                <w:b/>
                <w:i/>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F12BF5">
              <w:rPr>
                <w:rFonts w:ascii="Times New Roman" w:eastAsia="Times New Roman" w:hAnsi="Times New Roman"/>
                <w:b/>
                <w:i/>
                <w:sz w:val="24"/>
                <w:szCs w:val="24"/>
                <w:lang w:val="uk-UA" w:eastAsia="ru-RU"/>
              </w:rPr>
              <w:t>закупівель</w:t>
            </w:r>
            <w:proofErr w:type="spellEnd"/>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F5655C">
              <w:rPr>
                <w:rFonts w:ascii="Times New Roman" w:eastAsia="Times New Roman" w:hAnsi="Times New Roman"/>
                <w:b/>
                <w:i/>
                <w:sz w:val="24"/>
                <w:szCs w:val="24"/>
                <w:u w:val="single"/>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F5655C">
              <w:rPr>
                <w:rFonts w:ascii="Times New Roman" w:eastAsia="Times New Roman" w:hAnsi="Times New Roman"/>
                <w:b/>
                <w:i/>
                <w:sz w:val="24"/>
                <w:szCs w:val="24"/>
                <w:u w:val="single"/>
                <w:lang w:val="uk-UA" w:eastAsia="ru-RU"/>
              </w:rPr>
              <w:t>закупівель</w:t>
            </w:r>
            <w:proofErr w:type="spellEnd"/>
            <w:r w:rsidRPr="00F5655C">
              <w:rPr>
                <w:rFonts w:ascii="Times New Roman" w:eastAsia="Times New Roman" w:hAnsi="Times New Roman"/>
                <w:b/>
                <w:i/>
                <w:sz w:val="24"/>
                <w:szCs w:val="24"/>
                <w:u w:val="single"/>
                <w:lang w:val="uk-UA" w:eastAsia="ru-RU"/>
              </w:rPr>
              <w:t xml:space="preserve"> до кінцевого строку для укладення договору про закупівлю</w:t>
            </w:r>
            <w:r w:rsidRPr="00F5655C">
              <w:rPr>
                <w:rFonts w:ascii="Times New Roman" w:eastAsia="Times New Roman" w:hAnsi="Times New Roman"/>
                <w:b/>
                <w:i/>
                <w:color w:val="000000" w:themeColor="text1"/>
                <w:sz w:val="24"/>
                <w:szCs w:val="24"/>
                <w:u w:val="single"/>
                <w:lang w:val="uk-UA" w:eastAsia="ru-RU"/>
              </w:rPr>
              <w:t xml:space="preserve">, визначеного пунктом 49 Особливостей, замовник відхиляє його </w:t>
            </w:r>
            <w:r w:rsidRPr="00F5655C">
              <w:rPr>
                <w:rFonts w:ascii="Times New Roman" w:eastAsia="Times New Roman" w:hAnsi="Times New Roman"/>
                <w:b/>
                <w:i/>
                <w:sz w:val="24"/>
                <w:szCs w:val="24"/>
                <w:u w:val="single"/>
                <w:lang w:val="uk-UA" w:eastAsia="ru-RU"/>
              </w:rPr>
              <w:t>тендерну пропозицію на підставі абзацу 2 підпункту 3 пункту 44 Особливостей</w:t>
            </w:r>
            <w:r w:rsidRPr="00316B47">
              <w:rPr>
                <w:rFonts w:ascii="Times New Roman" w:eastAsia="Times New Roman" w:hAnsi="Times New Roman"/>
                <w:sz w:val="24"/>
                <w:szCs w:val="24"/>
                <w:lang w:val="uk-UA" w:eastAsia="ru-RU"/>
              </w:rPr>
              <w:t>.</w:t>
            </w:r>
          </w:p>
          <w:p w14:paraId="68AEC2DC" w14:textId="06708BF5"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14:paraId="1631BB4E" w14:textId="77777777" w:rsidTr="00FF77A0">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659"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041"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C10D71" w14:paraId="06FEA553" w14:textId="77777777" w:rsidTr="00FF77A0">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659"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041" w:type="pct"/>
            <w:shd w:val="clear" w:color="auto" w:fill="FFFFFF"/>
            <w:hideMark/>
          </w:tcPr>
          <w:p w14:paraId="3BD8CB5E" w14:textId="5C4D3291" w:rsidR="00F6155E" w:rsidRPr="00B413F2" w:rsidRDefault="00F6155E" w:rsidP="00F12BF5">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w:t>
            </w:r>
            <w:r w:rsidR="00F12BF5">
              <w:rPr>
                <w:rFonts w:ascii="Times New Roman" w:eastAsia="Times New Roman" w:hAnsi="Times New Roman" w:cs="Times New Roman"/>
                <w:sz w:val="24"/>
                <w:szCs w:val="24"/>
                <w:lang w:val="uk-UA" w:eastAsia="ru-RU"/>
              </w:rPr>
              <w:t>вимагається.</w:t>
            </w:r>
          </w:p>
        </w:tc>
      </w:tr>
    </w:tbl>
    <w:p w14:paraId="07CCCB45" w14:textId="77777777" w:rsidR="00150572" w:rsidRDefault="00150572" w:rsidP="00F5655C">
      <w:pPr>
        <w:jc w:val="right"/>
        <w:rPr>
          <w:rFonts w:ascii="Times New Roman" w:hAnsi="Times New Roman" w:cs="Times New Roman"/>
          <w:b/>
          <w:bCs/>
          <w:sz w:val="24"/>
          <w:szCs w:val="24"/>
          <w:lang w:val="uk-UA"/>
        </w:rPr>
      </w:pPr>
    </w:p>
    <w:p w14:paraId="569ECC77" w14:textId="77777777" w:rsidR="00150572" w:rsidRDefault="00150572" w:rsidP="00F5655C">
      <w:pPr>
        <w:jc w:val="right"/>
        <w:rPr>
          <w:rFonts w:ascii="Times New Roman" w:hAnsi="Times New Roman" w:cs="Times New Roman"/>
          <w:b/>
          <w:bCs/>
          <w:sz w:val="24"/>
          <w:szCs w:val="24"/>
          <w:lang w:val="uk-UA"/>
        </w:rPr>
      </w:pPr>
    </w:p>
    <w:p w14:paraId="2516C620" w14:textId="77777777" w:rsidR="00150572" w:rsidRDefault="00150572" w:rsidP="00F5655C">
      <w:pPr>
        <w:jc w:val="right"/>
        <w:rPr>
          <w:rFonts w:ascii="Times New Roman" w:hAnsi="Times New Roman" w:cs="Times New Roman"/>
          <w:b/>
          <w:bCs/>
          <w:sz w:val="24"/>
          <w:szCs w:val="24"/>
          <w:lang w:val="uk-UA"/>
        </w:rPr>
      </w:pPr>
    </w:p>
    <w:p w14:paraId="75BB8BBE" w14:textId="77777777" w:rsidR="00150572" w:rsidRDefault="00150572" w:rsidP="00F5655C">
      <w:pPr>
        <w:jc w:val="right"/>
        <w:rPr>
          <w:rFonts w:ascii="Times New Roman" w:hAnsi="Times New Roman" w:cs="Times New Roman"/>
          <w:b/>
          <w:bCs/>
          <w:sz w:val="24"/>
          <w:szCs w:val="24"/>
          <w:lang w:val="uk-UA"/>
        </w:rPr>
      </w:pPr>
    </w:p>
    <w:p w14:paraId="36ECFB39" w14:textId="77777777" w:rsidR="00150572" w:rsidRDefault="00150572" w:rsidP="00F5655C">
      <w:pPr>
        <w:jc w:val="right"/>
        <w:rPr>
          <w:rFonts w:ascii="Times New Roman" w:hAnsi="Times New Roman" w:cs="Times New Roman"/>
          <w:b/>
          <w:bCs/>
          <w:sz w:val="24"/>
          <w:szCs w:val="24"/>
          <w:lang w:val="uk-UA"/>
        </w:rPr>
      </w:pPr>
    </w:p>
    <w:p w14:paraId="3C6E95A5" w14:textId="7601F1E5" w:rsidR="00150572" w:rsidRDefault="00150572" w:rsidP="00F5655C">
      <w:pPr>
        <w:jc w:val="right"/>
        <w:rPr>
          <w:rFonts w:ascii="Times New Roman" w:hAnsi="Times New Roman" w:cs="Times New Roman"/>
          <w:b/>
          <w:bCs/>
          <w:sz w:val="24"/>
          <w:szCs w:val="24"/>
          <w:lang w:val="uk-UA"/>
        </w:rPr>
      </w:pPr>
    </w:p>
    <w:p w14:paraId="43A9DA93" w14:textId="663300F5" w:rsidR="00723D00" w:rsidRDefault="00723D00" w:rsidP="00F5655C">
      <w:pPr>
        <w:jc w:val="right"/>
        <w:rPr>
          <w:rFonts w:ascii="Times New Roman" w:hAnsi="Times New Roman" w:cs="Times New Roman"/>
          <w:b/>
          <w:bCs/>
          <w:sz w:val="24"/>
          <w:szCs w:val="24"/>
          <w:lang w:val="uk-UA"/>
        </w:rPr>
      </w:pPr>
    </w:p>
    <w:p w14:paraId="4DB8A2C0" w14:textId="3F48813B" w:rsidR="00723D00" w:rsidRDefault="00723D00" w:rsidP="00F5655C">
      <w:pPr>
        <w:jc w:val="right"/>
        <w:rPr>
          <w:rFonts w:ascii="Times New Roman" w:hAnsi="Times New Roman" w:cs="Times New Roman"/>
          <w:b/>
          <w:bCs/>
          <w:sz w:val="24"/>
          <w:szCs w:val="24"/>
          <w:lang w:val="uk-UA"/>
        </w:rPr>
      </w:pPr>
    </w:p>
    <w:p w14:paraId="156D3356" w14:textId="77777777" w:rsidR="00096C1E" w:rsidRDefault="00096C1E" w:rsidP="00F5655C">
      <w:pPr>
        <w:jc w:val="right"/>
        <w:rPr>
          <w:rFonts w:ascii="Times New Roman" w:hAnsi="Times New Roman" w:cs="Times New Roman"/>
          <w:b/>
          <w:bCs/>
          <w:sz w:val="24"/>
          <w:szCs w:val="24"/>
          <w:lang w:val="uk-UA"/>
        </w:rPr>
      </w:pPr>
    </w:p>
    <w:p w14:paraId="195717E0" w14:textId="77777777" w:rsidR="00096C1E" w:rsidRDefault="00096C1E" w:rsidP="00F5655C">
      <w:pPr>
        <w:jc w:val="right"/>
        <w:rPr>
          <w:rFonts w:ascii="Times New Roman" w:hAnsi="Times New Roman" w:cs="Times New Roman"/>
          <w:b/>
          <w:bCs/>
          <w:sz w:val="24"/>
          <w:szCs w:val="24"/>
          <w:lang w:val="uk-UA"/>
        </w:rPr>
      </w:pPr>
    </w:p>
    <w:p w14:paraId="2A434FA2" w14:textId="77777777" w:rsidR="00150572" w:rsidRDefault="00150572" w:rsidP="00663654">
      <w:pPr>
        <w:rPr>
          <w:rFonts w:ascii="Times New Roman" w:hAnsi="Times New Roman" w:cs="Times New Roman"/>
          <w:b/>
          <w:bCs/>
          <w:sz w:val="24"/>
          <w:szCs w:val="24"/>
          <w:lang w:val="uk-UA"/>
        </w:rPr>
      </w:pPr>
    </w:p>
    <w:p w14:paraId="4BD00170" w14:textId="6C786AAE" w:rsidR="00262241" w:rsidRDefault="00262241" w:rsidP="00F5655C">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t>Додаток № 1 до тендерної документації</w:t>
      </w:r>
    </w:p>
    <w:p w14:paraId="05D40440"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8"/>
        <w:tblW w:w="0" w:type="auto"/>
        <w:tblLook w:val="04A0" w:firstRow="1" w:lastRow="0" w:firstColumn="1" w:lastColumn="0" w:noHBand="0" w:noVBand="1"/>
      </w:tblPr>
      <w:tblGrid>
        <w:gridCol w:w="562"/>
        <w:gridCol w:w="2977"/>
        <w:gridCol w:w="7059"/>
      </w:tblGrid>
      <w:tr w:rsidR="00262241" w14:paraId="2C2C3D29" w14:textId="77777777" w:rsidTr="00D351E4">
        <w:tc>
          <w:tcPr>
            <w:tcW w:w="562" w:type="dxa"/>
            <w:vAlign w:val="center"/>
          </w:tcPr>
          <w:p w14:paraId="31B3C792"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58FBE7FB"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7059" w:type="dxa"/>
            <w:vAlign w:val="center"/>
          </w:tcPr>
          <w:p w14:paraId="52FF6E03"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262241" w:rsidRPr="00574389" w14:paraId="16EDE5CA" w14:textId="77777777" w:rsidTr="00D351E4">
        <w:trPr>
          <w:trHeight w:val="8996"/>
        </w:trPr>
        <w:tc>
          <w:tcPr>
            <w:tcW w:w="562" w:type="dxa"/>
          </w:tcPr>
          <w:p w14:paraId="38332017"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14:paraId="1C62F62A" w14:textId="5F8B4BAD" w:rsidR="00262241" w:rsidRPr="004B1925" w:rsidRDefault="00262241" w:rsidP="00262241">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004B1925">
              <w:rPr>
                <w:rFonts w:ascii="Times New Roman" w:hAnsi="Times New Roman" w:cs="Times New Roman"/>
                <w:sz w:val="24"/>
                <w:szCs w:val="24"/>
                <w:vertAlign w:val="superscript"/>
                <w:lang w:val="uk-UA"/>
              </w:rPr>
              <w:t>1, 2</w:t>
            </w:r>
          </w:p>
        </w:tc>
        <w:tc>
          <w:tcPr>
            <w:tcW w:w="7059" w:type="dxa"/>
          </w:tcPr>
          <w:p w14:paraId="25C3ED97" w14:textId="335941DF" w:rsidR="00262241"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0240DC9C" w14:textId="0D5C02EC" w:rsidR="00C95141" w:rsidRDefault="00C95141" w:rsidP="00262241">
            <w:pPr>
              <w:jc w:val="both"/>
              <w:rPr>
                <w:rFonts w:ascii="Times New Roman" w:hAnsi="Times New Roman" w:cs="Times New Roman"/>
                <w:sz w:val="24"/>
                <w:szCs w:val="24"/>
                <w:lang w:val="uk-UA"/>
              </w:rPr>
            </w:pPr>
          </w:p>
          <w:p w14:paraId="1DE8DEB2" w14:textId="61F378BF" w:rsidR="00C95141" w:rsidRDefault="00C95141" w:rsidP="00262241">
            <w:pPr>
              <w:jc w:val="both"/>
              <w:rPr>
                <w:rFonts w:ascii="Times New Roman" w:hAnsi="Times New Roman" w:cs="Times New Roman"/>
                <w:sz w:val="20"/>
                <w:szCs w:val="20"/>
                <w:lang w:val="uk-UA"/>
              </w:rPr>
            </w:pPr>
            <w:r w:rsidRPr="00C95141">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14:paraId="687E938B" w14:textId="77777777" w:rsidR="00262241" w:rsidRPr="00502948" w:rsidRDefault="00262241" w:rsidP="00D351E4">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14:paraId="5AEF2598" w14:textId="77777777" w:rsidR="00262241" w:rsidRDefault="00262241" w:rsidP="00262241">
            <w:pPr>
              <w:jc w:val="both"/>
              <w:rPr>
                <w:rFonts w:ascii="Times New Roman" w:hAnsi="Times New Roman" w:cs="Times New Roman"/>
                <w:sz w:val="20"/>
                <w:szCs w:val="20"/>
                <w:lang w:val="uk-UA"/>
              </w:rPr>
            </w:pPr>
          </w:p>
          <w:p w14:paraId="238219DA"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51268DAC"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4F15D248" w14:textId="77777777" w:rsidR="00262241" w:rsidRDefault="00262241" w:rsidP="00262241">
            <w:pPr>
              <w:jc w:val="center"/>
              <w:rPr>
                <w:rFonts w:ascii="Times New Roman" w:hAnsi="Times New Roman" w:cs="Times New Roman"/>
                <w:sz w:val="20"/>
                <w:szCs w:val="20"/>
                <w:lang w:val="uk-UA"/>
              </w:rPr>
            </w:pPr>
          </w:p>
          <w:p w14:paraId="1330E2FC"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14:paraId="55809452"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553"/>
              <w:gridCol w:w="2705"/>
              <w:gridCol w:w="1265"/>
              <w:gridCol w:w="2310"/>
            </w:tblGrid>
            <w:tr w:rsidR="00262241" w14:paraId="798A1F71" w14:textId="77777777" w:rsidTr="006B6135">
              <w:tc>
                <w:tcPr>
                  <w:tcW w:w="691" w:type="dxa"/>
                  <w:vAlign w:val="center"/>
                </w:tcPr>
                <w:p w14:paraId="40C6DF29"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14:paraId="286C0BC7"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14:paraId="540C89A3"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14:paraId="000922D6"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14:paraId="75F819AC" w14:textId="77777777" w:rsidTr="006B6135">
              <w:tc>
                <w:tcPr>
                  <w:tcW w:w="691" w:type="dxa"/>
                </w:tcPr>
                <w:p w14:paraId="42E518A1" w14:textId="77777777" w:rsidR="00262241" w:rsidRDefault="00262241" w:rsidP="00262241">
                  <w:pPr>
                    <w:jc w:val="both"/>
                    <w:rPr>
                      <w:rFonts w:ascii="Times New Roman" w:hAnsi="Times New Roman" w:cs="Times New Roman"/>
                      <w:sz w:val="20"/>
                      <w:szCs w:val="20"/>
                      <w:lang w:val="uk-UA"/>
                    </w:rPr>
                  </w:pPr>
                </w:p>
              </w:tc>
              <w:tc>
                <w:tcPr>
                  <w:tcW w:w="3854" w:type="dxa"/>
                </w:tcPr>
                <w:p w14:paraId="69EEB339" w14:textId="77777777" w:rsidR="00262241" w:rsidRDefault="00262241" w:rsidP="00262241">
                  <w:pPr>
                    <w:jc w:val="both"/>
                    <w:rPr>
                      <w:rFonts w:ascii="Times New Roman" w:hAnsi="Times New Roman" w:cs="Times New Roman"/>
                      <w:sz w:val="20"/>
                      <w:szCs w:val="20"/>
                      <w:lang w:val="uk-UA"/>
                    </w:rPr>
                  </w:pPr>
                </w:p>
              </w:tc>
              <w:tc>
                <w:tcPr>
                  <w:tcW w:w="1434" w:type="dxa"/>
                </w:tcPr>
                <w:p w14:paraId="055E90A4" w14:textId="77777777" w:rsidR="00262241" w:rsidRDefault="00262241" w:rsidP="00262241">
                  <w:pPr>
                    <w:jc w:val="both"/>
                    <w:rPr>
                      <w:rFonts w:ascii="Times New Roman" w:hAnsi="Times New Roman" w:cs="Times New Roman"/>
                      <w:sz w:val="20"/>
                      <w:szCs w:val="20"/>
                      <w:lang w:val="uk-UA"/>
                    </w:rPr>
                  </w:pPr>
                </w:p>
              </w:tc>
              <w:tc>
                <w:tcPr>
                  <w:tcW w:w="3140" w:type="dxa"/>
                </w:tcPr>
                <w:p w14:paraId="17DF8B85" w14:textId="77777777" w:rsidR="00262241" w:rsidRDefault="00262241" w:rsidP="00262241">
                  <w:pPr>
                    <w:jc w:val="both"/>
                    <w:rPr>
                      <w:rFonts w:ascii="Times New Roman" w:hAnsi="Times New Roman" w:cs="Times New Roman"/>
                      <w:sz w:val="20"/>
                      <w:szCs w:val="20"/>
                      <w:lang w:val="uk-UA"/>
                    </w:rPr>
                  </w:pPr>
                </w:p>
              </w:tc>
            </w:tr>
            <w:tr w:rsidR="00262241" w14:paraId="467AE107" w14:textId="77777777" w:rsidTr="006B6135">
              <w:tc>
                <w:tcPr>
                  <w:tcW w:w="691" w:type="dxa"/>
                </w:tcPr>
                <w:p w14:paraId="49FDC9B4" w14:textId="77777777" w:rsidR="00262241" w:rsidRDefault="00262241" w:rsidP="00262241">
                  <w:pPr>
                    <w:jc w:val="both"/>
                    <w:rPr>
                      <w:rFonts w:ascii="Times New Roman" w:hAnsi="Times New Roman" w:cs="Times New Roman"/>
                      <w:sz w:val="20"/>
                      <w:szCs w:val="20"/>
                      <w:lang w:val="uk-UA"/>
                    </w:rPr>
                  </w:pPr>
                </w:p>
              </w:tc>
              <w:tc>
                <w:tcPr>
                  <w:tcW w:w="3854" w:type="dxa"/>
                </w:tcPr>
                <w:p w14:paraId="282FDFB9" w14:textId="77777777" w:rsidR="00262241" w:rsidRDefault="00262241" w:rsidP="00262241">
                  <w:pPr>
                    <w:jc w:val="both"/>
                    <w:rPr>
                      <w:rFonts w:ascii="Times New Roman" w:hAnsi="Times New Roman" w:cs="Times New Roman"/>
                      <w:sz w:val="20"/>
                      <w:szCs w:val="20"/>
                      <w:lang w:val="uk-UA"/>
                    </w:rPr>
                  </w:pPr>
                </w:p>
              </w:tc>
              <w:tc>
                <w:tcPr>
                  <w:tcW w:w="1434" w:type="dxa"/>
                </w:tcPr>
                <w:p w14:paraId="4FA6942C" w14:textId="77777777" w:rsidR="00262241" w:rsidRDefault="00262241" w:rsidP="00262241">
                  <w:pPr>
                    <w:jc w:val="both"/>
                    <w:rPr>
                      <w:rFonts w:ascii="Times New Roman" w:hAnsi="Times New Roman" w:cs="Times New Roman"/>
                      <w:sz w:val="20"/>
                      <w:szCs w:val="20"/>
                      <w:lang w:val="uk-UA"/>
                    </w:rPr>
                  </w:pPr>
                </w:p>
              </w:tc>
              <w:tc>
                <w:tcPr>
                  <w:tcW w:w="3140" w:type="dxa"/>
                </w:tcPr>
                <w:p w14:paraId="448F3F44" w14:textId="77777777" w:rsidR="00262241" w:rsidRDefault="00262241" w:rsidP="00262241">
                  <w:pPr>
                    <w:jc w:val="both"/>
                    <w:rPr>
                      <w:rFonts w:ascii="Times New Roman" w:hAnsi="Times New Roman" w:cs="Times New Roman"/>
                      <w:sz w:val="20"/>
                      <w:szCs w:val="20"/>
                      <w:lang w:val="uk-UA"/>
                    </w:rPr>
                  </w:pPr>
                </w:p>
              </w:tc>
            </w:tr>
            <w:tr w:rsidR="00262241" w14:paraId="44F000F7" w14:textId="77777777" w:rsidTr="006B6135">
              <w:tc>
                <w:tcPr>
                  <w:tcW w:w="691" w:type="dxa"/>
                </w:tcPr>
                <w:p w14:paraId="7317B4C3" w14:textId="77777777" w:rsidR="00262241" w:rsidRDefault="00262241" w:rsidP="00262241">
                  <w:pPr>
                    <w:jc w:val="both"/>
                    <w:rPr>
                      <w:rFonts w:ascii="Times New Roman" w:hAnsi="Times New Roman" w:cs="Times New Roman"/>
                      <w:sz w:val="20"/>
                      <w:szCs w:val="20"/>
                      <w:lang w:val="uk-UA"/>
                    </w:rPr>
                  </w:pPr>
                </w:p>
              </w:tc>
              <w:tc>
                <w:tcPr>
                  <w:tcW w:w="3854" w:type="dxa"/>
                </w:tcPr>
                <w:p w14:paraId="6F7E9A44" w14:textId="77777777" w:rsidR="00262241" w:rsidRDefault="00262241" w:rsidP="00262241">
                  <w:pPr>
                    <w:jc w:val="both"/>
                    <w:rPr>
                      <w:rFonts w:ascii="Times New Roman" w:hAnsi="Times New Roman" w:cs="Times New Roman"/>
                      <w:sz w:val="20"/>
                      <w:szCs w:val="20"/>
                      <w:lang w:val="uk-UA"/>
                    </w:rPr>
                  </w:pPr>
                </w:p>
              </w:tc>
              <w:tc>
                <w:tcPr>
                  <w:tcW w:w="1434" w:type="dxa"/>
                </w:tcPr>
                <w:p w14:paraId="66F1259A" w14:textId="77777777" w:rsidR="00262241" w:rsidRDefault="00262241" w:rsidP="00262241">
                  <w:pPr>
                    <w:jc w:val="both"/>
                    <w:rPr>
                      <w:rFonts w:ascii="Times New Roman" w:hAnsi="Times New Roman" w:cs="Times New Roman"/>
                      <w:sz w:val="20"/>
                      <w:szCs w:val="20"/>
                      <w:lang w:val="uk-UA"/>
                    </w:rPr>
                  </w:pPr>
                </w:p>
              </w:tc>
              <w:tc>
                <w:tcPr>
                  <w:tcW w:w="3140" w:type="dxa"/>
                </w:tcPr>
                <w:p w14:paraId="4C3C6B5F" w14:textId="77777777" w:rsidR="00262241" w:rsidRDefault="00262241" w:rsidP="00262241">
                  <w:pPr>
                    <w:jc w:val="both"/>
                    <w:rPr>
                      <w:rFonts w:ascii="Times New Roman" w:hAnsi="Times New Roman" w:cs="Times New Roman"/>
                      <w:sz w:val="20"/>
                      <w:szCs w:val="20"/>
                      <w:lang w:val="uk-UA"/>
                    </w:rPr>
                  </w:pPr>
                </w:p>
              </w:tc>
            </w:tr>
          </w:tbl>
          <w:p w14:paraId="08C14B64" w14:textId="77777777" w:rsidR="00C46737" w:rsidRDefault="00C46737" w:rsidP="00262241">
            <w:pPr>
              <w:jc w:val="both"/>
              <w:rPr>
                <w:rFonts w:ascii="Times New Roman" w:hAnsi="Times New Roman" w:cs="Times New Roman"/>
                <w:sz w:val="24"/>
                <w:szCs w:val="24"/>
                <w:highlight w:val="yellow"/>
                <w:lang w:val="uk-UA"/>
              </w:rPr>
            </w:pPr>
          </w:p>
          <w:p w14:paraId="3327BF97" w14:textId="51079BC5" w:rsidR="00262241" w:rsidRPr="00502948" w:rsidRDefault="00C46737" w:rsidP="0026224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rsidRPr="00574389" w14:paraId="57433A2F" w14:textId="77777777" w:rsidTr="00D351E4">
        <w:trPr>
          <w:trHeight w:val="6793"/>
        </w:trPr>
        <w:tc>
          <w:tcPr>
            <w:tcW w:w="562" w:type="dxa"/>
          </w:tcPr>
          <w:p w14:paraId="3F95395E"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14:paraId="5AC6B3D2" w14:textId="42AA5938"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sidR="004B1925">
              <w:rPr>
                <w:rFonts w:ascii="Times New Roman" w:hAnsi="Times New Roman" w:cs="Times New Roman"/>
                <w:sz w:val="24"/>
                <w:szCs w:val="24"/>
                <w:vertAlign w:val="superscript"/>
                <w:lang w:val="uk-UA"/>
              </w:rPr>
              <w:t>1, 2</w:t>
            </w:r>
          </w:p>
        </w:tc>
        <w:tc>
          <w:tcPr>
            <w:tcW w:w="7059" w:type="dxa"/>
          </w:tcPr>
          <w:p w14:paraId="13ED75FA" w14:textId="77777777"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17D3C6DF" w14:textId="77777777" w:rsidR="00262241" w:rsidRPr="00502948" w:rsidRDefault="00262241" w:rsidP="00262241">
            <w:pPr>
              <w:jc w:val="both"/>
              <w:rPr>
                <w:rFonts w:ascii="Times New Roman" w:hAnsi="Times New Roman" w:cs="Times New Roman"/>
                <w:sz w:val="24"/>
                <w:szCs w:val="24"/>
                <w:lang w:val="uk-UA"/>
              </w:rPr>
            </w:pPr>
          </w:p>
          <w:p w14:paraId="328124B1"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14:paraId="1F695F50" w14:textId="77777777" w:rsidR="00262241" w:rsidRDefault="00262241" w:rsidP="00262241">
            <w:pPr>
              <w:jc w:val="both"/>
              <w:rPr>
                <w:rFonts w:ascii="Times New Roman" w:hAnsi="Times New Roman" w:cs="Times New Roman"/>
                <w:sz w:val="20"/>
                <w:szCs w:val="20"/>
                <w:lang w:val="uk-UA"/>
              </w:rPr>
            </w:pPr>
          </w:p>
          <w:p w14:paraId="287A3EB4"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74C45388"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14:paraId="2AC587F0" w14:textId="77777777" w:rsidR="00262241" w:rsidRDefault="00262241" w:rsidP="00262241">
            <w:pPr>
              <w:jc w:val="center"/>
              <w:rPr>
                <w:rFonts w:ascii="Times New Roman" w:hAnsi="Times New Roman" w:cs="Times New Roman"/>
                <w:sz w:val="20"/>
                <w:szCs w:val="20"/>
                <w:lang w:val="uk-UA"/>
              </w:rPr>
            </w:pPr>
          </w:p>
          <w:p w14:paraId="76FCBBA8"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14:paraId="58B80215"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48"/>
              <w:gridCol w:w="959"/>
              <w:gridCol w:w="928"/>
              <w:gridCol w:w="1462"/>
              <w:gridCol w:w="1341"/>
              <w:gridCol w:w="1695"/>
            </w:tblGrid>
            <w:tr w:rsidR="000231D8" w:rsidRPr="00574389" w14:paraId="2D6D1A04" w14:textId="77777777" w:rsidTr="000231D8">
              <w:tc>
                <w:tcPr>
                  <w:tcW w:w="463" w:type="dxa"/>
                  <w:vAlign w:val="center"/>
                </w:tcPr>
                <w:p w14:paraId="2634C8C1" w14:textId="77777777" w:rsidR="000231D8" w:rsidRPr="007F569E" w:rsidRDefault="000231D8"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1137" w:type="dxa"/>
                  <w:vAlign w:val="center"/>
                </w:tcPr>
                <w:p w14:paraId="520667E2" w14:textId="77777777" w:rsidR="000231D8" w:rsidRPr="007F569E" w:rsidRDefault="000231D8"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959" w:type="dxa"/>
                  <w:vAlign w:val="center"/>
                </w:tcPr>
                <w:p w14:paraId="5ACC25C9" w14:textId="77777777" w:rsidR="000231D8" w:rsidRPr="007F569E" w:rsidRDefault="000231D8"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990" w:type="dxa"/>
                </w:tcPr>
                <w:p w14:paraId="360D243D" w14:textId="1F0F1BA9" w:rsidR="000231D8" w:rsidRPr="000231D8" w:rsidRDefault="000231D8" w:rsidP="008A63DD">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Освіта </w:t>
                  </w:r>
                  <w:r w:rsidR="008A63DD">
                    <w:rPr>
                      <w:rFonts w:ascii="Times New Roman" w:hAnsi="Times New Roman" w:cs="Times New Roman"/>
                      <w:b/>
                      <w:bCs/>
                      <w:sz w:val="20"/>
                      <w:szCs w:val="20"/>
                      <w:lang w:val="uk-UA"/>
                    </w:rPr>
                    <w:t>і</w:t>
                  </w:r>
                  <w:r>
                    <w:rPr>
                      <w:rFonts w:ascii="Times New Roman" w:hAnsi="Times New Roman" w:cs="Times New Roman"/>
                      <w:b/>
                      <w:bCs/>
                      <w:sz w:val="20"/>
                      <w:szCs w:val="20"/>
                      <w:lang w:val="uk-UA"/>
                    </w:rPr>
                    <w:t xml:space="preserve"> спеціальність розряд(в разі наявності)</w:t>
                  </w:r>
                </w:p>
              </w:tc>
              <w:tc>
                <w:tcPr>
                  <w:tcW w:w="1418" w:type="dxa"/>
                </w:tcPr>
                <w:p w14:paraId="64D2844E" w14:textId="0EB08734" w:rsidR="000231D8" w:rsidRDefault="000231D8"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Загальний стаж роботи</w:t>
                  </w:r>
                  <w:r w:rsidR="008A63DD">
                    <w:rPr>
                      <w:rFonts w:ascii="Times New Roman" w:hAnsi="Times New Roman" w:cs="Times New Roman"/>
                      <w:b/>
                      <w:bCs/>
                      <w:sz w:val="20"/>
                      <w:szCs w:val="20"/>
                      <w:lang w:val="uk-UA"/>
                    </w:rPr>
                    <w:t xml:space="preserve"> (років)</w:t>
                  </w:r>
                  <w:r>
                    <w:rPr>
                      <w:rFonts w:ascii="Times New Roman" w:hAnsi="Times New Roman" w:cs="Times New Roman"/>
                      <w:b/>
                      <w:bCs/>
                      <w:sz w:val="20"/>
                      <w:szCs w:val="20"/>
                      <w:lang w:val="uk-UA"/>
                    </w:rPr>
                    <w:t xml:space="preserve"> </w:t>
                  </w:r>
                </w:p>
              </w:tc>
              <w:tc>
                <w:tcPr>
                  <w:tcW w:w="1783" w:type="dxa"/>
                  <w:vAlign w:val="center"/>
                </w:tcPr>
                <w:p w14:paraId="7B2AA0F0" w14:textId="7DF9C59D" w:rsidR="000231D8" w:rsidRPr="007F569E" w:rsidRDefault="000231D8"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r w:rsidR="008A63DD">
                    <w:rPr>
                      <w:rFonts w:ascii="Times New Roman" w:hAnsi="Times New Roman" w:cs="Times New Roman"/>
                      <w:b/>
                      <w:bCs/>
                      <w:sz w:val="20"/>
                      <w:szCs w:val="20"/>
                      <w:lang w:val="uk-UA"/>
                    </w:rPr>
                    <w:t xml:space="preserve"> (років)</w:t>
                  </w:r>
                </w:p>
              </w:tc>
            </w:tr>
            <w:tr w:rsidR="000231D8" w:rsidRPr="00574389" w14:paraId="7A125C3A" w14:textId="77777777" w:rsidTr="000231D8">
              <w:tc>
                <w:tcPr>
                  <w:tcW w:w="463" w:type="dxa"/>
                </w:tcPr>
                <w:p w14:paraId="4D8BC49F" w14:textId="77777777" w:rsidR="000231D8" w:rsidRDefault="000231D8" w:rsidP="00262241">
                  <w:pPr>
                    <w:jc w:val="both"/>
                    <w:rPr>
                      <w:rFonts w:ascii="Times New Roman" w:hAnsi="Times New Roman" w:cs="Times New Roman"/>
                      <w:sz w:val="20"/>
                      <w:szCs w:val="20"/>
                      <w:lang w:val="uk-UA"/>
                    </w:rPr>
                  </w:pPr>
                </w:p>
              </w:tc>
              <w:tc>
                <w:tcPr>
                  <w:tcW w:w="1137" w:type="dxa"/>
                </w:tcPr>
                <w:p w14:paraId="0602F84F" w14:textId="77777777" w:rsidR="000231D8" w:rsidRDefault="000231D8" w:rsidP="00262241">
                  <w:pPr>
                    <w:jc w:val="both"/>
                    <w:rPr>
                      <w:rFonts w:ascii="Times New Roman" w:hAnsi="Times New Roman" w:cs="Times New Roman"/>
                      <w:sz w:val="20"/>
                      <w:szCs w:val="20"/>
                      <w:lang w:val="uk-UA"/>
                    </w:rPr>
                  </w:pPr>
                </w:p>
              </w:tc>
              <w:tc>
                <w:tcPr>
                  <w:tcW w:w="959" w:type="dxa"/>
                </w:tcPr>
                <w:p w14:paraId="3AFC9B6F" w14:textId="77777777" w:rsidR="000231D8" w:rsidRDefault="000231D8" w:rsidP="00262241">
                  <w:pPr>
                    <w:jc w:val="both"/>
                    <w:rPr>
                      <w:rFonts w:ascii="Times New Roman" w:hAnsi="Times New Roman" w:cs="Times New Roman"/>
                      <w:sz w:val="20"/>
                      <w:szCs w:val="20"/>
                      <w:lang w:val="uk-UA"/>
                    </w:rPr>
                  </w:pPr>
                </w:p>
              </w:tc>
              <w:tc>
                <w:tcPr>
                  <w:tcW w:w="990" w:type="dxa"/>
                </w:tcPr>
                <w:p w14:paraId="34222D01" w14:textId="77777777" w:rsidR="000231D8" w:rsidRDefault="000231D8" w:rsidP="00262241">
                  <w:pPr>
                    <w:jc w:val="both"/>
                    <w:rPr>
                      <w:rFonts w:ascii="Times New Roman" w:hAnsi="Times New Roman" w:cs="Times New Roman"/>
                      <w:sz w:val="20"/>
                      <w:szCs w:val="20"/>
                      <w:lang w:val="uk-UA"/>
                    </w:rPr>
                  </w:pPr>
                </w:p>
              </w:tc>
              <w:tc>
                <w:tcPr>
                  <w:tcW w:w="1418" w:type="dxa"/>
                </w:tcPr>
                <w:p w14:paraId="07E3B5AA" w14:textId="313407F6" w:rsidR="000231D8" w:rsidRDefault="000231D8" w:rsidP="00262241">
                  <w:pPr>
                    <w:jc w:val="both"/>
                    <w:rPr>
                      <w:rFonts w:ascii="Times New Roman" w:hAnsi="Times New Roman" w:cs="Times New Roman"/>
                      <w:sz w:val="20"/>
                      <w:szCs w:val="20"/>
                      <w:lang w:val="uk-UA"/>
                    </w:rPr>
                  </w:pPr>
                </w:p>
              </w:tc>
              <w:tc>
                <w:tcPr>
                  <w:tcW w:w="1783" w:type="dxa"/>
                </w:tcPr>
                <w:p w14:paraId="45BCE10C" w14:textId="77777777" w:rsidR="000231D8" w:rsidRDefault="000231D8" w:rsidP="00262241">
                  <w:pPr>
                    <w:jc w:val="both"/>
                    <w:rPr>
                      <w:rFonts w:ascii="Times New Roman" w:hAnsi="Times New Roman" w:cs="Times New Roman"/>
                      <w:sz w:val="20"/>
                      <w:szCs w:val="20"/>
                      <w:lang w:val="uk-UA"/>
                    </w:rPr>
                  </w:pPr>
                </w:p>
              </w:tc>
            </w:tr>
            <w:tr w:rsidR="000231D8" w:rsidRPr="00574389" w14:paraId="05CE3162" w14:textId="77777777" w:rsidTr="000231D8">
              <w:tc>
                <w:tcPr>
                  <w:tcW w:w="463" w:type="dxa"/>
                </w:tcPr>
                <w:p w14:paraId="2D69193A" w14:textId="77777777" w:rsidR="000231D8" w:rsidRDefault="000231D8" w:rsidP="00262241">
                  <w:pPr>
                    <w:jc w:val="both"/>
                    <w:rPr>
                      <w:rFonts w:ascii="Times New Roman" w:hAnsi="Times New Roman" w:cs="Times New Roman"/>
                      <w:sz w:val="20"/>
                      <w:szCs w:val="20"/>
                      <w:lang w:val="uk-UA"/>
                    </w:rPr>
                  </w:pPr>
                </w:p>
              </w:tc>
              <w:tc>
                <w:tcPr>
                  <w:tcW w:w="1137" w:type="dxa"/>
                </w:tcPr>
                <w:p w14:paraId="33F99F29" w14:textId="77777777" w:rsidR="000231D8" w:rsidRDefault="000231D8" w:rsidP="00262241">
                  <w:pPr>
                    <w:jc w:val="both"/>
                    <w:rPr>
                      <w:rFonts w:ascii="Times New Roman" w:hAnsi="Times New Roman" w:cs="Times New Roman"/>
                      <w:sz w:val="20"/>
                      <w:szCs w:val="20"/>
                      <w:lang w:val="uk-UA"/>
                    </w:rPr>
                  </w:pPr>
                </w:p>
              </w:tc>
              <w:tc>
                <w:tcPr>
                  <w:tcW w:w="959" w:type="dxa"/>
                </w:tcPr>
                <w:p w14:paraId="0A5BC09D" w14:textId="77777777" w:rsidR="000231D8" w:rsidRDefault="000231D8" w:rsidP="00262241">
                  <w:pPr>
                    <w:jc w:val="both"/>
                    <w:rPr>
                      <w:rFonts w:ascii="Times New Roman" w:hAnsi="Times New Roman" w:cs="Times New Roman"/>
                      <w:sz w:val="20"/>
                      <w:szCs w:val="20"/>
                      <w:lang w:val="uk-UA"/>
                    </w:rPr>
                  </w:pPr>
                </w:p>
              </w:tc>
              <w:tc>
                <w:tcPr>
                  <w:tcW w:w="990" w:type="dxa"/>
                </w:tcPr>
                <w:p w14:paraId="164F9A6F" w14:textId="77777777" w:rsidR="000231D8" w:rsidRDefault="000231D8" w:rsidP="00262241">
                  <w:pPr>
                    <w:jc w:val="both"/>
                    <w:rPr>
                      <w:rFonts w:ascii="Times New Roman" w:hAnsi="Times New Roman" w:cs="Times New Roman"/>
                      <w:sz w:val="20"/>
                      <w:szCs w:val="20"/>
                      <w:lang w:val="uk-UA"/>
                    </w:rPr>
                  </w:pPr>
                </w:p>
              </w:tc>
              <w:tc>
                <w:tcPr>
                  <w:tcW w:w="1418" w:type="dxa"/>
                </w:tcPr>
                <w:p w14:paraId="7CF8FCE8" w14:textId="1E254187" w:rsidR="000231D8" w:rsidRDefault="000231D8" w:rsidP="00262241">
                  <w:pPr>
                    <w:jc w:val="both"/>
                    <w:rPr>
                      <w:rFonts w:ascii="Times New Roman" w:hAnsi="Times New Roman" w:cs="Times New Roman"/>
                      <w:sz w:val="20"/>
                      <w:szCs w:val="20"/>
                      <w:lang w:val="uk-UA"/>
                    </w:rPr>
                  </w:pPr>
                </w:p>
              </w:tc>
              <w:tc>
                <w:tcPr>
                  <w:tcW w:w="1783" w:type="dxa"/>
                </w:tcPr>
                <w:p w14:paraId="770B411F" w14:textId="77777777" w:rsidR="000231D8" w:rsidRDefault="000231D8" w:rsidP="00262241">
                  <w:pPr>
                    <w:jc w:val="both"/>
                    <w:rPr>
                      <w:rFonts w:ascii="Times New Roman" w:hAnsi="Times New Roman" w:cs="Times New Roman"/>
                      <w:sz w:val="20"/>
                      <w:szCs w:val="20"/>
                      <w:lang w:val="uk-UA"/>
                    </w:rPr>
                  </w:pPr>
                </w:p>
              </w:tc>
            </w:tr>
            <w:tr w:rsidR="000231D8" w:rsidRPr="00574389" w14:paraId="58B6558E" w14:textId="77777777" w:rsidTr="000231D8">
              <w:tc>
                <w:tcPr>
                  <w:tcW w:w="463" w:type="dxa"/>
                </w:tcPr>
                <w:p w14:paraId="52493E76" w14:textId="77777777" w:rsidR="000231D8" w:rsidRDefault="000231D8" w:rsidP="00262241">
                  <w:pPr>
                    <w:jc w:val="both"/>
                    <w:rPr>
                      <w:rFonts w:ascii="Times New Roman" w:hAnsi="Times New Roman" w:cs="Times New Roman"/>
                      <w:sz w:val="20"/>
                      <w:szCs w:val="20"/>
                      <w:lang w:val="uk-UA"/>
                    </w:rPr>
                  </w:pPr>
                </w:p>
              </w:tc>
              <w:tc>
                <w:tcPr>
                  <w:tcW w:w="1137" w:type="dxa"/>
                </w:tcPr>
                <w:p w14:paraId="5EEE281B" w14:textId="77777777" w:rsidR="000231D8" w:rsidRDefault="000231D8" w:rsidP="00262241">
                  <w:pPr>
                    <w:jc w:val="both"/>
                    <w:rPr>
                      <w:rFonts w:ascii="Times New Roman" w:hAnsi="Times New Roman" w:cs="Times New Roman"/>
                      <w:sz w:val="20"/>
                      <w:szCs w:val="20"/>
                      <w:lang w:val="uk-UA"/>
                    </w:rPr>
                  </w:pPr>
                </w:p>
              </w:tc>
              <w:tc>
                <w:tcPr>
                  <w:tcW w:w="959" w:type="dxa"/>
                </w:tcPr>
                <w:p w14:paraId="71857B95" w14:textId="77777777" w:rsidR="000231D8" w:rsidRDefault="000231D8" w:rsidP="00262241">
                  <w:pPr>
                    <w:jc w:val="both"/>
                    <w:rPr>
                      <w:rFonts w:ascii="Times New Roman" w:hAnsi="Times New Roman" w:cs="Times New Roman"/>
                      <w:sz w:val="20"/>
                      <w:szCs w:val="20"/>
                      <w:lang w:val="uk-UA"/>
                    </w:rPr>
                  </w:pPr>
                </w:p>
              </w:tc>
              <w:tc>
                <w:tcPr>
                  <w:tcW w:w="990" w:type="dxa"/>
                </w:tcPr>
                <w:p w14:paraId="7E41998A" w14:textId="77777777" w:rsidR="000231D8" w:rsidRDefault="000231D8" w:rsidP="00262241">
                  <w:pPr>
                    <w:jc w:val="both"/>
                    <w:rPr>
                      <w:rFonts w:ascii="Times New Roman" w:hAnsi="Times New Roman" w:cs="Times New Roman"/>
                      <w:sz w:val="20"/>
                      <w:szCs w:val="20"/>
                      <w:lang w:val="uk-UA"/>
                    </w:rPr>
                  </w:pPr>
                </w:p>
              </w:tc>
              <w:tc>
                <w:tcPr>
                  <w:tcW w:w="1418" w:type="dxa"/>
                </w:tcPr>
                <w:p w14:paraId="28E2F2EC" w14:textId="06E44542" w:rsidR="000231D8" w:rsidRDefault="000231D8" w:rsidP="00262241">
                  <w:pPr>
                    <w:jc w:val="both"/>
                    <w:rPr>
                      <w:rFonts w:ascii="Times New Roman" w:hAnsi="Times New Roman" w:cs="Times New Roman"/>
                      <w:sz w:val="20"/>
                      <w:szCs w:val="20"/>
                      <w:lang w:val="uk-UA"/>
                    </w:rPr>
                  </w:pPr>
                </w:p>
              </w:tc>
              <w:tc>
                <w:tcPr>
                  <w:tcW w:w="1783" w:type="dxa"/>
                </w:tcPr>
                <w:p w14:paraId="258E21E0" w14:textId="77777777" w:rsidR="000231D8" w:rsidRDefault="000231D8" w:rsidP="00262241">
                  <w:pPr>
                    <w:jc w:val="both"/>
                    <w:rPr>
                      <w:rFonts w:ascii="Times New Roman" w:hAnsi="Times New Roman" w:cs="Times New Roman"/>
                      <w:sz w:val="20"/>
                      <w:szCs w:val="20"/>
                      <w:lang w:val="uk-UA"/>
                    </w:rPr>
                  </w:pPr>
                </w:p>
              </w:tc>
            </w:tr>
          </w:tbl>
          <w:p w14:paraId="7C179A65" w14:textId="77777777" w:rsidR="00C46737" w:rsidRDefault="00C46737" w:rsidP="00262241">
            <w:pPr>
              <w:jc w:val="both"/>
              <w:rPr>
                <w:rFonts w:ascii="Times New Roman" w:hAnsi="Times New Roman" w:cs="Times New Roman"/>
                <w:sz w:val="24"/>
                <w:szCs w:val="24"/>
                <w:highlight w:val="yellow"/>
                <w:lang w:val="uk-UA"/>
              </w:rPr>
            </w:pPr>
          </w:p>
          <w:p w14:paraId="3988FC48" w14:textId="308B059C" w:rsidR="00262241" w:rsidRPr="00502948" w:rsidRDefault="00C46737" w:rsidP="0026224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14:paraId="5ABA2C3B" w14:textId="77777777" w:rsidTr="00D351E4">
        <w:trPr>
          <w:trHeight w:val="697"/>
        </w:trPr>
        <w:tc>
          <w:tcPr>
            <w:tcW w:w="562" w:type="dxa"/>
          </w:tcPr>
          <w:p w14:paraId="491C09B8"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14:paraId="53ADC038" w14:textId="1A4952EC"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sidR="004B1925">
              <w:rPr>
                <w:rFonts w:ascii="Times New Roman" w:hAnsi="Times New Roman" w:cs="Times New Roman"/>
                <w:sz w:val="24"/>
                <w:szCs w:val="24"/>
                <w:vertAlign w:val="superscript"/>
                <w:lang w:val="uk-UA"/>
              </w:rPr>
              <w:t xml:space="preserve"> 1</w:t>
            </w:r>
          </w:p>
        </w:tc>
        <w:tc>
          <w:tcPr>
            <w:tcW w:w="7059" w:type="dxa"/>
          </w:tcPr>
          <w:p w14:paraId="4BB3FF28" w14:textId="08162F78"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w:t>
            </w:r>
            <w:r w:rsidRPr="0077666F">
              <w:rPr>
                <w:rFonts w:ascii="Times New Roman" w:hAnsi="Times New Roman" w:cs="Times New Roman"/>
                <w:b/>
                <w:i/>
                <w:sz w:val="24"/>
                <w:szCs w:val="24"/>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77666F">
              <w:rPr>
                <w:rFonts w:ascii="Times New Roman" w:hAnsi="Times New Roman" w:cs="Times New Roman"/>
                <w:b/>
                <w:i/>
                <w:sz w:val="24"/>
                <w:szCs w:val="24"/>
                <w:lang w:val="uk-UA"/>
              </w:rPr>
              <w:t>ів</w:t>
            </w:r>
            <w:proofErr w:type="spellEnd"/>
            <w:r w:rsidRPr="0077666F">
              <w:rPr>
                <w:rFonts w:ascii="Times New Roman" w:hAnsi="Times New Roman" w:cs="Times New Roman"/>
                <w:b/>
                <w:i/>
                <w:sz w:val="24"/>
                <w:szCs w:val="24"/>
                <w:lang w:val="uk-UA"/>
              </w:rPr>
              <w:t>), що підтверджують його виконання</w:t>
            </w:r>
            <w:r w:rsidR="00C95141" w:rsidRPr="0077666F">
              <w:rPr>
                <w:rFonts w:ascii="Times New Roman" w:hAnsi="Times New Roman" w:cs="Times New Roman"/>
                <w:b/>
                <w:i/>
                <w:sz w:val="24"/>
                <w:szCs w:val="24"/>
                <w:lang w:val="uk-UA"/>
              </w:rPr>
              <w:t xml:space="preserve"> в повному обсязі</w:t>
            </w:r>
            <w:r w:rsidRPr="0077666F">
              <w:rPr>
                <w:rFonts w:ascii="Times New Roman" w:hAnsi="Times New Roman" w:cs="Times New Roman"/>
                <w:b/>
                <w:i/>
                <w:sz w:val="24"/>
                <w:szCs w:val="24"/>
                <w:lang w:val="uk-UA"/>
              </w:rPr>
              <w:t>.</w:t>
            </w:r>
          </w:p>
          <w:p w14:paraId="53508110" w14:textId="77777777" w:rsidR="00262241" w:rsidRPr="00502948" w:rsidRDefault="00262241" w:rsidP="00262241">
            <w:pPr>
              <w:jc w:val="both"/>
              <w:rPr>
                <w:rFonts w:ascii="Times New Roman" w:hAnsi="Times New Roman" w:cs="Times New Roman"/>
                <w:sz w:val="24"/>
                <w:szCs w:val="24"/>
                <w:lang w:val="uk-UA"/>
              </w:rPr>
            </w:pPr>
          </w:p>
          <w:p w14:paraId="5274335B"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14:paraId="4EE2FD27" w14:textId="77777777" w:rsidR="00262241" w:rsidRDefault="00262241" w:rsidP="00262241">
            <w:pPr>
              <w:jc w:val="both"/>
              <w:rPr>
                <w:rFonts w:ascii="Times New Roman" w:hAnsi="Times New Roman" w:cs="Times New Roman"/>
                <w:sz w:val="20"/>
                <w:szCs w:val="20"/>
                <w:lang w:val="uk-UA"/>
              </w:rPr>
            </w:pPr>
          </w:p>
          <w:p w14:paraId="7516ABDD"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01CC304E" w14:textId="77777777" w:rsidR="00262241"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14:paraId="1165CCEC" w14:textId="77777777" w:rsidR="00262241" w:rsidRDefault="00262241" w:rsidP="00262241">
            <w:pPr>
              <w:jc w:val="center"/>
              <w:rPr>
                <w:rFonts w:ascii="Times New Roman" w:hAnsi="Times New Roman" w:cs="Times New Roman"/>
                <w:sz w:val="20"/>
                <w:szCs w:val="20"/>
                <w:lang w:val="uk-UA"/>
              </w:rPr>
            </w:pPr>
          </w:p>
          <w:p w14:paraId="09733023"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14:paraId="230A7440"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503"/>
              <w:gridCol w:w="2269"/>
              <w:gridCol w:w="1992"/>
              <w:gridCol w:w="2069"/>
            </w:tblGrid>
            <w:tr w:rsidR="00262241" w14:paraId="44A7D4D2" w14:textId="77777777" w:rsidTr="006B6135">
              <w:tc>
                <w:tcPr>
                  <w:tcW w:w="592" w:type="dxa"/>
                  <w:vAlign w:val="center"/>
                </w:tcPr>
                <w:p w14:paraId="631A844E"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14:paraId="0B528200"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7751EF6C"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1D5AEFA2" w14:textId="77777777"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262241" w14:paraId="40CF484E" w14:textId="77777777" w:rsidTr="006B6135">
              <w:tc>
                <w:tcPr>
                  <w:tcW w:w="592" w:type="dxa"/>
                </w:tcPr>
                <w:p w14:paraId="759C5440" w14:textId="77777777" w:rsidR="00262241" w:rsidRDefault="00262241" w:rsidP="00262241">
                  <w:pPr>
                    <w:jc w:val="both"/>
                    <w:rPr>
                      <w:rFonts w:ascii="Times New Roman" w:hAnsi="Times New Roman" w:cs="Times New Roman"/>
                      <w:sz w:val="20"/>
                      <w:szCs w:val="20"/>
                      <w:lang w:val="uk-UA"/>
                    </w:rPr>
                  </w:pPr>
                </w:p>
              </w:tc>
              <w:tc>
                <w:tcPr>
                  <w:tcW w:w="2979" w:type="dxa"/>
                </w:tcPr>
                <w:p w14:paraId="095924E6" w14:textId="77777777" w:rsidR="00262241" w:rsidRDefault="00262241" w:rsidP="00262241">
                  <w:pPr>
                    <w:jc w:val="both"/>
                    <w:rPr>
                      <w:rFonts w:ascii="Times New Roman" w:hAnsi="Times New Roman" w:cs="Times New Roman"/>
                      <w:sz w:val="20"/>
                      <w:szCs w:val="20"/>
                      <w:lang w:val="uk-UA"/>
                    </w:rPr>
                  </w:pPr>
                </w:p>
              </w:tc>
              <w:tc>
                <w:tcPr>
                  <w:tcW w:w="2977" w:type="dxa"/>
                </w:tcPr>
                <w:p w14:paraId="3BE93298" w14:textId="77777777" w:rsidR="00262241" w:rsidRDefault="00262241" w:rsidP="00262241">
                  <w:pPr>
                    <w:jc w:val="both"/>
                    <w:rPr>
                      <w:rFonts w:ascii="Times New Roman" w:hAnsi="Times New Roman" w:cs="Times New Roman"/>
                      <w:sz w:val="20"/>
                      <w:szCs w:val="20"/>
                      <w:lang w:val="uk-UA"/>
                    </w:rPr>
                  </w:pPr>
                </w:p>
              </w:tc>
              <w:tc>
                <w:tcPr>
                  <w:tcW w:w="2551" w:type="dxa"/>
                </w:tcPr>
                <w:p w14:paraId="7C46BD0B" w14:textId="77777777" w:rsidR="00262241" w:rsidRDefault="00262241" w:rsidP="00262241">
                  <w:pPr>
                    <w:jc w:val="both"/>
                    <w:rPr>
                      <w:rFonts w:ascii="Times New Roman" w:hAnsi="Times New Roman" w:cs="Times New Roman"/>
                      <w:sz w:val="20"/>
                      <w:szCs w:val="20"/>
                      <w:lang w:val="uk-UA"/>
                    </w:rPr>
                  </w:pPr>
                </w:p>
              </w:tc>
            </w:tr>
            <w:tr w:rsidR="00262241" w14:paraId="41895B21" w14:textId="77777777" w:rsidTr="006B6135">
              <w:tc>
                <w:tcPr>
                  <w:tcW w:w="592" w:type="dxa"/>
                </w:tcPr>
                <w:p w14:paraId="6B15B52B" w14:textId="77777777" w:rsidR="00262241" w:rsidRDefault="00262241" w:rsidP="00262241">
                  <w:pPr>
                    <w:jc w:val="both"/>
                    <w:rPr>
                      <w:rFonts w:ascii="Times New Roman" w:hAnsi="Times New Roman" w:cs="Times New Roman"/>
                      <w:sz w:val="20"/>
                      <w:szCs w:val="20"/>
                      <w:lang w:val="uk-UA"/>
                    </w:rPr>
                  </w:pPr>
                </w:p>
              </w:tc>
              <w:tc>
                <w:tcPr>
                  <w:tcW w:w="2979" w:type="dxa"/>
                </w:tcPr>
                <w:p w14:paraId="3AD434D9" w14:textId="77777777" w:rsidR="00262241" w:rsidRDefault="00262241" w:rsidP="00262241">
                  <w:pPr>
                    <w:jc w:val="both"/>
                    <w:rPr>
                      <w:rFonts w:ascii="Times New Roman" w:hAnsi="Times New Roman" w:cs="Times New Roman"/>
                      <w:sz w:val="20"/>
                      <w:szCs w:val="20"/>
                      <w:lang w:val="uk-UA"/>
                    </w:rPr>
                  </w:pPr>
                </w:p>
              </w:tc>
              <w:tc>
                <w:tcPr>
                  <w:tcW w:w="2977" w:type="dxa"/>
                </w:tcPr>
                <w:p w14:paraId="79FC36FB" w14:textId="77777777" w:rsidR="00262241" w:rsidRDefault="00262241" w:rsidP="00262241">
                  <w:pPr>
                    <w:jc w:val="both"/>
                    <w:rPr>
                      <w:rFonts w:ascii="Times New Roman" w:hAnsi="Times New Roman" w:cs="Times New Roman"/>
                      <w:sz w:val="20"/>
                      <w:szCs w:val="20"/>
                      <w:lang w:val="uk-UA"/>
                    </w:rPr>
                  </w:pPr>
                </w:p>
              </w:tc>
              <w:tc>
                <w:tcPr>
                  <w:tcW w:w="2551" w:type="dxa"/>
                </w:tcPr>
                <w:p w14:paraId="5BD62654" w14:textId="77777777" w:rsidR="00262241" w:rsidRDefault="00262241" w:rsidP="00262241">
                  <w:pPr>
                    <w:jc w:val="both"/>
                    <w:rPr>
                      <w:rFonts w:ascii="Times New Roman" w:hAnsi="Times New Roman" w:cs="Times New Roman"/>
                      <w:sz w:val="20"/>
                      <w:szCs w:val="20"/>
                      <w:lang w:val="uk-UA"/>
                    </w:rPr>
                  </w:pPr>
                </w:p>
              </w:tc>
            </w:tr>
            <w:tr w:rsidR="00262241" w14:paraId="6973DF66" w14:textId="77777777" w:rsidTr="006B6135">
              <w:trPr>
                <w:trHeight w:val="53"/>
              </w:trPr>
              <w:tc>
                <w:tcPr>
                  <w:tcW w:w="592" w:type="dxa"/>
                </w:tcPr>
                <w:p w14:paraId="4D79C912" w14:textId="77777777" w:rsidR="00262241" w:rsidRDefault="00262241" w:rsidP="00262241">
                  <w:pPr>
                    <w:jc w:val="both"/>
                    <w:rPr>
                      <w:rFonts w:ascii="Times New Roman" w:hAnsi="Times New Roman" w:cs="Times New Roman"/>
                      <w:sz w:val="20"/>
                      <w:szCs w:val="20"/>
                      <w:lang w:val="uk-UA"/>
                    </w:rPr>
                  </w:pPr>
                </w:p>
              </w:tc>
              <w:tc>
                <w:tcPr>
                  <w:tcW w:w="2979" w:type="dxa"/>
                </w:tcPr>
                <w:p w14:paraId="54238756" w14:textId="77777777" w:rsidR="00262241" w:rsidRDefault="00262241" w:rsidP="00262241">
                  <w:pPr>
                    <w:jc w:val="both"/>
                    <w:rPr>
                      <w:rFonts w:ascii="Times New Roman" w:hAnsi="Times New Roman" w:cs="Times New Roman"/>
                      <w:sz w:val="20"/>
                      <w:szCs w:val="20"/>
                      <w:lang w:val="uk-UA"/>
                    </w:rPr>
                  </w:pPr>
                </w:p>
              </w:tc>
              <w:tc>
                <w:tcPr>
                  <w:tcW w:w="2977" w:type="dxa"/>
                </w:tcPr>
                <w:p w14:paraId="720BD93D" w14:textId="77777777" w:rsidR="00262241" w:rsidRDefault="00262241" w:rsidP="00262241">
                  <w:pPr>
                    <w:jc w:val="both"/>
                    <w:rPr>
                      <w:rFonts w:ascii="Times New Roman" w:hAnsi="Times New Roman" w:cs="Times New Roman"/>
                      <w:sz w:val="20"/>
                      <w:szCs w:val="20"/>
                      <w:lang w:val="uk-UA"/>
                    </w:rPr>
                  </w:pPr>
                </w:p>
              </w:tc>
              <w:tc>
                <w:tcPr>
                  <w:tcW w:w="2551" w:type="dxa"/>
                </w:tcPr>
                <w:p w14:paraId="4B99E1AF" w14:textId="77777777" w:rsidR="00262241" w:rsidRDefault="00262241" w:rsidP="00262241">
                  <w:pPr>
                    <w:jc w:val="both"/>
                    <w:rPr>
                      <w:rFonts w:ascii="Times New Roman" w:hAnsi="Times New Roman" w:cs="Times New Roman"/>
                      <w:sz w:val="20"/>
                      <w:szCs w:val="20"/>
                      <w:lang w:val="uk-UA"/>
                    </w:rPr>
                  </w:pPr>
                </w:p>
              </w:tc>
            </w:tr>
          </w:tbl>
          <w:p w14:paraId="1D4E2A51" w14:textId="77777777" w:rsidR="00262241" w:rsidRPr="00262241" w:rsidRDefault="00262241" w:rsidP="00262241">
            <w:pPr>
              <w:jc w:val="center"/>
              <w:rPr>
                <w:rFonts w:ascii="Times New Roman" w:hAnsi="Times New Roman" w:cs="Times New Roman"/>
                <w:b/>
                <w:bCs/>
                <w:sz w:val="24"/>
                <w:szCs w:val="24"/>
              </w:rPr>
            </w:pPr>
          </w:p>
        </w:tc>
      </w:tr>
    </w:tbl>
    <w:p w14:paraId="4B27CEA7" w14:textId="13DCF37C" w:rsidR="004E52BB"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004E52BB"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302CCF" w14:textId="2598ED07" w:rsidR="00502948" w:rsidRDefault="004B1925" w:rsidP="00D351E4">
      <w:pPr>
        <w:jc w:val="both"/>
        <w:rPr>
          <w:rFonts w:ascii="Times New Roman" w:hAnsi="Times New Roman" w:cs="Times New Roman"/>
          <w:b/>
          <w:i/>
          <w:sz w:val="24"/>
          <w:szCs w:val="24"/>
          <w:lang w:val="uk-UA"/>
        </w:rPr>
      </w:pPr>
      <w:r w:rsidRPr="00D351E4">
        <w:rPr>
          <w:rFonts w:ascii="Times New Roman" w:hAnsi="Times New Roman" w:cs="Times New Roman"/>
          <w:b/>
          <w:i/>
          <w:sz w:val="24"/>
          <w:szCs w:val="24"/>
          <w:vertAlign w:val="superscript"/>
          <w:lang w:val="uk-UA"/>
        </w:rPr>
        <w:t>2</w:t>
      </w:r>
      <w:r w:rsidRPr="00D351E4">
        <w:rPr>
          <w:rFonts w:ascii="Times New Roman" w:hAnsi="Times New Roman" w:cs="Times New Roman"/>
          <w:b/>
          <w:i/>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w:t>
      </w:r>
      <w:r w:rsidRPr="00D351E4">
        <w:rPr>
          <w:rFonts w:ascii="Times New Roman" w:hAnsi="Times New Roman" w:cs="Times New Roman"/>
          <w:b/>
          <w:i/>
          <w:sz w:val="24"/>
          <w:szCs w:val="24"/>
          <w:lang w:val="uk-UA"/>
        </w:rPr>
        <w:lastRenderedPageBreak/>
        <w:t>мають необхідні знання та досвід залучити спроможності інших суб’єктів господарювання як субпідрядників / співвиконавців</w:t>
      </w:r>
    </w:p>
    <w:p w14:paraId="76C9FB7C" w14:textId="77777777" w:rsidR="00723D00" w:rsidRPr="00D351E4" w:rsidRDefault="00723D00" w:rsidP="00D351E4">
      <w:pPr>
        <w:jc w:val="both"/>
        <w:rPr>
          <w:rFonts w:ascii="Times New Roman" w:hAnsi="Times New Roman" w:cs="Times New Roman"/>
          <w:b/>
          <w:i/>
          <w:sz w:val="24"/>
          <w:szCs w:val="24"/>
          <w:lang w:val="uk-UA"/>
        </w:rPr>
      </w:pPr>
    </w:p>
    <w:p w14:paraId="78298AAC" w14:textId="77777777"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76" w:type="dxa"/>
        <w:tblLook w:val="04A0" w:firstRow="1" w:lastRow="0" w:firstColumn="1" w:lastColumn="0" w:noHBand="0" w:noVBand="1"/>
      </w:tblPr>
      <w:tblGrid>
        <w:gridCol w:w="563"/>
        <w:gridCol w:w="3548"/>
        <w:gridCol w:w="2977"/>
        <w:gridCol w:w="3686"/>
      </w:tblGrid>
      <w:tr w:rsidR="001D6873" w:rsidRPr="00574389" w14:paraId="36FFF868" w14:textId="77777777" w:rsidTr="00D351E4">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39030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39030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390304">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390304">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F61B3">
              <w:rPr>
                <w:rFonts w:ascii="Times New Roman" w:eastAsia="Times New Roman" w:hAnsi="Times New Roman"/>
                <w:b/>
                <w:bCs/>
                <w:sz w:val="24"/>
                <w:szCs w:val="24"/>
                <w:lang w:val="uk-UA" w:eastAsia="ru-RU"/>
              </w:rPr>
              <w:t>закупівель</w:t>
            </w:r>
            <w:proofErr w:type="spellEnd"/>
            <w:r w:rsidRPr="006F61B3">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F61B3">
              <w:rPr>
                <w:rFonts w:ascii="Times New Roman" w:eastAsia="Times New Roman" w:hAnsi="Times New Roman"/>
                <w:b/>
                <w:bCs/>
                <w:sz w:val="24"/>
                <w:szCs w:val="24"/>
                <w:lang w:val="uk-UA" w:eastAsia="ru-RU"/>
              </w:rPr>
              <w:t>закупівель</w:t>
            </w:r>
            <w:proofErr w:type="spellEnd"/>
            <w:r w:rsidRPr="006F61B3">
              <w:rPr>
                <w:rFonts w:ascii="Times New Roman" w:eastAsia="Times New Roman" w:hAnsi="Times New Roman"/>
                <w:b/>
                <w:bCs/>
                <w:sz w:val="24"/>
                <w:szCs w:val="24"/>
                <w:lang w:val="uk-UA" w:eastAsia="ru-RU"/>
              </w:rPr>
              <w:t>:</w:t>
            </w:r>
          </w:p>
        </w:tc>
      </w:tr>
      <w:tr w:rsidR="00F6155E" w:rsidRPr="006F61B3" w14:paraId="6AC12167"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sz w:val="24"/>
                <w:szCs w:val="24"/>
                <w:shd w:val="clear" w:color="auto" w:fill="FFFFFF"/>
                <w:lang w:val="uk-UA" w:eastAsia="ru-RU"/>
              </w:rPr>
              <w:t>закупівель</w:t>
            </w:r>
            <w:proofErr w:type="spellEnd"/>
            <w:r w:rsidRPr="007D3370">
              <w:rPr>
                <w:rFonts w:ascii="Times New Roman" w:eastAsia="Times New Roman" w:hAnsi="Times New Roman"/>
                <w:sz w:val="24"/>
                <w:szCs w:val="24"/>
                <w:shd w:val="clear" w:color="auto" w:fill="FFFFFF"/>
                <w:lang w:val="uk-UA" w:eastAsia="ru-RU"/>
              </w:rPr>
              <w:t xml:space="preserve">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F61B3">
              <w:rPr>
                <w:rFonts w:ascii="Times New Roman" w:eastAsia="Times New Roman" w:hAnsi="Times New Roman"/>
                <w:sz w:val="24"/>
                <w:szCs w:val="24"/>
                <w:shd w:val="clear" w:color="auto" w:fill="FFFFFF"/>
                <w:lang w:val="uk-UA" w:eastAsia="ru-RU"/>
              </w:rPr>
              <w:t>внесено</w:t>
            </w:r>
            <w:proofErr w:type="spellEnd"/>
            <w:r w:rsidRPr="006F61B3">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574389" w14:paraId="5B59B6E6"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6F61B3">
              <w:rPr>
                <w:rFonts w:ascii="Times New Roman" w:eastAsia="Times New Roman" w:hAnsi="Times New Roman"/>
                <w:sz w:val="24"/>
                <w:szCs w:val="24"/>
                <w:shd w:val="clear" w:color="auto" w:fill="FFFFFF"/>
                <w:lang w:val="uk-UA" w:eastAsia="ru-RU"/>
              </w:rPr>
              <w:lastRenderedPageBreak/>
              <w:t xml:space="preserve">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w:t>
            </w:r>
            <w:r w:rsidRPr="006F61B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C97E412" w14:textId="77777777" w:rsidR="00574389" w:rsidRPr="00574389" w:rsidRDefault="00574389" w:rsidP="00574389">
            <w:pPr>
              <w:jc w:val="both"/>
              <w:rPr>
                <w:rFonts w:ascii="Times New Roman" w:eastAsia="Times New Roman" w:hAnsi="Times New Roman"/>
                <w:b/>
                <w:i/>
                <w:sz w:val="24"/>
                <w:szCs w:val="24"/>
                <w:lang w:val="uk-UA" w:eastAsia="ru-RU"/>
              </w:rPr>
            </w:pPr>
            <w:r w:rsidRPr="00574389">
              <w:rPr>
                <w:rFonts w:ascii="Times New Roman" w:eastAsia="Times New Roman" w:hAnsi="Times New Roman"/>
                <w:b/>
                <w:i/>
                <w:sz w:val="24"/>
                <w:szCs w:val="24"/>
                <w:lang w:val="uk-UA" w:eastAsia="ru-RU"/>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w:t>
            </w:r>
            <w:r w:rsidRPr="00574389">
              <w:rPr>
                <w:rFonts w:ascii="Times New Roman" w:eastAsia="Times New Roman" w:hAnsi="Times New Roman"/>
                <w:b/>
                <w:i/>
                <w:sz w:val="24"/>
                <w:szCs w:val="24"/>
                <w:lang w:val="uk-UA" w:eastAsia="ru-RU"/>
              </w:rPr>
              <w:lastRenderedPageBreak/>
              <w:t>корупцією правопорушення керівника учасника процедури закупівлі або гарантійний лист/довідка у довільній формі.</w:t>
            </w:r>
          </w:p>
          <w:p w14:paraId="7B93420C" w14:textId="1A1564BA" w:rsidR="00F6155E" w:rsidRPr="0077666F" w:rsidRDefault="00574389" w:rsidP="00574389">
            <w:pPr>
              <w:jc w:val="both"/>
              <w:rPr>
                <w:rFonts w:ascii="Times New Roman" w:eastAsia="Times New Roman" w:hAnsi="Times New Roman"/>
                <w:b/>
                <w:i/>
                <w:sz w:val="24"/>
                <w:szCs w:val="24"/>
                <w:lang w:val="uk-UA" w:eastAsia="ru-RU"/>
              </w:rPr>
            </w:pPr>
            <w:r w:rsidRPr="00574389">
              <w:rPr>
                <w:rFonts w:ascii="Times New Roman" w:eastAsia="Times New Roman" w:hAnsi="Times New Roman"/>
                <w:b/>
                <w:i/>
                <w:sz w:val="24"/>
                <w:szCs w:val="24"/>
                <w:lang w:val="uk-UA"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6155E" w:rsidRPr="006F61B3" w14:paraId="54EF979C"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574389" w14:paraId="283C5A91"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27BB36F2"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574389" w14:paraId="0FF57A59"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w:t>
            </w:r>
            <w:r w:rsidRPr="006F61B3">
              <w:rPr>
                <w:rFonts w:ascii="Times New Roman" w:eastAsia="Times New Roman" w:hAnsi="Times New Roman"/>
                <w:sz w:val="24"/>
                <w:szCs w:val="24"/>
                <w:shd w:val="clear" w:color="auto" w:fill="FFFFFF"/>
                <w:lang w:val="uk-UA" w:eastAsia="ru-RU"/>
              </w:rPr>
              <w:lastRenderedPageBreak/>
              <w:t xml:space="preserve">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w:t>
            </w:r>
            <w:r w:rsidRPr="006F61B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45BD1F85"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w:t>
            </w:r>
            <w:r w:rsidRPr="0077666F">
              <w:rPr>
                <w:rFonts w:ascii="Times New Roman" w:eastAsia="Times New Roman" w:hAnsi="Times New Roman"/>
                <w:b/>
                <w:i/>
                <w:sz w:val="24"/>
                <w:szCs w:val="24"/>
                <w:lang w:val="uk-UA" w:eastAsia="ru-RU"/>
              </w:rPr>
              <w:lastRenderedPageBreak/>
              <w:t>судимості» про те, що керівник* учасника процедури закупівлі до кримінальної відп</w:t>
            </w:r>
            <w:bookmarkStart w:id="0" w:name="_GoBack"/>
            <w:bookmarkEnd w:id="0"/>
            <w:r w:rsidRPr="0077666F">
              <w:rPr>
                <w:rFonts w:ascii="Times New Roman" w:eastAsia="Times New Roman" w:hAnsi="Times New Roman"/>
                <w:b/>
                <w:i/>
                <w:sz w:val="24"/>
                <w:szCs w:val="24"/>
                <w:lang w:val="uk-UA" w:eastAsia="ru-RU"/>
              </w:rPr>
              <w:t>овідальності не притягується, незнятої чи непогашеної судимості не має та в розшуку не перебуває.</w:t>
            </w:r>
          </w:p>
        </w:tc>
      </w:tr>
      <w:tr w:rsidR="00F6155E" w:rsidRPr="006F61B3" w14:paraId="442690AC"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3370">
              <w:rPr>
                <w:rFonts w:ascii="Times New Roman" w:eastAsia="Times New Roman" w:hAnsi="Times New Roman"/>
                <w:color w:val="000000" w:themeColor="text1"/>
                <w:sz w:val="24"/>
                <w:szCs w:val="24"/>
                <w:lang w:val="uk-UA" w:eastAsia="ru-RU"/>
              </w:rPr>
              <w:t>закупівель</w:t>
            </w:r>
            <w:proofErr w:type="spellEnd"/>
            <w:r w:rsidRPr="007D3370">
              <w:rPr>
                <w:rFonts w:ascii="Times New Roman" w:eastAsia="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w:t>
            </w:r>
            <w:r w:rsidRPr="006F61B3">
              <w:rPr>
                <w:rFonts w:ascii="Times New Roman" w:eastAsia="Times New Roman" w:hAnsi="Times New Roman"/>
                <w:i/>
                <w:iCs/>
                <w:sz w:val="24"/>
                <w:szCs w:val="24"/>
                <w:lang w:val="uk-UA" w:eastAsia="ru-RU"/>
              </w:rPr>
              <w:lastRenderedPageBreak/>
              <w:t>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15280882" w14:textId="77777777" w:rsidR="00F6155E" w:rsidRPr="006F61B3" w:rsidRDefault="00F6155E" w:rsidP="00F6155E">
            <w:pPr>
              <w:jc w:val="both"/>
              <w:rPr>
                <w:rFonts w:ascii="Times New Roman" w:eastAsia="Times New Roman" w:hAnsi="Times New Roman"/>
                <w:sz w:val="24"/>
                <w:szCs w:val="24"/>
                <w:lang w:val="uk-UA" w:eastAsia="ru-RU"/>
              </w:rPr>
            </w:pPr>
            <w:r w:rsidRPr="004145A5">
              <w:rPr>
                <w:rFonts w:ascii="Times New Roman" w:eastAsia="Times New Roman" w:hAnsi="Times New Roman"/>
                <w:i/>
                <w:iCs/>
                <w:sz w:val="24"/>
                <w:szCs w:val="24"/>
                <w:lang w:val="uk-UA" w:eastAsia="ru-RU"/>
              </w:rPr>
              <w:t xml:space="preserve">(лише якщо вартість </w:t>
            </w:r>
            <w:r w:rsidRPr="004145A5">
              <w:rPr>
                <w:rFonts w:ascii="Times New Roman" w:eastAsia="Times New Roman" w:hAnsi="Times New Roman"/>
                <w:i/>
                <w:iCs/>
                <w:sz w:val="24"/>
                <w:szCs w:val="24"/>
                <w:lang w:val="uk-UA" w:eastAsia="ru-RU"/>
              </w:rPr>
              <w:lastRenderedPageBreak/>
              <w:t>закупівлі товару (товарів), послуги (послуг) або робіт дорівнює чи перевищує 20 мільйонів гривень (у тому числі за лотом))</w:t>
            </w:r>
          </w:p>
          <w:p w14:paraId="7E96BF45" w14:textId="77777777" w:rsidR="00F6155E" w:rsidRPr="006F61B3" w:rsidRDefault="00F6155E" w:rsidP="00F6155E">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F6155E" w:rsidRPr="006F61B3" w14:paraId="32B6400B"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w:t>
            </w:r>
            <w:proofErr w:type="spellStart"/>
            <w:r w:rsidRPr="006F61B3">
              <w:rPr>
                <w:rFonts w:ascii="Times New Roman" w:eastAsia="Times New Roman" w:hAnsi="Times New Roman"/>
                <w:sz w:val="24"/>
                <w:szCs w:val="24"/>
                <w:shd w:val="clear" w:color="auto" w:fill="FFFFFF"/>
                <w:lang w:val="uk-UA" w:eastAsia="ru-RU"/>
              </w:rPr>
              <w:t>закупівель</w:t>
            </w:r>
            <w:proofErr w:type="spellEnd"/>
            <w:r w:rsidRPr="006F61B3">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val="uk-UA" w:eastAsia="ru-RU"/>
              </w:rPr>
              <w:t>бенефіціарний</w:t>
            </w:r>
            <w:proofErr w:type="spellEnd"/>
            <w:r>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574389" w14:paraId="14FC4778"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F61B3">
              <w:rPr>
                <w:rFonts w:ascii="Times New Roman" w:eastAsia="Times New Roman" w:hAnsi="Times New Roman"/>
                <w:sz w:val="24"/>
                <w:szCs w:val="24"/>
                <w:lang w:val="uk-UA" w:eastAsia="ru-RU"/>
              </w:rPr>
              <w:t>закупівель</w:t>
            </w:r>
            <w:proofErr w:type="spellEnd"/>
            <w:r w:rsidRPr="006F61B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w:t>
            </w:r>
            <w:r w:rsidRPr="0077666F">
              <w:rPr>
                <w:rFonts w:ascii="Times New Roman" w:eastAsia="Times New Roman" w:hAnsi="Times New Roman"/>
                <w:b/>
                <w:i/>
                <w:sz w:val="24"/>
                <w:szCs w:val="24"/>
                <w:lang w:val="uk-UA" w:eastAsia="ru-RU"/>
              </w:rPr>
              <w:lastRenderedPageBreak/>
              <w:t>непогашеної судимості не має та в розшуку не перебуває.</w:t>
            </w:r>
          </w:p>
        </w:tc>
      </w:tr>
      <w:tr w:rsidR="00F6155E" w:rsidRPr="00574389" w14:paraId="57788722" w14:textId="77777777" w:rsidTr="00D351E4">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77777777" w:rsidR="00F6155E" w:rsidRPr="006F61B3" w:rsidRDefault="00F6155E" w:rsidP="0096606E">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785CBA65" w:rsidR="00F6155E" w:rsidRPr="006F61B3" w:rsidRDefault="00F6155E" w:rsidP="0096606E">
            <w:pPr>
              <w:numPr>
                <w:ilvl w:val="0"/>
                <w:numId w:val="5"/>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Особливо</w:t>
            </w:r>
            <w:r w:rsidR="00B8704B">
              <w:rPr>
                <w:rFonts w:ascii="Times New Roman" w:eastAsia="Times New Roman" w:hAnsi="Times New Roman"/>
                <w:sz w:val="24"/>
                <w:szCs w:val="24"/>
                <w:lang w:val="uk-UA"/>
              </w:rPr>
              <w:t>с</w:t>
            </w:r>
            <w:r w:rsidRPr="006F61B3">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BD5C6D" w14:textId="77777777" w:rsidR="00F6155E" w:rsidRPr="0077666F" w:rsidRDefault="00F6155E" w:rsidP="00F6155E">
            <w:pPr>
              <w:rPr>
                <w:rFonts w:ascii="Times New Roman" w:eastAsia="Times New Roman" w:hAnsi="Times New Roman"/>
                <w:b/>
                <w:i/>
                <w:sz w:val="24"/>
                <w:szCs w:val="24"/>
                <w:lang w:val="uk-UA" w:eastAsia="ru-RU"/>
              </w:rPr>
            </w:pPr>
          </w:p>
          <w:p w14:paraId="038F979F" w14:textId="77777777"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або</w:t>
            </w:r>
          </w:p>
          <w:p w14:paraId="36B84FF5" w14:textId="77777777" w:rsidR="00F6155E" w:rsidRPr="0077666F" w:rsidRDefault="00F6155E" w:rsidP="00F6155E">
            <w:pPr>
              <w:rPr>
                <w:rFonts w:ascii="Times New Roman" w:eastAsia="Times New Roman" w:hAnsi="Times New Roman"/>
                <w:b/>
                <w:i/>
                <w:sz w:val="24"/>
                <w:szCs w:val="24"/>
                <w:lang w:val="uk-UA" w:eastAsia="ru-RU"/>
              </w:rPr>
            </w:pPr>
          </w:p>
          <w:p w14:paraId="5BD00C66" w14:textId="57E02F63" w:rsidR="00F6155E" w:rsidRPr="0077666F" w:rsidRDefault="00F6155E" w:rsidP="00F6155E">
            <w:pPr>
              <w:jc w:val="both"/>
              <w:rPr>
                <w:rFonts w:ascii="Times New Roman" w:eastAsia="Times New Roman" w:hAnsi="Times New Roman"/>
                <w:b/>
                <w:i/>
                <w:sz w:val="24"/>
                <w:szCs w:val="24"/>
                <w:lang w:val="uk-UA" w:eastAsia="ru-RU"/>
              </w:rPr>
            </w:pPr>
            <w:r w:rsidRPr="0077666F">
              <w:rPr>
                <w:rFonts w:ascii="Times New Roman" w:eastAsia="Times New Roman" w:hAnsi="Times New Roman"/>
                <w:b/>
                <w:i/>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77777777" w:rsidR="001D6873" w:rsidRPr="0077666F" w:rsidRDefault="001D6873" w:rsidP="001D6873">
      <w:pPr>
        <w:jc w:val="both"/>
        <w:rPr>
          <w:rFonts w:ascii="Times New Roman" w:hAnsi="Times New Roman"/>
          <w:sz w:val="24"/>
          <w:szCs w:val="24"/>
          <w:u w:val="single"/>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w:t>
      </w:r>
      <w:r w:rsidRPr="0077666F">
        <w:rPr>
          <w:rFonts w:ascii="Times New Roman" w:hAnsi="Times New Roman"/>
          <w:sz w:val="24"/>
          <w:szCs w:val="24"/>
          <w:u w:val="single"/>
          <w:lang w:val="uk-UA"/>
        </w:rPr>
        <w:t xml:space="preserve">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w:t>
      </w:r>
      <w:r w:rsidRPr="0077666F">
        <w:rPr>
          <w:rFonts w:ascii="Times New Roman" w:hAnsi="Times New Roman"/>
          <w:sz w:val="24"/>
          <w:szCs w:val="24"/>
          <w:u w:val="single"/>
          <w:lang w:val="uk-UA"/>
        </w:rPr>
        <w:lastRenderedPageBreak/>
        <w:t xml:space="preserve">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77777777" w:rsidR="00F6155E" w:rsidRPr="0077666F" w:rsidRDefault="001D6873" w:rsidP="00F6155E">
      <w:pPr>
        <w:jc w:val="both"/>
        <w:rPr>
          <w:rFonts w:ascii="Times New Roman" w:hAnsi="Times New Roman"/>
          <w:sz w:val="24"/>
          <w:szCs w:val="24"/>
          <w:u w:val="single"/>
          <w:lang w:val="uk-UA"/>
        </w:rPr>
      </w:pPr>
      <w:r w:rsidRPr="0077666F">
        <w:rPr>
          <w:rFonts w:ascii="Times New Roman" w:hAnsi="Times New Roman"/>
          <w:sz w:val="24"/>
          <w:szCs w:val="24"/>
          <w:u w:val="single"/>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sidRPr="0077666F">
        <w:rPr>
          <w:rFonts w:ascii="Times New Roman" w:hAnsi="Times New Roman"/>
          <w:sz w:val="24"/>
          <w:szCs w:val="24"/>
          <w:u w:val="single"/>
          <w:lang w:val="uk-UA"/>
        </w:rPr>
        <w:t>абзацу 2 підпункту 1 пункту 44 Особливостей, а саме: учасник процедури закупівлі підпадає під підстави, встановлені пунктом 47 цих особливостей.</w:t>
      </w:r>
    </w:p>
    <w:p w14:paraId="56053CC4" w14:textId="136E0969" w:rsidR="00C26ACB" w:rsidRPr="0077666F" w:rsidRDefault="00C26ACB" w:rsidP="003E4E10">
      <w:pPr>
        <w:jc w:val="both"/>
        <w:rPr>
          <w:rFonts w:ascii="Times New Roman" w:hAnsi="Times New Roman"/>
          <w:b/>
          <w:i/>
          <w:sz w:val="24"/>
          <w:szCs w:val="24"/>
          <w:lang w:val="uk-UA"/>
        </w:rPr>
      </w:pPr>
      <w:r w:rsidRPr="0077666F">
        <w:rPr>
          <w:rFonts w:ascii="Times New Roman" w:hAnsi="Times New Roman"/>
          <w:b/>
          <w:i/>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9F9F579" w14:textId="3CBDBCEA" w:rsidR="003E4E10" w:rsidRPr="00A103F9" w:rsidRDefault="003E4E10" w:rsidP="003E4E10">
      <w:pPr>
        <w:jc w:val="both"/>
        <w:rPr>
          <w:rFonts w:ascii="Times New Roman" w:hAnsi="Times New Roman" w:cs="Times New Roman"/>
          <w:b/>
          <w:i/>
          <w:sz w:val="24"/>
          <w:szCs w:val="24"/>
          <w:u w:val="single"/>
          <w:lang w:val="uk-UA"/>
        </w:rPr>
      </w:pPr>
      <w:r w:rsidRPr="00A103F9">
        <w:rPr>
          <w:rFonts w:ascii="Times New Roman" w:hAnsi="Times New Roman" w:cs="Times New Roman"/>
          <w:b/>
          <w:i/>
          <w:sz w:val="24"/>
          <w:szCs w:val="24"/>
          <w:u w:val="single"/>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A103F9">
        <w:rPr>
          <w:rFonts w:ascii="Times New Roman" w:hAnsi="Times New Roman" w:cs="Times New Roman"/>
          <w:b/>
          <w:i/>
          <w:sz w:val="24"/>
          <w:szCs w:val="24"/>
          <w:u w:val="single"/>
          <w:lang w:val="uk-UA"/>
        </w:rPr>
        <w:t>закупівель</w:t>
      </w:r>
      <w:proofErr w:type="spellEnd"/>
      <w:r w:rsidRPr="00A103F9">
        <w:rPr>
          <w:rFonts w:ascii="Times New Roman" w:hAnsi="Times New Roman" w:cs="Times New Roman"/>
          <w:b/>
          <w:i/>
          <w:sz w:val="24"/>
          <w:szCs w:val="24"/>
          <w:u w:val="single"/>
          <w:lang w:val="uk-UA"/>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A103F9">
        <w:rPr>
          <w:rFonts w:ascii="Times New Roman" w:hAnsi="Times New Roman" w:cs="Times New Roman"/>
          <w:b/>
          <w:i/>
          <w:sz w:val="24"/>
          <w:szCs w:val="24"/>
          <w:u w:val="single"/>
          <w:lang w:val="uk-UA"/>
        </w:rPr>
        <w:t>ів</w:t>
      </w:r>
      <w:proofErr w:type="spellEnd"/>
      <w:r w:rsidRPr="00A103F9">
        <w:rPr>
          <w:rFonts w:ascii="Times New Roman" w:hAnsi="Times New Roman" w:cs="Times New Roman"/>
          <w:b/>
          <w:i/>
          <w:sz w:val="24"/>
          <w:szCs w:val="24"/>
          <w:u w:val="single"/>
          <w:lang w:val="uk-UA"/>
        </w:rPr>
        <w:t>) господарювання як субпідрядника / співвиконавця.</w:t>
      </w:r>
    </w:p>
    <w:p w14:paraId="65447184" w14:textId="48DE1260" w:rsidR="00CB34FC" w:rsidRPr="00A103F9" w:rsidRDefault="003E4E10" w:rsidP="003E4E10">
      <w:pPr>
        <w:jc w:val="both"/>
        <w:rPr>
          <w:rFonts w:ascii="Times New Roman" w:hAnsi="Times New Roman" w:cs="Times New Roman"/>
          <w:b/>
          <w:bCs/>
          <w:i/>
          <w:sz w:val="24"/>
          <w:szCs w:val="24"/>
          <w:u w:val="single"/>
          <w:lang w:val="uk-UA"/>
        </w:rPr>
      </w:pPr>
      <w:r w:rsidRPr="00A103F9">
        <w:rPr>
          <w:rFonts w:ascii="Times New Roman" w:hAnsi="Times New Roman" w:cs="Times New Roman"/>
          <w:b/>
          <w:i/>
          <w:sz w:val="24"/>
          <w:szCs w:val="24"/>
          <w:u w:val="single"/>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sidRPr="00A103F9">
        <w:rPr>
          <w:rFonts w:ascii="Times New Roman" w:hAnsi="Times New Roman" w:cs="Times New Roman"/>
          <w:b/>
          <w:i/>
          <w:sz w:val="24"/>
          <w:szCs w:val="24"/>
          <w:u w:val="single"/>
          <w:lang w:val="uk-UA"/>
        </w:rPr>
        <w:t xml:space="preserve">3 </w:t>
      </w:r>
      <w:r w:rsidRPr="00A103F9">
        <w:rPr>
          <w:rFonts w:ascii="Times New Roman" w:hAnsi="Times New Roman" w:cs="Times New Roman"/>
          <w:b/>
          <w:i/>
          <w:sz w:val="24"/>
          <w:szCs w:val="24"/>
          <w:u w:val="single"/>
          <w:lang w:val="uk-UA"/>
        </w:rPr>
        <w:t>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A103F9">
        <w:rPr>
          <w:rFonts w:ascii="Times New Roman" w:hAnsi="Times New Roman" w:cs="Times New Roman"/>
          <w:b/>
          <w:bCs/>
          <w:i/>
          <w:sz w:val="24"/>
          <w:szCs w:val="24"/>
          <w:u w:val="single"/>
          <w:lang w:val="uk-UA"/>
        </w:rPr>
        <w:t>.</w:t>
      </w:r>
    </w:p>
    <w:p w14:paraId="767BCE3F" w14:textId="06A4398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653FC695" w14:textId="5AB23A76"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0279B622" w14:textId="124CF41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2D3D09F9" w14:textId="19B46A5A"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3960D0D1" w14:textId="5237BEC3"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3F9E1AB4" w14:textId="2F733964"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726D8E89" w14:textId="70021C7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1C0B2DCB" w14:textId="73E88482"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3A305F2C" w14:textId="6CBFDCD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17883DB6" w14:textId="60B430AE"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7BBC5A93" w14:textId="03EBB1AB"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040B8EC5" w14:textId="4A70BE08"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62372806" w14:textId="79075654"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p w14:paraId="2987C0CA" w14:textId="57FBCAFD" w:rsidR="000C455E" w:rsidRDefault="000C455E" w:rsidP="00BD6927">
      <w:pPr>
        <w:spacing w:after="0" w:line="240" w:lineRule="auto"/>
        <w:ind w:firstLine="709"/>
        <w:jc w:val="both"/>
        <w:rPr>
          <w:rFonts w:ascii="Times New Roman" w:hAnsi="Times New Roman" w:cs="Times New Roman"/>
          <w:b/>
          <w:i/>
          <w:color w:val="000000"/>
          <w:sz w:val="24"/>
          <w:szCs w:val="24"/>
          <w:lang w:val="uk-UA"/>
        </w:rPr>
      </w:pPr>
    </w:p>
    <w:sectPr w:rsidR="000C455E" w:rsidSect="00F12BF5">
      <w:footerReference w:type="default" r:id="rId9"/>
      <w:footerReference w:type="first" r:id="rId10"/>
      <w:pgSz w:w="11906" w:h="16838"/>
      <w:pgMar w:top="567" w:right="567"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E09A6" w14:textId="77777777" w:rsidR="00A61FB6" w:rsidRDefault="00A61FB6">
      <w:pPr>
        <w:spacing w:after="0" w:line="240" w:lineRule="auto"/>
      </w:pPr>
      <w:r>
        <w:separator/>
      </w:r>
    </w:p>
  </w:endnote>
  <w:endnote w:type="continuationSeparator" w:id="0">
    <w:p w14:paraId="2BC67D87" w14:textId="77777777" w:rsidR="00A61FB6" w:rsidRDefault="00A61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E8686" w14:textId="77777777" w:rsidR="001A298F" w:rsidRDefault="001A298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BAF69" w14:textId="77777777" w:rsidR="001A298F" w:rsidRPr="00486139" w:rsidRDefault="001A298F" w:rsidP="0012557F">
    <w:pPr>
      <w:pStyle w:val="aa"/>
      <w:jc w:val="center"/>
    </w:pPr>
  </w:p>
  <w:p w14:paraId="06250C24" w14:textId="77777777" w:rsidR="001A298F" w:rsidRDefault="001A298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0F20F" w14:textId="77777777" w:rsidR="00A61FB6" w:rsidRDefault="00A61FB6">
      <w:pPr>
        <w:spacing w:after="0" w:line="240" w:lineRule="auto"/>
      </w:pPr>
      <w:r>
        <w:separator/>
      </w:r>
    </w:p>
  </w:footnote>
  <w:footnote w:type="continuationSeparator" w:id="0">
    <w:p w14:paraId="59DC3569" w14:textId="77777777" w:rsidR="00A61FB6" w:rsidRDefault="00A61F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9047C2"/>
    <w:multiLevelType w:val="hybridMultilevel"/>
    <w:tmpl w:val="C9ECF4D0"/>
    <w:lvl w:ilvl="0" w:tplc="C0FC13F4">
      <w:start w:val="2"/>
      <w:numFmt w:val="bullet"/>
      <w:lvlText w:val="-"/>
      <w:lvlJc w:val="left"/>
      <w:pPr>
        <w:ind w:left="720" w:hanging="360"/>
      </w:pPr>
      <w:rPr>
        <w:rFonts w:ascii="Times New Roman" w:eastAsia="Calibri" w:hAnsi="Times New Roman" w:cs="Times New Roman" w:hint="default"/>
        <w:color w:val="00000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4A07B3"/>
    <w:multiLevelType w:val="hybridMultilevel"/>
    <w:tmpl w:val="593CB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69185E"/>
    <w:multiLevelType w:val="hybridMultilevel"/>
    <w:tmpl w:val="F40ACC7E"/>
    <w:lvl w:ilvl="0" w:tplc="1DC8E35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10"/>
  </w:num>
  <w:num w:numId="6">
    <w:abstractNumId w:val="16"/>
  </w:num>
  <w:num w:numId="7">
    <w:abstractNumId w:val="3"/>
  </w:num>
  <w:num w:numId="8">
    <w:abstractNumId w:val="15"/>
  </w:num>
  <w:num w:numId="9">
    <w:abstractNumId w:val="5"/>
  </w:num>
  <w:num w:numId="10">
    <w:abstractNumId w:val="6"/>
  </w:num>
  <w:num w:numId="11">
    <w:abstractNumId w:val="2"/>
  </w:num>
  <w:num w:numId="12">
    <w:abstractNumId w:val="17"/>
  </w:num>
  <w:num w:numId="13">
    <w:abstractNumId w:val="12"/>
  </w:num>
  <w:num w:numId="14">
    <w:abstractNumId w:val="13"/>
  </w:num>
  <w:num w:numId="15">
    <w:abstractNumId w:val="14"/>
  </w:num>
  <w:num w:numId="16">
    <w:abstractNumId w:val="11"/>
  </w:num>
  <w:num w:numId="17">
    <w:abstractNumId w:val="1"/>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202F"/>
    <w:rsid w:val="0001418A"/>
    <w:rsid w:val="00015A45"/>
    <w:rsid w:val="00016C3E"/>
    <w:rsid w:val="00020C33"/>
    <w:rsid w:val="000231D8"/>
    <w:rsid w:val="00031181"/>
    <w:rsid w:val="000407E7"/>
    <w:rsid w:val="00054EC7"/>
    <w:rsid w:val="000573AD"/>
    <w:rsid w:val="000751C2"/>
    <w:rsid w:val="00096B9D"/>
    <w:rsid w:val="00096C1E"/>
    <w:rsid w:val="000A5534"/>
    <w:rsid w:val="000B1550"/>
    <w:rsid w:val="000B78E0"/>
    <w:rsid w:val="000C455E"/>
    <w:rsid w:val="000C695D"/>
    <w:rsid w:val="000D7730"/>
    <w:rsid w:val="000E2187"/>
    <w:rsid w:val="000E5973"/>
    <w:rsid w:val="001039D3"/>
    <w:rsid w:val="001071B3"/>
    <w:rsid w:val="0012557F"/>
    <w:rsid w:val="001301B7"/>
    <w:rsid w:val="0013088F"/>
    <w:rsid w:val="00132CFC"/>
    <w:rsid w:val="001359D1"/>
    <w:rsid w:val="001422E8"/>
    <w:rsid w:val="00150572"/>
    <w:rsid w:val="00164776"/>
    <w:rsid w:val="00165062"/>
    <w:rsid w:val="001778E2"/>
    <w:rsid w:val="00177C2F"/>
    <w:rsid w:val="001972CC"/>
    <w:rsid w:val="001A298F"/>
    <w:rsid w:val="001A755A"/>
    <w:rsid w:val="001B0450"/>
    <w:rsid w:val="001B419A"/>
    <w:rsid w:val="001D0578"/>
    <w:rsid w:val="001D09BC"/>
    <w:rsid w:val="001D6873"/>
    <w:rsid w:val="001F72D8"/>
    <w:rsid w:val="00203DAC"/>
    <w:rsid w:val="00211BA3"/>
    <w:rsid w:val="00211FEE"/>
    <w:rsid w:val="00222A9A"/>
    <w:rsid w:val="00230893"/>
    <w:rsid w:val="0023548A"/>
    <w:rsid w:val="0024015B"/>
    <w:rsid w:val="00257D68"/>
    <w:rsid w:val="00262241"/>
    <w:rsid w:val="002626D5"/>
    <w:rsid w:val="00270895"/>
    <w:rsid w:val="002768B6"/>
    <w:rsid w:val="002A77D0"/>
    <w:rsid w:val="002B577D"/>
    <w:rsid w:val="00307754"/>
    <w:rsid w:val="00316B47"/>
    <w:rsid w:val="003540B0"/>
    <w:rsid w:val="003546F3"/>
    <w:rsid w:val="0035630D"/>
    <w:rsid w:val="00356820"/>
    <w:rsid w:val="00381D54"/>
    <w:rsid w:val="00390304"/>
    <w:rsid w:val="003C7372"/>
    <w:rsid w:val="003D0A3A"/>
    <w:rsid w:val="003D6CCD"/>
    <w:rsid w:val="003E49AF"/>
    <w:rsid w:val="003E4E10"/>
    <w:rsid w:val="003E5519"/>
    <w:rsid w:val="004041EC"/>
    <w:rsid w:val="004072DC"/>
    <w:rsid w:val="004145A5"/>
    <w:rsid w:val="00427DE2"/>
    <w:rsid w:val="0047742F"/>
    <w:rsid w:val="004B1925"/>
    <w:rsid w:val="004B3D0D"/>
    <w:rsid w:val="004B734F"/>
    <w:rsid w:val="004B781C"/>
    <w:rsid w:val="004E52BB"/>
    <w:rsid w:val="004F7BD2"/>
    <w:rsid w:val="00502948"/>
    <w:rsid w:val="00503AD2"/>
    <w:rsid w:val="00574389"/>
    <w:rsid w:val="00576BF7"/>
    <w:rsid w:val="00581DB6"/>
    <w:rsid w:val="005925A9"/>
    <w:rsid w:val="005A1319"/>
    <w:rsid w:val="005B19A1"/>
    <w:rsid w:val="005B7C49"/>
    <w:rsid w:val="005C1F7F"/>
    <w:rsid w:val="005C7632"/>
    <w:rsid w:val="005D0745"/>
    <w:rsid w:val="005D29D0"/>
    <w:rsid w:val="00601FFA"/>
    <w:rsid w:val="00602DEF"/>
    <w:rsid w:val="00621D5A"/>
    <w:rsid w:val="00623622"/>
    <w:rsid w:val="0062751E"/>
    <w:rsid w:val="0063244A"/>
    <w:rsid w:val="006343C2"/>
    <w:rsid w:val="00634B9E"/>
    <w:rsid w:val="0065062D"/>
    <w:rsid w:val="006540D2"/>
    <w:rsid w:val="0066094F"/>
    <w:rsid w:val="006634C3"/>
    <w:rsid w:val="00663654"/>
    <w:rsid w:val="006748DF"/>
    <w:rsid w:val="0068071F"/>
    <w:rsid w:val="00684836"/>
    <w:rsid w:val="006930DF"/>
    <w:rsid w:val="006B6135"/>
    <w:rsid w:val="006C4F07"/>
    <w:rsid w:val="006D0931"/>
    <w:rsid w:val="006D666D"/>
    <w:rsid w:val="006E43D1"/>
    <w:rsid w:val="006F252D"/>
    <w:rsid w:val="00711092"/>
    <w:rsid w:val="007157DD"/>
    <w:rsid w:val="00717447"/>
    <w:rsid w:val="00717711"/>
    <w:rsid w:val="00723D00"/>
    <w:rsid w:val="00741F87"/>
    <w:rsid w:val="007509E9"/>
    <w:rsid w:val="007538D4"/>
    <w:rsid w:val="00765FE5"/>
    <w:rsid w:val="00771A4B"/>
    <w:rsid w:val="00774478"/>
    <w:rsid w:val="0077666F"/>
    <w:rsid w:val="00780950"/>
    <w:rsid w:val="007A1D01"/>
    <w:rsid w:val="007A2C33"/>
    <w:rsid w:val="007A34BA"/>
    <w:rsid w:val="007A54F5"/>
    <w:rsid w:val="007B33FD"/>
    <w:rsid w:val="007F1012"/>
    <w:rsid w:val="00821256"/>
    <w:rsid w:val="00822DF9"/>
    <w:rsid w:val="00825DCE"/>
    <w:rsid w:val="00852BE3"/>
    <w:rsid w:val="008823E2"/>
    <w:rsid w:val="00890732"/>
    <w:rsid w:val="00897BF9"/>
    <w:rsid w:val="008A63DD"/>
    <w:rsid w:val="008B4390"/>
    <w:rsid w:val="008C56F1"/>
    <w:rsid w:val="008E52A5"/>
    <w:rsid w:val="008F49C3"/>
    <w:rsid w:val="008F54BC"/>
    <w:rsid w:val="00912E8F"/>
    <w:rsid w:val="0091554D"/>
    <w:rsid w:val="00917391"/>
    <w:rsid w:val="009240C7"/>
    <w:rsid w:val="00937968"/>
    <w:rsid w:val="0094563B"/>
    <w:rsid w:val="00953824"/>
    <w:rsid w:val="0096606E"/>
    <w:rsid w:val="009B3B2F"/>
    <w:rsid w:val="009C75F6"/>
    <w:rsid w:val="009D3410"/>
    <w:rsid w:val="009E3496"/>
    <w:rsid w:val="00A07EAE"/>
    <w:rsid w:val="00A103F9"/>
    <w:rsid w:val="00A20D21"/>
    <w:rsid w:val="00A50A5A"/>
    <w:rsid w:val="00A52A40"/>
    <w:rsid w:val="00A60055"/>
    <w:rsid w:val="00A61FB6"/>
    <w:rsid w:val="00A72DD2"/>
    <w:rsid w:val="00A73731"/>
    <w:rsid w:val="00A80194"/>
    <w:rsid w:val="00A90C11"/>
    <w:rsid w:val="00A91173"/>
    <w:rsid w:val="00AA2E66"/>
    <w:rsid w:val="00AA3FE6"/>
    <w:rsid w:val="00AA6430"/>
    <w:rsid w:val="00AB54F2"/>
    <w:rsid w:val="00AC2592"/>
    <w:rsid w:val="00AC5490"/>
    <w:rsid w:val="00AE3652"/>
    <w:rsid w:val="00AF142F"/>
    <w:rsid w:val="00B060FF"/>
    <w:rsid w:val="00B413F2"/>
    <w:rsid w:val="00B5557E"/>
    <w:rsid w:val="00B86050"/>
    <w:rsid w:val="00B8704B"/>
    <w:rsid w:val="00B95A25"/>
    <w:rsid w:val="00BC7DBE"/>
    <w:rsid w:val="00BD54BF"/>
    <w:rsid w:val="00BD6927"/>
    <w:rsid w:val="00BD6F43"/>
    <w:rsid w:val="00BE019B"/>
    <w:rsid w:val="00BE6399"/>
    <w:rsid w:val="00BF05B5"/>
    <w:rsid w:val="00BF4247"/>
    <w:rsid w:val="00BF5D18"/>
    <w:rsid w:val="00C10D71"/>
    <w:rsid w:val="00C12188"/>
    <w:rsid w:val="00C12295"/>
    <w:rsid w:val="00C1774F"/>
    <w:rsid w:val="00C26ACB"/>
    <w:rsid w:val="00C3389D"/>
    <w:rsid w:val="00C42478"/>
    <w:rsid w:val="00C45B71"/>
    <w:rsid w:val="00C46737"/>
    <w:rsid w:val="00C6113D"/>
    <w:rsid w:val="00C624F2"/>
    <w:rsid w:val="00C80490"/>
    <w:rsid w:val="00C94E51"/>
    <w:rsid w:val="00C95141"/>
    <w:rsid w:val="00CB1DF9"/>
    <w:rsid w:val="00CB34FC"/>
    <w:rsid w:val="00CB516E"/>
    <w:rsid w:val="00CD14E6"/>
    <w:rsid w:val="00CD42D5"/>
    <w:rsid w:val="00CE7D1C"/>
    <w:rsid w:val="00CF103F"/>
    <w:rsid w:val="00CF2F4D"/>
    <w:rsid w:val="00CF64A9"/>
    <w:rsid w:val="00D024D8"/>
    <w:rsid w:val="00D0542B"/>
    <w:rsid w:val="00D15F4A"/>
    <w:rsid w:val="00D31F55"/>
    <w:rsid w:val="00D351E4"/>
    <w:rsid w:val="00D46A7F"/>
    <w:rsid w:val="00D53050"/>
    <w:rsid w:val="00D6077D"/>
    <w:rsid w:val="00D63ACF"/>
    <w:rsid w:val="00D81A46"/>
    <w:rsid w:val="00DB3CF3"/>
    <w:rsid w:val="00DB6F4E"/>
    <w:rsid w:val="00DC0363"/>
    <w:rsid w:val="00E0035E"/>
    <w:rsid w:val="00E00778"/>
    <w:rsid w:val="00E01EE1"/>
    <w:rsid w:val="00E13125"/>
    <w:rsid w:val="00E15616"/>
    <w:rsid w:val="00E31A0F"/>
    <w:rsid w:val="00E33CD2"/>
    <w:rsid w:val="00E47F78"/>
    <w:rsid w:val="00E50A71"/>
    <w:rsid w:val="00E6493C"/>
    <w:rsid w:val="00E65A65"/>
    <w:rsid w:val="00E805D4"/>
    <w:rsid w:val="00E95DB1"/>
    <w:rsid w:val="00EA2F86"/>
    <w:rsid w:val="00EA5193"/>
    <w:rsid w:val="00EC0302"/>
    <w:rsid w:val="00EC4C95"/>
    <w:rsid w:val="00EE2DDE"/>
    <w:rsid w:val="00EF1341"/>
    <w:rsid w:val="00F057C0"/>
    <w:rsid w:val="00F07E68"/>
    <w:rsid w:val="00F12BF5"/>
    <w:rsid w:val="00F15014"/>
    <w:rsid w:val="00F34F73"/>
    <w:rsid w:val="00F3559D"/>
    <w:rsid w:val="00F53E92"/>
    <w:rsid w:val="00F5655C"/>
    <w:rsid w:val="00F6155E"/>
    <w:rsid w:val="00F83656"/>
    <w:rsid w:val="00F84E59"/>
    <w:rsid w:val="00F852EE"/>
    <w:rsid w:val="00F85E29"/>
    <w:rsid w:val="00F8603F"/>
    <w:rsid w:val="00FA2FA0"/>
    <w:rsid w:val="00FA5A0F"/>
    <w:rsid w:val="00FC1629"/>
    <w:rsid w:val="00FC396C"/>
    <w:rsid w:val="00FC52F4"/>
    <w:rsid w:val="00FD0964"/>
    <w:rsid w:val="00FD2940"/>
    <w:rsid w:val="00FD7E1E"/>
    <w:rsid w:val="00FF77A0"/>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название табл/рис,заголовок 1.1,List Paragraph (numbered (a)),List_Paragraph,Multilevel para_II,List Paragraph-ExecSummary,Akapit z listą BS,Bullets,List Paragraph 1,References,IBL List Paragraph,List Paragraph nowy,Numbered 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название табл/рис Знак,заголовок 1.1 Знак,List Paragraph (numbered (a)) Знак,List_Paragraph Знак,Multilevel para_II Знак,List Paragraph-ExecSummary Знак,Akapit z listą BS Знак,Bullets Знак,List Paragraph 1 Знак,References Знак"/>
    <w:link w:val="a4"/>
    <w:uiPriority w:val="34"/>
    <w:locked/>
    <w:rsid w:val="00825DCE"/>
  </w:style>
  <w:style w:type="paragraph" w:styleId="aa">
    <w:name w:val="footer"/>
    <w:basedOn w:val="a"/>
    <w:link w:val="ab"/>
    <w:uiPriority w:val="99"/>
    <w:unhideWhenUsed/>
    <w:rsid w:val="0012557F"/>
    <w:pPr>
      <w:tabs>
        <w:tab w:val="center" w:pos="4819"/>
        <w:tab w:val="right" w:pos="9639"/>
      </w:tabs>
      <w:spacing w:after="0" w:line="240" w:lineRule="auto"/>
    </w:pPr>
    <w:rPr>
      <w:rFonts w:eastAsiaTheme="minorEastAsia"/>
      <w:lang w:val="uk-UA" w:eastAsia="uk-UA"/>
    </w:rPr>
  </w:style>
  <w:style w:type="character" w:customStyle="1" w:styleId="ab">
    <w:name w:val="Нижний колонтитул Знак"/>
    <w:basedOn w:val="a0"/>
    <w:link w:val="aa"/>
    <w:uiPriority w:val="99"/>
    <w:rsid w:val="0012557F"/>
    <w:rPr>
      <w:rFonts w:eastAsiaTheme="minorEastAsia"/>
      <w:lang w:val="uk-UA" w:eastAsia="uk-UA"/>
    </w:rPr>
  </w:style>
  <w:style w:type="paragraph" w:customStyle="1" w:styleId="1">
    <w:name w:val="Обычный1"/>
    <w:uiPriority w:val="99"/>
    <w:qFormat/>
    <w:rsid w:val="0012557F"/>
    <w:pPr>
      <w:widowControl w:val="0"/>
      <w:spacing w:after="0" w:line="240" w:lineRule="auto"/>
    </w:pPr>
    <w:rPr>
      <w:rFonts w:ascii="Times New Roman" w:eastAsia="Times New Roman" w:hAnsi="Times New Roman" w:cs="Times New Roman"/>
      <w:color w:val="000000"/>
      <w:sz w:val="20"/>
      <w:szCs w:val="20"/>
      <w:lang w:eastAsia="ru-RU"/>
    </w:rPr>
  </w:style>
  <w:style w:type="paragraph" w:styleId="ac">
    <w:name w:val="Body Text"/>
    <w:basedOn w:val="a"/>
    <w:link w:val="ad"/>
    <w:rsid w:val="001301B7"/>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1301B7"/>
    <w:rPr>
      <w:rFonts w:ascii="Times New Roman" w:eastAsia="Times New Roman" w:hAnsi="Times New Roman" w:cs="Times New Roman"/>
      <w:sz w:val="24"/>
      <w:szCs w:val="24"/>
      <w:lang w:eastAsia="ru-RU"/>
    </w:rPr>
  </w:style>
  <w:style w:type="paragraph" w:styleId="ae">
    <w:name w:val="Subtitle"/>
    <w:basedOn w:val="a"/>
    <w:link w:val="af"/>
    <w:qFormat/>
    <w:rsid w:val="001301B7"/>
    <w:pPr>
      <w:spacing w:after="60" w:line="240" w:lineRule="auto"/>
      <w:jc w:val="center"/>
      <w:outlineLvl w:val="1"/>
    </w:pPr>
    <w:rPr>
      <w:rFonts w:ascii="Arial" w:eastAsia="Times New Roman" w:hAnsi="Arial" w:cs="Arial"/>
      <w:sz w:val="24"/>
      <w:szCs w:val="24"/>
      <w:lang w:eastAsia="ru-RU"/>
    </w:rPr>
  </w:style>
  <w:style w:type="character" w:customStyle="1" w:styleId="af">
    <w:name w:val="Подзаголовок Знак"/>
    <w:basedOn w:val="a0"/>
    <w:link w:val="ae"/>
    <w:rsid w:val="001301B7"/>
    <w:rPr>
      <w:rFonts w:ascii="Arial" w:eastAsia="Times New Roman" w:hAnsi="Arial" w:cs="Arial"/>
      <w:sz w:val="24"/>
      <w:szCs w:val="24"/>
      <w:lang w:eastAsia="ru-RU"/>
    </w:rPr>
  </w:style>
  <w:style w:type="paragraph" w:customStyle="1" w:styleId="TableParagraph">
    <w:name w:val="Table Paragraph"/>
    <w:basedOn w:val="a"/>
    <w:uiPriority w:val="1"/>
    <w:qFormat/>
    <w:rsid w:val="00AA3FE6"/>
    <w:pPr>
      <w:widowControl w:val="0"/>
      <w:spacing w:after="0" w:line="240" w:lineRule="atLeast"/>
      <w:ind w:left="105"/>
      <w:jc w:val="both"/>
    </w:pPr>
    <w:rPr>
      <w:rFonts w:ascii="Times New Roman" w:eastAsia="Times New Roman" w:hAnsi="Times New Roman" w:cs="Times New Roman"/>
      <w:lang w:val="en-US"/>
    </w:rPr>
  </w:style>
  <w:style w:type="paragraph" w:styleId="af0">
    <w:name w:val="Balloon Text"/>
    <w:basedOn w:val="a"/>
    <w:link w:val="af1"/>
    <w:uiPriority w:val="99"/>
    <w:semiHidden/>
    <w:unhideWhenUsed/>
    <w:rsid w:val="0071771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17711"/>
    <w:rPr>
      <w:rFonts w:ascii="Segoe UI" w:hAnsi="Segoe UI" w:cs="Segoe UI"/>
      <w:sz w:val="18"/>
      <w:szCs w:val="18"/>
    </w:rPr>
  </w:style>
  <w:style w:type="table" w:customStyle="1" w:styleId="10">
    <w:name w:val="Сетка таблицы1"/>
    <w:basedOn w:val="a1"/>
    <w:next w:val="a8"/>
    <w:uiPriority w:val="59"/>
    <w:rsid w:val="00D81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Знак Знак2"/>
    <w:basedOn w:val="a"/>
    <w:rsid w:val="00CB516E"/>
    <w:pPr>
      <w:spacing w:after="0" w:line="240" w:lineRule="auto"/>
    </w:pPr>
    <w:rPr>
      <w:rFonts w:ascii="Verdana" w:eastAsia="Times New Roman" w:hAnsi="Verdana" w:cs="Verdana"/>
      <w:sz w:val="28"/>
      <w:szCs w:val="20"/>
      <w:lang w:val="en-US"/>
    </w:rPr>
  </w:style>
  <w:style w:type="paragraph" w:styleId="af2">
    <w:name w:val="Body Text Indent"/>
    <w:basedOn w:val="a"/>
    <w:link w:val="af3"/>
    <w:unhideWhenUsed/>
    <w:rsid w:val="0062751E"/>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3">
    <w:name w:val="Основной текст с отступом Знак"/>
    <w:basedOn w:val="a0"/>
    <w:link w:val="af2"/>
    <w:rsid w:val="0062751E"/>
    <w:rPr>
      <w:rFonts w:ascii="Times New Roman" w:eastAsia="Times New Roman" w:hAnsi="Times New Roman" w:cs="Times New Roman"/>
      <w:sz w:val="24"/>
      <w:szCs w:val="24"/>
      <w:lang w:val="x-none" w:eastAsia="ru-RU"/>
    </w:rPr>
  </w:style>
  <w:style w:type="character" w:customStyle="1" w:styleId="11">
    <w:name w:val="Абзац списка Знак1"/>
    <w:aliases w:val="List Paragraph (numbered (a)) Знак1,List_Paragraph Знак1,Multilevel para_II Знак1,List Paragraph-ExecSummary Знак1,Akapit z listą BS Знак1,Bullets Знак1,List Paragraph 1 Знак1,References Знак1,IBL List Paragraph Знак1"/>
    <w:uiPriority w:val="34"/>
    <w:rsid w:val="0062751E"/>
    <w:rPr>
      <w:sz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название табл/рис,заголовок 1.1,List Paragraph (numbered (a)),List_Paragraph,Multilevel para_II,List Paragraph-ExecSummary,Akapit z listą BS,Bullets,List Paragraph 1,References,IBL List Paragraph,List Paragraph nowy,Numbered 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название табл/рис Знак,заголовок 1.1 Знак,List Paragraph (numbered (a)) Знак,List_Paragraph Знак,Multilevel para_II Знак,List Paragraph-ExecSummary Знак,Akapit z listą BS Знак,Bullets Знак,List Paragraph 1 Знак,References Знак"/>
    <w:link w:val="a4"/>
    <w:uiPriority w:val="34"/>
    <w:locked/>
    <w:rsid w:val="00825DCE"/>
  </w:style>
  <w:style w:type="paragraph" w:styleId="aa">
    <w:name w:val="footer"/>
    <w:basedOn w:val="a"/>
    <w:link w:val="ab"/>
    <w:uiPriority w:val="99"/>
    <w:unhideWhenUsed/>
    <w:rsid w:val="0012557F"/>
    <w:pPr>
      <w:tabs>
        <w:tab w:val="center" w:pos="4819"/>
        <w:tab w:val="right" w:pos="9639"/>
      </w:tabs>
      <w:spacing w:after="0" w:line="240" w:lineRule="auto"/>
    </w:pPr>
    <w:rPr>
      <w:rFonts w:eastAsiaTheme="minorEastAsia"/>
      <w:lang w:val="uk-UA" w:eastAsia="uk-UA"/>
    </w:rPr>
  </w:style>
  <w:style w:type="character" w:customStyle="1" w:styleId="ab">
    <w:name w:val="Нижний колонтитул Знак"/>
    <w:basedOn w:val="a0"/>
    <w:link w:val="aa"/>
    <w:uiPriority w:val="99"/>
    <w:rsid w:val="0012557F"/>
    <w:rPr>
      <w:rFonts w:eastAsiaTheme="minorEastAsia"/>
      <w:lang w:val="uk-UA" w:eastAsia="uk-UA"/>
    </w:rPr>
  </w:style>
  <w:style w:type="paragraph" w:customStyle="1" w:styleId="1">
    <w:name w:val="Обычный1"/>
    <w:uiPriority w:val="99"/>
    <w:qFormat/>
    <w:rsid w:val="0012557F"/>
    <w:pPr>
      <w:widowControl w:val="0"/>
      <w:spacing w:after="0" w:line="240" w:lineRule="auto"/>
    </w:pPr>
    <w:rPr>
      <w:rFonts w:ascii="Times New Roman" w:eastAsia="Times New Roman" w:hAnsi="Times New Roman" w:cs="Times New Roman"/>
      <w:color w:val="000000"/>
      <w:sz w:val="20"/>
      <w:szCs w:val="20"/>
      <w:lang w:eastAsia="ru-RU"/>
    </w:rPr>
  </w:style>
  <w:style w:type="paragraph" w:styleId="ac">
    <w:name w:val="Body Text"/>
    <w:basedOn w:val="a"/>
    <w:link w:val="ad"/>
    <w:rsid w:val="001301B7"/>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1301B7"/>
    <w:rPr>
      <w:rFonts w:ascii="Times New Roman" w:eastAsia="Times New Roman" w:hAnsi="Times New Roman" w:cs="Times New Roman"/>
      <w:sz w:val="24"/>
      <w:szCs w:val="24"/>
      <w:lang w:eastAsia="ru-RU"/>
    </w:rPr>
  </w:style>
  <w:style w:type="paragraph" w:styleId="ae">
    <w:name w:val="Subtitle"/>
    <w:basedOn w:val="a"/>
    <w:link w:val="af"/>
    <w:qFormat/>
    <w:rsid w:val="001301B7"/>
    <w:pPr>
      <w:spacing w:after="60" w:line="240" w:lineRule="auto"/>
      <w:jc w:val="center"/>
      <w:outlineLvl w:val="1"/>
    </w:pPr>
    <w:rPr>
      <w:rFonts w:ascii="Arial" w:eastAsia="Times New Roman" w:hAnsi="Arial" w:cs="Arial"/>
      <w:sz w:val="24"/>
      <w:szCs w:val="24"/>
      <w:lang w:eastAsia="ru-RU"/>
    </w:rPr>
  </w:style>
  <w:style w:type="character" w:customStyle="1" w:styleId="af">
    <w:name w:val="Подзаголовок Знак"/>
    <w:basedOn w:val="a0"/>
    <w:link w:val="ae"/>
    <w:rsid w:val="001301B7"/>
    <w:rPr>
      <w:rFonts w:ascii="Arial" w:eastAsia="Times New Roman" w:hAnsi="Arial" w:cs="Arial"/>
      <w:sz w:val="24"/>
      <w:szCs w:val="24"/>
      <w:lang w:eastAsia="ru-RU"/>
    </w:rPr>
  </w:style>
  <w:style w:type="paragraph" w:customStyle="1" w:styleId="TableParagraph">
    <w:name w:val="Table Paragraph"/>
    <w:basedOn w:val="a"/>
    <w:uiPriority w:val="1"/>
    <w:qFormat/>
    <w:rsid w:val="00AA3FE6"/>
    <w:pPr>
      <w:widowControl w:val="0"/>
      <w:spacing w:after="0" w:line="240" w:lineRule="atLeast"/>
      <w:ind w:left="105"/>
      <w:jc w:val="both"/>
    </w:pPr>
    <w:rPr>
      <w:rFonts w:ascii="Times New Roman" w:eastAsia="Times New Roman" w:hAnsi="Times New Roman" w:cs="Times New Roman"/>
      <w:lang w:val="en-US"/>
    </w:rPr>
  </w:style>
  <w:style w:type="paragraph" w:styleId="af0">
    <w:name w:val="Balloon Text"/>
    <w:basedOn w:val="a"/>
    <w:link w:val="af1"/>
    <w:uiPriority w:val="99"/>
    <w:semiHidden/>
    <w:unhideWhenUsed/>
    <w:rsid w:val="0071771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17711"/>
    <w:rPr>
      <w:rFonts w:ascii="Segoe UI" w:hAnsi="Segoe UI" w:cs="Segoe UI"/>
      <w:sz w:val="18"/>
      <w:szCs w:val="18"/>
    </w:rPr>
  </w:style>
  <w:style w:type="table" w:customStyle="1" w:styleId="10">
    <w:name w:val="Сетка таблицы1"/>
    <w:basedOn w:val="a1"/>
    <w:next w:val="a8"/>
    <w:uiPriority w:val="59"/>
    <w:rsid w:val="00D81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Знак Знак2"/>
    <w:basedOn w:val="a"/>
    <w:rsid w:val="00CB516E"/>
    <w:pPr>
      <w:spacing w:after="0" w:line="240" w:lineRule="auto"/>
    </w:pPr>
    <w:rPr>
      <w:rFonts w:ascii="Verdana" w:eastAsia="Times New Roman" w:hAnsi="Verdana" w:cs="Verdana"/>
      <w:sz w:val="28"/>
      <w:szCs w:val="20"/>
      <w:lang w:val="en-US"/>
    </w:rPr>
  </w:style>
  <w:style w:type="paragraph" w:styleId="af2">
    <w:name w:val="Body Text Indent"/>
    <w:basedOn w:val="a"/>
    <w:link w:val="af3"/>
    <w:unhideWhenUsed/>
    <w:rsid w:val="0062751E"/>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3">
    <w:name w:val="Основной текст с отступом Знак"/>
    <w:basedOn w:val="a0"/>
    <w:link w:val="af2"/>
    <w:rsid w:val="0062751E"/>
    <w:rPr>
      <w:rFonts w:ascii="Times New Roman" w:eastAsia="Times New Roman" w:hAnsi="Times New Roman" w:cs="Times New Roman"/>
      <w:sz w:val="24"/>
      <w:szCs w:val="24"/>
      <w:lang w:val="x-none" w:eastAsia="ru-RU"/>
    </w:rPr>
  </w:style>
  <w:style w:type="character" w:customStyle="1" w:styleId="11">
    <w:name w:val="Абзац списка Знак1"/>
    <w:aliases w:val="List Paragraph (numbered (a)) Знак1,List_Paragraph Знак1,Multilevel para_II Знак1,List Paragraph-ExecSummary Знак1,Akapit z listą BS Знак1,Bullets Знак1,List Paragraph 1 Знак1,References Знак1,IBL List Paragraph Знак1"/>
    <w:uiPriority w:val="34"/>
    <w:rsid w:val="0062751E"/>
    <w:rPr>
      <w:sz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37643252">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453521768">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65971016">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317807416">
      <w:bodyDiv w:val="1"/>
      <w:marLeft w:val="0"/>
      <w:marRight w:val="0"/>
      <w:marTop w:val="0"/>
      <w:marBottom w:val="0"/>
      <w:divBdr>
        <w:top w:val="none" w:sz="0" w:space="0" w:color="auto"/>
        <w:left w:val="none" w:sz="0" w:space="0" w:color="auto"/>
        <w:bottom w:val="none" w:sz="0" w:space="0" w:color="auto"/>
        <w:right w:val="none" w:sz="0" w:space="0" w:color="auto"/>
      </w:divBdr>
    </w:div>
    <w:div w:id="1327172179">
      <w:bodyDiv w:val="1"/>
      <w:marLeft w:val="0"/>
      <w:marRight w:val="0"/>
      <w:marTop w:val="0"/>
      <w:marBottom w:val="0"/>
      <w:divBdr>
        <w:top w:val="none" w:sz="0" w:space="0" w:color="auto"/>
        <w:left w:val="none" w:sz="0" w:space="0" w:color="auto"/>
        <w:bottom w:val="none" w:sz="0" w:space="0" w:color="auto"/>
        <w:right w:val="none" w:sz="0" w:space="0" w:color="auto"/>
      </w:divBdr>
    </w:div>
    <w:div w:id="1420520843">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48303977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1968192939">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8E478-7F05-4DC8-8D2A-9E6F19EA3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27</Pages>
  <Words>38915</Words>
  <Characters>22182</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customs</cp:lastModifiedBy>
  <cp:revision>10</cp:revision>
  <cp:lastPrinted>2023-09-04T12:24:00Z</cp:lastPrinted>
  <dcterms:created xsi:type="dcterms:W3CDTF">2023-09-28T06:37:00Z</dcterms:created>
  <dcterms:modified xsi:type="dcterms:W3CDTF">2023-09-28T08:01:00Z</dcterms:modified>
</cp:coreProperties>
</file>