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95" w:rsidRPr="005A4D95" w:rsidRDefault="005A4D95" w:rsidP="005A4D95">
      <w:pPr>
        <w:spacing w:after="0" w:line="240" w:lineRule="auto"/>
        <w:jc w:val="center"/>
        <w:rPr>
          <w:rFonts w:ascii="Times New Roman" w:eastAsia="Times New Roman" w:hAnsi="Times New Roman" w:cs="Arial"/>
          <w:b/>
          <w:bCs/>
          <w:sz w:val="32"/>
          <w:szCs w:val="32"/>
          <w:lang w:eastAsia="ru-RU"/>
        </w:rPr>
      </w:pPr>
      <w:r w:rsidRPr="005A4D95">
        <w:rPr>
          <w:rFonts w:ascii="Times New Roman" w:eastAsia="Times New Roman" w:hAnsi="Times New Roman" w:cs="Arial"/>
          <w:b/>
          <w:bCs/>
          <w:sz w:val="32"/>
          <w:szCs w:val="32"/>
          <w:lang w:eastAsia="ru-RU"/>
        </w:rPr>
        <w:t>КОМУНАЛЬНИЙ ЗАКЛАД ЛЬВІВСЬКОЇ ОБЛАСНОЇ РАДИ «СОЗАНСЬКИЙ ПСИХОНЕВРОЛОГІЧНИЙ ІНТЕРНАТ»</w:t>
      </w:r>
    </w:p>
    <w:tbl>
      <w:tblPr>
        <w:tblW w:w="4238" w:type="dxa"/>
        <w:tblInd w:w="5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8"/>
      </w:tblGrid>
      <w:tr w:rsidR="005A4D95" w:rsidRPr="005A4D95" w:rsidTr="009F584A">
        <w:trPr>
          <w:trHeight w:val="922"/>
        </w:trPr>
        <w:tc>
          <w:tcPr>
            <w:tcW w:w="4238" w:type="dxa"/>
            <w:tcBorders>
              <w:top w:val="nil"/>
              <w:left w:val="nil"/>
              <w:bottom w:val="nil"/>
              <w:right w:val="nil"/>
            </w:tcBorders>
            <w:hideMark/>
          </w:tcPr>
          <w:p w:rsidR="005A4D95" w:rsidRPr="005A4D95" w:rsidRDefault="005A4D95" w:rsidP="005A4D95">
            <w:pPr>
              <w:spacing w:after="0" w:line="240" w:lineRule="auto"/>
              <w:rPr>
                <w:rFonts w:ascii="Times New Roman" w:eastAsia="Times New Roman" w:hAnsi="Times New Roman" w:cs="Arial"/>
                <w:b/>
                <w:bCs/>
                <w:noProof/>
                <w:sz w:val="24"/>
                <w:szCs w:val="24"/>
                <w:lang w:val="ru-RU" w:eastAsia="ru-RU"/>
              </w:rPr>
            </w:pPr>
          </w:p>
          <w:p w:rsidR="005A4D95" w:rsidRPr="005A4D95" w:rsidRDefault="005A4D95" w:rsidP="005A4D95">
            <w:pPr>
              <w:spacing w:after="0" w:line="240" w:lineRule="auto"/>
              <w:rPr>
                <w:rFonts w:ascii="Times New Roman" w:eastAsia="Times New Roman" w:hAnsi="Times New Roman" w:cs="Arial"/>
                <w:b/>
                <w:bCs/>
                <w:noProof/>
                <w:sz w:val="24"/>
                <w:szCs w:val="24"/>
                <w:lang w:val="ru-RU" w:eastAsia="ru-RU"/>
              </w:rPr>
            </w:pPr>
            <w:r w:rsidRPr="005A4D95">
              <w:rPr>
                <w:rFonts w:ascii="Times New Roman" w:eastAsia="Times New Roman" w:hAnsi="Times New Roman" w:cs="Arial"/>
                <w:b/>
                <w:bCs/>
                <w:noProof/>
                <w:sz w:val="24"/>
                <w:szCs w:val="24"/>
                <w:lang w:val="ru-RU" w:eastAsia="ru-RU"/>
              </w:rPr>
              <w:t xml:space="preserve">ЗАТВЕРДЖЕНО </w:t>
            </w:r>
          </w:p>
          <w:p w:rsidR="005A4D95" w:rsidRPr="005A4D95" w:rsidRDefault="005A4D95" w:rsidP="005A4D95">
            <w:pPr>
              <w:spacing w:after="0" w:line="240" w:lineRule="auto"/>
              <w:rPr>
                <w:rFonts w:ascii="Times New Roman" w:eastAsia="Times New Roman" w:hAnsi="Times New Roman" w:cs="Arial"/>
                <w:b/>
                <w:bCs/>
                <w:noProof/>
                <w:sz w:val="24"/>
                <w:szCs w:val="24"/>
                <w:lang w:eastAsia="ru-RU"/>
              </w:rPr>
            </w:pPr>
            <w:r w:rsidRPr="005A4D95">
              <w:rPr>
                <w:rFonts w:ascii="Times New Roman" w:eastAsia="Times New Roman" w:hAnsi="Times New Roman" w:cs="Arial"/>
                <w:b/>
                <w:bCs/>
                <w:noProof/>
                <w:sz w:val="24"/>
                <w:szCs w:val="24"/>
                <w:lang w:val="ru-RU" w:eastAsia="ru-RU"/>
              </w:rPr>
              <w:t xml:space="preserve">Рішенням </w:t>
            </w:r>
            <w:r w:rsidRPr="005A4D95">
              <w:rPr>
                <w:rFonts w:ascii="Times New Roman" w:eastAsia="Times New Roman" w:hAnsi="Times New Roman" w:cs="Arial"/>
                <w:b/>
                <w:bCs/>
                <w:noProof/>
                <w:sz w:val="24"/>
                <w:szCs w:val="24"/>
                <w:lang w:eastAsia="ru-RU"/>
              </w:rPr>
              <w:t>уповноваженої особи</w:t>
            </w:r>
          </w:p>
          <w:p w:rsidR="005A4D95" w:rsidRPr="005A4D95" w:rsidRDefault="005A4D95" w:rsidP="009C1907">
            <w:pPr>
              <w:spacing w:after="0" w:line="240" w:lineRule="auto"/>
              <w:rPr>
                <w:rFonts w:ascii="Times New Roman" w:eastAsia="Times New Roman" w:hAnsi="Times New Roman" w:cs="Arial"/>
                <w:b/>
                <w:bCs/>
                <w:noProof/>
                <w:sz w:val="24"/>
                <w:szCs w:val="24"/>
                <w:lang w:eastAsia="ru-RU"/>
              </w:rPr>
            </w:pPr>
            <w:r w:rsidRPr="005A4D95">
              <w:rPr>
                <w:rFonts w:ascii="Times New Roman" w:eastAsia="Times New Roman" w:hAnsi="Times New Roman" w:cs="Arial"/>
                <w:b/>
                <w:bCs/>
                <w:noProof/>
                <w:sz w:val="24"/>
                <w:szCs w:val="24"/>
                <w:lang w:eastAsia="ru-RU"/>
              </w:rPr>
              <w:t xml:space="preserve">Протокол № </w:t>
            </w:r>
            <w:r w:rsidR="009C1907">
              <w:rPr>
                <w:rFonts w:ascii="Times New Roman" w:eastAsia="Times New Roman" w:hAnsi="Times New Roman" w:cs="Arial"/>
                <w:b/>
                <w:bCs/>
                <w:noProof/>
                <w:sz w:val="24"/>
                <w:szCs w:val="24"/>
                <w:lang w:eastAsia="ru-RU"/>
              </w:rPr>
              <w:t>3</w:t>
            </w:r>
            <w:r w:rsidRPr="005A4D95">
              <w:rPr>
                <w:rFonts w:ascii="Times New Roman" w:eastAsia="Times New Roman" w:hAnsi="Times New Roman" w:cs="Arial"/>
                <w:b/>
                <w:bCs/>
                <w:noProof/>
                <w:sz w:val="24"/>
                <w:szCs w:val="24"/>
                <w:lang w:eastAsia="ru-RU"/>
              </w:rPr>
              <w:t xml:space="preserve"> </w:t>
            </w:r>
            <w:r w:rsidRPr="005A4D95">
              <w:rPr>
                <w:rFonts w:ascii="Times New Roman" w:eastAsia="Times New Roman" w:hAnsi="Times New Roman" w:cs="Arial"/>
                <w:b/>
                <w:bCs/>
                <w:noProof/>
                <w:sz w:val="24"/>
                <w:szCs w:val="24"/>
                <w:lang w:val="ru-RU" w:eastAsia="ru-RU"/>
              </w:rPr>
              <w:t xml:space="preserve">від </w:t>
            </w:r>
            <w:r w:rsidRPr="005A4D95">
              <w:rPr>
                <w:rFonts w:ascii="Times New Roman" w:eastAsia="Times New Roman" w:hAnsi="Times New Roman" w:cs="Arial"/>
                <w:b/>
                <w:bCs/>
                <w:noProof/>
                <w:sz w:val="24"/>
                <w:szCs w:val="24"/>
                <w:lang w:eastAsia="ru-RU"/>
              </w:rPr>
              <w:t>1</w:t>
            </w:r>
            <w:r w:rsidR="009C1907">
              <w:rPr>
                <w:rFonts w:ascii="Times New Roman" w:eastAsia="Times New Roman" w:hAnsi="Times New Roman" w:cs="Arial"/>
                <w:b/>
                <w:bCs/>
                <w:noProof/>
                <w:sz w:val="24"/>
                <w:szCs w:val="24"/>
                <w:lang w:eastAsia="ru-RU"/>
              </w:rPr>
              <w:t>2</w:t>
            </w:r>
            <w:bookmarkStart w:id="0" w:name="_GoBack"/>
            <w:bookmarkEnd w:id="0"/>
            <w:r w:rsidRPr="005A4D95">
              <w:rPr>
                <w:rFonts w:ascii="Times New Roman" w:eastAsia="Times New Roman" w:hAnsi="Times New Roman" w:cs="Arial"/>
                <w:b/>
                <w:bCs/>
                <w:noProof/>
                <w:sz w:val="24"/>
                <w:szCs w:val="24"/>
                <w:lang w:eastAsia="ru-RU"/>
              </w:rPr>
              <w:t>.01</w:t>
            </w:r>
            <w:r w:rsidRPr="005A4D95">
              <w:rPr>
                <w:rFonts w:ascii="Times New Roman" w:eastAsia="Times New Roman" w:hAnsi="Times New Roman" w:cs="Arial"/>
                <w:b/>
                <w:bCs/>
                <w:noProof/>
                <w:sz w:val="24"/>
                <w:szCs w:val="24"/>
                <w:lang w:val="ru-RU" w:eastAsia="ru-RU"/>
              </w:rPr>
              <w:t>.202</w:t>
            </w:r>
            <w:r w:rsidRPr="005A4D95">
              <w:rPr>
                <w:rFonts w:ascii="Times New Roman" w:eastAsia="Times New Roman" w:hAnsi="Times New Roman" w:cs="Arial"/>
                <w:b/>
                <w:bCs/>
                <w:noProof/>
                <w:sz w:val="24"/>
                <w:szCs w:val="24"/>
                <w:lang w:eastAsia="ru-RU"/>
              </w:rPr>
              <w:t>4</w:t>
            </w:r>
            <w:r w:rsidRPr="005A4D95">
              <w:rPr>
                <w:rFonts w:ascii="Times New Roman" w:eastAsia="Times New Roman" w:hAnsi="Times New Roman" w:cs="Arial"/>
                <w:b/>
                <w:bCs/>
                <w:noProof/>
                <w:sz w:val="24"/>
                <w:szCs w:val="24"/>
                <w:lang w:val="ru-RU" w:eastAsia="ru-RU"/>
              </w:rPr>
              <w:fldChar w:fldCharType="begin"/>
            </w:r>
            <w:r w:rsidRPr="005A4D95">
              <w:rPr>
                <w:rFonts w:ascii="Times New Roman" w:eastAsia="Times New Roman" w:hAnsi="Times New Roman" w:cs="Arial"/>
                <w:b/>
                <w:bCs/>
                <w:noProof/>
                <w:sz w:val="24"/>
                <w:szCs w:val="24"/>
                <w:lang w:val="ru-RU" w:eastAsia="ru-RU"/>
              </w:rPr>
              <w:instrText xml:space="preserve"> MERGEFIELD "ДЗМ1" </w:instrText>
            </w:r>
            <w:r w:rsidRPr="005A4D95">
              <w:rPr>
                <w:rFonts w:ascii="Times New Roman" w:eastAsia="Times New Roman" w:hAnsi="Times New Roman" w:cs="Arial"/>
                <w:b/>
                <w:bCs/>
                <w:noProof/>
                <w:sz w:val="24"/>
                <w:szCs w:val="24"/>
                <w:lang w:val="ru-RU" w:eastAsia="ru-RU"/>
              </w:rPr>
              <w:fldChar w:fldCharType="end"/>
            </w:r>
            <w:r w:rsidRPr="005A4D95">
              <w:rPr>
                <w:rFonts w:ascii="Times New Roman" w:eastAsia="Times New Roman" w:hAnsi="Times New Roman" w:cs="Arial"/>
                <w:b/>
                <w:bCs/>
                <w:noProof/>
                <w:sz w:val="24"/>
                <w:szCs w:val="24"/>
                <w:lang w:val="ru-RU" w:eastAsia="ru-RU"/>
              </w:rPr>
              <w:t xml:space="preserve">року </w:t>
            </w:r>
          </w:p>
        </w:tc>
      </w:tr>
      <w:tr w:rsidR="005A4D95" w:rsidRPr="005A4D95" w:rsidTr="009F584A">
        <w:trPr>
          <w:trHeight w:val="603"/>
        </w:trPr>
        <w:tc>
          <w:tcPr>
            <w:tcW w:w="4238" w:type="dxa"/>
            <w:tcBorders>
              <w:top w:val="nil"/>
              <w:left w:val="nil"/>
              <w:bottom w:val="nil"/>
              <w:right w:val="nil"/>
            </w:tcBorders>
          </w:tcPr>
          <w:p w:rsidR="005A4D95" w:rsidRPr="005A4D95" w:rsidRDefault="005A4D95" w:rsidP="005A4D95">
            <w:pPr>
              <w:spacing w:after="0" w:line="240" w:lineRule="auto"/>
              <w:rPr>
                <w:rFonts w:ascii="Times New Roman" w:eastAsia="Times New Roman" w:hAnsi="Times New Roman" w:cs="Arial"/>
                <w:b/>
                <w:bCs/>
                <w:sz w:val="24"/>
                <w:szCs w:val="24"/>
                <w:lang w:eastAsia="ru-RU"/>
              </w:rPr>
            </w:pPr>
          </w:p>
          <w:p w:rsidR="005A4D95" w:rsidRPr="005A4D95" w:rsidRDefault="005A4D95" w:rsidP="005A4D95">
            <w:pPr>
              <w:spacing w:after="0" w:line="240" w:lineRule="auto"/>
              <w:rPr>
                <w:rFonts w:ascii="Times New Roman" w:eastAsia="Times New Roman" w:hAnsi="Times New Roman" w:cs="Arial"/>
                <w:b/>
                <w:bCs/>
                <w:sz w:val="24"/>
                <w:szCs w:val="24"/>
                <w:lang w:eastAsia="ru-RU"/>
              </w:rPr>
            </w:pPr>
            <w:r w:rsidRPr="005A4D95">
              <w:rPr>
                <w:rFonts w:ascii="Times New Roman" w:eastAsia="Times New Roman" w:hAnsi="Times New Roman" w:cs="Arial"/>
                <w:b/>
                <w:bCs/>
                <w:sz w:val="24"/>
                <w:szCs w:val="24"/>
                <w:lang w:eastAsia="ru-RU"/>
              </w:rPr>
              <w:t>Уповноважена особа</w:t>
            </w:r>
          </w:p>
        </w:tc>
      </w:tr>
      <w:tr w:rsidR="005A4D95" w:rsidRPr="005A4D95" w:rsidTr="009F584A">
        <w:trPr>
          <w:trHeight w:val="620"/>
        </w:trPr>
        <w:tc>
          <w:tcPr>
            <w:tcW w:w="4238" w:type="dxa"/>
            <w:tcBorders>
              <w:top w:val="nil"/>
              <w:left w:val="nil"/>
              <w:bottom w:val="nil"/>
              <w:right w:val="nil"/>
            </w:tcBorders>
          </w:tcPr>
          <w:p w:rsidR="005A4D95" w:rsidRPr="005A4D95" w:rsidRDefault="005A4D95" w:rsidP="005A4D95">
            <w:pPr>
              <w:spacing w:after="0" w:line="240" w:lineRule="auto"/>
              <w:rPr>
                <w:rFonts w:ascii="Times New Roman" w:eastAsia="Times New Roman" w:hAnsi="Times New Roman" w:cs="Arial"/>
                <w:b/>
                <w:bCs/>
                <w:sz w:val="24"/>
                <w:szCs w:val="24"/>
                <w:lang w:eastAsia="ru-RU"/>
              </w:rPr>
            </w:pPr>
          </w:p>
          <w:p w:rsidR="005A4D95" w:rsidRPr="005A4D95" w:rsidRDefault="005A4D95" w:rsidP="005A4D95">
            <w:pPr>
              <w:spacing w:after="0" w:line="240" w:lineRule="auto"/>
              <w:rPr>
                <w:rFonts w:ascii="Times New Roman" w:eastAsia="Times New Roman" w:hAnsi="Times New Roman" w:cs="Arial"/>
                <w:b/>
                <w:bCs/>
                <w:sz w:val="24"/>
                <w:szCs w:val="24"/>
                <w:lang w:eastAsia="ru-RU"/>
              </w:rPr>
            </w:pPr>
            <w:r w:rsidRPr="005A4D95">
              <w:rPr>
                <w:rFonts w:ascii="Times New Roman" w:eastAsia="Times New Roman" w:hAnsi="Times New Roman" w:cs="Arial"/>
                <w:b/>
                <w:bCs/>
                <w:sz w:val="24"/>
                <w:szCs w:val="24"/>
                <w:lang w:eastAsia="ru-RU"/>
              </w:rPr>
              <w:t>_____________ Бучковський А.Р.</w:t>
            </w:r>
          </w:p>
        </w:tc>
      </w:tr>
    </w:tbl>
    <w:p w:rsidR="005A4D95" w:rsidRPr="005A4D95" w:rsidRDefault="005A4D95" w:rsidP="005A4D95">
      <w:pPr>
        <w:spacing w:after="0" w:line="240" w:lineRule="auto"/>
        <w:rPr>
          <w:rFonts w:ascii="Arial" w:eastAsia="Times New Roman" w:hAnsi="Arial" w:cs="Arial"/>
          <w:sz w:val="28"/>
          <w:szCs w:val="28"/>
          <w:lang w:eastAsia="ru-RU"/>
        </w:rPr>
      </w:pPr>
    </w:p>
    <w:p w:rsidR="005A4D95" w:rsidRPr="005A4D95" w:rsidRDefault="005A4D95" w:rsidP="005A4D95">
      <w:pPr>
        <w:spacing w:after="0" w:line="240" w:lineRule="auto"/>
        <w:jc w:val="center"/>
        <w:rPr>
          <w:rFonts w:ascii="Arial" w:eastAsia="Times New Roman" w:hAnsi="Arial" w:cs="Arial"/>
          <w:sz w:val="16"/>
          <w:szCs w:val="16"/>
          <w:lang w:val="ru-RU" w:eastAsia="ru-RU"/>
        </w:rPr>
      </w:pPr>
    </w:p>
    <w:p w:rsidR="005A4D95" w:rsidRPr="005A4D95" w:rsidRDefault="005A4D95" w:rsidP="005A4D95">
      <w:pPr>
        <w:spacing w:after="0" w:line="240" w:lineRule="auto"/>
        <w:jc w:val="center"/>
        <w:rPr>
          <w:rFonts w:ascii="Arial" w:eastAsia="Times New Roman" w:hAnsi="Arial" w:cs="Arial"/>
          <w:sz w:val="16"/>
          <w:szCs w:val="16"/>
          <w:lang w:eastAsia="ru-RU"/>
        </w:rPr>
      </w:pPr>
    </w:p>
    <w:p w:rsidR="005A4D95" w:rsidRPr="005A4D95" w:rsidRDefault="005A4D95" w:rsidP="005A4D95">
      <w:pPr>
        <w:spacing w:after="0" w:line="240" w:lineRule="auto"/>
        <w:jc w:val="center"/>
        <w:rPr>
          <w:rFonts w:ascii="Arial" w:eastAsia="Times New Roman" w:hAnsi="Arial" w:cs="Arial"/>
          <w:b/>
          <w:sz w:val="16"/>
          <w:szCs w:val="16"/>
          <w:lang w:eastAsia="ru-RU"/>
        </w:rPr>
      </w:pPr>
    </w:p>
    <w:p w:rsidR="005A4D95" w:rsidRPr="005A4D95" w:rsidRDefault="005A4D95" w:rsidP="005A4D95">
      <w:pPr>
        <w:spacing w:after="0" w:line="240" w:lineRule="auto"/>
        <w:rPr>
          <w:rFonts w:ascii="Arial" w:eastAsia="Times New Roman" w:hAnsi="Arial" w:cs="Arial"/>
          <w:b/>
          <w:sz w:val="16"/>
          <w:szCs w:val="16"/>
          <w:lang w:eastAsia="ru-RU"/>
        </w:rPr>
      </w:pPr>
    </w:p>
    <w:tbl>
      <w:tblPr>
        <w:tblW w:w="0" w:type="auto"/>
        <w:tblLayout w:type="fixed"/>
        <w:tblLook w:val="0000" w:firstRow="0" w:lastRow="0" w:firstColumn="0" w:lastColumn="0" w:noHBand="0" w:noVBand="0"/>
      </w:tblPr>
      <w:tblGrid>
        <w:gridCol w:w="10314"/>
      </w:tblGrid>
      <w:tr w:rsidR="005A4D95" w:rsidRPr="005A4D95" w:rsidTr="009F584A">
        <w:trPr>
          <w:trHeight w:val="805"/>
        </w:trPr>
        <w:tc>
          <w:tcPr>
            <w:tcW w:w="10314" w:type="dxa"/>
          </w:tcPr>
          <w:p w:rsidR="005A4D95" w:rsidRPr="005A4D95" w:rsidRDefault="005A4D95" w:rsidP="005A4D95">
            <w:pPr>
              <w:spacing w:after="0" w:line="240" w:lineRule="auto"/>
              <w:jc w:val="center"/>
              <w:rPr>
                <w:rFonts w:ascii="Times New Roman" w:eastAsia="Times New Roman" w:hAnsi="Times New Roman" w:cs="Arial"/>
                <w:b/>
                <w:sz w:val="40"/>
                <w:szCs w:val="40"/>
                <w:lang w:eastAsia="ru-RU"/>
              </w:rPr>
            </w:pPr>
            <w:r w:rsidRPr="005A4D95">
              <w:rPr>
                <w:rFonts w:ascii="Times New Roman" w:eastAsia="Times New Roman" w:hAnsi="Times New Roman" w:cs="Arial"/>
                <w:b/>
                <w:sz w:val="40"/>
                <w:szCs w:val="40"/>
                <w:lang w:val="ru-RU" w:eastAsia="ru-RU"/>
              </w:rPr>
              <w:t>ТЕНДЕРНА ДОКУМЕНТАЦІЯ</w:t>
            </w:r>
          </w:p>
        </w:tc>
      </w:tr>
    </w:tbl>
    <w:p w:rsidR="005A4D95" w:rsidRPr="005A4D95" w:rsidRDefault="005A4D95" w:rsidP="005A4D95">
      <w:pPr>
        <w:spacing w:after="0" w:line="240" w:lineRule="auto"/>
        <w:jc w:val="center"/>
        <w:rPr>
          <w:rFonts w:ascii="Arial" w:eastAsia="Times New Roman" w:hAnsi="Arial" w:cs="Arial"/>
          <w:b/>
          <w:sz w:val="16"/>
          <w:szCs w:val="16"/>
          <w:lang w:val="ru-RU" w:eastAsia="ru-RU"/>
        </w:rPr>
      </w:pPr>
    </w:p>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Arial"/>
          <w:b/>
          <w:bCs/>
          <w:sz w:val="36"/>
          <w:szCs w:val="36"/>
          <w:lang w:eastAsia="ru-RU"/>
        </w:rPr>
      </w:pPr>
      <w:r w:rsidRPr="005A4D95">
        <w:rPr>
          <w:rFonts w:ascii="Times New Roman" w:eastAsia="Times New Roman" w:hAnsi="Times New Roman" w:cs="Arial"/>
          <w:b/>
          <w:bCs/>
          <w:sz w:val="36"/>
          <w:szCs w:val="36"/>
          <w:lang w:eastAsia="ru-RU"/>
        </w:rPr>
        <w:t xml:space="preserve">щодо проведення відкритих торгів  з особливостями на закупівлю </w:t>
      </w:r>
    </w:p>
    <w:p w:rsidR="005A4D95" w:rsidRPr="005A4D95" w:rsidRDefault="005A4D95" w:rsidP="005A4D95">
      <w:pPr>
        <w:tabs>
          <w:tab w:val="left" w:pos="2417"/>
          <w:tab w:val="left" w:pos="5109"/>
        </w:tabs>
        <w:spacing w:after="0" w:line="240" w:lineRule="auto"/>
        <w:jc w:val="both"/>
        <w:rPr>
          <w:rFonts w:ascii="Times New Roman" w:eastAsia="Times New Roman" w:hAnsi="Times New Roman" w:cs="Arial"/>
          <w:b/>
          <w:color w:val="000000"/>
          <w:sz w:val="36"/>
          <w:szCs w:val="36"/>
          <w:shd w:val="clear" w:color="auto" w:fill="FDFEFD"/>
          <w:lang w:eastAsia="ru-RU"/>
        </w:rPr>
      </w:pPr>
      <w:r w:rsidRPr="005A4D95">
        <w:rPr>
          <w:rFonts w:ascii="Times New Roman" w:eastAsia="Times New Roman" w:hAnsi="Times New Roman" w:cs="Arial"/>
          <w:b/>
          <w:color w:val="777777"/>
          <w:sz w:val="32"/>
          <w:szCs w:val="32"/>
          <w:shd w:val="clear" w:color="auto" w:fill="FDFEFD"/>
          <w:lang w:val="ru-RU" w:eastAsia="ru-RU"/>
        </w:rPr>
        <w:t> </w:t>
      </w:r>
      <w:r w:rsidRPr="005A4D95">
        <w:rPr>
          <w:rFonts w:ascii="Times New Roman" w:eastAsia="Times New Roman" w:hAnsi="Times New Roman" w:cs="Arial"/>
          <w:b/>
          <w:sz w:val="36"/>
          <w:szCs w:val="36"/>
          <w:shd w:val="clear" w:color="auto" w:fill="FDFEFD"/>
          <w:lang w:eastAsia="ru-RU"/>
        </w:rPr>
        <w:t>ДК 021:2015:</w:t>
      </w:r>
      <w:r w:rsidRPr="005A4D95">
        <w:rPr>
          <w:rFonts w:ascii="Times New Roman" w:eastAsia="Times New Roman" w:hAnsi="Times New Roman" w:cs="Arial"/>
          <w:b/>
          <w:color w:val="000000"/>
          <w:sz w:val="36"/>
          <w:szCs w:val="36"/>
          <w:shd w:val="clear" w:color="auto" w:fill="FDFEFD"/>
          <w:lang w:eastAsia="ru-RU"/>
        </w:rPr>
        <w:t>3360</w:t>
      </w:r>
      <w:r w:rsidRPr="005A4D95">
        <w:rPr>
          <w:rFonts w:ascii="Times New Roman" w:eastAsia="Times New Roman" w:hAnsi="Times New Roman" w:cs="Arial"/>
          <w:b/>
          <w:color w:val="000000"/>
          <w:sz w:val="36"/>
          <w:szCs w:val="36"/>
          <w:shd w:val="clear" w:color="auto" w:fill="FDFEFD"/>
          <w:lang w:val="ru-RU" w:eastAsia="ru-RU"/>
        </w:rPr>
        <w:t>0000-</w:t>
      </w:r>
      <w:r w:rsidRPr="005A4D95">
        <w:rPr>
          <w:rFonts w:ascii="Times New Roman" w:eastAsia="Times New Roman" w:hAnsi="Times New Roman" w:cs="Arial"/>
          <w:b/>
          <w:color w:val="000000"/>
          <w:sz w:val="36"/>
          <w:szCs w:val="36"/>
          <w:shd w:val="clear" w:color="auto" w:fill="FDFEFD"/>
          <w:lang w:eastAsia="ru-RU"/>
        </w:rPr>
        <w:t>6</w:t>
      </w:r>
      <w:r w:rsidRPr="005A4D95">
        <w:rPr>
          <w:rFonts w:ascii="Times New Roman" w:eastAsia="Times New Roman" w:hAnsi="Times New Roman" w:cs="Arial"/>
          <w:b/>
          <w:color w:val="000000"/>
          <w:sz w:val="36"/>
          <w:szCs w:val="36"/>
          <w:shd w:val="clear" w:color="auto" w:fill="FDFEFD"/>
          <w:lang w:val="ru-RU" w:eastAsia="ru-RU"/>
        </w:rPr>
        <w:t xml:space="preserve"> – </w:t>
      </w:r>
      <w:r w:rsidRPr="005A4D95">
        <w:rPr>
          <w:rFonts w:ascii="Times New Roman" w:eastAsia="Times New Roman" w:hAnsi="Times New Roman" w:cs="Arial"/>
          <w:b/>
          <w:color w:val="000000"/>
          <w:sz w:val="36"/>
          <w:szCs w:val="36"/>
          <w:shd w:val="clear" w:color="auto" w:fill="FDFEFD"/>
          <w:lang w:eastAsia="ru-RU"/>
        </w:rPr>
        <w:t>Фармацевтична продукція (медикаменти)</w:t>
      </w:r>
    </w:p>
    <w:p w:rsidR="005A4D95" w:rsidRPr="005A4D95" w:rsidRDefault="005A4D95" w:rsidP="005A4D95">
      <w:pPr>
        <w:tabs>
          <w:tab w:val="left" w:pos="2417"/>
          <w:tab w:val="left" w:pos="5109"/>
        </w:tabs>
        <w:spacing w:after="0" w:line="240" w:lineRule="auto"/>
        <w:jc w:val="both"/>
        <w:rPr>
          <w:rFonts w:ascii="Times New Roman" w:eastAsia="Times New Roman" w:hAnsi="Times New Roman" w:cs="Arial"/>
          <w:b/>
          <w:sz w:val="36"/>
          <w:szCs w:val="36"/>
          <w:lang w:eastAsia="ru-RU"/>
        </w:rPr>
      </w:pPr>
    </w:p>
    <w:p w:rsidR="005A4D95" w:rsidRPr="005A4D95" w:rsidRDefault="005A4D95" w:rsidP="005A4D95">
      <w:pPr>
        <w:spacing w:after="0" w:line="240" w:lineRule="auto"/>
        <w:jc w:val="both"/>
        <w:rPr>
          <w:rFonts w:ascii="Times New Roman" w:eastAsia="Times New Roman" w:hAnsi="Times New Roman" w:cs="Arial"/>
          <w:b/>
          <w:bCs/>
          <w:sz w:val="44"/>
          <w:szCs w:val="44"/>
          <w:lang w:eastAsia="ru-RU"/>
        </w:rPr>
      </w:pPr>
      <w:r w:rsidRPr="005A4D95">
        <w:rPr>
          <w:rFonts w:ascii="Times New Roman" w:eastAsia="Times New Roman" w:hAnsi="Times New Roman" w:cs="Arial"/>
          <w:b/>
          <w:bCs/>
          <w:sz w:val="32"/>
          <w:szCs w:val="32"/>
          <w:lang w:eastAsia="ru-RU"/>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A4D95">
        <w:rPr>
          <w:rFonts w:ascii="Times New Roman" w:eastAsia="Times New Roman" w:hAnsi="Times New Roman" w:cs="Arial"/>
          <w:b/>
          <w:bCs/>
          <w:sz w:val="32"/>
          <w:szCs w:val="32"/>
          <w:shd w:val="clear" w:color="auto" w:fill="FFFFFF"/>
          <w:lang w:eastAsia="ru-RU"/>
        </w:rPr>
        <w:t xml:space="preserve">в редакції постанови Кабінету Міністрів України </w:t>
      </w:r>
      <w:hyperlink r:id="rId5" w:anchor="n18" w:tgtFrame="_blank" w:history="1">
        <w:r w:rsidRPr="005A4D95">
          <w:rPr>
            <w:rFonts w:ascii="Times New Roman" w:eastAsia="Times New Roman" w:hAnsi="Times New Roman" w:cs="Times New Roman"/>
            <w:b/>
            <w:bCs/>
            <w:color w:val="000000"/>
            <w:sz w:val="32"/>
            <w:szCs w:val="32"/>
            <w:u w:val="single"/>
            <w:shd w:val="clear" w:color="auto" w:fill="FFFFFF"/>
            <w:lang w:eastAsia="ru-RU"/>
          </w:rPr>
          <w:t>від 12 травня 2023 р. № 471</w:t>
        </w:r>
      </w:hyperlink>
      <w:r w:rsidRPr="005A4D95">
        <w:rPr>
          <w:rFonts w:ascii="Times New Roman" w:eastAsia="Times New Roman" w:hAnsi="Times New Roman" w:cs="Arial"/>
          <w:b/>
          <w:bCs/>
          <w:sz w:val="32"/>
          <w:szCs w:val="32"/>
          <w:lang w:eastAsia="ru-RU"/>
        </w:rPr>
        <w:t>)</w:t>
      </w:r>
    </w:p>
    <w:p w:rsidR="005A4D95" w:rsidRPr="005A4D95" w:rsidRDefault="005A4D95" w:rsidP="005A4D95">
      <w:pPr>
        <w:tabs>
          <w:tab w:val="left" w:pos="5109"/>
        </w:tabs>
        <w:spacing w:after="0" w:line="240" w:lineRule="auto"/>
        <w:rPr>
          <w:rFonts w:ascii="Arial" w:eastAsia="Times New Roman" w:hAnsi="Arial" w:cs="Arial"/>
          <w:b/>
          <w:sz w:val="40"/>
          <w:szCs w:val="40"/>
          <w:lang w:eastAsia="ru-RU"/>
        </w:rPr>
      </w:pPr>
    </w:p>
    <w:p w:rsidR="005A4D95" w:rsidRPr="005A4D95" w:rsidRDefault="005A4D95" w:rsidP="005A4D95">
      <w:pPr>
        <w:tabs>
          <w:tab w:val="left" w:pos="5109"/>
        </w:tabs>
        <w:spacing w:after="0" w:line="240" w:lineRule="auto"/>
        <w:rPr>
          <w:rFonts w:ascii="Arial" w:eastAsia="Times New Roman" w:hAnsi="Arial"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rPr>
          <w:rFonts w:ascii="Times New Roman" w:eastAsia="Times New Roman" w:hAnsi="Times New Roman" w:cs="Arial"/>
          <w:b/>
          <w:sz w:val="40"/>
          <w:szCs w:val="40"/>
          <w:lang w:eastAsia="ru-RU"/>
        </w:rPr>
      </w:pPr>
    </w:p>
    <w:p w:rsidR="005A4D95" w:rsidRPr="005A4D95" w:rsidRDefault="005A4D95" w:rsidP="005A4D95">
      <w:pPr>
        <w:tabs>
          <w:tab w:val="left" w:pos="5109"/>
        </w:tabs>
        <w:spacing w:after="0" w:line="240" w:lineRule="auto"/>
        <w:jc w:val="center"/>
        <w:rPr>
          <w:rFonts w:ascii="Times New Roman" w:eastAsia="Times New Roman" w:hAnsi="Times New Roman" w:cs="Arial"/>
          <w:b/>
          <w:sz w:val="40"/>
          <w:szCs w:val="40"/>
          <w:lang w:eastAsia="ru-RU"/>
        </w:rPr>
      </w:pPr>
      <w:r w:rsidRPr="005A4D95">
        <w:rPr>
          <w:rFonts w:ascii="Times New Roman" w:eastAsia="Times New Roman" w:hAnsi="Times New Roman" w:cs="Arial"/>
          <w:b/>
          <w:sz w:val="40"/>
          <w:szCs w:val="40"/>
          <w:lang w:eastAsia="ru-RU"/>
        </w:rPr>
        <w:t>с. Созань – 20</w:t>
      </w:r>
      <w:r w:rsidRPr="005A4D95">
        <w:rPr>
          <w:rFonts w:ascii="Times New Roman" w:eastAsia="Times New Roman" w:hAnsi="Times New Roman" w:cs="Arial"/>
          <w:b/>
          <w:sz w:val="40"/>
          <w:szCs w:val="40"/>
          <w:lang w:val="ru-RU" w:eastAsia="ru-RU"/>
        </w:rPr>
        <w:t>2</w:t>
      </w:r>
      <w:r w:rsidRPr="005A4D95">
        <w:rPr>
          <w:rFonts w:ascii="Times New Roman" w:eastAsia="Times New Roman" w:hAnsi="Times New Roman" w:cs="Arial"/>
          <w:b/>
          <w:sz w:val="40"/>
          <w:szCs w:val="40"/>
          <w:lang w:eastAsia="ru-RU"/>
        </w:rPr>
        <w:t>4 р.</w:t>
      </w: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jc w:val="center"/>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ЗМІСТ</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І. Загальні положення</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ІІ. Порядок унесення змін та надання роз’яснень до тендерної документації</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 xml:space="preserve">ІІІ. </w:t>
      </w:r>
      <w:r w:rsidRPr="005A4D95">
        <w:rPr>
          <w:rFonts w:ascii="Times New Roman" w:eastAsia="Times New Roman" w:hAnsi="Times New Roman" w:cs="Times New Roman"/>
          <w:b/>
          <w:sz w:val="28"/>
          <w:szCs w:val="28"/>
          <w:lang w:eastAsia="ru-RU"/>
        </w:rPr>
        <w:t>Інструкція з підготовки тендерної пропозиції.</w:t>
      </w:r>
    </w:p>
    <w:p w:rsidR="005A4D95" w:rsidRPr="005A4D95" w:rsidRDefault="005A4D95" w:rsidP="005A4D95">
      <w:pPr>
        <w:tabs>
          <w:tab w:val="left" w:pos="2160"/>
          <w:tab w:val="left" w:pos="3600"/>
        </w:tabs>
        <w:spacing w:after="0" w:line="240" w:lineRule="auto"/>
        <w:rPr>
          <w:rFonts w:ascii="Times New Roman" w:eastAsia="Times New Roman" w:hAnsi="Times New Roman" w:cs="Times New Roman"/>
          <w:b/>
          <w:sz w:val="28"/>
          <w:szCs w:val="28"/>
          <w:lang w:eastAsia="ru-RU"/>
        </w:rPr>
      </w:pPr>
      <w:r w:rsidRPr="005A4D95">
        <w:rPr>
          <w:rFonts w:ascii="Times New Roman" w:eastAsia="Times New Roman" w:hAnsi="Times New Roman" w:cs="Times New Roman"/>
          <w:b/>
          <w:sz w:val="28"/>
          <w:szCs w:val="28"/>
          <w:lang w:val="en-US" w:eastAsia="ru-RU"/>
        </w:rPr>
        <w:t>IV</w:t>
      </w:r>
      <w:r w:rsidRPr="005A4D95">
        <w:rPr>
          <w:rFonts w:ascii="Times New Roman" w:eastAsia="Times New Roman" w:hAnsi="Times New Roman" w:cs="Times New Roman"/>
          <w:b/>
          <w:sz w:val="28"/>
          <w:szCs w:val="28"/>
          <w:lang w:val="ru-RU" w:eastAsia="ru-RU"/>
        </w:rPr>
        <w:t xml:space="preserve">. </w:t>
      </w:r>
      <w:r w:rsidRPr="005A4D95">
        <w:rPr>
          <w:rFonts w:ascii="Times New Roman" w:eastAsia="Times New Roman" w:hAnsi="Times New Roman" w:cs="Times New Roman"/>
          <w:b/>
          <w:sz w:val="28"/>
          <w:szCs w:val="28"/>
          <w:lang w:eastAsia="ru-RU"/>
        </w:rPr>
        <w:t>Подання та розкриття тендерної пропозиції.</w:t>
      </w:r>
    </w:p>
    <w:p w:rsidR="005A4D95" w:rsidRPr="005A4D95" w:rsidRDefault="005A4D95" w:rsidP="005A4D95">
      <w:pPr>
        <w:tabs>
          <w:tab w:val="left" w:pos="2160"/>
          <w:tab w:val="left" w:pos="3600"/>
        </w:tabs>
        <w:spacing w:after="0" w:line="240" w:lineRule="auto"/>
        <w:rPr>
          <w:rFonts w:ascii="Times New Roman" w:eastAsia="Times New Roman" w:hAnsi="Times New Roman" w:cs="Times New Roman"/>
          <w:b/>
          <w:sz w:val="28"/>
          <w:szCs w:val="28"/>
          <w:lang w:eastAsia="ru-RU"/>
        </w:rPr>
      </w:pPr>
      <w:r w:rsidRPr="005A4D95">
        <w:rPr>
          <w:rFonts w:ascii="Times New Roman" w:eastAsia="Times New Roman" w:hAnsi="Times New Roman" w:cs="Times New Roman"/>
          <w:b/>
          <w:sz w:val="28"/>
          <w:szCs w:val="28"/>
          <w:lang w:val="en-US" w:eastAsia="ru-RU"/>
        </w:rPr>
        <w:t>V</w:t>
      </w:r>
      <w:r w:rsidRPr="005A4D95">
        <w:rPr>
          <w:rFonts w:ascii="Times New Roman" w:eastAsia="Times New Roman" w:hAnsi="Times New Roman" w:cs="Times New Roman"/>
          <w:b/>
          <w:sz w:val="28"/>
          <w:szCs w:val="28"/>
          <w:lang w:val="ru-RU" w:eastAsia="ru-RU"/>
        </w:rPr>
        <w:t xml:space="preserve">. </w:t>
      </w:r>
      <w:r w:rsidRPr="005A4D95">
        <w:rPr>
          <w:rFonts w:ascii="Times New Roman" w:eastAsia="Times New Roman" w:hAnsi="Times New Roman" w:cs="Times New Roman"/>
          <w:b/>
          <w:sz w:val="28"/>
          <w:szCs w:val="28"/>
          <w:lang w:eastAsia="ru-RU"/>
        </w:rPr>
        <w:t>Оцінка тендерної пропозиції.</w:t>
      </w:r>
    </w:p>
    <w:p w:rsidR="005A4D95" w:rsidRPr="005A4D95" w:rsidRDefault="005A4D95" w:rsidP="005A4D95">
      <w:pPr>
        <w:tabs>
          <w:tab w:val="left" w:pos="2160"/>
          <w:tab w:val="left" w:pos="3600"/>
        </w:tabs>
        <w:spacing w:after="0" w:line="240" w:lineRule="auto"/>
        <w:rPr>
          <w:rFonts w:ascii="Times New Roman" w:eastAsia="Times New Roman" w:hAnsi="Times New Roman" w:cs="Times New Roman"/>
          <w:b/>
          <w:sz w:val="28"/>
          <w:szCs w:val="28"/>
          <w:lang w:eastAsia="ru-RU"/>
        </w:rPr>
      </w:pPr>
      <w:r w:rsidRPr="005A4D95">
        <w:rPr>
          <w:rFonts w:ascii="Times New Roman" w:eastAsia="Times New Roman" w:hAnsi="Times New Roman" w:cs="Times New Roman"/>
          <w:b/>
          <w:sz w:val="28"/>
          <w:szCs w:val="28"/>
          <w:lang w:val="en-US" w:eastAsia="ru-RU"/>
        </w:rPr>
        <w:t>VI</w:t>
      </w:r>
      <w:r w:rsidRPr="005A4D95">
        <w:rPr>
          <w:rFonts w:ascii="Times New Roman" w:eastAsia="Times New Roman" w:hAnsi="Times New Roman" w:cs="Times New Roman"/>
          <w:b/>
          <w:sz w:val="28"/>
          <w:szCs w:val="28"/>
          <w:lang w:val="ru-RU" w:eastAsia="ru-RU"/>
        </w:rPr>
        <w:t xml:space="preserve">. </w:t>
      </w:r>
      <w:r w:rsidRPr="005A4D95">
        <w:rPr>
          <w:rFonts w:ascii="Times New Roman" w:eastAsia="Times New Roman" w:hAnsi="Times New Roman" w:cs="Times New Roman"/>
          <w:b/>
          <w:sz w:val="28"/>
          <w:szCs w:val="28"/>
          <w:lang w:eastAsia="ru-RU"/>
        </w:rPr>
        <w:t>Результати торгів та укладання договору про закупівлю.</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Додаток 1. Анкета учасника торгів</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Додаток 3. Форма: " ТЕНДЕРНА ПРОПОЗИЦІЯ"</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Додаток 4 «Проект договору»</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Додаток 5 – «Заява – згода»</w:t>
      </w:r>
    </w:p>
    <w:p w:rsidR="005A4D95" w:rsidRPr="005A4D95" w:rsidRDefault="005A4D95" w:rsidP="005A4D95">
      <w:pPr>
        <w:spacing w:after="0" w:line="240" w:lineRule="auto"/>
        <w:rPr>
          <w:rFonts w:ascii="Times New Roman" w:eastAsia="Times New Roman" w:hAnsi="Times New Roman" w:cs="Times New Roman"/>
          <w:b/>
          <w:bCs/>
          <w:sz w:val="28"/>
          <w:szCs w:val="28"/>
          <w:lang w:eastAsia="ru-RU"/>
        </w:rPr>
      </w:pPr>
      <w:r w:rsidRPr="005A4D95">
        <w:rPr>
          <w:rFonts w:ascii="Times New Roman" w:eastAsia="Times New Roman" w:hAnsi="Times New Roman" w:cs="Times New Roman"/>
          <w:b/>
          <w:bCs/>
          <w:sz w:val="28"/>
          <w:szCs w:val="28"/>
          <w:lang w:eastAsia="ru-RU"/>
        </w:rPr>
        <w:t xml:space="preserve">Технічне завдання </w:t>
      </w: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5A4D95" w:rsidRPr="005A4D95" w:rsidTr="009F584A">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5A4D95" w:rsidRPr="005A4D95" w:rsidRDefault="005A4D95" w:rsidP="005A4D95">
            <w:pPr>
              <w:spacing w:before="96" w:after="96"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5A4D95" w:rsidRPr="005A4D95" w:rsidRDefault="005A4D95" w:rsidP="005A4D95">
            <w:pPr>
              <w:spacing w:before="96" w:after="96" w:line="240" w:lineRule="auto"/>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eastAsia="ru-RU"/>
              </w:rPr>
              <w:t xml:space="preserve">І. </w:t>
            </w:r>
            <w:r w:rsidRPr="005A4D95">
              <w:rPr>
                <w:rFonts w:ascii="Times New Roman" w:eastAsia="Times New Roman" w:hAnsi="Times New Roman" w:cs="Times New Roman"/>
                <w:b/>
                <w:sz w:val="28"/>
                <w:szCs w:val="28"/>
                <w:lang w:val="ru-RU" w:eastAsia="ru-RU"/>
              </w:rPr>
              <w:t>Загальні</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положення</w:t>
            </w:r>
          </w:p>
        </w:tc>
      </w:tr>
      <w:tr w:rsidR="005A4D95" w:rsidRPr="005A4D95" w:rsidTr="009F584A">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Терміни, які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вживаються в тендерній</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5A4D95" w:rsidRPr="005A4D95" w:rsidRDefault="005A4D95" w:rsidP="005A4D95">
            <w:pPr>
              <w:spacing w:before="96" w:after="96"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Т</w:t>
            </w:r>
            <w:r w:rsidRPr="005A4D95">
              <w:rPr>
                <w:rFonts w:ascii="Times New Roman" w:eastAsia="Times New Roman" w:hAnsi="Times New Roman" w:cs="Times New Roman"/>
                <w:sz w:val="24"/>
                <w:szCs w:val="24"/>
                <w:lang w:val="ru-RU" w:eastAsia="ru-RU"/>
              </w:rPr>
              <w:t>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розроблено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 до вимог</w:t>
            </w:r>
            <w:r w:rsidRPr="005A4D95">
              <w:rPr>
                <w:rFonts w:ascii="Times New Roman" w:eastAsia="Times New Roman" w:hAnsi="Times New Roman" w:cs="Times New Roman"/>
                <w:sz w:val="24"/>
                <w:szCs w:val="24"/>
                <w:lang w:eastAsia="ru-RU"/>
              </w:rPr>
              <w:t xml:space="preserve"> </w:t>
            </w:r>
            <w:hyperlink r:id="rId6" w:history="1">
              <w:r w:rsidRPr="005A4D95">
                <w:rPr>
                  <w:rFonts w:ascii="Times New Roman" w:eastAsia="Times New Roman" w:hAnsi="Times New Roman" w:cs="Times New Roman"/>
                  <w:sz w:val="24"/>
                  <w:szCs w:val="24"/>
                  <w:lang w:val="ru-RU" w:eastAsia="ru-RU"/>
                </w:rPr>
                <w:t>Закону</w:t>
              </w:r>
            </w:hyperlink>
            <w:r w:rsidRPr="005A4D95">
              <w:rPr>
                <w:rFonts w:ascii="Times New Roman" w:eastAsia="Times New Roman" w:hAnsi="Times New Roman" w:cs="Times New Roman"/>
                <w:sz w:val="24"/>
                <w:szCs w:val="24"/>
                <w:lang w:eastAsia="ru-RU"/>
              </w:rPr>
              <w:t xml:space="preserve"> України «Про публічні закупівлі»(надалі - Закон) та ПКМУ №1178 від 12.10.2022р. «</w:t>
            </w:r>
            <w:r w:rsidRPr="005A4D95">
              <w:rPr>
                <w:rFonts w:ascii="Times New Roman" w:eastAsia="Times New Roman" w:hAnsi="Times New Roman" w:cs="Times New Roman"/>
                <w:sz w:val="24"/>
                <w:szCs w:val="24"/>
                <w:lang w:val="ru-RU"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4D95">
              <w:rPr>
                <w:rFonts w:ascii="Times New Roman" w:eastAsia="Times New Roman" w:hAnsi="Times New Roman" w:cs="Times New Roman"/>
                <w:sz w:val="24"/>
                <w:szCs w:val="24"/>
                <w:lang w:eastAsia="ru-RU"/>
              </w:rPr>
              <w:t>» (надалі - ПКМУ)</w:t>
            </w:r>
            <w:r w:rsidRPr="005A4D95">
              <w:rPr>
                <w:rFonts w:ascii="Times New Roman" w:eastAsia="Times New Roman" w:hAnsi="Times New Roman" w:cs="Times New Roman"/>
                <w:sz w:val="24"/>
                <w:szCs w:val="24"/>
                <w:lang w:val="ru-RU" w:eastAsia="ru-RU"/>
              </w:rPr>
              <w:t>. Терміни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вживаються у значенні, наведеному в Законі</w:t>
            </w:r>
            <w:r w:rsidRPr="005A4D95">
              <w:rPr>
                <w:rFonts w:ascii="Times New Roman" w:eastAsia="Times New Roman" w:hAnsi="Times New Roman" w:cs="Times New Roman"/>
                <w:sz w:val="24"/>
                <w:szCs w:val="24"/>
                <w:lang w:eastAsia="ru-RU"/>
              </w:rPr>
              <w:t xml:space="preserve"> та ПКМУ. </w:t>
            </w:r>
          </w:p>
        </w:tc>
      </w:tr>
      <w:tr w:rsidR="005A4D95" w:rsidRPr="005A4D95" w:rsidTr="009F584A">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Інформація про замовника</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rPr>
                <w:rFonts w:ascii="Times New Roman" w:eastAsia="Times New Roman" w:hAnsi="Times New Roman" w:cs="Times New Roman"/>
                <w:sz w:val="24"/>
                <w:szCs w:val="24"/>
                <w:lang w:val="ru-RU" w:eastAsia="ru-RU"/>
              </w:rPr>
            </w:pPr>
          </w:p>
        </w:tc>
      </w:tr>
      <w:tr w:rsidR="005A4D95" w:rsidRPr="005A4D95" w:rsidTr="009F584A">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Повне</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jc w:val="both"/>
              <w:rPr>
                <w:rFonts w:ascii="Times New Roman" w:eastAsia="Times New Roman" w:hAnsi="Times New Roman" w:cs="Times New Roman"/>
                <w:bCs/>
                <w:sz w:val="24"/>
                <w:szCs w:val="24"/>
                <w:highlight w:val="yellow"/>
                <w:lang w:eastAsia="ru-RU"/>
              </w:rPr>
            </w:pPr>
            <w:r w:rsidRPr="005A4D95">
              <w:rPr>
                <w:rFonts w:ascii="Times New Roman" w:eastAsia="Times New Roman" w:hAnsi="Times New Roman" w:cs="Times New Roman"/>
                <w:bCs/>
                <w:color w:val="000000"/>
                <w:sz w:val="24"/>
                <w:szCs w:val="24"/>
                <w:lang w:eastAsia="ru-RU"/>
              </w:rPr>
              <w:t>Комунальний заклад Львівської обласної ради «Созанський психоневрологічний інтернат»</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Місце</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bCs/>
                <w:color w:val="000000"/>
                <w:sz w:val="24"/>
                <w:szCs w:val="24"/>
                <w:lang w:val="ru-RU" w:eastAsia="ru-RU"/>
              </w:rPr>
              <w:t>82</w:t>
            </w:r>
            <w:r w:rsidRPr="005A4D95">
              <w:rPr>
                <w:rFonts w:ascii="Times New Roman" w:eastAsia="Times New Roman" w:hAnsi="Times New Roman" w:cs="Times New Roman"/>
                <w:bCs/>
                <w:color w:val="000000"/>
                <w:sz w:val="24"/>
                <w:szCs w:val="24"/>
                <w:lang w:eastAsia="ru-RU"/>
              </w:rPr>
              <w:t>081</w:t>
            </w:r>
            <w:r w:rsidRPr="005A4D95">
              <w:rPr>
                <w:rFonts w:ascii="Times New Roman" w:eastAsia="Times New Roman" w:hAnsi="Times New Roman" w:cs="Times New Roman"/>
                <w:bCs/>
                <w:color w:val="000000"/>
                <w:sz w:val="24"/>
                <w:szCs w:val="24"/>
                <w:lang w:val="ru-RU" w:eastAsia="ru-RU"/>
              </w:rPr>
              <w:t>, Львівська область,</w:t>
            </w:r>
            <w:r w:rsidRPr="005A4D95">
              <w:rPr>
                <w:rFonts w:ascii="Times New Roman" w:eastAsia="Times New Roman" w:hAnsi="Times New Roman" w:cs="Times New Roman"/>
                <w:bCs/>
                <w:color w:val="000000"/>
                <w:sz w:val="24"/>
                <w:szCs w:val="24"/>
                <w:lang w:eastAsia="ru-RU"/>
              </w:rPr>
              <w:t xml:space="preserve"> Самбірський район,</w:t>
            </w:r>
            <w:r w:rsidRPr="005A4D95">
              <w:rPr>
                <w:rFonts w:ascii="Times New Roman" w:eastAsia="Times New Roman" w:hAnsi="Times New Roman" w:cs="Times New Roman"/>
                <w:bCs/>
                <w:color w:val="000000"/>
                <w:sz w:val="24"/>
                <w:szCs w:val="24"/>
                <w:lang w:val="ru-RU" w:eastAsia="ru-RU"/>
              </w:rPr>
              <w:t xml:space="preserve"> </w:t>
            </w:r>
            <w:r w:rsidRPr="005A4D95">
              <w:rPr>
                <w:rFonts w:ascii="Times New Roman" w:eastAsia="Times New Roman" w:hAnsi="Times New Roman" w:cs="Times New Roman"/>
                <w:bCs/>
                <w:color w:val="000000"/>
                <w:sz w:val="24"/>
                <w:szCs w:val="24"/>
                <w:lang w:eastAsia="ru-RU"/>
              </w:rPr>
              <w:t>с</w:t>
            </w:r>
            <w:r w:rsidRPr="005A4D95">
              <w:rPr>
                <w:rFonts w:ascii="Times New Roman" w:eastAsia="Times New Roman" w:hAnsi="Times New Roman" w:cs="Times New Roman"/>
                <w:bCs/>
                <w:color w:val="000000"/>
                <w:sz w:val="24"/>
                <w:szCs w:val="24"/>
                <w:lang w:val="ru-RU" w:eastAsia="ru-RU"/>
              </w:rPr>
              <w:t xml:space="preserve">. </w:t>
            </w:r>
            <w:r w:rsidRPr="005A4D95">
              <w:rPr>
                <w:rFonts w:ascii="Times New Roman" w:eastAsia="Times New Roman" w:hAnsi="Times New Roman" w:cs="Times New Roman"/>
                <w:bCs/>
                <w:color w:val="000000"/>
                <w:sz w:val="24"/>
                <w:szCs w:val="24"/>
                <w:lang w:eastAsia="ru-RU"/>
              </w:rPr>
              <w:t>Созань</w:t>
            </w:r>
            <w:r w:rsidRPr="005A4D95">
              <w:rPr>
                <w:rFonts w:ascii="Times New Roman" w:eastAsia="Times New Roman" w:hAnsi="Times New Roman" w:cs="Times New Roman"/>
                <w:bCs/>
                <w:color w:val="000000"/>
                <w:sz w:val="24"/>
                <w:szCs w:val="24"/>
                <w:lang w:val="ru-RU" w:eastAsia="ru-RU"/>
              </w:rPr>
              <w:t xml:space="preserve">, вул. </w:t>
            </w:r>
            <w:r w:rsidRPr="005A4D95">
              <w:rPr>
                <w:rFonts w:ascii="Times New Roman" w:eastAsia="Times New Roman" w:hAnsi="Times New Roman" w:cs="Times New Roman"/>
                <w:bCs/>
                <w:color w:val="000000"/>
                <w:sz w:val="24"/>
                <w:szCs w:val="24"/>
                <w:lang w:eastAsia="ru-RU"/>
              </w:rPr>
              <w:t>Зелена</w:t>
            </w:r>
            <w:r w:rsidRPr="005A4D95">
              <w:rPr>
                <w:rFonts w:ascii="Times New Roman" w:eastAsia="Times New Roman" w:hAnsi="Times New Roman" w:cs="Times New Roman"/>
                <w:bCs/>
                <w:color w:val="000000"/>
                <w:sz w:val="24"/>
                <w:szCs w:val="24"/>
                <w:lang w:val="ru-RU" w:eastAsia="ru-RU"/>
              </w:rPr>
              <w:t>,</w:t>
            </w:r>
            <w:r w:rsidRPr="005A4D95">
              <w:rPr>
                <w:rFonts w:ascii="Times New Roman" w:eastAsia="Times New Roman" w:hAnsi="Times New Roman" w:cs="Times New Roman"/>
                <w:bCs/>
                <w:color w:val="000000"/>
                <w:sz w:val="24"/>
                <w:szCs w:val="24"/>
                <w:lang w:eastAsia="ru-RU"/>
              </w:rPr>
              <w:t>77</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посадова особа замовника, уповноважена</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здійснювати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rPr>
                <w:rFonts w:ascii="Times New Roman" w:eastAsia="Times New Roman" w:hAnsi="Times New Roman" w:cs="Arial"/>
                <w:b/>
                <w:sz w:val="24"/>
                <w:szCs w:val="24"/>
                <w:lang w:eastAsia="ru-RU"/>
              </w:rPr>
            </w:pPr>
            <w:r w:rsidRPr="005A4D95">
              <w:rPr>
                <w:rFonts w:ascii="Times New Roman" w:eastAsia="Times New Roman" w:hAnsi="Times New Roman" w:cs="Arial"/>
                <w:b/>
                <w:sz w:val="24"/>
                <w:szCs w:val="24"/>
                <w:lang w:val="ru-RU" w:eastAsia="ru-RU"/>
              </w:rPr>
              <w:t>Крулевич Рома Степанівна</w:t>
            </w:r>
            <w:r w:rsidRPr="005A4D95">
              <w:rPr>
                <w:rFonts w:ascii="Times New Roman" w:eastAsia="Times New Roman" w:hAnsi="Times New Roman" w:cs="Arial"/>
                <w:b/>
                <w:sz w:val="24"/>
                <w:szCs w:val="24"/>
                <w:lang w:eastAsia="ru-RU"/>
              </w:rPr>
              <w:t>,</w:t>
            </w:r>
            <w:r w:rsidRPr="005A4D95">
              <w:rPr>
                <w:rFonts w:ascii="Times New Roman" w:eastAsia="Times New Roman" w:hAnsi="Times New Roman" w:cs="Arial"/>
                <w:b/>
                <w:sz w:val="24"/>
                <w:szCs w:val="24"/>
                <w:lang w:val="ru-RU" w:eastAsia="ru-RU"/>
              </w:rPr>
              <w:t xml:space="preserve"> головний бухгалтер, с.</w:t>
            </w:r>
            <w:r w:rsidRPr="005A4D95">
              <w:rPr>
                <w:rFonts w:ascii="Times New Roman" w:eastAsia="Times New Roman" w:hAnsi="Times New Roman" w:cs="Arial"/>
                <w:b/>
                <w:sz w:val="24"/>
                <w:szCs w:val="24"/>
                <w:lang w:eastAsia="ru-RU"/>
              </w:rPr>
              <w:t xml:space="preserve"> </w:t>
            </w:r>
            <w:r w:rsidRPr="005A4D95">
              <w:rPr>
                <w:rFonts w:ascii="Times New Roman" w:eastAsia="Times New Roman" w:hAnsi="Times New Roman" w:cs="Arial"/>
                <w:b/>
                <w:sz w:val="24"/>
                <w:szCs w:val="24"/>
                <w:lang w:val="ru-RU" w:eastAsia="ru-RU"/>
              </w:rPr>
              <w:t>Созань,</w:t>
            </w:r>
            <w:r w:rsidRPr="005A4D95">
              <w:rPr>
                <w:rFonts w:ascii="Times New Roman" w:eastAsia="Times New Roman" w:hAnsi="Times New Roman" w:cs="Arial"/>
                <w:b/>
                <w:sz w:val="24"/>
                <w:szCs w:val="24"/>
                <w:lang w:eastAsia="ru-RU"/>
              </w:rPr>
              <w:t xml:space="preserve"> </w:t>
            </w:r>
            <w:r w:rsidRPr="005A4D95">
              <w:rPr>
                <w:rFonts w:ascii="Times New Roman" w:eastAsia="Times New Roman" w:hAnsi="Times New Roman" w:cs="Arial"/>
                <w:b/>
                <w:sz w:val="24"/>
                <w:szCs w:val="24"/>
                <w:lang w:val="ru-RU" w:eastAsia="ru-RU"/>
              </w:rPr>
              <w:t>вул.</w:t>
            </w:r>
            <w:r w:rsidRPr="005A4D95">
              <w:rPr>
                <w:rFonts w:ascii="Times New Roman" w:eastAsia="Times New Roman" w:hAnsi="Times New Roman" w:cs="Arial"/>
                <w:b/>
                <w:sz w:val="24"/>
                <w:szCs w:val="24"/>
                <w:lang w:eastAsia="ru-RU"/>
              </w:rPr>
              <w:t xml:space="preserve"> </w:t>
            </w:r>
            <w:r w:rsidRPr="005A4D95">
              <w:rPr>
                <w:rFonts w:ascii="Times New Roman" w:eastAsia="Times New Roman" w:hAnsi="Times New Roman" w:cs="Arial"/>
                <w:b/>
                <w:sz w:val="24"/>
                <w:szCs w:val="24"/>
                <w:lang w:val="ru-RU" w:eastAsia="ru-RU"/>
              </w:rPr>
              <w:t xml:space="preserve">Зелена, 77, Самбірський р-н, Львівська обл., 82081 ,0323821147, </w:t>
            </w:r>
            <w:hyperlink r:id="rId7" w:history="1">
              <w:r w:rsidRPr="005A4D95">
                <w:rPr>
                  <w:rFonts w:ascii="Times New Roman" w:eastAsia="Times New Roman" w:hAnsi="Times New Roman" w:cs="Times New Roman"/>
                  <w:b/>
                  <w:color w:val="0000FF"/>
                  <w:sz w:val="24"/>
                  <w:szCs w:val="24"/>
                  <w:u w:val="single"/>
                  <w:lang w:val="ru-RU" w:eastAsia="ru-RU"/>
                </w:rPr>
                <w:t>user30711@meta.ua</w:t>
              </w:r>
            </w:hyperlink>
          </w:p>
          <w:p w:rsidR="005A4D95" w:rsidRPr="005A4D95" w:rsidRDefault="005A4D95" w:rsidP="005A4D95">
            <w:pPr>
              <w:tabs>
                <w:tab w:val="left" w:pos="708"/>
                <w:tab w:val="left" w:pos="1416"/>
                <w:tab w:val="left" w:pos="2124"/>
                <w:tab w:val="left" w:pos="2832"/>
                <w:tab w:val="left" w:pos="3540"/>
                <w:tab w:val="center" w:pos="4677"/>
              </w:tabs>
              <w:spacing w:after="0" w:line="240" w:lineRule="auto"/>
              <w:jc w:val="both"/>
              <w:rPr>
                <w:rFonts w:ascii="Times New Roman" w:eastAsia="Times New Roman" w:hAnsi="Times New Roman" w:cs="Times New Roman"/>
                <w:sz w:val="24"/>
                <w:szCs w:val="24"/>
                <w:highlight w:val="yellow"/>
                <w:lang w:eastAsia="ru-RU"/>
              </w:rPr>
            </w:pP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відкриті торги</w:t>
            </w:r>
            <w:r w:rsidRPr="005A4D95">
              <w:rPr>
                <w:rFonts w:ascii="Times New Roman" w:eastAsia="Times New Roman" w:hAnsi="Times New Roman" w:cs="Times New Roman"/>
                <w:sz w:val="24"/>
                <w:szCs w:val="24"/>
                <w:lang w:eastAsia="ru-RU"/>
              </w:rPr>
              <w:t xml:space="preserve"> з особливостями</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rPr>
                <w:rFonts w:ascii="Times New Roman" w:eastAsia="Times New Roman" w:hAnsi="Times New Roman" w:cs="Times New Roman"/>
                <w:sz w:val="24"/>
                <w:szCs w:val="24"/>
                <w:lang w:val="ru-RU" w:eastAsia="ru-RU"/>
              </w:rPr>
            </w:pP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left="-9"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Arial"/>
                <w:b/>
                <w:sz w:val="24"/>
                <w:szCs w:val="24"/>
                <w:shd w:val="clear" w:color="auto" w:fill="FDFEFD"/>
                <w:lang w:eastAsia="ru-RU"/>
              </w:rPr>
              <w:t>ДК 021:2015:</w:t>
            </w:r>
            <w:r w:rsidRPr="005A4D95">
              <w:rPr>
                <w:rFonts w:ascii="Times New Roman" w:eastAsia="Times New Roman" w:hAnsi="Times New Roman" w:cs="Arial"/>
                <w:b/>
                <w:color w:val="000000"/>
                <w:sz w:val="24"/>
                <w:szCs w:val="24"/>
                <w:shd w:val="clear" w:color="auto" w:fill="FDFEFD"/>
                <w:lang w:eastAsia="ru-RU"/>
              </w:rPr>
              <w:t>3360</w:t>
            </w:r>
            <w:r w:rsidRPr="005A4D95">
              <w:rPr>
                <w:rFonts w:ascii="Times New Roman" w:eastAsia="Times New Roman" w:hAnsi="Times New Roman" w:cs="Arial"/>
                <w:b/>
                <w:color w:val="000000"/>
                <w:sz w:val="24"/>
                <w:szCs w:val="24"/>
                <w:shd w:val="clear" w:color="auto" w:fill="FDFEFD"/>
                <w:lang w:val="ru-RU" w:eastAsia="ru-RU"/>
              </w:rPr>
              <w:t>0000-</w:t>
            </w:r>
            <w:r w:rsidRPr="005A4D95">
              <w:rPr>
                <w:rFonts w:ascii="Times New Roman" w:eastAsia="Times New Roman" w:hAnsi="Times New Roman" w:cs="Arial"/>
                <w:b/>
                <w:color w:val="000000"/>
                <w:sz w:val="24"/>
                <w:szCs w:val="24"/>
                <w:shd w:val="clear" w:color="auto" w:fill="FDFEFD"/>
                <w:lang w:eastAsia="ru-RU"/>
              </w:rPr>
              <w:t>6</w:t>
            </w:r>
            <w:r w:rsidRPr="005A4D95">
              <w:rPr>
                <w:rFonts w:ascii="Times New Roman" w:eastAsia="Times New Roman" w:hAnsi="Times New Roman" w:cs="Arial"/>
                <w:b/>
                <w:color w:val="000000"/>
                <w:sz w:val="24"/>
                <w:szCs w:val="24"/>
                <w:shd w:val="clear" w:color="auto" w:fill="FDFEFD"/>
                <w:lang w:val="ru-RU" w:eastAsia="ru-RU"/>
              </w:rPr>
              <w:t xml:space="preserve"> – </w:t>
            </w:r>
            <w:r w:rsidRPr="005A4D95">
              <w:rPr>
                <w:rFonts w:ascii="Times New Roman" w:eastAsia="Times New Roman" w:hAnsi="Times New Roman" w:cs="Arial"/>
                <w:b/>
                <w:color w:val="000000"/>
                <w:sz w:val="24"/>
                <w:szCs w:val="24"/>
                <w:shd w:val="clear" w:color="auto" w:fill="FDFEFD"/>
                <w:lang w:eastAsia="ru-RU"/>
              </w:rPr>
              <w:t>Фармацевтична продукція (медикаменти)</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left="-9"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Опис</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окремої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частини (частин) предмета закупівлі (лота), щодо</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якої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можуть бути подані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Не передбачено</w:t>
            </w:r>
          </w:p>
          <w:p w:rsidR="005A4D95" w:rsidRPr="005A4D95" w:rsidRDefault="005A4D95" w:rsidP="005A4D95">
            <w:pPr>
              <w:spacing w:after="120" w:line="240" w:lineRule="auto"/>
              <w:ind w:right="113"/>
              <w:jc w:val="both"/>
              <w:rPr>
                <w:rFonts w:ascii="Times New Roman" w:eastAsia="Times New Roman" w:hAnsi="Times New Roman" w:cs="Times New Roman"/>
                <w:sz w:val="24"/>
                <w:szCs w:val="24"/>
                <w:highlight w:val="yellow"/>
                <w:lang w:eastAsia="ru-RU"/>
              </w:rPr>
            </w:pP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left="-9"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місце, кількість, обсяг поставки товарів (надання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послуг, виконання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150" w:line="240" w:lineRule="auto"/>
              <w:jc w:val="both"/>
              <w:rPr>
                <w:rFonts w:ascii="Times New Roman" w:eastAsia="Times New Roman" w:hAnsi="Times New Roman" w:cs="Times New Roman"/>
                <w:bCs/>
                <w:color w:val="000000"/>
                <w:sz w:val="24"/>
                <w:szCs w:val="24"/>
                <w:lang w:eastAsia="ru-RU"/>
              </w:rPr>
            </w:pPr>
            <w:r w:rsidRPr="005A4D95">
              <w:rPr>
                <w:rFonts w:ascii="Times New Roman" w:eastAsia="Times New Roman" w:hAnsi="Times New Roman" w:cs="Times New Roman"/>
                <w:bCs/>
                <w:color w:val="000000"/>
                <w:sz w:val="24"/>
                <w:szCs w:val="24"/>
                <w:lang w:val="ru-RU" w:eastAsia="ru-RU"/>
              </w:rPr>
              <w:t>82</w:t>
            </w:r>
            <w:r w:rsidRPr="005A4D95">
              <w:rPr>
                <w:rFonts w:ascii="Times New Roman" w:eastAsia="Times New Roman" w:hAnsi="Times New Roman" w:cs="Times New Roman"/>
                <w:bCs/>
                <w:color w:val="000000"/>
                <w:sz w:val="24"/>
                <w:szCs w:val="24"/>
                <w:lang w:eastAsia="ru-RU"/>
              </w:rPr>
              <w:t>081</w:t>
            </w:r>
            <w:r w:rsidRPr="005A4D95">
              <w:rPr>
                <w:rFonts w:ascii="Times New Roman" w:eastAsia="Times New Roman" w:hAnsi="Times New Roman" w:cs="Times New Roman"/>
                <w:bCs/>
                <w:color w:val="000000"/>
                <w:sz w:val="24"/>
                <w:szCs w:val="24"/>
                <w:lang w:val="ru-RU" w:eastAsia="ru-RU"/>
              </w:rPr>
              <w:t>, Львівська область,</w:t>
            </w:r>
            <w:r w:rsidRPr="005A4D95">
              <w:rPr>
                <w:rFonts w:ascii="Times New Roman" w:eastAsia="Times New Roman" w:hAnsi="Times New Roman" w:cs="Times New Roman"/>
                <w:bCs/>
                <w:color w:val="000000"/>
                <w:sz w:val="24"/>
                <w:szCs w:val="24"/>
                <w:lang w:eastAsia="ru-RU"/>
              </w:rPr>
              <w:t xml:space="preserve"> Самбірський район,</w:t>
            </w:r>
            <w:r w:rsidRPr="005A4D95">
              <w:rPr>
                <w:rFonts w:ascii="Times New Roman" w:eastAsia="Times New Roman" w:hAnsi="Times New Roman" w:cs="Times New Roman"/>
                <w:bCs/>
                <w:color w:val="000000"/>
                <w:sz w:val="24"/>
                <w:szCs w:val="24"/>
                <w:lang w:val="ru-RU" w:eastAsia="ru-RU"/>
              </w:rPr>
              <w:t xml:space="preserve"> </w:t>
            </w:r>
            <w:r w:rsidRPr="005A4D95">
              <w:rPr>
                <w:rFonts w:ascii="Times New Roman" w:eastAsia="Times New Roman" w:hAnsi="Times New Roman" w:cs="Times New Roman"/>
                <w:bCs/>
                <w:color w:val="000000"/>
                <w:sz w:val="24"/>
                <w:szCs w:val="24"/>
                <w:lang w:eastAsia="ru-RU"/>
              </w:rPr>
              <w:t>с</w:t>
            </w:r>
            <w:r w:rsidRPr="005A4D95">
              <w:rPr>
                <w:rFonts w:ascii="Times New Roman" w:eastAsia="Times New Roman" w:hAnsi="Times New Roman" w:cs="Times New Roman"/>
                <w:bCs/>
                <w:color w:val="000000"/>
                <w:sz w:val="24"/>
                <w:szCs w:val="24"/>
                <w:lang w:val="ru-RU" w:eastAsia="ru-RU"/>
              </w:rPr>
              <w:t xml:space="preserve">. </w:t>
            </w:r>
            <w:r w:rsidRPr="005A4D95">
              <w:rPr>
                <w:rFonts w:ascii="Times New Roman" w:eastAsia="Times New Roman" w:hAnsi="Times New Roman" w:cs="Times New Roman"/>
                <w:bCs/>
                <w:color w:val="000000"/>
                <w:sz w:val="24"/>
                <w:szCs w:val="24"/>
                <w:lang w:eastAsia="ru-RU"/>
              </w:rPr>
              <w:t>Созань</w:t>
            </w:r>
            <w:r w:rsidRPr="005A4D95">
              <w:rPr>
                <w:rFonts w:ascii="Times New Roman" w:eastAsia="Times New Roman" w:hAnsi="Times New Roman" w:cs="Times New Roman"/>
                <w:bCs/>
                <w:color w:val="000000"/>
                <w:sz w:val="24"/>
                <w:szCs w:val="24"/>
                <w:lang w:val="ru-RU" w:eastAsia="ru-RU"/>
              </w:rPr>
              <w:t xml:space="preserve">, вул. </w:t>
            </w:r>
            <w:r w:rsidRPr="005A4D95">
              <w:rPr>
                <w:rFonts w:ascii="Times New Roman" w:eastAsia="Times New Roman" w:hAnsi="Times New Roman" w:cs="Times New Roman"/>
                <w:bCs/>
                <w:color w:val="000000"/>
                <w:sz w:val="24"/>
                <w:szCs w:val="24"/>
                <w:lang w:eastAsia="ru-RU"/>
              </w:rPr>
              <w:t>Зелена</w:t>
            </w:r>
            <w:r w:rsidRPr="005A4D95">
              <w:rPr>
                <w:rFonts w:ascii="Times New Roman" w:eastAsia="Times New Roman" w:hAnsi="Times New Roman" w:cs="Times New Roman"/>
                <w:bCs/>
                <w:color w:val="000000"/>
                <w:sz w:val="24"/>
                <w:szCs w:val="24"/>
                <w:lang w:val="ru-RU" w:eastAsia="ru-RU"/>
              </w:rPr>
              <w:t>,</w:t>
            </w:r>
            <w:r w:rsidRPr="005A4D95">
              <w:rPr>
                <w:rFonts w:ascii="Times New Roman" w:eastAsia="Times New Roman" w:hAnsi="Times New Roman" w:cs="Times New Roman"/>
                <w:bCs/>
                <w:color w:val="000000"/>
                <w:sz w:val="24"/>
                <w:szCs w:val="24"/>
                <w:lang w:eastAsia="ru-RU"/>
              </w:rPr>
              <w:t>77</w:t>
            </w:r>
          </w:p>
          <w:p w:rsidR="005A4D95" w:rsidRPr="005A4D95" w:rsidRDefault="005A4D95" w:rsidP="005A4D95">
            <w:pPr>
              <w:spacing w:after="150" w:line="240" w:lineRule="auto"/>
              <w:jc w:val="both"/>
              <w:rPr>
                <w:rFonts w:ascii="Times New Roman" w:eastAsia="Times New Roman" w:hAnsi="Times New Roman" w:cs="Times New Roman"/>
                <w:sz w:val="24"/>
                <w:szCs w:val="24"/>
                <w:lang w:val="en-US" w:eastAsia="ru-RU"/>
              </w:rPr>
            </w:pPr>
            <w:r w:rsidRPr="005A4D95">
              <w:rPr>
                <w:rFonts w:ascii="Times New Roman" w:eastAsia="Times New Roman" w:hAnsi="Times New Roman" w:cs="Times New Roman"/>
                <w:sz w:val="24"/>
                <w:szCs w:val="24"/>
                <w:lang w:eastAsia="ru-RU"/>
              </w:rPr>
              <w:t>81 найменування</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left="-9"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строк поставки товарів (надання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послуг, виконання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hanging="2"/>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до 31.12.</w:t>
            </w:r>
            <w:r w:rsidRPr="005A4D95">
              <w:rPr>
                <w:rFonts w:ascii="Times New Roman" w:eastAsia="Times New Roman" w:hAnsi="Times New Roman" w:cs="Times New Roman"/>
                <w:sz w:val="24"/>
                <w:szCs w:val="24"/>
                <w:lang w:val="ru-RU" w:eastAsia="ru-RU"/>
              </w:rPr>
              <w:t>20</w:t>
            </w:r>
            <w:r w:rsidRPr="005A4D95">
              <w:rPr>
                <w:rFonts w:ascii="Times New Roman" w:eastAsia="Times New Roman" w:hAnsi="Times New Roman" w:cs="Times New Roman"/>
                <w:sz w:val="24"/>
                <w:szCs w:val="24"/>
                <w:lang w:eastAsia="ru-RU"/>
              </w:rPr>
              <w:t>24</w:t>
            </w:r>
            <w:r w:rsidRPr="005A4D95">
              <w:rPr>
                <w:rFonts w:ascii="Times New Roman" w:eastAsia="Times New Roman" w:hAnsi="Times New Roman" w:cs="Times New Roman"/>
                <w:sz w:val="24"/>
                <w:szCs w:val="24"/>
                <w:lang w:val="ru-RU" w:eastAsia="ru-RU"/>
              </w:rPr>
              <w:t xml:space="preserve"> року</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highlight w:val="yellow"/>
                <w:lang w:val="ru-RU" w:eastAsia="ru-RU"/>
              </w:rPr>
            </w:pP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Недискримінація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left="34" w:right="113" w:hanging="21"/>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вітчизняні та іноземні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всіх форм власності та організаційно-правових форм беруть участь </w:t>
            </w:r>
            <w:proofErr w:type="gramStart"/>
            <w:r w:rsidRPr="005A4D95">
              <w:rPr>
                <w:rFonts w:ascii="Times New Roman" w:eastAsia="Times New Roman" w:hAnsi="Times New Roman" w:cs="Times New Roman"/>
                <w:sz w:val="24"/>
                <w:szCs w:val="24"/>
                <w:lang w:val="ru-RU" w:eastAsia="ru-RU"/>
              </w:rPr>
              <w:t>у процедурах</w:t>
            </w:r>
            <w:proofErr w:type="gramEnd"/>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на рівних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умовах</w:t>
            </w:r>
            <w:r w:rsidRPr="005A4D95">
              <w:rPr>
                <w:rFonts w:ascii="Times New Roman" w:eastAsia="Times New Roman" w:hAnsi="Times New Roman" w:cs="Times New Roman"/>
                <w:sz w:val="24"/>
                <w:szCs w:val="24"/>
                <w:lang w:eastAsia="ru-RU"/>
              </w:rPr>
              <w:t xml:space="preserve">. </w:t>
            </w:r>
          </w:p>
        </w:tc>
      </w:tr>
      <w:tr w:rsidR="005A4D95" w:rsidRPr="005A4D95" w:rsidTr="009F584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 xml:space="preserve">Інформація про валюту, у якій повинно бути </w:t>
            </w:r>
            <w:r w:rsidRPr="005A4D95">
              <w:rPr>
                <w:rFonts w:ascii="Times New Roman" w:eastAsia="Times New Roman" w:hAnsi="Times New Roman" w:cs="Times New Roman"/>
                <w:b/>
                <w:sz w:val="24"/>
                <w:szCs w:val="24"/>
                <w:lang w:val="ru-RU" w:eastAsia="ru-RU"/>
              </w:rPr>
              <w:lastRenderedPageBreak/>
              <w:t>розраховано та зазначено</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ціну</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0" w:line="240" w:lineRule="auto"/>
              <w:ind w:left="34" w:right="113" w:hanging="21"/>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lastRenderedPageBreak/>
              <w:t>валютою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є гривня;</w:t>
            </w:r>
          </w:p>
          <w:p w:rsidR="005A4D95" w:rsidRPr="005A4D95" w:rsidRDefault="005A4D95" w:rsidP="005A4D95">
            <w:pPr>
              <w:spacing w:before="120" w:after="0" w:line="240" w:lineRule="auto"/>
              <w:ind w:left="34" w:right="113" w:hanging="21"/>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Arial"/>
                <w:color w:val="000000"/>
                <w:sz w:val="24"/>
                <w:szCs w:val="24"/>
                <w:shd w:val="solid" w:color="FFFFFF" w:fill="FFFFFF"/>
                <w:lang w:val="ru-RU"/>
              </w:rPr>
              <w:t xml:space="preserve">Замовник </w:t>
            </w:r>
            <w:r w:rsidRPr="005A4D95">
              <w:rPr>
                <w:rFonts w:ascii="Times New Roman" w:eastAsia="Times New Roman" w:hAnsi="Times New Roman" w:cs="Arial"/>
                <w:color w:val="000000"/>
                <w:sz w:val="24"/>
                <w:szCs w:val="24"/>
                <w:shd w:val="solid" w:color="FFFFFF" w:fill="FFFFFF"/>
              </w:rPr>
              <w:t xml:space="preserve">не приймає </w:t>
            </w:r>
            <w:r w:rsidRPr="005A4D95">
              <w:rPr>
                <w:rFonts w:ascii="Times New Roman" w:eastAsia="Times New Roman" w:hAnsi="Times New Roman" w:cs="Arial"/>
                <w:color w:val="000000"/>
                <w:sz w:val="24"/>
                <w:szCs w:val="24"/>
                <w:shd w:val="solid" w:color="FFFFFF" w:fill="FFFFFF"/>
                <w:lang w:val="ru-RU"/>
              </w:rPr>
              <w:t xml:space="preserve">до розгляду тендерної пропозиції, ціна якої є вищою, ніж очікувана вартість предмета </w:t>
            </w:r>
            <w:r w:rsidRPr="005A4D95">
              <w:rPr>
                <w:rFonts w:ascii="Times New Roman" w:eastAsia="Times New Roman" w:hAnsi="Times New Roman" w:cs="Arial"/>
                <w:color w:val="000000"/>
                <w:sz w:val="24"/>
                <w:szCs w:val="24"/>
                <w:shd w:val="solid" w:color="FFFFFF" w:fill="FFFFFF"/>
                <w:lang w:val="ru-RU"/>
              </w:rPr>
              <w:lastRenderedPageBreak/>
              <w:t>закупівлі, визначена замовником в оголошенні про проведення відкритих торгів.</w:t>
            </w:r>
          </w:p>
        </w:tc>
      </w:tr>
      <w:tr w:rsidR="005A4D95" w:rsidRPr="005A4D95" w:rsidTr="009F584A">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44" w:after="144"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5A4D95" w:rsidRPr="005A4D95" w:rsidRDefault="005A4D95" w:rsidP="005A4D95">
            <w:pPr>
              <w:spacing w:before="144" w:after="144"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Інформація  про  мову (мови),  якою  (якими) повинно  бути  складенотендерні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та учасником викладаються українською мовою.</w:t>
            </w:r>
          </w:p>
          <w:p w:rsidR="005A4D95" w:rsidRPr="005A4D95" w:rsidRDefault="005A4D95" w:rsidP="005A4D95">
            <w:pPr>
              <w:spacing w:after="0" w:line="240" w:lineRule="auto"/>
              <w:ind w:right="170"/>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У разі якщо в пропозиції учасника надається копія документа іншою мовою, необхідно надати офіційний переклад українською мовою. </w:t>
            </w:r>
            <w:r w:rsidRPr="005A4D95">
              <w:rPr>
                <w:rFonts w:ascii="Times New Roman" w:eastAsia="Times New Roman" w:hAnsi="Times New Roman" w:cs="Times New Roman"/>
                <w:sz w:val="24"/>
                <w:szCs w:val="24"/>
                <w:lang w:val="ru-RU" w:eastAsia="ru-RU"/>
              </w:rPr>
              <w:t>Переклад повинен бути посвідчений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підписом та печаткою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торгів, 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посвідчений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нотаріально (на розсуд</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Тексти повинні бути автентичними, визначальним є текст, викладений українською мовою.</w:t>
            </w:r>
          </w:p>
        </w:tc>
      </w:tr>
      <w:tr w:rsidR="005A4D95" w:rsidRPr="005A4D95" w:rsidTr="009F584A">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5A4D95" w:rsidRPr="005A4D95" w:rsidRDefault="005A4D95" w:rsidP="005A4D95">
            <w:pPr>
              <w:spacing w:before="144" w:after="144" w:line="240" w:lineRule="auto"/>
              <w:jc w:val="center"/>
              <w:rPr>
                <w:rFonts w:ascii="Times New Roman" w:eastAsia="Times New Roman" w:hAnsi="Times New Roman" w:cs="Times New Roman"/>
                <w:b/>
                <w:sz w:val="28"/>
                <w:szCs w:val="28"/>
                <w:lang w:eastAsia="ru-RU"/>
              </w:rPr>
            </w:pPr>
            <w:r w:rsidRPr="005A4D95">
              <w:rPr>
                <w:rFonts w:ascii="Times New Roman" w:eastAsia="Times New Roman" w:hAnsi="Times New Roman" w:cs="Times New Roman"/>
                <w:b/>
                <w:sz w:val="28"/>
                <w:szCs w:val="28"/>
                <w:lang w:eastAsia="ru-RU"/>
              </w:rPr>
              <w:t xml:space="preserve">ІІ. </w:t>
            </w:r>
            <w:r w:rsidRPr="005A4D95">
              <w:rPr>
                <w:rFonts w:ascii="Times New Roman" w:eastAsia="Times New Roman" w:hAnsi="Times New Roman" w:cs="Times New Roman"/>
                <w:b/>
                <w:sz w:val="28"/>
                <w:szCs w:val="28"/>
                <w:lang w:val="ru-RU" w:eastAsia="ru-RU"/>
              </w:rPr>
              <w:t>Порядок унесення</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змін та надання</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роз’яснень</w:t>
            </w:r>
          </w:p>
          <w:p w:rsidR="005A4D95" w:rsidRPr="005A4D95" w:rsidRDefault="005A4D95" w:rsidP="005A4D95">
            <w:pPr>
              <w:spacing w:before="144" w:after="144" w:line="240" w:lineRule="auto"/>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val="ru-RU" w:eastAsia="ru-RU"/>
              </w:rPr>
              <w:t>до тендерної</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документації</w:t>
            </w:r>
          </w:p>
        </w:tc>
      </w:tr>
      <w:tr w:rsidR="005A4D95" w:rsidRPr="005A4D95" w:rsidTr="009F584A">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44" w:after="144"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44" w:after="144"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Процедура надання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роз’яснень</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щодо</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144" w:line="240" w:lineRule="auto"/>
              <w:ind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Фізична/юридична особа має право не пізніше ніж за </w:t>
            </w:r>
            <w:r w:rsidRPr="005A4D95">
              <w:rPr>
                <w:rFonts w:ascii="Times New Roman" w:eastAsia="Times New Roman" w:hAnsi="Times New Roman" w:cs="Times New Roman"/>
                <w:sz w:val="24"/>
                <w:szCs w:val="24"/>
                <w:lang w:eastAsia="ru-RU"/>
              </w:rPr>
              <w:t>3</w:t>
            </w:r>
            <w:r w:rsidRPr="005A4D95">
              <w:rPr>
                <w:rFonts w:ascii="Times New Roman" w:eastAsia="Times New Roman" w:hAnsi="Times New Roman" w:cs="Times New Roman"/>
                <w:sz w:val="24"/>
                <w:szCs w:val="24"/>
                <w:lang w:val="ru-RU" w:eastAsia="ru-RU"/>
              </w:rPr>
              <w:t xml:space="preserve"> дні до закінчення строку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звернутися через електронну систему закупівель до замовника за роз’ясненнями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та/або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звернутися до замовника з вимогою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усунення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порушення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під час проведення тендеру. </w:t>
            </w:r>
          </w:p>
          <w:p w:rsidR="005A4D95" w:rsidRPr="005A4D95" w:rsidRDefault="005A4D95" w:rsidP="005A4D95">
            <w:pPr>
              <w:spacing w:after="144" w:line="240" w:lineRule="auto"/>
              <w:ind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Усі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звернення за роз’ясненнями та звернення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усунення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порушення автоматично оприлюднюються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закупівель без ідентифікації особи, яка звернулася до замовника. </w:t>
            </w:r>
          </w:p>
          <w:p w:rsidR="005A4D95" w:rsidRPr="005A4D95" w:rsidRDefault="005A4D95" w:rsidP="005A4D95">
            <w:pPr>
              <w:spacing w:after="144"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Замовник повинен протягом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трьох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днів з дня їх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роз’яснення на звернення та оприлюднити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його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 до </w:t>
            </w:r>
            <w:r w:rsidRPr="005A4D95">
              <w:rPr>
                <w:rFonts w:ascii="Times New Roman" w:eastAsia="Times New Roman" w:hAnsi="Times New Roman" w:cs="Times New Roman"/>
                <w:sz w:val="24"/>
                <w:szCs w:val="24"/>
                <w:lang w:eastAsia="ru-RU"/>
              </w:rPr>
              <w:t>п.51 ПКМУ.</w:t>
            </w:r>
          </w:p>
        </w:tc>
      </w:tr>
      <w:tr w:rsidR="005A4D95" w:rsidRPr="005A4D95" w:rsidTr="009F584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44" w:after="144" w:line="240" w:lineRule="auto"/>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44" w:after="144"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Унесення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змін до 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має право з власної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ініціативи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усунення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порушень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законодавства у сфері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публічних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викладених у висновку органу державного фінансового контролю відповідно до </w:t>
            </w:r>
            <w:hyperlink r:id="rId8" w:anchor="n960" w:history="1">
              <w:r w:rsidRPr="005A4D95">
                <w:rPr>
                  <w:rFonts w:ascii="Times New Roman" w:eastAsia="Times New Roman" w:hAnsi="Times New Roman" w:cs="Times New Roman"/>
                  <w:sz w:val="24"/>
                  <w:szCs w:val="24"/>
                  <w:u w:val="single"/>
                  <w:lang w:val="ru-RU" w:eastAsia="ru-RU"/>
                </w:rPr>
                <w:t>статті 8</w:t>
              </w:r>
            </w:hyperlink>
            <w:r w:rsidRPr="005A4D95">
              <w:rPr>
                <w:rFonts w:ascii="Times New Roman" w:eastAsia="Times New Roman" w:hAnsi="Times New Roman" w:cs="Times New Roman"/>
                <w:sz w:val="24"/>
                <w:szCs w:val="24"/>
                <w:lang w:val="ru-RU" w:eastAsia="ru-RU"/>
              </w:rPr>
              <w:t> цього Закону, або за результатами звернень, або на підставі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рішення органу оскарження внести зміни до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внесення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мін до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строк для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продовжується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замовником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таким чином, щоб з моменту внесення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змін до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до закінчення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кінцевого строку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залишалося не менше </w:t>
            </w:r>
            <w:r w:rsidRPr="005A4D95">
              <w:rPr>
                <w:rFonts w:ascii="Times New Roman" w:eastAsia="Times New Roman" w:hAnsi="Times New Roman" w:cs="Times New Roman"/>
                <w:sz w:val="24"/>
                <w:szCs w:val="24"/>
                <w:lang w:eastAsia="ru-RU"/>
              </w:rPr>
              <w:t>4</w:t>
            </w:r>
            <w:r w:rsidRPr="005A4D95">
              <w:rPr>
                <w:rFonts w:ascii="Times New Roman" w:eastAsia="Times New Roman" w:hAnsi="Times New Roman" w:cs="Times New Roman"/>
                <w:sz w:val="24"/>
                <w:szCs w:val="24"/>
                <w:lang w:val="ru-RU" w:eastAsia="ru-RU"/>
              </w:rPr>
              <w:t xml:space="preserve"> днів.</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Зміни,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вносяться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замовником до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розміщуються та відображаються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у вигляді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нової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редакції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додатково до початкової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редакції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Замовник разом із</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змінами до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в окремому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оприлюднює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перелік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змін,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вносяться.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w:t>
            </w:r>
            <w:r w:rsidRPr="005A4D95">
              <w:rPr>
                <w:rFonts w:ascii="Times New Roman" w:eastAsia="Times New Roman" w:hAnsi="Times New Roman" w:cs="Times New Roman"/>
                <w:color w:val="000000"/>
                <w:sz w:val="24"/>
                <w:szCs w:val="24"/>
                <w:shd w:val="solid" w:color="FFFFFF" w:fill="FFFFFF"/>
                <w:lang w:val="ru-RU"/>
              </w:rPr>
              <w:lastRenderedPageBreak/>
              <w:t>системі закупівель протягом одного дня з дати прийняття рішення про їх внесення</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несвоєчасного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роз’яснень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змісту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електронна система закупівель автоматично призупиняє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перебіг </w:t>
            </w:r>
            <w:r w:rsidRPr="005A4D95">
              <w:rPr>
                <w:rFonts w:ascii="Times New Roman" w:eastAsia="Times New Roman" w:hAnsi="Times New Roman" w:cs="Times New Roman"/>
                <w:sz w:val="24"/>
                <w:szCs w:val="24"/>
                <w:lang w:eastAsia="ru-RU"/>
              </w:rPr>
              <w:t>відкритих торгів</w:t>
            </w:r>
            <w:r w:rsidRPr="005A4D95">
              <w:rPr>
                <w:rFonts w:ascii="Times New Roman" w:eastAsia="Times New Roman" w:hAnsi="Times New Roman" w:cs="Times New Roman"/>
                <w:sz w:val="24"/>
                <w:szCs w:val="24"/>
                <w:lang w:val="ru-RU"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Для поновлення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перебігу тендеру замовник повинен розмістити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роз’яснення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змісту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з одночасним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продовженням строку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пропозицій не менш як на </w:t>
            </w:r>
            <w:r w:rsidRPr="005A4D95">
              <w:rPr>
                <w:rFonts w:ascii="Times New Roman" w:eastAsia="Times New Roman" w:hAnsi="Times New Roman" w:cs="Times New Roman"/>
                <w:sz w:val="24"/>
                <w:szCs w:val="24"/>
                <w:lang w:eastAsia="ru-RU"/>
              </w:rPr>
              <w:t>4</w:t>
            </w:r>
            <w:r w:rsidRPr="005A4D95">
              <w:rPr>
                <w:rFonts w:ascii="Times New Roman" w:eastAsia="Times New Roman" w:hAnsi="Times New Roman" w:cs="Times New Roman"/>
                <w:sz w:val="24"/>
                <w:szCs w:val="24"/>
                <w:lang w:val="ru-RU" w:eastAsia="ru-RU"/>
              </w:rPr>
              <w:t xml:space="preserve"> дні.</w:t>
            </w:r>
          </w:p>
        </w:tc>
      </w:tr>
      <w:tr w:rsidR="005A4D95" w:rsidRPr="005A4D95" w:rsidTr="009F584A">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5A4D95" w:rsidRPr="005A4D95" w:rsidRDefault="005A4D95" w:rsidP="005A4D95">
            <w:pPr>
              <w:spacing w:before="96" w:after="96" w:line="240" w:lineRule="auto"/>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eastAsia="ru-RU"/>
              </w:rPr>
              <w:lastRenderedPageBreak/>
              <w:t xml:space="preserve">ІІІ. </w:t>
            </w:r>
            <w:r w:rsidRPr="005A4D95">
              <w:rPr>
                <w:rFonts w:ascii="Times New Roman" w:eastAsia="Times New Roman" w:hAnsi="Times New Roman" w:cs="Times New Roman"/>
                <w:b/>
                <w:sz w:val="28"/>
                <w:szCs w:val="28"/>
                <w:lang w:val="ru-RU" w:eastAsia="ru-RU"/>
              </w:rPr>
              <w:t>Інструкція з підготовки</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тендерної</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пропозиції</w:t>
            </w:r>
          </w:p>
        </w:tc>
      </w:tr>
      <w:tr w:rsidR="005A4D95" w:rsidRPr="005A4D95" w:rsidTr="009F584A">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Зміст і спосіб</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подання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0" w:line="240" w:lineRule="auto"/>
              <w:ind w:left="34" w:right="113" w:hanging="21"/>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Т</w:t>
            </w:r>
            <w:r w:rsidRPr="005A4D95">
              <w:rPr>
                <w:rFonts w:ascii="Times New Roman" w:eastAsia="Times New Roman" w:hAnsi="Times New Roman" w:cs="Times New Roman"/>
                <w:sz w:val="24"/>
                <w:szCs w:val="24"/>
                <w:lang w:val="ru-RU" w:eastAsia="ru-RU"/>
              </w:rPr>
              <w:t>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подається в електронному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вигляді шляхом заповнення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електронних форм з окремими полями, у яких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зазначається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інформація про ціну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завантаження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файлів з:</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 інформацією та документами,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підтверджують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кваліфікаційним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критеріям; </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2)</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інформацією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відповідності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вимогам, визначеним у статті 17 Закону;</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 xml:space="preserve">3) </w:t>
            </w:r>
            <w:r w:rsidRPr="005A4D95">
              <w:rPr>
                <w:rFonts w:ascii="Times New Roman" w:eastAsia="Times New Roman" w:hAnsi="Times New Roman" w:cs="Times New Roman"/>
                <w:sz w:val="24"/>
                <w:szCs w:val="24"/>
                <w:lang w:eastAsia="ru-RU"/>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5A4D95" w:rsidRPr="005A4D95" w:rsidRDefault="005A4D95" w:rsidP="005A4D95">
            <w:pPr>
              <w:spacing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 xml:space="preserve">6) </w:t>
            </w:r>
            <w:r w:rsidRPr="005A4D95">
              <w:rPr>
                <w:rFonts w:ascii="Times New Roman" w:eastAsia="Times New Roman" w:hAnsi="Times New Roman" w:cs="Times New Roman"/>
                <w:sz w:val="24"/>
                <w:szCs w:val="24"/>
                <w:lang w:eastAsia="ru-RU"/>
              </w:rPr>
              <w:t xml:space="preserve">тендерної пропозиції згідно Додатку </w:t>
            </w:r>
            <w:r w:rsidRPr="005A4D95">
              <w:rPr>
                <w:rFonts w:ascii="Times New Roman" w:eastAsia="Times New Roman" w:hAnsi="Times New Roman" w:cs="Times New Roman"/>
                <w:sz w:val="24"/>
                <w:szCs w:val="24"/>
                <w:lang w:val="ru-RU" w:eastAsia="ru-RU"/>
              </w:rPr>
              <w:t>3</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 xml:space="preserve">7) </w:t>
            </w:r>
            <w:r w:rsidRPr="005A4D95">
              <w:rPr>
                <w:rFonts w:ascii="Times New Roman" w:eastAsia="Times New Roman" w:hAnsi="Times New Roman" w:cs="Times New Roman"/>
                <w:sz w:val="24"/>
                <w:szCs w:val="24"/>
                <w:lang w:eastAsia="ru-RU"/>
              </w:rPr>
              <w:t>інших документів, визначених в тендерній документації та додатках до неї.</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 xml:space="preserve">8) </w:t>
            </w:r>
            <w:r w:rsidRPr="005A4D95">
              <w:rPr>
                <w:rFonts w:ascii="Times New Roman" w:eastAsia="Times New Roman" w:hAnsi="Times New Roman" w:cs="Times New Roman"/>
                <w:sz w:val="24"/>
                <w:szCs w:val="24"/>
                <w:lang w:eastAsia="ru-RU"/>
              </w:rPr>
              <w:t>проекту договору (додаток 4)</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9) заява – згода(додаток 5)</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Тендерна пропозиція, яка подається учасником процедури закупівлі повинна складатися з:  </w:t>
            </w:r>
          </w:p>
          <w:p w:rsidR="005A4D95" w:rsidRPr="005A4D95" w:rsidRDefault="005A4D95" w:rsidP="005A4D95">
            <w:pPr>
              <w:spacing w:after="0" w:line="240" w:lineRule="auto"/>
              <w:ind w:right="16"/>
              <w:jc w:val="both"/>
              <w:rPr>
                <w:rFonts w:ascii="Times New Roman" w:eastAsia="Times New Roman" w:hAnsi="Times New Roman" w:cs="Times New Roman"/>
                <w:b/>
                <w:bCs/>
                <w:i/>
                <w:iCs/>
                <w:sz w:val="24"/>
                <w:szCs w:val="24"/>
                <w:u w:val="single"/>
                <w:lang w:eastAsia="ru-RU"/>
              </w:rPr>
            </w:pPr>
            <w:r w:rsidRPr="005A4D95">
              <w:rPr>
                <w:rFonts w:ascii="Times New Roman" w:eastAsia="Times New Roman" w:hAnsi="Times New Roman" w:cs="Times New Roman"/>
                <w:sz w:val="24"/>
                <w:szCs w:val="24"/>
                <w:lang w:eastAsia="ru-RU"/>
              </w:rPr>
              <w:t xml:space="preserve">Цінова інформація (вказати вартість пропозиції відповідно до форми, що визначена у Додатку 3) </w:t>
            </w:r>
            <w:r w:rsidRPr="005A4D95">
              <w:rPr>
                <w:rFonts w:ascii="Times New Roman" w:eastAsia="Times New Roman" w:hAnsi="Times New Roman" w:cs="Times New Roman"/>
                <w:b/>
                <w:bCs/>
                <w:i/>
                <w:iCs/>
                <w:sz w:val="24"/>
                <w:szCs w:val="24"/>
                <w:u w:val="single"/>
                <w:lang w:eastAsia="ru-RU"/>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5A4D95" w:rsidRPr="005A4D95" w:rsidRDefault="005A4D95" w:rsidP="005A4D95">
            <w:pPr>
              <w:spacing w:after="0" w:line="240" w:lineRule="auto"/>
              <w:ind w:right="16"/>
              <w:jc w:val="both"/>
              <w:rPr>
                <w:rFonts w:ascii="Times New Roman" w:eastAsia="Times New Roman" w:hAnsi="Times New Roman" w:cs="Times New Roman"/>
                <w:b/>
                <w:bCs/>
                <w:i/>
                <w:iCs/>
                <w:sz w:val="24"/>
                <w:szCs w:val="24"/>
                <w:u w:val="single"/>
                <w:lang w:eastAsia="ru-RU"/>
              </w:rPr>
            </w:pPr>
            <w:r w:rsidRPr="005A4D9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витрат на транспортування, страхування, податків і зборів, що сплачуються або мають бути сплачені, усіх інших витрат</w:t>
            </w:r>
            <w:r w:rsidRPr="005A4D95">
              <w:rPr>
                <w:rFonts w:ascii="Times New Roman" w:eastAsia="Times New Roman" w:hAnsi="Times New Roman" w:cs="Times New Roman"/>
                <w:b/>
                <w:bCs/>
                <w:sz w:val="24"/>
                <w:szCs w:val="24"/>
                <w:lang w:eastAsia="ru-RU"/>
              </w:rPr>
              <w:t>.</w:t>
            </w:r>
            <w:r w:rsidRPr="005A4D95">
              <w:rPr>
                <w:rFonts w:ascii="Times New Roman" w:eastAsia="Times New Roman" w:hAnsi="Times New Roman" w:cs="Times New Roman"/>
                <w:sz w:val="24"/>
                <w:szCs w:val="24"/>
                <w:lang w:eastAsia="ru-RU"/>
              </w:rPr>
              <w:t xml:space="preserve"> (відповідно до ЗУ «Про запобігання фінансової катастрофи та створення передумов для економічного зростання в Україні»,</w:t>
            </w:r>
            <w:r w:rsidRPr="005A4D95">
              <w:rPr>
                <w:rFonts w:ascii="Times New Roman" w:eastAsia="SimSun" w:hAnsi="Times New Roman" w:cs="Times New Roman"/>
                <w:kern w:val="2"/>
                <w:sz w:val="24"/>
                <w:szCs w:val="24"/>
                <w:lang w:eastAsia="zh-CN"/>
              </w:rPr>
              <w:t xml:space="preserve">з врахуванням положень Постанови Кабінету Міністрів України від «17» жовтня 2008 р. № 955 «Про </w:t>
            </w:r>
            <w:r w:rsidRPr="005A4D95">
              <w:rPr>
                <w:rFonts w:ascii="Times New Roman" w:eastAsia="SimSun" w:hAnsi="Times New Roman" w:cs="Times New Roman"/>
                <w:kern w:val="2"/>
                <w:sz w:val="24"/>
                <w:szCs w:val="24"/>
                <w:lang w:eastAsia="zh-CN"/>
              </w:rPr>
              <w:lastRenderedPageBreak/>
              <w:t>заходи щодо стабілізації цін на лікарські засоби і вироби медичного призначення», 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 Постанови Кабінету Міністрів України від 09 листопада 2016 р. N 682 «Про державне регулювання цін на лікарські засоби» та інших нормативно-правових актів що регулюють сферу діяльності щодо формування ціни на лікарські засоби що закуповуються за рахунок коштів державних та місцевих бюджетів</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b/>
                <w:sz w:val="24"/>
                <w:szCs w:val="24"/>
                <w:u w:val="single"/>
                <w:lang w:eastAsia="ru-RU"/>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w:t>
            </w:r>
          </w:p>
          <w:p w:rsidR="005A4D95" w:rsidRPr="005A4D95" w:rsidRDefault="005A4D95" w:rsidP="005A4D95">
            <w:pPr>
              <w:spacing w:after="0" w:line="240" w:lineRule="auto"/>
              <w:jc w:val="both"/>
              <w:rPr>
                <w:rFonts w:ascii="Times New Roman" w:eastAsia="Times New Roman" w:hAnsi="Times New Roman" w:cs="Times New Roman"/>
                <w:b/>
                <w:sz w:val="24"/>
                <w:szCs w:val="24"/>
                <w:u w:val="single"/>
                <w:lang w:eastAsia="ru-RU"/>
              </w:rPr>
            </w:pPr>
            <w:r w:rsidRPr="005A4D95">
              <w:rPr>
                <w:rFonts w:ascii="Times New Roman" w:eastAsia="Times New Roman" w:hAnsi="Times New Roman" w:cs="Times New Roman"/>
                <w:sz w:val="24"/>
                <w:szCs w:val="24"/>
                <w:lang w:val="ru-RU" w:eastAsia="ru-RU"/>
              </w:rPr>
              <w:t>Документи, що не передбачені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законодавством для учасників - юридичних, фізичних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у тому числі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фізичних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 підприємців, не подаються ними у складі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jc w:val="both"/>
              <w:rPr>
                <w:rFonts w:ascii="Times New Roman" w:eastAsia="Times New Roman" w:hAnsi="Times New Roman" w:cs="Times New Roman"/>
                <w:b/>
                <w:sz w:val="24"/>
                <w:szCs w:val="24"/>
                <w:u w:val="single"/>
                <w:lang w:eastAsia="ru-RU"/>
              </w:rPr>
            </w:pPr>
            <w:r w:rsidRPr="005A4D95">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D95" w:rsidRPr="005A4D95" w:rsidRDefault="005A4D95" w:rsidP="005A4D95">
            <w:pPr>
              <w:spacing w:after="0" w:line="240" w:lineRule="auto"/>
              <w:jc w:val="both"/>
              <w:rPr>
                <w:rFonts w:ascii="Times New Roman" w:eastAsia="Times New Roman" w:hAnsi="Times New Roman" w:cs="Times New Roman"/>
                <w:b/>
                <w:sz w:val="24"/>
                <w:szCs w:val="24"/>
                <w:u w:val="single"/>
                <w:lang w:eastAsia="ru-RU"/>
              </w:rPr>
            </w:pPr>
            <w:r w:rsidRPr="005A4D95">
              <w:rPr>
                <w:rFonts w:ascii="Times New Roman" w:eastAsia="Times New Roman" w:hAnsi="Times New Roman" w:cs="Times New Roman"/>
                <w:b/>
                <w:sz w:val="24"/>
                <w:szCs w:val="24"/>
                <w:u w:val="single"/>
                <w:lang w:eastAsia="ru-RU"/>
              </w:rPr>
              <w:t xml:space="preserve">В разі якщо Учасником допущено формальні (несуттєві) помилки це не призводить до відхилення його пропозиції. </w:t>
            </w:r>
          </w:p>
          <w:p w:rsidR="005A4D95" w:rsidRPr="005A4D95" w:rsidRDefault="005A4D95" w:rsidP="005A4D95">
            <w:pPr>
              <w:spacing w:after="0" w:line="240" w:lineRule="auto"/>
              <w:jc w:val="both"/>
              <w:rPr>
                <w:rFonts w:ascii="Times New Roman" w:eastAsia="Times New Roman" w:hAnsi="Times New Roman" w:cs="Times New Roman"/>
                <w:b/>
                <w:sz w:val="24"/>
                <w:szCs w:val="24"/>
                <w:u w:val="single"/>
                <w:lang w:eastAsia="ru-RU"/>
              </w:rPr>
            </w:pPr>
            <w:r w:rsidRPr="005A4D95">
              <w:rPr>
                <w:rFonts w:ascii="Times New Roman" w:eastAsia="Times New Roman" w:hAnsi="Times New Roman" w:cs="Times New Roman"/>
                <w:b/>
                <w:sz w:val="24"/>
                <w:szCs w:val="24"/>
                <w:u w:val="single"/>
                <w:lang w:eastAsia="ru-RU"/>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5A4D95" w:rsidRPr="005A4D95" w:rsidRDefault="005A4D95" w:rsidP="005A4D95">
            <w:pPr>
              <w:spacing w:after="0" w:line="240" w:lineRule="auto"/>
              <w:jc w:val="both"/>
              <w:rPr>
                <w:rFonts w:ascii="Times New Roman" w:eastAsia="Times New Roman" w:hAnsi="Times New Roman" w:cs="Times New Roman"/>
                <w:sz w:val="20"/>
                <w:szCs w:val="20"/>
                <w:lang w:eastAsia="uk-UA"/>
              </w:rPr>
            </w:pPr>
            <w:r w:rsidRPr="005A4D95">
              <w:rPr>
                <w:rFonts w:ascii="Times New Roman" w:eastAsia="Times New Roman" w:hAnsi="Times New Roman" w:cs="Times New Roman"/>
                <w:sz w:val="20"/>
                <w:szCs w:val="20"/>
                <w:lang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w:t>
            </w:r>
            <w:r w:rsidRPr="005A4D95">
              <w:rPr>
                <w:rFonts w:ascii="Times New Roman" w:eastAsia="Times New Roman" w:hAnsi="Times New Roman" w:cs="Times New Roman"/>
                <w:sz w:val="20"/>
                <w:szCs w:val="20"/>
                <w:lang w:eastAsia="uk-UA"/>
              </w:rPr>
              <w:lastRenderedPageBreak/>
              <w:t>економіки, торгівлі та сільського господарства України №710 від 15.04.2020р.</w:t>
            </w:r>
            <w:r w:rsidRPr="005A4D95">
              <w:rPr>
                <w:rFonts w:ascii="Times New Roman" w:eastAsia="Times New Roman" w:hAnsi="Times New Roman" w:cs="Times New Roman"/>
                <w:sz w:val="20"/>
                <w:szCs w:val="20"/>
                <w:lang w:val="ru-RU" w:eastAsia="uk-UA"/>
              </w:rPr>
              <w:t> </w:t>
            </w:r>
          </w:p>
          <w:p w:rsidR="005A4D95" w:rsidRPr="005A4D95" w:rsidRDefault="005A4D95" w:rsidP="005A4D95">
            <w:pPr>
              <w:spacing w:after="0" w:line="240" w:lineRule="auto"/>
              <w:jc w:val="both"/>
              <w:rPr>
                <w:rFonts w:ascii="Times New Roman" w:eastAsia="Times New Roman" w:hAnsi="Times New Roman" w:cs="Times New Roman"/>
                <w:bCs/>
                <w:sz w:val="20"/>
                <w:szCs w:val="20"/>
                <w:lang w:eastAsia="ru-RU"/>
              </w:rPr>
            </w:pPr>
            <w:r w:rsidRPr="005A4D95">
              <w:rPr>
                <w:rFonts w:ascii="Times New Roman" w:eastAsia="Times New Roman" w:hAnsi="Times New Roman" w:cs="Times New Roman"/>
                <w:bCs/>
                <w:color w:val="000000"/>
                <w:sz w:val="24"/>
                <w:szCs w:val="24"/>
                <w:lang w:val="ru-RU" w:eastAsia="ru-RU"/>
              </w:rPr>
              <w:t>Опис та приклади</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формальних (несуттєвих) помилок, допущення</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яких</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учасниками не призведе до відхилення</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їх</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тендерних</w:t>
            </w:r>
            <w:r w:rsidRPr="005A4D95">
              <w:rPr>
                <w:rFonts w:ascii="Times New Roman" w:eastAsia="Times New Roman" w:hAnsi="Times New Roman" w:cs="Times New Roman"/>
                <w:bCs/>
                <w:color w:val="000000"/>
                <w:sz w:val="24"/>
                <w:szCs w:val="24"/>
                <w:lang w:eastAsia="ru-RU"/>
              </w:rPr>
              <w:t xml:space="preserve"> </w:t>
            </w:r>
            <w:r w:rsidRPr="005A4D95">
              <w:rPr>
                <w:rFonts w:ascii="Times New Roman" w:eastAsia="Times New Roman" w:hAnsi="Times New Roman" w:cs="Times New Roman"/>
                <w:bCs/>
                <w:color w:val="000000"/>
                <w:sz w:val="24"/>
                <w:szCs w:val="24"/>
                <w:lang w:val="ru-RU" w:eastAsia="ru-RU"/>
              </w:rPr>
              <w:t>пропозицій</w:t>
            </w:r>
          </w:p>
          <w:p w:rsidR="005A4D95" w:rsidRPr="005A4D95" w:rsidRDefault="005A4D95" w:rsidP="005A4D9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1. Інформація/документ, подана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містить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помилку (помилки) у частині (приклади):</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уживання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великої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літери;</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уживання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розділових</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знаків та відмінювання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слів у реченні;</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використання слова або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мовного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звороту, запозичених з іншої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мови;</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зазначення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унікального номера оголошення про проведення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конкурентної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присвоєного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електронною системою закупівель та/або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унікального номера повідомлення про намір</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укласти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договір про закупівлю – помилка в цифрах;</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застосування правил переносу частини слова з рядка в рядок;</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написання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слів разом та/або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окремо, та/або через дефіс;</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нумерації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сторінок/аркушів (у тому числі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кілька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сторінок/аркушів</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мають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однаковий номер, пропущені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номери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окремих</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сторінок/аркушів, немає</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нумерації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сторінок/аркушів, нумерація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сторінок/аркушів не відповідає</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переліку, зазначеному в документі).</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2. Помилка, зроблена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 час оформлення тексту документа/унесення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інформації в окремі поля електронної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форми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(у тому числі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комп’ютерна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коректура, заміна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літери (літер) та/або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цифри (цифр), переставлення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літер (цифр) місцями, пропуск літер (цифр), повторення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слів, немає пропуску між словами, заокруглення числа), що не впливає на ціну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та не призводить до її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спотворення та/або не стосується характеристики предмета закупівлі, кваліфікаційних</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критеріїв до учасника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w:t>
            </w:r>
          </w:p>
          <w:p w:rsidR="005A4D95" w:rsidRPr="005A4D95" w:rsidRDefault="005A4D95" w:rsidP="005A4D95">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3. Невірна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назва документа (документів),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подається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зміст</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якого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відповідає</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вимогам, визначеним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замовником у тендерній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документації. Наприклад: замість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довідки у довільній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формі, учасник</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надав лист-пояснення тощо.</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4. Окрема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сторінка (сторінки) копії документа (документів) не завірена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підписом та/або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печаткою</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разі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її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використання).</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5.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немає документа (документів), на який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посилається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своїй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при цьому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замовником не вимагається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подання такого документа в тендерній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документації.</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6. Подання документа (документів)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що не містить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власноручного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підпису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уповноваженої особи учасника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якщо на цей документ (документи) накладено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її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кваліфікований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електронний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підпис.</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lastRenderedPageBreak/>
              <w:t>7. Подання документа (документів)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складений у довільній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формі та не містить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вихідного номера.</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8. Подання документа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що є сканованою</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копією</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оригіналу документа/електронного документа.</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9. Подання документа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який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засвідчений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підписом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уповноваженої особи учасника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та додатково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містить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підпис (візу) особи, повноваження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якої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не підтверджені (наприклад, переклад документа завізований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перекладачем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тощо).</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10. Подання документа (документів)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містить (містять) застарілу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інформацію про назву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вулиці, міста, найменування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юридичної особи тощо, у зв’язку з тим,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такі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назва, найменування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були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змінені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відповідно до законодавства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після того, як відповідний документ (документи) був (були) поданий (подані).</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11. Подання документа (документів)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в якому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позиція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цифри (цифр) у сумі є не</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коректною, при цьому сума,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зазначена</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прописом, є правильною.</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12. Подання документа (документів) учасником</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процедури</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закупівлі у складі</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тендерної</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пропозиції в форматі, що</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відрізняється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від формату, який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вимагається</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замовником у тендерній</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документації, при цьому</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такий формат документа забезпечує</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можливість</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color w:val="000000"/>
                <w:sz w:val="24"/>
                <w:szCs w:val="24"/>
                <w:lang w:val="ru-RU" w:eastAsia="ru-RU"/>
              </w:rPr>
              <w:t>його перегляду.</w:t>
            </w:r>
          </w:p>
          <w:p w:rsidR="005A4D95" w:rsidRPr="005A4D95" w:rsidRDefault="005A4D95" w:rsidP="005A4D95">
            <w:pPr>
              <w:shd w:val="clear" w:color="auto" w:fill="FFFFFF"/>
              <w:spacing w:after="0" w:line="240" w:lineRule="auto"/>
              <w:jc w:val="both"/>
              <w:rPr>
                <w:rFonts w:ascii="Times New Roman" w:eastAsia="Calibri" w:hAnsi="Times New Roman" w:cs="Times New Roman"/>
                <w:color w:val="000000"/>
                <w:sz w:val="24"/>
                <w:szCs w:val="24"/>
                <w:lang w:eastAsia="zh-CN" w:bidi="hi-IN"/>
              </w:rPr>
            </w:pPr>
            <w:r w:rsidRPr="005A4D95">
              <w:rPr>
                <w:rFonts w:ascii="Times New Roman" w:eastAsia="Calibri" w:hAnsi="Times New Roman" w:cs="Times New Roman"/>
                <w:color w:val="000000"/>
                <w:sz w:val="24"/>
                <w:szCs w:val="24"/>
                <w:lang w:eastAsia="zh-CN" w:bidi="hi-I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eastAsia="uk-UA"/>
              </w:rPr>
            </w:pPr>
            <w:r w:rsidRPr="005A4D95">
              <w:rPr>
                <w:rFonts w:ascii="Times New Roman" w:eastAsia="Times New Roman" w:hAnsi="Times New Roman" w:cs="Times New Roman"/>
                <w:i/>
                <w:iCs/>
                <w:color w:val="222222"/>
                <w:sz w:val="24"/>
                <w:szCs w:val="24"/>
                <w:u w:val="single"/>
                <w:lang w:eastAsia="uk-UA"/>
              </w:rPr>
              <w:t>Приклади формальних помилок:</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eastAsia="uk-UA"/>
              </w:rPr>
            </w:pPr>
            <w:r w:rsidRPr="005A4D95">
              <w:rPr>
                <w:rFonts w:ascii="Times New Roman" w:eastAsia="Times New Roman" w:hAnsi="Times New Roman" w:cs="Times New Roman"/>
                <w:color w:val="222222"/>
                <w:sz w:val="24"/>
                <w:szCs w:val="24"/>
                <w:lang w:eastAsia="uk-UA"/>
              </w:rPr>
              <w:t>- «Інформація в довільній формі» замість «Інформація»,</w:t>
            </w:r>
            <w:r w:rsidRPr="005A4D95">
              <w:rPr>
                <w:rFonts w:ascii="Times New Roman" w:eastAsia="Times New Roman" w:hAnsi="Times New Roman" w:cs="Times New Roman"/>
                <w:color w:val="222222"/>
                <w:sz w:val="24"/>
                <w:szCs w:val="24"/>
                <w:lang w:val="ru-RU" w:eastAsia="uk-UA"/>
              </w:rPr>
              <w:t> </w:t>
            </w:r>
            <w:r w:rsidRPr="005A4D95">
              <w:rPr>
                <w:rFonts w:ascii="Times New Roman" w:eastAsia="Times New Roman" w:hAnsi="Times New Roman" w:cs="Times New Roman"/>
                <w:color w:val="222222"/>
                <w:sz w:val="24"/>
                <w:szCs w:val="24"/>
                <w:lang w:eastAsia="uk-UA"/>
              </w:rPr>
              <w:t xml:space="preserve"> «Лист-пояснення» замість «Лист», «довідка» замість «гарантійний лист», «інформація» замість «довідка»;</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eastAsia="uk-UA"/>
              </w:rPr>
            </w:pPr>
            <w:r w:rsidRPr="005A4D95">
              <w:rPr>
                <w:rFonts w:ascii="Times New Roman" w:eastAsia="Times New Roman" w:hAnsi="Times New Roman" w:cs="Times New Roman"/>
                <w:color w:val="222222"/>
                <w:sz w:val="24"/>
                <w:szCs w:val="24"/>
                <w:lang w:eastAsia="uk-UA"/>
              </w:rPr>
              <w:t>-</w:t>
            </w:r>
            <w:r w:rsidRPr="005A4D95">
              <w:rPr>
                <w:rFonts w:ascii="Times New Roman" w:eastAsia="Times New Roman" w:hAnsi="Times New Roman" w:cs="Times New Roman"/>
                <w:color w:val="222222"/>
                <w:sz w:val="24"/>
                <w:szCs w:val="24"/>
                <w:lang w:val="ru-RU" w:eastAsia="uk-UA"/>
              </w:rPr>
              <w:t> </w:t>
            </w:r>
            <w:r w:rsidRPr="005A4D95">
              <w:rPr>
                <w:rFonts w:ascii="Times New Roman" w:eastAsia="Times New Roman" w:hAnsi="Times New Roman" w:cs="Times New Roman"/>
                <w:color w:val="222222"/>
                <w:sz w:val="24"/>
                <w:szCs w:val="24"/>
                <w:lang w:eastAsia="uk-UA"/>
              </w:rPr>
              <w:t xml:space="preserve"> «м.київ» замість «м.Київ»;</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val="ru-RU" w:eastAsia="uk-UA"/>
              </w:rPr>
            </w:pPr>
            <w:r w:rsidRPr="005A4D95">
              <w:rPr>
                <w:rFonts w:ascii="Times New Roman" w:eastAsia="Times New Roman" w:hAnsi="Times New Roman" w:cs="Times New Roman"/>
                <w:color w:val="222222"/>
                <w:sz w:val="24"/>
                <w:szCs w:val="24"/>
                <w:lang w:val="ru-RU" w:eastAsia="uk-UA"/>
              </w:rPr>
              <w:t>- «поряд -ок» замість «поря – док»;</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val="ru-RU" w:eastAsia="uk-UA"/>
              </w:rPr>
            </w:pPr>
            <w:r w:rsidRPr="005A4D95">
              <w:rPr>
                <w:rFonts w:ascii="Times New Roman" w:eastAsia="Times New Roman" w:hAnsi="Times New Roman" w:cs="Times New Roman"/>
                <w:color w:val="222222"/>
                <w:sz w:val="24"/>
                <w:szCs w:val="24"/>
                <w:lang w:val="ru-RU" w:eastAsia="uk-UA"/>
              </w:rPr>
              <w:t>- «ненадається» замість «не надається»»;</w:t>
            </w:r>
          </w:p>
          <w:p w:rsidR="005A4D95" w:rsidRPr="005A4D95" w:rsidRDefault="005A4D95" w:rsidP="005A4D95">
            <w:pPr>
              <w:shd w:val="clear" w:color="auto" w:fill="FFFFFF"/>
              <w:spacing w:after="0" w:line="240" w:lineRule="auto"/>
              <w:jc w:val="both"/>
              <w:rPr>
                <w:rFonts w:ascii="Arial" w:eastAsia="Times New Roman" w:hAnsi="Arial" w:cs="Arial"/>
                <w:color w:val="222222"/>
                <w:sz w:val="24"/>
                <w:szCs w:val="24"/>
                <w:lang w:val="ru-RU" w:eastAsia="uk-UA"/>
              </w:rPr>
            </w:pPr>
            <w:r w:rsidRPr="005A4D95">
              <w:rPr>
                <w:rFonts w:ascii="Times New Roman" w:eastAsia="Times New Roman" w:hAnsi="Times New Roman" w:cs="Times New Roman"/>
                <w:color w:val="222222"/>
                <w:sz w:val="24"/>
                <w:szCs w:val="24"/>
                <w:lang w:val="ru-RU" w:eastAsia="uk-UA"/>
              </w:rPr>
              <w:t>- «______________№_____________» замість «14.08.2020 №320/13/14-01»</w:t>
            </w:r>
          </w:p>
          <w:p w:rsidR="005A4D95" w:rsidRPr="005A4D95" w:rsidRDefault="005A4D95" w:rsidP="005A4D95">
            <w:pPr>
              <w:spacing w:after="0" w:line="240" w:lineRule="auto"/>
              <w:jc w:val="both"/>
              <w:rPr>
                <w:rFonts w:ascii="Times New Roman" w:eastAsia="Times New Roman" w:hAnsi="Times New Roman" w:cs="Times New Roman"/>
                <w:sz w:val="20"/>
                <w:szCs w:val="20"/>
                <w:lang w:eastAsia="uk-UA"/>
              </w:rPr>
            </w:pPr>
            <w:r w:rsidRPr="005A4D95">
              <w:rPr>
                <w:rFonts w:ascii="Times New Roman" w:eastAsia="Times New Roman" w:hAnsi="Times New Roman" w:cs="Times New Roman"/>
                <w:color w:val="222222"/>
                <w:sz w:val="24"/>
                <w:szCs w:val="24"/>
                <w:lang w:val="ru-RU" w:eastAsia="uk-UA"/>
              </w:rPr>
              <w:t>- учасник</w:t>
            </w:r>
            <w:r w:rsidRPr="005A4D95">
              <w:rPr>
                <w:rFonts w:ascii="Times New Roman" w:eastAsia="Times New Roman" w:hAnsi="Times New Roman" w:cs="Times New Roman"/>
                <w:color w:val="222222"/>
                <w:sz w:val="24"/>
                <w:szCs w:val="24"/>
                <w:lang w:eastAsia="uk-UA"/>
              </w:rPr>
              <w:t xml:space="preserve"> </w:t>
            </w:r>
            <w:r w:rsidRPr="005A4D95">
              <w:rPr>
                <w:rFonts w:ascii="Times New Roman" w:eastAsia="Times New Roman" w:hAnsi="Times New Roman" w:cs="Times New Roman"/>
                <w:color w:val="222222"/>
                <w:sz w:val="24"/>
                <w:szCs w:val="24"/>
                <w:lang w:val="ru-RU" w:eastAsia="uk-UA"/>
              </w:rPr>
              <w:t>розмістив (завантажив) документ у форматі «JPG» замість документа у форматі «pdf» (PortableDocumentFormat)»</w:t>
            </w:r>
          </w:p>
          <w:p w:rsidR="005A4D95" w:rsidRPr="005A4D95" w:rsidRDefault="005A4D95" w:rsidP="005A4D95">
            <w:pPr>
              <w:spacing w:after="0" w:line="240" w:lineRule="auto"/>
              <w:jc w:val="both"/>
              <w:rPr>
                <w:rFonts w:ascii="Times New Roman" w:eastAsia="Times New Roman" w:hAnsi="Times New Roman" w:cs="Times New Roman"/>
                <w:b/>
                <w:sz w:val="24"/>
                <w:szCs w:val="24"/>
                <w:u w:val="single"/>
                <w:lang w:eastAsia="ru-RU"/>
              </w:rPr>
            </w:pPr>
            <w:r w:rsidRPr="005A4D95">
              <w:rPr>
                <w:rFonts w:ascii="Times New Roman" w:eastAsia="Times New Roman" w:hAnsi="Times New Roman" w:cs="Times New Roman"/>
                <w:sz w:val="24"/>
                <w:szCs w:val="24"/>
                <w:lang w:eastAsia="ru-RU"/>
              </w:rPr>
              <w:t xml:space="preserve">Відповідно до </w:t>
            </w:r>
            <w:hyperlink r:id="rId9" w:anchor="n2637" w:tgtFrame="_blank" w:history="1">
              <w:r w:rsidRPr="005A4D95">
                <w:rPr>
                  <w:rFonts w:ascii="Times New Roman" w:eastAsia="Calibri" w:hAnsi="Times New Roman" w:cs="Times New Roman"/>
                  <w:sz w:val="24"/>
                  <w:szCs w:val="24"/>
                  <w:u w:val="single"/>
                  <w:bdr w:val="none" w:sz="0" w:space="0" w:color="auto" w:frame="1"/>
                  <w:lang w:val="ru-RU" w:eastAsia="ru-RU"/>
                </w:rPr>
                <w:t>статті 58</w:t>
              </w:r>
            </w:hyperlink>
            <w:hyperlink r:id="rId10" w:anchor="n2637" w:tgtFrame="_blank" w:history="1">
              <w:r w:rsidRPr="005A4D95">
                <w:rPr>
                  <w:rFonts w:ascii="Times New Roman" w:eastAsia="Calibri" w:hAnsi="Times New Roman" w:cs="Times New Roman"/>
                  <w:b/>
                  <w:bCs/>
                  <w:sz w:val="24"/>
                  <w:szCs w:val="24"/>
                  <w:u w:val="single"/>
                  <w:bdr w:val="none" w:sz="0" w:space="0" w:color="auto" w:frame="1"/>
                  <w:lang w:val="ru-RU" w:eastAsia="ru-RU"/>
                </w:rPr>
                <w:t>-</w:t>
              </w:r>
              <w:r w:rsidRPr="005A4D95">
                <w:rPr>
                  <w:rFonts w:ascii="Times New Roman" w:eastAsia="Calibri" w:hAnsi="Times New Roman" w:cs="Times New Roman"/>
                  <w:b/>
                  <w:bCs/>
                  <w:sz w:val="24"/>
                  <w:szCs w:val="24"/>
                  <w:u w:val="single"/>
                  <w:bdr w:val="none" w:sz="0" w:space="0" w:color="auto" w:frame="1"/>
                  <w:vertAlign w:val="superscript"/>
                  <w:lang w:val="ru-RU" w:eastAsia="ru-RU"/>
                </w:rPr>
                <w:t>1</w:t>
              </w:r>
            </w:hyperlink>
            <w:r w:rsidRPr="005A4D95">
              <w:rPr>
                <w:rFonts w:ascii="Times New Roman" w:eastAsia="Times New Roman" w:hAnsi="Times New Roman" w:cs="Times New Roman"/>
                <w:sz w:val="24"/>
                <w:szCs w:val="24"/>
                <w:lang w:val="ru-RU" w:eastAsia="ru-RU"/>
              </w:rPr>
              <w:t> </w:t>
            </w:r>
            <w:r w:rsidRPr="005A4D95">
              <w:rPr>
                <w:rFonts w:ascii="Times New Roman" w:eastAsia="Times New Roman" w:hAnsi="Times New Roman" w:cs="Times New Roman"/>
                <w:sz w:val="24"/>
                <w:szCs w:val="24"/>
                <w:lang w:eastAsia="ru-RU"/>
              </w:rPr>
              <w:t>Господарського кодексу України «с</w:t>
            </w:r>
            <w:r w:rsidRPr="005A4D95">
              <w:rPr>
                <w:rFonts w:ascii="Times New Roman" w:eastAsia="Times New Roman" w:hAnsi="Times New Roman" w:cs="Times New Roman"/>
                <w:sz w:val="24"/>
                <w:szCs w:val="24"/>
                <w:lang w:val="ru-RU" w:eastAsia="ru-RU"/>
              </w:rPr>
              <w:t>уб’єкт</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господарювання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u w:val="single"/>
                <w:lang w:val="ru-RU" w:eastAsia="ru-RU"/>
              </w:rPr>
              <w:t>має право</w:t>
            </w:r>
            <w:r w:rsidRPr="005A4D95">
              <w:rPr>
                <w:rFonts w:ascii="Times New Roman" w:eastAsia="Times New Roman" w:hAnsi="Times New Roman" w:cs="Times New Roman"/>
                <w:sz w:val="24"/>
                <w:szCs w:val="24"/>
                <w:u w:val="single"/>
                <w:lang w:eastAsia="ru-RU"/>
              </w:rPr>
              <w:t xml:space="preserve"> </w:t>
            </w:r>
            <w:r w:rsidRPr="005A4D95">
              <w:rPr>
                <w:rFonts w:ascii="Times New Roman" w:eastAsia="Times New Roman" w:hAnsi="Times New Roman" w:cs="Times New Roman"/>
                <w:sz w:val="24"/>
                <w:szCs w:val="24"/>
                <w:lang w:val="ru-RU" w:eastAsia="ru-RU"/>
              </w:rPr>
              <w:t>використовувати у своїй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діяльності печатки. Використання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суб’єктом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господарювання печатки не є обов’язковим. Відбиток печатки не може бути обов’язковим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реквізитом будь-якого документа,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суб’єктом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господарювання</w:t>
            </w:r>
            <w:r w:rsidRPr="005A4D95">
              <w:rPr>
                <w:rFonts w:ascii="Times New Roman" w:eastAsia="Times New Roman" w:hAnsi="Times New Roman" w:cs="Times New Roman"/>
                <w:sz w:val="24"/>
                <w:szCs w:val="24"/>
                <w:lang w:eastAsia="ru-RU"/>
              </w:rPr>
              <w:t xml:space="preserve"> </w:t>
            </w:r>
            <w:proofErr w:type="gramStart"/>
            <w:r w:rsidRPr="005A4D95">
              <w:rPr>
                <w:rFonts w:ascii="Times New Roman" w:eastAsia="Times New Roman" w:hAnsi="Times New Roman" w:cs="Times New Roman"/>
                <w:sz w:val="24"/>
                <w:szCs w:val="24"/>
                <w:lang w:val="ru-RU" w:eastAsia="ru-RU"/>
              </w:rPr>
              <w:t>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органу</w:t>
            </w:r>
            <w:proofErr w:type="gramEnd"/>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державної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влади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органу місцевого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самоврядування. Копія документа,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суб’єктом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господарювання </w:t>
            </w:r>
            <w:proofErr w:type="gramStart"/>
            <w:r w:rsidRPr="005A4D95">
              <w:rPr>
                <w:rFonts w:ascii="Times New Roman" w:eastAsia="Times New Roman" w:hAnsi="Times New Roman" w:cs="Times New Roman"/>
                <w:sz w:val="24"/>
                <w:szCs w:val="24"/>
                <w:lang w:val="ru-RU" w:eastAsia="ru-RU"/>
              </w:rPr>
              <w:t>до органу</w:t>
            </w:r>
            <w:proofErr w:type="gramEnd"/>
            <w:r w:rsidRPr="005A4D95">
              <w:rPr>
                <w:rFonts w:ascii="Times New Roman" w:eastAsia="Times New Roman" w:hAnsi="Times New Roman" w:cs="Times New Roman"/>
                <w:sz w:val="24"/>
                <w:szCs w:val="24"/>
                <w:lang w:val="ru-RU" w:eastAsia="ru-RU"/>
              </w:rPr>
              <w:t xml:space="preserve"> державної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влади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органу місцевого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самоврядування, вважається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засвідченою у </w:t>
            </w:r>
            <w:r w:rsidRPr="005A4D95">
              <w:rPr>
                <w:rFonts w:ascii="Times New Roman" w:eastAsia="Times New Roman" w:hAnsi="Times New Roman" w:cs="Times New Roman"/>
                <w:sz w:val="24"/>
                <w:szCs w:val="24"/>
                <w:lang w:val="ru-RU" w:eastAsia="ru-RU"/>
              </w:rPr>
              <w:lastRenderedPageBreak/>
              <w:t>встановленому порядку, якщо на такій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копії проставлено підпис</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уповноваженої особи такого суб’єкта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господарювання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особистий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підпис</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фізичної особи – підприємця</w:t>
            </w:r>
            <w:r w:rsidRPr="005A4D95">
              <w:rPr>
                <w:rFonts w:ascii="Times New Roman" w:eastAsia="Times New Roman" w:hAnsi="Times New Roman" w:cs="Times New Roman"/>
                <w:sz w:val="24"/>
                <w:szCs w:val="24"/>
                <w:lang w:eastAsia="ru-RU"/>
              </w:rPr>
              <w:t>»</w:t>
            </w:r>
            <w:r w:rsidRPr="005A4D95">
              <w:rPr>
                <w:rFonts w:ascii="Times New Roman" w:eastAsia="Times New Roman" w:hAnsi="Times New Roman" w:cs="Times New Roman"/>
                <w:sz w:val="24"/>
                <w:szCs w:val="24"/>
                <w:lang w:val="ru-RU" w:eastAsia="ru-RU"/>
              </w:rPr>
              <w:t>.</w:t>
            </w:r>
            <w:r w:rsidRPr="005A4D95">
              <w:rPr>
                <w:rFonts w:ascii="Times New Roman" w:eastAsia="Times New Roman" w:hAnsi="Times New Roman" w:cs="Times New Roman"/>
                <w:sz w:val="24"/>
                <w:szCs w:val="24"/>
                <w:lang w:eastAsia="ru-RU"/>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5A4D95">
              <w:rPr>
                <w:rFonts w:ascii="Times New Roman" w:eastAsia="Times New Roman" w:hAnsi="Times New Roman" w:cs="Times New Roman"/>
                <w:sz w:val="24"/>
                <w:szCs w:val="24"/>
                <w:u w:val="single"/>
                <w:lang w:eastAsia="ru-RU"/>
              </w:rPr>
              <w:t>не є обов’язковим</w:t>
            </w:r>
            <w:r w:rsidRPr="005A4D95">
              <w:rPr>
                <w:rFonts w:ascii="Times New Roman" w:eastAsia="Times New Roman" w:hAnsi="Times New Roman" w:cs="Times New Roman"/>
                <w:sz w:val="24"/>
                <w:szCs w:val="24"/>
                <w:lang w:eastAsia="ru-RU"/>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5A4D95" w:rsidRPr="005A4D95" w:rsidRDefault="005A4D95" w:rsidP="005A4D95">
            <w:pPr>
              <w:spacing w:after="0" w:line="240" w:lineRule="auto"/>
              <w:ind w:left="34" w:right="113"/>
              <w:jc w:val="both"/>
              <w:rPr>
                <w:rFonts w:ascii="Times New Roman" w:eastAsia="Times New Roman" w:hAnsi="Times New Roman" w:cs="Times New Roman"/>
                <w:bCs/>
                <w:sz w:val="24"/>
                <w:szCs w:val="24"/>
                <w:u w:val="single"/>
                <w:lang w:eastAsia="ru-RU"/>
              </w:rPr>
            </w:pPr>
            <w:r w:rsidRPr="005A4D95">
              <w:rPr>
                <w:rFonts w:ascii="Times New Roman" w:eastAsia="Times New Roman" w:hAnsi="Times New Roman" w:cs="Times New Roman"/>
                <w:bCs/>
                <w:sz w:val="24"/>
                <w:szCs w:val="24"/>
                <w:u w:val="single"/>
                <w:lang w:eastAsia="ru-RU"/>
              </w:rPr>
              <w:t>Всі документи</w:t>
            </w:r>
            <w:r w:rsidRPr="005A4D95">
              <w:rPr>
                <w:rFonts w:ascii="Times New Roman" w:eastAsia="Times New Roman" w:hAnsi="Times New Roman" w:cs="Times New Roman"/>
                <w:bCs/>
                <w:sz w:val="24"/>
                <w:szCs w:val="24"/>
                <w:lang w:eastAsia="ru-RU"/>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5A4D95">
              <w:rPr>
                <w:rFonts w:ascii="Times New Roman" w:eastAsia="Times New Roman" w:hAnsi="Times New Roman" w:cs="Times New Roman"/>
                <w:bCs/>
                <w:sz w:val="24"/>
                <w:szCs w:val="24"/>
                <w:u w:val="single"/>
                <w:lang w:val="ru-RU" w:eastAsia="ru-RU"/>
              </w:rPr>
              <w:t>pdf</w:t>
            </w:r>
            <w:r w:rsidRPr="005A4D95">
              <w:rPr>
                <w:rFonts w:ascii="Times New Roman" w:eastAsia="Times New Roman" w:hAnsi="Times New Roman" w:cs="Times New Roman"/>
                <w:bCs/>
                <w:sz w:val="24"/>
                <w:szCs w:val="24"/>
                <w:u w:val="single"/>
                <w:lang w:eastAsia="ru-RU"/>
              </w:rPr>
              <w:t>, .</w:t>
            </w:r>
            <w:r w:rsidRPr="005A4D95">
              <w:rPr>
                <w:rFonts w:ascii="Times New Roman" w:eastAsia="Times New Roman" w:hAnsi="Times New Roman" w:cs="Times New Roman"/>
                <w:bCs/>
                <w:sz w:val="24"/>
                <w:szCs w:val="24"/>
                <w:u w:val="single"/>
                <w:lang w:val="en-US" w:eastAsia="ru-RU"/>
              </w:rPr>
              <w:t>jpeg</w:t>
            </w:r>
            <w:r w:rsidRPr="005A4D95">
              <w:rPr>
                <w:rFonts w:ascii="Times New Roman" w:eastAsia="Times New Roman" w:hAnsi="Times New Roman" w:cs="Times New Roman"/>
                <w:bCs/>
                <w:sz w:val="24"/>
                <w:szCs w:val="24"/>
                <w:u w:val="single"/>
                <w:lang w:eastAsia="ru-RU"/>
              </w:rPr>
              <w:t xml:space="preserve"> або .</w:t>
            </w:r>
            <w:r w:rsidRPr="005A4D95">
              <w:rPr>
                <w:rFonts w:ascii="Times New Roman" w:eastAsia="Times New Roman" w:hAnsi="Times New Roman" w:cs="Times New Roman"/>
                <w:bCs/>
                <w:sz w:val="24"/>
                <w:szCs w:val="24"/>
                <w:u w:val="single"/>
                <w:lang w:val="en-US" w:eastAsia="ru-RU"/>
              </w:rPr>
              <w:t>jpg</w:t>
            </w:r>
            <w:r w:rsidRPr="005A4D95">
              <w:rPr>
                <w:rFonts w:ascii="Times New Roman" w:eastAsia="Times New Roman" w:hAnsi="Times New Roman" w:cs="Times New Roman"/>
                <w:bCs/>
                <w:sz w:val="24"/>
                <w:szCs w:val="24"/>
                <w:u w:val="single"/>
                <w:lang w:eastAsia="ru-RU"/>
              </w:rPr>
              <w:t>.</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eastAsia="uk-UA"/>
              </w:rPr>
            </w:pPr>
            <w:r w:rsidRPr="005A4D95">
              <w:rPr>
                <w:rFonts w:ascii="Times New Roman" w:eastAsia="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5A4D95" w:rsidRPr="005A4D95" w:rsidRDefault="005A4D95" w:rsidP="005A4D95">
            <w:pPr>
              <w:spacing w:after="0" w:line="240" w:lineRule="auto"/>
              <w:ind w:left="13"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5A4D95" w:rsidRPr="005A4D95" w:rsidRDefault="005A4D95" w:rsidP="005A4D95">
            <w:pPr>
              <w:spacing w:after="96" w:line="240" w:lineRule="auto"/>
              <w:ind w:left="34" w:hanging="21"/>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К</w:t>
            </w:r>
            <w:r w:rsidRPr="005A4D95">
              <w:rPr>
                <w:rFonts w:ascii="Times New Roman" w:eastAsia="Times New Roman" w:hAnsi="Times New Roman" w:cs="Times New Roman"/>
                <w:sz w:val="24"/>
                <w:szCs w:val="24"/>
                <w:lang w:val="ru-RU" w:eastAsia="ru-RU"/>
              </w:rPr>
              <w:t>ожен</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має право подати тільки одну 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 (у тому числі до визначеної в тендерній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частини предмета закупівлі (лота))</w:t>
            </w:r>
          </w:p>
        </w:tc>
      </w:tr>
      <w:tr w:rsidR="005A4D95" w:rsidRPr="005A4D95" w:rsidTr="009F584A">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Забезпечення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after="12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Не вимагається</w:t>
            </w:r>
          </w:p>
        </w:tc>
      </w:tr>
      <w:tr w:rsidR="005A4D95" w:rsidRPr="005A4D95" w:rsidTr="009F584A">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72" w:after="72"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72" w:after="72"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Умови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повернення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чи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не</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поверненняз</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абезпечення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72" w:after="72"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Не вимагається</w:t>
            </w:r>
          </w:p>
        </w:tc>
      </w:tr>
      <w:tr w:rsidR="005A4D95" w:rsidRPr="005A4D95" w:rsidTr="009F584A">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72" w:after="72"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72" w:after="72"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Строк, протягом</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якого</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Тендерні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вважаються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дійсними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протягом</w:t>
            </w:r>
            <w:r w:rsidRPr="005A4D95">
              <w:rPr>
                <w:rFonts w:ascii="Times New Roman" w:eastAsia="Times New Roman" w:hAnsi="Times New Roman" w:cs="Times New Roman"/>
                <w:sz w:val="24"/>
                <w:szCs w:val="24"/>
                <w:lang w:eastAsia="ru-RU"/>
              </w:rPr>
              <w:t xml:space="preserve"> 100 календарних </w:t>
            </w:r>
            <w:r w:rsidRPr="005A4D95">
              <w:rPr>
                <w:rFonts w:ascii="Times New Roman" w:eastAsia="Times New Roman" w:hAnsi="Times New Roman" w:cs="Times New Roman"/>
                <w:sz w:val="24"/>
                <w:szCs w:val="24"/>
                <w:lang w:val="ru-RU" w:eastAsia="ru-RU"/>
              </w:rPr>
              <w:t>днів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із</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дати</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кінцевого строку подання</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тендерних</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пропозицій</w:t>
            </w:r>
            <w:r w:rsidRPr="005A4D95">
              <w:rPr>
                <w:rFonts w:ascii="Times New Roman" w:eastAsia="Times New Roman" w:hAnsi="Times New Roman" w:cs="Times New Roman"/>
                <w:sz w:val="24"/>
                <w:szCs w:val="24"/>
                <w:lang w:eastAsia="ru-RU"/>
              </w:rPr>
              <w:t>.</w:t>
            </w:r>
          </w:p>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До закінчення цього строку замовник має право вимагати від учасників продовження строку дії тендерних пропозицій;</w:t>
            </w:r>
          </w:p>
          <w:p w:rsidR="005A4D95" w:rsidRPr="005A4D95" w:rsidRDefault="005A4D95" w:rsidP="005A4D95">
            <w:pPr>
              <w:spacing w:after="0" w:line="240" w:lineRule="auto"/>
              <w:ind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У</w:t>
            </w:r>
            <w:r w:rsidRPr="005A4D95">
              <w:rPr>
                <w:rFonts w:ascii="Times New Roman" w:eastAsia="Times New Roman" w:hAnsi="Times New Roman" w:cs="Times New Roman"/>
                <w:sz w:val="24"/>
                <w:szCs w:val="24"/>
                <w:lang w:val="ru-RU" w:eastAsia="ru-RU"/>
              </w:rPr>
              <w:t>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має право:</w:t>
            </w:r>
          </w:p>
          <w:p w:rsidR="005A4D95" w:rsidRPr="005A4D95" w:rsidRDefault="005A4D95" w:rsidP="005A4D95">
            <w:pPr>
              <w:widowControl w:val="0"/>
              <w:numPr>
                <w:ilvl w:val="0"/>
                <w:numId w:val="9"/>
              </w:numPr>
              <w:autoSpaceDE w:val="0"/>
              <w:autoSpaceDN w:val="0"/>
              <w:adjustRightInd w:val="0"/>
              <w:spacing w:after="0" w:line="240" w:lineRule="auto"/>
              <w:ind w:right="113"/>
              <w:contextualSpacing/>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в</w:t>
            </w:r>
            <w:r w:rsidRPr="005A4D95">
              <w:rPr>
                <w:rFonts w:ascii="Times New Roman" w:eastAsia="Times New Roman" w:hAnsi="Times New Roman" w:cs="Times New Roman"/>
                <w:sz w:val="24"/>
                <w:szCs w:val="24"/>
                <w:lang w:val="ru-RU" w:eastAsia="ru-RU"/>
              </w:rPr>
              <w:t>ідхилити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таку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вимогу, не втрачаючи при цьому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наданого ним забезпечення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p>
          <w:p w:rsidR="005A4D95" w:rsidRPr="005A4D95" w:rsidRDefault="005A4D95" w:rsidP="005A4D95">
            <w:pPr>
              <w:widowControl w:val="0"/>
              <w:numPr>
                <w:ilvl w:val="0"/>
                <w:numId w:val="9"/>
              </w:numPr>
              <w:autoSpaceDE w:val="0"/>
              <w:autoSpaceDN w:val="0"/>
              <w:adjustRightInd w:val="0"/>
              <w:spacing w:before="48" w:after="48" w:line="240" w:lineRule="auto"/>
              <w:ind w:right="113"/>
              <w:contextualSpacing/>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погодитися з вимогою та продовжити строк дії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поданої ним 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та наданого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забезпечення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p>
          <w:p w:rsidR="005A4D95" w:rsidRPr="005A4D95" w:rsidRDefault="005A4D95" w:rsidP="005A4D95">
            <w:pPr>
              <w:widowControl w:val="0"/>
              <w:autoSpaceDE w:val="0"/>
              <w:autoSpaceDN w:val="0"/>
              <w:adjustRightInd w:val="0"/>
              <w:spacing w:before="48" w:after="48" w:line="240" w:lineRule="auto"/>
              <w:ind w:right="113"/>
              <w:contextualSpacing/>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color w:val="000000"/>
                <w:sz w:val="24"/>
                <w:szCs w:val="24"/>
                <w:shd w:val="solid" w:color="FFFFFF" w:fill="FFFFFF"/>
                <w:lang w:val="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5A4D95">
              <w:rPr>
                <w:rFonts w:ascii="Times New Roman" w:eastAsia="Times New Roman" w:hAnsi="Times New Roman" w:cs="Times New Roman"/>
                <w:color w:val="000000"/>
                <w:sz w:val="24"/>
                <w:szCs w:val="24"/>
                <w:shd w:val="solid" w:color="FFFFFF" w:fill="FFFFFF"/>
                <w:lang w:val="ru-RU"/>
              </w:rPr>
              <w:lastRenderedPageBreak/>
              <w:t>електронну систему закупівель</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Кваліфікаційні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критерії до учасників та вимоги, установлені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5A4D95" w:rsidRPr="005A4D95" w:rsidRDefault="005A4D95" w:rsidP="005A4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наявність в учасника процедури закупівлі обладнання, матеріально-технічної бази та технологій</w:t>
            </w:r>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color w:val="000000"/>
                <w:sz w:val="24"/>
                <w:szCs w:val="24"/>
                <w:lang w:eastAsia="ru-RU"/>
              </w:rPr>
              <w:t>1)інформація про наявність матеріально – технічної бази (транспорту, складських приміщень)</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наявність в учасника процедури закупівлі працівників відповідної кваліфікації, які мають необхідні знання та досвід</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ind w:right="113"/>
              <w:jc w:val="both"/>
              <w:rPr>
                <w:rFonts w:ascii="Times New Roman" w:eastAsia="Times New Roman" w:hAnsi="Times New Roman" w:cs="Times New Roman"/>
                <w:bCs/>
                <w:iCs/>
                <w:sz w:val="24"/>
                <w:szCs w:val="24"/>
                <w:lang w:eastAsia="ru-RU"/>
              </w:rPr>
            </w:pPr>
            <w:r w:rsidRPr="005A4D95">
              <w:rPr>
                <w:rFonts w:ascii="Times New Roman" w:eastAsia="Times New Roman" w:hAnsi="Times New Roman" w:cs="Times New Roman"/>
                <w:b/>
                <w:bCs/>
                <w:iCs/>
                <w:sz w:val="24"/>
                <w:szCs w:val="24"/>
                <w:lang w:eastAsia="ru-RU"/>
              </w:rPr>
              <w:t>1)інформація про працівників, які будуть залучатись для поставки товару та виконання договору</w:t>
            </w:r>
            <w:r w:rsidRPr="005A4D95">
              <w:rPr>
                <w:rFonts w:ascii="Times New Roman" w:eastAsia="Times New Roman" w:hAnsi="Times New Roman" w:cs="Times New Roman"/>
                <w:bCs/>
                <w:iCs/>
                <w:sz w:val="24"/>
                <w:szCs w:val="24"/>
                <w:lang w:eastAsia="ru-RU"/>
              </w:rPr>
              <w:t>;</w:t>
            </w:r>
          </w:p>
          <w:p w:rsidR="005A4D95" w:rsidRPr="005A4D95" w:rsidRDefault="005A4D95" w:rsidP="005A4D95">
            <w:pPr>
              <w:spacing w:after="0" w:line="240" w:lineRule="auto"/>
              <w:ind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r w:rsidRPr="005A4D95">
              <w:rPr>
                <w:rFonts w:ascii="Times New Roman" w:eastAsia="Times New Roman" w:hAnsi="Times New Roman" w:cs="Times New Roman"/>
                <w:sz w:val="24"/>
                <w:szCs w:val="24"/>
                <w:lang w:eastAsia="ru-RU"/>
              </w:rPr>
              <w:t xml:space="preserve"> </w:t>
            </w:r>
          </w:p>
          <w:p w:rsidR="005A4D95" w:rsidRPr="005A4D95" w:rsidRDefault="005A4D95" w:rsidP="005A4D95">
            <w:pPr>
              <w:widowControl w:val="0"/>
              <w:autoSpaceDE w:val="0"/>
              <w:autoSpaceDN w:val="0"/>
              <w:adjustRightInd w:val="0"/>
              <w:spacing w:after="0" w:line="240" w:lineRule="auto"/>
              <w:contextualSpacing/>
              <w:jc w:val="both"/>
              <w:rPr>
                <w:rFonts w:ascii="Times New Roman" w:eastAsia="Times New Roman" w:hAnsi="Times New Roman" w:cs="Times New Roman"/>
                <w:b/>
                <w:iCs/>
                <w:sz w:val="24"/>
                <w:szCs w:val="24"/>
                <w:lang w:eastAsia="ru-RU"/>
              </w:rPr>
            </w:pPr>
            <w:r w:rsidRPr="005A4D95">
              <w:rPr>
                <w:rFonts w:ascii="Times New Roman" w:eastAsia="Times New Roman" w:hAnsi="Times New Roman" w:cs="Times New Roman"/>
                <w:b/>
                <w:iCs/>
                <w:sz w:val="24"/>
                <w:szCs w:val="24"/>
                <w:lang w:eastAsia="ru-RU"/>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5A4D95" w:rsidRPr="005A4D95" w:rsidRDefault="005A4D95" w:rsidP="005A4D95">
            <w:pPr>
              <w:spacing w:after="0" w:line="240" w:lineRule="auto"/>
              <w:ind w:right="113"/>
              <w:jc w:val="both"/>
              <w:rPr>
                <w:rFonts w:ascii="Times New Roman" w:eastAsia="Times New Roman" w:hAnsi="Times New Roman" w:cs="Times New Roman"/>
                <w:b/>
                <w:iCs/>
                <w:sz w:val="24"/>
                <w:szCs w:val="24"/>
                <w:lang w:eastAsia="ru-RU"/>
              </w:rPr>
            </w:pPr>
            <w:r w:rsidRPr="005A4D95">
              <w:rPr>
                <w:rFonts w:ascii="Times New Roman" w:eastAsia="Times New Roman" w:hAnsi="Times New Roman" w:cs="Times New Roman"/>
                <w:b/>
                <w:bCs/>
                <w:iCs/>
                <w:sz w:val="24"/>
                <w:szCs w:val="24"/>
                <w:lang w:val="en-US" w:eastAsia="ru-RU"/>
              </w:rPr>
              <w:t>2)</w:t>
            </w:r>
            <w:r w:rsidRPr="005A4D95">
              <w:rPr>
                <w:rFonts w:ascii="Times New Roman" w:eastAsia="Times New Roman" w:hAnsi="Times New Roman" w:cs="Times New Roman"/>
                <w:color w:val="000000"/>
                <w:sz w:val="24"/>
                <w:szCs w:val="24"/>
                <w:lang w:eastAsia="ru-RU"/>
              </w:rPr>
              <w:t xml:space="preserve"> </w:t>
            </w:r>
            <w:r w:rsidRPr="005A4D95">
              <w:rPr>
                <w:rFonts w:ascii="Times New Roman" w:eastAsia="Times New Roman" w:hAnsi="Times New Roman" w:cs="Times New Roman"/>
                <w:b/>
                <w:bCs/>
                <w:color w:val="000000"/>
                <w:sz w:val="24"/>
                <w:szCs w:val="24"/>
                <w:lang w:eastAsia="ru-RU"/>
              </w:rPr>
              <w:t xml:space="preserve">Виконання аналогічних договорів про поставку  </w:t>
            </w:r>
            <w:r w:rsidRPr="005A4D95">
              <w:rPr>
                <w:rFonts w:ascii="Times New Roman" w:eastAsia="Times New Roman" w:hAnsi="Times New Roman" w:cs="Times New Roman"/>
                <w:b/>
                <w:sz w:val="24"/>
                <w:szCs w:val="24"/>
                <w:lang w:eastAsia="ru-RU"/>
              </w:rPr>
              <w:t>лікарських засобів з</w:t>
            </w:r>
            <w:r w:rsidRPr="005A4D95">
              <w:rPr>
                <w:rFonts w:ascii="Times New Roman" w:eastAsia="Times New Roman" w:hAnsi="Times New Roman" w:cs="Times New Roman"/>
                <w:b/>
                <w:bCs/>
                <w:color w:val="000000"/>
                <w:sz w:val="24"/>
                <w:szCs w:val="24"/>
                <w:lang w:eastAsia="ru-RU"/>
              </w:rPr>
              <w:t>а 2023 рік Замовнику державної або комунальної форми власності (подається як мінімум 1 копія завіреного учасником договору з підприємством/ установою/ організацією яке зазначене у довідці про виконання аналогічних договорів) та оригінал як мінімум одного позитивного листа – відгуку виданого не раніше грудня 2023 року від організації яка зазначена в довідці про виконання аналогічних договорів та співпадає з копією поданого аналогічного договору)</w:t>
            </w:r>
          </w:p>
          <w:p w:rsidR="005A4D95" w:rsidRPr="005A4D95" w:rsidRDefault="005A4D95" w:rsidP="005A4D95">
            <w:pPr>
              <w:spacing w:after="0" w:line="240" w:lineRule="auto"/>
              <w:ind w:left="13" w:right="113"/>
              <w:jc w:val="both"/>
              <w:rPr>
                <w:rFonts w:ascii="Times New Roman" w:eastAsia="Times New Roman" w:hAnsi="Times New Roman" w:cs="Times New Roman"/>
                <w:b/>
                <w:i/>
                <w:sz w:val="24"/>
                <w:szCs w:val="24"/>
                <w:lang w:eastAsia="ru-RU"/>
              </w:rPr>
            </w:pPr>
            <w:bookmarkStart w:id="1" w:name="_Hlk40114314"/>
            <w:r w:rsidRPr="005A4D95">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5A4D95">
              <w:rPr>
                <w:rFonts w:ascii="Times New Roman" w:eastAsia="Times New Roman" w:hAnsi="Times New Roman" w:cs="Times New Roman"/>
                <w:sz w:val="24"/>
                <w:szCs w:val="24"/>
                <w:lang w:eastAsia="ru-RU"/>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2" w:name="n1263"/>
            <w:bookmarkEnd w:id="2"/>
            <w:r w:rsidRPr="005A4D95">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3" w:name="n1264"/>
            <w:bookmarkEnd w:id="3"/>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4" w:name="n1265"/>
            <w:bookmarkEnd w:id="4"/>
            <w:r w:rsidRPr="005A4D95">
              <w:rPr>
                <w:rFonts w:ascii="Times New Roman" w:eastAsia="Times New Roman" w:hAnsi="Times New Roman" w:cs="Times New Roman"/>
                <w:sz w:val="24"/>
                <w:szCs w:val="24"/>
                <w:lang w:eastAsia="ru-RU"/>
              </w:rPr>
              <w:lastRenderedPageBreak/>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5" w:name="n1266"/>
            <w:bookmarkEnd w:id="5"/>
            <w:r w:rsidRPr="005A4D95">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w:t>
            </w:r>
            <w:r w:rsidRPr="005A4D95">
              <w:rPr>
                <w:rFonts w:ascii="Times New Roman" w:eastAsia="Times New Roman" w:hAnsi="Times New Roman" w:cs="Times New Roman"/>
                <w:sz w:val="24"/>
                <w:szCs w:val="24"/>
                <w:lang w:val="ru-RU" w:eastAsia="ru-RU"/>
              </w:rPr>
              <w:t> </w:t>
            </w:r>
            <w:hyperlink r:id="rId11" w:anchor="n52" w:tgtFrame="_blank" w:history="1">
              <w:r w:rsidRPr="005A4D95">
                <w:rPr>
                  <w:rFonts w:ascii="Times New Roman" w:eastAsia="Times New Roman" w:hAnsi="Times New Roman" w:cs="Times New Roman"/>
                  <w:sz w:val="24"/>
                  <w:szCs w:val="24"/>
                  <w:u w:val="single"/>
                  <w:lang w:eastAsia="ru-RU"/>
                </w:rPr>
                <w:t>пунктом 4 частини другої статті 6</w:t>
              </w:r>
            </w:hyperlink>
            <w:r w:rsidRPr="005A4D95">
              <w:rPr>
                <w:rFonts w:ascii="Times New Roman" w:eastAsia="Times New Roman" w:hAnsi="Times New Roman" w:cs="Times New Roman"/>
                <w:sz w:val="24"/>
                <w:szCs w:val="24"/>
                <w:lang w:eastAsia="ru-RU"/>
              </w:rPr>
              <w:t>,</w:t>
            </w:r>
            <w:r w:rsidRPr="005A4D95">
              <w:rPr>
                <w:rFonts w:ascii="Times New Roman" w:eastAsia="Times New Roman" w:hAnsi="Times New Roman" w:cs="Times New Roman"/>
                <w:sz w:val="24"/>
                <w:szCs w:val="24"/>
                <w:lang w:val="ru-RU" w:eastAsia="ru-RU"/>
              </w:rPr>
              <w:t> </w:t>
            </w:r>
            <w:hyperlink r:id="rId12" w:anchor="n456" w:tgtFrame="_blank" w:history="1">
              <w:r w:rsidRPr="005A4D95">
                <w:rPr>
                  <w:rFonts w:ascii="Times New Roman" w:eastAsia="Times New Roman" w:hAnsi="Times New Roman" w:cs="Times New Roman"/>
                  <w:sz w:val="24"/>
                  <w:szCs w:val="24"/>
                  <w:u w:val="single"/>
                  <w:lang w:eastAsia="ru-RU"/>
                </w:rPr>
                <w:t>пунктом 1 статті 50</w:t>
              </w:r>
            </w:hyperlink>
            <w:r w:rsidRPr="005A4D95">
              <w:rPr>
                <w:rFonts w:ascii="Times New Roman" w:eastAsia="Times New Roman" w:hAnsi="Times New Roman" w:cs="Times New Roman"/>
                <w:sz w:val="24"/>
                <w:szCs w:val="24"/>
                <w:lang w:val="ru-RU" w:eastAsia="ru-RU"/>
              </w:rPr>
              <w:t> </w:t>
            </w:r>
            <w:r w:rsidRPr="005A4D95">
              <w:rPr>
                <w:rFonts w:ascii="Times New Roman" w:eastAsia="Times New Roman" w:hAnsi="Times New Roman" w:cs="Times New Roman"/>
                <w:sz w:val="24"/>
                <w:szCs w:val="24"/>
                <w:lang w:eastAsia="ru-RU"/>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6" w:name="n1267"/>
            <w:bookmarkEnd w:id="6"/>
            <w:r w:rsidRPr="005A4D95">
              <w:rPr>
                <w:rFonts w:ascii="Times New Roman" w:eastAsia="Times New Roman" w:hAnsi="Times New Roman" w:cs="Times New Roman"/>
                <w:sz w:val="24"/>
                <w:szCs w:val="24"/>
                <w:lang w:val="ru-RU" w:eastAsia="ru-RU"/>
              </w:rPr>
              <w:t>5) фізична особа, яка є учасником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була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засуджена за </w:t>
            </w:r>
            <w:r w:rsidRPr="005A4D95">
              <w:rPr>
                <w:rFonts w:ascii="Times New Roman" w:eastAsia="Times New Roman" w:hAnsi="Times New Roman" w:cs="Times New Roman"/>
                <w:sz w:val="24"/>
                <w:szCs w:val="24"/>
                <w:lang w:eastAsia="ru-RU"/>
              </w:rPr>
              <w:t>кримінальне правопорушення вчинене</w:t>
            </w:r>
            <w:r w:rsidRPr="005A4D95">
              <w:rPr>
                <w:rFonts w:ascii="Times New Roman" w:eastAsia="Times New Roman" w:hAnsi="Times New Roman" w:cs="Times New Roman"/>
                <w:sz w:val="24"/>
                <w:szCs w:val="24"/>
                <w:lang w:val="ru-RU" w:eastAsia="ru-RU"/>
              </w:rPr>
              <w:t xml:space="preserve"> з корисливих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мотивів (зокрема, пов’язаний з хабарництвом та відмиванням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коштів), судимість з якої не знято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не погашено у встановленому законом порядку;</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7" w:name="n1268"/>
            <w:bookmarkEnd w:id="7"/>
            <w:r w:rsidRPr="005A4D95">
              <w:rPr>
                <w:rFonts w:ascii="Times New Roman" w:eastAsia="Times New Roman" w:hAnsi="Times New Roman" w:cs="Times New Roman"/>
                <w:sz w:val="24"/>
                <w:szCs w:val="24"/>
                <w:lang w:val="ru-RU" w:eastAsia="ru-RU"/>
              </w:rPr>
              <w:t xml:space="preserve">6) </w:t>
            </w:r>
            <w:r w:rsidRPr="005A4D95">
              <w:rPr>
                <w:rFonts w:ascii="Times New Roman" w:eastAsia="Times New Roman" w:hAnsi="Times New Roman" w:cs="Times New Roman"/>
                <w:sz w:val="24"/>
                <w:szCs w:val="24"/>
                <w:lang w:eastAsia="ru-RU"/>
              </w:rPr>
              <w:t>керівник учасника процедури закупівлі</w:t>
            </w:r>
            <w:r w:rsidRPr="005A4D95">
              <w:rPr>
                <w:rFonts w:ascii="Times New Roman" w:eastAsia="Times New Roman" w:hAnsi="Times New Roman" w:cs="Times New Roman"/>
                <w:sz w:val="24"/>
                <w:szCs w:val="24"/>
                <w:lang w:val="ru-RU" w:eastAsia="ru-RU"/>
              </w:rPr>
              <w:t>, бу</w:t>
            </w:r>
            <w:r w:rsidRPr="005A4D95">
              <w:rPr>
                <w:rFonts w:ascii="Times New Roman" w:eastAsia="Times New Roman" w:hAnsi="Times New Roman" w:cs="Times New Roman"/>
                <w:sz w:val="24"/>
                <w:szCs w:val="24"/>
                <w:lang w:eastAsia="ru-RU"/>
              </w:rPr>
              <w:t xml:space="preserve">в </w:t>
            </w:r>
            <w:r w:rsidRPr="005A4D95">
              <w:rPr>
                <w:rFonts w:ascii="Times New Roman" w:eastAsia="Times New Roman" w:hAnsi="Times New Roman" w:cs="Times New Roman"/>
                <w:sz w:val="24"/>
                <w:szCs w:val="24"/>
                <w:lang w:val="ru-RU" w:eastAsia="ru-RU"/>
              </w:rPr>
              <w:t>засуджен</w:t>
            </w:r>
            <w:r w:rsidRPr="005A4D95">
              <w:rPr>
                <w:rFonts w:ascii="Times New Roman" w:eastAsia="Times New Roman" w:hAnsi="Times New Roman" w:cs="Times New Roman"/>
                <w:sz w:val="24"/>
                <w:szCs w:val="24"/>
                <w:lang w:eastAsia="ru-RU"/>
              </w:rPr>
              <w:t>ий</w:t>
            </w:r>
            <w:r w:rsidRPr="005A4D95">
              <w:rPr>
                <w:rFonts w:ascii="Times New Roman" w:eastAsia="Times New Roman" w:hAnsi="Times New Roman" w:cs="Times New Roman"/>
                <w:sz w:val="24"/>
                <w:szCs w:val="24"/>
                <w:lang w:val="ru-RU" w:eastAsia="ru-RU"/>
              </w:rPr>
              <w:t xml:space="preserve"> за </w:t>
            </w:r>
            <w:r w:rsidRPr="005A4D95">
              <w:rPr>
                <w:rFonts w:ascii="Times New Roman" w:eastAsia="Times New Roman" w:hAnsi="Times New Roman" w:cs="Times New Roman"/>
                <w:sz w:val="24"/>
                <w:szCs w:val="24"/>
                <w:lang w:eastAsia="ru-RU"/>
              </w:rPr>
              <w:t>кримінальне правопорушення</w:t>
            </w:r>
            <w:r w:rsidRPr="005A4D95">
              <w:rPr>
                <w:rFonts w:ascii="Times New Roman" w:eastAsia="Times New Roman" w:hAnsi="Times New Roman" w:cs="Times New Roman"/>
                <w:sz w:val="24"/>
                <w:szCs w:val="24"/>
                <w:lang w:val="ru-RU" w:eastAsia="ru-RU"/>
              </w:rPr>
              <w:t>, вчинен</w:t>
            </w:r>
            <w:r w:rsidRPr="005A4D95">
              <w:rPr>
                <w:rFonts w:ascii="Times New Roman" w:eastAsia="Times New Roman" w:hAnsi="Times New Roman" w:cs="Times New Roman"/>
                <w:sz w:val="24"/>
                <w:szCs w:val="24"/>
                <w:lang w:eastAsia="ru-RU"/>
              </w:rPr>
              <w:t>е</w:t>
            </w:r>
            <w:r w:rsidRPr="005A4D95">
              <w:rPr>
                <w:rFonts w:ascii="Times New Roman" w:eastAsia="Times New Roman" w:hAnsi="Times New Roman" w:cs="Times New Roman"/>
                <w:sz w:val="24"/>
                <w:szCs w:val="24"/>
                <w:lang w:val="ru-RU" w:eastAsia="ru-RU"/>
              </w:rPr>
              <w:t xml:space="preserve"> з корисливих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мотивів (зокрема, пов’язаний з хабарництвом, шахрайством та відмиванням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коштів), судимість з яко</w:t>
            </w:r>
            <w:r w:rsidRPr="005A4D95">
              <w:rPr>
                <w:rFonts w:ascii="Times New Roman" w:eastAsia="Times New Roman" w:hAnsi="Times New Roman" w:cs="Times New Roman"/>
                <w:sz w:val="24"/>
                <w:szCs w:val="24"/>
                <w:lang w:eastAsia="ru-RU"/>
              </w:rPr>
              <w:t>го</w:t>
            </w:r>
            <w:r w:rsidRPr="005A4D95">
              <w:rPr>
                <w:rFonts w:ascii="Times New Roman" w:eastAsia="Times New Roman" w:hAnsi="Times New Roman" w:cs="Times New Roman"/>
                <w:sz w:val="24"/>
                <w:szCs w:val="24"/>
                <w:lang w:val="ru-RU" w:eastAsia="ru-RU"/>
              </w:rPr>
              <w:t xml:space="preserve"> не знято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не погашено у встановленому законом порядку;</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8" w:name="n1269"/>
            <w:bookmarkEnd w:id="8"/>
            <w:r w:rsidRPr="005A4D95">
              <w:rPr>
                <w:rFonts w:ascii="Times New Roman" w:eastAsia="Times New Roman" w:hAnsi="Times New Roman" w:cs="Times New Roman"/>
                <w:sz w:val="24"/>
                <w:szCs w:val="24"/>
                <w:lang w:val="ru-RU" w:eastAsia="ru-RU"/>
              </w:rPr>
              <w:t>7) тендерна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 подана учасником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конкурентної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процедуриз</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акупівлі, який є пов’язаною особою з іншими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та/або з уповноваженою особою (особами), та/або з керівником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замовника;</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9" w:name="n1270"/>
            <w:bookmarkEnd w:id="9"/>
            <w:r w:rsidRPr="005A4D95">
              <w:rPr>
                <w:rFonts w:ascii="Times New Roman" w:eastAsia="Times New Roman" w:hAnsi="Times New Roman" w:cs="Times New Roman"/>
                <w:sz w:val="24"/>
                <w:szCs w:val="24"/>
                <w:lang w:val="ru-RU" w:eastAsia="ru-RU"/>
              </w:rPr>
              <w:t>8) 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визнаний у встановленому законом порядку банкрутом та стосовно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нього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відкрита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ліквідаційна процедура;</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0" w:name="n1271"/>
            <w:bookmarkEnd w:id="10"/>
            <w:r w:rsidRPr="005A4D95">
              <w:rPr>
                <w:rFonts w:ascii="Times New Roman" w:eastAsia="Times New Roman" w:hAnsi="Times New Roman" w:cs="Times New Roman"/>
                <w:sz w:val="24"/>
                <w:szCs w:val="24"/>
                <w:lang w:val="ru-RU" w:eastAsia="ru-RU"/>
              </w:rPr>
              <w:t>9) у Єдиному державному реєстрі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юридичних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фізичних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 підприємців та громадських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формувань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відсутня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інформація, передбачена </w:t>
            </w:r>
            <w:hyperlink r:id="rId13" w:anchor="n174" w:tgtFrame="_blank" w:history="1">
              <w:r w:rsidRPr="005A4D95">
                <w:rPr>
                  <w:rFonts w:ascii="Times New Roman" w:eastAsia="Times New Roman" w:hAnsi="Times New Roman" w:cs="Times New Roman"/>
                  <w:sz w:val="24"/>
                  <w:szCs w:val="24"/>
                  <w:u w:val="single"/>
                  <w:lang w:val="ru-RU" w:eastAsia="ru-RU"/>
                </w:rPr>
                <w:t>пунктом 9</w:t>
              </w:r>
            </w:hyperlink>
            <w:r w:rsidRPr="005A4D95">
              <w:rPr>
                <w:rFonts w:ascii="Times New Roman" w:eastAsia="Times New Roman" w:hAnsi="Times New Roman" w:cs="Times New Roman"/>
                <w:sz w:val="24"/>
                <w:szCs w:val="24"/>
                <w:lang w:val="ru-RU" w:eastAsia="ru-RU"/>
              </w:rPr>
              <w:t> частини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другої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статті 9 Закону України "Про державну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реєстрацію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юридичних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фізичних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осіб - підприємців та громадських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формувань" (крім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нерезидентів);</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1" w:name="n1272"/>
            <w:bookmarkEnd w:id="11"/>
            <w:r w:rsidRPr="005A4D95">
              <w:rPr>
                <w:rFonts w:ascii="Times New Roman" w:eastAsia="Times New Roman" w:hAnsi="Times New Roman" w:cs="Times New Roman"/>
                <w:sz w:val="24"/>
                <w:szCs w:val="24"/>
                <w:lang w:val="ru-RU" w:eastAsia="ru-RU"/>
              </w:rPr>
              <w:t>10) юридична особа, яка є учасником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(крім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нерезидентів), не має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антикорупційної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програми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чи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уповноваженого з реалізації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антикорупційної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програми, 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вартість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товару (товарів), послуги (послуг) 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робіт</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дорівнює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чи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перевищує 20 мільйонів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гривень (у тому числі за лотом);</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2" w:name="n1273"/>
            <w:bookmarkEnd w:id="12"/>
            <w:r w:rsidRPr="005A4D95">
              <w:rPr>
                <w:rFonts w:ascii="Times New Roman" w:eastAsia="Times New Roman" w:hAnsi="Times New Roman" w:cs="Times New Roman"/>
                <w:sz w:val="24"/>
                <w:szCs w:val="24"/>
                <w:lang w:val="ru-RU" w:eastAsia="ru-RU"/>
              </w:rPr>
              <w:t>11) 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або кінцевий бенефіціарний власник, член або учасник (акціонер) юридичної особи – учасника процедури закупівлі</w:t>
            </w:r>
            <w:r w:rsidRPr="005A4D95">
              <w:rPr>
                <w:rFonts w:ascii="Times New Roman" w:eastAsia="Times New Roman" w:hAnsi="Times New Roman" w:cs="Times New Roman"/>
                <w:sz w:val="24"/>
                <w:szCs w:val="24"/>
                <w:lang w:val="ru-RU" w:eastAsia="ru-RU"/>
              </w:rPr>
              <w:t xml:space="preserve"> є особою, до якої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застосовано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санкцію у виді заборони на здійснення у неї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публічних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товарів, робіт і послуг</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згідно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із </w:t>
            </w:r>
            <w:hyperlink r:id="rId14" w:tgtFrame="_blank" w:history="1">
              <w:r w:rsidRPr="005A4D95">
                <w:rPr>
                  <w:rFonts w:ascii="Times New Roman" w:eastAsia="Times New Roman" w:hAnsi="Times New Roman" w:cs="Times New Roman"/>
                  <w:sz w:val="24"/>
                  <w:szCs w:val="24"/>
                  <w:u w:val="single"/>
                  <w:lang w:val="ru-RU" w:eastAsia="ru-RU"/>
                </w:rPr>
                <w:t>Законом України</w:t>
              </w:r>
            </w:hyperlink>
            <w:r w:rsidRPr="005A4D95">
              <w:rPr>
                <w:rFonts w:ascii="Times New Roman" w:eastAsia="Times New Roman" w:hAnsi="Times New Roman" w:cs="Times New Roman"/>
                <w:sz w:val="24"/>
                <w:szCs w:val="24"/>
                <w:lang w:val="ru-RU" w:eastAsia="ru-RU"/>
              </w:rPr>
              <w:t> "Про санкції";</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3" w:name="n1274"/>
            <w:bookmarkEnd w:id="13"/>
            <w:r w:rsidRPr="005A4D95">
              <w:rPr>
                <w:rFonts w:ascii="Times New Roman" w:eastAsia="Times New Roman" w:hAnsi="Times New Roman" w:cs="Times New Roman"/>
                <w:sz w:val="24"/>
                <w:szCs w:val="24"/>
                <w:lang w:val="ru-RU" w:eastAsia="ru-RU"/>
              </w:rPr>
              <w:t xml:space="preserve">12) </w:t>
            </w:r>
            <w:r w:rsidRPr="005A4D95">
              <w:rPr>
                <w:rFonts w:ascii="Times New Roman" w:eastAsia="Times New Roman" w:hAnsi="Times New Roman" w:cs="Times New Roman"/>
                <w:sz w:val="24"/>
                <w:szCs w:val="24"/>
                <w:lang w:eastAsia="ru-RU"/>
              </w:rPr>
              <w:t>керівника учасника процедури закупівлі</w:t>
            </w:r>
            <w:r w:rsidRPr="005A4D95">
              <w:rPr>
                <w:rFonts w:ascii="Times New Roman" w:eastAsia="Times New Roman" w:hAnsi="Times New Roman" w:cs="Times New Roman"/>
                <w:sz w:val="24"/>
                <w:szCs w:val="24"/>
                <w:lang w:val="ru-RU" w:eastAsia="ru-RU"/>
              </w:rPr>
              <w:t>, фізичну особу, яка є учасником, було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притягнуто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згідноіз законом до відповідальності за вчинення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правопорушення, пов’язаного </w:t>
            </w:r>
            <w:r w:rsidRPr="005A4D95">
              <w:rPr>
                <w:rFonts w:ascii="Times New Roman" w:eastAsia="Times New Roman" w:hAnsi="Times New Roman" w:cs="Times New Roman"/>
                <w:sz w:val="24"/>
                <w:szCs w:val="24"/>
                <w:lang w:val="ru-RU" w:eastAsia="ru-RU"/>
              </w:rPr>
              <w:lastRenderedPageBreak/>
              <w:t>з використанням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дитячої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праці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чи будь-якими формами торгівлі людьми;</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4" w:name="n1275"/>
            <w:bookmarkStart w:id="15" w:name="n1276"/>
            <w:bookmarkEnd w:id="14"/>
            <w:bookmarkEnd w:id="15"/>
            <w:r w:rsidRPr="005A4D95">
              <w:rPr>
                <w:rFonts w:ascii="Times New Roman" w:eastAsia="Times New Roman" w:hAnsi="Times New Roman" w:cs="Times New Roman"/>
                <w:sz w:val="24"/>
                <w:szCs w:val="24"/>
                <w:lang w:val="ru-RU" w:eastAsia="ru-RU"/>
              </w:rPr>
              <w:t>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може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прийняти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рішення про відмову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учаснику в участі у </w:t>
            </w:r>
            <w:r w:rsidRPr="005A4D95">
              <w:rPr>
                <w:rFonts w:ascii="Times New Roman" w:eastAsia="Times New Roman" w:hAnsi="Times New Roman" w:cs="Times New Roman"/>
                <w:sz w:val="24"/>
                <w:szCs w:val="24"/>
                <w:lang w:eastAsia="ru-RU"/>
              </w:rPr>
              <w:t>відкритих торгах</w:t>
            </w:r>
            <w:r w:rsidRPr="005A4D95">
              <w:rPr>
                <w:rFonts w:ascii="Times New Roman" w:eastAsia="Times New Roman" w:hAnsi="Times New Roman" w:cs="Times New Roman"/>
                <w:sz w:val="24"/>
                <w:szCs w:val="24"/>
                <w:lang w:val="ru-RU" w:eastAsia="ru-RU"/>
              </w:rPr>
              <w:t xml:space="preserve"> та може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відхилити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 в разі, 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не виконав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свої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зобов’язання за раніше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укладеним договором про закупівлю з цим самим замовником,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призвело до його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дострокового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розірвання, і було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застосовано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санкції у вигляді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штрафів та/або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відшкодування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збитків – протягом</w:t>
            </w:r>
            <w:r w:rsidRPr="005A4D95">
              <w:rPr>
                <w:rFonts w:ascii="Times New Roman" w:eastAsia="Times New Roman" w:hAnsi="Times New Roman" w:cs="Times New Roman"/>
                <w:sz w:val="24"/>
                <w:szCs w:val="24"/>
                <w:lang w:eastAsia="ru-RU"/>
              </w:rPr>
              <w:t xml:space="preserve"> 3 </w:t>
            </w:r>
            <w:r w:rsidRPr="005A4D95">
              <w:rPr>
                <w:rFonts w:ascii="Times New Roman" w:eastAsia="Times New Roman" w:hAnsi="Times New Roman" w:cs="Times New Roman"/>
                <w:sz w:val="24"/>
                <w:szCs w:val="24"/>
                <w:lang w:val="ru-RU" w:eastAsia="ru-RU"/>
              </w:rPr>
              <w:t>років з 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дострокового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розірвання такого договору.</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16" w:name="n1277"/>
            <w:bookmarkEnd w:id="16"/>
            <w:r w:rsidRPr="005A4D95">
              <w:rPr>
                <w:rFonts w:ascii="Times New Roman" w:eastAsia="Times New Roman" w:hAnsi="Times New Roman" w:cs="Times New Roman"/>
                <w:sz w:val="24"/>
                <w:szCs w:val="24"/>
                <w:lang w:val="ru-RU" w:eastAsia="ru-RU"/>
              </w:rPr>
              <w:t>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перебуває в обставинах, зазначених у </w:t>
            </w:r>
            <w:r w:rsidRPr="005A4D95">
              <w:rPr>
                <w:rFonts w:ascii="Times New Roman" w:eastAsia="Times New Roman" w:hAnsi="Times New Roman" w:cs="Times New Roman"/>
                <w:sz w:val="24"/>
                <w:szCs w:val="24"/>
                <w:lang w:eastAsia="ru-RU"/>
              </w:rPr>
              <w:t>абзаці пункту 44 Особливостей</w:t>
            </w:r>
            <w:r w:rsidRPr="005A4D95">
              <w:rPr>
                <w:rFonts w:ascii="Times New Roman" w:eastAsia="Times New Roman" w:hAnsi="Times New Roman" w:cs="Times New Roman"/>
                <w:sz w:val="24"/>
                <w:szCs w:val="24"/>
                <w:lang w:val="ru-RU" w:eastAsia="ru-RU"/>
              </w:rPr>
              <w:t>, може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підтвердження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вжиття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заходів для доведення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своєї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надійності, незважаючи на наявність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підстави для відмови в участі у процедурі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Для цього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 (суб’єктгосподарювання) повинен довести,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він</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сплатив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зобов’язався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сплатити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зобов’язання та відшкодування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завданих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збитків.</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7" w:name="n1278"/>
            <w:bookmarkEnd w:id="17"/>
            <w:r w:rsidRPr="005A4D95">
              <w:rPr>
                <w:rFonts w:ascii="Times New Roman" w:eastAsia="Times New Roman" w:hAnsi="Times New Roman" w:cs="Times New Roman"/>
                <w:sz w:val="24"/>
                <w:szCs w:val="24"/>
                <w:lang w:val="ru-RU" w:eastAsia="ru-RU"/>
              </w:rPr>
              <w:t>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вважає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таке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підтвердження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достатнім, учаснику не може бути відмовлено в участі в процедурі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18" w:name="n1279"/>
            <w:bookmarkEnd w:id="18"/>
            <w:r w:rsidRPr="005A4D95">
              <w:rPr>
                <w:rFonts w:ascii="Times New Roman" w:eastAsia="Times New Roman" w:hAnsi="Times New Roman" w:cs="Times New Roman"/>
                <w:color w:val="000000"/>
                <w:sz w:val="24"/>
                <w:szCs w:val="24"/>
                <w:shd w:val="solid" w:color="FFFFFF" w:fill="FFFFFF"/>
                <w:lang w:val="ru-RU"/>
              </w:rPr>
              <w:t xml:space="preserve">Учасник процедури закупівлі підтверджує відсутність підстав, зазначених в </w:t>
            </w:r>
            <w:r w:rsidRPr="005A4D95">
              <w:rPr>
                <w:rFonts w:ascii="Times New Roman" w:eastAsia="Times New Roman" w:hAnsi="Times New Roman" w:cs="Times New Roman"/>
                <w:color w:val="000000"/>
                <w:sz w:val="24"/>
                <w:szCs w:val="24"/>
                <w:shd w:val="solid" w:color="FFFFFF" w:fill="FFFFFF"/>
              </w:rPr>
              <w:t>п.44 ПКМУ (крім абзацу 14)</w:t>
            </w:r>
            <w:r w:rsidRPr="005A4D95">
              <w:rPr>
                <w:rFonts w:ascii="Times New Roman" w:eastAsia="Times New Roman" w:hAnsi="Times New Roman" w:cs="Times New Roman"/>
                <w:color w:val="000000"/>
                <w:sz w:val="24"/>
                <w:szCs w:val="24"/>
                <w:shd w:val="solid" w:color="FFFFFF" w:fill="FFFFFF"/>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5A4D95">
              <w:rPr>
                <w:rFonts w:ascii="Times New Roman" w:eastAsia="Times New Roman" w:hAnsi="Times New Roman" w:cs="Times New Roman"/>
                <w:sz w:val="24"/>
                <w:szCs w:val="24"/>
                <w:lang w:eastAsia="ru-RU"/>
              </w:rPr>
              <w:t xml:space="preserve"> 44 особливостей</w:t>
            </w:r>
            <w:r w:rsidRPr="005A4D95">
              <w:rPr>
                <w:rFonts w:ascii="Times New Roman" w:eastAsia="Times New Roman" w:hAnsi="Times New Roman" w:cs="Times New Roman"/>
                <w:sz w:val="24"/>
                <w:szCs w:val="24"/>
                <w:lang w:val="ru-RU" w:eastAsia="ru-RU"/>
              </w:rPr>
              <w:t xml:space="preserve"> (крім абзацу чотирнадцятого), крім самостійного декларування відсутності таких підстав учасником процедури закупівлі відповідно </w:t>
            </w:r>
            <w:proofErr w:type="gramStart"/>
            <w:r w:rsidRPr="005A4D95">
              <w:rPr>
                <w:rFonts w:ascii="Times New Roman" w:eastAsia="Times New Roman" w:hAnsi="Times New Roman" w:cs="Times New Roman"/>
                <w:sz w:val="24"/>
                <w:szCs w:val="24"/>
                <w:lang w:val="ru-RU" w:eastAsia="ru-RU"/>
              </w:rPr>
              <w:t>до абзацу</w:t>
            </w:r>
            <w:proofErr w:type="gramEnd"/>
            <w:r w:rsidRPr="005A4D95">
              <w:rPr>
                <w:rFonts w:ascii="Times New Roman" w:eastAsia="Times New Roman" w:hAnsi="Times New Roman" w:cs="Times New Roman"/>
                <w:sz w:val="24"/>
                <w:szCs w:val="24"/>
                <w:lang w:val="ru-RU" w:eastAsia="ru-RU"/>
              </w:rPr>
              <w:t xml:space="preserve"> шістнадцятого </w:t>
            </w:r>
            <w:r w:rsidRPr="005A4D95">
              <w:rPr>
                <w:rFonts w:ascii="Times New Roman" w:eastAsia="Times New Roman" w:hAnsi="Times New Roman" w:cs="Times New Roman"/>
                <w:sz w:val="24"/>
                <w:szCs w:val="24"/>
                <w:lang w:eastAsia="ru-RU"/>
              </w:rPr>
              <w:t>п.44 Особливостей.</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Замовник не вимагає документального підтвердження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публічної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оприлюднена у формі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відкритих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даних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згідно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із </w:t>
            </w:r>
            <w:hyperlink r:id="rId15" w:tgtFrame="_blank" w:history="1">
              <w:r w:rsidRPr="005A4D95">
                <w:rPr>
                  <w:rFonts w:ascii="Times New Roman" w:eastAsia="Times New Roman" w:hAnsi="Times New Roman" w:cs="Times New Roman"/>
                  <w:sz w:val="24"/>
                  <w:szCs w:val="24"/>
                  <w:u w:val="single"/>
                  <w:lang w:val="ru-RU" w:eastAsia="ru-RU"/>
                </w:rPr>
                <w:t>Законом України</w:t>
              </w:r>
            </w:hyperlink>
            <w:r w:rsidRPr="005A4D95">
              <w:rPr>
                <w:rFonts w:ascii="Times New Roman" w:eastAsia="Times New Roman" w:hAnsi="Times New Roman" w:cs="Times New Roman"/>
                <w:sz w:val="24"/>
                <w:szCs w:val="24"/>
                <w:lang w:val="ru-RU" w:eastAsia="ru-RU"/>
              </w:rPr>
              <w:t> "Про доступ до публічної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та/або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міститься у відкритих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єдиних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державних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реєстрах, доступ до яких є вільним, 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публічної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що є доступною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color w:val="000000"/>
                <w:sz w:val="24"/>
                <w:szCs w:val="24"/>
                <w:shd w:val="solid" w:color="FFFFFF" w:fill="FFFFFF"/>
                <w:lang w:val="ru-RU"/>
              </w:rPr>
              <w:t>крім випадків, коли доступ до такої інформації є обмеженим на момент оприлюднення оголошення про проведення відкритих торгів</w:t>
            </w:r>
            <w:r w:rsidRPr="005A4D95">
              <w:rPr>
                <w:rFonts w:ascii="Times New Roman" w:eastAsia="Times New Roman" w:hAnsi="Times New Roman" w:cs="Times New Roman"/>
                <w:sz w:val="24"/>
                <w:szCs w:val="24"/>
                <w:lang w:val="ru-RU"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19" w:name="n1282"/>
            <w:bookmarkEnd w:id="19"/>
            <w:r w:rsidRPr="005A4D95">
              <w:rPr>
                <w:rFonts w:ascii="Times New Roman" w:eastAsia="Times New Roman" w:hAnsi="Times New Roman" w:cs="Times New Roman"/>
                <w:sz w:val="24"/>
                <w:szCs w:val="24"/>
                <w:lang w:val="ru-RU" w:eastAsia="ru-RU"/>
              </w:rPr>
              <w:t>Переможець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у строк, що не перевищує</w:t>
            </w:r>
            <w:r w:rsidRPr="005A4D95">
              <w:rPr>
                <w:rFonts w:ascii="Times New Roman" w:eastAsia="Times New Roman" w:hAnsi="Times New Roman" w:cs="Times New Roman"/>
                <w:sz w:val="24"/>
                <w:szCs w:val="24"/>
                <w:lang w:eastAsia="ru-RU"/>
              </w:rPr>
              <w:t xml:space="preserve"> 4 </w:t>
            </w:r>
            <w:r w:rsidRPr="005A4D95">
              <w:rPr>
                <w:rFonts w:ascii="Times New Roman" w:eastAsia="Times New Roman" w:hAnsi="Times New Roman" w:cs="Times New Roman"/>
                <w:sz w:val="24"/>
                <w:szCs w:val="24"/>
                <w:lang w:val="ru-RU" w:eastAsia="ru-RU"/>
              </w:rPr>
              <w:t>дні з 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оприлюднення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повідомлення про намір</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укласти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договір про закупівлю, повинен 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документи шляхом оприлюднення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їх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lastRenderedPageBreak/>
              <w:t>підтверджують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відсутність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підстав, </w:t>
            </w:r>
            <w:r w:rsidRPr="005A4D95">
              <w:rPr>
                <w:rFonts w:ascii="Times New Roman" w:eastAsia="Times New Roman" w:hAnsi="Times New Roman" w:cs="Times New Roman"/>
                <w:sz w:val="24"/>
                <w:szCs w:val="24"/>
                <w:lang w:eastAsia="ru-RU"/>
              </w:rPr>
              <w:t xml:space="preserve">зазначених у </w:t>
            </w:r>
            <w:r w:rsidRPr="005A4D95">
              <w:rPr>
                <w:rFonts w:ascii="Times New Roman" w:eastAsia="Times New Roman" w:hAnsi="Times New Roman" w:cs="Times New Roman"/>
                <w:sz w:val="24"/>
                <w:szCs w:val="24"/>
                <w:lang w:val="ru-RU" w:eastAsia="ru-RU"/>
              </w:rPr>
              <w:t>визначених </w:t>
            </w:r>
            <w:r w:rsidRPr="005A4D95">
              <w:rPr>
                <w:rFonts w:ascii="Times New Roman" w:eastAsia="Times New Roman" w:hAnsi="Times New Roman" w:cs="Times New Roman"/>
                <w:sz w:val="24"/>
                <w:szCs w:val="24"/>
                <w:lang w:eastAsia="ru-RU"/>
              </w:rPr>
              <w:t>п.п.</w:t>
            </w:r>
            <w:r w:rsidRPr="005A4D95">
              <w:rPr>
                <w:rFonts w:ascii="Times New Roman" w:eastAsia="Times New Roman" w:hAnsi="Times New Roman" w:cs="Times New Roman"/>
                <w:sz w:val="24"/>
                <w:szCs w:val="24"/>
                <w:lang w:val="ru-RU" w:eastAsia="ru-RU"/>
              </w:rPr>
              <w:t xml:space="preserve"> </w:t>
            </w:r>
            <w:hyperlink r:id="rId16" w:anchor="n1265" w:history="1">
              <w:r w:rsidRPr="005A4D95">
                <w:rPr>
                  <w:rFonts w:ascii="Times New Roman" w:eastAsia="Times New Roman" w:hAnsi="Times New Roman" w:cs="Times New Roman"/>
                  <w:sz w:val="24"/>
                  <w:szCs w:val="24"/>
                  <w:u w:val="single"/>
                  <w:lang w:val="ru-RU" w:eastAsia="ru-RU"/>
                </w:rPr>
                <w:t>3</w:t>
              </w:r>
            </w:hyperlink>
            <w:r w:rsidRPr="005A4D95">
              <w:rPr>
                <w:rFonts w:ascii="Times New Roman" w:eastAsia="Times New Roman" w:hAnsi="Times New Roman" w:cs="Times New Roman"/>
                <w:sz w:val="24"/>
                <w:szCs w:val="24"/>
                <w:lang w:val="ru-RU" w:eastAsia="ru-RU"/>
              </w:rPr>
              <w:t>, </w:t>
            </w:r>
            <w:hyperlink r:id="rId17" w:anchor="n1267" w:history="1">
              <w:r w:rsidRPr="005A4D95">
                <w:rPr>
                  <w:rFonts w:ascii="Times New Roman" w:eastAsia="Times New Roman" w:hAnsi="Times New Roman" w:cs="Times New Roman"/>
                  <w:sz w:val="24"/>
                  <w:szCs w:val="24"/>
                  <w:u w:val="single"/>
                  <w:lang w:val="ru-RU" w:eastAsia="ru-RU"/>
                </w:rPr>
                <w:t>5</w:t>
              </w:r>
            </w:hyperlink>
            <w:r w:rsidRPr="005A4D95">
              <w:rPr>
                <w:rFonts w:ascii="Times New Roman" w:eastAsia="Times New Roman" w:hAnsi="Times New Roman" w:cs="Times New Roman"/>
                <w:sz w:val="24"/>
                <w:szCs w:val="24"/>
                <w:lang w:val="ru-RU" w:eastAsia="ru-RU"/>
              </w:rPr>
              <w:t>, </w:t>
            </w:r>
            <w:hyperlink r:id="rId18" w:anchor="n1268" w:history="1">
              <w:r w:rsidRPr="005A4D95">
                <w:rPr>
                  <w:rFonts w:ascii="Times New Roman" w:eastAsia="Times New Roman" w:hAnsi="Times New Roman" w:cs="Times New Roman"/>
                  <w:sz w:val="24"/>
                  <w:szCs w:val="24"/>
                  <w:u w:val="single"/>
                  <w:lang w:val="ru-RU" w:eastAsia="ru-RU"/>
                </w:rPr>
                <w:t>6</w:t>
              </w:r>
            </w:hyperlink>
            <w:r w:rsidRPr="005A4D95">
              <w:rPr>
                <w:rFonts w:ascii="Times New Roman" w:eastAsia="Times New Roman" w:hAnsi="Times New Roman" w:cs="Times New Roman"/>
                <w:sz w:val="24"/>
                <w:szCs w:val="24"/>
                <w:lang w:val="ru-RU" w:eastAsia="ru-RU"/>
              </w:rPr>
              <w:t>, </w:t>
            </w:r>
            <w:hyperlink r:id="rId19" w:anchor="n1274" w:history="1">
              <w:r w:rsidRPr="005A4D95">
                <w:rPr>
                  <w:rFonts w:ascii="Times New Roman" w:eastAsia="Times New Roman" w:hAnsi="Times New Roman" w:cs="Times New Roman"/>
                  <w:sz w:val="24"/>
                  <w:szCs w:val="24"/>
                  <w:u w:val="single"/>
                  <w:lang w:val="ru-RU" w:eastAsia="ru-RU"/>
                </w:rPr>
                <w:t>12</w:t>
              </w:r>
            </w:hyperlink>
            <w:r w:rsidRPr="005A4D95">
              <w:rPr>
                <w:rFonts w:ascii="Times New Roman" w:eastAsia="Times New Roman" w:hAnsi="Times New Roman" w:cs="Times New Roman"/>
                <w:sz w:val="24"/>
                <w:szCs w:val="24"/>
                <w:lang w:val="ru-RU" w:eastAsia="ru-RU"/>
              </w:rPr>
              <w:t> </w:t>
            </w:r>
            <w:bookmarkStart w:id="20" w:name="n1283"/>
            <w:bookmarkEnd w:id="20"/>
            <w:r w:rsidRPr="005A4D95">
              <w:rPr>
                <w:rFonts w:ascii="Times New Roman" w:eastAsia="Times New Roman" w:hAnsi="Times New Roman" w:cs="Times New Roman"/>
                <w:sz w:val="24"/>
                <w:szCs w:val="24"/>
                <w:lang w:eastAsia="ru-RU"/>
              </w:rPr>
              <w:t>та абз.14 пункту 44 Особливостей.</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bCs/>
                <w:sz w:val="24"/>
                <w:szCs w:val="24"/>
                <w:lang w:eastAsia="ru-RU"/>
              </w:rPr>
              <w:t>Ступінь локалізації виробництва не застосовується.</w:t>
            </w:r>
          </w:p>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A4D95" w:rsidRPr="005A4D95" w:rsidRDefault="005A4D95" w:rsidP="005A4D95">
            <w:pPr>
              <w:spacing w:after="0" w:line="240" w:lineRule="auto"/>
              <w:jc w:val="both"/>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color w:val="000000"/>
                <w:sz w:val="24"/>
                <w:szCs w:val="24"/>
                <w:lang w:eastAsia="uk-UA"/>
              </w:rPr>
              <w:t>1) В</w:t>
            </w:r>
            <w:r w:rsidRPr="005A4D95">
              <w:rPr>
                <w:rFonts w:ascii="Times New Roman" w:eastAsia="Times New Roman" w:hAnsi="Times New Roman" w:cs="Times New Roman"/>
                <w:b/>
                <w:bCs/>
                <w:sz w:val="24"/>
                <w:szCs w:val="24"/>
                <w:lang w:eastAsia="ru-RU"/>
              </w:rPr>
              <w:t>ідповідність товару санітарно-гігієнічним вимогам, терміну придатності на момент постачання не менше 80 %  (подається відповідний гарантійний лист)</w:t>
            </w:r>
          </w:p>
          <w:p w:rsidR="005A4D95" w:rsidRPr="005A4D95" w:rsidRDefault="005A4D95" w:rsidP="005A4D95">
            <w:pPr>
              <w:spacing w:after="0" w:line="240" w:lineRule="auto"/>
              <w:jc w:val="both"/>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eastAsia="ru-RU"/>
              </w:rPr>
              <w:t xml:space="preserve">2) </w:t>
            </w:r>
            <w:r w:rsidRPr="005A4D95">
              <w:rPr>
                <w:rFonts w:ascii="Times New Roman" w:eastAsia="Times New Roman" w:hAnsi="Times New Roman" w:cs="Times New Roman"/>
                <w:b/>
                <w:bCs/>
                <w:sz w:val="24"/>
                <w:szCs w:val="24"/>
                <w:lang w:val="ru-RU" w:eastAsia="ru-RU"/>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eastAsia="ru-RU"/>
              </w:rPr>
              <w:t>І</w:t>
            </w:r>
            <w:r w:rsidRPr="005A4D95">
              <w:rPr>
                <w:rFonts w:ascii="Times New Roman" w:eastAsia="Times New Roman" w:hAnsi="Times New Roman" w:cs="Times New Roman"/>
                <w:b/>
                <w:bCs/>
                <w:sz w:val="24"/>
                <w:szCs w:val="24"/>
                <w:lang w:val="ru-RU" w:eastAsia="ru-RU"/>
              </w:rPr>
              <w:t>нформація про маркування, протоколи</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випробувань</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або</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сертифікати, що</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підтверджуютьв</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ідповідність предмета закупівлі</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встановленим</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замовником</w:t>
            </w:r>
            <w:r w:rsidRPr="005A4D95">
              <w:rPr>
                <w:rFonts w:ascii="Times New Roman" w:eastAsia="Times New Roman" w:hAnsi="Times New Roman" w:cs="Times New Roman"/>
                <w:b/>
                <w:bCs/>
                <w:sz w:val="24"/>
                <w:szCs w:val="24"/>
                <w:lang w:eastAsia="ru-RU"/>
              </w:rPr>
              <w:t xml:space="preserve"> </w:t>
            </w:r>
            <w:r w:rsidRPr="005A4D95">
              <w:rPr>
                <w:rFonts w:ascii="Times New Roman" w:eastAsia="Times New Roman" w:hAnsi="Times New Roman" w:cs="Times New Roman"/>
                <w:b/>
                <w:bCs/>
                <w:sz w:val="24"/>
                <w:szCs w:val="24"/>
                <w:lang w:val="ru-RU" w:eastAsia="ru-RU"/>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r w:rsidRPr="005A4D95">
              <w:rPr>
                <w:rFonts w:ascii="Times New Roman" w:eastAsia="Times New Roman" w:hAnsi="Times New Roman" w:cs="Times New Roman"/>
                <w:b/>
                <w:bCs/>
                <w:sz w:val="24"/>
                <w:szCs w:val="24"/>
                <w:lang w:eastAsia="ru-RU"/>
              </w:rPr>
              <w:t>1)</w:t>
            </w:r>
            <w:r w:rsidRPr="005A4D95">
              <w:rPr>
                <w:rFonts w:ascii="Times New Roman" w:eastAsia="Times New Roman" w:hAnsi="Times New Roman" w:cs="Times New Roman"/>
                <w:b/>
                <w:bCs/>
                <w:color w:val="000000"/>
                <w:sz w:val="24"/>
                <w:szCs w:val="24"/>
                <w:lang w:eastAsia="uk-UA"/>
              </w:rPr>
              <w:t xml:space="preserve"> </w:t>
            </w:r>
            <w:r w:rsidRPr="005A4D95">
              <w:rPr>
                <w:rFonts w:ascii="Times New Roman" w:eastAsia="Times New Roman" w:hAnsi="Times New Roman" w:cs="Times New Roman"/>
                <w:b/>
                <w:bCs/>
                <w:color w:val="000000"/>
                <w:sz w:val="24"/>
                <w:szCs w:val="24"/>
                <w:lang w:val="ru-RU" w:eastAsia="ru-RU"/>
              </w:rPr>
              <w:t>Довідка в довільній формі про гарантії наявності сертифікатів якості та реєстраційних посвідчень на товар</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b/>
                <w:bCs/>
                <w:sz w:val="24"/>
                <w:szCs w:val="24"/>
                <w:lang w:eastAsia="ru-RU"/>
              </w:rPr>
              <w:t xml:space="preserve">2) довідка завірена учасником про те, що технічні, якісні характеристики предмета закупівлі </w:t>
            </w:r>
            <w:r w:rsidRPr="005A4D95">
              <w:rPr>
                <w:rFonts w:ascii="Times New Roman" w:eastAsia="Times New Roman" w:hAnsi="Times New Roman" w:cs="Times New Roman"/>
                <w:b/>
                <w:bCs/>
                <w:sz w:val="24"/>
                <w:szCs w:val="24"/>
                <w:lang w:val="ru-RU" w:eastAsia="ru-RU"/>
              </w:rPr>
              <w:t>передбача</w:t>
            </w:r>
            <w:r w:rsidRPr="005A4D95">
              <w:rPr>
                <w:rFonts w:ascii="Times New Roman" w:eastAsia="Times New Roman" w:hAnsi="Times New Roman" w:cs="Times New Roman"/>
                <w:b/>
                <w:bCs/>
                <w:sz w:val="24"/>
                <w:szCs w:val="24"/>
                <w:lang w:eastAsia="ru-RU"/>
              </w:rPr>
              <w:t>ють</w:t>
            </w:r>
            <w:r w:rsidRPr="005A4D95">
              <w:rPr>
                <w:rFonts w:ascii="Times New Roman" w:eastAsia="Times New Roman" w:hAnsi="Times New Roman" w:cs="Times New Roman"/>
                <w:b/>
                <w:bCs/>
                <w:sz w:val="24"/>
                <w:szCs w:val="24"/>
                <w:lang w:val="ru-RU" w:eastAsia="ru-RU"/>
              </w:rPr>
              <w:t xml:space="preserve"> застосування заходів із захисту довкілля</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eastAsia="ru-RU"/>
              </w:rPr>
            </w:pPr>
            <w:r w:rsidRPr="005A4D95">
              <w:rPr>
                <w:rFonts w:ascii="Times New Roman" w:eastAsia="Times New Roman" w:hAnsi="Times New Roman" w:cs="Times New Roman"/>
                <w:color w:val="000000"/>
                <w:sz w:val="24"/>
                <w:szCs w:val="24"/>
                <w:shd w:val="clear" w:color="auto" w:fill="FFFFFF"/>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1" w:name="n1436"/>
            <w:bookmarkEnd w:id="21"/>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highlight w:val="yellow"/>
                <w:lang w:eastAsia="ru-RU"/>
              </w:rPr>
            </w:pPr>
            <w:r w:rsidRPr="005A4D95">
              <w:rPr>
                <w:rFonts w:ascii="Times New Roman" w:eastAsia="Times New Roman" w:hAnsi="Times New Roman" w:cs="Times New Roman"/>
                <w:sz w:val="24"/>
                <w:szCs w:val="24"/>
                <w:lang w:eastAsia="ru-RU"/>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Інформація про субпідрядника (у випадку</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закупівлі</w:t>
            </w:r>
            <w:r w:rsidRPr="005A4D95">
              <w:rPr>
                <w:rFonts w:ascii="Times New Roman" w:eastAsia="Times New Roman" w:hAnsi="Times New Roman" w:cs="Times New Roman"/>
                <w:b/>
                <w:sz w:val="24"/>
                <w:szCs w:val="24"/>
                <w:lang w:eastAsia="ru-RU"/>
              </w:rPr>
              <w:t xml:space="preserve"> послуг або </w:t>
            </w:r>
            <w:r w:rsidRPr="005A4D95">
              <w:rPr>
                <w:rFonts w:ascii="Times New Roman" w:eastAsia="Times New Roman" w:hAnsi="Times New Roman" w:cs="Times New Roman"/>
                <w:b/>
                <w:sz w:val="24"/>
                <w:szCs w:val="24"/>
                <w:lang w:val="ru-RU" w:eastAsia="ru-RU"/>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Не вимагається</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Унесення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змін</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або</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відкликання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У</w:t>
            </w:r>
            <w:r w:rsidRPr="005A4D95">
              <w:rPr>
                <w:rFonts w:ascii="Times New Roman" w:eastAsia="Times New Roman" w:hAnsi="Times New Roman" w:cs="Times New Roman"/>
                <w:sz w:val="24"/>
                <w:szCs w:val="24"/>
                <w:lang w:val="ru-RU" w:eastAsia="ru-RU"/>
              </w:rPr>
              <w:t>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має право внести зміни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відкликати свою 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 до закінчення строку її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подання без втрати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свого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забезпечення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Такі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зміни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заява про відкликання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враховуються в разі, 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їх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отримано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електронною системою закупівель до закінчення строку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w:t>
            </w:r>
            <w:r w:rsidRPr="005A4D95">
              <w:rPr>
                <w:rFonts w:ascii="Times New Roman" w:eastAsia="Times New Roman" w:hAnsi="Times New Roman" w:cs="Times New Roman"/>
                <w:sz w:val="24"/>
                <w:szCs w:val="24"/>
                <w:lang w:eastAsia="ru-RU"/>
              </w:rPr>
              <w:t>.</w:t>
            </w:r>
          </w:p>
        </w:tc>
      </w:tr>
      <w:tr w:rsidR="005A4D95" w:rsidRPr="005A4D95" w:rsidTr="009F584A">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left="34" w:right="113" w:hanging="23"/>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eastAsia="ru-RU"/>
              </w:rPr>
              <w:t>І</w:t>
            </w:r>
            <w:r w:rsidRPr="005A4D95">
              <w:rPr>
                <w:rFonts w:ascii="Times New Roman" w:eastAsia="Times New Roman" w:hAnsi="Times New Roman" w:cs="Times New Roman"/>
                <w:b/>
                <w:sz w:val="28"/>
                <w:szCs w:val="28"/>
                <w:lang w:val="en-US" w:eastAsia="ru-RU"/>
              </w:rPr>
              <w:t>V</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Подання та розкриття</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тендерної</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пропозиції</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Кінцевий строк подання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48" w:after="0" w:line="240" w:lineRule="auto"/>
              <w:ind w:left="34"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кінцевий строк подання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w:t>
            </w:r>
            <w:r w:rsidRPr="005A4D95">
              <w:rPr>
                <w:rFonts w:ascii="Times New Roman" w:eastAsia="Times New Roman" w:hAnsi="Times New Roman" w:cs="Times New Roman"/>
                <w:sz w:val="24"/>
                <w:szCs w:val="24"/>
                <w:lang w:eastAsia="ru-RU"/>
              </w:rPr>
              <w:t xml:space="preserve"> </w:t>
            </w:r>
            <w:r w:rsidR="00122F1B">
              <w:rPr>
                <w:rFonts w:ascii="Times New Roman" w:eastAsia="Times New Roman" w:hAnsi="Times New Roman" w:cs="Times New Roman"/>
                <w:sz w:val="24"/>
                <w:szCs w:val="24"/>
                <w:lang w:eastAsia="ru-RU"/>
              </w:rPr>
              <w:t>20</w:t>
            </w:r>
            <w:r w:rsidRPr="005A4D95">
              <w:rPr>
                <w:rFonts w:ascii="Times New Roman" w:eastAsia="Times New Roman" w:hAnsi="Times New Roman" w:cs="Times New Roman"/>
                <w:sz w:val="24"/>
                <w:szCs w:val="24"/>
                <w:lang w:eastAsia="ru-RU"/>
              </w:rPr>
              <w:t>.01.2024р. до 12.00 год</w:t>
            </w:r>
            <w:r w:rsidRPr="005A4D95">
              <w:rPr>
                <w:rFonts w:ascii="Times New Roman" w:eastAsia="Times New Roman" w:hAnsi="Times New Roman" w:cs="Times New Roman"/>
                <w:sz w:val="24"/>
                <w:szCs w:val="24"/>
                <w:lang w:val="ru-RU" w:eastAsia="ru-RU"/>
              </w:rPr>
              <w:t>;</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отримана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 автоматично вноситься до реєстру;</w:t>
            </w:r>
          </w:p>
          <w:p w:rsidR="005A4D95" w:rsidRPr="005A4D95" w:rsidRDefault="005A4D95" w:rsidP="005A4D95">
            <w:pPr>
              <w:spacing w:after="0" w:line="240" w:lineRule="auto"/>
              <w:ind w:left="34"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електронна система закупівель автоматично формує та надсилає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повідомлення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учаснику про отримання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пропозиції; </w:t>
            </w:r>
          </w:p>
        </w:tc>
      </w:tr>
      <w:tr w:rsidR="005A4D95" w:rsidRPr="005A4D95" w:rsidTr="009F584A">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Дата та час розкриття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дата і час розкриття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визначаються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електронною системою закупівель автоматично та зазначаються в оголошенні про проведення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відкритих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торгів</w:t>
            </w:r>
            <w:r w:rsidRPr="005A4D95">
              <w:rPr>
                <w:rFonts w:ascii="Times New Roman" w:eastAsia="Times New Roman" w:hAnsi="Times New Roman" w:cs="Times New Roman"/>
                <w:sz w:val="24"/>
                <w:szCs w:val="24"/>
                <w:lang w:eastAsia="ru-RU"/>
              </w:rPr>
              <w:t>.</w:t>
            </w:r>
          </w:p>
        </w:tc>
      </w:tr>
      <w:tr w:rsidR="005A4D95" w:rsidRPr="005A4D95" w:rsidTr="009F584A">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val="en-US" w:eastAsia="ru-RU"/>
              </w:rPr>
              <w:t>V</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Оцінка</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тендерної</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пропозиції</w:t>
            </w:r>
          </w:p>
        </w:tc>
      </w:tr>
      <w:tr w:rsidR="005A4D95" w:rsidRPr="005A4D95" w:rsidTr="009F584A">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Перелік</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критеріїв та методика оцінки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тендерної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із</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зазначенням</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0" w:line="240" w:lineRule="auto"/>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Оцінка тендерних пропозицій здійснюється на основі наступних критеріїв:</w:t>
            </w:r>
          </w:p>
          <w:p w:rsidR="005A4D95" w:rsidRPr="005A4D95" w:rsidRDefault="005A4D95" w:rsidP="005A4D95">
            <w:pPr>
              <w:spacing w:after="0" w:line="240" w:lineRule="auto"/>
              <w:rPr>
                <w:rFonts w:ascii="Times New Roman" w:eastAsia="Times New Roman" w:hAnsi="Times New Roman" w:cs="Times New Roman"/>
                <w:i/>
                <w:iCs/>
                <w:sz w:val="24"/>
                <w:szCs w:val="24"/>
                <w:lang w:eastAsia="ru-RU"/>
              </w:rPr>
            </w:pPr>
            <w:r w:rsidRPr="005A4D95">
              <w:rPr>
                <w:rFonts w:ascii="Times New Roman" w:eastAsia="Times New Roman" w:hAnsi="Times New Roman" w:cs="Times New Roman"/>
                <w:i/>
                <w:iCs/>
                <w:sz w:val="24"/>
                <w:szCs w:val="24"/>
                <w:lang w:eastAsia="ru-RU"/>
              </w:rPr>
              <w:t xml:space="preserve"> -</w:t>
            </w:r>
            <w:r w:rsidRPr="005A4D95">
              <w:rPr>
                <w:rFonts w:ascii="Times New Roman" w:eastAsia="Times New Roman" w:hAnsi="Times New Roman" w:cs="Times New Roman"/>
                <w:b/>
                <w:bCs/>
                <w:sz w:val="24"/>
                <w:szCs w:val="24"/>
                <w:lang w:eastAsia="ru-RU"/>
              </w:rPr>
              <w:t xml:space="preserve">  Ціна – 100%;</w:t>
            </w:r>
          </w:p>
          <w:p w:rsidR="005A4D95" w:rsidRPr="005A4D95" w:rsidRDefault="005A4D95" w:rsidP="005A4D95">
            <w:pPr>
              <w:spacing w:after="0" w:line="240" w:lineRule="auto"/>
              <w:ind w:right="113"/>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О</w:t>
            </w:r>
            <w:r w:rsidRPr="005A4D95">
              <w:rPr>
                <w:rFonts w:ascii="Times New Roman" w:eastAsia="Times New Roman" w:hAnsi="Times New Roman" w:cs="Times New Roman"/>
                <w:sz w:val="24"/>
                <w:szCs w:val="24"/>
                <w:lang w:val="ru-RU" w:eastAsia="ru-RU"/>
              </w:rPr>
              <w:t>цінка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 проводиться електронною системою закупівель автоматично на основі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критеріїв і методики оцінки, зазначених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замовником у тендерній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w:t>
            </w:r>
          </w:p>
          <w:p w:rsidR="005A4D95" w:rsidRPr="005A4D95" w:rsidRDefault="005A4D95" w:rsidP="005A4D95">
            <w:pPr>
              <w:spacing w:after="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Ціна пропозиції учасника визначається відповідно до його системи оподаткування (з ПДВ або без ПДВ)</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Інша</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має право звернутися за підтвердженням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наданої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учасником, до органів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державної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влади, підприємств, установ, організацій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 до їх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компетенції.</w:t>
            </w:r>
            <w:r w:rsidRPr="005A4D95">
              <w:rPr>
                <w:rFonts w:ascii="Times New Roman" w:eastAsia="Times New Roman" w:hAnsi="Times New Roman" w:cs="Times New Roman"/>
                <w:sz w:val="24"/>
                <w:szCs w:val="24"/>
                <w:lang w:eastAsia="ru-RU"/>
              </w:rPr>
              <w:t xml:space="preserve"> </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bookmarkStart w:id="22" w:name="n1551"/>
            <w:bookmarkEnd w:id="22"/>
            <w:r w:rsidRPr="005A4D95">
              <w:rPr>
                <w:rFonts w:ascii="Times New Roman" w:eastAsia="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5A4D95">
              <w:rPr>
                <w:rFonts w:ascii="Times New Roman" w:eastAsia="Times New Roman" w:hAnsi="Times New Roman" w:cs="Times New Roman"/>
                <w:sz w:val="24"/>
                <w:szCs w:val="24"/>
                <w:lang w:val="ru-RU" w:eastAsia="ru-RU"/>
              </w:rPr>
              <w:t> </w:t>
            </w:r>
            <w:r w:rsidRPr="005A4D95">
              <w:rPr>
                <w:rFonts w:ascii="Times New Roman" w:eastAsia="Times New Roman" w:hAnsi="Times New Roman" w:cs="Times New Roman"/>
                <w:color w:val="323232"/>
                <w:sz w:val="24"/>
                <w:szCs w:val="24"/>
                <w:lang w:val="ru-RU" w:eastAsia="ru-RU"/>
              </w:rPr>
              <w:t>наявність підстав, визначених пунктом 44 цих особливостей,</w:t>
            </w:r>
            <w:r w:rsidRPr="005A4D95">
              <w:rPr>
                <w:rFonts w:ascii="Times New Roman" w:eastAsia="Times New Roman" w:hAnsi="Times New Roman" w:cs="Times New Roman"/>
                <w:sz w:val="24"/>
                <w:szCs w:val="24"/>
                <w:lang w:val="ru-RU" w:eastAsia="ru-RU"/>
              </w:rPr>
              <w:t xml:space="preserve"> або факту зазначення у тендерній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будь-якої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недостовірної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що є суттєвою при визначенні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результатів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відхиляє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 такого учасника.</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5A4D95">
              <w:rPr>
                <w:rFonts w:ascii="Times New Roman" w:eastAsia="Times New Roman" w:hAnsi="Times New Roman" w:cs="Times New Roman"/>
                <w:sz w:val="24"/>
                <w:szCs w:val="24"/>
                <w:lang w:val="ru-RU" w:eastAsia="ru-RU"/>
              </w:rPr>
              <w:t>Такий строк може бути аргументовано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продовжено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замовником до 20 робочих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днів. 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продовження строку 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оприлюднює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повідомлення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протягом</w:t>
            </w:r>
            <w:r w:rsidRPr="005A4D95">
              <w:rPr>
                <w:rFonts w:ascii="Times New Roman" w:eastAsia="Times New Roman" w:hAnsi="Times New Roman" w:cs="Times New Roman"/>
                <w:sz w:val="24"/>
                <w:szCs w:val="24"/>
                <w:lang w:eastAsia="ru-RU"/>
              </w:rPr>
              <w:t xml:space="preserve"> 1</w:t>
            </w:r>
            <w:r w:rsidRPr="005A4D95">
              <w:rPr>
                <w:rFonts w:ascii="Times New Roman" w:eastAsia="Times New Roman" w:hAnsi="Times New Roman" w:cs="Times New Roman"/>
                <w:sz w:val="24"/>
                <w:szCs w:val="24"/>
                <w:lang w:val="ru-RU" w:eastAsia="ru-RU"/>
              </w:rPr>
              <w:t xml:space="preserve"> дня з дня прийняття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рішення.</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5A4D95">
              <w:rPr>
                <w:rFonts w:ascii="Times New Roman" w:eastAsia="Times New Roman" w:hAnsi="Times New Roman" w:cs="Times New Roman"/>
                <w:sz w:val="24"/>
                <w:szCs w:val="24"/>
                <w:lang w:eastAsia="ru-RU"/>
              </w:rPr>
              <w:lastRenderedPageBreak/>
              <w:t>відповідність кваліфікаційним критеріям відповідно до</w:t>
            </w:r>
            <w:r w:rsidRPr="005A4D95">
              <w:rPr>
                <w:rFonts w:ascii="Times New Roman" w:eastAsia="Times New Roman" w:hAnsi="Times New Roman" w:cs="Times New Roman"/>
                <w:sz w:val="24"/>
                <w:szCs w:val="24"/>
                <w:lang w:val="ru-RU" w:eastAsia="ru-RU"/>
              </w:rPr>
              <w:t> </w:t>
            </w:r>
            <w:hyperlink r:id="rId20" w:anchor="n1250" w:history="1">
              <w:r w:rsidRPr="005A4D95">
                <w:rPr>
                  <w:rFonts w:ascii="Times New Roman" w:eastAsia="Times New Roman" w:hAnsi="Times New Roman" w:cs="Times New Roman"/>
                  <w:sz w:val="24"/>
                  <w:szCs w:val="24"/>
                  <w:u w:val="single"/>
                  <w:lang w:eastAsia="ru-RU"/>
                </w:rPr>
                <w:t>статті 16</w:t>
              </w:r>
            </w:hyperlink>
            <w:r w:rsidRPr="005A4D95">
              <w:rPr>
                <w:rFonts w:ascii="Times New Roman" w:eastAsia="Times New Roman" w:hAnsi="Times New Roman" w:cs="Times New Roman"/>
                <w:sz w:val="24"/>
                <w:szCs w:val="24"/>
                <w:lang w:val="ru-RU" w:eastAsia="ru-RU"/>
              </w:rPr>
              <w:t> </w:t>
            </w:r>
            <w:r w:rsidRPr="005A4D95">
              <w:rPr>
                <w:rFonts w:ascii="Times New Roman" w:eastAsia="Times New Roman" w:hAnsi="Times New Roman" w:cs="Times New Roman"/>
                <w:sz w:val="24"/>
                <w:szCs w:val="24"/>
                <w:lang w:eastAsia="ru-RU"/>
              </w:rPr>
              <w:t xml:space="preserve">цього Закону, і документи, що підтверджують відсутність підстав, </w:t>
            </w:r>
            <w:r w:rsidRPr="005A4D95">
              <w:rPr>
                <w:rFonts w:ascii="Times New Roman" w:eastAsia="Times New Roman" w:hAnsi="Times New Roman" w:cs="Times New Roman"/>
                <w:color w:val="323232"/>
                <w:sz w:val="24"/>
                <w:szCs w:val="24"/>
                <w:lang w:val="ru-RU" w:eastAsia="ru-RU"/>
              </w:rPr>
              <w:t>визначених пунктом 44 цих особливостей</w:t>
            </w:r>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spacing w:before="120" w:after="0" w:line="230" w:lineRule="auto"/>
              <w:jc w:val="both"/>
              <w:rPr>
                <w:rFonts w:ascii="Times New Roman" w:eastAsia="Times New Roman" w:hAnsi="Times New Roman" w:cs="Times New Roman"/>
                <w:sz w:val="24"/>
                <w:szCs w:val="24"/>
                <w:lang w:eastAsia="x-none"/>
              </w:rPr>
            </w:pPr>
            <w:r w:rsidRPr="005A4D95">
              <w:rPr>
                <w:rFonts w:ascii="Times New Roman" w:eastAsia="Times New Roman" w:hAnsi="Times New Roman" w:cs="Times New Roman"/>
                <w:sz w:val="24"/>
                <w:szCs w:val="24"/>
                <w:lang w:eastAsia="x-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A4D95">
              <w:rPr>
                <w:rFonts w:ascii="Times New Roman" w:eastAsia="Times New Roman" w:hAnsi="Times New Roman" w:cs="Times New Roman"/>
                <w:color w:val="323232"/>
                <w:sz w:val="24"/>
                <w:szCs w:val="24"/>
                <w:lang w:val="ru-RU" w:eastAsia="ru-RU"/>
              </w:rPr>
              <w:t xml:space="preserve">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proofErr w:type="gramStart"/>
            <w:r w:rsidRPr="005A4D95">
              <w:rPr>
                <w:rFonts w:ascii="Times New Roman" w:eastAsia="Times New Roman" w:hAnsi="Times New Roman" w:cs="Times New Roman"/>
                <w:color w:val="323232"/>
                <w:sz w:val="24"/>
                <w:szCs w:val="24"/>
                <w:lang w:val="ru-RU" w:eastAsia="ru-RU"/>
              </w:rPr>
              <w:t>тощо.</w:t>
            </w:r>
            <w:r w:rsidRPr="005A4D95">
              <w:rPr>
                <w:rFonts w:ascii="Times New Roman" w:eastAsia="Times New Roman" w:hAnsi="Times New Roman" w:cs="Times New Roman"/>
                <w:sz w:val="24"/>
                <w:szCs w:val="24"/>
                <w:lang w:eastAsia="x-none"/>
              </w:rPr>
              <w:t>.</w:t>
            </w:r>
            <w:proofErr w:type="gramEnd"/>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Arial"/>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highlight w:val="yellow"/>
                <w:lang w:eastAsia="ru-RU"/>
              </w:rPr>
            </w:pPr>
            <w:r w:rsidRPr="005A4D95">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bookmarkStart w:id="23" w:name="n1478"/>
            <w:bookmarkEnd w:id="23"/>
            <w:r w:rsidRPr="005A4D95">
              <w:rPr>
                <w:rFonts w:ascii="Times New Roman" w:eastAsia="Times New Roman" w:hAnsi="Times New Roman" w:cs="Times New Roman"/>
                <w:sz w:val="24"/>
                <w:szCs w:val="24"/>
                <w:lang w:val="ru-RU" w:eastAsia="ru-RU"/>
              </w:rPr>
              <w:t>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розглядає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подані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з урахуванням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виправлення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невиправлення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учасниками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виявлених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невідповідностей</w:t>
            </w:r>
            <w:r w:rsidRPr="005A4D95">
              <w:rPr>
                <w:rFonts w:ascii="Times New Roman" w:eastAsia="Times New Roman" w:hAnsi="Times New Roman" w:cs="Times New Roman"/>
                <w:sz w:val="24"/>
                <w:szCs w:val="24"/>
                <w:lang w:eastAsia="ru-RU"/>
              </w:rPr>
              <w:t>.</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повинен </w:t>
            </w:r>
            <w:r w:rsidRPr="005A4D95">
              <w:rPr>
                <w:rFonts w:ascii="Times New Roman" w:eastAsia="Times New Roman" w:hAnsi="Times New Roman" w:cs="Times New Roman"/>
                <w:sz w:val="24"/>
                <w:szCs w:val="24"/>
                <w:lang w:eastAsia="ru-RU"/>
              </w:rPr>
              <w:lastRenderedPageBreak/>
              <w:t>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Електронна система закупівель автоматично розраховує аномально низькі ціни/приведені ціни тендерних пропозицій та інформує про це учасника процедури закупівлі та замовника.</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5A4D95">
              <w:rPr>
                <w:rFonts w:ascii="Times New Roman" w:eastAsia="Times New Roman" w:hAnsi="Times New Roman" w:cs="Times New Roman"/>
                <w:sz w:val="24"/>
                <w:szCs w:val="24"/>
                <w:lang w:val="ru-RU" w:eastAsia="ru-RU"/>
              </w:rPr>
              <w:t> </w:t>
            </w:r>
            <w:r w:rsidRPr="005A4D95">
              <w:rPr>
                <w:rFonts w:ascii="Times New Roman" w:eastAsia="Times New Roman" w:hAnsi="Times New Roman" w:cs="Times New Roman"/>
                <w:sz w:val="24"/>
                <w:szCs w:val="24"/>
                <w:lang w:eastAsia="ru-RU"/>
              </w:rPr>
              <w:t>Законом.</w:t>
            </w:r>
          </w:p>
          <w:p w:rsidR="005A4D95" w:rsidRPr="005A4D95" w:rsidRDefault="005A4D95" w:rsidP="005A4D95">
            <w:pPr>
              <w:spacing w:before="120" w:after="120"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Відхилення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тендерних</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0" w:line="23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Замовник відхиляє тендерну пропозицію із зазначенням аргументації в електронній системі закупівель у разі, коли:</w:t>
            </w:r>
          </w:p>
          <w:p w:rsidR="005A4D95" w:rsidRPr="005A4D95" w:rsidRDefault="005A4D95" w:rsidP="005A4D95">
            <w:pPr>
              <w:spacing w:before="120" w:after="0" w:line="23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1) учасник процедури закупівлі:</w:t>
            </w:r>
          </w:p>
          <w:p w:rsidR="005A4D95" w:rsidRPr="005A4D95" w:rsidRDefault="005A4D95" w:rsidP="005A4D95">
            <w:pPr>
              <w:spacing w:before="120" w:after="0" w:line="23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не надав забезпечення тендерної пропозиції, якщо таке забезпечення вимагалося замовником;</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 xml:space="preserve">визначив конфіденційною інформацію, що не може бути визначена як конфіденційна відповідно до вимог </w:t>
            </w:r>
            <w:r w:rsidRPr="005A4D95">
              <w:rPr>
                <w:rFonts w:ascii="Times New Roman" w:eastAsia="Times New Roman" w:hAnsi="Times New Roman" w:cs="Arial"/>
                <w:color w:val="000000"/>
                <w:sz w:val="24"/>
                <w:szCs w:val="24"/>
                <w:shd w:val="solid" w:color="FFFFFF" w:fill="FFFFFF"/>
              </w:rPr>
              <w:t>абзацу другого пункту 36 Особливостей</w:t>
            </w:r>
            <w:r w:rsidRPr="005A4D95">
              <w:rPr>
                <w:rFonts w:ascii="Times New Roman" w:eastAsia="Times New Roman" w:hAnsi="Times New Roman" w:cs="Arial"/>
                <w:color w:val="000000"/>
                <w:sz w:val="24"/>
                <w:szCs w:val="24"/>
                <w:shd w:val="solid" w:color="FFFFFF" w:fill="FFFFFF"/>
                <w:lang w:val="ru-RU"/>
              </w:rPr>
              <w:t>;</w:t>
            </w:r>
          </w:p>
          <w:p w:rsidR="005A4D95" w:rsidRPr="005A4D95" w:rsidRDefault="005A4D95" w:rsidP="005A4D95">
            <w:pPr>
              <w:spacing w:before="120" w:after="0" w:line="240" w:lineRule="auto"/>
              <w:jc w:val="both"/>
              <w:rPr>
                <w:rFonts w:ascii="Times New Roman" w:eastAsia="Times New Roman" w:hAnsi="Times New Roman" w:cs="Times New Roman"/>
                <w:color w:val="000000"/>
                <w:sz w:val="24"/>
                <w:szCs w:val="24"/>
                <w:shd w:val="solid" w:color="FFFFFF" w:fill="FFFFFF"/>
                <w:lang w:val="ru-RU" w:eastAsia="ru-RU"/>
              </w:rPr>
            </w:pPr>
            <w:r w:rsidRPr="005A4D95">
              <w:rPr>
                <w:rFonts w:ascii="Times New Roman" w:eastAsia="Times New Roman" w:hAnsi="Times New Roman" w:cs="Times New Roman"/>
                <w:color w:val="000000"/>
                <w:sz w:val="24"/>
                <w:szCs w:val="24"/>
                <w:shd w:val="solid" w:color="FFFFFF" w:fill="FFFFFF"/>
                <w:lang w:val="ru-RU"/>
              </w:rPr>
              <w:t xml:space="preserve">є </w:t>
            </w:r>
            <w:r w:rsidRPr="005A4D95">
              <w:rPr>
                <w:rFonts w:ascii="Times New Roman" w:eastAsia="Times New Roman" w:hAnsi="Times New Roman" w:cs="Times New Roman"/>
                <w:color w:val="323232"/>
                <w:sz w:val="24"/>
                <w:szCs w:val="24"/>
                <w:lang w:val="ru-RU" w:eastAsia="ru-RU"/>
              </w:rPr>
              <w:t>громадян</w:t>
            </w:r>
            <w:r w:rsidRPr="005A4D95">
              <w:rPr>
                <w:rFonts w:ascii="Times New Roman" w:eastAsia="Times New Roman" w:hAnsi="Times New Roman" w:cs="Times New Roman"/>
                <w:color w:val="323232"/>
                <w:sz w:val="24"/>
                <w:szCs w:val="24"/>
                <w:lang w:eastAsia="ru-RU"/>
              </w:rPr>
              <w:t>ином</w:t>
            </w:r>
            <w:r w:rsidRPr="005A4D95">
              <w:rPr>
                <w:rFonts w:ascii="Times New Roman" w:eastAsia="Times New Roman" w:hAnsi="Times New Roman" w:cs="Times New Roman"/>
                <w:color w:val="323232"/>
                <w:sz w:val="24"/>
                <w:szCs w:val="24"/>
                <w:lang w:val="ru-RU" w:eastAsia="ru-RU"/>
              </w:rPr>
              <w:t xml:space="preserve"> Російської Федерації/Республіки Білорусь (крім тих, що проживають на території України на законних підставах); юридичн</w:t>
            </w:r>
            <w:r w:rsidRPr="005A4D95">
              <w:rPr>
                <w:rFonts w:ascii="Times New Roman" w:eastAsia="Times New Roman" w:hAnsi="Times New Roman" w:cs="Times New Roman"/>
                <w:color w:val="323232"/>
                <w:sz w:val="24"/>
                <w:szCs w:val="24"/>
                <w:lang w:eastAsia="ru-RU"/>
              </w:rPr>
              <w:t>ою</w:t>
            </w:r>
            <w:r w:rsidRPr="005A4D95">
              <w:rPr>
                <w:rFonts w:ascii="Times New Roman" w:eastAsia="Times New Roman" w:hAnsi="Times New Roman" w:cs="Times New Roman"/>
                <w:color w:val="323232"/>
                <w:sz w:val="24"/>
                <w:szCs w:val="24"/>
                <w:lang w:val="ru-RU" w:eastAsia="ru-RU"/>
              </w:rPr>
              <w:t xml:space="preserve"> ос</w:t>
            </w:r>
            <w:r w:rsidRPr="005A4D95">
              <w:rPr>
                <w:rFonts w:ascii="Times New Roman" w:eastAsia="Times New Roman" w:hAnsi="Times New Roman" w:cs="Times New Roman"/>
                <w:color w:val="323232"/>
                <w:sz w:val="24"/>
                <w:szCs w:val="24"/>
                <w:lang w:eastAsia="ru-RU"/>
              </w:rPr>
              <w:t>обою</w:t>
            </w:r>
            <w:r w:rsidRPr="005A4D95">
              <w:rPr>
                <w:rFonts w:ascii="Times New Roman" w:eastAsia="Times New Roman" w:hAnsi="Times New Roman" w:cs="Times New Roman"/>
                <w:color w:val="323232"/>
                <w:sz w:val="24"/>
                <w:szCs w:val="24"/>
                <w:lang w:val="ru-RU" w:eastAsia="ru-RU"/>
              </w:rPr>
              <w:t>, створен</w:t>
            </w:r>
            <w:r w:rsidRPr="005A4D95">
              <w:rPr>
                <w:rFonts w:ascii="Times New Roman" w:eastAsia="Times New Roman" w:hAnsi="Times New Roman" w:cs="Times New Roman"/>
                <w:color w:val="323232"/>
                <w:sz w:val="24"/>
                <w:szCs w:val="24"/>
                <w:lang w:eastAsia="ru-RU"/>
              </w:rPr>
              <w:t>ою</w:t>
            </w:r>
            <w:r w:rsidRPr="005A4D95">
              <w:rPr>
                <w:rFonts w:ascii="Times New Roman" w:eastAsia="Times New Roman" w:hAnsi="Times New Roman" w:cs="Times New Roman"/>
                <w:color w:val="323232"/>
                <w:sz w:val="24"/>
                <w:szCs w:val="24"/>
                <w:lang w:val="ru-RU" w:eastAsia="ru-RU"/>
              </w:rPr>
              <w:t xml:space="preserve"> та зареєстрован</w:t>
            </w:r>
            <w:r w:rsidRPr="005A4D95">
              <w:rPr>
                <w:rFonts w:ascii="Times New Roman" w:eastAsia="Times New Roman" w:hAnsi="Times New Roman" w:cs="Times New Roman"/>
                <w:color w:val="323232"/>
                <w:sz w:val="24"/>
                <w:szCs w:val="24"/>
                <w:lang w:eastAsia="ru-RU"/>
              </w:rPr>
              <w:t>ою</w:t>
            </w:r>
            <w:r w:rsidRPr="005A4D95">
              <w:rPr>
                <w:rFonts w:ascii="Times New Roman" w:eastAsia="Times New Roman" w:hAnsi="Times New Roman" w:cs="Times New Roman"/>
                <w:color w:val="323232"/>
                <w:sz w:val="24"/>
                <w:szCs w:val="24"/>
                <w:lang w:val="ru-RU" w:eastAsia="ru-RU"/>
              </w:rPr>
              <w:t xml:space="preserve"> відповідно до законодавства Російської Федерації/Республіки Білорусь; юридичн</w:t>
            </w:r>
            <w:r w:rsidRPr="005A4D95">
              <w:rPr>
                <w:rFonts w:ascii="Times New Roman" w:eastAsia="Times New Roman" w:hAnsi="Times New Roman" w:cs="Times New Roman"/>
                <w:color w:val="323232"/>
                <w:sz w:val="24"/>
                <w:szCs w:val="24"/>
                <w:lang w:eastAsia="ru-RU"/>
              </w:rPr>
              <w:t>ою</w:t>
            </w:r>
            <w:r w:rsidRPr="005A4D95">
              <w:rPr>
                <w:rFonts w:ascii="Times New Roman" w:eastAsia="Times New Roman" w:hAnsi="Times New Roman" w:cs="Times New Roman"/>
                <w:color w:val="323232"/>
                <w:sz w:val="24"/>
                <w:szCs w:val="24"/>
                <w:lang w:val="ru-RU" w:eastAsia="ru-RU"/>
              </w:rPr>
              <w:t xml:space="preserve"> ос</w:t>
            </w:r>
            <w:r w:rsidRPr="005A4D95">
              <w:rPr>
                <w:rFonts w:ascii="Times New Roman" w:eastAsia="Times New Roman" w:hAnsi="Times New Roman" w:cs="Times New Roman"/>
                <w:color w:val="323232"/>
                <w:sz w:val="24"/>
                <w:szCs w:val="24"/>
                <w:lang w:eastAsia="ru-RU"/>
              </w:rPr>
              <w:t>обою</w:t>
            </w:r>
            <w:r w:rsidRPr="005A4D95">
              <w:rPr>
                <w:rFonts w:ascii="Times New Roman" w:eastAsia="Times New Roman" w:hAnsi="Times New Roman" w:cs="Times New Roman"/>
                <w:color w:val="323232"/>
                <w:sz w:val="24"/>
                <w:szCs w:val="24"/>
                <w:lang w:val="ru-RU" w:eastAsia="ru-RU"/>
              </w:rPr>
              <w:t>, створен</w:t>
            </w:r>
            <w:r w:rsidRPr="005A4D95">
              <w:rPr>
                <w:rFonts w:ascii="Times New Roman" w:eastAsia="Times New Roman" w:hAnsi="Times New Roman" w:cs="Times New Roman"/>
                <w:color w:val="323232"/>
                <w:sz w:val="24"/>
                <w:szCs w:val="24"/>
                <w:lang w:eastAsia="ru-RU"/>
              </w:rPr>
              <w:t>ою</w:t>
            </w:r>
            <w:r w:rsidRPr="005A4D95">
              <w:rPr>
                <w:rFonts w:ascii="Times New Roman" w:eastAsia="Times New Roman" w:hAnsi="Times New Roman" w:cs="Times New Roman"/>
                <w:color w:val="323232"/>
                <w:sz w:val="24"/>
                <w:szCs w:val="24"/>
                <w:lang w:val="ru-RU" w:eastAsia="ru-RU"/>
              </w:rPr>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5A4D95">
              <w:rPr>
                <w:rFonts w:ascii="Times New Roman" w:eastAsia="Times New Roman" w:hAnsi="Times New Roman" w:cs="Times New Roman"/>
                <w:color w:val="323232"/>
                <w:sz w:val="24"/>
                <w:szCs w:val="24"/>
                <w:lang w:val="ru-RU" w:eastAsia="ru-RU"/>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5A4D95">
              <w:rPr>
                <w:rFonts w:ascii="Times New Roman" w:eastAsia="Times New Roman" w:hAnsi="Times New Roman" w:cs="Times New Roman"/>
                <w:b/>
                <w:bCs/>
                <w:color w:val="323232"/>
                <w:sz w:val="24"/>
                <w:szCs w:val="24"/>
                <w:lang w:eastAsia="ru-RU"/>
              </w:rPr>
              <w:t xml:space="preserve"> </w:t>
            </w:r>
            <w:r w:rsidRPr="005A4D95">
              <w:rPr>
                <w:rFonts w:ascii="Times New Roman" w:eastAsia="Times New Roman" w:hAnsi="Times New Roman" w:cs="Times New Roman"/>
                <w:color w:val="000000"/>
                <w:sz w:val="24"/>
                <w:szCs w:val="24"/>
                <w:shd w:val="solid" w:color="FFFFFF" w:fill="FFFFFF"/>
                <w:lang w:val="ru-RU"/>
              </w:rPr>
              <w:t xml:space="preserve">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A4D95">
              <w:rPr>
                <w:rFonts w:ascii="Times New Roman" w:eastAsia="Times New Roman" w:hAnsi="Times New Roman" w:cs="Times New Roman"/>
                <w:color w:val="000000"/>
                <w:sz w:val="24"/>
                <w:szCs w:val="24"/>
                <w:lang w:val="ru-RU"/>
              </w:rPr>
              <w:t xml:space="preserve">придбаних до набрання чинності постановою Кабінету Міністрів України </w:t>
            </w:r>
            <w:r w:rsidRPr="005A4D95">
              <w:rPr>
                <w:rFonts w:ascii="Times New Roman" w:eastAsia="Times New Roman" w:hAnsi="Times New Roman" w:cs="Times New Roman"/>
                <w:color w:val="000000"/>
                <w:sz w:val="24"/>
                <w:szCs w:val="24"/>
                <w:lang w:val="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4D95">
              <w:rPr>
                <w:rFonts w:ascii="Times New Roman" w:eastAsia="Times New Roman" w:hAnsi="Times New Roman" w:cs="Times New Roman"/>
                <w:color w:val="000000"/>
                <w:sz w:val="24"/>
                <w:szCs w:val="24"/>
                <w:shd w:val="solid" w:color="FFFFFF" w:fill="FFFFFF"/>
                <w:lang w:val="ru-RU"/>
              </w:rPr>
              <w:t xml:space="preserve">; </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2) тендерна пропозиція:</w:t>
            </w:r>
          </w:p>
          <w:p w:rsidR="005A4D95" w:rsidRPr="005A4D95" w:rsidRDefault="005A4D95" w:rsidP="005A4D95">
            <w:pPr>
              <w:spacing w:before="120"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rPr>
              <w:t>не відповідає умовам технічної специфікації та іншим вимогам щодо предмета закупівлі тендерної документації</w:t>
            </w:r>
            <w:r w:rsidRPr="005A4D95">
              <w:rPr>
                <w:rFonts w:ascii="Times New Roman" w:eastAsia="Times New Roman" w:hAnsi="Times New Roman" w:cs="Times New Roman"/>
                <w:color w:val="000000"/>
                <w:sz w:val="24"/>
                <w:szCs w:val="24"/>
              </w:rPr>
              <w:t xml:space="preserve">, </w:t>
            </w:r>
            <w:r w:rsidRPr="005A4D95">
              <w:rPr>
                <w:rFonts w:ascii="Times New Roman" w:eastAsia="Times New Roman" w:hAnsi="Times New Roman" w:cs="Times New Roman"/>
                <w:color w:val="323232"/>
                <w:sz w:val="24"/>
                <w:szCs w:val="24"/>
                <w:lang w:val="ru-RU" w:eastAsia="ru-RU"/>
              </w:rPr>
              <w:t xml:space="preserve">крім невідповідності у інформації та/або документах, що може бути усунена учасником процедури закупівлі відповідно </w:t>
            </w:r>
            <w:proofErr w:type="gramStart"/>
            <w:r w:rsidRPr="005A4D95">
              <w:rPr>
                <w:rFonts w:ascii="Times New Roman" w:eastAsia="Times New Roman" w:hAnsi="Times New Roman" w:cs="Times New Roman"/>
                <w:color w:val="323232"/>
                <w:sz w:val="24"/>
                <w:szCs w:val="24"/>
                <w:lang w:val="ru-RU" w:eastAsia="ru-RU"/>
              </w:rPr>
              <w:t>до пункту</w:t>
            </w:r>
            <w:proofErr w:type="gramEnd"/>
            <w:r w:rsidRPr="005A4D95">
              <w:rPr>
                <w:rFonts w:ascii="Times New Roman" w:eastAsia="Times New Roman" w:hAnsi="Times New Roman" w:cs="Times New Roman"/>
                <w:color w:val="323232"/>
                <w:sz w:val="24"/>
                <w:szCs w:val="24"/>
                <w:lang w:val="ru-RU" w:eastAsia="ru-RU"/>
              </w:rPr>
              <w:t xml:space="preserve"> 40 цих особливостей</w:t>
            </w:r>
            <w:r w:rsidRPr="005A4D95">
              <w:rPr>
                <w:rFonts w:ascii="Times New Roman" w:eastAsia="Times New Roman" w:hAnsi="Times New Roman" w:cs="Times New Roman"/>
                <w:color w:val="000000"/>
                <w:sz w:val="24"/>
                <w:szCs w:val="24"/>
                <w:lang w:val="ru-RU"/>
              </w:rPr>
              <w:t>;</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є такою, строк дії якої закінчився;</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є такою, ціна якої перевищує очікувану вартість </w:t>
            </w:r>
            <w:r w:rsidRPr="005A4D95">
              <w:rPr>
                <w:rFonts w:ascii="Times New Roman" w:eastAsia="Times New Roman" w:hAnsi="Times New Roman" w:cs="Arial"/>
                <w:color w:val="000000"/>
                <w:sz w:val="24"/>
                <w:szCs w:val="24"/>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не відповідає вимогам, установленим у тендерній документації відповідно </w:t>
            </w:r>
            <w:proofErr w:type="gramStart"/>
            <w:r w:rsidRPr="005A4D95">
              <w:rPr>
                <w:rFonts w:ascii="Times New Roman" w:eastAsia="Times New Roman" w:hAnsi="Times New Roman" w:cs="Arial"/>
                <w:color w:val="000000"/>
                <w:sz w:val="24"/>
                <w:szCs w:val="24"/>
                <w:lang w:val="ru-RU"/>
              </w:rPr>
              <w:t>до абзацу</w:t>
            </w:r>
            <w:proofErr w:type="gramEnd"/>
            <w:r w:rsidRPr="005A4D95">
              <w:rPr>
                <w:rFonts w:ascii="Times New Roman" w:eastAsia="Times New Roman" w:hAnsi="Times New Roman" w:cs="Arial"/>
                <w:color w:val="000000"/>
                <w:sz w:val="24"/>
                <w:szCs w:val="24"/>
                <w:lang w:val="ru-RU"/>
              </w:rPr>
              <w:t xml:space="preserve"> першого частини третьої статті 22 Закону;</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3) переможець процедури закупівлі:</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не надав у спосіб, зазначений в тендерній документації, документи, що підтверджують відсутність підстав, </w:t>
            </w:r>
            <w:r w:rsidRPr="005A4D95">
              <w:rPr>
                <w:rFonts w:ascii="Times New Roman" w:eastAsia="Times New Roman" w:hAnsi="Times New Roman" w:cs="Arial"/>
                <w:color w:val="000000"/>
                <w:sz w:val="24"/>
                <w:szCs w:val="24"/>
              </w:rPr>
              <w:t>визначених</w:t>
            </w:r>
            <w:r w:rsidRPr="005A4D95">
              <w:rPr>
                <w:rFonts w:ascii="Times New Roman" w:eastAsia="Times New Roman" w:hAnsi="Times New Roman" w:cs="Arial"/>
                <w:color w:val="000000"/>
                <w:sz w:val="24"/>
                <w:szCs w:val="24"/>
                <w:shd w:val="solid" w:color="FFFFFF" w:fill="FFFFFF"/>
                <w:lang w:val="ru-RU"/>
              </w:rPr>
              <w:t xml:space="preserve"> пункт</w:t>
            </w:r>
            <w:r w:rsidRPr="005A4D95">
              <w:rPr>
                <w:rFonts w:ascii="Times New Roman" w:eastAsia="Times New Roman" w:hAnsi="Times New Roman" w:cs="Arial"/>
                <w:color w:val="000000"/>
                <w:sz w:val="24"/>
                <w:szCs w:val="24"/>
                <w:shd w:val="solid" w:color="FFFFFF" w:fill="FFFFFF"/>
              </w:rPr>
              <w:t>ом</w:t>
            </w:r>
            <w:r w:rsidRPr="005A4D95">
              <w:rPr>
                <w:rFonts w:ascii="Times New Roman" w:eastAsia="Times New Roman" w:hAnsi="Times New Roman" w:cs="Arial"/>
                <w:color w:val="000000"/>
                <w:sz w:val="24"/>
                <w:szCs w:val="24"/>
                <w:shd w:val="solid" w:color="FFFFFF" w:fill="FFFFFF"/>
                <w:lang w:val="ru-RU"/>
              </w:rPr>
              <w:t xml:space="preserve"> 44 цих особливостей</w:t>
            </w:r>
            <w:r w:rsidRPr="005A4D95">
              <w:rPr>
                <w:rFonts w:ascii="Times New Roman" w:eastAsia="Times New Roman" w:hAnsi="Times New Roman" w:cs="Arial"/>
                <w:color w:val="000000"/>
                <w:sz w:val="24"/>
                <w:szCs w:val="24"/>
                <w:lang w:val="ru-RU"/>
              </w:rPr>
              <w:t>;</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не надав копію ліцензії або документа дозвільного характеру (у разі їх наявності) відповідно до частини другої статті 41 Закону;</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не надав забезпечення виконання договору про закупівлю, якщо таке забезпечення вимагалося замовником;</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42. Замовник може відхилити тендерну пропозицію із зазначенням аргументації в електронній системі закупівель у разі, коли:</w:t>
            </w:r>
          </w:p>
          <w:p w:rsidR="005A4D95" w:rsidRPr="005A4D95" w:rsidRDefault="005A4D95" w:rsidP="005A4D95">
            <w:pPr>
              <w:tabs>
                <w:tab w:val="left" w:pos="360"/>
                <w:tab w:val="left" w:pos="851"/>
                <w:tab w:val="left" w:pos="1440"/>
              </w:tabs>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rPr>
              <w:t>1)</w:t>
            </w:r>
            <w:r w:rsidRPr="005A4D95">
              <w:rPr>
                <w:rFonts w:ascii="Times New Roman" w:eastAsia="Times New Roman" w:hAnsi="Times New Roman" w:cs="Arial"/>
                <w:color w:val="000000"/>
                <w:sz w:val="24"/>
                <w:szCs w:val="24"/>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color w:val="000000"/>
                <w:sz w:val="24"/>
                <w:szCs w:val="24"/>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Інформація про відхилення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у тому числі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підстави такого відхилення (з посиланням на відповідні</w:t>
            </w:r>
            <w:r w:rsidRPr="005A4D95">
              <w:rPr>
                <w:rFonts w:ascii="Times New Roman" w:eastAsia="Times New Roman" w:hAnsi="Times New Roman" w:cs="Times New Roman"/>
                <w:sz w:val="24"/>
                <w:szCs w:val="24"/>
                <w:lang w:eastAsia="ru-RU"/>
              </w:rPr>
              <w:t xml:space="preserve"> положення цих особливостей</w:t>
            </w:r>
            <w:r w:rsidRPr="005A4D95">
              <w:rPr>
                <w:rFonts w:ascii="Times New Roman" w:eastAsia="Times New Roman" w:hAnsi="Times New Roman" w:cs="Times New Roman"/>
                <w:sz w:val="24"/>
                <w:szCs w:val="24"/>
                <w:lang w:val="ru-RU" w:eastAsia="ru-RU"/>
              </w:rPr>
              <w:t xml:space="preserve"> та умови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яким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така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 та/або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 не відповідають, із</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зазначенням, у чому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саме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полягає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така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невідповідність), протягом</w:t>
            </w:r>
            <w:r w:rsidRPr="005A4D95">
              <w:rPr>
                <w:rFonts w:ascii="Times New Roman" w:eastAsia="Times New Roman" w:hAnsi="Times New Roman" w:cs="Times New Roman"/>
                <w:sz w:val="24"/>
                <w:szCs w:val="24"/>
                <w:lang w:eastAsia="ru-RU"/>
              </w:rPr>
              <w:t xml:space="preserve"> 1</w:t>
            </w:r>
            <w:r w:rsidRPr="005A4D95">
              <w:rPr>
                <w:rFonts w:ascii="Times New Roman" w:eastAsia="Times New Roman" w:hAnsi="Times New Roman" w:cs="Times New Roman"/>
                <w:sz w:val="24"/>
                <w:szCs w:val="24"/>
                <w:lang w:val="ru-RU" w:eastAsia="ru-RU"/>
              </w:rPr>
              <w:t xml:space="preserve"> дня з дня ухвалення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рішення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оприлюднюється в електронній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системі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закупівель та автоматично надсилається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учаснику/переможцю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тендерна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якого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відхилена, через електронну систему закупівель.</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4" w:name="n1590"/>
            <w:bookmarkEnd w:id="24"/>
            <w:r w:rsidRPr="005A4D95">
              <w:rPr>
                <w:rFonts w:ascii="Times New Roman" w:eastAsia="Times New Roman" w:hAnsi="Times New Roman" w:cs="Times New Roman"/>
                <w:sz w:val="24"/>
                <w:szCs w:val="24"/>
                <w:lang w:val="ru-RU" w:eastAsia="ru-RU"/>
              </w:rPr>
              <w:t>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 тендерна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якого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відхилена, вважає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недостатньою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аргументацію, зазначену в повідомленні та протоколі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розгляду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пропозицій, такий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може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звернутися до замовника з вимогою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додаткову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інформацію про причини невідповідності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умовам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зокрема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технічній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специфікації, та/або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невідповідності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кваліфікаційним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критеріям, а 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зобов’язаний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відповідь з такою інформацією не пізніш як через </w:t>
            </w:r>
            <w:r w:rsidRPr="005A4D95">
              <w:rPr>
                <w:rFonts w:ascii="Times New Roman" w:eastAsia="Times New Roman" w:hAnsi="Times New Roman" w:cs="Times New Roman"/>
                <w:sz w:val="24"/>
                <w:szCs w:val="24"/>
                <w:lang w:eastAsia="ru-RU"/>
              </w:rPr>
              <w:t xml:space="preserve">4 </w:t>
            </w:r>
            <w:r w:rsidRPr="005A4D95">
              <w:rPr>
                <w:rFonts w:ascii="Times New Roman" w:eastAsia="Times New Roman" w:hAnsi="Times New Roman" w:cs="Times New Roman"/>
                <w:sz w:val="24"/>
                <w:szCs w:val="24"/>
                <w:lang w:val="ru-RU" w:eastAsia="ru-RU"/>
              </w:rPr>
              <w:t>дні з дня надходження такого звернення через електронну систему закупівель.</w:t>
            </w:r>
          </w:p>
          <w:p w:rsidR="005A4D95" w:rsidRPr="005A4D95" w:rsidRDefault="005A4D95" w:rsidP="005A4D95">
            <w:pPr>
              <w:spacing w:after="120" w:line="240" w:lineRule="auto"/>
              <w:ind w:left="34"/>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Учасник, якого не визнано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переможцем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за результатами оцінки та розгляду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його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 може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звернутися через електронну систему закупівель до замовника з вимогою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інформації про 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переможця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 у тому числі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щодо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зазначення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її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переваг</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порівняно з тендерною пропозицією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учасника, який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надіслав</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звернення, а замовник</w:t>
            </w:r>
            <w:r w:rsidRPr="005A4D95">
              <w:rPr>
                <w:rFonts w:ascii="Times New Roman" w:eastAsia="Times New Roman" w:hAnsi="Times New Roman" w:cs="Times New Roman"/>
                <w:sz w:val="24"/>
                <w:szCs w:val="24"/>
                <w:lang w:eastAsia="ru-RU"/>
              </w:rPr>
              <w:t xml:space="preserve">  з</w:t>
            </w:r>
            <w:r w:rsidRPr="005A4D95">
              <w:rPr>
                <w:rFonts w:ascii="Times New Roman" w:eastAsia="Times New Roman" w:hAnsi="Times New Roman" w:cs="Times New Roman"/>
                <w:sz w:val="24"/>
                <w:szCs w:val="24"/>
                <w:lang w:val="ru-RU" w:eastAsia="ru-RU"/>
              </w:rPr>
              <w:t>обов’язаний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надати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йому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відповідь не пізніше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ніж через </w:t>
            </w:r>
            <w:r w:rsidRPr="005A4D95">
              <w:rPr>
                <w:rFonts w:ascii="Times New Roman" w:eastAsia="Times New Roman" w:hAnsi="Times New Roman" w:cs="Times New Roman"/>
                <w:sz w:val="24"/>
                <w:szCs w:val="24"/>
                <w:lang w:eastAsia="ru-RU"/>
              </w:rPr>
              <w:t xml:space="preserve">5 </w:t>
            </w:r>
            <w:r w:rsidRPr="005A4D95">
              <w:rPr>
                <w:rFonts w:ascii="Times New Roman" w:eastAsia="Times New Roman" w:hAnsi="Times New Roman" w:cs="Times New Roman"/>
                <w:sz w:val="24"/>
                <w:szCs w:val="24"/>
                <w:lang w:val="ru-RU" w:eastAsia="ru-RU"/>
              </w:rPr>
              <w:t>днів з дня надходження такого звернення</w:t>
            </w:r>
          </w:p>
        </w:tc>
      </w:tr>
      <w:tr w:rsidR="005A4D95" w:rsidRPr="005A4D95" w:rsidTr="009F584A">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5A4D95" w:rsidRPr="005A4D95" w:rsidRDefault="005A4D95" w:rsidP="005A4D95">
            <w:pPr>
              <w:spacing w:before="120" w:after="120" w:line="240" w:lineRule="auto"/>
              <w:ind w:left="92" w:hanging="21"/>
              <w:jc w:val="center"/>
              <w:rPr>
                <w:rFonts w:ascii="Times New Roman" w:eastAsia="Times New Roman" w:hAnsi="Times New Roman" w:cs="Times New Roman"/>
                <w:b/>
                <w:sz w:val="28"/>
                <w:szCs w:val="28"/>
                <w:lang w:val="ru-RU" w:eastAsia="ru-RU"/>
              </w:rPr>
            </w:pPr>
            <w:r w:rsidRPr="005A4D95">
              <w:rPr>
                <w:rFonts w:ascii="Times New Roman" w:eastAsia="Times New Roman" w:hAnsi="Times New Roman" w:cs="Times New Roman"/>
                <w:b/>
                <w:sz w:val="28"/>
                <w:szCs w:val="28"/>
                <w:lang w:val="en-US" w:eastAsia="ru-RU"/>
              </w:rPr>
              <w:lastRenderedPageBreak/>
              <w:t>V</w:t>
            </w:r>
            <w:r w:rsidRPr="005A4D95">
              <w:rPr>
                <w:rFonts w:ascii="Times New Roman" w:eastAsia="Times New Roman" w:hAnsi="Times New Roman" w:cs="Times New Roman"/>
                <w:b/>
                <w:sz w:val="28"/>
                <w:szCs w:val="28"/>
                <w:lang w:eastAsia="ru-RU"/>
              </w:rPr>
              <w:t xml:space="preserve">І. </w:t>
            </w:r>
            <w:r w:rsidRPr="005A4D95">
              <w:rPr>
                <w:rFonts w:ascii="Times New Roman" w:eastAsia="Times New Roman" w:hAnsi="Times New Roman" w:cs="Times New Roman"/>
                <w:b/>
                <w:sz w:val="28"/>
                <w:szCs w:val="28"/>
                <w:lang w:val="ru-RU" w:eastAsia="ru-RU"/>
              </w:rPr>
              <w:t>Результати</w:t>
            </w:r>
            <w:r w:rsidRPr="005A4D95">
              <w:rPr>
                <w:rFonts w:ascii="Times New Roman" w:eastAsia="Times New Roman" w:hAnsi="Times New Roman" w:cs="Times New Roman"/>
                <w:b/>
                <w:sz w:val="28"/>
                <w:szCs w:val="28"/>
                <w:lang w:eastAsia="ru-RU"/>
              </w:rPr>
              <w:t xml:space="preserve"> </w:t>
            </w:r>
            <w:r w:rsidRPr="005A4D95">
              <w:rPr>
                <w:rFonts w:ascii="Times New Roman" w:eastAsia="Times New Roman" w:hAnsi="Times New Roman" w:cs="Times New Roman"/>
                <w:b/>
                <w:sz w:val="28"/>
                <w:szCs w:val="28"/>
                <w:lang w:val="ru-RU" w:eastAsia="ru-RU"/>
              </w:rPr>
              <w:t>торгів та укладання договору про закупівлю</w:t>
            </w:r>
          </w:p>
        </w:tc>
      </w:tr>
      <w:tr w:rsidR="005A4D95" w:rsidRPr="005A4D95" w:rsidTr="009F584A">
        <w:trPr>
          <w:gridBefore w:val="1"/>
          <w:wBefore w:w="8" w:type="dxa"/>
          <w:trHeight w:val="41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120"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Відміна</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замовником</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торгів</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чи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визнання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Замовник відміняє відкриті торги у разі:</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1) відсутності подальшої потреби в закупівлі товарів, робіт чи послуг;</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3) скорочення обсягу видатків на здійснення закупівлі товарів, робіт чи послуг;</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4) коли здійснення закупівлі стало неможливим внаслідок дії обставин непереборної сили.</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Відкриті торги автоматично відміняються електронною системою закупівель у разі:</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A4D95">
              <w:rPr>
                <w:rFonts w:ascii="Times New Roman" w:eastAsia="Times New Roman" w:hAnsi="Times New Roman" w:cs="Arial"/>
                <w:color w:val="000000"/>
                <w:sz w:val="24"/>
                <w:szCs w:val="24"/>
                <w:shd w:val="solid" w:color="FFFFFF" w:fill="FFFFFF"/>
                <w:lang w:val="ru-RU"/>
              </w:rPr>
              <w:t>цими особливостями</w:t>
            </w:r>
            <w:r w:rsidRPr="005A4D95">
              <w:rPr>
                <w:rFonts w:ascii="Times New Roman" w:eastAsia="Times New Roman" w:hAnsi="Times New Roman" w:cs="Arial"/>
                <w:color w:val="000000"/>
                <w:sz w:val="24"/>
                <w:szCs w:val="24"/>
                <w:lang w:val="ru-RU"/>
              </w:rPr>
              <w:t>;</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2) не</w:t>
            </w:r>
            <w:r w:rsidRPr="005A4D95">
              <w:rPr>
                <w:rFonts w:ascii="Times New Roman" w:eastAsia="Times New Roman" w:hAnsi="Times New Roman" w:cs="Arial"/>
                <w:color w:val="000000"/>
                <w:sz w:val="24"/>
                <w:szCs w:val="24"/>
                <w:shd w:val="solid" w:color="FFFFFF" w:fill="FFFFFF"/>
                <w:lang w:val="ru-RU"/>
              </w:rPr>
              <w:t>подання жодної тендерної пропозиції для участі</w:t>
            </w:r>
            <w:r w:rsidRPr="005A4D95">
              <w:rPr>
                <w:rFonts w:ascii="Times New Roman" w:eastAsia="Times New Roman" w:hAnsi="Times New Roman" w:cs="Arial"/>
                <w:color w:val="000000"/>
                <w:sz w:val="24"/>
                <w:szCs w:val="24"/>
                <w:lang w:val="ru-RU"/>
              </w:rPr>
              <w:t xml:space="preserve"> у відкритих торгах у строк, установлений замовником згідно з </w:t>
            </w:r>
            <w:r w:rsidRPr="005A4D95">
              <w:rPr>
                <w:rFonts w:ascii="Times New Roman" w:eastAsia="Times New Roman" w:hAnsi="Times New Roman" w:cs="Arial"/>
                <w:color w:val="000000"/>
                <w:sz w:val="24"/>
                <w:szCs w:val="24"/>
                <w:shd w:val="solid" w:color="FFFFFF" w:fill="FFFFFF"/>
                <w:lang w:val="ru-RU"/>
              </w:rPr>
              <w:t>цими особливостями</w:t>
            </w:r>
            <w:r w:rsidRPr="005A4D95">
              <w:rPr>
                <w:rFonts w:ascii="Times New Roman" w:eastAsia="Times New Roman" w:hAnsi="Times New Roman" w:cs="Arial"/>
                <w:color w:val="000000"/>
                <w:sz w:val="24"/>
                <w:szCs w:val="24"/>
                <w:lang w:val="ru-RU"/>
              </w:rPr>
              <w:t>.</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Відкриті торги можуть бути відмінені частково (за лотом).</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120" w:after="0" w:line="240" w:lineRule="auto"/>
              <w:jc w:val="both"/>
              <w:rPr>
                <w:rFonts w:ascii="Times New Roman" w:eastAsia="Times New Roman" w:hAnsi="Times New Roman" w:cs="Arial"/>
                <w:color w:val="000000"/>
                <w:sz w:val="24"/>
                <w:szCs w:val="24"/>
                <w:shd w:val="solid" w:color="FFFFFF" w:fill="FFFFFF"/>
                <w:lang w:val="ru-RU" w:eastAsia="ru-RU"/>
              </w:rPr>
            </w:pPr>
            <w:r w:rsidRPr="005A4D95">
              <w:rPr>
                <w:rFonts w:ascii="Times New Roman" w:eastAsia="Times New Roman" w:hAnsi="Times New Roman" w:cs="Arial"/>
                <w:color w:val="000000"/>
                <w:sz w:val="24"/>
                <w:szCs w:val="24"/>
                <w:shd w:val="solid" w:color="FFFFFF" w:fill="FFFFFF"/>
                <w:lang w:val="ru-RU"/>
              </w:rPr>
              <w:t xml:space="preserve">З метою забезпечення права на оскарження рішень замовника </w:t>
            </w:r>
            <w:proofErr w:type="gramStart"/>
            <w:r w:rsidRPr="005A4D95">
              <w:rPr>
                <w:rFonts w:ascii="Times New Roman" w:eastAsia="Times New Roman" w:hAnsi="Times New Roman" w:cs="Arial"/>
                <w:color w:val="000000"/>
                <w:sz w:val="24"/>
                <w:szCs w:val="24"/>
                <w:shd w:val="solid" w:color="FFFFFF" w:fill="FFFFFF"/>
                <w:lang w:val="ru-RU"/>
              </w:rPr>
              <w:t>до органу</w:t>
            </w:r>
            <w:proofErr w:type="gramEnd"/>
            <w:r w:rsidRPr="005A4D95">
              <w:rPr>
                <w:rFonts w:ascii="Times New Roman" w:eastAsia="Times New Roman" w:hAnsi="Times New Roman" w:cs="Arial"/>
                <w:color w:val="000000"/>
                <w:sz w:val="24"/>
                <w:szCs w:val="24"/>
                <w:shd w:val="solid" w:color="FFFFFF" w:fill="FFFFFF"/>
                <w:lang w:val="ru-RU"/>
              </w:rPr>
              <w:t xml:space="preserve"> оскарження </w:t>
            </w:r>
            <w:r w:rsidRPr="005A4D95">
              <w:rPr>
                <w:rFonts w:ascii="Times New Roman" w:eastAsia="Times New Roman" w:hAnsi="Times New Roman" w:cs="Arial"/>
                <w:sz w:val="24"/>
                <w:szCs w:val="24"/>
                <w:shd w:val="solid" w:color="FFFFFF" w:fill="FFFFFF"/>
                <w:lang w:val="ru-RU"/>
              </w:rPr>
              <w:t xml:space="preserve">договір про закупівлю не може бути укладено раніше ніж через </w:t>
            </w:r>
            <w:r w:rsidRPr="005A4D95">
              <w:rPr>
                <w:rFonts w:ascii="Times New Roman" w:eastAsia="Times New Roman" w:hAnsi="Times New Roman" w:cs="Arial"/>
                <w:sz w:val="24"/>
                <w:szCs w:val="24"/>
                <w:shd w:val="solid" w:color="FFFFFF" w:fill="FFFFFF"/>
              </w:rPr>
              <w:t>5</w:t>
            </w:r>
            <w:r w:rsidRPr="005A4D95">
              <w:rPr>
                <w:rFonts w:ascii="Times New Roman" w:eastAsia="Times New Roman" w:hAnsi="Times New Roman" w:cs="Arial"/>
                <w:sz w:val="24"/>
                <w:szCs w:val="24"/>
                <w:shd w:val="solid" w:color="FFFFFF" w:fill="FFFFFF"/>
                <w:lang w:val="ru-RU"/>
              </w:rPr>
              <w:t xml:space="preserve"> днів</w:t>
            </w:r>
            <w:r w:rsidRPr="005A4D95">
              <w:rPr>
                <w:rFonts w:ascii="Times New Roman" w:eastAsia="Times New Roman" w:hAnsi="Times New Roman" w:cs="Arial"/>
                <w:color w:val="000000"/>
                <w:sz w:val="24"/>
                <w:szCs w:val="24"/>
                <w:shd w:val="solid" w:color="FFFFFF" w:fill="FFFFFF"/>
                <w:lang w:val="ru-RU"/>
              </w:rPr>
              <w:t xml:space="preserve"> з дати оприлюднення в електронній системі закупівель повідомлення про намір укласти договір про закупівлю. </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lang w:val="ru-RU"/>
              </w:rPr>
            </w:pPr>
            <w:r w:rsidRPr="005A4D95">
              <w:rPr>
                <w:rFonts w:ascii="Times New Roman" w:eastAsia="Times New Roman" w:hAnsi="Times New Roman" w:cs="Times New Roman"/>
                <w:color w:val="000000"/>
                <w:sz w:val="24"/>
                <w:szCs w:val="24"/>
                <w:shd w:val="solid" w:color="FFFFFF" w:fill="FFFFFF"/>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4D95">
              <w:rPr>
                <w:rFonts w:ascii="Times New Roman" w:eastAsia="Times New Roman" w:hAnsi="Times New Roman" w:cs="Times New Roman"/>
                <w:sz w:val="24"/>
                <w:szCs w:val="24"/>
                <w:shd w:val="solid" w:color="FFFFFF" w:fill="FFFFFF"/>
                <w:lang w:val="ru-RU"/>
              </w:rPr>
              <w:t>не пізніше ніж через 15 днів</w:t>
            </w:r>
            <w:r w:rsidRPr="005A4D95">
              <w:rPr>
                <w:rFonts w:ascii="Times New Roman" w:eastAsia="Times New Roman" w:hAnsi="Times New Roman" w:cs="Times New Roman"/>
                <w:color w:val="FF0000"/>
                <w:sz w:val="24"/>
                <w:szCs w:val="24"/>
                <w:shd w:val="solid" w:color="FFFFFF" w:fill="FFFFFF"/>
                <w:lang w:val="ru-RU"/>
              </w:rPr>
              <w:t xml:space="preserve"> </w:t>
            </w:r>
            <w:r w:rsidRPr="005A4D95">
              <w:rPr>
                <w:rFonts w:ascii="Times New Roman" w:eastAsia="Times New Roman" w:hAnsi="Times New Roman" w:cs="Times New Roman"/>
                <w:color w:val="000000"/>
                <w:sz w:val="24"/>
                <w:szCs w:val="24"/>
                <w:shd w:val="solid" w:color="FFFFFF" w:fill="FFFFFF"/>
                <w:lang w:val="ru-RU"/>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lang w:val="ru-RU"/>
              </w:rPr>
            </w:pPr>
            <w:r w:rsidRPr="005A4D95">
              <w:rPr>
                <w:rFonts w:ascii="Times New Roman" w:eastAsia="Times New Roman" w:hAnsi="Times New Roman" w:cs="Times New Roman"/>
                <w:color w:val="000000"/>
                <w:sz w:val="24"/>
                <w:szCs w:val="24"/>
                <w:shd w:val="solid" w:color="FFFFFF" w:fill="FFFFFF"/>
                <w:lang w:val="ru-RU"/>
              </w:rPr>
              <w:t xml:space="preserve">У випадку обґрунтованої необхідності строк для укладення договору може бути продовжений до 60 днів. </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color w:val="000000"/>
                <w:sz w:val="24"/>
                <w:szCs w:val="24"/>
                <w:shd w:val="solid" w:color="FFFFFF" w:fill="FFFFFF"/>
              </w:rPr>
            </w:pPr>
            <w:r w:rsidRPr="005A4D95">
              <w:rPr>
                <w:rFonts w:ascii="Times New Roman" w:eastAsia="Times New Roman" w:hAnsi="Times New Roman" w:cs="Times New Roman"/>
                <w:color w:val="000000"/>
                <w:sz w:val="24"/>
                <w:szCs w:val="24"/>
                <w:shd w:val="solid" w:color="FFFFFF" w:fill="FFFFFF"/>
                <w:lang w:val="ru-RU"/>
              </w:rPr>
              <w:t xml:space="preserve">У разі подання скарги </w:t>
            </w:r>
            <w:proofErr w:type="gramStart"/>
            <w:r w:rsidRPr="005A4D95">
              <w:rPr>
                <w:rFonts w:ascii="Times New Roman" w:eastAsia="Times New Roman" w:hAnsi="Times New Roman" w:cs="Times New Roman"/>
                <w:color w:val="000000"/>
                <w:sz w:val="24"/>
                <w:szCs w:val="24"/>
                <w:shd w:val="solid" w:color="FFFFFF" w:fill="FFFFFF"/>
                <w:lang w:val="ru-RU"/>
              </w:rPr>
              <w:t>до органу</w:t>
            </w:r>
            <w:proofErr w:type="gramEnd"/>
            <w:r w:rsidRPr="005A4D95">
              <w:rPr>
                <w:rFonts w:ascii="Times New Roman" w:eastAsia="Times New Roman" w:hAnsi="Times New Roman" w:cs="Times New Roman"/>
                <w:color w:val="000000"/>
                <w:sz w:val="24"/>
                <w:szCs w:val="24"/>
                <w:shd w:val="solid" w:color="FFFFFF" w:fill="FFFFFF"/>
                <w:lang w:val="ru-RU"/>
              </w:rPr>
              <w:t xml:space="preserve"> оскарження після оприлюднення в електронній системі закупівель </w:t>
            </w:r>
            <w:r w:rsidRPr="005A4D95">
              <w:rPr>
                <w:rFonts w:ascii="Times New Roman" w:eastAsia="Times New Roman" w:hAnsi="Times New Roman" w:cs="Times New Roman"/>
                <w:color w:val="000000"/>
                <w:sz w:val="24"/>
                <w:szCs w:val="24"/>
                <w:shd w:val="solid" w:color="FFFFFF" w:fill="FFFFFF"/>
                <w:lang w:val="ru-RU"/>
              </w:rPr>
              <w:lastRenderedPageBreak/>
              <w:t>повідомлення про намір укласти договір про закупівлю перебіг строку для укладення договору про закупівлю зупиняється</w:t>
            </w:r>
            <w:r w:rsidRPr="005A4D95">
              <w:rPr>
                <w:rFonts w:ascii="Times New Roman" w:eastAsia="Times New Roman" w:hAnsi="Times New Roman" w:cs="Times New Roman"/>
                <w:color w:val="000000"/>
                <w:sz w:val="24"/>
                <w:szCs w:val="24"/>
                <w:shd w:val="solid" w:color="FFFFFF" w:fill="FFFFFF"/>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Переможець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 час укладення договору про закупівлю повинен надати:</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25" w:name="n1763"/>
            <w:bookmarkEnd w:id="25"/>
            <w:r w:rsidRPr="005A4D95">
              <w:rPr>
                <w:rFonts w:ascii="Times New Roman" w:eastAsia="Times New Roman" w:hAnsi="Times New Roman" w:cs="Times New Roman"/>
                <w:sz w:val="24"/>
                <w:szCs w:val="24"/>
                <w:lang w:val="ru-RU" w:eastAsia="ru-RU"/>
              </w:rPr>
              <w:t>1) відповідну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інформацію про право підписання договору про закупівлю;</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bookmarkStart w:id="26" w:name="n1764"/>
            <w:bookmarkEnd w:id="26"/>
            <w:r w:rsidRPr="005A4D95">
              <w:rPr>
                <w:rFonts w:ascii="Times New Roman" w:eastAsia="Times New Roman" w:hAnsi="Times New Roman" w:cs="Times New Roman"/>
                <w:sz w:val="24"/>
                <w:szCs w:val="24"/>
                <w:lang w:val="ru-RU" w:eastAsia="ru-RU"/>
              </w:rPr>
              <w:t>2) копію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ліцензії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 документа дозвільного характеру (у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їх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наявності) на провадження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певного виду господарської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діяльності, якщо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отримання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дозволу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ліцензії на провадження такого виду діяльності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передбачено законом та 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якщо про це</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було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зазначено у тендерній</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w:t>
            </w:r>
            <w:bookmarkStart w:id="27" w:name="n1765"/>
            <w:bookmarkEnd w:id="27"/>
            <w:r w:rsidRPr="005A4D95">
              <w:rPr>
                <w:rFonts w:ascii="Times New Roman" w:eastAsia="Times New Roman" w:hAnsi="Times New Roman" w:cs="Times New Roman"/>
                <w:sz w:val="24"/>
                <w:szCs w:val="24"/>
                <w:lang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after="96"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Додаток 4 тендерної документації</w:t>
            </w:r>
          </w:p>
        </w:tc>
      </w:tr>
      <w:tr w:rsidR="005A4D95" w:rsidRPr="005A4D95" w:rsidTr="009F584A">
        <w:trPr>
          <w:gridBefore w:val="1"/>
          <w:wBefore w:w="8" w:type="dxa"/>
          <w:trHeight w:val="113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Істотніумови, щообов’язкововключаютьсядо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A4D95" w:rsidRPr="005A4D95" w:rsidRDefault="005A4D95" w:rsidP="005A4D95">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sidRPr="005A4D95">
              <w:rPr>
                <w:rFonts w:ascii="Times New Roman" w:eastAsia="Times New Roman" w:hAnsi="Times New Roman" w:cs="Times New Roman"/>
                <w:sz w:val="24"/>
                <w:szCs w:val="24"/>
                <w:lang w:val="ru-RU"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4D95">
              <w:rPr>
                <w:rFonts w:ascii="Times New Roman" w:eastAsia="Times New Roman" w:hAnsi="Times New Roman" w:cs="Times New Roman"/>
                <w:sz w:val="24"/>
                <w:szCs w:val="24"/>
                <w:lang w:eastAsia="ru-RU"/>
              </w:rPr>
              <w:t>».</w:t>
            </w:r>
          </w:p>
          <w:p w:rsidR="005A4D95" w:rsidRPr="005A4D95" w:rsidRDefault="005A4D95" w:rsidP="005A4D95">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Істотними умовами договору є:</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предмет договору (найменування, номенклатура, асортимент)</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кількість товару та вимоги щодо його якості</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порядок здійснення оплати</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ціна договору</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термін та місце поставки товару. </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строк дії договору</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права та обов’язки сторін</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зазначення умов щодо можливості зменшення обсягів закупівлі залежно від реального фінансування видатків</w:t>
            </w:r>
          </w:p>
          <w:p w:rsidR="005A4D95" w:rsidRPr="005A4D95" w:rsidRDefault="005A4D95" w:rsidP="005A4D95">
            <w:pPr>
              <w:widowControl w:val="0"/>
              <w:numPr>
                <w:ilvl w:val="0"/>
                <w:numId w:val="6"/>
              </w:numPr>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відповідальність сторін.</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визначення грошового еквівалента зобов’язання в іноземній валюті; </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rPr>
            </w:pPr>
            <w:r w:rsidRPr="005A4D95">
              <w:rPr>
                <w:rFonts w:ascii="Times New Roman" w:eastAsia="Times New Roman" w:hAnsi="Times New Roman" w:cs="Arial"/>
                <w:color w:val="000000"/>
                <w:sz w:val="24"/>
                <w:szCs w:val="24"/>
                <w:lang w:val="ru-RU"/>
              </w:rPr>
              <w:t>перерахунку ціни в бік зменшення ціни тендерної пропозиції учасника без зменшення обсягів закупівлі;</w:t>
            </w:r>
          </w:p>
          <w:p w:rsidR="005A4D95" w:rsidRPr="005A4D95" w:rsidRDefault="005A4D95" w:rsidP="005A4D95">
            <w:pPr>
              <w:spacing w:after="0" w:line="240" w:lineRule="auto"/>
              <w:jc w:val="both"/>
              <w:textAlignment w:val="baseline"/>
              <w:rPr>
                <w:rFonts w:ascii="Times New Roman" w:eastAsia="Times New Roman" w:hAnsi="Times New Roman" w:cs="Times New Roman"/>
                <w:sz w:val="24"/>
                <w:szCs w:val="24"/>
                <w:lang w:eastAsia="ru-RU"/>
              </w:rPr>
            </w:pPr>
            <w:r w:rsidRPr="005A4D95">
              <w:rPr>
                <w:rFonts w:ascii="Times New Roman" w:eastAsia="Times New Roman" w:hAnsi="Times New Roman" w:cs="Arial"/>
                <w:color w:val="000000"/>
                <w:sz w:val="24"/>
                <w:szCs w:val="24"/>
                <w:lang w:val="ru-RU"/>
              </w:rPr>
              <w:t>перерахунку ціни та обсягів товарів в бік зменшення за умови необхідності приведення обсягів товарів до кратності упаковки</w:t>
            </w:r>
            <w:r w:rsidRPr="005A4D95">
              <w:rPr>
                <w:rFonts w:ascii="Times New Roman" w:eastAsia="Times New Roman" w:hAnsi="Times New Roman" w:cs="Times New Roman"/>
                <w:sz w:val="24"/>
                <w:szCs w:val="24"/>
                <w:lang w:eastAsia="ru-RU"/>
              </w:rPr>
              <w:t>.</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bookmarkStart w:id="28" w:name="n580"/>
            <w:bookmarkEnd w:id="28"/>
            <w:r w:rsidRPr="005A4D95">
              <w:rPr>
                <w:rFonts w:ascii="Times New Roman" w:eastAsia="Times New Roman" w:hAnsi="Times New Roman" w:cs="Arial"/>
                <w:color w:val="000000"/>
                <w:sz w:val="24"/>
                <w:szCs w:val="24"/>
                <w:lang w:val="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1) зменшення обсягів закупівлі, зокрема з урахуванням фактичного обсягу видатків замовника;</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2) погодження зміни ціни за одиницю товару в договорі про закупівлю у разі коливання ціни такого товару </w:t>
            </w:r>
            <w:proofErr w:type="gramStart"/>
            <w:r w:rsidRPr="005A4D95">
              <w:rPr>
                <w:rFonts w:ascii="Times New Roman" w:eastAsia="Times New Roman" w:hAnsi="Times New Roman" w:cs="Arial"/>
                <w:color w:val="000000"/>
                <w:sz w:val="24"/>
                <w:szCs w:val="24"/>
                <w:lang w:val="ru-RU"/>
              </w:rPr>
              <w:t>на ринку</w:t>
            </w:r>
            <w:proofErr w:type="gramEnd"/>
            <w:r w:rsidRPr="005A4D95">
              <w:rPr>
                <w:rFonts w:ascii="Times New Roman" w:eastAsia="Times New Roman" w:hAnsi="Times New Roman" w:cs="Arial"/>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A4D95">
              <w:rPr>
                <w:rFonts w:ascii="Times New Roman" w:eastAsia="Times New Roman" w:hAnsi="Times New Roman" w:cs="Arial"/>
                <w:color w:val="000000"/>
                <w:sz w:val="24"/>
                <w:szCs w:val="24"/>
                <w:lang w:val="ru-RU"/>
              </w:rPr>
              <w:t>на ринку</w:t>
            </w:r>
            <w:proofErr w:type="gramEnd"/>
            <w:r w:rsidRPr="005A4D95">
              <w:rPr>
                <w:rFonts w:ascii="Times New Roman" w:eastAsia="Times New Roman" w:hAnsi="Times New Roman" w:cs="Arial"/>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4) </w:t>
            </w:r>
            <w:r w:rsidRPr="005A4D95">
              <w:rPr>
                <w:rFonts w:ascii="Times New Roman" w:eastAsia="Times New Roman" w:hAnsi="Times New Roman" w:cs="Times New Roman"/>
                <w:color w:val="323232"/>
                <w:sz w:val="24"/>
                <w:szCs w:val="24"/>
                <w:lang w:val="ru-RU" w:eastAsia="ru-RU"/>
              </w:rPr>
              <w:t>продовження строку дії договору про закупівлю та</w:t>
            </w:r>
            <w:r w:rsidRPr="005A4D95">
              <w:rPr>
                <w:rFonts w:ascii="Times New Roman" w:eastAsia="Times New Roman" w:hAnsi="Times New Roman" w:cs="Times New Roman"/>
                <w:b/>
                <w:bCs/>
                <w:color w:val="323232"/>
                <w:sz w:val="24"/>
                <w:szCs w:val="24"/>
                <w:lang w:val="ru-RU" w:eastAsia="ru-RU"/>
              </w:rPr>
              <w:t>/</w:t>
            </w:r>
            <w:r w:rsidRPr="005A4D95">
              <w:rPr>
                <w:rFonts w:ascii="Times New Roman" w:eastAsia="Times New Roman" w:hAnsi="Times New Roman" w:cs="Times New Roman"/>
                <w:color w:val="323232"/>
                <w:sz w:val="24"/>
                <w:szCs w:val="24"/>
                <w:lang w:val="ru-RU" w:eastAsia="ru-RU"/>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6) зміни ціни в договорі про закупівлю у зв’язку з зміною ставок податків і зборів та/або зміною умов щодо надання пільг з </w:t>
            </w:r>
            <w:r w:rsidRPr="005A4D95">
              <w:rPr>
                <w:rFonts w:ascii="Times New Roman" w:eastAsia="Times New Roman" w:hAnsi="Times New Roman" w:cs="Arial"/>
                <w:color w:val="000000"/>
                <w:sz w:val="24"/>
                <w:szCs w:val="24"/>
                <w:lang w:val="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4D95" w:rsidRPr="005A4D95" w:rsidRDefault="005A4D95" w:rsidP="005A4D95">
            <w:pPr>
              <w:spacing w:before="120" w:after="0" w:line="240" w:lineRule="auto"/>
              <w:jc w:val="both"/>
              <w:rPr>
                <w:rFonts w:ascii="Times New Roman" w:eastAsia="Times New Roman" w:hAnsi="Times New Roman" w:cs="Arial"/>
                <w:color w:val="000000"/>
                <w:sz w:val="24"/>
                <w:szCs w:val="24"/>
                <w:lang w:val="ru-RU" w:eastAsia="ru-RU"/>
              </w:rPr>
            </w:pPr>
            <w:r w:rsidRPr="005A4D95">
              <w:rPr>
                <w:rFonts w:ascii="Times New Roman" w:eastAsia="Times New Roman" w:hAnsi="Times New Roman" w:cs="Arial"/>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A4D95">
              <w:rPr>
                <w:rFonts w:ascii="Times New Roman" w:eastAsia="Times New Roman" w:hAnsi="Times New Roman" w:cs="Arial"/>
                <w:color w:val="000000"/>
                <w:sz w:val="24"/>
                <w:szCs w:val="24"/>
                <w:lang w:val="ru-RU"/>
              </w:rPr>
              <w:t>на ринку</w:t>
            </w:r>
            <w:proofErr w:type="gramEnd"/>
            <w:r w:rsidRPr="005A4D95">
              <w:rPr>
                <w:rFonts w:ascii="Times New Roman" w:eastAsia="Times New Roman" w:hAnsi="Times New Roman" w:cs="Arial"/>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A4D95" w:rsidRPr="005A4D95" w:rsidRDefault="005A4D95" w:rsidP="005A4D95">
            <w:pPr>
              <w:spacing w:after="0" w:line="240" w:lineRule="auto"/>
              <w:jc w:val="both"/>
              <w:textAlignment w:val="baseline"/>
              <w:rPr>
                <w:rFonts w:ascii="Times New Roman" w:eastAsia="Times New Roman" w:hAnsi="Times New Roman" w:cs="Times New Roman"/>
                <w:sz w:val="24"/>
                <w:szCs w:val="24"/>
                <w:lang w:val="ru-RU" w:eastAsia="ru-RU"/>
              </w:rPr>
            </w:pPr>
            <w:r w:rsidRPr="005A4D95">
              <w:rPr>
                <w:rFonts w:ascii="Times New Roman" w:eastAsia="Times New Roman" w:hAnsi="Times New Roman" w:cs="Arial"/>
                <w:color w:val="000000"/>
                <w:sz w:val="24"/>
                <w:szCs w:val="24"/>
                <w:lang w:val="ru-RU"/>
              </w:rPr>
              <w:t>8) зміни умов у зв’язку із застосуванням положень частини шостої статті 41 Закону</w:t>
            </w:r>
          </w:p>
          <w:p w:rsidR="005A4D95" w:rsidRPr="005A4D95" w:rsidRDefault="005A4D95" w:rsidP="005A4D95">
            <w:pPr>
              <w:tabs>
                <w:tab w:val="left" w:pos="2160"/>
                <w:tab w:val="left" w:pos="3600"/>
              </w:tabs>
              <w:spacing w:after="0" w:line="240" w:lineRule="auto"/>
              <w:jc w:val="both"/>
              <w:rPr>
                <w:rFonts w:ascii="Times New Roman" w:eastAsia="Times New Roman" w:hAnsi="Times New Roman" w:cs="Times New Roman"/>
                <w:sz w:val="16"/>
                <w:szCs w:val="16"/>
                <w:lang w:val="ru-RU" w:eastAsia="ru-RU"/>
              </w:rPr>
            </w:pPr>
          </w:p>
        </w:tc>
      </w:tr>
      <w:tr w:rsidR="005A4D95" w:rsidRPr="005A4D95" w:rsidTr="009F584A">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Дії</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замовника при відмові</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переможця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торгів</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lastRenderedPageBreak/>
              <w:t>підписати</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lastRenderedPageBreak/>
              <w:t>У разі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відмови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переможця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підписання договору про закупівлю</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відповідно до вимог</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lastRenderedPageBreak/>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документації, неукладення договору про закупівлю з вини учасника</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ненадання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замовнику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підписаного договору у строк, визначенийцим Законом, або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ненадання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переможцем</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документів, що</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підтверджують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відсутність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підстав, установлених </w:t>
            </w:r>
            <w:hyperlink r:id="rId21" w:anchor="n1261" w:history="1">
              <w:r w:rsidRPr="005A4D95">
                <w:rPr>
                  <w:rFonts w:ascii="Times New Roman" w:eastAsia="Times New Roman" w:hAnsi="Times New Roman" w:cs="Times New Roman"/>
                  <w:sz w:val="24"/>
                  <w:szCs w:val="24"/>
                  <w:u w:val="single"/>
                  <w:lang w:val="ru-RU" w:eastAsia="ru-RU"/>
                </w:rPr>
                <w:t>статтею 17</w:t>
              </w:r>
            </w:hyperlink>
            <w:r w:rsidRPr="005A4D95">
              <w:rPr>
                <w:rFonts w:ascii="Times New Roman" w:eastAsia="Times New Roman" w:hAnsi="Times New Roman" w:cs="Times New Roman"/>
                <w:sz w:val="24"/>
                <w:szCs w:val="24"/>
                <w:lang w:val="ru-RU" w:eastAsia="ru-RU"/>
              </w:rPr>
              <w:t> цього Закону, замовник</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відхиляє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тендерну</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пропозицію такого учасника, визначає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переможця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процедури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закупівлі</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серед тих учасників, строк дії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тендерної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пропозиції</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яких</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ще не минув, та приймає</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рішення про намір</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укласти</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договір про закупівлю у порядку та на умовах, визначених</w:t>
            </w:r>
            <w:r w:rsidRPr="005A4D95">
              <w:rPr>
                <w:rFonts w:ascii="Times New Roman" w:eastAsia="Times New Roman" w:hAnsi="Times New Roman" w:cs="Times New Roman"/>
                <w:sz w:val="24"/>
                <w:szCs w:val="24"/>
                <w:lang w:eastAsia="ru-RU"/>
              </w:rPr>
              <w:t xml:space="preserve"> ст.33 Закону.</w:t>
            </w:r>
          </w:p>
        </w:tc>
      </w:tr>
      <w:tr w:rsidR="005A4D95" w:rsidRPr="005A4D95" w:rsidTr="009F584A">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lastRenderedPageBreak/>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before="96" w:after="96" w:line="240" w:lineRule="auto"/>
              <w:ind w:right="113"/>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Забезпечення</w:t>
            </w:r>
            <w:r w:rsidRPr="005A4D95">
              <w:rPr>
                <w:rFonts w:ascii="Times New Roman" w:eastAsia="Times New Roman" w:hAnsi="Times New Roman" w:cs="Times New Roman"/>
                <w:b/>
                <w:sz w:val="24"/>
                <w:szCs w:val="24"/>
                <w:lang w:eastAsia="ru-RU"/>
              </w:rPr>
              <w:t xml:space="preserve"> </w:t>
            </w:r>
            <w:r w:rsidRPr="005A4D95">
              <w:rPr>
                <w:rFonts w:ascii="Times New Roman" w:eastAsia="Times New Roman" w:hAnsi="Times New Roman" w:cs="Times New Roman"/>
                <w:b/>
                <w:sz w:val="24"/>
                <w:szCs w:val="24"/>
                <w:lang w:val="ru-RU" w:eastAsia="ru-RU"/>
              </w:rPr>
              <w:t>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5A4D95" w:rsidRPr="005A4D95" w:rsidRDefault="005A4D95" w:rsidP="005A4D95">
            <w:pPr>
              <w:spacing w:after="96" w:line="240" w:lineRule="auto"/>
              <w:ind w:right="113"/>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Не вимагається</w:t>
            </w:r>
          </w:p>
        </w:tc>
      </w:tr>
    </w:tbl>
    <w:p w:rsidR="005A4D95" w:rsidRPr="005A4D95" w:rsidRDefault="005A4D95" w:rsidP="005A4D95">
      <w:pPr>
        <w:spacing w:after="0" w:line="240" w:lineRule="auto"/>
        <w:rPr>
          <w:rFonts w:ascii="Times New Roman" w:eastAsia="Times New Roman" w:hAnsi="Times New Roman" w:cs="Times New Roman"/>
          <w:sz w:val="16"/>
          <w:szCs w:val="16"/>
          <w:lang w:val="ru-RU"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firstLine="720"/>
        <w:jc w:val="right"/>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lastRenderedPageBreak/>
        <w:t>ДОДАТОК 1</w:t>
      </w:r>
    </w:p>
    <w:p w:rsidR="005A4D95" w:rsidRPr="005A4D95" w:rsidRDefault="005A4D95" w:rsidP="005A4D95">
      <w:pPr>
        <w:keepNext/>
        <w:widowControl w:val="0"/>
        <w:autoSpaceDE w:val="0"/>
        <w:autoSpaceDN w:val="0"/>
        <w:adjustRightInd w:val="0"/>
        <w:spacing w:after="0" w:line="240" w:lineRule="auto"/>
        <w:ind w:right="-40"/>
        <w:jc w:val="center"/>
        <w:outlineLvl w:val="3"/>
        <w:rPr>
          <w:rFonts w:ascii="Times New Roman" w:eastAsia="Times New Roman" w:hAnsi="Times New Roman" w:cs="Times New Roman"/>
          <w:sz w:val="28"/>
          <w:szCs w:val="28"/>
          <w:lang w:eastAsia="ru-RU"/>
        </w:rPr>
      </w:pPr>
    </w:p>
    <w:p w:rsidR="005A4D95" w:rsidRPr="005A4D95" w:rsidRDefault="005A4D95" w:rsidP="005A4D95">
      <w:pPr>
        <w:spacing w:after="0" w:line="360" w:lineRule="auto"/>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t>АНКЕТА УЧАСНИКА ТОРГІВ:</w:t>
      </w:r>
    </w:p>
    <w:p w:rsidR="005A4D95" w:rsidRPr="005A4D95" w:rsidRDefault="005A4D95" w:rsidP="005A4D95">
      <w:pPr>
        <w:spacing w:after="0" w:line="360" w:lineRule="auto"/>
        <w:rPr>
          <w:rFonts w:ascii="Times New Roman" w:eastAsia="Times New Roman" w:hAnsi="Times New Roman" w:cs="Times New Roman"/>
          <w:b/>
          <w:bCs/>
          <w:sz w:val="24"/>
          <w:szCs w:val="24"/>
          <w:lang w:eastAsia="ru-RU"/>
        </w:rPr>
      </w:pP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 xml:space="preserve">1. Найменування учасника  торгів </w:t>
      </w:r>
    </w:p>
    <w:p w:rsidR="005A4D95" w:rsidRPr="005A4D95" w:rsidRDefault="005A4D95" w:rsidP="005A4D95">
      <w:pPr>
        <w:spacing w:after="0" w:line="36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b/>
          <w:sz w:val="24"/>
          <w:szCs w:val="24"/>
          <w:lang w:eastAsia="ru-RU"/>
        </w:rPr>
        <w:t>2. Місцезнаходження учасника торгів (юридична і фактична адреси)</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3. Код за ЄДРПОУ або ідентифікаційний код</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4. Відомості про керівництво.</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5. Контактні особи (телефон, (e-mail за наявності))</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6. Форма власності та юридичний статус, організаційно-правова форма</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7. Коротка довідка про діяльність фірми.</w:t>
      </w:r>
    </w:p>
    <w:p w:rsidR="005A4D95" w:rsidRPr="005A4D95" w:rsidRDefault="005A4D95" w:rsidP="005A4D95">
      <w:pPr>
        <w:spacing w:after="0" w:line="360" w:lineRule="auto"/>
        <w:jc w:val="both"/>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color w:val="000000"/>
          <w:sz w:val="26"/>
          <w:szCs w:val="26"/>
          <w:lang w:eastAsia="ru-RU"/>
        </w:rPr>
        <w:t xml:space="preserve">8. </w:t>
      </w:r>
      <w:r w:rsidRPr="005A4D95">
        <w:rPr>
          <w:rFonts w:ascii="Times New Roman" w:eastAsia="Times New Roman" w:hAnsi="Times New Roman" w:cs="Times New Roman"/>
          <w:b/>
          <w:sz w:val="24"/>
          <w:szCs w:val="24"/>
          <w:lang w:eastAsia="ru-RU"/>
        </w:rPr>
        <w:t>Реквізити банку (номер рахунку (у разі наявності), найменування банку та його код МФО), у якому обслуговується учасник: (</w:t>
      </w:r>
      <w:r w:rsidRPr="005A4D95">
        <w:rPr>
          <w:rFonts w:ascii="Times New Roman" w:eastAsia="Times New Roman" w:hAnsi="Times New Roman" w:cs="Times New Roman"/>
          <w:b/>
          <w:i/>
          <w:sz w:val="24"/>
          <w:szCs w:val="24"/>
          <w:lang w:eastAsia="ru-RU"/>
        </w:rPr>
        <w:t>у даному пункті зазначаються реквізити банку у якому обслуговується учасник).</w:t>
      </w:r>
    </w:p>
    <w:p w:rsidR="005A4D95" w:rsidRPr="005A4D95" w:rsidRDefault="005A4D95" w:rsidP="005A4D95">
      <w:pPr>
        <w:spacing w:after="0" w:line="240" w:lineRule="auto"/>
        <w:ind w:left="7560"/>
        <w:jc w:val="right"/>
        <w:rPr>
          <w:rFonts w:ascii="Times New Roman" w:eastAsia="Times New Roman" w:hAnsi="Times New Roman" w:cs="Times New Roman"/>
          <w:sz w:val="24"/>
          <w:szCs w:val="24"/>
          <w:lang w:eastAsia="ru-RU"/>
        </w:rPr>
      </w:pPr>
    </w:p>
    <w:p w:rsidR="005A4D95" w:rsidRPr="005A4D95" w:rsidRDefault="005A4D95" w:rsidP="005A4D95">
      <w:pPr>
        <w:spacing w:after="0" w:line="240" w:lineRule="auto"/>
        <w:ind w:left="7560"/>
        <w:jc w:val="right"/>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0"/>
          <w:szCs w:val="20"/>
          <w:lang w:eastAsia="ru-RU"/>
        </w:rPr>
      </w:pPr>
      <w:r w:rsidRPr="005A4D95">
        <w:rPr>
          <w:rFonts w:ascii="Times New Roman" w:eastAsia="Times New Roman" w:hAnsi="Times New Roman" w:cs="Times New Roman"/>
          <w:sz w:val="20"/>
          <w:szCs w:val="20"/>
          <w:lang w:eastAsia="ru-RU"/>
        </w:rPr>
        <w:t xml:space="preserve">Анкета учасника торгів є невід’ємною частиною пропозиції </w:t>
      </w:r>
    </w:p>
    <w:p w:rsidR="005A4D95" w:rsidRPr="005A4D95" w:rsidRDefault="005A4D95" w:rsidP="005A4D95">
      <w:pPr>
        <w:spacing w:after="0" w:line="240" w:lineRule="auto"/>
        <w:ind w:firstLine="708"/>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ind w:left="7560"/>
        <w:jc w:val="right"/>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t>ДОДАТОК 2</w:t>
      </w:r>
    </w:p>
    <w:p w:rsidR="005A4D95" w:rsidRPr="005A4D95" w:rsidRDefault="005A4D95" w:rsidP="005A4D95">
      <w:pPr>
        <w:spacing w:after="0" w:line="240" w:lineRule="auto"/>
        <w:ind w:left="680"/>
        <w:jc w:val="center"/>
        <w:rPr>
          <w:rFonts w:ascii="Times New Roman" w:eastAsia="Times New Roman" w:hAnsi="Times New Roman" w:cs="Times New Roman"/>
          <w:b/>
          <w:bCs/>
          <w:sz w:val="24"/>
          <w:szCs w:val="24"/>
          <w:u w:val="single"/>
          <w:lang w:eastAsia="ru-RU"/>
        </w:rPr>
      </w:pPr>
    </w:p>
    <w:p w:rsidR="005A4D95" w:rsidRPr="005A4D95" w:rsidRDefault="005A4D95" w:rsidP="005A4D95">
      <w:pPr>
        <w:spacing w:after="0" w:line="240" w:lineRule="auto"/>
        <w:jc w:val="center"/>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t xml:space="preserve">ПЕРЕЛІК ДОКУМЕНТІВ, ЯКІ ВИМАГАЮТЬСЯ ДЛЯ ПІДТВЕРДЖЕННЯ ВІДПОВІДНОСТІ ПРОПОЗИЦІЇ УЧАСНИКА ІНШИМ КРИТЕРІЯМ </w:t>
      </w:r>
    </w:p>
    <w:p w:rsidR="005A4D95" w:rsidRPr="005A4D95" w:rsidRDefault="005A4D95" w:rsidP="005A4D95">
      <w:pPr>
        <w:spacing w:after="0" w:line="240" w:lineRule="auto"/>
        <w:jc w:val="center"/>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right="22"/>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1.Копія Статуту або іншого установчого документу (для юридичних осіб).</w:t>
      </w:r>
    </w:p>
    <w:p w:rsidR="005A4D95" w:rsidRPr="005A4D95" w:rsidRDefault="005A4D95" w:rsidP="005A4D95">
      <w:pPr>
        <w:tabs>
          <w:tab w:val="left" w:pos="1080"/>
        </w:tabs>
        <w:spacing w:after="0" w:line="240" w:lineRule="auto"/>
        <w:ind w:right="22"/>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2. Копія свідоцтва платника податку або копія Витягу з реєстру платників податку.</w:t>
      </w:r>
    </w:p>
    <w:p w:rsidR="005A4D95" w:rsidRPr="005A4D95" w:rsidRDefault="005A4D95" w:rsidP="005A4D95">
      <w:pPr>
        <w:spacing w:before="150"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3. Копія діючої на момент подання пропозиції ліцензії на право займатись відповідною діяльністю (в разі ліцензування).</w:t>
      </w:r>
    </w:p>
    <w:p w:rsidR="005A4D95" w:rsidRPr="005A4D95" w:rsidRDefault="005A4D95" w:rsidP="005A4D95">
      <w:pPr>
        <w:spacing w:before="150" w:after="15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4) Довідка про те, що учасник процедури закупівлі не є громадянином </w:t>
      </w:r>
      <w:r w:rsidRPr="005A4D95">
        <w:rPr>
          <w:rFonts w:ascii="Times New Roman" w:eastAsia="Times New Roman" w:hAnsi="Times New Roman" w:cs="Times New Roman"/>
          <w:sz w:val="24"/>
          <w:szCs w:val="24"/>
          <w:lang w:val="ru-RU" w:eastAsia="ru-RU"/>
        </w:rPr>
        <w:t>Російської Федерації/Республіки Білорусь (крім тих, що проживають на території України на законних підставах); юридичн</w:t>
      </w:r>
      <w:r w:rsidRPr="005A4D95">
        <w:rPr>
          <w:rFonts w:ascii="Times New Roman" w:eastAsia="Times New Roman" w:hAnsi="Times New Roman" w:cs="Times New Roman"/>
          <w:sz w:val="24"/>
          <w:szCs w:val="24"/>
          <w:lang w:eastAsia="ru-RU"/>
        </w:rPr>
        <w:t>ою</w:t>
      </w:r>
      <w:r w:rsidRPr="005A4D95">
        <w:rPr>
          <w:rFonts w:ascii="Times New Roman" w:eastAsia="Times New Roman" w:hAnsi="Times New Roman" w:cs="Times New Roman"/>
          <w:sz w:val="24"/>
          <w:szCs w:val="24"/>
          <w:lang w:val="ru-RU" w:eastAsia="ru-RU"/>
        </w:rPr>
        <w:t xml:space="preserve"> ос</w:t>
      </w:r>
      <w:r w:rsidRPr="005A4D95">
        <w:rPr>
          <w:rFonts w:ascii="Times New Roman" w:eastAsia="Times New Roman" w:hAnsi="Times New Roman" w:cs="Times New Roman"/>
          <w:sz w:val="24"/>
          <w:szCs w:val="24"/>
          <w:lang w:eastAsia="ru-RU"/>
        </w:rPr>
        <w:t>обою</w:t>
      </w:r>
      <w:r w:rsidRPr="005A4D95">
        <w:rPr>
          <w:rFonts w:ascii="Times New Roman" w:eastAsia="Times New Roman" w:hAnsi="Times New Roman" w:cs="Times New Roman"/>
          <w:sz w:val="24"/>
          <w:szCs w:val="24"/>
          <w:lang w:val="ru-RU" w:eastAsia="ru-RU"/>
        </w:rPr>
        <w:t>, створен</w:t>
      </w:r>
      <w:r w:rsidRPr="005A4D95">
        <w:rPr>
          <w:rFonts w:ascii="Times New Roman" w:eastAsia="Times New Roman" w:hAnsi="Times New Roman" w:cs="Times New Roman"/>
          <w:sz w:val="24"/>
          <w:szCs w:val="24"/>
          <w:lang w:eastAsia="ru-RU"/>
        </w:rPr>
        <w:t>ою</w:t>
      </w:r>
      <w:r w:rsidRPr="005A4D95">
        <w:rPr>
          <w:rFonts w:ascii="Times New Roman" w:eastAsia="Times New Roman" w:hAnsi="Times New Roman" w:cs="Times New Roman"/>
          <w:sz w:val="24"/>
          <w:szCs w:val="24"/>
          <w:lang w:val="ru-RU" w:eastAsia="ru-RU"/>
        </w:rPr>
        <w:t xml:space="preserve"> та зареєстрован</w:t>
      </w:r>
      <w:r w:rsidRPr="005A4D95">
        <w:rPr>
          <w:rFonts w:ascii="Times New Roman" w:eastAsia="Times New Roman" w:hAnsi="Times New Roman" w:cs="Times New Roman"/>
          <w:sz w:val="24"/>
          <w:szCs w:val="24"/>
          <w:lang w:eastAsia="ru-RU"/>
        </w:rPr>
        <w:t>ою</w:t>
      </w:r>
      <w:r w:rsidRPr="005A4D95">
        <w:rPr>
          <w:rFonts w:ascii="Times New Roman" w:eastAsia="Times New Roman" w:hAnsi="Times New Roman" w:cs="Times New Roman"/>
          <w:sz w:val="24"/>
          <w:szCs w:val="24"/>
          <w:lang w:val="ru-RU" w:eastAsia="ru-RU"/>
        </w:rPr>
        <w:t xml:space="preserve"> відповідно до законодавства Російської Федерації/Республіки Білорусь; юридичн</w:t>
      </w:r>
      <w:r w:rsidRPr="005A4D95">
        <w:rPr>
          <w:rFonts w:ascii="Times New Roman" w:eastAsia="Times New Roman" w:hAnsi="Times New Roman" w:cs="Times New Roman"/>
          <w:sz w:val="24"/>
          <w:szCs w:val="24"/>
          <w:lang w:eastAsia="ru-RU"/>
        </w:rPr>
        <w:t>ою</w:t>
      </w:r>
      <w:r w:rsidRPr="005A4D95">
        <w:rPr>
          <w:rFonts w:ascii="Times New Roman" w:eastAsia="Times New Roman" w:hAnsi="Times New Roman" w:cs="Times New Roman"/>
          <w:sz w:val="24"/>
          <w:szCs w:val="24"/>
          <w:lang w:val="ru-RU" w:eastAsia="ru-RU"/>
        </w:rPr>
        <w:t xml:space="preserve"> ос</w:t>
      </w:r>
      <w:r w:rsidRPr="005A4D95">
        <w:rPr>
          <w:rFonts w:ascii="Times New Roman" w:eastAsia="Times New Roman" w:hAnsi="Times New Roman" w:cs="Times New Roman"/>
          <w:sz w:val="24"/>
          <w:szCs w:val="24"/>
          <w:lang w:eastAsia="ru-RU"/>
        </w:rPr>
        <w:t>обою</w:t>
      </w:r>
      <w:r w:rsidRPr="005A4D95">
        <w:rPr>
          <w:rFonts w:ascii="Times New Roman" w:eastAsia="Times New Roman" w:hAnsi="Times New Roman" w:cs="Times New Roman"/>
          <w:sz w:val="24"/>
          <w:szCs w:val="24"/>
          <w:lang w:val="ru-RU" w:eastAsia="ru-RU"/>
        </w:rPr>
        <w:t>, створен</w:t>
      </w:r>
      <w:r w:rsidRPr="005A4D95">
        <w:rPr>
          <w:rFonts w:ascii="Times New Roman" w:eastAsia="Times New Roman" w:hAnsi="Times New Roman" w:cs="Times New Roman"/>
          <w:sz w:val="24"/>
          <w:szCs w:val="24"/>
          <w:lang w:eastAsia="ru-RU"/>
        </w:rPr>
        <w:t>ою</w:t>
      </w:r>
      <w:r w:rsidRPr="005A4D95">
        <w:rPr>
          <w:rFonts w:ascii="Times New Roman" w:eastAsia="Times New Roman" w:hAnsi="Times New Roman" w:cs="Times New Roman"/>
          <w:sz w:val="24"/>
          <w:szCs w:val="24"/>
          <w:lang w:val="ru-RU" w:eastAsia="ru-RU"/>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5A4D95">
        <w:rPr>
          <w:rFonts w:ascii="Times New Roman" w:eastAsia="Times New Roman" w:hAnsi="Times New Roman" w:cs="Times New Roman"/>
          <w:sz w:val="24"/>
          <w:szCs w:val="24"/>
          <w:lang w:eastAsia="ru-RU"/>
        </w:rPr>
        <w:t xml:space="preserve">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уповноваденим органом/особою не раніше березня 2023 року.</w:t>
      </w:r>
    </w:p>
    <w:p w:rsidR="005A4D95" w:rsidRPr="005A4D95" w:rsidRDefault="005A4D95" w:rsidP="005A4D95">
      <w:pPr>
        <w:spacing w:before="150" w:after="15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eastAsia="ru-RU"/>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5A4D95">
        <w:rPr>
          <w:rFonts w:ascii="Times New Roman" w:eastAsia="Times New Roman" w:hAnsi="Times New Roman" w:cs="Times New Roman"/>
          <w:color w:val="000000"/>
          <w:sz w:val="24"/>
          <w:szCs w:val="24"/>
          <w:lang w:val="ru-RU"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A4D95" w:rsidRPr="005A4D95" w:rsidRDefault="005A4D95" w:rsidP="005A4D95">
      <w:pPr>
        <w:spacing w:after="120" w:line="240" w:lineRule="auto"/>
        <w:jc w:val="both"/>
        <w:rPr>
          <w:rFonts w:ascii="Times New Roman" w:eastAsia="Times New Roman" w:hAnsi="Times New Roman" w:cs="Times New Roman"/>
          <w:b/>
          <w:sz w:val="24"/>
          <w:szCs w:val="24"/>
          <w:lang w:val="x-none" w:eastAsia="x-none"/>
        </w:rPr>
      </w:pPr>
      <w:bookmarkStart w:id="29" w:name="_Hlk40114391"/>
      <w:r w:rsidRPr="005A4D95">
        <w:rPr>
          <w:rFonts w:ascii="Times New Roman" w:eastAsia="Times New Roman" w:hAnsi="Times New Roman" w:cs="Times New Roman"/>
          <w:b/>
          <w:sz w:val="24"/>
          <w:szCs w:val="24"/>
          <w:lang w:val="x-none" w:eastAsia="x-none"/>
        </w:rPr>
        <w:t xml:space="preserve">ПЕРЕМОЖЦЯМИ ТОРГІВ, У СТРОК ЩО НЕ ПЕРЕВИЩУЄ </w:t>
      </w:r>
      <w:r w:rsidRPr="005A4D95">
        <w:rPr>
          <w:rFonts w:ascii="Times New Roman" w:eastAsia="Times New Roman" w:hAnsi="Times New Roman" w:cs="Times New Roman"/>
          <w:b/>
          <w:sz w:val="24"/>
          <w:szCs w:val="24"/>
          <w:u w:val="single"/>
          <w:lang w:eastAsia="x-none"/>
        </w:rPr>
        <w:t>4</w:t>
      </w:r>
      <w:r w:rsidRPr="005A4D95">
        <w:rPr>
          <w:rFonts w:ascii="Times New Roman" w:eastAsia="Times New Roman" w:hAnsi="Times New Roman" w:cs="Times New Roman"/>
          <w:b/>
          <w:sz w:val="24"/>
          <w:szCs w:val="24"/>
          <w:u w:val="single"/>
          <w:lang w:val="x-none" w:eastAsia="x-none"/>
        </w:rPr>
        <w:t xml:space="preserve"> ДНІ</w:t>
      </w:r>
      <w:r w:rsidRPr="005A4D95">
        <w:rPr>
          <w:rFonts w:ascii="Times New Roman" w:eastAsia="Times New Roman" w:hAnsi="Times New Roman" w:cs="Times New Roman"/>
          <w:b/>
          <w:sz w:val="24"/>
          <w:szCs w:val="24"/>
          <w:lang w:val="x-none" w:eastAsia="x-none"/>
        </w:rPr>
        <w:t xml:space="preserve"> З ДАТИ ОПРИЛЮДНЕННЯ НА ВЕБ  - ПОРТАЛІ ПОВІДОМЛЕННЯ ПРО НАМІР УКЛАСТИ ДОГОВІР НАДАЮТЬСЯ ЗАЗНАЧЕНІ ДОКУМЕНТИ*:</w:t>
      </w:r>
    </w:p>
    <w:p w:rsidR="005A4D95" w:rsidRPr="005A4D95" w:rsidRDefault="005A4D95" w:rsidP="005A4D95">
      <w:pPr>
        <w:spacing w:after="0" w:line="240" w:lineRule="auto"/>
        <w:ind w:right="22"/>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1.</w:t>
      </w:r>
      <w:r w:rsidRPr="005A4D95">
        <w:rPr>
          <w:rFonts w:ascii="Times New Roman" w:eastAsia="Times New Roman" w:hAnsi="Times New Roman" w:cs="Times New Roman"/>
          <w:color w:val="000000"/>
          <w:sz w:val="24"/>
          <w:szCs w:val="24"/>
          <w:lang w:val="ru-RU" w:eastAsia="ru-RU"/>
        </w:rPr>
        <w:t xml:space="preserve"> </w:t>
      </w:r>
      <w:r w:rsidRPr="005A4D95">
        <w:rPr>
          <w:rFonts w:ascii="Times New Roman" w:eastAsia="Times New Roman" w:hAnsi="Times New Roman" w:cs="Times New Roman"/>
          <w:color w:val="000000"/>
          <w:sz w:val="24"/>
          <w:szCs w:val="24"/>
          <w:lang w:eastAsia="ru-RU"/>
        </w:rPr>
        <w:t>В</w:t>
      </w:r>
      <w:r w:rsidRPr="005A4D95">
        <w:rPr>
          <w:rFonts w:ascii="Times New Roman" w:eastAsia="Times New Roman" w:hAnsi="Times New Roman" w:cs="Times New Roman"/>
          <w:color w:val="000000"/>
          <w:sz w:val="24"/>
          <w:szCs w:val="24"/>
          <w:lang w:val="ru-RU" w:eastAsia="ru-RU"/>
        </w:rPr>
        <w:t xml:space="preserve">итяг або довідку з Єдиного державного реєстру осіб, які вчинили корупційні правопорушення  про те, що </w:t>
      </w:r>
      <w:r w:rsidRPr="005A4D95">
        <w:rPr>
          <w:rFonts w:ascii="Times New Roman" w:eastAsia="Times New Roman" w:hAnsi="Times New Roman" w:cs="Times New Roman"/>
          <w:color w:val="000000"/>
          <w:sz w:val="24"/>
          <w:szCs w:val="24"/>
          <w:shd w:val="clear" w:color="auto" w:fill="FFFFFF"/>
          <w:lang w:eastAsia="ru-RU"/>
        </w:rPr>
        <w:t>керівника учасника</w:t>
      </w:r>
      <w:r w:rsidRPr="005A4D95">
        <w:rPr>
          <w:rFonts w:ascii="Times New Roman" w:eastAsia="Times New Roman" w:hAnsi="Times New Roman" w:cs="Times New Roman"/>
          <w:color w:val="000000"/>
          <w:sz w:val="24"/>
          <w:szCs w:val="24"/>
          <w:shd w:val="clear" w:color="auto" w:fill="FFFFFF"/>
          <w:lang w:val="ru-RU" w:eastAsia="ru-RU"/>
        </w:rPr>
        <w:t xml:space="preserve">, фізичну особу, яка є учасником, не було притягнуто згідно із законом до відповідальності за вчинення корупційного </w:t>
      </w:r>
      <w:r w:rsidRPr="005A4D95">
        <w:rPr>
          <w:rFonts w:ascii="Times New Roman" w:eastAsia="Times New Roman" w:hAnsi="Times New Roman" w:cs="Times New Roman"/>
          <w:color w:val="000000"/>
          <w:sz w:val="24"/>
          <w:szCs w:val="24"/>
          <w:shd w:val="clear" w:color="auto" w:fill="FFFFFF"/>
          <w:lang w:val="ru-RU" w:eastAsia="ru-RU"/>
        </w:rPr>
        <w:lastRenderedPageBreak/>
        <w:t>правопорушення або правопорушення, пов’язаного з корупцією</w:t>
      </w:r>
      <w:r w:rsidRPr="005A4D95">
        <w:rPr>
          <w:rFonts w:ascii="Times New Roman" w:eastAsia="Times New Roman" w:hAnsi="Times New Roman" w:cs="Times New Roman"/>
          <w:color w:val="000000"/>
          <w:sz w:val="24"/>
          <w:szCs w:val="24"/>
          <w:shd w:val="clear" w:color="auto" w:fill="FFFFFF"/>
          <w:lang w:eastAsia="ru-RU"/>
        </w:rPr>
        <w:t xml:space="preserve"> видану не раніше грудня 2023 року.</w:t>
      </w:r>
    </w:p>
    <w:p w:rsidR="005A4D95" w:rsidRPr="005A4D95" w:rsidRDefault="005A4D95" w:rsidP="005A4D95">
      <w:pPr>
        <w:spacing w:after="0" w:line="240" w:lineRule="auto"/>
        <w:ind w:right="22"/>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2. Оригінал довідки або електронна довідка органу МВС України або витяг, що містить відомості, що фізична особа, яка є учасником або керівник </w:t>
      </w:r>
      <w:r w:rsidRPr="005A4D95">
        <w:rPr>
          <w:rFonts w:ascii="Times New Roman" w:eastAsia="Times New Roman" w:hAnsi="Times New Roman" w:cs="Times New Roman"/>
          <w:sz w:val="24"/>
          <w:szCs w:val="24"/>
          <w:lang w:val="ru-RU" w:eastAsia="ru-RU"/>
        </w:rPr>
        <w:t>учасника,</w:t>
      </w:r>
      <w:r w:rsidRPr="005A4D95">
        <w:rPr>
          <w:rFonts w:ascii="Times New Roman" w:eastAsia="Times New Roman" w:hAnsi="Times New Roman" w:cs="Times New Roman"/>
          <w:sz w:val="24"/>
          <w:szCs w:val="24"/>
          <w:lang w:eastAsia="ru-RU"/>
        </w:rPr>
        <w:t xml:space="preserve"> не була засуджена за злочин або судимість з якої знято або погашено у встановленому законом порядку </w:t>
      </w:r>
      <w:r w:rsidRPr="005A4D95">
        <w:rPr>
          <w:rFonts w:ascii="Times New Roman" w:eastAsia="Times New Roman" w:hAnsi="Times New Roman" w:cs="Times New Roman"/>
          <w:color w:val="000000"/>
          <w:sz w:val="24"/>
          <w:szCs w:val="24"/>
          <w:shd w:val="clear" w:color="auto" w:fill="FFFFFF"/>
          <w:lang w:eastAsia="ru-RU"/>
        </w:rPr>
        <w:t>видану не раніше грудня 2023 року</w:t>
      </w:r>
      <w:r w:rsidRPr="005A4D95">
        <w:rPr>
          <w:rFonts w:ascii="Times New Roman" w:eastAsia="Times New Roman" w:hAnsi="Times New Roman" w:cs="Times New Roman"/>
          <w:sz w:val="24"/>
          <w:szCs w:val="24"/>
          <w:lang w:eastAsia="ru-RU"/>
        </w:rPr>
        <w:t>.</w:t>
      </w:r>
    </w:p>
    <w:p w:rsidR="005A4D95" w:rsidRPr="005A4D95" w:rsidRDefault="005A4D95" w:rsidP="005A4D95">
      <w:pPr>
        <w:spacing w:after="0" w:line="240" w:lineRule="auto"/>
        <w:ind w:right="22"/>
        <w:jc w:val="both"/>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sz w:val="24"/>
          <w:szCs w:val="24"/>
          <w:lang w:eastAsia="ru-RU"/>
        </w:rPr>
        <w:t xml:space="preserve">3. Довідка в довільній формі про те, що </w:t>
      </w:r>
      <w:r w:rsidRPr="005A4D95">
        <w:rPr>
          <w:rFonts w:ascii="Times New Roman" w:eastAsia="Times New Roman" w:hAnsi="Times New Roman" w:cs="Times New Roman"/>
          <w:color w:val="000000"/>
          <w:sz w:val="24"/>
          <w:szCs w:val="24"/>
          <w:lang w:eastAsia="ru-RU"/>
        </w:rPr>
        <w:t>керівника учасника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D95" w:rsidRPr="005A4D95" w:rsidRDefault="005A4D95" w:rsidP="005A4D95">
      <w:pPr>
        <w:spacing w:after="0" w:line="240" w:lineRule="auto"/>
        <w:ind w:right="22"/>
        <w:jc w:val="both"/>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color w:val="000000"/>
          <w:sz w:val="24"/>
          <w:szCs w:val="24"/>
          <w:lang w:eastAsia="ru-RU"/>
        </w:rPr>
        <w:t xml:space="preserve">4. </w:t>
      </w:r>
      <w:r w:rsidRPr="005A4D95">
        <w:rPr>
          <w:rFonts w:ascii="Times New Roman" w:eastAsia="Times New Roman" w:hAnsi="Times New Roman" w:cs="Times New Roman"/>
          <w:sz w:val="24"/>
          <w:szCs w:val="24"/>
          <w:lang w:eastAsia="ru-RU"/>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5A4D95">
        <w:rPr>
          <w:rFonts w:ascii="Times New Roman" w:eastAsia="Times New Roman" w:hAnsi="Times New Roman" w:cs="Times New Roman"/>
          <w:color w:val="000000"/>
          <w:sz w:val="24"/>
          <w:szCs w:val="24"/>
          <w:lang w:eastAsia="ru-RU"/>
        </w:rPr>
        <w:t>.</w:t>
      </w:r>
    </w:p>
    <w:p w:rsidR="005A4D95" w:rsidRPr="005A4D95" w:rsidRDefault="005A4D95" w:rsidP="005A4D95">
      <w:pPr>
        <w:spacing w:after="0" w:line="240" w:lineRule="auto"/>
        <w:ind w:right="22"/>
        <w:jc w:val="both"/>
        <w:rPr>
          <w:rFonts w:ascii="Times New Roman" w:eastAsia="Times New Roman" w:hAnsi="Times New Roman" w:cs="Times New Roman"/>
          <w:color w:val="000000"/>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0"/>
          <w:szCs w:val="20"/>
          <w:lang w:eastAsia="ru-RU"/>
        </w:rPr>
      </w:pPr>
      <w:r w:rsidRPr="005A4D95">
        <w:rPr>
          <w:rFonts w:ascii="Times New Roman" w:eastAsia="Times New Roman" w:hAnsi="Times New Roman" w:cs="Times New Roman"/>
          <w:sz w:val="20"/>
          <w:szCs w:val="20"/>
          <w:lang w:val="ru-RU" w:eastAsia="ru-RU"/>
        </w:rPr>
        <w:t xml:space="preserve">* - </w:t>
      </w:r>
      <w:r w:rsidRPr="005A4D95">
        <w:rPr>
          <w:rFonts w:ascii="Times New Roman" w:eastAsia="Times New Roman" w:hAnsi="Times New Roman" w:cs="Times New Roman"/>
          <w:sz w:val="20"/>
          <w:szCs w:val="20"/>
          <w:lang w:eastAsia="ru-RU"/>
        </w:rPr>
        <w:t xml:space="preserve">зазначені документи надаються в електронному вигляді шляхом розміщення їх </w:t>
      </w:r>
      <w:proofErr w:type="gramStart"/>
      <w:r w:rsidRPr="005A4D95">
        <w:rPr>
          <w:rFonts w:ascii="Times New Roman" w:eastAsia="Times New Roman" w:hAnsi="Times New Roman" w:cs="Times New Roman"/>
          <w:sz w:val="20"/>
          <w:szCs w:val="20"/>
          <w:lang w:eastAsia="ru-RU"/>
        </w:rPr>
        <w:t>на веб</w:t>
      </w:r>
      <w:proofErr w:type="gramEnd"/>
      <w:r w:rsidRPr="005A4D95">
        <w:rPr>
          <w:rFonts w:ascii="Times New Roman" w:eastAsia="Times New Roman" w:hAnsi="Times New Roman" w:cs="Times New Roman"/>
          <w:sz w:val="20"/>
          <w:szCs w:val="20"/>
          <w:lang w:eastAsia="ru-RU"/>
        </w:rPr>
        <w:t xml:space="preserve">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5A4D95">
        <w:rPr>
          <w:rFonts w:ascii="Times New Roman" w:eastAsia="Times New Roman" w:hAnsi="Times New Roman" w:cs="Arial"/>
          <w:color w:val="000000"/>
          <w:sz w:val="20"/>
          <w:szCs w:val="20"/>
          <w:shd w:val="solid" w:color="FFFFFF" w:fill="FFFFFF"/>
          <w:lang w:val="ru-RU"/>
        </w:rPr>
        <w:t>крім випадків, коли доступ до такої інформації є обмеженим на момент оприлюднення оголошення про проведення відкритих торгів</w:t>
      </w:r>
      <w:r w:rsidRPr="005A4D95">
        <w:rPr>
          <w:rFonts w:ascii="Times New Roman" w:eastAsia="Times New Roman" w:hAnsi="Times New Roman" w:cs="Arial"/>
          <w:color w:val="000000"/>
          <w:sz w:val="20"/>
          <w:szCs w:val="20"/>
          <w:shd w:val="solid" w:color="FFFFFF" w:fill="FFFFFF"/>
        </w:rPr>
        <w:t>.</w:t>
      </w:r>
    </w:p>
    <w:bookmarkEnd w:id="29"/>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t>ДОДАТОК 3</w:t>
      </w:r>
    </w:p>
    <w:p w:rsidR="005A4D95" w:rsidRPr="005A4D95" w:rsidRDefault="005A4D95" w:rsidP="005A4D95">
      <w:pPr>
        <w:spacing w:after="0" w:line="240" w:lineRule="auto"/>
        <w:ind w:left="180" w:right="196"/>
        <w:rPr>
          <w:rFonts w:ascii="Times New Roman" w:eastAsia="Times New Roman" w:hAnsi="Times New Roman" w:cs="Times New Roman"/>
          <w:i/>
          <w:iCs/>
          <w:sz w:val="20"/>
          <w:szCs w:val="20"/>
          <w:lang w:eastAsia="ru-RU"/>
        </w:rPr>
      </w:pPr>
      <w:r w:rsidRPr="005A4D95">
        <w:rPr>
          <w:rFonts w:ascii="Times New Roman" w:eastAsia="Times New Roman" w:hAnsi="Times New Roman" w:cs="Times New Roman"/>
          <w:i/>
          <w:iCs/>
          <w:sz w:val="20"/>
          <w:szCs w:val="20"/>
          <w:lang w:eastAsia="ru-RU"/>
        </w:rPr>
        <w:t>Форма „Тендерна пропозиція" подається у вигляді, наведеному нижче.</w:t>
      </w:r>
    </w:p>
    <w:p w:rsidR="005A4D95" w:rsidRPr="005A4D95" w:rsidRDefault="005A4D95" w:rsidP="005A4D95">
      <w:pPr>
        <w:spacing w:after="0" w:line="240" w:lineRule="auto"/>
        <w:ind w:left="180" w:right="196"/>
        <w:rPr>
          <w:rFonts w:ascii="Times New Roman" w:eastAsia="Times New Roman" w:hAnsi="Times New Roman" w:cs="Times New Roman"/>
          <w:i/>
          <w:iCs/>
          <w:sz w:val="20"/>
          <w:szCs w:val="20"/>
          <w:lang w:eastAsia="ru-RU"/>
        </w:rPr>
      </w:pPr>
      <w:r w:rsidRPr="005A4D95">
        <w:rPr>
          <w:rFonts w:ascii="Times New Roman" w:eastAsia="Times New Roman" w:hAnsi="Times New Roman" w:cs="Times New Roman"/>
          <w:i/>
          <w:iCs/>
          <w:sz w:val="20"/>
          <w:szCs w:val="20"/>
          <w:lang w:eastAsia="ru-RU"/>
        </w:rPr>
        <w:t>Учасник не повинен відступати від даної форми.</w:t>
      </w:r>
    </w:p>
    <w:p w:rsidR="005A4D95" w:rsidRPr="005A4D95" w:rsidRDefault="005A4D95" w:rsidP="005A4D95">
      <w:pPr>
        <w:spacing w:after="0" w:line="240" w:lineRule="auto"/>
        <w:ind w:left="7380" w:right="196"/>
        <w:jc w:val="right"/>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ind w:hanging="720"/>
        <w:jc w:val="center"/>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bCs/>
          <w:sz w:val="24"/>
          <w:szCs w:val="24"/>
          <w:lang w:eastAsia="ru-RU"/>
        </w:rPr>
        <w:t>ФОРМА " ТЕНДЕРНА ПРОПОЗИЦІЯ"</w:t>
      </w:r>
    </w:p>
    <w:p w:rsidR="005A4D95" w:rsidRPr="005A4D95" w:rsidRDefault="005A4D95" w:rsidP="005A4D95">
      <w:pPr>
        <w:spacing w:after="0" w:line="240" w:lineRule="auto"/>
        <w:ind w:hanging="720"/>
        <w:jc w:val="center"/>
        <w:rPr>
          <w:rFonts w:ascii="Times New Roman" w:eastAsia="Times New Roman" w:hAnsi="Times New Roman" w:cs="Times New Roman"/>
          <w:i/>
          <w:iCs/>
          <w:sz w:val="20"/>
          <w:szCs w:val="20"/>
          <w:lang w:eastAsia="ru-RU"/>
        </w:rPr>
      </w:pPr>
      <w:r w:rsidRPr="005A4D95">
        <w:rPr>
          <w:rFonts w:ascii="Times New Roman" w:eastAsia="Times New Roman" w:hAnsi="Times New Roman" w:cs="Times New Roman"/>
          <w:i/>
          <w:iCs/>
          <w:sz w:val="20"/>
          <w:szCs w:val="20"/>
          <w:lang w:eastAsia="ru-RU"/>
        </w:rPr>
        <w:t>(форма, яка подається Учасником на фірмовому бланку в разі наявності)</w:t>
      </w:r>
    </w:p>
    <w:p w:rsidR="005A4D95" w:rsidRPr="005A4D95" w:rsidRDefault="005A4D95" w:rsidP="005A4D95">
      <w:pPr>
        <w:spacing w:after="0" w:line="240" w:lineRule="auto"/>
        <w:ind w:right="196" w:firstLine="720"/>
        <w:jc w:val="both"/>
        <w:rPr>
          <w:rFonts w:ascii="Times New Roman" w:eastAsia="Times New Roman" w:hAnsi="Times New Roman" w:cs="Times New Roman"/>
          <w:sz w:val="24"/>
          <w:szCs w:val="24"/>
          <w:lang w:eastAsia="ru-RU"/>
        </w:rPr>
      </w:pPr>
    </w:p>
    <w:p w:rsidR="005A4D95" w:rsidRPr="005A4D95" w:rsidRDefault="005A4D95" w:rsidP="005A4D95">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Ми, (назва Учасника), надаємо свою тендерну пропозицію на закупівлю </w:t>
      </w:r>
      <w:r w:rsidRPr="005A4D95">
        <w:rPr>
          <w:rFonts w:ascii="Times New Roman" w:eastAsia="Times New Roman" w:hAnsi="Times New Roman" w:cs="Arial"/>
          <w:b/>
          <w:sz w:val="24"/>
          <w:szCs w:val="24"/>
          <w:shd w:val="clear" w:color="auto" w:fill="FDFEFD"/>
          <w:lang w:eastAsia="ru-RU"/>
        </w:rPr>
        <w:t>ДК 021:2015:</w:t>
      </w:r>
      <w:r w:rsidRPr="005A4D95">
        <w:rPr>
          <w:rFonts w:ascii="Times New Roman" w:eastAsia="Times New Roman" w:hAnsi="Times New Roman" w:cs="Arial"/>
          <w:b/>
          <w:color w:val="000000"/>
          <w:sz w:val="24"/>
          <w:szCs w:val="24"/>
          <w:shd w:val="clear" w:color="auto" w:fill="FDFEFD"/>
          <w:lang w:eastAsia="ru-RU"/>
        </w:rPr>
        <w:t>3360</w:t>
      </w:r>
      <w:r w:rsidRPr="005A4D95">
        <w:rPr>
          <w:rFonts w:ascii="Times New Roman" w:eastAsia="Times New Roman" w:hAnsi="Times New Roman" w:cs="Arial"/>
          <w:b/>
          <w:color w:val="000000"/>
          <w:sz w:val="24"/>
          <w:szCs w:val="24"/>
          <w:shd w:val="clear" w:color="auto" w:fill="FDFEFD"/>
          <w:lang w:val="ru-RU" w:eastAsia="ru-RU"/>
        </w:rPr>
        <w:t>0000-</w:t>
      </w:r>
      <w:r w:rsidRPr="005A4D95">
        <w:rPr>
          <w:rFonts w:ascii="Times New Roman" w:eastAsia="Times New Roman" w:hAnsi="Times New Roman" w:cs="Arial"/>
          <w:b/>
          <w:color w:val="000000"/>
          <w:sz w:val="24"/>
          <w:szCs w:val="24"/>
          <w:shd w:val="clear" w:color="auto" w:fill="FDFEFD"/>
          <w:lang w:eastAsia="ru-RU"/>
        </w:rPr>
        <w:t>6</w:t>
      </w:r>
      <w:r w:rsidRPr="005A4D95">
        <w:rPr>
          <w:rFonts w:ascii="Times New Roman" w:eastAsia="Times New Roman" w:hAnsi="Times New Roman" w:cs="Arial"/>
          <w:b/>
          <w:color w:val="000000"/>
          <w:sz w:val="24"/>
          <w:szCs w:val="24"/>
          <w:shd w:val="clear" w:color="auto" w:fill="FDFEFD"/>
          <w:lang w:val="ru-RU" w:eastAsia="ru-RU"/>
        </w:rPr>
        <w:t xml:space="preserve"> – </w:t>
      </w:r>
      <w:r w:rsidRPr="005A4D95">
        <w:rPr>
          <w:rFonts w:ascii="Times New Roman" w:eastAsia="Times New Roman" w:hAnsi="Times New Roman" w:cs="Arial"/>
          <w:b/>
          <w:color w:val="000000"/>
          <w:sz w:val="24"/>
          <w:szCs w:val="24"/>
          <w:shd w:val="clear" w:color="auto" w:fill="FDFEFD"/>
          <w:lang w:eastAsia="ru-RU"/>
        </w:rPr>
        <w:t>Фармацевтична продукція</w:t>
      </w:r>
      <w:r w:rsidRPr="005A4D95">
        <w:rPr>
          <w:rFonts w:ascii="Times New Roman" w:eastAsia="Times New Roman" w:hAnsi="Times New Roman" w:cs="Times New Roman"/>
          <w:b/>
          <w:bCs/>
          <w:sz w:val="24"/>
          <w:szCs w:val="24"/>
          <w:lang w:eastAsia="ru-RU"/>
        </w:rPr>
        <w:t xml:space="preserve"> (медикаменти) </w:t>
      </w:r>
      <w:r w:rsidRPr="005A4D95">
        <w:rPr>
          <w:rFonts w:ascii="Times New Roman" w:eastAsia="Times New Roman" w:hAnsi="Times New Roman" w:cs="Times New Roman"/>
          <w:sz w:val="24"/>
          <w:szCs w:val="24"/>
          <w:lang w:eastAsia="ru-RU"/>
        </w:rPr>
        <w:t>згідно з технічним завданням та іншими вимогами Замовника торгів.</w:t>
      </w:r>
    </w:p>
    <w:p w:rsidR="005A4D95" w:rsidRPr="005A4D95" w:rsidRDefault="005A4D95" w:rsidP="005A4D95">
      <w:pPr>
        <w:tabs>
          <w:tab w:val="left" w:pos="0"/>
          <w:tab w:val="center" w:pos="4153"/>
          <w:tab w:val="right" w:pos="8306"/>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5A4D95" w:rsidRPr="005A4D95" w:rsidRDefault="005A4D95" w:rsidP="005A4D95">
      <w:pPr>
        <w:spacing w:after="0" w:line="240" w:lineRule="auto"/>
        <w:jc w:val="center"/>
        <w:rPr>
          <w:rFonts w:ascii="Times New Roman" w:eastAsia="Times New Roman" w:hAnsi="Times New Roman" w:cs="Times New Roman"/>
          <w:b/>
          <w:bCs/>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5A4D95" w:rsidRPr="005A4D95" w:rsidTr="009F584A">
        <w:tc>
          <w:tcPr>
            <w:tcW w:w="651" w:type="dxa"/>
            <w:tcBorders>
              <w:top w:val="single" w:sz="6" w:space="0" w:color="auto"/>
              <w:left w:val="single" w:sz="6"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№п/п</w:t>
            </w:r>
          </w:p>
          <w:p w:rsidR="005A4D95" w:rsidRPr="005A4D95" w:rsidRDefault="005A4D95" w:rsidP="005A4D95">
            <w:pPr>
              <w:spacing w:after="0" w:line="240" w:lineRule="auto"/>
              <w:jc w:val="center"/>
              <w:rPr>
                <w:rFonts w:ascii="Times New Roman" w:eastAsia="Times New Roman" w:hAnsi="Times New Roman" w:cs="Times New Roman"/>
                <w:b/>
                <w:bCs/>
                <w:sz w:val="16"/>
                <w:szCs w:val="16"/>
                <w:lang w:eastAsia="ru-RU"/>
              </w:rPr>
            </w:pPr>
          </w:p>
        </w:tc>
        <w:tc>
          <w:tcPr>
            <w:tcW w:w="2304" w:type="dxa"/>
            <w:tcBorders>
              <w:top w:val="single" w:sz="6" w:space="0" w:color="auto"/>
              <w:left w:val="single" w:sz="4"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Найменування</w:t>
            </w:r>
          </w:p>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Кількість</w:t>
            </w:r>
          </w:p>
        </w:tc>
        <w:tc>
          <w:tcPr>
            <w:tcW w:w="1644" w:type="dxa"/>
            <w:tcBorders>
              <w:top w:val="single" w:sz="6" w:space="0" w:color="auto"/>
              <w:left w:val="single" w:sz="4"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Ціна за одиницю</w:t>
            </w:r>
          </w:p>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Загальна вартість</w:t>
            </w:r>
          </w:p>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r w:rsidRPr="005A4D95">
              <w:rPr>
                <w:rFonts w:ascii="Times New Roman" w:eastAsia="Times New Roman" w:hAnsi="Times New Roman" w:cs="Times New Roman"/>
                <w:b/>
                <w:bCs/>
                <w:sz w:val="20"/>
                <w:szCs w:val="20"/>
                <w:lang w:eastAsia="ru-RU"/>
              </w:rPr>
              <w:t>(з ПДВ або без ПДВ в залежності від системи оподаткування)</w:t>
            </w:r>
          </w:p>
        </w:tc>
      </w:tr>
      <w:tr w:rsidR="005A4D95" w:rsidRPr="005A4D95" w:rsidTr="009F584A">
        <w:tc>
          <w:tcPr>
            <w:tcW w:w="651" w:type="dxa"/>
            <w:tcBorders>
              <w:top w:val="single" w:sz="6" w:space="0" w:color="auto"/>
              <w:left w:val="single" w:sz="6"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c>
          <w:tcPr>
            <w:tcW w:w="2304" w:type="dxa"/>
            <w:tcBorders>
              <w:top w:val="single" w:sz="6" w:space="0" w:color="auto"/>
              <w:left w:val="single" w:sz="4"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c>
          <w:tcPr>
            <w:tcW w:w="1689" w:type="dxa"/>
            <w:tcBorders>
              <w:top w:val="single" w:sz="6" w:space="0" w:color="auto"/>
              <w:left w:val="single" w:sz="6"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c>
          <w:tcPr>
            <w:tcW w:w="1191" w:type="dxa"/>
            <w:tcBorders>
              <w:top w:val="single" w:sz="6" w:space="0" w:color="auto"/>
              <w:left w:val="single" w:sz="6" w:space="0" w:color="auto"/>
              <w:bottom w:val="single" w:sz="6" w:space="0" w:color="auto"/>
              <w:right w:val="single" w:sz="4"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c>
          <w:tcPr>
            <w:tcW w:w="1644" w:type="dxa"/>
            <w:tcBorders>
              <w:top w:val="single" w:sz="6" w:space="0" w:color="auto"/>
              <w:left w:val="single" w:sz="4"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5A4D95" w:rsidRPr="005A4D95" w:rsidRDefault="005A4D95" w:rsidP="005A4D95">
            <w:pPr>
              <w:spacing w:after="0" w:line="240" w:lineRule="auto"/>
              <w:jc w:val="center"/>
              <w:rPr>
                <w:rFonts w:ascii="Times New Roman" w:eastAsia="Times New Roman" w:hAnsi="Times New Roman" w:cs="Times New Roman"/>
                <w:b/>
                <w:bCs/>
                <w:sz w:val="20"/>
                <w:szCs w:val="20"/>
                <w:lang w:eastAsia="ru-RU"/>
              </w:rPr>
            </w:pPr>
          </w:p>
        </w:tc>
      </w:tr>
    </w:tbl>
    <w:p w:rsidR="005A4D95" w:rsidRPr="005A4D95" w:rsidRDefault="005A4D95" w:rsidP="005A4D95">
      <w:pPr>
        <w:tabs>
          <w:tab w:val="center" w:pos="4153"/>
          <w:tab w:val="right" w:pos="8306"/>
        </w:tabs>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1. Ми погоджуємося, що строк дії тендерної пропозиції становить 100 календарних днів </w:t>
      </w:r>
      <w:r w:rsidRPr="005A4D95">
        <w:rPr>
          <w:rFonts w:ascii="Times New Roman" w:eastAsia="Times New Roman" w:hAnsi="Times New Roman" w:cs="Times New Roman"/>
          <w:color w:val="000000"/>
          <w:sz w:val="24"/>
          <w:szCs w:val="24"/>
          <w:shd w:val="clear" w:color="auto" w:fill="FFFFFF"/>
          <w:lang w:val="ru-RU" w:eastAsia="ru-RU"/>
        </w:rPr>
        <w:t>із</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дати</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кінцевого строку подання</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тендерних</w:t>
      </w:r>
      <w:r w:rsidRPr="005A4D95">
        <w:rPr>
          <w:rFonts w:ascii="Times New Roman" w:eastAsia="Times New Roman" w:hAnsi="Times New Roman" w:cs="Times New Roman"/>
          <w:color w:val="000000"/>
          <w:sz w:val="24"/>
          <w:szCs w:val="24"/>
          <w:shd w:val="clear" w:color="auto" w:fill="FFFFFF"/>
          <w:lang w:eastAsia="ru-RU"/>
        </w:rPr>
        <w:t xml:space="preserve"> </w:t>
      </w:r>
      <w:r w:rsidRPr="005A4D95">
        <w:rPr>
          <w:rFonts w:ascii="Times New Roman" w:eastAsia="Times New Roman" w:hAnsi="Times New Roman" w:cs="Times New Roman"/>
          <w:color w:val="000000"/>
          <w:sz w:val="24"/>
          <w:szCs w:val="24"/>
          <w:shd w:val="clear" w:color="auto" w:fill="FFFFFF"/>
          <w:lang w:val="ru-RU" w:eastAsia="ru-RU"/>
        </w:rPr>
        <w:t>пропозицій</w:t>
      </w:r>
      <w:r w:rsidRPr="005A4D95">
        <w:rPr>
          <w:rFonts w:ascii="Times New Roman" w:eastAsia="Times New Roman" w:hAnsi="Times New Roman" w:cs="Times New Roman"/>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2. Ми погоджуємося оплатити юридичний супровід даної процедури у розмірі 2500,00 грн. (дві тисячі п</w:t>
      </w:r>
      <w:r w:rsidRPr="005A4D95">
        <w:rPr>
          <w:rFonts w:ascii="Times New Roman" w:eastAsia="Times New Roman" w:hAnsi="Times New Roman" w:cs="Times New Roman"/>
          <w:sz w:val="24"/>
          <w:szCs w:val="24"/>
          <w:lang w:val="en-US" w:eastAsia="ru-RU"/>
        </w:rPr>
        <w:t>’</w:t>
      </w:r>
      <w:r w:rsidRPr="005A4D95">
        <w:rPr>
          <w:rFonts w:ascii="Times New Roman" w:eastAsia="Times New Roman" w:hAnsi="Times New Roman" w:cs="Times New Roman"/>
          <w:sz w:val="24"/>
          <w:szCs w:val="24"/>
          <w:lang w:eastAsia="ru-RU"/>
        </w:rPr>
        <w:t>ятсот грн.) у разі акцепту нашої пропозиції.*</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A4D95" w:rsidRPr="005A4D95" w:rsidRDefault="005A4D95" w:rsidP="005A4D95">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5A4D95" w:rsidRPr="005A4D95" w:rsidRDefault="005A4D95" w:rsidP="005A4D95">
      <w:pPr>
        <w:spacing w:after="0" w:line="240" w:lineRule="auto"/>
        <w:ind w:firstLine="540"/>
        <w:jc w:val="both"/>
        <w:rPr>
          <w:rFonts w:ascii="Times New Roman" w:eastAsia="Times New Roman" w:hAnsi="Times New Roman" w:cs="Times New Roman"/>
          <w:b/>
          <w:bCs/>
          <w:i/>
          <w:iCs/>
          <w:sz w:val="24"/>
          <w:szCs w:val="24"/>
          <w:lang w:eastAsia="ru-RU"/>
        </w:rPr>
      </w:pPr>
    </w:p>
    <w:p w:rsidR="005A4D95" w:rsidRPr="005A4D95" w:rsidRDefault="005A4D95" w:rsidP="005A4D95">
      <w:pPr>
        <w:spacing w:after="0" w:line="240" w:lineRule="auto"/>
        <w:ind w:firstLine="540"/>
        <w:jc w:val="both"/>
        <w:rPr>
          <w:rFonts w:ascii="Times New Roman" w:eastAsia="Times New Roman" w:hAnsi="Times New Roman" w:cs="Times New Roman"/>
          <w:b/>
          <w:bCs/>
          <w:i/>
          <w:iCs/>
          <w:sz w:val="24"/>
          <w:szCs w:val="24"/>
          <w:lang w:eastAsia="ru-RU"/>
        </w:rPr>
      </w:pPr>
    </w:p>
    <w:p w:rsidR="005A4D95" w:rsidRPr="005A4D95" w:rsidRDefault="005A4D95" w:rsidP="005A4D95">
      <w:pPr>
        <w:spacing w:after="0" w:line="240" w:lineRule="auto"/>
        <w:ind w:firstLine="540"/>
        <w:jc w:val="center"/>
        <w:rPr>
          <w:rFonts w:ascii="Times New Roman" w:eastAsia="Times New Roman" w:hAnsi="Times New Roman" w:cs="Times New Roman"/>
          <w:i/>
          <w:iCs/>
          <w:sz w:val="20"/>
          <w:szCs w:val="20"/>
          <w:lang w:eastAsia="ru-RU"/>
        </w:rPr>
      </w:pPr>
      <w:r w:rsidRPr="005A4D95">
        <w:rPr>
          <w:rFonts w:ascii="Times New Roman" w:eastAsia="Times New Roman" w:hAnsi="Times New Roman" w:cs="Times New Roman"/>
          <w:i/>
          <w:iCs/>
          <w:sz w:val="20"/>
          <w:szCs w:val="20"/>
          <w:lang w:eastAsia="ru-RU"/>
        </w:rPr>
        <w:t>Посада, прізвище, ініціали, підпис уповноваженої особи Учасника, завірені печаткою.</w:t>
      </w: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jc w:val="both"/>
        <w:rPr>
          <w:rFonts w:ascii="Times New Roman" w:eastAsia="Times New Roman" w:hAnsi="Times New Roman" w:cs="Times New Roman"/>
          <w:sz w:val="16"/>
          <w:szCs w:val="16"/>
          <w:lang w:eastAsia="ru-RU"/>
        </w:rPr>
      </w:pPr>
      <w:r w:rsidRPr="005A4D95">
        <w:rPr>
          <w:rFonts w:ascii="Times New Roman" w:eastAsia="Times New Roman" w:hAnsi="Times New Roman" w:cs="Times New Roman"/>
          <w:bCs/>
          <w:sz w:val="18"/>
          <w:szCs w:val="18"/>
          <w:lang w:eastAsia="ru-RU"/>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Default="005A4D95" w:rsidP="005A4D95">
      <w:pPr>
        <w:spacing w:after="0" w:line="240" w:lineRule="auto"/>
        <w:rPr>
          <w:rFonts w:ascii="Times New Roman" w:eastAsia="Times New Roman" w:hAnsi="Times New Roman" w:cs="Times New Roman"/>
          <w:sz w:val="16"/>
          <w:szCs w:val="16"/>
          <w:lang w:eastAsia="ru-RU"/>
        </w:rPr>
      </w:pPr>
    </w:p>
    <w:p w:rsidR="005A4D95" w:rsidRDefault="005A4D95" w:rsidP="005A4D95">
      <w:pPr>
        <w:spacing w:after="0" w:line="240" w:lineRule="auto"/>
        <w:rPr>
          <w:rFonts w:ascii="Times New Roman" w:eastAsia="Times New Roman" w:hAnsi="Times New Roman" w:cs="Times New Roman"/>
          <w:sz w:val="16"/>
          <w:szCs w:val="16"/>
          <w:lang w:eastAsia="ru-RU"/>
        </w:rPr>
      </w:pPr>
    </w:p>
    <w:p w:rsid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lastRenderedPageBreak/>
        <w:t>ДОДАТОК 4</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 xml:space="preserve">ДОГОВІР ПРО ЗАКУПІВЛЮ </w:t>
      </w:r>
    </w:p>
    <w:p w:rsidR="005A4D95" w:rsidRPr="005A4D95" w:rsidRDefault="005A4D95" w:rsidP="005A4D95">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p>
    <w:p w:rsidR="005A4D95" w:rsidRPr="005A4D95" w:rsidRDefault="005A4D95" w:rsidP="005A4D9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с</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sz w:val="24"/>
          <w:szCs w:val="24"/>
          <w:lang w:eastAsia="ru-RU"/>
        </w:rPr>
        <w:t>Созань</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sz w:val="24"/>
          <w:szCs w:val="24"/>
          <w:lang w:val="ru-RU" w:eastAsia="ru-RU"/>
        </w:rPr>
        <w:tab/>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 xml:space="preserve">  « ___ » _______20</w:t>
      </w:r>
      <w:r w:rsidRPr="005A4D95">
        <w:rPr>
          <w:rFonts w:ascii="Times New Roman" w:eastAsia="Times New Roman" w:hAnsi="Times New Roman" w:cs="Times New Roman"/>
          <w:sz w:val="24"/>
          <w:szCs w:val="24"/>
          <w:lang w:eastAsia="ru-RU"/>
        </w:rPr>
        <w:t>24</w:t>
      </w:r>
      <w:r w:rsidRPr="005A4D95">
        <w:rPr>
          <w:rFonts w:ascii="Times New Roman" w:eastAsia="Times New Roman" w:hAnsi="Times New Roman" w:cs="Times New Roman"/>
          <w:sz w:val="24"/>
          <w:szCs w:val="24"/>
          <w:lang w:val="ru-RU" w:eastAsia="ru-RU"/>
        </w:rPr>
        <w:t>року</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sz w:val="24"/>
          <w:szCs w:val="24"/>
          <w:lang w:eastAsia="ru-RU"/>
        </w:rPr>
        <w:t xml:space="preserve"> </w:t>
      </w:r>
    </w:p>
    <w:p w:rsidR="005A4D95" w:rsidRPr="005A4D95" w:rsidRDefault="005A4D95" w:rsidP="005A4D95">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ru-RU" w:eastAsia="ru-RU"/>
        </w:rPr>
      </w:pPr>
      <w:r w:rsidRPr="005A4D95">
        <w:rPr>
          <w:rFonts w:ascii="Times New Roman" w:eastAsia="Times New Roman" w:hAnsi="Times New Roman" w:cs="Times New Roman"/>
          <w:kern w:val="3"/>
          <w:sz w:val="24"/>
          <w:szCs w:val="24"/>
          <w:lang w:eastAsia="ru-RU"/>
        </w:rPr>
        <w:t>Комунальний заклад Львівської обласної ради «Созанський психоневрологічний інтернат»</w:t>
      </w:r>
      <w:r w:rsidRPr="005A4D95">
        <w:rPr>
          <w:rFonts w:ascii="Times New Roman" w:eastAsia="Times New Roman" w:hAnsi="Times New Roman" w:cs="Times New Roman"/>
          <w:kern w:val="3"/>
          <w:sz w:val="24"/>
          <w:szCs w:val="24"/>
          <w:lang w:val="ru-RU" w:eastAsia="ru-RU"/>
        </w:rPr>
        <w:t xml:space="preserve">, в особі </w:t>
      </w:r>
      <w:r w:rsidRPr="005A4D95">
        <w:rPr>
          <w:rFonts w:ascii="Times New Roman" w:eastAsia="Times New Roman" w:hAnsi="Times New Roman" w:cs="Times New Roman"/>
          <w:kern w:val="3"/>
          <w:sz w:val="24"/>
          <w:szCs w:val="24"/>
          <w:lang w:eastAsia="ru-RU"/>
        </w:rPr>
        <w:t>директора Сарахман Євгенії Іванівни</w:t>
      </w:r>
      <w:r w:rsidRPr="005A4D95">
        <w:rPr>
          <w:rFonts w:ascii="Times New Roman" w:eastAsia="Times New Roman" w:hAnsi="Times New Roman" w:cs="Times New Roman"/>
          <w:kern w:val="3"/>
          <w:sz w:val="24"/>
          <w:szCs w:val="24"/>
          <w:lang w:val="ru-RU" w:eastAsia="ru-RU"/>
        </w:rPr>
        <w:t xml:space="preserve">, що діє на підставі </w:t>
      </w:r>
      <w:r w:rsidRPr="005A4D95">
        <w:rPr>
          <w:rFonts w:ascii="Times New Roman" w:eastAsia="Times New Roman" w:hAnsi="Times New Roman" w:cs="Times New Roman"/>
          <w:kern w:val="3"/>
          <w:sz w:val="24"/>
          <w:szCs w:val="24"/>
          <w:lang w:eastAsia="ru-RU"/>
        </w:rPr>
        <w:t>Положення</w:t>
      </w:r>
      <w:r w:rsidRPr="005A4D95">
        <w:rPr>
          <w:rFonts w:ascii="Times New Roman" w:eastAsia="Times New Roman" w:hAnsi="Times New Roman" w:cs="Times New Roman"/>
          <w:kern w:val="3"/>
          <w:sz w:val="24"/>
          <w:szCs w:val="24"/>
          <w:lang w:val="ru-RU" w:eastAsia="ru-RU"/>
        </w:rPr>
        <w:t xml:space="preserve"> (надалі – Замовник), з однієї сторони, та </w:t>
      </w:r>
      <w:r w:rsidRPr="005A4D95">
        <w:rPr>
          <w:rFonts w:ascii="Times New Roman" w:eastAsia="Times New Roman" w:hAnsi="Times New Roman" w:cs="Times New Roman"/>
          <w:b/>
          <w:kern w:val="3"/>
          <w:sz w:val="24"/>
          <w:szCs w:val="24"/>
          <w:lang w:val="ru-RU" w:eastAsia="ru-RU"/>
        </w:rPr>
        <w:t>________________,</w:t>
      </w:r>
      <w:r w:rsidRPr="005A4D95">
        <w:rPr>
          <w:rFonts w:ascii="Times New Roman" w:eastAsia="Times New Roman" w:hAnsi="Times New Roman" w:cs="Times New Roman"/>
          <w:kern w:val="3"/>
          <w:sz w:val="24"/>
          <w:szCs w:val="24"/>
          <w:lang w:val="ru-RU" w:eastAsia="ru-RU"/>
        </w:rPr>
        <w:t xml:space="preserve"> </w:t>
      </w:r>
      <w:r w:rsidRPr="005A4D95">
        <w:rPr>
          <w:rFonts w:ascii="Times New Roman" w:eastAsia="Times New Roman" w:hAnsi="Times New Roman" w:cs="Times New Roman"/>
          <w:kern w:val="3"/>
          <w:sz w:val="24"/>
          <w:szCs w:val="24"/>
          <w:lang w:val="ru-RU" w:eastAsia="ar-SA"/>
        </w:rPr>
        <w:t xml:space="preserve">в особі директора ___________, що діє на підставі ____________ (надалі – </w:t>
      </w:r>
      <w:r w:rsidRPr="005A4D95">
        <w:rPr>
          <w:rFonts w:ascii="Times New Roman" w:eastAsia="Times New Roman" w:hAnsi="Times New Roman" w:cs="Times New Roman"/>
          <w:kern w:val="3"/>
          <w:sz w:val="24"/>
          <w:szCs w:val="24"/>
          <w:lang w:val="ru-RU" w:eastAsia="ru-RU"/>
        </w:rPr>
        <w:t>Постачальник), разом та надалі поіменовані, як Сторони,</w:t>
      </w:r>
      <w:r w:rsidRPr="005A4D95">
        <w:rPr>
          <w:rFonts w:ascii="Times New Roman" w:eastAsia="Times New Roman" w:hAnsi="Times New Roman" w:cs="Times New Roman"/>
          <w:kern w:val="3"/>
          <w:sz w:val="24"/>
          <w:szCs w:val="24"/>
          <w:lang w:eastAsia="ru-RU"/>
        </w:rPr>
        <w:t xml:space="preserve"> </w:t>
      </w:r>
      <w:r w:rsidRPr="005A4D95">
        <w:rPr>
          <w:rFonts w:ascii="Times New Roman" w:eastAsia="Times New Roman" w:hAnsi="Times New Roman" w:cs="Times New Roman"/>
          <w:kern w:val="3"/>
          <w:sz w:val="24"/>
          <w:szCs w:val="24"/>
          <w:lang w:val="ru-RU" w:eastAsia="ru-RU"/>
        </w:rPr>
        <w:t>уклали цей договір (надалі – Договір) про наступне:</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I. Предмет договору</w:t>
      </w:r>
    </w:p>
    <w:p w:rsidR="005A4D95" w:rsidRPr="005A4D95" w:rsidRDefault="005A4D95" w:rsidP="005A4D95">
      <w:pPr>
        <w:spacing w:after="0" w:line="301" w:lineRule="atLeast"/>
        <w:jc w:val="both"/>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sz w:val="24"/>
          <w:szCs w:val="24"/>
          <w:lang w:val="ru-RU" w:eastAsia="ru-RU"/>
        </w:rPr>
        <w:t>1.1.</w:t>
      </w:r>
      <w:r w:rsidRPr="005A4D95">
        <w:rPr>
          <w:rFonts w:ascii="Times New Roman" w:eastAsia="Times New Roman" w:hAnsi="Times New Roman" w:cs="Times New Roman"/>
          <w:b/>
          <w:sz w:val="24"/>
          <w:szCs w:val="24"/>
          <w:lang w:val="ru-RU" w:eastAsia="ru-RU"/>
        </w:rPr>
        <w:t xml:space="preserve"> </w:t>
      </w:r>
      <w:r w:rsidRPr="005A4D95">
        <w:rPr>
          <w:rFonts w:ascii="Times New Roman" w:eastAsia="Times New Roman" w:hAnsi="Times New Roman" w:cs="Times New Roman"/>
          <w:sz w:val="24"/>
          <w:szCs w:val="24"/>
          <w:lang w:val="ru-RU" w:eastAsia="ru-RU"/>
        </w:rPr>
        <w:t>Постачальник зобов’язується поставити і передати у власність</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b/>
          <w:sz w:val="24"/>
          <w:szCs w:val="24"/>
          <w:shd w:val="clear" w:color="auto" w:fill="FDFEFD"/>
          <w:lang w:eastAsia="ru-RU"/>
        </w:rPr>
        <w:t>ДК 021:2015:</w:t>
      </w:r>
      <w:r w:rsidRPr="005A4D95">
        <w:rPr>
          <w:rFonts w:ascii="Times New Roman" w:eastAsia="Times New Roman" w:hAnsi="Times New Roman" w:cs="Times New Roman"/>
          <w:b/>
          <w:color w:val="000000"/>
          <w:sz w:val="24"/>
          <w:szCs w:val="24"/>
          <w:shd w:val="clear" w:color="auto" w:fill="FDFEFD"/>
          <w:lang w:eastAsia="ru-RU"/>
        </w:rPr>
        <w:t>3360</w:t>
      </w:r>
      <w:r w:rsidRPr="005A4D95">
        <w:rPr>
          <w:rFonts w:ascii="Times New Roman" w:eastAsia="Times New Roman" w:hAnsi="Times New Roman" w:cs="Times New Roman"/>
          <w:b/>
          <w:color w:val="000000"/>
          <w:sz w:val="24"/>
          <w:szCs w:val="24"/>
          <w:shd w:val="clear" w:color="auto" w:fill="FDFEFD"/>
          <w:lang w:val="ru-RU" w:eastAsia="ru-RU"/>
        </w:rPr>
        <w:t>0000-</w:t>
      </w:r>
      <w:r w:rsidRPr="005A4D95">
        <w:rPr>
          <w:rFonts w:ascii="Times New Roman" w:eastAsia="Times New Roman" w:hAnsi="Times New Roman" w:cs="Times New Roman"/>
          <w:b/>
          <w:color w:val="000000"/>
          <w:sz w:val="24"/>
          <w:szCs w:val="24"/>
          <w:shd w:val="clear" w:color="auto" w:fill="FDFEFD"/>
          <w:lang w:eastAsia="ru-RU"/>
        </w:rPr>
        <w:t>6</w:t>
      </w:r>
      <w:r w:rsidRPr="005A4D95">
        <w:rPr>
          <w:rFonts w:ascii="Times New Roman" w:eastAsia="Times New Roman" w:hAnsi="Times New Roman" w:cs="Times New Roman"/>
          <w:b/>
          <w:color w:val="000000"/>
          <w:sz w:val="24"/>
          <w:szCs w:val="24"/>
          <w:shd w:val="clear" w:color="auto" w:fill="FDFEFD"/>
          <w:lang w:val="ru-RU" w:eastAsia="ru-RU"/>
        </w:rPr>
        <w:t xml:space="preserve"> – </w:t>
      </w:r>
      <w:r w:rsidRPr="005A4D95">
        <w:rPr>
          <w:rFonts w:ascii="Times New Roman" w:eastAsia="Times New Roman" w:hAnsi="Times New Roman" w:cs="Times New Roman"/>
          <w:b/>
          <w:color w:val="000000"/>
          <w:sz w:val="24"/>
          <w:szCs w:val="24"/>
          <w:shd w:val="clear" w:color="auto" w:fill="FDFEFD"/>
          <w:lang w:eastAsia="ru-RU"/>
        </w:rPr>
        <w:t>Фармацевтична продукція</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b/>
          <w:sz w:val="24"/>
          <w:szCs w:val="24"/>
          <w:lang w:eastAsia="ru-RU"/>
        </w:rPr>
        <w:t>(медикаменти)</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bCs/>
          <w:sz w:val="24"/>
          <w:szCs w:val="24"/>
          <w:lang w:val="ru-RU" w:eastAsia="ru-RU"/>
        </w:rPr>
        <w:t>(</w:t>
      </w:r>
      <w:r w:rsidRPr="005A4D95">
        <w:rPr>
          <w:rFonts w:ascii="Times New Roman" w:eastAsia="Times New Roman" w:hAnsi="Times New Roman" w:cs="Times New Roman"/>
          <w:sz w:val="24"/>
          <w:szCs w:val="24"/>
          <w:lang w:val="ru-RU" w:eastAsia="ru-RU"/>
        </w:rPr>
        <w:t>надалі – Товар), а Замовник – прийняти і оплатити вартість Товару на умовах, передбачених цим Договором.</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1.2. Найменування, кількість та асортимент Товару вказуються в Специфікації (Додаток № 1), яка є невід’ємною частиною цього Договору.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sz w:val="24"/>
          <w:szCs w:val="24"/>
          <w:lang w:val="ru-RU" w:eastAsia="ru-RU"/>
        </w:rPr>
        <w:t>1.3. Обсяги закупівлі товарів можуть бути зменшені залежно від реального фінансування видатків Замовника</w:t>
      </w:r>
      <w:r w:rsidRPr="005A4D95">
        <w:rPr>
          <w:rFonts w:ascii="Times New Roman" w:eastAsia="Times New Roman" w:hAnsi="Times New Roman" w:cs="Times New Roman"/>
          <w:color w:val="000000"/>
          <w:sz w:val="24"/>
          <w:szCs w:val="24"/>
          <w:bdr w:val="none" w:sz="0" w:space="0" w:color="auto" w:frame="1"/>
          <w:lang w:val="ru-RU" w:eastAsia="ru-RU"/>
        </w:rPr>
        <w:t xml:space="preserve"> видатків Замовника</w:t>
      </w:r>
      <w:r w:rsidRPr="005A4D95">
        <w:rPr>
          <w:rFonts w:ascii="Times New Roman" w:eastAsia="Times New Roman" w:hAnsi="Times New Roman" w:cs="Times New Roman"/>
          <w:sz w:val="24"/>
          <w:szCs w:val="24"/>
          <w:lang w:val="ru-RU" w:eastAsia="ru-RU"/>
        </w:rPr>
        <w:t>.</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II. Якість товарів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2.2. Постачальник гарантує якість товарів, що постачаються. Товар повинен бути зареєстрований в Україні або мати декларацію відповідності та/чи</w:t>
      </w:r>
      <w:r w:rsidRPr="005A4D95">
        <w:rPr>
          <w:rFonts w:ascii="Times New Roman" w:eastAsia="Times New Roman" w:hAnsi="Times New Roman" w:cs="Times New Roman"/>
          <w:sz w:val="24"/>
          <w:szCs w:val="24"/>
          <w:lang w:eastAsia="ru-RU"/>
        </w:rPr>
        <w:t xml:space="preserve"> </w:t>
      </w:r>
      <w:proofErr w:type="gramStart"/>
      <w:r w:rsidRPr="005A4D95">
        <w:rPr>
          <w:rFonts w:ascii="Times New Roman" w:eastAsia="Times New Roman" w:hAnsi="Times New Roman" w:cs="Times New Roman"/>
          <w:sz w:val="24"/>
          <w:szCs w:val="24"/>
          <w:lang w:val="ru-RU" w:eastAsia="ru-RU"/>
        </w:rPr>
        <w:t>свідоцтво  відповідності</w:t>
      </w:r>
      <w:proofErr w:type="gramEnd"/>
      <w:r w:rsidRPr="005A4D95">
        <w:rPr>
          <w:rFonts w:ascii="Times New Roman" w:eastAsia="Times New Roman" w:hAnsi="Times New Roman" w:cs="Times New Roman"/>
          <w:sz w:val="24"/>
          <w:szCs w:val="24"/>
          <w:lang w:val="ru-RU"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2.3. Товар, що закуповується, повинен мати необхідні сертифікати, свідоцтва про державну реєстрацію (або декларації відповідності та/чи свідоцтва відповідності), інструкції державною мовою, затверджені в установленому порядку, супроводжуватися документами щодо кількості, найменування. </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2.4. Постачальник гарантує якість Товару, що закуповується Замовником за цим Договором. Термін придатності Товару на момент поставки повинен складати не менше як </w:t>
      </w:r>
      <w:r w:rsidRPr="005A4D95">
        <w:rPr>
          <w:rFonts w:ascii="Times New Roman" w:eastAsia="Times New Roman" w:hAnsi="Times New Roman" w:cs="Times New Roman"/>
          <w:sz w:val="24"/>
          <w:szCs w:val="24"/>
          <w:lang w:eastAsia="ru-RU"/>
        </w:rPr>
        <w:t>8</w:t>
      </w:r>
      <w:r w:rsidRPr="005A4D95">
        <w:rPr>
          <w:rFonts w:ascii="Times New Roman" w:eastAsia="Times New Roman" w:hAnsi="Times New Roman" w:cs="Times New Roman"/>
          <w:sz w:val="24"/>
          <w:szCs w:val="24"/>
          <w:lang w:val="ru-RU" w:eastAsia="ru-RU"/>
        </w:rPr>
        <w:t>0 % терміну від встановленого інструкцією. Термін придатності діє протягом строку, встановленого виробником Товару та вказаного на упаковці Товару.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III. Сума договору</w:t>
      </w:r>
    </w:p>
    <w:p w:rsidR="005A4D95" w:rsidRPr="005A4D95" w:rsidRDefault="005A4D95" w:rsidP="005A4D95">
      <w:pPr>
        <w:widowControl w:val="0"/>
        <w:tabs>
          <w:tab w:val="left" w:pos="816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3.1. Ціна за кожну одиницю Товару та його кількість вказуються в Специфікації (Додаток № 1), яка є невід’ємною частиною цього Договору.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3.2. Загальна сума Договору становить</w:t>
      </w:r>
      <w:r w:rsidRPr="005A4D95">
        <w:rPr>
          <w:rFonts w:ascii="Times New Roman" w:eastAsia="Times New Roman" w:hAnsi="Times New Roman" w:cs="Times New Roman"/>
          <w:b/>
          <w:sz w:val="24"/>
          <w:szCs w:val="24"/>
          <w:lang w:val="ru-RU" w:eastAsia="ru-RU"/>
        </w:rPr>
        <w:t xml:space="preserve"> </w:t>
      </w:r>
      <w:r w:rsidRPr="005A4D95">
        <w:rPr>
          <w:rFonts w:ascii="Times New Roman" w:eastAsia="Times New Roman" w:hAnsi="Times New Roman" w:cs="Times New Roman"/>
          <w:bCs/>
          <w:sz w:val="24"/>
          <w:szCs w:val="24"/>
          <w:lang w:val="ru-RU" w:eastAsia="ru-RU"/>
        </w:rPr>
        <w:t>___</w:t>
      </w:r>
      <w:r w:rsidRPr="005A4D95">
        <w:rPr>
          <w:rFonts w:ascii="Times New Roman" w:eastAsia="Times New Roman" w:hAnsi="Times New Roman" w:cs="Times New Roman"/>
          <w:bCs/>
          <w:sz w:val="24"/>
          <w:szCs w:val="24"/>
          <w:lang w:eastAsia="ru-RU"/>
        </w:rPr>
        <w:t xml:space="preserve">     грн.</w:t>
      </w:r>
      <w:r w:rsidRPr="005A4D95">
        <w:rPr>
          <w:rFonts w:ascii="Times New Roman" w:eastAsia="Times New Roman" w:hAnsi="Times New Roman" w:cs="Times New Roman"/>
          <w:bCs/>
          <w:sz w:val="24"/>
          <w:szCs w:val="24"/>
          <w:lang w:val="ru-RU" w:eastAsia="ru-RU"/>
        </w:rPr>
        <w:t>____________________________</w:t>
      </w:r>
    </w:p>
    <w:p w:rsidR="005A4D95" w:rsidRPr="005A4D95" w:rsidRDefault="005A4D95" w:rsidP="005A4D95">
      <w:pPr>
        <w:spacing w:after="0" w:line="240" w:lineRule="auto"/>
        <w:jc w:val="both"/>
        <w:textAlignment w:val="baseline"/>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6"/>
          <w:szCs w:val="26"/>
          <w:lang w:val="ru-RU" w:eastAsia="ru-RU"/>
        </w:rPr>
        <w:t xml:space="preserve">3.3. </w:t>
      </w:r>
      <w:r w:rsidRPr="005A4D95">
        <w:rPr>
          <w:rFonts w:ascii="Times New Roman" w:eastAsia="Times New Roman" w:hAnsi="Times New Roman" w:cs="Times New Roman"/>
          <w:color w:val="000000"/>
          <w:sz w:val="24"/>
          <w:szCs w:val="24"/>
          <w:lang w:val="ru-RU" w:eastAsia="ru-RU"/>
        </w:rPr>
        <w:t xml:space="preserve">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w:t>
      </w:r>
      <w:r w:rsidRPr="005A4D95">
        <w:rPr>
          <w:rFonts w:ascii="Times New Roman" w:eastAsia="Times New Roman" w:hAnsi="Times New Roman" w:cs="Times New Roman"/>
          <w:color w:val="000000"/>
          <w:sz w:val="24"/>
          <w:szCs w:val="24"/>
          <w:lang w:val="ru-RU" w:eastAsia="ru-RU"/>
        </w:rPr>
        <w:lastRenderedPageBreak/>
        <w:t>та/або випадків перерахунку ціни в бік зменшення ціни тендерної пропозиції/пропозиції учасника без зменшення обсягів закупівлі</w:t>
      </w:r>
      <w:r w:rsidRPr="005A4D95">
        <w:rPr>
          <w:rFonts w:ascii="Times New Roman" w:eastAsia="Times New Roman" w:hAnsi="Times New Roman" w:cs="Times New Roman"/>
          <w:sz w:val="24"/>
          <w:szCs w:val="24"/>
          <w:lang w:val="ru-RU" w:eastAsia="ru-RU"/>
        </w:rPr>
        <w:t>:</w:t>
      </w:r>
    </w:p>
    <w:p w:rsidR="005A4D95" w:rsidRPr="005A4D95" w:rsidRDefault="005A4D95" w:rsidP="005A4D95">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sz w:val="24"/>
          <w:szCs w:val="24"/>
          <w:lang w:eastAsia="ru-RU"/>
        </w:rPr>
        <w:t>3.4</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 xml:space="preserve">2) </w:t>
      </w:r>
      <w:r w:rsidRPr="005A4D95">
        <w:rPr>
          <w:rFonts w:ascii="Times New Roman" w:eastAsia="Times New Roman" w:hAnsi="Times New Roman" w:cs="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5A4D95">
        <w:rPr>
          <w:rFonts w:ascii="Times New Roman" w:eastAsia="Times New Roman" w:hAnsi="Times New Roman" w:cs="Times New Roman"/>
          <w:color w:val="000000"/>
          <w:sz w:val="24"/>
          <w:szCs w:val="24"/>
          <w:lang w:val="ru-RU"/>
        </w:rPr>
        <w:t>на ринку</w:t>
      </w:r>
      <w:proofErr w:type="gramEnd"/>
      <w:r w:rsidRPr="005A4D95">
        <w:rPr>
          <w:rFonts w:ascii="Times New Roman" w:eastAsia="Times New Roman" w:hAnsi="Times New Roman" w:cs="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A4D95">
        <w:rPr>
          <w:rFonts w:ascii="Times New Roman" w:eastAsia="Times New Roman" w:hAnsi="Times New Roman" w:cs="Times New Roman"/>
          <w:color w:val="000000"/>
          <w:sz w:val="24"/>
          <w:szCs w:val="24"/>
          <w:lang w:val="ru-RU"/>
        </w:rPr>
        <w:t>на ринку</w:t>
      </w:r>
      <w:proofErr w:type="gramEnd"/>
      <w:r w:rsidRPr="005A4D95">
        <w:rPr>
          <w:rFonts w:ascii="Times New Roman" w:eastAsia="Times New Roman" w:hAnsi="Times New Roman" w:cs="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95">
        <w:rPr>
          <w:rFonts w:ascii="Times New Roman" w:eastAsia="Times New Roman" w:hAnsi="Times New Roman" w:cs="Times New Roman"/>
          <w:color w:val="000000"/>
          <w:sz w:val="24"/>
          <w:szCs w:val="24"/>
          <w:lang w:val="ru-RU" w:eastAsia="ru-RU"/>
        </w:rPr>
        <w:t>.</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 xml:space="preserve">4) </w:t>
      </w:r>
      <w:r w:rsidRPr="005A4D95">
        <w:rPr>
          <w:rFonts w:ascii="Times New Roman" w:eastAsia="Times New Roman" w:hAnsi="Times New Roman" w:cs="Times New Roman"/>
          <w:color w:val="323232"/>
          <w:sz w:val="24"/>
          <w:szCs w:val="24"/>
          <w:lang w:val="ru-RU" w:eastAsia="ru-RU"/>
        </w:rPr>
        <w:t>продовження строку дії договору про закупівлю та</w:t>
      </w:r>
      <w:r w:rsidRPr="005A4D95">
        <w:rPr>
          <w:rFonts w:ascii="Times New Roman" w:eastAsia="Times New Roman" w:hAnsi="Times New Roman" w:cs="Times New Roman"/>
          <w:b/>
          <w:bCs/>
          <w:color w:val="323232"/>
          <w:sz w:val="24"/>
          <w:szCs w:val="24"/>
          <w:lang w:val="ru-RU" w:eastAsia="ru-RU"/>
        </w:rPr>
        <w:t>/</w:t>
      </w:r>
      <w:r w:rsidRPr="005A4D95">
        <w:rPr>
          <w:rFonts w:ascii="Times New Roman" w:eastAsia="Times New Roman" w:hAnsi="Times New Roman" w:cs="Times New Roman"/>
          <w:color w:val="323232"/>
          <w:sz w:val="24"/>
          <w:szCs w:val="24"/>
          <w:lang w:val="ru-RU" w:eastAsia="ru-RU"/>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A4D95">
        <w:rPr>
          <w:rFonts w:ascii="Times New Roman" w:eastAsia="Times New Roman" w:hAnsi="Times New Roman" w:cs="Times New Roman"/>
          <w:color w:val="000000"/>
          <w:sz w:val="24"/>
          <w:szCs w:val="24"/>
          <w:lang w:val="ru-RU" w:eastAsia="ru-RU"/>
        </w:rPr>
        <w:t>;</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5A4D95">
        <w:rPr>
          <w:rFonts w:ascii="Times New Roman" w:eastAsia="Times New Roman" w:hAnsi="Times New Roman" w:cs="Times New Roman"/>
          <w:color w:val="000000"/>
          <w:sz w:val="24"/>
          <w:szCs w:val="24"/>
          <w:lang w:val="ru-RU" w:eastAsia="ru-RU"/>
        </w:rPr>
        <w:t>на ринку</w:t>
      </w:r>
      <w:proofErr w:type="gramEnd"/>
      <w:r w:rsidRPr="005A4D95">
        <w:rPr>
          <w:rFonts w:ascii="Times New Roman" w:eastAsia="Times New Roman" w:hAnsi="Times New Roman" w:cs="Times New Roman"/>
          <w:color w:val="000000"/>
          <w:sz w:val="24"/>
          <w:szCs w:val="24"/>
          <w:lang w:val="ru-RU" w:eastAsia="ru-RU"/>
        </w:rPr>
        <w:t>;</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4D95" w:rsidRPr="005A4D95" w:rsidRDefault="005A4D95" w:rsidP="005A4D95">
      <w:pPr>
        <w:tabs>
          <w:tab w:val="left" w:pos="336"/>
          <w:tab w:val="left" w:pos="900"/>
        </w:tabs>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 за узгодженням з Покупцем при зміні поточного курсу долара США або євро, </w:t>
      </w:r>
      <w:proofErr w:type="gramStart"/>
      <w:r w:rsidRPr="005A4D95">
        <w:rPr>
          <w:rFonts w:ascii="Times New Roman" w:eastAsia="Times New Roman" w:hAnsi="Times New Roman" w:cs="Times New Roman"/>
          <w:sz w:val="24"/>
          <w:szCs w:val="24"/>
          <w:lang w:val="ru-RU" w:eastAsia="ru-RU"/>
        </w:rPr>
        <w:t>встановленого  Національним</w:t>
      </w:r>
      <w:proofErr w:type="gramEnd"/>
      <w:r w:rsidRPr="005A4D95">
        <w:rPr>
          <w:rFonts w:ascii="Times New Roman" w:eastAsia="Times New Roman" w:hAnsi="Times New Roman" w:cs="Times New Roman"/>
          <w:sz w:val="24"/>
          <w:szCs w:val="24"/>
          <w:lang w:val="ru-RU" w:eastAsia="ru-RU"/>
        </w:rPr>
        <w:t xml:space="preserve">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5A4D95" w:rsidRPr="005A4D95" w:rsidRDefault="005A4D95" w:rsidP="005A4D95">
      <w:pPr>
        <w:widowControl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Ц = Ц1 × Курс </w:t>
      </w:r>
      <w:proofErr w:type="gramStart"/>
      <w:r w:rsidRPr="005A4D95">
        <w:rPr>
          <w:rFonts w:ascii="Times New Roman" w:eastAsia="Times New Roman" w:hAnsi="Times New Roman" w:cs="Times New Roman"/>
          <w:sz w:val="24"/>
          <w:szCs w:val="24"/>
          <w:lang w:val="ru-RU" w:eastAsia="ru-RU"/>
        </w:rPr>
        <w:t>П :</w:t>
      </w:r>
      <w:proofErr w:type="gramEnd"/>
      <w:r w:rsidRPr="005A4D95">
        <w:rPr>
          <w:rFonts w:ascii="Times New Roman" w:eastAsia="Times New Roman" w:hAnsi="Times New Roman" w:cs="Times New Roman"/>
          <w:sz w:val="24"/>
          <w:szCs w:val="24"/>
          <w:lang w:val="ru-RU" w:eastAsia="ru-RU"/>
        </w:rPr>
        <w:t xml:space="preserve"> Курс 1, де:</w:t>
      </w:r>
    </w:p>
    <w:p w:rsidR="005A4D95" w:rsidRPr="005A4D95" w:rsidRDefault="005A4D95" w:rsidP="005A4D95">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sz w:val="24"/>
          <w:szCs w:val="24"/>
          <w:lang w:val="ru-RU" w:eastAsia="ru-RU"/>
        </w:rPr>
        <w:t xml:space="preserve">Ц – змінена ціна за одиницю </w:t>
      </w:r>
      <w:proofErr w:type="gramStart"/>
      <w:r w:rsidRPr="005A4D95">
        <w:rPr>
          <w:rFonts w:ascii="Times New Roman" w:eastAsia="Times New Roman" w:hAnsi="Times New Roman" w:cs="Times New Roman"/>
          <w:sz w:val="24"/>
          <w:szCs w:val="24"/>
          <w:lang w:val="ru-RU" w:eastAsia="ru-RU"/>
        </w:rPr>
        <w:t>товару;  Ц</w:t>
      </w:r>
      <w:proofErr w:type="gramEnd"/>
      <w:r w:rsidRPr="005A4D95">
        <w:rPr>
          <w:rFonts w:ascii="Times New Roman" w:eastAsia="Times New Roman" w:hAnsi="Times New Roman" w:cs="Times New Roman"/>
          <w:sz w:val="24"/>
          <w:szCs w:val="24"/>
          <w:lang w:val="ru-RU" w:eastAsia="ru-RU"/>
        </w:rPr>
        <w:t>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момент надання цінової пропозиції становив ______</w:t>
      </w:r>
      <w:proofErr w:type="gramStart"/>
      <w:r w:rsidRPr="005A4D95">
        <w:rPr>
          <w:rFonts w:ascii="Times New Roman" w:eastAsia="Times New Roman" w:hAnsi="Times New Roman" w:cs="Times New Roman"/>
          <w:sz w:val="24"/>
          <w:szCs w:val="24"/>
          <w:lang w:val="ru-RU" w:eastAsia="ru-RU"/>
        </w:rPr>
        <w:t>_  грн.</w:t>
      </w:r>
      <w:proofErr w:type="gramEnd"/>
      <w:r w:rsidRPr="005A4D95">
        <w:rPr>
          <w:rFonts w:ascii="Times New Roman" w:eastAsia="Times New Roman" w:hAnsi="Times New Roman" w:cs="Times New Roman"/>
          <w:sz w:val="24"/>
          <w:szCs w:val="24"/>
          <w:lang w:val="ru-RU" w:eastAsia="ru-RU"/>
        </w:rPr>
        <w:t xml:space="preserve"> за 1 долар США. Курс євро на момент надання цінової пропозиції становив _________ грн. за 1 євро</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sz w:val="24"/>
          <w:szCs w:val="24"/>
          <w:lang w:val="ru-RU" w:eastAsia="ru-RU"/>
        </w:rPr>
        <w:t xml:space="preserve">- за погодженням з Покупцем,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вироби медичного призначення, закупівля яких здійснюється за рахунок коштів державного та місцевих бюджетів, Постачальник здійснює відвантаження Товару на рівні задекларованої на дату поставки ціною, зазначеною у відповідному </w:t>
      </w:r>
      <w:r w:rsidRPr="005A4D95">
        <w:rPr>
          <w:rFonts w:ascii="Times New Roman" w:eastAsia="Times New Roman" w:hAnsi="Times New Roman" w:cs="Times New Roman"/>
          <w:sz w:val="24"/>
          <w:szCs w:val="24"/>
          <w:lang w:val="ru-RU" w:eastAsia="ru-RU"/>
        </w:rPr>
        <w:lastRenderedPageBreak/>
        <w:t xml:space="preserve">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w:t>
      </w:r>
      <w:r w:rsidRPr="005A4D95">
        <w:rPr>
          <w:rFonts w:ascii="Times New Roman" w:eastAsia="Times New Roman" w:hAnsi="Times New Roman" w:cs="Times New Roman"/>
          <w:sz w:val="24"/>
          <w:szCs w:val="24"/>
          <w:shd w:val="clear" w:color="auto" w:fill="FDFDFD"/>
          <w:lang w:val="ru-RU" w:eastAsia="ru-RU"/>
        </w:rPr>
        <w:t xml:space="preserve">У вказаному випадку ціна Товару може змінюватися лише в межах різниці між ціною, вказаною у державному реєстрі на дату поставки (внесення змін </w:t>
      </w:r>
      <w:proofErr w:type="gramStart"/>
      <w:r w:rsidRPr="005A4D95">
        <w:rPr>
          <w:rFonts w:ascii="Times New Roman" w:eastAsia="Times New Roman" w:hAnsi="Times New Roman" w:cs="Times New Roman"/>
          <w:sz w:val="24"/>
          <w:szCs w:val="24"/>
          <w:shd w:val="clear" w:color="auto" w:fill="FDFDFD"/>
          <w:lang w:val="ru-RU" w:eastAsia="ru-RU"/>
        </w:rPr>
        <w:t>до договору</w:t>
      </w:r>
      <w:proofErr w:type="gramEnd"/>
      <w:r w:rsidRPr="005A4D95">
        <w:rPr>
          <w:rFonts w:ascii="Times New Roman" w:eastAsia="Times New Roman" w:hAnsi="Times New Roman" w:cs="Times New Roman"/>
          <w:sz w:val="24"/>
          <w:szCs w:val="24"/>
          <w:shd w:val="clear" w:color="auto" w:fill="FDFDFD"/>
          <w:lang w:val="ru-RU" w:eastAsia="ru-RU"/>
        </w:rPr>
        <w:t xml:space="preserve"> щодо зміни ціни Товару) та ціною, вказаною у державному реєстрі на дату подання пропозиції торгів чи на дату попередньої зміни ціни, якщо таке мало місце.</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color w:val="000000"/>
          <w:sz w:val="24"/>
          <w:szCs w:val="24"/>
          <w:lang w:val="ru-RU" w:eastAsia="ru-RU"/>
        </w:rPr>
        <w:t>8) зміни умов у зв’язку із застосуванням положень </w:t>
      </w:r>
      <w:hyperlink r:id="rId22" w:anchor="n1778" w:history="1">
        <w:r w:rsidRPr="005A4D95">
          <w:rPr>
            <w:rFonts w:ascii="Times New Roman" w:eastAsia="Times New Roman" w:hAnsi="Times New Roman" w:cs="Times New Roman"/>
            <w:color w:val="006600"/>
            <w:sz w:val="24"/>
            <w:szCs w:val="24"/>
            <w:u w:val="single"/>
            <w:lang w:eastAsia="ru-RU"/>
          </w:rPr>
          <w:t>ч.6</w:t>
        </w:r>
      </w:hyperlink>
      <w:r w:rsidRPr="005A4D95">
        <w:rPr>
          <w:rFonts w:ascii="Times New Roman" w:eastAsia="Times New Roman" w:hAnsi="Times New Roman" w:cs="Times New Roman"/>
          <w:color w:val="000000"/>
          <w:sz w:val="24"/>
          <w:szCs w:val="24"/>
          <w:lang w:eastAsia="ru-RU"/>
        </w:rPr>
        <w:t xml:space="preserve"> ст.41 ЗУ «Про публічні закупівлі»</w:t>
      </w:r>
      <w:r w:rsidRPr="005A4D95">
        <w:rPr>
          <w:rFonts w:ascii="Times New Roman" w:eastAsia="Times New Roman" w:hAnsi="Times New Roman" w:cs="Times New Roman"/>
          <w:sz w:val="24"/>
          <w:szCs w:val="24"/>
          <w:lang w:val="ru-RU" w:eastAsia="ru-RU"/>
        </w:rPr>
        <w:t>. :</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3.</w:t>
      </w:r>
      <w:r w:rsidRPr="005A4D95">
        <w:rPr>
          <w:rFonts w:ascii="Times New Roman" w:eastAsia="Times New Roman" w:hAnsi="Times New Roman" w:cs="Times New Roman"/>
          <w:sz w:val="24"/>
          <w:szCs w:val="24"/>
          <w:lang w:eastAsia="ru-RU"/>
        </w:rPr>
        <w:t>5</w:t>
      </w:r>
      <w:r w:rsidRPr="005A4D95">
        <w:rPr>
          <w:rFonts w:ascii="Times New Roman" w:eastAsia="Times New Roman" w:hAnsi="Times New Roman" w:cs="Times New Roman"/>
          <w:sz w:val="24"/>
          <w:szCs w:val="24"/>
          <w:lang w:val="ru-RU" w:eastAsia="ru-RU"/>
        </w:rPr>
        <w:t>.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3.</w:t>
      </w:r>
      <w:r w:rsidRPr="005A4D95">
        <w:rPr>
          <w:rFonts w:ascii="Times New Roman" w:eastAsia="Times New Roman" w:hAnsi="Times New Roman" w:cs="Times New Roman"/>
          <w:sz w:val="24"/>
          <w:szCs w:val="24"/>
          <w:lang w:eastAsia="ru-RU"/>
        </w:rPr>
        <w:t>6</w:t>
      </w:r>
      <w:r w:rsidRPr="005A4D95">
        <w:rPr>
          <w:rFonts w:ascii="Times New Roman" w:eastAsia="Times New Roman" w:hAnsi="Times New Roman" w:cs="Times New Roman"/>
          <w:sz w:val="24"/>
          <w:szCs w:val="24"/>
          <w:lang w:val="ru-RU" w:eastAsia="ru-RU"/>
        </w:rPr>
        <w:t>.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trike/>
          <w:color w:val="FF0000"/>
          <w:sz w:val="26"/>
          <w:szCs w:val="26"/>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IV. Порядок здійснення оплати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4.1. Розрахунки здійснюються відповідно </w:t>
      </w:r>
      <w:proofErr w:type="gramStart"/>
      <w:r w:rsidRPr="005A4D95">
        <w:rPr>
          <w:rFonts w:ascii="Times New Roman" w:eastAsia="Times New Roman" w:hAnsi="Times New Roman" w:cs="Times New Roman"/>
          <w:sz w:val="24"/>
          <w:szCs w:val="24"/>
          <w:lang w:val="ru-RU" w:eastAsia="ru-RU"/>
        </w:rPr>
        <w:t>до Бюджетного кодексу</w:t>
      </w:r>
      <w:proofErr w:type="gramEnd"/>
      <w:r w:rsidRPr="005A4D95">
        <w:rPr>
          <w:rFonts w:ascii="Times New Roman" w:eastAsia="Times New Roman" w:hAnsi="Times New Roman" w:cs="Times New Roman"/>
          <w:sz w:val="24"/>
          <w:szCs w:val="24"/>
          <w:lang w:val="ru-RU" w:eastAsia="ru-RU"/>
        </w:rPr>
        <w:t xml:space="preserve"> України в безготівковому порядку шляхом оплати Замовником вартості Товару протягом 10 (десяти) календарних днів з дати поставки Товару за умови наявності бюджетних коштів на рахунку Замовника, на підставі видаткової накладної, на розрахунковий рахунок Постачальника.</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4.2. У разі затримки бюджетного фінансування, розрахунки проводяться протягом 5 (п’яти)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4.3. Оплата здійснюється в межах бюджетних призначень на відповідний період.</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4.4. Зобов’язання за Договором виникають у Замовника в разі наявності та в межах фінансування.</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w:t>
      </w:r>
    </w:p>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V. Поставка товарів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5.1. Поставка Товару здійснюється за рахунок Постачальника, згідно заявки Змовника протягом </w:t>
      </w:r>
      <w:r w:rsidRPr="005A4D95">
        <w:rPr>
          <w:rFonts w:ascii="Times New Roman" w:eastAsia="Times New Roman" w:hAnsi="Times New Roman" w:cs="Times New Roman"/>
          <w:sz w:val="24"/>
          <w:szCs w:val="24"/>
          <w:lang w:eastAsia="ru-RU"/>
        </w:rPr>
        <w:t>1</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sz w:val="24"/>
          <w:szCs w:val="24"/>
          <w:lang w:eastAsia="ru-RU"/>
        </w:rPr>
        <w:t>одного</w:t>
      </w:r>
      <w:r w:rsidRPr="005A4D95">
        <w:rPr>
          <w:rFonts w:ascii="Times New Roman" w:eastAsia="Times New Roman" w:hAnsi="Times New Roman" w:cs="Times New Roman"/>
          <w:sz w:val="24"/>
          <w:szCs w:val="24"/>
          <w:lang w:val="ru-RU" w:eastAsia="ru-RU"/>
        </w:rPr>
        <w:t>) робоч</w:t>
      </w:r>
      <w:r w:rsidRPr="005A4D95">
        <w:rPr>
          <w:rFonts w:ascii="Times New Roman" w:eastAsia="Times New Roman" w:hAnsi="Times New Roman" w:cs="Times New Roman"/>
          <w:sz w:val="24"/>
          <w:szCs w:val="24"/>
          <w:lang w:eastAsia="ru-RU"/>
        </w:rPr>
        <w:t>ого</w:t>
      </w:r>
      <w:r w:rsidRPr="005A4D95">
        <w:rPr>
          <w:rFonts w:ascii="Times New Roman" w:eastAsia="Times New Roman" w:hAnsi="Times New Roman" w:cs="Times New Roman"/>
          <w:sz w:val="24"/>
          <w:szCs w:val="24"/>
          <w:lang w:val="ru-RU" w:eastAsia="ru-RU"/>
        </w:rPr>
        <w:t xml:space="preserve"> дн</w:t>
      </w:r>
      <w:r w:rsidRPr="005A4D95">
        <w:rPr>
          <w:rFonts w:ascii="Times New Roman" w:eastAsia="Times New Roman" w:hAnsi="Times New Roman" w:cs="Times New Roman"/>
          <w:sz w:val="24"/>
          <w:szCs w:val="24"/>
          <w:lang w:eastAsia="ru-RU"/>
        </w:rPr>
        <w:t>я</w:t>
      </w:r>
      <w:r w:rsidRPr="005A4D95">
        <w:rPr>
          <w:rFonts w:ascii="Times New Roman" w:eastAsia="Times New Roman" w:hAnsi="Times New Roman" w:cs="Times New Roman"/>
          <w:sz w:val="24"/>
          <w:szCs w:val="24"/>
          <w:lang w:val="ru-RU" w:eastAsia="ru-RU"/>
        </w:rPr>
        <w:t xml:space="preserve"> з моменту отримання заявки (факсом, листом, електронною поштою).</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bCs/>
          <w:sz w:val="24"/>
          <w:szCs w:val="24"/>
          <w:lang w:val="ru-RU" w:eastAsia="ru-RU"/>
        </w:rPr>
        <w:t>Загальний строк поставки за договором</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b/>
          <w:bCs/>
          <w:sz w:val="24"/>
          <w:szCs w:val="24"/>
          <w:lang w:val="ru-RU" w:eastAsia="ru-RU"/>
        </w:rPr>
        <w:t xml:space="preserve"> </w:t>
      </w:r>
      <w:r w:rsidRPr="005A4D95">
        <w:rPr>
          <w:rFonts w:ascii="Times New Roman" w:eastAsia="Times New Roman" w:hAnsi="Times New Roman" w:cs="Times New Roman"/>
          <w:bCs/>
          <w:sz w:val="24"/>
          <w:szCs w:val="24"/>
          <w:lang w:val="ru-RU" w:eastAsia="ru-RU"/>
        </w:rPr>
        <w:t>з моменту підписання договору до 31 грудня 202</w:t>
      </w:r>
      <w:r w:rsidRPr="005A4D95">
        <w:rPr>
          <w:rFonts w:ascii="Times New Roman" w:eastAsia="Times New Roman" w:hAnsi="Times New Roman" w:cs="Times New Roman"/>
          <w:bCs/>
          <w:sz w:val="24"/>
          <w:szCs w:val="24"/>
          <w:lang w:eastAsia="ru-RU"/>
        </w:rPr>
        <w:t>4</w:t>
      </w:r>
      <w:r w:rsidRPr="005A4D95">
        <w:rPr>
          <w:rFonts w:ascii="Times New Roman" w:eastAsia="Times New Roman" w:hAnsi="Times New Roman" w:cs="Times New Roman"/>
          <w:bCs/>
          <w:sz w:val="24"/>
          <w:szCs w:val="24"/>
          <w:lang w:val="ru-RU" w:eastAsia="ru-RU"/>
        </w:rPr>
        <w:t xml:space="preserve"> року.</w:t>
      </w:r>
    </w:p>
    <w:p w:rsidR="005A4D95" w:rsidRPr="005A4D95" w:rsidRDefault="005A4D95" w:rsidP="005A4D9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sz w:val="24"/>
          <w:szCs w:val="24"/>
          <w:lang w:val="ru-RU" w:eastAsia="ru-RU"/>
        </w:rPr>
        <w:t>5.2. Місце поставки (передачі) Товару – за адресою: 820</w:t>
      </w:r>
      <w:r w:rsidRPr="005A4D95">
        <w:rPr>
          <w:rFonts w:ascii="Times New Roman" w:eastAsia="Times New Roman" w:hAnsi="Times New Roman" w:cs="Times New Roman"/>
          <w:sz w:val="24"/>
          <w:szCs w:val="24"/>
          <w:lang w:eastAsia="ru-RU"/>
        </w:rPr>
        <w:t>81</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color w:val="000000"/>
          <w:sz w:val="24"/>
          <w:szCs w:val="24"/>
          <w:lang w:val="ru-RU" w:eastAsia="ru-RU"/>
        </w:rPr>
        <w:t>Україна, Львівська область</w:t>
      </w:r>
      <w:r w:rsidRPr="005A4D95">
        <w:rPr>
          <w:rFonts w:ascii="Times New Roman" w:eastAsia="Times New Roman" w:hAnsi="Times New Roman" w:cs="Times New Roman"/>
          <w:color w:val="000000"/>
          <w:sz w:val="24"/>
          <w:szCs w:val="24"/>
          <w:lang w:eastAsia="ru-RU"/>
        </w:rPr>
        <w:t>,</w:t>
      </w:r>
      <w:r w:rsidRPr="005A4D95">
        <w:rPr>
          <w:rFonts w:ascii="Times New Roman" w:eastAsia="Times New Roman" w:hAnsi="Times New Roman" w:cs="Times New Roman"/>
          <w:color w:val="000000"/>
          <w:sz w:val="24"/>
          <w:szCs w:val="24"/>
          <w:lang w:val="ru-RU" w:eastAsia="ru-RU"/>
        </w:rPr>
        <w:t xml:space="preserve"> </w:t>
      </w:r>
      <w:r w:rsidRPr="005A4D95">
        <w:rPr>
          <w:rFonts w:ascii="Times New Roman" w:eastAsia="Times New Roman" w:hAnsi="Times New Roman" w:cs="Times New Roman"/>
          <w:color w:val="000000"/>
          <w:sz w:val="24"/>
          <w:szCs w:val="24"/>
          <w:lang w:eastAsia="ru-RU"/>
        </w:rPr>
        <w:t>Самбірський район, вул. Зелена, 77.</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5.4. Постачальник зобов’язаний разом з Товаром, що поставляється, надати наступні супровідні документи: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Arial Unicode MS" w:hAnsi="Times New Roman" w:cs="Times New Roman"/>
          <w:sz w:val="24"/>
          <w:szCs w:val="24"/>
          <w:lang w:val="ru-RU" w:eastAsia="ru-RU"/>
        </w:rPr>
        <w:t>‒</w:t>
      </w:r>
      <w:r w:rsidRPr="005A4D95">
        <w:rPr>
          <w:rFonts w:ascii="Times New Roman" w:eastAsia="Times New Roman" w:hAnsi="Times New Roman" w:cs="Times New Roman"/>
          <w:sz w:val="24"/>
          <w:szCs w:val="24"/>
          <w:lang w:val="ru-RU" w:eastAsia="ru-RU"/>
        </w:rPr>
        <w:t xml:space="preserve"> видаткову накладну на Товар;</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Arial Unicode MS" w:hAnsi="Times New Roman" w:cs="Times New Roman"/>
          <w:sz w:val="24"/>
          <w:szCs w:val="24"/>
          <w:lang w:val="ru-RU" w:eastAsia="ru-RU"/>
        </w:rPr>
        <w:t>‒</w:t>
      </w:r>
      <w:r w:rsidRPr="005A4D95">
        <w:rPr>
          <w:rFonts w:ascii="Times New Roman" w:eastAsia="Times New Roman" w:hAnsi="Times New Roman" w:cs="Times New Roman"/>
          <w:sz w:val="24"/>
          <w:szCs w:val="24"/>
          <w:lang w:val="ru-RU" w:eastAsia="ru-RU"/>
        </w:rPr>
        <w:t xml:space="preserve"> сертифікат якості</w:t>
      </w:r>
      <w:r w:rsidRPr="005A4D95">
        <w:rPr>
          <w:rFonts w:ascii="Times New Roman" w:eastAsia="Times New Roman" w:hAnsi="Times New Roman" w:cs="Times New Roman"/>
          <w:sz w:val="24"/>
          <w:szCs w:val="24"/>
          <w:lang w:eastAsia="ru-RU"/>
        </w:rPr>
        <w:t xml:space="preserve"> або інший документ про якість товару</w:t>
      </w:r>
      <w:r w:rsidRPr="005A4D95">
        <w:rPr>
          <w:rFonts w:ascii="Times New Roman" w:eastAsia="Times New Roman" w:hAnsi="Times New Roman" w:cs="Times New Roman"/>
          <w:sz w:val="24"/>
          <w:szCs w:val="24"/>
          <w:lang w:val="ru-RU" w:eastAsia="ru-RU"/>
        </w:rPr>
        <w:t>.</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5.5.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умовам цього Договору. </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5.7. У разі виявлення недостачі Товару складається акт за підписами уповноважених осіб, </w:t>
      </w:r>
      <w:r w:rsidRPr="005A4D95">
        <w:rPr>
          <w:rFonts w:ascii="Times New Roman" w:eastAsia="Times New Roman" w:hAnsi="Times New Roman" w:cs="Times New Roman"/>
          <w:sz w:val="24"/>
          <w:szCs w:val="24"/>
          <w:lang w:val="ru-RU" w:eastAsia="ru-RU"/>
        </w:rPr>
        <w:lastRenderedPageBreak/>
        <w:t>які здійснювали приймання-передачу Товару.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У разі виявлення Товару, якість якого не відповідає вимогам цього Договору або документам, що засвідчують якість (п. 2 цього Договору) уповноваженою особою Замовника складається акт про виявлені дефекти, який є підставою для повернення серії Постачальнику.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6"/>
          <w:szCs w:val="26"/>
          <w:lang w:val="ru-RU" w:eastAsia="ru-RU"/>
        </w:rPr>
      </w:pPr>
      <w:r w:rsidRPr="005A4D95">
        <w:rPr>
          <w:rFonts w:ascii="Times New Roman" w:eastAsia="Times New Roman" w:hAnsi="Times New Roman" w:cs="Times New Roman"/>
          <w:sz w:val="24"/>
          <w:szCs w:val="24"/>
          <w:lang w:val="ru-RU" w:eastAsia="ru-RU"/>
        </w:rPr>
        <w:t>Про виявлені порушення цього Договору щодо кількості та якості Товару Замовник письмово повідомляє Постачальника.</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VI. Права та обов’язки сторін</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6.1. </w:t>
      </w:r>
      <w:r w:rsidRPr="005A4D95">
        <w:rPr>
          <w:rFonts w:ascii="Times New Roman" w:eastAsia="Times New Roman" w:hAnsi="Times New Roman" w:cs="Times New Roman"/>
          <w:b/>
          <w:sz w:val="24"/>
          <w:szCs w:val="24"/>
          <w:u w:val="single"/>
          <w:lang w:val="ru-RU" w:eastAsia="ru-RU"/>
        </w:rPr>
        <w:t>Замовник зобов</w:t>
      </w:r>
      <w:r w:rsidRPr="005A4D95">
        <w:rPr>
          <w:rFonts w:ascii="Times New Roman" w:eastAsia="Times New Roman" w:hAnsi="Times New Roman" w:cs="Times New Roman"/>
          <w:b/>
          <w:sz w:val="24"/>
          <w:szCs w:val="24"/>
          <w:lang w:val="ru-RU" w:eastAsia="ru-RU"/>
        </w:rPr>
        <w:t>’</w:t>
      </w:r>
      <w:r w:rsidRPr="005A4D95">
        <w:rPr>
          <w:rFonts w:ascii="Times New Roman" w:eastAsia="Times New Roman" w:hAnsi="Times New Roman" w:cs="Times New Roman"/>
          <w:b/>
          <w:sz w:val="24"/>
          <w:szCs w:val="24"/>
          <w:u w:val="single"/>
          <w:lang w:val="ru-RU" w:eastAsia="ru-RU"/>
        </w:rPr>
        <w:t>язаний</w:t>
      </w:r>
      <w:r w:rsidRPr="005A4D95">
        <w:rPr>
          <w:rFonts w:ascii="Times New Roman" w:eastAsia="Times New Roman" w:hAnsi="Times New Roman" w:cs="Times New Roman"/>
          <w:sz w:val="24"/>
          <w:szCs w:val="24"/>
          <w:lang w:val="ru-RU" w:eastAsia="ru-RU"/>
        </w:rPr>
        <w:t>:</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6.1.1. Своєчасно та в повному обсязі сплачувати за поставлені Товари;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6.1.2. Приймати поставлені товари згідно з видатковою накладною.</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5A4D95">
        <w:rPr>
          <w:rFonts w:ascii="Times New Roman" w:eastAsia="Times New Roman" w:hAnsi="Times New Roman" w:cs="Times New Roman"/>
          <w:sz w:val="24"/>
          <w:szCs w:val="24"/>
          <w:lang w:val="ru-RU" w:eastAsia="ru-RU"/>
        </w:rPr>
        <w:t xml:space="preserve">6.2. </w:t>
      </w:r>
      <w:r w:rsidRPr="005A4D95">
        <w:rPr>
          <w:rFonts w:ascii="Times New Roman" w:eastAsia="Times New Roman" w:hAnsi="Times New Roman" w:cs="Times New Roman"/>
          <w:b/>
          <w:sz w:val="24"/>
          <w:szCs w:val="24"/>
          <w:u w:val="single"/>
          <w:lang w:val="ru-RU" w:eastAsia="ru-RU"/>
        </w:rPr>
        <w:t>Замовник має право:</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6.2.1. Достроково розірвати цей Договір у разі невиконання зобов’язань Постачальником, повідомивши про це його у строк не менше ніж за 5 робочих днів;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6.2.2. Контролювати поставку Товару у строки, встановлені цим Договором;</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6.2.3.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робочих днів.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6.2.4. Зменшувати обсяг закупівлі Товару та загальну вартість цього Договору залежно </w:t>
      </w:r>
      <w:r w:rsidRPr="005A4D95">
        <w:rPr>
          <w:rFonts w:ascii="Times New Roman" w:eastAsia="Times New Roman" w:hAnsi="Times New Roman" w:cs="Times New Roman"/>
          <w:bCs/>
          <w:sz w:val="24"/>
          <w:szCs w:val="24"/>
          <w:lang w:val="ru-RU" w:eastAsia="ru-RU"/>
        </w:rPr>
        <w:t>від реального фінансування видатків</w:t>
      </w:r>
      <w:r w:rsidRPr="005A4D95">
        <w:rPr>
          <w:rFonts w:ascii="Times New Roman" w:eastAsia="Times New Roman" w:hAnsi="Times New Roman" w:cs="Times New Roman"/>
          <w:sz w:val="24"/>
          <w:szCs w:val="24"/>
          <w:lang w:val="ru-RU" w:eastAsia="ru-RU"/>
        </w:rPr>
        <w:t xml:space="preserve">. У такому разі Сторони зобов’язані внести відповідні зміни до цього Договору </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6.2.5. Повернути рахунок Постачальнику без здійснення оплати в разі неналежного оформлення документів (відсутність печатки, підписів тощо).</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6.2.6. Інші права передбачені законом.</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5A4D95">
        <w:rPr>
          <w:rFonts w:ascii="Times New Roman" w:eastAsia="Times New Roman" w:hAnsi="Times New Roman" w:cs="Times New Roman"/>
          <w:sz w:val="24"/>
          <w:szCs w:val="24"/>
          <w:lang w:val="ru-RU" w:eastAsia="ru-RU"/>
        </w:rPr>
        <w:t xml:space="preserve">6.3. </w:t>
      </w:r>
      <w:r w:rsidRPr="005A4D95">
        <w:rPr>
          <w:rFonts w:ascii="Times New Roman" w:eastAsia="Times New Roman" w:hAnsi="Times New Roman" w:cs="Times New Roman"/>
          <w:b/>
          <w:sz w:val="24"/>
          <w:szCs w:val="24"/>
          <w:u w:val="single"/>
          <w:lang w:val="ru-RU" w:eastAsia="ru-RU"/>
        </w:rPr>
        <w:t>Постачальник зобов’язаний:</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6.3.1. Забезпечити поставку Товару у строки, встановлені цим Договором разом з усіма документами, підписаними уповноваженими особами Сторін, необхідними для того, щоб прийняти поставку на умовах цього Договору.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6.3.2. Забезпечити поставку Товару, якість яких відповідає умовам, установленим розділом II цього Договору.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6.3.3. Надати всю необхідну інформацію щодо правильного використання Товару, що поставляється.</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6.3.4. Нести всі ризики, які може зазнати Товар </w:t>
      </w:r>
      <w:proofErr w:type="gramStart"/>
      <w:r w:rsidRPr="005A4D95">
        <w:rPr>
          <w:rFonts w:ascii="Times New Roman" w:eastAsia="Times New Roman" w:hAnsi="Times New Roman" w:cs="Times New Roman"/>
          <w:sz w:val="24"/>
          <w:szCs w:val="24"/>
          <w:lang w:val="ru-RU" w:eastAsia="ru-RU"/>
        </w:rPr>
        <w:t>до моменту</w:t>
      </w:r>
      <w:proofErr w:type="gramEnd"/>
      <w:r w:rsidRPr="005A4D95">
        <w:rPr>
          <w:rFonts w:ascii="Times New Roman" w:eastAsia="Times New Roman" w:hAnsi="Times New Roman" w:cs="Times New Roman"/>
          <w:sz w:val="24"/>
          <w:szCs w:val="24"/>
          <w:lang w:val="ru-RU" w:eastAsia="ru-RU"/>
        </w:rPr>
        <w:t xml:space="preserve"> його передачі Замовнику, крім форс-мажорних обставин.</w:t>
      </w:r>
    </w:p>
    <w:p w:rsidR="005A4D95" w:rsidRPr="005A4D95" w:rsidRDefault="005A4D95" w:rsidP="005A4D95">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sz w:val="24"/>
          <w:szCs w:val="24"/>
          <w:lang w:val="ru-RU" w:eastAsia="ru-RU"/>
        </w:rPr>
        <w:t xml:space="preserve">6.3.5. </w:t>
      </w:r>
      <w:r w:rsidRPr="005A4D95">
        <w:rPr>
          <w:rFonts w:ascii="Times New Roman" w:eastAsia="Times New Roman" w:hAnsi="Times New Roman" w:cs="Times New Roman"/>
          <w:color w:val="000000"/>
          <w:sz w:val="24"/>
          <w:szCs w:val="24"/>
          <w:lang w:val="ru-RU"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5A4D95">
        <w:rPr>
          <w:rFonts w:ascii="Times New Roman" w:eastAsia="Times New Roman" w:hAnsi="Times New Roman" w:cs="Times New Roman"/>
          <w:sz w:val="24"/>
          <w:szCs w:val="24"/>
          <w:lang w:val="ru-RU" w:eastAsia="ru-RU"/>
        </w:rPr>
        <w:t xml:space="preserve"> </w:t>
      </w:r>
      <w:r w:rsidRPr="005A4D95">
        <w:rPr>
          <w:rFonts w:ascii="Times New Roman" w:eastAsia="Times New Roman" w:hAnsi="Times New Roman" w:cs="Times New Roman"/>
          <w:color w:val="000000"/>
          <w:sz w:val="24"/>
          <w:szCs w:val="24"/>
          <w:lang w:val="ru-RU" w:eastAsia="ru-RU"/>
        </w:rPr>
        <w:t>за 5 робочих днів.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5A4D95">
        <w:rPr>
          <w:rFonts w:ascii="Times New Roman" w:eastAsia="Times New Roman" w:hAnsi="Times New Roman" w:cs="Times New Roman"/>
          <w:sz w:val="24"/>
          <w:szCs w:val="24"/>
          <w:lang w:val="ru-RU" w:eastAsia="ru-RU"/>
        </w:rPr>
        <w:t xml:space="preserve">6.4. </w:t>
      </w:r>
      <w:r w:rsidRPr="005A4D95">
        <w:rPr>
          <w:rFonts w:ascii="Times New Roman" w:eastAsia="Times New Roman" w:hAnsi="Times New Roman" w:cs="Times New Roman"/>
          <w:b/>
          <w:sz w:val="24"/>
          <w:szCs w:val="24"/>
          <w:u w:val="single"/>
          <w:lang w:val="ru-RU" w:eastAsia="ru-RU"/>
        </w:rPr>
        <w:t>Постачальник має право:</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6.4.1. Своєчасно та в повному обсязі отримувати плату за поставлений Товар;</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6.4.2. На дострокову поставку Товару за письмовим погодженням Замовника;</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6.4.3. У разі невиконання зобов’язань Замовником достроково розірвати договір, повідомивши про це Замовника у строк не менше ніж за 5 </w:t>
      </w:r>
      <w:r w:rsidRPr="005A4D95">
        <w:rPr>
          <w:rFonts w:ascii="Times New Roman" w:eastAsia="Times New Roman" w:hAnsi="Times New Roman" w:cs="Times New Roman"/>
          <w:color w:val="000000"/>
          <w:sz w:val="24"/>
          <w:szCs w:val="24"/>
          <w:lang w:val="ru-RU" w:eastAsia="ru-RU"/>
        </w:rPr>
        <w:t>робочих</w:t>
      </w:r>
      <w:r w:rsidRPr="005A4D95">
        <w:rPr>
          <w:rFonts w:ascii="Times New Roman" w:eastAsia="Times New Roman" w:hAnsi="Times New Roman" w:cs="Times New Roman"/>
          <w:sz w:val="24"/>
          <w:szCs w:val="24"/>
          <w:lang w:val="ru-RU" w:eastAsia="ru-RU"/>
        </w:rPr>
        <w:t xml:space="preserve"> днів.</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VII. Відповідальність сторін</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7.2.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lastRenderedPageBreak/>
        <w:t>7.3. У разі затримки поставки Товару, заявленого Замовником, Постачальник сплачує пеню у розмірі 0,1 % від суми недопоставленого Товару за кожний день затримки.</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7.5.</w:t>
      </w:r>
      <w:r w:rsidRPr="005A4D95">
        <w:rPr>
          <w:rFonts w:ascii="Times New Roman" w:eastAsia="Times New Roman" w:hAnsi="Times New Roman" w:cs="Times New Roman"/>
          <w:color w:val="000000"/>
          <w:sz w:val="24"/>
          <w:szCs w:val="24"/>
          <w:lang w:val="ru-RU" w:eastAsia="ru-RU"/>
        </w:rPr>
        <w:t xml:space="preserve"> </w:t>
      </w:r>
      <w:r w:rsidRPr="005A4D95">
        <w:rPr>
          <w:rFonts w:ascii="Times New Roman" w:eastAsia="Times New Roman" w:hAnsi="Times New Roman" w:cs="Times New Roman"/>
          <w:sz w:val="24"/>
          <w:szCs w:val="24"/>
          <w:lang w:val="ru-RU" w:eastAsia="ru-RU"/>
        </w:rPr>
        <w:t xml:space="preserve">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w:t>
      </w:r>
      <w:r w:rsidRPr="005A4D95">
        <w:rPr>
          <w:rFonts w:ascii="Times New Roman" w:eastAsia="Times New Roman" w:hAnsi="Times New Roman" w:cs="Times New Roman"/>
          <w:color w:val="000000"/>
          <w:sz w:val="24"/>
          <w:szCs w:val="24"/>
          <w:lang w:val="ru-RU" w:eastAsia="ru-RU"/>
        </w:rPr>
        <w:t>робочих</w:t>
      </w:r>
      <w:r w:rsidRPr="005A4D95">
        <w:rPr>
          <w:rFonts w:ascii="Times New Roman" w:eastAsia="Times New Roman" w:hAnsi="Times New Roman" w:cs="Times New Roman"/>
          <w:sz w:val="24"/>
          <w:szCs w:val="24"/>
          <w:lang w:val="ru-RU" w:eastAsia="ru-RU"/>
        </w:rPr>
        <w:t xml:space="preserve"> днів.</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VIIІ. Обставини непереборної сили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w:t>
      </w:r>
      <w:r w:rsidRPr="005A4D95">
        <w:rPr>
          <w:rFonts w:ascii="Times New Roman" w:eastAsia="Times New Roman" w:hAnsi="Times New Roman" w:cs="Times New Roman"/>
          <w:color w:val="000000"/>
          <w:sz w:val="24"/>
          <w:szCs w:val="24"/>
          <w:lang w:val="ru-RU" w:eastAsia="ru-RU"/>
        </w:rPr>
        <w:t>робочих</w:t>
      </w:r>
      <w:r w:rsidRPr="005A4D95">
        <w:rPr>
          <w:rFonts w:ascii="Times New Roman" w:eastAsia="Times New Roman" w:hAnsi="Times New Roman" w:cs="Times New Roman"/>
          <w:sz w:val="24"/>
          <w:szCs w:val="24"/>
          <w:lang w:val="ru-RU" w:eastAsia="ru-RU"/>
        </w:rPr>
        <w:t xml:space="preserve"> днів з моменту їх виникнення повідомити про це іншу Сторону у письмовій формі.</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sz w:val="24"/>
          <w:szCs w:val="24"/>
          <w:lang w:val="ru-RU" w:eastAsia="ru-RU"/>
        </w:rPr>
        <w:t xml:space="preserve">8.4. У разі коли строк дії обставин непереборної сили продовжується більше ніж 30 </w:t>
      </w:r>
      <w:r w:rsidRPr="005A4D95">
        <w:rPr>
          <w:rFonts w:ascii="Times New Roman" w:eastAsia="Times New Roman" w:hAnsi="Times New Roman" w:cs="Times New Roman"/>
          <w:color w:val="000000"/>
          <w:sz w:val="24"/>
          <w:szCs w:val="24"/>
          <w:lang w:val="ru-RU" w:eastAsia="ru-RU"/>
        </w:rPr>
        <w:t>робочих</w:t>
      </w:r>
      <w:r w:rsidRPr="005A4D95">
        <w:rPr>
          <w:rFonts w:ascii="Times New Roman" w:eastAsia="Times New Roman" w:hAnsi="Times New Roman" w:cs="Times New Roman"/>
          <w:sz w:val="24"/>
          <w:szCs w:val="24"/>
          <w:lang w:val="ru-RU" w:eastAsia="ru-RU"/>
        </w:rPr>
        <w:t xml:space="preserve"> днів, кожна із Сторін в установленому порядку має право розірвати цей Договір. </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ІX. Вирішення спорів</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9.1. У випадку виникнення спорів або розбіжностей Сторони зобов’язуються вирішувати їх шляхом взаємних переговорів та консультацій.</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sz w:val="24"/>
          <w:szCs w:val="24"/>
          <w:lang w:val="ru-RU" w:eastAsia="ru-RU"/>
        </w:rPr>
        <w:t xml:space="preserve">9.2. У разі недосягнення Сторонами згоди спори (розбіжності) вирішуються </w:t>
      </w:r>
      <w:proofErr w:type="gramStart"/>
      <w:r w:rsidRPr="005A4D95">
        <w:rPr>
          <w:rFonts w:ascii="Times New Roman" w:eastAsia="Times New Roman" w:hAnsi="Times New Roman" w:cs="Times New Roman"/>
          <w:sz w:val="24"/>
          <w:szCs w:val="24"/>
          <w:lang w:val="ru-RU" w:eastAsia="ru-RU"/>
        </w:rPr>
        <w:t>у судовому порядку</w:t>
      </w:r>
      <w:proofErr w:type="gramEnd"/>
      <w:r w:rsidRPr="005A4D95">
        <w:rPr>
          <w:rFonts w:ascii="Times New Roman" w:eastAsia="Times New Roman" w:hAnsi="Times New Roman" w:cs="Times New Roman"/>
          <w:sz w:val="24"/>
          <w:szCs w:val="24"/>
          <w:lang w:val="ru-RU" w:eastAsia="ru-RU"/>
        </w:rPr>
        <w:t>.</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X. Строк дії договору</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10.1. Цей Договір набирає чинності з дня підписання і діє до 31</w:t>
      </w:r>
      <w:r w:rsidRPr="005A4D95">
        <w:rPr>
          <w:rFonts w:ascii="Times New Roman" w:eastAsia="Times New Roman" w:hAnsi="Times New Roman" w:cs="Times New Roman"/>
          <w:sz w:val="24"/>
          <w:szCs w:val="24"/>
          <w:lang w:eastAsia="ru-RU"/>
        </w:rPr>
        <w:t xml:space="preserve"> </w:t>
      </w:r>
      <w:r w:rsidRPr="005A4D95">
        <w:rPr>
          <w:rFonts w:ascii="Times New Roman" w:eastAsia="Times New Roman" w:hAnsi="Times New Roman" w:cs="Times New Roman"/>
          <w:sz w:val="24"/>
          <w:szCs w:val="24"/>
          <w:lang w:val="ru-RU" w:eastAsia="ru-RU"/>
        </w:rPr>
        <w:t>грудня 202</w:t>
      </w:r>
      <w:r w:rsidRPr="005A4D95">
        <w:rPr>
          <w:rFonts w:ascii="Times New Roman" w:eastAsia="Times New Roman" w:hAnsi="Times New Roman" w:cs="Times New Roman"/>
          <w:sz w:val="24"/>
          <w:szCs w:val="24"/>
          <w:lang w:eastAsia="ru-RU"/>
        </w:rPr>
        <w:t xml:space="preserve">4 </w:t>
      </w:r>
      <w:r w:rsidRPr="005A4D95">
        <w:rPr>
          <w:rFonts w:ascii="Times New Roman" w:eastAsia="Times New Roman" w:hAnsi="Times New Roman" w:cs="Times New Roman"/>
          <w:sz w:val="24"/>
          <w:szCs w:val="24"/>
          <w:lang w:val="ru-RU" w:eastAsia="ru-RU"/>
        </w:rPr>
        <w:t>року. Закінчення строку дії Договору не звільняє Сторони від виконання зобов’язань, що лишилися невиконаними.</w:t>
      </w:r>
    </w:p>
    <w:p w:rsidR="005A4D95" w:rsidRPr="005A4D95" w:rsidRDefault="005A4D95" w:rsidP="005A4D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10.2. Дія договору про закупівлю може бути продовжена </w:t>
      </w:r>
      <w:proofErr w:type="gramStart"/>
      <w:r w:rsidRPr="005A4D95">
        <w:rPr>
          <w:rFonts w:ascii="Times New Roman" w:eastAsia="Times New Roman" w:hAnsi="Times New Roman" w:cs="Times New Roman"/>
          <w:sz w:val="24"/>
          <w:szCs w:val="24"/>
          <w:lang w:val="ru-RU" w:eastAsia="ru-RU"/>
        </w:rPr>
        <w:t>на строк</w:t>
      </w:r>
      <w:proofErr w:type="gramEnd"/>
      <w:r w:rsidRPr="005A4D95">
        <w:rPr>
          <w:rFonts w:ascii="Times New Roman" w:eastAsia="Times New Roman" w:hAnsi="Times New Roman" w:cs="Times New Roman"/>
          <w:sz w:val="24"/>
          <w:szCs w:val="24"/>
          <w:lang w:val="ru-RU" w:eastAsia="ru-RU"/>
        </w:rPr>
        <w:t xml:space="preserve">, достатній для проведення процедури закупівлі на початку </w:t>
      </w:r>
      <w:r w:rsidRPr="005A4D95">
        <w:rPr>
          <w:rFonts w:ascii="Times New Roman" w:eastAsia="Times New Roman" w:hAnsi="Times New Roman" w:cs="Times New Roman"/>
          <w:sz w:val="24"/>
          <w:szCs w:val="24"/>
          <w:lang w:eastAsia="ru-RU"/>
        </w:rPr>
        <w:t>2025</w:t>
      </w:r>
      <w:r w:rsidRPr="005A4D95">
        <w:rPr>
          <w:rFonts w:ascii="Times New Roman" w:eastAsia="Times New Roman" w:hAnsi="Times New Roman" w:cs="Times New Roman"/>
          <w:sz w:val="24"/>
          <w:szCs w:val="24"/>
          <w:lang w:val="ru-RU" w:eastAsia="ru-RU"/>
        </w:rPr>
        <w:t xml:space="preserve"> року в обсязі, що не перевищує 20</w:t>
      </w:r>
      <w:r w:rsidRPr="005A4D95">
        <w:rPr>
          <w:rFonts w:ascii="Times New Roman" w:eastAsia="Times New Roman" w:hAnsi="Times New Roman" w:cs="Times New Roman"/>
          <w:sz w:val="24"/>
          <w:szCs w:val="24"/>
          <w:lang w:eastAsia="ru-RU"/>
        </w:rPr>
        <w:t>%</w:t>
      </w:r>
      <w:r w:rsidRPr="005A4D95">
        <w:rPr>
          <w:rFonts w:ascii="Times New Roman" w:eastAsia="Times New Roman" w:hAnsi="Times New Roman" w:cs="Times New Roman"/>
          <w:sz w:val="24"/>
          <w:szCs w:val="24"/>
          <w:lang w:val="ru-RU" w:eastAsia="ru-RU"/>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4D95" w:rsidRPr="005A4D95" w:rsidRDefault="005A4D95" w:rsidP="005A4D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10.3. Цей Договір укладається і підписується у 2 примірниках, що мають однакову юридичну силу.</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5A4D95" w:rsidRPr="005A4D95" w:rsidRDefault="005A4D95" w:rsidP="005A4D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000000"/>
          <w:sz w:val="24"/>
          <w:szCs w:val="24"/>
          <w:lang w:val="ru-RU" w:eastAsia="ru-RU"/>
        </w:rPr>
      </w:pPr>
      <w:r w:rsidRPr="005A4D95">
        <w:rPr>
          <w:rFonts w:ascii="Times New Roman" w:eastAsia="Times New Roman" w:hAnsi="Times New Roman" w:cs="Times New Roman"/>
          <w:b/>
          <w:color w:val="000000"/>
          <w:sz w:val="24"/>
          <w:szCs w:val="24"/>
          <w:lang w:val="ru-RU" w:eastAsia="ru-RU"/>
        </w:rPr>
        <w:t>ХІ. ПОРЯДОК ЗМІНИ ІСТОТНИХ УМОВ ДОГОВОРУ</w:t>
      </w:r>
    </w:p>
    <w:p w:rsidR="005A4D95" w:rsidRPr="005A4D95" w:rsidRDefault="005A4D95" w:rsidP="005A4D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4"/>
          <w:szCs w:val="24"/>
          <w:lang w:val="ru-RU" w:eastAsia="ru-RU"/>
        </w:rPr>
      </w:pPr>
      <w:r w:rsidRPr="005A4D95">
        <w:rPr>
          <w:rFonts w:ascii="Times New Roman" w:eastAsia="Times New Roman" w:hAnsi="Times New Roman" w:cs="Times New Roman"/>
          <w:snapToGrid w:val="0"/>
          <w:sz w:val="24"/>
          <w:szCs w:val="24"/>
          <w:lang w:val="ru-RU" w:eastAsia="ru-RU"/>
        </w:rPr>
        <w:t>11.1. 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5A4D95" w:rsidRPr="005A4D95" w:rsidRDefault="005A4D95" w:rsidP="005A4D95">
      <w:pPr>
        <w:spacing w:after="0" w:line="240" w:lineRule="auto"/>
        <w:jc w:val="both"/>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sz w:val="24"/>
          <w:szCs w:val="24"/>
          <w:lang w:val="ru-RU" w:eastAsia="uk-UA"/>
        </w:rPr>
        <w:t>11.</w:t>
      </w:r>
      <w:r w:rsidRPr="005A4D95">
        <w:rPr>
          <w:rFonts w:ascii="Times New Roman" w:eastAsia="Times New Roman" w:hAnsi="Times New Roman" w:cs="Times New Roman"/>
          <w:sz w:val="24"/>
          <w:szCs w:val="24"/>
          <w:lang w:eastAsia="uk-UA"/>
        </w:rPr>
        <w:t>2</w:t>
      </w:r>
      <w:r w:rsidRPr="005A4D95">
        <w:rPr>
          <w:rFonts w:ascii="Times New Roman" w:eastAsia="Times New Roman" w:hAnsi="Times New Roman" w:cs="Times New Roman"/>
          <w:sz w:val="24"/>
          <w:szCs w:val="24"/>
          <w:lang w:val="ru-RU" w:eastAsia="uk-UA"/>
        </w:rPr>
        <w:t xml:space="preserve">. Перед поставкою Товару Постачальник зобов’язаний завчасно повідомити Покупця про зміну ціни за </w:t>
      </w:r>
      <w:proofErr w:type="gramStart"/>
      <w:r w:rsidRPr="005A4D95">
        <w:rPr>
          <w:rFonts w:ascii="Times New Roman" w:eastAsia="Times New Roman" w:hAnsi="Times New Roman" w:cs="Times New Roman"/>
          <w:sz w:val="24"/>
          <w:szCs w:val="24"/>
          <w:lang w:val="ru-RU" w:eastAsia="uk-UA"/>
        </w:rPr>
        <w:t>одиницю  з</w:t>
      </w:r>
      <w:proofErr w:type="gramEnd"/>
      <w:r w:rsidRPr="005A4D95">
        <w:rPr>
          <w:rFonts w:ascii="Times New Roman" w:eastAsia="Times New Roman" w:hAnsi="Times New Roman" w:cs="Times New Roman"/>
          <w:sz w:val="24"/>
          <w:szCs w:val="24"/>
          <w:lang w:val="ru-RU" w:eastAsia="uk-UA"/>
        </w:rPr>
        <w:t xml:space="preserve"> обов’язковим надсиланням на  пошту Покупця  проекту додаткової угоди на зміну ціни та підтверджуючих документів про таку зміну ціни.</w:t>
      </w: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val="ru-RU" w:eastAsia="ru-RU"/>
        </w:rPr>
      </w:pPr>
      <w:r w:rsidRPr="005A4D95">
        <w:rPr>
          <w:rFonts w:ascii="Times New Roman" w:eastAsia="Times New Roman" w:hAnsi="Times New Roman" w:cs="Times New Roman"/>
          <w:b/>
          <w:sz w:val="24"/>
          <w:szCs w:val="24"/>
          <w:lang w:val="ru-RU" w:eastAsia="ru-RU"/>
        </w:rPr>
        <w:t>ХІ</w:t>
      </w:r>
      <w:r w:rsidRPr="005A4D95">
        <w:rPr>
          <w:rFonts w:ascii="Times New Roman" w:eastAsia="Times New Roman" w:hAnsi="Times New Roman" w:cs="Times New Roman"/>
          <w:b/>
          <w:sz w:val="24"/>
          <w:szCs w:val="24"/>
          <w:lang w:val="en-US" w:eastAsia="ru-RU"/>
        </w:rPr>
        <w:t>I</w:t>
      </w:r>
      <w:r w:rsidRPr="005A4D95">
        <w:rPr>
          <w:rFonts w:ascii="Times New Roman" w:eastAsia="Times New Roman" w:hAnsi="Times New Roman" w:cs="Times New Roman"/>
          <w:b/>
          <w:sz w:val="24"/>
          <w:szCs w:val="24"/>
          <w:lang w:val="ru-RU" w:eastAsia="ru-RU"/>
        </w:rPr>
        <w:t>. Інші умови</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12.3. У випадку зміни адреси та платіжних реквізитів, відповідна сторона повинна повідомити іншу протягом 3 (трьох) </w:t>
      </w:r>
      <w:r w:rsidRPr="005A4D95">
        <w:rPr>
          <w:rFonts w:ascii="Times New Roman" w:eastAsia="Times New Roman" w:hAnsi="Times New Roman" w:cs="Times New Roman"/>
          <w:color w:val="000000"/>
          <w:sz w:val="24"/>
          <w:szCs w:val="24"/>
          <w:lang w:val="ru-RU" w:eastAsia="ru-RU"/>
        </w:rPr>
        <w:t>робочих</w:t>
      </w:r>
      <w:r w:rsidRPr="005A4D95">
        <w:rPr>
          <w:rFonts w:ascii="Times New Roman" w:eastAsia="Times New Roman" w:hAnsi="Times New Roman" w:cs="Times New Roman"/>
          <w:sz w:val="24"/>
          <w:szCs w:val="24"/>
          <w:lang w:val="ru-RU" w:eastAsia="ru-RU"/>
        </w:rPr>
        <w:t xml:space="preserve"> днів, а у разі неповідомлення несе ризик настання пов’язаних із ним несприятливих наслідків.</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lastRenderedPageBreak/>
        <w:t>12.4.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12.5. Підписанням цього Договору Постачальник повідомляє, що на момент укладення цього договору він використовує печатку у власній господарській діяльності: усі будь-які документи, пов’язані з виконанням цього договору підписуються від Постачальника його представником з обов`язковим проставлянням відбитка печатки. </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b/>
          <w:sz w:val="24"/>
          <w:szCs w:val="24"/>
          <w:lang w:val="ru-RU" w:eastAsia="ru-RU"/>
        </w:rPr>
        <w:t>XI</w:t>
      </w:r>
      <w:r w:rsidRPr="005A4D95">
        <w:rPr>
          <w:rFonts w:ascii="Times New Roman" w:eastAsia="Times New Roman" w:hAnsi="Times New Roman" w:cs="Times New Roman"/>
          <w:b/>
          <w:sz w:val="24"/>
          <w:szCs w:val="24"/>
          <w:lang w:val="en-US" w:eastAsia="ru-RU"/>
        </w:rPr>
        <w:t>I</w:t>
      </w:r>
      <w:r w:rsidRPr="005A4D95">
        <w:rPr>
          <w:rFonts w:ascii="Times New Roman" w:eastAsia="Times New Roman" w:hAnsi="Times New Roman" w:cs="Times New Roman"/>
          <w:b/>
          <w:sz w:val="24"/>
          <w:szCs w:val="24"/>
          <w:lang w:val="ru-RU" w:eastAsia="ru-RU"/>
        </w:rPr>
        <w:t xml:space="preserve">І. Додатки </w:t>
      </w:r>
      <w:proofErr w:type="gramStart"/>
      <w:r w:rsidRPr="005A4D95">
        <w:rPr>
          <w:rFonts w:ascii="Times New Roman" w:eastAsia="Times New Roman" w:hAnsi="Times New Roman" w:cs="Times New Roman"/>
          <w:b/>
          <w:sz w:val="24"/>
          <w:szCs w:val="24"/>
          <w:lang w:val="ru-RU" w:eastAsia="ru-RU"/>
        </w:rPr>
        <w:t>до договору</w:t>
      </w:r>
      <w:proofErr w:type="gramEnd"/>
    </w:p>
    <w:p w:rsidR="005A4D95" w:rsidRPr="005A4D95" w:rsidRDefault="005A4D95" w:rsidP="005A4D9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xml:space="preserve">Невід’ємною частиною цього Договору є: </w:t>
      </w:r>
      <w:proofErr w:type="gramStart"/>
      <w:r w:rsidRPr="005A4D95">
        <w:rPr>
          <w:rFonts w:ascii="Times New Roman" w:eastAsia="Times New Roman" w:hAnsi="Times New Roman" w:cs="Times New Roman"/>
          <w:sz w:val="24"/>
          <w:szCs w:val="24"/>
          <w:lang w:val="ru-RU" w:eastAsia="ru-RU"/>
        </w:rPr>
        <w:t>Специфікація  (</w:t>
      </w:r>
      <w:proofErr w:type="gramEnd"/>
      <w:r w:rsidRPr="005A4D95">
        <w:rPr>
          <w:rFonts w:ascii="Times New Roman" w:eastAsia="Times New Roman" w:hAnsi="Times New Roman" w:cs="Times New Roman"/>
          <w:sz w:val="24"/>
          <w:szCs w:val="24"/>
          <w:lang w:val="ru-RU" w:eastAsia="ru-RU"/>
        </w:rPr>
        <w:t>Додаток № 1).</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val="ru-RU" w:eastAsia="ru-RU"/>
        </w:rPr>
      </w:pPr>
    </w:p>
    <w:p w:rsidR="005A4D95" w:rsidRPr="005A4D95" w:rsidRDefault="005A4D95" w:rsidP="005A4D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XI</w:t>
      </w:r>
      <w:r w:rsidRPr="005A4D95">
        <w:rPr>
          <w:rFonts w:ascii="Times New Roman" w:eastAsia="Times New Roman" w:hAnsi="Times New Roman" w:cs="Times New Roman"/>
          <w:b/>
          <w:sz w:val="24"/>
          <w:szCs w:val="24"/>
          <w:lang w:val="en-US" w:eastAsia="ru-RU"/>
        </w:rPr>
        <w:t>V</w:t>
      </w:r>
      <w:r w:rsidRPr="005A4D95">
        <w:rPr>
          <w:rFonts w:ascii="Times New Roman" w:eastAsia="Times New Roman" w:hAnsi="Times New Roman" w:cs="Times New Roman"/>
          <w:b/>
          <w:sz w:val="24"/>
          <w:szCs w:val="24"/>
          <w:lang w:val="ru-RU" w:eastAsia="ru-RU"/>
        </w:rPr>
        <w:t>. Місцезнаходження та банківські реквізити сторін</w:t>
      </w:r>
    </w:p>
    <w:p w:rsidR="005A4D95" w:rsidRPr="005A4D95" w:rsidRDefault="005A4D95" w:rsidP="005A4D9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ru-RU"/>
        </w:rPr>
      </w:pPr>
    </w:p>
    <w:p w:rsidR="005A4D95" w:rsidRPr="005A4D95" w:rsidRDefault="005A4D95" w:rsidP="005A4D95">
      <w:pPr>
        <w:spacing w:after="0"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РЕКВІЗИТИ ТА ПІДПИСИ СТОРІН</w:t>
      </w:r>
    </w:p>
    <w:tbl>
      <w:tblPr>
        <w:tblW w:w="95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
        <w:gridCol w:w="4707"/>
        <w:gridCol w:w="3657"/>
        <w:gridCol w:w="1034"/>
      </w:tblGrid>
      <w:tr w:rsidR="005A4D95" w:rsidRPr="005A4D95" w:rsidTr="009F584A">
        <w:tc>
          <w:tcPr>
            <w:tcW w:w="4815" w:type="dxa"/>
            <w:gridSpan w:val="2"/>
            <w:shd w:val="clear" w:color="auto" w:fill="auto"/>
          </w:tcPr>
          <w:p w:rsidR="005A4D95" w:rsidRPr="005A4D95" w:rsidRDefault="005A4D95" w:rsidP="005A4D95">
            <w:pPr>
              <w:spacing w:after="0" w:line="240" w:lineRule="auto"/>
              <w:ind w:firstLine="709"/>
              <w:jc w:val="both"/>
              <w:rPr>
                <w:rFonts w:ascii="Times New Roman" w:eastAsia="Times New Roman" w:hAnsi="Times New Roman" w:cs="Times New Roman"/>
                <w:b/>
                <w:noProof/>
                <w:sz w:val="24"/>
                <w:szCs w:val="24"/>
                <w:lang w:eastAsia="ru-RU"/>
              </w:rPr>
            </w:pPr>
            <w:r w:rsidRPr="005A4D95">
              <w:rPr>
                <w:rFonts w:ascii="Times New Roman" w:eastAsia="Times New Roman" w:hAnsi="Times New Roman" w:cs="Times New Roman"/>
                <w:b/>
                <w:noProof/>
                <w:sz w:val="24"/>
                <w:szCs w:val="24"/>
                <w:lang w:eastAsia="ru-RU"/>
              </w:rPr>
              <w:t xml:space="preserve">              Покупець</w:t>
            </w:r>
          </w:p>
        </w:tc>
        <w:tc>
          <w:tcPr>
            <w:tcW w:w="4691" w:type="dxa"/>
            <w:gridSpan w:val="2"/>
            <w:shd w:val="clear" w:color="auto" w:fill="auto"/>
          </w:tcPr>
          <w:p w:rsidR="005A4D95" w:rsidRPr="005A4D95" w:rsidRDefault="005A4D95" w:rsidP="005A4D95">
            <w:pPr>
              <w:spacing w:after="0" w:line="240" w:lineRule="auto"/>
              <w:ind w:firstLine="709"/>
              <w:jc w:val="both"/>
              <w:rPr>
                <w:rFonts w:ascii="Times New Roman" w:eastAsia="Times New Roman" w:hAnsi="Times New Roman" w:cs="Times New Roman"/>
                <w:b/>
                <w:noProof/>
                <w:sz w:val="24"/>
                <w:szCs w:val="24"/>
                <w:lang w:eastAsia="ru-RU"/>
              </w:rPr>
            </w:pPr>
            <w:r w:rsidRPr="005A4D95">
              <w:rPr>
                <w:rFonts w:ascii="Times New Roman" w:eastAsia="Times New Roman" w:hAnsi="Times New Roman" w:cs="Times New Roman"/>
                <w:b/>
                <w:noProof/>
                <w:sz w:val="24"/>
                <w:szCs w:val="24"/>
                <w:lang w:eastAsia="ru-RU"/>
              </w:rPr>
              <w:t xml:space="preserve">                Продавець </w:t>
            </w:r>
          </w:p>
        </w:tc>
      </w:tr>
      <w:tr w:rsidR="005A4D95" w:rsidRPr="005A4D95" w:rsidTr="009F584A">
        <w:trPr>
          <w:trHeight w:val="2402"/>
        </w:trPr>
        <w:tc>
          <w:tcPr>
            <w:tcW w:w="4815" w:type="dxa"/>
            <w:gridSpan w:val="2"/>
            <w:shd w:val="clear" w:color="auto" w:fill="auto"/>
          </w:tcPr>
          <w:p w:rsidR="005A4D95" w:rsidRPr="005A4D95" w:rsidRDefault="005A4D95" w:rsidP="005A4D95">
            <w:pPr>
              <w:spacing w:after="0" w:line="240" w:lineRule="auto"/>
              <w:ind w:firstLine="28"/>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КЗ</w:t>
            </w:r>
            <w:r w:rsidRPr="005A4D95">
              <w:rPr>
                <w:rFonts w:ascii="Times New Roman" w:eastAsia="Times New Roman" w:hAnsi="Times New Roman" w:cs="Times New Roman"/>
                <w:b/>
                <w:sz w:val="24"/>
                <w:szCs w:val="24"/>
                <w:lang w:val="en-US" w:eastAsia="ru-RU"/>
              </w:rPr>
              <w:t xml:space="preserve"> </w:t>
            </w:r>
            <w:r w:rsidRPr="005A4D95">
              <w:rPr>
                <w:rFonts w:ascii="Times New Roman" w:eastAsia="Times New Roman" w:hAnsi="Times New Roman" w:cs="Times New Roman"/>
                <w:b/>
                <w:sz w:val="24"/>
                <w:szCs w:val="24"/>
                <w:lang w:eastAsia="ru-RU"/>
              </w:rPr>
              <w:t>ЛОР</w:t>
            </w:r>
            <w:r w:rsidRPr="005A4D95">
              <w:rPr>
                <w:rFonts w:ascii="Times New Roman" w:eastAsia="Times New Roman" w:hAnsi="Times New Roman" w:cs="Times New Roman"/>
                <w:b/>
                <w:sz w:val="24"/>
                <w:szCs w:val="24"/>
                <w:lang w:val="en-US" w:eastAsia="ru-RU"/>
              </w:rPr>
              <w:t xml:space="preserve"> </w:t>
            </w:r>
            <w:r w:rsidRPr="005A4D95">
              <w:rPr>
                <w:rFonts w:ascii="Times New Roman" w:eastAsia="Times New Roman" w:hAnsi="Times New Roman" w:cs="Times New Roman"/>
                <w:b/>
                <w:sz w:val="24"/>
                <w:szCs w:val="24"/>
                <w:lang w:eastAsia="ru-RU"/>
              </w:rPr>
              <w:t xml:space="preserve">«Созанський </w:t>
            </w:r>
            <w:r w:rsidRPr="005A4D95">
              <w:rPr>
                <w:rFonts w:ascii="Times New Roman" w:eastAsia="Times New Roman" w:hAnsi="Times New Roman" w:cs="Times New Roman"/>
                <w:b/>
                <w:sz w:val="24"/>
                <w:szCs w:val="24"/>
                <w:lang w:val="en-US" w:eastAsia="ru-RU"/>
              </w:rPr>
              <w:t xml:space="preserve"> </w:t>
            </w:r>
            <w:r w:rsidRPr="005A4D95">
              <w:rPr>
                <w:rFonts w:ascii="Times New Roman" w:eastAsia="Times New Roman" w:hAnsi="Times New Roman" w:cs="Times New Roman"/>
                <w:b/>
                <w:sz w:val="24"/>
                <w:szCs w:val="24"/>
                <w:lang w:eastAsia="ru-RU"/>
              </w:rPr>
              <w:t>психоневрологічний інтернат»</w:t>
            </w:r>
          </w:p>
          <w:p w:rsidR="005A4D95" w:rsidRPr="005A4D95" w:rsidRDefault="005A4D95" w:rsidP="005A4D95">
            <w:pPr>
              <w:spacing w:after="0" w:line="240" w:lineRule="auto"/>
              <w:ind w:firstLine="28"/>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82081, с. Созань, вул. Зелена, 77</w:t>
            </w:r>
          </w:p>
          <w:p w:rsidR="005A4D95" w:rsidRPr="005A4D95" w:rsidRDefault="005A4D95" w:rsidP="005A4D95">
            <w:pPr>
              <w:spacing w:after="0" w:line="240" w:lineRule="auto"/>
              <w:ind w:firstLine="28"/>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Самбірський район, Львівська область</w:t>
            </w:r>
          </w:p>
          <w:p w:rsidR="005A4D95" w:rsidRPr="005A4D95" w:rsidRDefault="005A4D95" w:rsidP="005A4D95">
            <w:pPr>
              <w:shd w:val="clear" w:color="auto" w:fill="FFFFFF"/>
              <w:spacing w:after="0" w:line="240" w:lineRule="auto"/>
              <w:ind w:firstLine="28"/>
              <w:jc w:val="both"/>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color w:val="000000"/>
                <w:sz w:val="24"/>
                <w:szCs w:val="24"/>
                <w:lang w:eastAsia="ru-RU"/>
              </w:rPr>
              <w:t>Код ЄДРПОУ</w:t>
            </w:r>
            <w:r w:rsidRPr="005A4D95">
              <w:rPr>
                <w:rFonts w:ascii="Times New Roman" w:eastAsia="Times New Roman" w:hAnsi="Times New Roman" w:cs="Times New Roman"/>
                <w:color w:val="000000"/>
                <w:sz w:val="24"/>
                <w:szCs w:val="24"/>
                <w:lang w:val="ru-RU" w:eastAsia="ru-RU"/>
              </w:rPr>
              <w:t> </w:t>
            </w:r>
            <w:r w:rsidRPr="005A4D95">
              <w:rPr>
                <w:rFonts w:ascii="Times New Roman" w:eastAsia="Times New Roman" w:hAnsi="Times New Roman" w:cs="Times New Roman"/>
                <w:color w:val="000000"/>
                <w:sz w:val="24"/>
                <w:szCs w:val="24"/>
                <w:lang w:eastAsia="ru-RU"/>
              </w:rPr>
              <w:t>03188949</w:t>
            </w:r>
          </w:p>
          <w:p w:rsidR="005A4D95" w:rsidRPr="005A4D95" w:rsidRDefault="005A4D95" w:rsidP="005A4D95">
            <w:pPr>
              <w:spacing w:after="0" w:line="240" w:lineRule="auto"/>
              <w:ind w:firstLine="28"/>
              <w:jc w:val="both"/>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color w:val="000000"/>
                <w:sz w:val="24"/>
                <w:szCs w:val="24"/>
                <w:lang w:eastAsia="ru-RU"/>
              </w:rPr>
              <w:t xml:space="preserve">р/р </w:t>
            </w:r>
            <w:r w:rsidRPr="005A4D95">
              <w:rPr>
                <w:rFonts w:ascii="Times New Roman" w:eastAsia="Times New Roman" w:hAnsi="Times New Roman" w:cs="Times New Roman"/>
                <w:color w:val="000000"/>
                <w:sz w:val="24"/>
                <w:szCs w:val="24"/>
                <w:lang w:val="en-US" w:eastAsia="ru-RU"/>
              </w:rPr>
              <w:t>UA</w:t>
            </w:r>
            <w:r w:rsidRPr="005A4D95">
              <w:rPr>
                <w:rFonts w:ascii="Times New Roman" w:eastAsia="Times New Roman" w:hAnsi="Times New Roman" w:cs="Times New Roman"/>
                <w:sz w:val="24"/>
                <w:szCs w:val="24"/>
                <w:lang w:val="ru-RU" w:eastAsia="ru-RU"/>
              </w:rPr>
              <w:t>548201720344220005000033200</w:t>
            </w:r>
          </w:p>
          <w:p w:rsidR="005A4D95" w:rsidRPr="005A4D95" w:rsidRDefault="005A4D95" w:rsidP="005A4D95">
            <w:pPr>
              <w:spacing w:after="0" w:line="240" w:lineRule="auto"/>
              <w:ind w:firstLine="28"/>
              <w:jc w:val="both"/>
              <w:rPr>
                <w:rFonts w:ascii="Times New Roman" w:eastAsia="Times New Roman" w:hAnsi="Times New Roman" w:cs="Times New Roman"/>
                <w:color w:val="000000"/>
                <w:sz w:val="24"/>
                <w:szCs w:val="24"/>
                <w:lang w:eastAsia="ru-RU"/>
              </w:rPr>
            </w:pPr>
            <w:r w:rsidRPr="005A4D95">
              <w:rPr>
                <w:rFonts w:ascii="Times New Roman" w:eastAsia="Times New Roman" w:hAnsi="Times New Roman" w:cs="Times New Roman"/>
                <w:color w:val="000000"/>
                <w:sz w:val="24"/>
                <w:szCs w:val="24"/>
                <w:lang w:eastAsia="ru-RU"/>
              </w:rPr>
              <w:t xml:space="preserve">в Держказкначейській службі України </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ind w:firstLine="709"/>
              <w:jc w:val="both"/>
              <w:rPr>
                <w:rFonts w:ascii="Times New Roman" w:eastAsia="Times New Roman" w:hAnsi="Times New Roman" w:cs="Times New Roman"/>
                <w:noProof/>
                <w:sz w:val="24"/>
                <w:szCs w:val="24"/>
                <w:lang w:eastAsia="ru-RU"/>
              </w:rPr>
            </w:pPr>
          </w:p>
        </w:tc>
        <w:tc>
          <w:tcPr>
            <w:tcW w:w="4691" w:type="dxa"/>
            <w:gridSpan w:val="2"/>
            <w:shd w:val="clear" w:color="auto" w:fill="auto"/>
          </w:tcPr>
          <w:p w:rsidR="005A4D95" w:rsidRPr="005A4D95" w:rsidRDefault="005A4D95" w:rsidP="005A4D95">
            <w:pPr>
              <w:spacing w:after="0" w:line="240" w:lineRule="auto"/>
              <w:ind w:firstLine="28"/>
              <w:jc w:val="both"/>
              <w:rPr>
                <w:rFonts w:ascii="Times New Roman" w:eastAsia="Times New Roman" w:hAnsi="Times New Roman" w:cs="Times New Roman"/>
                <w:sz w:val="24"/>
                <w:szCs w:val="24"/>
                <w:lang w:eastAsia="ru-RU"/>
              </w:rPr>
            </w:pPr>
          </w:p>
        </w:tc>
      </w:tr>
      <w:tr w:rsidR="005A4D95" w:rsidRPr="005A4D95" w:rsidTr="009F584A">
        <w:tc>
          <w:tcPr>
            <w:tcW w:w="4815" w:type="dxa"/>
            <w:gridSpan w:val="2"/>
            <w:shd w:val="clear" w:color="auto" w:fill="auto"/>
          </w:tcPr>
          <w:p w:rsidR="005A4D95" w:rsidRPr="005A4D95" w:rsidRDefault="005A4D95" w:rsidP="005A4D95">
            <w:pPr>
              <w:spacing w:after="0" w:line="240" w:lineRule="auto"/>
              <w:jc w:val="both"/>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eastAsia="ru-RU"/>
              </w:rPr>
              <w:t>Директор_______</w:t>
            </w:r>
            <w:r w:rsidRPr="005A4D95">
              <w:rPr>
                <w:rFonts w:ascii="Times New Roman" w:eastAsia="Times New Roman" w:hAnsi="Times New Roman" w:cs="Times New Roman"/>
                <w:sz w:val="24"/>
                <w:szCs w:val="24"/>
                <w:lang w:val="ru-RU" w:eastAsia="ru-RU"/>
              </w:rPr>
              <w:t>________</w:t>
            </w:r>
            <w:r w:rsidRPr="005A4D95">
              <w:rPr>
                <w:rFonts w:ascii="Times New Roman" w:eastAsia="Times New Roman" w:hAnsi="Times New Roman" w:cs="Times New Roman"/>
                <w:sz w:val="24"/>
                <w:szCs w:val="24"/>
                <w:lang w:eastAsia="ru-RU"/>
              </w:rPr>
              <w:t>Сархман Є.І.</w:t>
            </w:r>
          </w:p>
          <w:p w:rsidR="005A4D95" w:rsidRPr="005A4D95" w:rsidRDefault="005A4D95" w:rsidP="005A4D95">
            <w:pPr>
              <w:tabs>
                <w:tab w:val="center" w:pos="2284"/>
              </w:tabs>
              <w:spacing w:after="0" w:line="240" w:lineRule="auto"/>
              <w:jc w:val="both"/>
              <w:rPr>
                <w:rFonts w:ascii="Times New Roman" w:eastAsia="Times New Roman" w:hAnsi="Times New Roman" w:cs="Times New Roman"/>
                <w:sz w:val="24"/>
                <w:szCs w:val="24"/>
                <w:lang w:eastAsia="ru-RU"/>
              </w:rPr>
            </w:pPr>
          </w:p>
        </w:tc>
        <w:tc>
          <w:tcPr>
            <w:tcW w:w="4691" w:type="dxa"/>
            <w:gridSpan w:val="2"/>
            <w:shd w:val="clear" w:color="auto" w:fill="auto"/>
          </w:tcPr>
          <w:p w:rsidR="005A4D95" w:rsidRPr="005A4D95" w:rsidRDefault="005A4D95" w:rsidP="005A4D95">
            <w:pPr>
              <w:spacing w:after="0" w:line="240" w:lineRule="auto"/>
              <w:jc w:val="both"/>
              <w:rPr>
                <w:rFonts w:ascii="Times New Roman" w:eastAsia="Times New Roman" w:hAnsi="Times New Roman" w:cs="Times New Roman"/>
                <w:b/>
                <w:noProof/>
                <w:sz w:val="24"/>
                <w:szCs w:val="24"/>
                <w:lang w:eastAsia="ru-RU"/>
              </w:rPr>
            </w:pPr>
          </w:p>
        </w:tc>
      </w:tr>
      <w:tr w:rsidR="005A4D95" w:rsidRPr="005A4D95" w:rsidTr="009F5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4" w:type="dxa"/>
        </w:trPr>
        <w:tc>
          <w:tcPr>
            <w:tcW w:w="4707" w:type="dxa"/>
          </w:tcPr>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ind w:firstLine="709"/>
              <w:jc w:val="both"/>
              <w:rPr>
                <w:rFonts w:ascii="Times New Roman" w:eastAsia="Times New Roman" w:hAnsi="Times New Roman" w:cs="Times New Roman"/>
                <w:sz w:val="26"/>
                <w:szCs w:val="26"/>
                <w:lang w:val="ru-RU" w:eastAsia="ru-RU"/>
              </w:rPr>
            </w:pPr>
          </w:p>
          <w:p w:rsidR="005A4D95" w:rsidRPr="005A4D95" w:rsidRDefault="005A4D95" w:rsidP="005A4D95">
            <w:pPr>
              <w:spacing w:after="0" w:line="240" w:lineRule="auto"/>
              <w:jc w:val="both"/>
              <w:rPr>
                <w:rFonts w:ascii="Times New Roman" w:eastAsia="Times New Roman" w:hAnsi="Times New Roman" w:cs="Times New Roman"/>
                <w:sz w:val="26"/>
                <w:szCs w:val="26"/>
                <w:lang w:val="ru-RU" w:eastAsia="ru-RU"/>
              </w:rPr>
            </w:pPr>
          </w:p>
        </w:tc>
        <w:tc>
          <w:tcPr>
            <w:tcW w:w="3657" w:type="dxa"/>
          </w:tcPr>
          <w:p w:rsidR="005A4D95" w:rsidRPr="005A4D95" w:rsidRDefault="005A4D95" w:rsidP="005A4D95">
            <w:pPr>
              <w:spacing w:after="0" w:line="240" w:lineRule="auto"/>
              <w:jc w:val="both"/>
              <w:rPr>
                <w:rFonts w:ascii="Times New Roman" w:eastAsia="Times New Roman" w:hAnsi="Times New Roman" w:cs="Times New Roman"/>
                <w:sz w:val="26"/>
                <w:szCs w:val="26"/>
                <w:lang w:val="ru-RU" w:eastAsia="ru-RU"/>
              </w:rPr>
            </w:pPr>
          </w:p>
        </w:tc>
      </w:tr>
    </w:tbl>
    <w:p w:rsidR="005A4D95" w:rsidRPr="005A4D95" w:rsidRDefault="005A4D95" w:rsidP="005A4D95">
      <w:pPr>
        <w:spacing w:after="100" w:afterAutospacing="1" w:line="240" w:lineRule="auto"/>
        <w:jc w:val="center"/>
        <w:outlineLvl w:val="6"/>
        <w:rPr>
          <w:rFonts w:ascii="Times New Roman" w:eastAsia="Times New Roman" w:hAnsi="Times New Roman" w:cs="Times New Roman"/>
          <w:b/>
          <w:color w:val="000000"/>
          <w:sz w:val="24"/>
          <w:szCs w:val="24"/>
          <w:lang w:val="ru-RU" w:eastAsia="ru-RU"/>
        </w:rPr>
      </w:pPr>
      <w:r w:rsidRPr="005A4D95">
        <w:rPr>
          <w:rFonts w:ascii="Times New Roman" w:eastAsia="Times New Roman" w:hAnsi="Times New Roman" w:cs="Times New Roman"/>
          <w:b/>
          <w:color w:val="000000"/>
          <w:sz w:val="24"/>
          <w:szCs w:val="24"/>
          <w:lang w:val="ru-RU" w:eastAsia="ru-RU"/>
        </w:rPr>
        <w:lastRenderedPageBreak/>
        <w:t>СПЕЦИФІКАЦІЯ</w:t>
      </w:r>
    </w:p>
    <w:p w:rsidR="005A4D95" w:rsidRPr="005A4D95" w:rsidRDefault="005A4D95" w:rsidP="005A4D95">
      <w:pPr>
        <w:spacing w:after="100" w:afterAutospacing="1" w:line="240" w:lineRule="auto"/>
        <w:jc w:val="center"/>
        <w:outlineLvl w:val="6"/>
        <w:rPr>
          <w:rFonts w:ascii="Times New Roman" w:eastAsia="Times New Roman" w:hAnsi="Times New Roman" w:cs="Times New Roman"/>
          <w:color w:val="000000"/>
          <w:sz w:val="24"/>
          <w:szCs w:val="24"/>
          <w:lang w:val="ru-RU" w:eastAsia="ru-RU"/>
        </w:rPr>
      </w:pPr>
      <w:r w:rsidRPr="005A4D95">
        <w:rPr>
          <w:rFonts w:ascii="Times New Roman" w:eastAsia="Times New Roman" w:hAnsi="Times New Roman" w:cs="Times New Roman"/>
          <w:color w:val="000000"/>
          <w:sz w:val="24"/>
          <w:szCs w:val="24"/>
          <w:lang w:val="ru-RU" w:eastAsia="ru-RU"/>
        </w:rPr>
        <w:t>до Договору про закупівлю №_____від «_____» ___________202</w:t>
      </w:r>
      <w:r w:rsidRPr="005A4D95">
        <w:rPr>
          <w:rFonts w:ascii="Times New Roman" w:eastAsia="Times New Roman" w:hAnsi="Times New Roman" w:cs="Times New Roman"/>
          <w:color w:val="000000"/>
          <w:sz w:val="24"/>
          <w:szCs w:val="24"/>
          <w:lang w:eastAsia="ru-RU"/>
        </w:rPr>
        <w:t>4</w:t>
      </w:r>
      <w:r w:rsidRPr="005A4D95">
        <w:rPr>
          <w:rFonts w:ascii="Times New Roman" w:eastAsia="Times New Roman" w:hAnsi="Times New Roman" w:cs="Times New Roman"/>
          <w:color w:val="000000"/>
          <w:sz w:val="24"/>
          <w:szCs w:val="24"/>
          <w:lang w:val="ru-RU" w:eastAsia="ru-RU"/>
        </w:rPr>
        <w:t>р.</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380"/>
        <w:gridCol w:w="982"/>
        <w:gridCol w:w="897"/>
        <w:gridCol w:w="1276"/>
        <w:gridCol w:w="1134"/>
        <w:gridCol w:w="1276"/>
        <w:gridCol w:w="1433"/>
      </w:tblGrid>
      <w:tr w:rsidR="005A4D95" w:rsidRPr="005A4D95" w:rsidTr="009F584A">
        <w:trPr>
          <w:trHeight w:val="585"/>
        </w:trPr>
        <w:tc>
          <w:tcPr>
            <w:tcW w:w="527"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w:t>
            </w:r>
          </w:p>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п/п</w:t>
            </w:r>
          </w:p>
        </w:tc>
        <w:tc>
          <w:tcPr>
            <w:tcW w:w="2380"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 xml:space="preserve">Найменування </w:t>
            </w:r>
          </w:p>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товару</w:t>
            </w:r>
          </w:p>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p>
        </w:tc>
        <w:tc>
          <w:tcPr>
            <w:tcW w:w="982"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Од. виміру</w:t>
            </w:r>
          </w:p>
        </w:tc>
        <w:tc>
          <w:tcPr>
            <w:tcW w:w="897"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Кіль-кість</w:t>
            </w:r>
          </w:p>
        </w:tc>
        <w:tc>
          <w:tcPr>
            <w:tcW w:w="1276"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Ціна за одиницю грн. без ПДВ</w:t>
            </w:r>
          </w:p>
        </w:tc>
        <w:tc>
          <w:tcPr>
            <w:tcW w:w="1134"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Ціна за одиницю грн. з ПДВ</w:t>
            </w:r>
            <w:r w:rsidRPr="005A4D95">
              <w:rPr>
                <w:rFonts w:ascii="Times New Roman" w:eastAsia="Times New Roman" w:hAnsi="Times New Roman" w:cs="Times New Roman"/>
                <w:b/>
                <w:sz w:val="20"/>
                <w:szCs w:val="20"/>
                <w:lang w:val="ru-RU" w:eastAsia="ru-RU"/>
              </w:rPr>
              <w:t>*</w:t>
            </w:r>
          </w:p>
        </w:tc>
        <w:tc>
          <w:tcPr>
            <w:tcW w:w="1276"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Загальна вартість грн. без ПДВ</w:t>
            </w:r>
          </w:p>
        </w:tc>
        <w:tc>
          <w:tcPr>
            <w:tcW w:w="1433" w:type="dxa"/>
          </w:tcPr>
          <w:p w:rsidR="005A4D95" w:rsidRPr="005A4D95" w:rsidRDefault="005A4D95" w:rsidP="005A4D9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ru-RU"/>
              </w:rPr>
            </w:pPr>
            <w:r w:rsidRPr="005A4D95">
              <w:rPr>
                <w:rFonts w:ascii="Times New Roman" w:eastAsia="Times New Roman" w:hAnsi="Times New Roman" w:cs="Times New Roman"/>
                <w:b/>
                <w:bCs/>
                <w:sz w:val="20"/>
                <w:szCs w:val="20"/>
                <w:lang w:val="ru-RU" w:eastAsia="ru-RU"/>
              </w:rPr>
              <w:t>Загальна вартість грн. з ПДВ</w:t>
            </w:r>
            <w:r w:rsidRPr="005A4D95">
              <w:rPr>
                <w:rFonts w:ascii="Times New Roman" w:eastAsia="Times New Roman" w:hAnsi="Times New Roman" w:cs="Times New Roman"/>
                <w:b/>
                <w:sz w:val="20"/>
                <w:szCs w:val="20"/>
                <w:lang w:val="ru-RU" w:eastAsia="ru-RU"/>
              </w:rPr>
              <w:t>*</w:t>
            </w:r>
          </w:p>
        </w:tc>
      </w:tr>
      <w:tr w:rsidR="005A4D95" w:rsidRPr="005A4D95" w:rsidTr="009F584A">
        <w:trPr>
          <w:trHeight w:val="2767"/>
        </w:trPr>
        <w:tc>
          <w:tcPr>
            <w:tcW w:w="527"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2380" w:type="dxa"/>
          </w:tcPr>
          <w:p w:rsidR="005A4D95" w:rsidRPr="005A4D95" w:rsidRDefault="005A4D95" w:rsidP="005A4D95">
            <w:pPr>
              <w:widowControl w:val="0"/>
              <w:spacing w:after="0" w:line="240" w:lineRule="auto"/>
              <w:jc w:val="center"/>
              <w:rPr>
                <w:rFonts w:ascii="Times New Roman" w:eastAsia="Times New Roman" w:hAnsi="Times New Roman" w:cs="Times New Roman"/>
                <w:i/>
                <w:color w:val="000000"/>
                <w:sz w:val="20"/>
                <w:szCs w:val="20"/>
                <w:lang w:val="ru-RU" w:eastAsia="ru-RU"/>
              </w:rPr>
            </w:pPr>
            <w:r w:rsidRPr="005A4D95">
              <w:rPr>
                <w:rFonts w:ascii="Times New Roman" w:eastAsia="Times New Roman" w:hAnsi="Times New Roman" w:cs="Times New Roman"/>
                <w:i/>
                <w:sz w:val="20"/>
                <w:szCs w:val="20"/>
                <w:lang w:val="ru-RU" w:eastAsia="ru-RU"/>
              </w:rPr>
              <w:t>Зазначається учасником</w:t>
            </w:r>
            <w:r w:rsidRPr="005A4D95">
              <w:rPr>
                <w:rFonts w:ascii="Times New Roman" w:eastAsia="Times New Roman" w:hAnsi="Times New Roman" w:cs="Times New Roman"/>
                <w:i/>
                <w:color w:val="000000"/>
                <w:sz w:val="20"/>
                <w:szCs w:val="20"/>
                <w:lang w:val="ru-RU" w:eastAsia="ru-RU"/>
              </w:rPr>
              <w:t xml:space="preserve"> на підставі інформації про необхідні якісні(споживчі)</w:t>
            </w:r>
          </w:p>
          <w:p w:rsidR="005A4D95" w:rsidRPr="005A4D95" w:rsidRDefault="005A4D95" w:rsidP="005A4D95">
            <w:pPr>
              <w:widowControl w:val="0"/>
              <w:spacing w:after="0" w:line="240" w:lineRule="auto"/>
              <w:jc w:val="center"/>
              <w:rPr>
                <w:rFonts w:ascii="Times New Roman" w:eastAsia="Times New Roman" w:hAnsi="Times New Roman" w:cs="Times New Roman"/>
                <w:i/>
                <w:color w:val="000000"/>
                <w:sz w:val="20"/>
                <w:szCs w:val="20"/>
                <w:lang w:val="ru-RU" w:eastAsia="ru-RU"/>
              </w:rPr>
            </w:pPr>
            <w:r w:rsidRPr="005A4D95">
              <w:rPr>
                <w:rFonts w:ascii="Times New Roman" w:eastAsia="Times New Roman" w:hAnsi="Times New Roman" w:cs="Times New Roman"/>
                <w:i/>
                <w:color w:val="000000"/>
                <w:sz w:val="20"/>
                <w:szCs w:val="20"/>
                <w:lang w:val="ru-RU" w:eastAsia="ru-RU"/>
              </w:rPr>
              <w:t xml:space="preserve"> та кількісні характеристики предмета закупівлі наведені у додатку 3 до тендерної документації</w:t>
            </w:r>
          </w:p>
          <w:p w:rsidR="005A4D95" w:rsidRPr="005A4D95" w:rsidRDefault="005A4D95" w:rsidP="005A4D95">
            <w:pPr>
              <w:widowControl w:val="0"/>
              <w:spacing w:after="0" w:line="240" w:lineRule="auto"/>
              <w:jc w:val="center"/>
              <w:rPr>
                <w:rFonts w:ascii="Times New Roman" w:eastAsia="Times New Roman" w:hAnsi="Times New Roman" w:cs="Times New Roman"/>
                <w:b/>
                <w:i/>
                <w:color w:val="000000"/>
                <w:sz w:val="20"/>
                <w:szCs w:val="20"/>
                <w:u w:val="single"/>
                <w:lang w:val="ru-RU" w:eastAsia="ru-RU"/>
              </w:rPr>
            </w:pPr>
            <w:r w:rsidRPr="005A4D95">
              <w:rPr>
                <w:rFonts w:ascii="Times New Roman" w:eastAsia="Times New Roman" w:hAnsi="Times New Roman" w:cs="Times New Roman"/>
                <w:b/>
                <w:i/>
                <w:color w:val="000000"/>
                <w:sz w:val="20"/>
                <w:szCs w:val="20"/>
                <w:u w:val="single"/>
                <w:lang w:val="ru-RU" w:eastAsia="ru-RU"/>
              </w:rPr>
              <w:t>(</w:t>
            </w:r>
            <w:proofErr w:type="gramStart"/>
            <w:r w:rsidRPr="005A4D95">
              <w:rPr>
                <w:rFonts w:ascii="Times New Roman" w:eastAsia="Times New Roman" w:hAnsi="Times New Roman" w:cs="Times New Roman"/>
                <w:b/>
                <w:i/>
                <w:color w:val="000000"/>
                <w:sz w:val="20"/>
                <w:szCs w:val="20"/>
                <w:u w:val="single"/>
                <w:lang w:val="ru-RU" w:eastAsia="ru-RU"/>
              </w:rPr>
              <w:t>обов’язково  вказується</w:t>
            </w:r>
            <w:proofErr w:type="gramEnd"/>
            <w:r w:rsidRPr="005A4D95">
              <w:rPr>
                <w:rFonts w:ascii="Times New Roman" w:eastAsia="Times New Roman" w:hAnsi="Times New Roman" w:cs="Times New Roman"/>
                <w:b/>
                <w:i/>
                <w:color w:val="000000"/>
                <w:sz w:val="20"/>
                <w:szCs w:val="20"/>
                <w:u w:val="single"/>
                <w:lang w:val="ru-RU" w:eastAsia="ru-RU"/>
              </w:rPr>
              <w:t xml:space="preserve"> </w:t>
            </w:r>
            <w:r w:rsidRPr="005A4D95">
              <w:rPr>
                <w:rFonts w:ascii="Times New Roman" w:eastAsia="Times New Roman" w:hAnsi="Times New Roman" w:cs="Times New Roman"/>
                <w:b/>
                <w:i/>
                <w:sz w:val="20"/>
                <w:szCs w:val="20"/>
                <w:u w:val="single"/>
                <w:lang w:val="ru-RU" w:eastAsia="ru-RU"/>
              </w:rPr>
              <w:t>торгова марка продукції, що планується постачати)</w:t>
            </w:r>
          </w:p>
          <w:p w:rsidR="005A4D95" w:rsidRPr="005A4D95" w:rsidRDefault="005A4D95" w:rsidP="005A4D95">
            <w:pPr>
              <w:widowControl w:val="0"/>
              <w:spacing w:after="0" w:line="240" w:lineRule="auto"/>
              <w:jc w:val="center"/>
              <w:rPr>
                <w:rFonts w:ascii="Times New Roman" w:eastAsia="Times New Roman" w:hAnsi="Times New Roman" w:cs="Times New Roman"/>
                <w:sz w:val="20"/>
                <w:szCs w:val="20"/>
                <w:lang w:val="ru-RU" w:eastAsia="ru-RU"/>
              </w:rPr>
            </w:pPr>
          </w:p>
        </w:tc>
        <w:tc>
          <w:tcPr>
            <w:tcW w:w="982"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897"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1276"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1134"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1276"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c>
          <w:tcPr>
            <w:tcW w:w="1433" w:type="dxa"/>
          </w:tcPr>
          <w:p w:rsidR="005A4D95" w:rsidRPr="005A4D95" w:rsidRDefault="005A4D95" w:rsidP="005A4D95">
            <w:pPr>
              <w:spacing w:after="0" w:line="240" w:lineRule="auto"/>
              <w:rPr>
                <w:rFonts w:ascii="Times New Roman" w:eastAsia="Times New Roman" w:hAnsi="Times New Roman" w:cs="Times New Roman"/>
                <w:sz w:val="20"/>
                <w:szCs w:val="20"/>
                <w:lang w:val="ru-RU" w:eastAsia="ru-RU"/>
              </w:rPr>
            </w:pPr>
          </w:p>
        </w:tc>
      </w:tr>
      <w:tr w:rsidR="005A4D95" w:rsidRPr="005A4D95" w:rsidTr="009F584A">
        <w:trPr>
          <w:trHeight w:val="288"/>
        </w:trPr>
        <w:tc>
          <w:tcPr>
            <w:tcW w:w="3889" w:type="dxa"/>
            <w:gridSpan w:val="3"/>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r w:rsidRPr="005A4D95">
              <w:rPr>
                <w:rFonts w:ascii="Times New Roman" w:eastAsia="Times New Roman" w:hAnsi="Times New Roman" w:cs="Times New Roman"/>
                <w:b/>
                <w:sz w:val="26"/>
                <w:szCs w:val="26"/>
                <w:lang w:val="ru-RU" w:eastAsia="ru-RU"/>
              </w:rPr>
              <w:t xml:space="preserve">    Всього:</w:t>
            </w:r>
          </w:p>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r w:rsidRPr="005A4D95">
              <w:rPr>
                <w:rFonts w:ascii="Times New Roman" w:eastAsia="Times New Roman" w:hAnsi="Times New Roman" w:cs="Times New Roman"/>
                <w:b/>
                <w:sz w:val="26"/>
                <w:szCs w:val="26"/>
                <w:lang w:val="ru-RU" w:eastAsia="ru-RU"/>
              </w:rPr>
              <w:t>*у разі якщо учасник є платником ПДВ</w:t>
            </w:r>
          </w:p>
        </w:tc>
        <w:tc>
          <w:tcPr>
            <w:tcW w:w="897" w:type="dxa"/>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tc>
        <w:tc>
          <w:tcPr>
            <w:tcW w:w="1276" w:type="dxa"/>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tc>
        <w:tc>
          <w:tcPr>
            <w:tcW w:w="1134" w:type="dxa"/>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tc>
        <w:tc>
          <w:tcPr>
            <w:tcW w:w="1276" w:type="dxa"/>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tc>
        <w:tc>
          <w:tcPr>
            <w:tcW w:w="1433" w:type="dxa"/>
          </w:tcPr>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tc>
      </w:tr>
    </w:tbl>
    <w:p w:rsidR="005A4D95" w:rsidRPr="005A4D95" w:rsidRDefault="005A4D95" w:rsidP="005A4D95">
      <w:pPr>
        <w:spacing w:after="0" w:line="240" w:lineRule="auto"/>
        <w:rPr>
          <w:rFonts w:ascii="Times New Roman" w:eastAsia="Times New Roman" w:hAnsi="Times New Roman" w:cs="Times New Roman"/>
          <w:sz w:val="26"/>
          <w:szCs w:val="26"/>
          <w:lang w:val="ru-RU" w:eastAsia="ru-RU"/>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4610"/>
      </w:tblGrid>
      <w:tr w:rsidR="005A4D95" w:rsidRPr="005A4D95" w:rsidTr="009F584A">
        <w:trPr>
          <w:jc w:val="center"/>
        </w:trPr>
        <w:tc>
          <w:tcPr>
            <w:tcW w:w="5180" w:type="dxa"/>
            <w:shd w:val="clear" w:color="auto" w:fill="auto"/>
          </w:tcPr>
          <w:p w:rsidR="005A4D95" w:rsidRPr="005A4D95" w:rsidRDefault="005A4D95" w:rsidP="005A4D95">
            <w:pPr>
              <w:spacing w:after="0" w:line="240" w:lineRule="auto"/>
              <w:jc w:val="both"/>
              <w:rPr>
                <w:rFonts w:ascii="Times New Roman" w:eastAsia="Times New Roman" w:hAnsi="Times New Roman" w:cs="Times New Roman"/>
                <w:bCs/>
                <w:sz w:val="24"/>
                <w:szCs w:val="24"/>
                <w:lang w:val="ru-RU" w:eastAsia="ru-RU"/>
              </w:rPr>
            </w:pPr>
            <w:r w:rsidRPr="005A4D95">
              <w:rPr>
                <w:rFonts w:ascii="Times New Roman" w:eastAsia="Times New Roman" w:hAnsi="Times New Roman" w:cs="Times New Roman"/>
                <w:b/>
                <w:sz w:val="24"/>
                <w:szCs w:val="24"/>
                <w:lang w:val="ru-RU" w:eastAsia="ru-RU"/>
              </w:rPr>
              <w:t>Замовник</w:t>
            </w:r>
          </w:p>
          <w:p w:rsidR="005A4D95" w:rsidRPr="005A4D95" w:rsidRDefault="005A4D95" w:rsidP="005A4D95">
            <w:pPr>
              <w:spacing w:after="0" w:line="240" w:lineRule="auto"/>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val="ru-RU" w:eastAsia="ru-RU"/>
              </w:rPr>
              <w:t>__________/_____________ /</w:t>
            </w:r>
          </w:p>
          <w:p w:rsidR="005A4D95" w:rsidRPr="005A4D95" w:rsidRDefault="005A4D95" w:rsidP="005A4D95">
            <w:pPr>
              <w:spacing w:after="0" w:line="240" w:lineRule="auto"/>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val="ru-RU" w:eastAsia="ru-RU"/>
              </w:rPr>
              <w:t xml:space="preserve">                         М.П.</w:t>
            </w:r>
            <w:r w:rsidRPr="005A4D95">
              <w:rPr>
                <w:rFonts w:ascii="Times New Roman" w:eastAsia="Times New Roman" w:hAnsi="Times New Roman" w:cs="Times New Roman"/>
                <w:b/>
                <w:bCs/>
                <w:sz w:val="24"/>
                <w:szCs w:val="24"/>
                <w:lang w:val="ru-RU" w:eastAsia="ru-RU"/>
              </w:rPr>
              <w:tab/>
            </w:r>
          </w:p>
          <w:p w:rsidR="005A4D95" w:rsidRPr="005A4D95" w:rsidRDefault="005A4D95" w:rsidP="005A4D95">
            <w:pPr>
              <w:spacing w:after="0" w:line="240" w:lineRule="auto"/>
              <w:jc w:val="center"/>
              <w:rPr>
                <w:rFonts w:ascii="Times New Roman" w:eastAsia="Times New Roman" w:hAnsi="Times New Roman" w:cs="Times New Roman"/>
                <w:b/>
                <w:sz w:val="24"/>
                <w:szCs w:val="24"/>
                <w:u w:val="single"/>
                <w:lang w:val="ru-RU" w:eastAsia="ru-RU"/>
              </w:rPr>
            </w:pPr>
          </w:p>
        </w:tc>
        <w:tc>
          <w:tcPr>
            <w:tcW w:w="4610" w:type="dxa"/>
            <w:shd w:val="clear" w:color="auto" w:fill="auto"/>
          </w:tcPr>
          <w:p w:rsidR="005A4D95" w:rsidRPr="005A4D95" w:rsidRDefault="005A4D95" w:rsidP="005A4D95">
            <w:pPr>
              <w:spacing w:after="0" w:line="240" w:lineRule="auto"/>
              <w:rPr>
                <w:rFonts w:ascii="Times New Roman" w:eastAsia="Times New Roman" w:hAnsi="Times New Roman" w:cs="Times New Roman"/>
                <w:b/>
                <w:bCs/>
                <w:sz w:val="24"/>
                <w:szCs w:val="24"/>
                <w:lang w:eastAsia="ru-RU"/>
              </w:rPr>
            </w:pPr>
            <w:r w:rsidRPr="005A4D95">
              <w:rPr>
                <w:rFonts w:ascii="Times New Roman" w:eastAsia="Times New Roman" w:hAnsi="Times New Roman" w:cs="Times New Roman"/>
                <w:b/>
                <w:sz w:val="24"/>
                <w:szCs w:val="24"/>
                <w:lang w:eastAsia="ru-RU"/>
              </w:rPr>
              <w:t>Постачальник</w:t>
            </w:r>
          </w:p>
          <w:p w:rsidR="005A4D95" w:rsidRPr="005A4D95" w:rsidRDefault="005A4D95" w:rsidP="005A4D95">
            <w:pPr>
              <w:spacing w:after="0" w:line="240" w:lineRule="auto"/>
              <w:rPr>
                <w:rFonts w:ascii="Times New Roman" w:eastAsia="Times New Roman" w:hAnsi="Times New Roman" w:cs="Times New Roman"/>
                <w:b/>
                <w:bCs/>
                <w:sz w:val="24"/>
                <w:szCs w:val="24"/>
                <w:lang w:val="ru-RU" w:eastAsia="ru-RU"/>
              </w:rPr>
            </w:pPr>
          </w:p>
          <w:p w:rsidR="005A4D95" w:rsidRPr="005A4D95" w:rsidRDefault="005A4D95" w:rsidP="005A4D95">
            <w:pPr>
              <w:spacing w:after="0" w:line="240" w:lineRule="auto"/>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val="ru-RU" w:eastAsia="ru-RU"/>
              </w:rPr>
              <w:t>_________/______________/</w:t>
            </w:r>
          </w:p>
          <w:p w:rsidR="005A4D95" w:rsidRPr="005A4D95" w:rsidRDefault="005A4D95" w:rsidP="005A4D95">
            <w:pPr>
              <w:spacing w:after="0" w:line="240" w:lineRule="auto"/>
              <w:rPr>
                <w:rFonts w:ascii="Times New Roman" w:eastAsia="Times New Roman" w:hAnsi="Times New Roman" w:cs="Times New Roman"/>
                <w:b/>
                <w:bCs/>
                <w:sz w:val="24"/>
                <w:szCs w:val="24"/>
                <w:lang w:val="ru-RU" w:eastAsia="ru-RU"/>
              </w:rPr>
            </w:pPr>
            <w:r w:rsidRPr="005A4D95">
              <w:rPr>
                <w:rFonts w:ascii="Times New Roman" w:eastAsia="Times New Roman" w:hAnsi="Times New Roman" w:cs="Times New Roman"/>
                <w:b/>
                <w:bCs/>
                <w:sz w:val="24"/>
                <w:szCs w:val="24"/>
                <w:lang w:val="ru-RU" w:eastAsia="ru-RU"/>
              </w:rPr>
              <w:t xml:space="preserve">                М.П.</w:t>
            </w:r>
            <w:r w:rsidRPr="005A4D95">
              <w:rPr>
                <w:rFonts w:ascii="Times New Roman" w:eastAsia="Times New Roman" w:hAnsi="Times New Roman" w:cs="Times New Roman"/>
                <w:b/>
                <w:bCs/>
                <w:sz w:val="24"/>
                <w:szCs w:val="24"/>
                <w:lang w:val="ru-RU" w:eastAsia="ru-RU"/>
              </w:rPr>
              <w:tab/>
            </w:r>
          </w:p>
          <w:p w:rsidR="005A4D95" w:rsidRPr="005A4D95" w:rsidRDefault="005A4D95" w:rsidP="005A4D95">
            <w:pPr>
              <w:spacing w:after="0" w:line="240" w:lineRule="auto"/>
              <w:jc w:val="center"/>
              <w:rPr>
                <w:rFonts w:ascii="Times New Roman" w:eastAsia="Times New Roman" w:hAnsi="Times New Roman" w:cs="Times New Roman"/>
                <w:b/>
                <w:sz w:val="24"/>
                <w:szCs w:val="24"/>
                <w:u w:val="single"/>
                <w:lang w:val="ru-RU" w:eastAsia="ru-RU"/>
              </w:rPr>
            </w:pPr>
          </w:p>
        </w:tc>
      </w:tr>
    </w:tbl>
    <w:p w:rsidR="005A4D95" w:rsidRPr="005A4D95" w:rsidRDefault="005A4D95" w:rsidP="005A4D95">
      <w:pPr>
        <w:spacing w:after="0" w:line="240" w:lineRule="auto"/>
        <w:rPr>
          <w:rFonts w:ascii="Times New Roman" w:eastAsia="Times New Roman" w:hAnsi="Times New Roman" w:cs="Times New Roman"/>
          <w:b/>
          <w:sz w:val="26"/>
          <w:szCs w:val="26"/>
          <w:lang w:val="ru-RU" w:eastAsia="ru-RU"/>
        </w:rPr>
      </w:pPr>
    </w:p>
    <w:p w:rsidR="005A4D95" w:rsidRPr="005A4D95" w:rsidRDefault="005A4D95" w:rsidP="005A4D95">
      <w:pPr>
        <w:spacing w:after="0" w:line="240" w:lineRule="auto"/>
        <w:jc w:val="both"/>
        <w:rPr>
          <w:rFonts w:ascii="Times New Roman" w:eastAsia="Calibri" w:hAnsi="Times New Roman" w:cs="Times New Roman"/>
          <w:lang w:val="ru-RU" w:eastAsia="ru-RU"/>
        </w:rPr>
      </w:pPr>
      <w:r w:rsidRPr="005A4D95">
        <w:rPr>
          <w:rFonts w:ascii="Times New Roman" w:eastAsia="Times New Roman" w:hAnsi="Times New Roman" w:cs="Times New Roman"/>
          <w:bCs/>
          <w:lang w:val="ru-RU" w:eastAsia="ru-RU"/>
        </w:rPr>
        <w:t>* Вимога щодо відбитку печатки не стосується учасників, які здійснюють діяльність без печатки згідно з чинним законодавством.</w:t>
      </w:r>
      <w:r w:rsidRPr="005A4D95">
        <w:rPr>
          <w:rFonts w:ascii="Times New Roman" w:eastAsia="Times New Roman" w:hAnsi="Times New Roman" w:cs="Times New Roman"/>
          <w:lang w:val="ru-RU" w:eastAsia="ru-RU"/>
        </w:rPr>
        <w:t xml:space="preserve">                                                                                                                                                  </w:t>
      </w:r>
    </w:p>
    <w:tbl>
      <w:tblPr>
        <w:tblW w:w="0" w:type="auto"/>
        <w:tblLook w:val="01E0" w:firstRow="1" w:lastRow="1" w:firstColumn="1" w:lastColumn="1" w:noHBand="0" w:noVBand="0"/>
      </w:tblPr>
      <w:tblGrid>
        <w:gridCol w:w="4641"/>
        <w:gridCol w:w="4713"/>
      </w:tblGrid>
      <w:tr w:rsidR="005A4D95" w:rsidRPr="005A4D95" w:rsidTr="009F584A">
        <w:trPr>
          <w:trHeight w:val="535"/>
        </w:trPr>
        <w:tc>
          <w:tcPr>
            <w:tcW w:w="4784" w:type="dxa"/>
          </w:tcPr>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bookmarkStart w:id="30" w:name="n581"/>
            <w:bookmarkStart w:id="31" w:name="n582"/>
            <w:bookmarkEnd w:id="30"/>
            <w:bookmarkEnd w:id="31"/>
          </w:p>
        </w:tc>
        <w:tc>
          <w:tcPr>
            <w:tcW w:w="4786" w:type="dxa"/>
          </w:tcPr>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p>
          <w:p w:rsidR="005A4D95" w:rsidRDefault="005A4D95" w:rsidP="005A4D95">
            <w:pPr>
              <w:spacing w:after="0" w:line="240" w:lineRule="auto"/>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ДОДАТОК 5</w:t>
            </w: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Уповноваженій особі</w:t>
            </w: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КЗ ЛОР «Созанський психоневрологічний інтернат»</w:t>
            </w:r>
          </w:p>
          <w:p w:rsidR="005A4D95" w:rsidRPr="005A4D95" w:rsidRDefault="005A4D95" w:rsidP="005A4D95">
            <w:pPr>
              <w:spacing w:after="0" w:line="240" w:lineRule="auto"/>
              <w:jc w:val="right"/>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Бучковському А.Р.</w:t>
            </w:r>
          </w:p>
        </w:tc>
      </w:tr>
    </w:tbl>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ЗАЯВА-ЗГОДА</w:t>
      </w:r>
    </w:p>
    <w:p w:rsidR="005A4D95" w:rsidRPr="005A4D95" w:rsidRDefault="005A4D95" w:rsidP="005A4D95">
      <w:pPr>
        <w:spacing w:after="0" w:line="240" w:lineRule="auto"/>
        <w:jc w:val="center"/>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суб’єкта персональних даних</w:t>
      </w:r>
    </w:p>
    <w:p w:rsidR="005A4D95" w:rsidRPr="005A4D95" w:rsidRDefault="005A4D95" w:rsidP="005A4D95">
      <w:pPr>
        <w:spacing w:after="0" w:line="240" w:lineRule="auto"/>
        <w:jc w:val="center"/>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t>Я, _______________________________________________________________</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t xml:space="preserve">     (прізвище, ім’я, по батькові учасника або директора учасника)</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t xml:space="preserve">Цією заявою надаю </w:t>
      </w:r>
      <w:r w:rsidRPr="005A4D95">
        <w:rPr>
          <w:rFonts w:ascii="Times New Roman" w:eastAsia="Times New Roman" w:hAnsi="Times New Roman" w:cs="Times New Roman"/>
          <w:bCs/>
          <w:color w:val="000000"/>
          <w:sz w:val="24"/>
          <w:szCs w:val="24"/>
          <w:lang w:eastAsia="ru-RU"/>
        </w:rPr>
        <w:t>КЗ ЛОР «Созанський психоневрологічний інтернат»</w:t>
      </w:r>
      <w:r w:rsidRPr="005A4D95">
        <w:rPr>
          <w:rFonts w:ascii="Times New Roman" w:eastAsia="Times New Roman" w:hAnsi="Times New Roman" w:cs="Times New Roman"/>
          <w:sz w:val="24"/>
          <w:szCs w:val="24"/>
          <w:lang w:eastAsia="ru-RU"/>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5A4D95">
        <w:rPr>
          <w:rFonts w:ascii="Times New Roman" w:eastAsia="Times New Roman" w:hAnsi="Times New Roman" w:cs="Times New Roman"/>
          <w:bCs/>
          <w:color w:val="000000"/>
          <w:sz w:val="24"/>
          <w:szCs w:val="24"/>
          <w:lang w:eastAsia="ru-RU"/>
        </w:rPr>
        <w:t>КЗ ЛОР «Созанський психоневрологічний інтернат»</w:t>
      </w:r>
      <w:r w:rsidRPr="005A4D95">
        <w:rPr>
          <w:rFonts w:ascii="Times New Roman" w:eastAsia="Times New Roman" w:hAnsi="Times New Roman" w:cs="Times New Roman"/>
          <w:sz w:val="24"/>
          <w:szCs w:val="24"/>
          <w:lang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«__» ____________ 20___ року</w:t>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t>_____________________</w:t>
      </w:r>
    </w:p>
    <w:p w:rsidR="005A4D95" w:rsidRPr="005A4D95" w:rsidRDefault="005A4D95" w:rsidP="005A4D95">
      <w:pPr>
        <w:spacing w:after="0" w:line="240" w:lineRule="auto"/>
        <w:jc w:val="both"/>
        <w:rPr>
          <w:rFonts w:ascii="Times New Roman" w:eastAsia="Times New Roman" w:hAnsi="Times New Roman" w:cs="Times New Roman"/>
          <w:sz w:val="24"/>
          <w:szCs w:val="24"/>
          <w:lang w:eastAsia="ru-RU"/>
        </w:rPr>
      </w:pP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r>
      <w:r w:rsidRPr="005A4D95">
        <w:rPr>
          <w:rFonts w:ascii="Times New Roman" w:eastAsia="Times New Roman" w:hAnsi="Times New Roman" w:cs="Times New Roman"/>
          <w:sz w:val="24"/>
          <w:szCs w:val="24"/>
          <w:lang w:eastAsia="ru-RU"/>
        </w:rPr>
        <w:tab/>
        <w:t>(підпис)</w:t>
      </w:r>
    </w:p>
    <w:p w:rsidR="005A4D95" w:rsidRPr="005A4D95" w:rsidRDefault="005A4D95" w:rsidP="005A4D95">
      <w:pPr>
        <w:spacing w:after="0" w:line="240" w:lineRule="auto"/>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rPr>
          <w:rFonts w:ascii="Times New Roman" w:eastAsia="Times New Roman" w:hAnsi="Times New Roman" w:cs="Times New Roman"/>
          <w:b/>
          <w:bCs/>
          <w:sz w:val="24"/>
          <w:szCs w:val="24"/>
          <w:lang w:eastAsia="ru-RU"/>
        </w:rPr>
      </w:pPr>
    </w:p>
    <w:p w:rsidR="005A4D95" w:rsidRPr="005A4D95" w:rsidRDefault="005A4D95" w:rsidP="005A4D95">
      <w:pPr>
        <w:spacing w:after="0" w:line="240" w:lineRule="auto"/>
        <w:rPr>
          <w:rFonts w:ascii="Times New Roman" w:eastAsia="Times New Roman" w:hAnsi="Times New Roman" w:cs="Times New Roman"/>
          <w:b/>
          <w:bCs/>
          <w:sz w:val="24"/>
          <w:szCs w:val="24"/>
          <w:u w:val="single"/>
          <w:lang w:eastAsia="ru-RU"/>
        </w:rPr>
      </w:pPr>
      <w:r w:rsidRPr="005A4D95">
        <w:rPr>
          <w:rFonts w:ascii="Times New Roman" w:eastAsia="Times New Roman" w:hAnsi="Times New Roman" w:cs="Times New Roman"/>
          <w:b/>
          <w:sz w:val="24"/>
          <w:szCs w:val="24"/>
          <w:u w:val="single"/>
          <w:lang w:eastAsia="ru-RU"/>
        </w:rPr>
        <w:t>Заява - згода подається учасником процедури закупівлі і є невід’ємною частиною тендерної пропозиції торгів</w:t>
      </w: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Pr="005A4D95" w:rsidRDefault="005A4D95" w:rsidP="005A4D95">
      <w:pPr>
        <w:spacing w:after="0" w:line="240" w:lineRule="auto"/>
        <w:rPr>
          <w:rFonts w:ascii="Times New Roman" w:eastAsia="Times New Roman" w:hAnsi="Times New Roman" w:cs="Times New Roman"/>
          <w:sz w:val="24"/>
          <w:szCs w:val="24"/>
          <w:lang w:val="en-US" w:eastAsia="ru-RU"/>
        </w:rPr>
      </w:pPr>
    </w:p>
    <w:p w:rsid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r w:rsidRPr="005A4D95">
        <w:rPr>
          <w:rFonts w:ascii="Times New Roman" w:eastAsia="Times New Roman" w:hAnsi="Times New Roman" w:cs="Times New Roman"/>
          <w:b/>
          <w:sz w:val="24"/>
          <w:szCs w:val="24"/>
          <w:lang w:eastAsia="ru-RU"/>
        </w:rPr>
        <w:t>ТЕХНІЧНЕ ЗАВДАННЯ</w:t>
      </w: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before="100" w:beforeAutospacing="1" w:after="0" w:line="240" w:lineRule="auto"/>
        <w:rPr>
          <w:rFonts w:ascii="Times New Roman" w:eastAsia="Times New Roman" w:hAnsi="Times New Roman" w:cs="Times New Roman"/>
          <w:b/>
          <w:i/>
          <w:color w:val="000000"/>
          <w:sz w:val="24"/>
          <w:szCs w:val="24"/>
          <w:lang w:val="x-none" w:eastAsia="x-none"/>
        </w:rPr>
      </w:pPr>
      <w:r w:rsidRPr="005A4D95">
        <w:rPr>
          <w:rFonts w:ascii="Times New Roman" w:eastAsia="Times New Roman" w:hAnsi="Times New Roman" w:cs="Times New Roman"/>
          <w:b/>
          <w:i/>
          <w:color w:val="000000"/>
          <w:sz w:val="24"/>
          <w:szCs w:val="24"/>
          <w:lang w:val="x-none" w:eastAsia="x-none"/>
        </w:rPr>
        <w:t>Загальні вимоги:</w:t>
      </w:r>
    </w:p>
    <w:p w:rsidR="005A4D95" w:rsidRPr="005A4D95" w:rsidRDefault="005A4D95" w:rsidP="005A4D95">
      <w:pPr>
        <w:spacing w:after="0" w:line="240" w:lineRule="auto"/>
        <w:jc w:val="both"/>
        <w:rPr>
          <w:rFonts w:ascii="Times New Roman" w:eastAsia="Times New Roman" w:hAnsi="Times New Roman" w:cs="Times New Roman"/>
          <w:color w:val="000000"/>
          <w:sz w:val="24"/>
          <w:szCs w:val="24"/>
          <w:lang w:val="x-none" w:eastAsia="x-none"/>
        </w:rPr>
      </w:pPr>
      <w:r w:rsidRPr="005A4D95">
        <w:rPr>
          <w:rFonts w:ascii="Times New Roman" w:eastAsia="Times New Roman" w:hAnsi="Times New Roman" w:cs="Times New Roman"/>
          <w:color w:val="000000"/>
          <w:sz w:val="24"/>
          <w:szCs w:val="24"/>
          <w:lang w:val="x-none" w:eastAsia="x-none"/>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5A4D95" w:rsidRPr="005A4D95" w:rsidRDefault="005A4D95" w:rsidP="005A4D95">
      <w:pPr>
        <w:numPr>
          <w:ilvl w:val="0"/>
          <w:numId w:val="40"/>
        </w:numPr>
        <w:spacing w:after="0" w:line="240" w:lineRule="auto"/>
        <w:jc w:val="both"/>
        <w:rPr>
          <w:rFonts w:ascii="Times New Roman" w:eastAsia="Times New Roman" w:hAnsi="Times New Roman" w:cs="Times New Roman"/>
          <w:color w:val="000000"/>
          <w:sz w:val="24"/>
          <w:szCs w:val="24"/>
          <w:lang w:val="x-none" w:eastAsia="x-none"/>
        </w:rPr>
      </w:pPr>
      <w:r w:rsidRPr="005A4D95">
        <w:rPr>
          <w:rFonts w:ascii="Times New Roman" w:eastAsia="Times New Roman" w:hAnsi="Times New Roman" w:cs="Times New Roman"/>
          <w:color w:val="000000"/>
          <w:sz w:val="24"/>
          <w:szCs w:val="24"/>
          <w:lang w:val="x-none" w:eastAsia="x-none"/>
        </w:rPr>
        <w:t>Довідка в довільній формі в якій учасник торгів зазначає детальний опис товару за наступним взірцем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19"/>
        <w:gridCol w:w="2410"/>
        <w:gridCol w:w="2268"/>
      </w:tblGrid>
      <w:tr w:rsidR="005A4D95" w:rsidRPr="005A4D95" w:rsidTr="009F584A">
        <w:trPr>
          <w:trHeight w:val="679"/>
        </w:trPr>
        <w:tc>
          <w:tcPr>
            <w:tcW w:w="817" w:type="dxa"/>
            <w:vAlign w:val="center"/>
          </w:tcPr>
          <w:p w:rsidR="005A4D95" w:rsidRPr="005A4D95" w:rsidRDefault="005A4D95" w:rsidP="005A4D95">
            <w:pPr>
              <w:spacing w:after="0"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 п/п</w:t>
            </w:r>
          </w:p>
        </w:tc>
        <w:tc>
          <w:tcPr>
            <w:tcW w:w="3719" w:type="dxa"/>
            <w:vAlign w:val="center"/>
          </w:tcPr>
          <w:p w:rsidR="005A4D95" w:rsidRPr="005A4D95" w:rsidRDefault="005A4D95" w:rsidP="005A4D95">
            <w:pPr>
              <w:spacing w:after="0"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Назва товару</w:t>
            </w:r>
          </w:p>
        </w:tc>
        <w:tc>
          <w:tcPr>
            <w:tcW w:w="2410" w:type="dxa"/>
            <w:vAlign w:val="center"/>
          </w:tcPr>
          <w:p w:rsidR="005A4D95" w:rsidRPr="005A4D95" w:rsidRDefault="005A4D95" w:rsidP="005A4D95">
            <w:pPr>
              <w:spacing w:after="0"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Виробник, країна походження</w:t>
            </w:r>
          </w:p>
        </w:tc>
        <w:tc>
          <w:tcPr>
            <w:tcW w:w="2268" w:type="dxa"/>
            <w:vAlign w:val="center"/>
          </w:tcPr>
          <w:p w:rsidR="005A4D95" w:rsidRPr="005A4D95" w:rsidRDefault="005A4D95" w:rsidP="005A4D95">
            <w:pPr>
              <w:spacing w:after="0" w:line="240" w:lineRule="auto"/>
              <w:jc w:val="center"/>
              <w:rPr>
                <w:rFonts w:ascii="Times New Roman" w:eastAsia="Times New Roman" w:hAnsi="Times New Roman" w:cs="Times New Roman"/>
                <w:sz w:val="24"/>
                <w:szCs w:val="24"/>
                <w:lang w:val="ru-RU" w:eastAsia="ru-RU"/>
              </w:rPr>
            </w:pPr>
            <w:r w:rsidRPr="005A4D95">
              <w:rPr>
                <w:rFonts w:ascii="Times New Roman" w:eastAsia="Times New Roman" w:hAnsi="Times New Roman" w:cs="Times New Roman"/>
                <w:sz w:val="24"/>
                <w:szCs w:val="24"/>
                <w:lang w:val="ru-RU" w:eastAsia="ru-RU"/>
              </w:rPr>
              <w:t>Реєстраційне посвідчення і(№)</w:t>
            </w:r>
          </w:p>
        </w:tc>
      </w:tr>
    </w:tbl>
    <w:p w:rsidR="005A4D95" w:rsidRPr="005A4D95" w:rsidRDefault="005A4D95" w:rsidP="005A4D95">
      <w:pPr>
        <w:spacing w:after="0" w:line="240" w:lineRule="auto"/>
        <w:ind w:left="720"/>
        <w:jc w:val="both"/>
        <w:rPr>
          <w:rFonts w:ascii="Times New Roman" w:eastAsia="Times New Roman" w:hAnsi="Times New Roman" w:cs="Times New Roman"/>
          <w:color w:val="000000"/>
          <w:sz w:val="24"/>
          <w:szCs w:val="24"/>
          <w:lang w:val="x-none" w:eastAsia="x-none"/>
        </w:rPr>
      </w:pPr>
    </w:p>
    <w:p w:rsidR="005A4D95" w:rsidRPr="005A4D95" w:rsidRDefault="005A4D95" w:rsidP="005A4D95">
      <w:pPr>
        <w:numPr>
          <w:ilvl w:val="0"/>
          <w:numId w:val="40"/>
        </w:numPr>
        <w:spacing w:after="0" w:line="240" w:lineRule="auto"/>
        <w:jc w:val="both"/>
        <w:rPr>
          <w:rFonts w:ascii="Times New Roman" w:eastAsia="Times New Roman" w:hAnsi="Times New Roman" w:cs="Times New Roman"/>
          <w:sz w:val="24"/>
          <w:szCs w:val="24"/>
          <w:lang w:val="x-none" w:eastAsia="x-none"/>
        </w:rPr>
      </w:pPr>
      <w:r w:rsidRPr="005A4D95">
        <w:rPr>
          <w:rFonts w:ascii="Times New Roman" w:eastAsia="Times New Roman" w:hAnsi="Times New Roman" w:cs="Times New Roman"/>
          <w:color w:val="000000"/>
          <w:sz w:val="24"/>
          <w:szCs w:val="24"/>
          <w:lang w:val="x-none" w:eastAsia="x-none"/>
        </w:rPr>
        <w:t xml:space="preserve">Довідка в довільній формі, яка містить інформацію про можливість здійснення поставки лікарських засобів не пізніше як протягом 6 </w:t>
      </w:r>
      <w:r w:rsidRPr="005A4D95">
        <w:rPr>
          <w:rFonts w:ascii="Times New Roman" w:eastAsia="Times New Roman" w:hAnsi="Times New Roman" w:cs="Times New Roman"/>
          <w:sz w:val="24"/>
          <w:szCs w:val="24"/>
          <w:lang w:val="x-none" w:eastAsia="x-none"/>
        </w:rPr>
        <w:t>діб з моменту письмового замовлення товару.</w:t>
      </w:r>
    </w:p>
    <w:p w:rsidR="005A4D95" w:rsidRPr="005A4D95" w:rsidRDefault="005A4D95" w:rsidP="005A4D95">
      <w:pPr>
        <w:numPr>
          <w:ilvl w:val="0"/>
          <w:numId w:val="40"/>
        </w:numPr>
        <w:spacing w:after="0" w:line="240" w:lineRule="auto"/>
        <w:jc w:val="both"/>
        <w:rPr>
          <w:rFonts w:ascii="Times New Roman" w:eastAsia="Times New Roman" w:hAnsi="Times New Roman" w:cs="Times New Roman"/>
          <w:color w:val="000000"/>
          <w:sz w:val="24"/>
          <w:szCs w:val="24"/>
          <w:lang w:val="x-none" w:eastAsia="x-none"/>
        </w:rPr>
      </w:pPr>
      <w:r w:rsidRPr="005A4D95">
        <w:rPr>
          <w:rFonts w:ascii="Times New Roman" w:eastAsia="Times New Roman" w:hAnsi="Times New Roman" w:cs="Times New Roman"/>
          <w:color w:val="000000"/>
          <w:sz w:val="24"/>
          <w:szCs w:val="24"/>
          <w:lang w:eastAsia="x-none"/>
        </w:rPr>
        <w:t>В</w:t>
      </w:r>
      <w:r w:rsidRPr="005A4D95">
        <w:rPr>
          <w:rFonts w:ascii="Times New Roman" w:eastAsia="Times New Roman" w:hAnsi="Times New Roman" w:cs="Times New Roman"/>
          <w:color w:val="000000"/>
          <w:sz w:val="24"/>
          <w:szCs w:val="24"/>
          <w:lang w:val="x-none" w:eastAsia="x-none"/>
        </w:rPr>
        <w:t xml:space="preserve">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417"/>
        <w:gridCol w:w="3852"/>
        <w:gridCol w:w="1216"/>
        <w:gridCol w:w="1275"/>
      </w:tblGrid>
      <w:tr w:rsidR="009F584A" w:rsidRPr="005A4D95" w:rsidTr="009F584A">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 п/п</w:t>
            </w:r>
          </w:p>
        </w:tc>
        <w:tc>
          <w:tcPr>
            <w:tcW w:w="2238" w:type="dxa"/>
          </w:tcPr>
          <w:p w:rsidR="009F584A" w:rsidRPr="005A4D95" w:rsidRDefault="00B934C0" w:rsidP="005A4D95">
            <w:pPr>
              <w:spacing w:after="0" w:line="240" w:lineRule="auto"/>
              <w:jc w:val="center"/>
              <w:rPr>
                <w:rFonts w:ascii="Times New Roman" w:eastAsia="SimSun" w:hAnsi="Times New Roman" w:cs="Times New Roman"/>
                <w:b/>
                <w:sz w:val="24"/>
                <w:szCs w:val="24"/>
                <w:lang w:val="ru-RU" w:eastAsia="ru-RU"/>
              </w:rPr>
            </w:pPr>
            <w:r>
              <w:rPr>
                <w:rFonts w:ascii="Times New Roman" w:eastAsia="SimSun" w:hAnsi="Times New Roman" w:cs="Times New Roman"/>
                <w:b/>
                <w:sz w:val="24"/>
                <w:szCs w:val="24"/>
                <w:lang w:val="ru-RU" w:eastAsia="ru-RU"/>
              </w:rPr>
              <w:t>Міжнародна непатентована назва</w:t>
            </w:r>
          </w:p>
        </w:tc>
        <w:tc>
          <w:tcPr>
            <w:tcW w:w="4021"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Назва</w:t>
            </w:r>
          </w:p>
        </w:tc>
        <w:tc>
          <w:tcPr>
            <w:tcW w:w="1218"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Одиниця виміру</w:t>
            </w:r>
          </w:p>
        </w:tc>
        <w:tc>
          <w:tcPr>
            <w:tcW w:w="1275"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Кількість</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w:t>
            </w:r>
          </w:p>
        </w:tc>
        <w:tc>
          <w:tcPr>
            <w:tcW w:w="2238" w:type="dxa"/>
            <w:tcBorders>
              <w:right w:val="single" w:sz="4" w:space="0" w:color="000000"/>
            </w:tcBorders>
          </w:tcPr>
          <w:p w:rsidR="009F584A" w:rsidRPr="007A2473" w:rsidRDefault="00B934C0" w:rsidP="009F584A">
            <w:pPr>
              <w:spacing w:after="0" w:line="240" w:lineRule="auto"/>
              <w:ind w:right="-8"/>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Clozapine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АЗАПІН Таблетки по 100 мг; по 10 таблеток у блістері; по 5 блістерів у пачці</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450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Ambroxol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АМБРОКСОЛ №10 Таблетки</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Chlorpromazine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АМІНАЗИН-ЗДОРОВ`Я. Таблетки, вкриті плівковою оболонкою, по 100 мг № 10 (10*1)</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350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Chlorpromazine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АМІНАЗИН Розчин для ін`єкцій, 25 мг/мл по 2 мл в ампулах № 10</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Metamizole sodium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АНАЛЬГІН. таблетки по 500 мг № 10 (10х1) у блістерах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600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Metamizole sodium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АНАЛЬГІН. Розчин для ін`єкцій, 500 мг/мл по 2 мл в ампулах № 10</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w:t>
            </w:r>
          </w:p>
        </w:tc>
        <w:tc>
          <w:tcPr>
            <w:tcW w:w="2238" w:type="dxa"/>
            <w:tcBorders>
              <w:right w:val="single" w:sz="4" w:space="0" w:color="000000"/>
            </w:tcBorders>
          </w:tcPr>
          <w:p w:rsidR="009F584A" w:rsidRPr="007A2473" w:rsidRDefault="00B934C0"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Amoxicillin potentiated by clavulanate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АУГМЕНТИН таблетки 500 №14</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8</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Validol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ВАЛІДОЛ-ДАРНИЦЯ Таблетки по 60 мг № 10 (10х1)</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600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9</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Vitamin B1 in combination with vitamin B6 and/or vitamin B12</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7A2473">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ВІТАКСОН®. Розчин для ін</w:t>
            </w:r>
            <w:r w:rsidR="007A2473">
              <w:rPr>
                <w:rFonts w:ascii="Times New Roman" w:eastAsia="Times New Roman" w:hAnsi="Times New Roman" w:cs="Times New Roman"/>
                <w:b/>
                <w:sz w:val="24"/>
                <w:szCs w:val="24"/>
                <w:lang w:val="ru-RU" w:eastAsia="ru-RU"/>
              </w:rPr>
              <w:t>'</w:t>
            </w:r>
            <w:r w:rsidRPr="005A4D95">
              <w:rPr>
                <w:rFonts w:ascii="Times New Roman" w:eastAsia="Times New Roman" w:hAnsi="Times New Roman" w:cs="Times New Roman"/>
                <w:b/>
                <w:sz w:val="24"/>
                <w:szCs w:val="24"/>
                <w:lang w:val="ru-RU" w:eastAsia="ru-RU"/>
              </w:rPr>
              <w:t>єкцій по 2 мл в ампулі; по 5 ампул у блістері; по 1 блістеру в пачці з картону</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36</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10</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Simeticon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7A2473">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sz w:val="24"/>
                <w:szCs w:val="24"/>
                <w:lang w:val="ru-RU" w:eastAsia="ru-RU"/>
              </w:rPr>
              <w:t>ЕСПУМІЗАН®. Капсули м</w:t>
            </w:r>
            <w:r w:rsidR="007A2473">
              <w:rPr>
                <w:rFonts w:ascii="Times New Roman" w:eastAsia="Times New Roman" w:hAnsi="Times New Roman" w:cs="Times New Roman"/>
                <w:b/>
                <w:sz w:val="24"/>
                <w:szCs w:val="24"/>
                <w:lang w:val="ru-RU" w:eastAsia="ru-RU"/>
              </w:rPr>
              <w:t>'</w:t>
            </w:r>
            <w:r w:rsidRPr="005A4D95">
              <w:rPr>
                <w:rFonts w:ascii="Times New Roman" w:eastAsia="Times New Roman" w:hAnsi="Times New Roman" w:cs="Times New Roman"/>
                <w:b/>
                <w:sz w:val="24"/>
                <w:szCs w:val="24"/>
                <w:lang w:val="ru-RU" w:eastAsia="ru-RU"/>
              </w:rPr>
              <w:t>які по 40 мг по 25 капсул у блістері; по 1 блістеру в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9F584A" w:rsidRPr="005A4D95" w:rsidTr="007A2473">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lastRenderedPageBreak/>
              <w:t>11</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Captopril and diuretics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КАПТОПРЕС-ДАРНИЦЯ. Таблетки № 10х2 у контурних чарункових упаковках</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12</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Valproic acid</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ДЕПАКІН хроно 500</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12</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13</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Validol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КОРВАЛМЕНТ капсули мягк. по 0.1 г №80 (20х4)</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14</w:t>
            </w:r>
          </w:p>
        </w:tc>
        <w:tc>
          <w:tcPr>
            <w:tcW w:w="2238" w:type="dxa"/>
            <w:tcBorders>
              <w:right w:val="single" w:sz="4" w:space="0" w:color="000000"/>
            </w:tcBorders>
          </w:tcPr>
          <w:p w:rsidR="009F584A" w:rsidRPr="00C75184" w:rsidRDefault="00C75184"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C75184">
              <w:rPr>
                <w:rFonts w:ascii="Times New Roman" w:hAnsi="Times New Roman" w:cs="Times New Roman"/>
                <w:b/>
                <w:sz w:val="24"/>
                <w:szCs w:val="24"/>
                <w:shd w:val="clear" w:color="auto" w:fill="FFFFFF"/>
              </w:rPr>
              <w:t>Lactic acid producing organisms, combinations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ЛАКТОВІТ форте капсули №28 (7х4)</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15</w:t>
            </w:r>
          </w:p>
        </w:tc>
        <w:tc>
          <w:tcPr>
            <w:tcW w:w="2238" w:type="dxa"/>
            <w:tcBorders>
              <w:right w:val="single" w:sz="4" w:space="0" w:color="000000"/>
            </w:tcBorders>
          </w:tcPr>
          <w:p w:rsidR="009F584A" w:rsidRPr="00C75184" w:rsidRDefault="00C75184"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C75184">
              <w:rPr>
                <w:rFonts w:ascii="Times New Roman" w:hAnsi="Times New Roman" w:cs="Times New Roman"/>
                <w:b/>
                <w:sz w:val="24"/>
                <w:szCs w:val="24"/>
                <w:shd w:val="clear" w:color="auto" w:fill="FFFFFF"/>
              </w:rPr>
              <w:t>Laevomecolum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ЛЕВОМЕКОЛЬ мазь по 40 г в тубах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ТУБ</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16</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color w:val="040C28"/>
                <w:sz w:val="24"/>
                <w:szCs w:val="24"/>
              </w:rPr>
              <w:t>chloramphenicol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ЛЕВОМІЦЕТИН-</w:t>
            </w:r>
            <w:proofErr w:type="gramStart"/>
            <w:r w:rsidRPr="005A4D95">
              <w:rPr>
                <w:rFonts w:ascii="Times New Roman" w:eastAsia="Times New Roman" w:hAnsi="Times New Roman" w:cs="Times New Roman"/>
                <w:b/>
                <w:sz w:val="24"/>
                <w:szCs w:val="24"/>
                <w:lang w:val="ru-RU" w:eastAsia="ru-RU"/>
              </w:rPr>
              <w:t>ДАРНИЦЯ .</w:t>
            </w:r>
            <w:proofErr w:type="gramEnd"/>
            <w:r w:rsidRPr="005A4D95">
              <w:rPr>
                <w:rFonts w:ascii="Times New Roman" w:eastAsia="Times New Roman" w:hAnsi="Times New Roman" w:cs="Times New Roman"/>
                <w:b/>
                <w:sz w:val="24"/>
                <w:szCs w:val="24"/>
                <w:lang w:val="ru-RU" w:eastAsia="ru-RU"/>
              </w:rPr>
              <w:t xml:space="preserve"> Таблетки по 500 мг № 10 (10х1) у контурних чарункових упаковках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17</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Domperidone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МОТИЛІУМ</w:t>
            </w:r>
            <w:proofErr w:type="gramStart"/>
            <w:r w:rsidRPr="005A4D95">
              <w:rPr>
                <w:rFonts w:ascii="Times New Roman" w:eastAsia="Times New Roman" w:hAnsi="Times New Roman" w:cs="Times New Roman"/>
                <w:b/>
                <w:sz w:val="24"/>
                <w:szCs w:val="24"/>
                <w:lang w:val="ru-RU" w:eastAsia="ru-RU"/>
              </w:rPr>
              <w:t>® .</w:t>
            </w:r>
            <w:proofErr w:type="gramEnd"/>
            <w:r w:rsidRPr="005A4D95">
              <w:rPr>
                <w:rFonts w:ascii="Times New Roman" w:eastAsia="Times New Roman" w:hAnsi="Times New Roman" w:cs="Times New Roman"/>
                <w:b/>
                <w:sz w:val="24"/>
                <w:szCs w:val="24"/>
                <w:lang w:val="ru-RU" w:eastAsia="ru-RU"/>
              </w:rPr>
              <w:t xml:space="preserve"> Таблетки, вкриті плівковою оболонкою, по 10 мг № 30 (30х1) у блістерах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18</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Domperidone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МОТОРИКС Таблетки, вкриті плівковою оболонкою, по 10 мг № 10х3 у блістерах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19</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Althaea officinalis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МУКАЛТИН №10 Таблетки</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20</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7A2473">
              <w:rPr>
                <w:rFonts w:ascii="Times New Roman" w:eastAsia="Times New Roman" w:hAnsi="Times New Roman" w:cs="Times New Roman"/>
                <w:b/>
                <w:sz w:val="24"/>
                <w:szCs w:val="24"/>
                <w:lang w:val="ru-RU" w:eastAsia="ru-RU"/>
              </w:rPr>
              <w:t xml:space="preserve"> </w:t>
            </w:r>
            <w:r w:rsidRPr="007A2473">
              <w:rPr>
                <w:rFonts w:ascii="Times New Roman" w:hAnsi="Times New Roman" w:cs="Times New Roman"/>
                <w:b/>
                <w:sz w:val="24"/>
                <w:szCs w:val="24"/>
                <w:shd w:val="clear" w:color="auto" w:fill="FFFFFF"/>
              </w:rPr>
              <w:t>Nimesulide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sz w:val="24"/>
                <w:szCs w:val="24"/>
                <w:lang w:val="ru-RU" w:eastAsia="ru-RU"/>
              </w:rPr>
              <w:t xml:space="preserve">НІМЕДАР®.  </w:t>
            </w:r>
            <w:r w:rsidRPr="005A4D95">
              <w:rPr>
                <w:rFonts w:ascii="Times New Roman" w:eastAsia="Times New Roman" w:hAnsi="Times New Roman" w:cs="Times New Roman"/>
                <w:b/>
                <w:color w:val="111111"/>
                <w:sz w:val="24"/>
                <w:szCs w:val="24"/>
                <w:lang w:val="ru-RU" w:eastAsia="ru-RU"/>
              </w:rPr>
              <w:t>гранули д/ор. сусп. 100 мг/2 г по 2 г №30 в пак</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35</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21</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Nimesulide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НІМЕСИЛ №30</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22</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Drotaverine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Но-шпа таблетки по 40 мг №100 в флак.</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23</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Omeprazole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 xml:space="preserve">ОМЕЗ капсули по 20 мг №30 </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36</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24</w:t>
            </w:r>
          </w:p>
        </w:tc>
        <w:tc>
          <w:tcPr>
            <w:tcW w:w="2238" w:type="dxa"/>
            <w:tcBorders>
              <w:right w:val="single" w:sz="4" w:space="0" w:color="000000"/>
            </w:tcBorders>
          </w:tcPr>
          <w:p w:rsidR="009F584A" w:rsidRPr="007A2473" w:rsidRDefault="0041492B"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Comb drug</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 xml:space="preserve">ОТІПАКС краплі вушні </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25</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color w:val="040C28"/>
                <w:sz w:val="24"/>
                <w:szCs w:val="24"/>
              </w:rPr>
              <w:t>Multienzymes (lipase, protease etc.)</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ПАНКРЕАТИН 8000. Таблетки гастрорезистентні № 50 (10х5) у блістерах</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70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26</w:t>
            </w:r>
          </w:p>
        </w:tc>
        <w:tc>
          <w:tcPr>
            <w:tcW w:w="2238" w:type="dxa"/>
            <w:tcBorders>
              <w:right w:val="single" w:sz="4" w:space="0" w:color="000000"/>
            </w:tcBorders>
          </w:tcPr>
          <w:p w:rsidR="009F584A" w:rsidRPr="007A2473" w:rsidRDefault="0041492B" w:rsidP="005A4D95">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Pitofenone and analgesics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СПАЗМАЛГОН</w:t>
            </w:r>
            <w:proofErr w:type="gramStart"/>
            <w:r w:rsidRPr="005A4D95">
              <w:rPr>
                <w:rFonts w:ascii="Times New Roman" w:eastAsia="Times New Roman" w:hAnsi="Times New Roman" w:cs="Times New Roman"/>
                <w:b/>
                <w:sz w:val="24"/>
                <w:szCs w:val="24"/>
                <w:lang w:val="ru-RU" w:eastAsia="ru-RU"/>
              </w:rPr>
              <w:t>® .</w:t>
            </w:r>
            <w:proofErr w:type="gramEnd"/>
            <w:r w:rsidRPr="005A4D95">
              <w:rPr>
                <w:rFonts w:ascii="Times New Roman" w:eastAsia="Times New Roman" w:hAnsi="Times New Roman" w:cs="Times New Roman"/>
                <w:b/>
                <w:sz w:val="24"/>
                <w:szCs w:val="24"/>
                <w:lang w:val="ru-RU" w:eastAsia="ru-RU"/>
              </w:rPr>
              <w:t xml:space="preserve"> Таблетки № 10х1</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70</w:t>
            </w:r>
          </w:p>
        </w:tc>
      </w:tr>
      <w:tr w:rsidR="009F584A" w:rsidRPr="005A4D95" w:rsidTr="00A562AC">
        <w:tc>
          <w:tcPr>
            <w:tcW w:w="592" w:type="dxa"/>
            <w:shd w:val="clear" w:color="auto" w:fill="auto"/>
          </w:tcPr>
          <w:p w:rsidR="009F584A" w:rsidRPr="005A4D95" w:rsidRDefault="009F584A" w:rsidP="005A4D95">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27</w:t>
            </w:r>
          </w:p>
        </w:tc>
        <w:tc>
          <w:tcPr>
            <w:tcW w:w="2238" w:type="dxa"/>
            <w:tcBorders>
              <w:right w:val="single" w:sz="4" w:space="0" w:color="000000"/>
            </w:tcBorders>
          </w:tcPr>
          <w:p w:rsidR="009F584A" w:rsidRPr="00C75184" w:rsidRDefault="00C75184" w:rsidP="005A4D95">
            <w:pPr>
              <w:spacing w:after="0" w:line="240" w:lineRule="auto"/>
              <w:rPr>
                <w:rFonts w:ascii="Times New Roman" w:eastAsia="Times New Roman" w:hAnsi="Times New Roman" w:cs="Times New Roman"/>
                <w:b/>
                <w:sz w:val="24"/>
                <w:szCs w:val="24"/>
                <w:lang w:val="ru-RU" w:eastAsia="ru-RU"/>
              </w:rPr>
            </w:pPr>
            <w:r w:rsidRPr="00C75184">
              <w:rPr>
                <w:rFonts w:ascii="Times New Roman" w:hAnsi="Times New Roman" w:cs="Times New Roman"/>
                <w:b/>
                <w:sz w:val="24"/>
                <w:szCs w:val="24"/>
                <w:shd w:val="clear" w:color="auto" w:fill="FFFFFF"/>
              </w:rPr>
              <w:t>tricardin cardio guttas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9F584A" w:rsidRPr="005A4D95" w:rsidRDefault="009F584A" w:rsidP="005A4D95">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ТРИКАРДИН СЕРЦЕВІ КРАПЛІ. Краплі оральні по 25 мл у флаконі № 1</w:t>
            </w:r>
          </w:p>
        </w:tc>
        <w:tc>
          <w:tcPr>
            <w:tcW w:w="1218"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9F584A" w:rsidRPr="005A4D95" w:rsidRDefault="009F584A" w:rsidP="005A4D95">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28</w:t>
            </w:r>
          </w:p>
        </w:tc>
        <w:tc>
          <w:tcPr>
            <w:tcW w:w="2238" w:type="dxa"/>
            <w:tcBorders>
              <w:right w:val="single" w:sz="4" w:space="0" w:color="000000"/>
            </w:tcBorders>
          </w:tcPr>
          <w:p w:rsidR="00456058" w:rsidRPr="007A2473" w:rsidRDefault="00456058" w:rsidP="00456058">
            <w:pPr>
              <w:spacing w:after="0" w:line="240" w:lineRule="auto"/>
              <w:rPr>
                <w:rFonts w:ascii="Times New Roman" w:hAnsi="Times New Roman" w:cs="Times New Roman"/>
                <w:b/>
                <w:bCs/>
                <w:color w:val="202124"/>
                <w:sz w:val="24"/>
                <w:szCs w:val="24"/>
                <w:shd w:val="clear" w:color="auto" w:fill="FFFFFF"/>
              </w:rPr>
            </w:pPr>
            <w:r w:rsidRPr="007A2473">
              <w:rPr>
                <w:rFonts w:ascii="Times New Roman" w:hAnsi="Times New Roman" w:cs="Times New Roman"/>
                <w:b/>
                <w:bCs/>
                <w:color w:val="202124"/>
                <w:sz w:val="24"/>
                <w:szCs w:val="24"/>
                <w:shd w:val="clear" w:color="auto" w:fill="FFFFFF"/>
              </w:rPr>
              <w:t>Comb drug</w:t>
            </w:r>
          </w:p>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Paracetamol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ФАРМАЦИТРОН. порошок для орального розчину по 23 г порошку у пакетах; по 23 г порошку у пакеті; по 10 пакетів у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bCs/>
                <w:iCs/>
                <w:sz w:val="20"/>
                <w:szCs w:val="20"/>
                <w:lang w:val="ru-RU" w:eastAsia="ru-RU"/>
              </w:rPr>
            </w:pPr>
            <w:r w:rsidRPr="005A4D95">
              <w:rPr>
                <w:rFonts w:ascii="Times New Roman" w:eastAsia="Times New Roman" w:hAnsi="Times New Roman" w:cs="Times New Roman"/>
                <w:b/>
                <w:bCs/>
                <w:iCs/>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bCs/>
                <w:iCs/>
                <w:sz w:val="20"/>
                <w:szCs w:val="20"/>
                <w:lang w:val="ru-RU" w:eastAsia="ru-RU"/>
              </w:rPr>
            </w:pPr>
            <w:r w:rsidRPr="005A4D95">
              <w:rPr>
                <w:rFonts w:ascii="Times New Roman" w:eastAsia="Times New Roman" w:hAnsi="Times New Roman" w:cs="Times New Roman"/>
                <w:b/>
                <w:bCs/>
                <w:iCs/>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29</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Ambazone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ФАРИНГОСЕПТ Таблетки №20</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bCs/>
                <w:iCs/>
                <w:sz w:val="20"/>
                <w:szCs w:val="20"/>
                <w:lang w:val="ru-RU" w:eastAsia="ru-RU"/>
              </w:rPr>
            </w:pPr>
            <w:r w:rsidRPr="005A4D95">
              <w:rPr>
                <w:rFonts w:ascii="Times New Roman" w:eastAsia="Times New Roman" w:hAnsi="Times New Roman" w:cs="Times New Roman"/>
                <w:b/>
                <w:bCs/>
                <w:iCs/>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bCs/>
                <w:iCs/>
                <w:sz w:val="20"/>
                <w:szCs w:val="20"/>
                <w:lang w:val="ru-RU" w:eastAsia="ru-RU"/>
              </w:rPr>
            </w:pPr>
            <w:r w:rsidRPr="005A4D95">
              <w:rPr>
                <w:rFonts w:ascii="Times New Roman" w:eastAsia="Times New Roman" w:hAnsi="Times New Roman" w:cs="Times New Roman"/>
                <w:b/>
                <w:bCs/>
                <w:iCs/>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30</w:t>
            </w:r>
          </w:p>
        </w:tc>
        <w:tc>
          <w:tcPr>
            <w:tcW w:w="2238" w:type="dxa"/>
            <w:tcBorders>
              <w:right w:val="single" w:sz="4" w:space="0" w:color="000000"/>
            </w:tcBorders>
          </w:tcPr>
          <w:p w:rsidR="00456058" w:rsidRPr="007A2473"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eastAsia="ru-RU"/>
              </w:rPr>
            </w:pPr>
            <w:r w:rsidRPr="007A2473">
              <w:rPr>
                <w:rFonts w:ascii="Times New Roman" w:hAnsi="Times New Roman" w:cs="Times New Roman"/>
                <w:b/>
                <w:bCs/>
                <w:color w:val="202124"/>
                <w:sz w:val="24"/>
                <w:szCs w:val="24"/>
                <w:shd w:val="clear" w:color="auto" w:fill="FFFFFF"/>
              </w:rPr>
              <w:t>Decametoxin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eastAsia="ru-RU"/>
              </w:rPr>
              <w:t>СЕПТЕФРИЛ</w:t>
            </w:r>
            <w:r w:rsidRPr="005A4D95">
              <w:rPr>
                <w:rFonts w:ascii="Times New Roman" w:eastAsia="Times New Roman" w:hAnsi="Times New Roman" w:cs="Times New Roman"/>
                <w:b/>
                <w:color w:val="111111"/>
                <w:sz w:val="24"/>
                <w:szCs w:val="24"/>
                <w:lang w:val="ru-RU" w:eastAsia="ru-RU"/>
              </w:rPr>
              <w:t>-Дарница таблетки по 0.2 мг №20 (10х4)</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31</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Acetylsalicylic acid, combinations excl.</w:t>
            </w:r>
            <w:r w:rsidRPr="007A2473">
              <w:rPr>
                <w:rFonts w:ascii="Times New Roman" w:hAnsi="Times New Roman" w:cs="Times New Roman"/>
                <w:b/>
                <w:color w:val="202124"/>
                <w:sz w:val="24"/>
                <w:szCs w:val="24"/>
                <w:shd w:val="clear" w:color="auto" w:fill="FFFFFF"/>
              </w:rPr>
              <w:t> </w:t>
            </w:r>
            <w:r w:rsidRPr="007A2473">
              <w:rPr>
                <w:rFonts w:ascii="Times New Roman" w:hAnsi="Times New Roman" w:cs="Times New Roman"/>
                <w:b/>
                <w:bCs/>
                <w:color w:val="202124"/>
                <w:sz w:val="24"/>
                <w:szCs w:val="24"/>
                <w:shd w:val="clear" w:color="auto" w:fill="FFFFFF"/>
              </w:rPr>
              <w:t>psycholeptics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ЦИТРАМОН - ДАРНИЦЯ. Таблетки № 6 (6х1)у контурних чарункових упаковках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350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32</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Thiamine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ТІАМІНУ ХЛОРИД-ЗДОРОВ`Я. розчин для ін`єкцій, 50 мг/мл, по 1 мл в ампулах № 10</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7A2473">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lastRenderedPageBreak/>
              <w:t>33</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Ethanol</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СПИРТ ЕТИЛОВИЙ 96%. розчин спиртовий для зовнішнього застосування 96 % по 100 мл у флаконах</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34</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Style w:val="af9"/>
                <w:rFonts w:ascii="Times New Roman" w:hAnsi="Times New Roman" w:cs="Times New Roman"/>
                <w:b/>
                <w:bCs/>
                <w:i w:val="0"/>
                <w:iCs w:val="0"/>
                <w:sz w:val="24"/>
                <w:szCs w:val="24"/>
                <w:shd w:val="clear" w:color="auto" w:fill="FFFFFF"/>
              </w:rPr>
              <w:t>Ranitidine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РАНИТИДИН таблетки, вкриті плівковою оболонкою, по 150 мг № 20 (10х2)</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80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35</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en-US" w:eastAsia="ru-RU"/>
              </w:rPr>
            </w:pPr>
            <w:r w:rsidRPr="007A2473">
              <w:rPr>
                <w:rFonts w:ascii="Times New Roman" w:hAnsi="Times New Roman" w:cs="Times New Roman"/>
                <w:b/>
                <w:bCs/>
                <w:color w:val="202124"/>
                <w:sz w:val="24"/>
                <w:szCs w:val="24"/>
                <w:shd w:val="clear" w:color="auto" w:fill="FFFFFF"/>
              </w:rPr>
              <w:t>Levothyroxine sodium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en-US" w:eastAsia="ru-RU"/>
              </w:rPr>
              <w:t>L-</w:t>
            </w:r>
            <w:r w:rsidRPr="005A4D95">
              <w:rPr>
                <w:rFonts w:ascii="Times New Roman" w:eastAsia="Times New Roman" w:hAnsi="Times New Roman" w:cs="Times New Roman"/>
                <w:b/>
                <w:sz w:val="24"/>
                <w:szCs w:val="24"/>
                <w:lang w:val="ru-RU" w:eastAsia="ru-RU"/>
              </w:rPr>
              <w:t>ТИРОКСИН 50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36</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Otilonium bromide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СПАЗМОМЕН №10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37</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Fluconazole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ФУЦИС №3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38</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Sodium chloride</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НАТРІЮ ХЛОРИДУ РОЗЧИН 0.9%. Розчин для інфузій 0,9 % по 200 мл у пляшках</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39</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Ordinary salt combinations and antiflatulents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АЛМАГЕЛЬ</w:t>
            </w:r>
            <w:proofErr w:type="gramStart"/>
            <w:r w:rsidRPr="005A4D95">
              <w:rPr>
                <w:rFonts w:ascii="Times New Roman" w:eastAsia="Times New Roman" w:hAnsi="Times New Roman" w:cs="Times New Roman"/>
                <w:b/>
                <w:sz w:val="24"/>
                <w:szCs w:val="24"/>
                <w:lang w:val="ru-RU" w:eastAsia="ru-RU"/>
              </w:rPr>
              <w:t>® .</w:t>
            </w:r>
            <w:proofErr w:type="gramEnd"/>
            <w:r w:rsidRPr="005A4D95">
              <w:rPr>
                <w:rFonts w:ascii="Times New Roman" w:eastAsia="Times New Roman" w:hAnsi="Times New Roman" w:cs="Times New Roman"/>
                <w:b/>
                <w:sz w:val="24"/>
                <w:szCs w:val="24"/>
                <w:lang w:val="ru-RU" w:eastAsia="ru-RU"/>
              </w:rPr>
              <w:t xml:space="preserve"> Суспензія для перорального застосування по 170 мл у флаконах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40</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eastAsia="ru-RU"/>
              </w:rPr>
            </w:pPr>
            <w:r w:rsidRPr="007A2473">
              <w:rPr>
                <w:rFonts w:ascii="Times New Roman" w:hAnsi="Times New Roman" w:cs="Times New Roman"/>
                <w:b/>
                <w:sz w:val="24"/>
                <w:szCs w:val="24"/>
                <w:shd w:val="clear" w:color="auto" w:fill="FFFFFF"/>
              </w:rPr>
              <w:t>SILICII DIOXIDUM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eastAsia="ru-RU"/>
              </w:rPr>
              <w:t>АТОКСІЛ ГЕЛЬ</w:t>
            </w:r>
            <w:r w:rsidRPr="005A4D95">
              <w:rPr>
                <w:rFonts w:ascii="Times New Roman" w:eastAsia="Times New Roman" w:hAnsi="Times New Roman" w:cs="Times New Roman"/>
                <w:b/>
                <w:sz w:val="24"/>
                <w:szCs w:val="24"/>
                <w:lang w:val="ru-RU" w:eastAsia="ru-RU"/>
              </w:rPr>
              <w:t xml:space="preserve"> №20, стік-пакет 20г</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41</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Diclofenac</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ДИКЛАК® ГЕЛЬ. Гель 5 % по 50 г у тубах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42</w:t>
            </w:r>
          </w:p>
        </w:tc>
        <w:tc>
          <w:tcPr>
            <w:tcW w:w="2238" w:type="dxa"/>
            <w:tcBorders>
              <w:right w:val="single" w:sz="4" w:space="0" w:color="000000"/>
            </w:tcBorders>
          </w:tcPr>
          <w:p w:rsidR="00456058" w:rsidRPr="00382CCD" w:rsidRDefault="00382CCD" w:rsidP="00456058">
            <w:pPr>
              <w:spacing w:after="0" w:line="240" w:lineRule="auto"/>
              <w:rPr>
                <w:rFonts w:ascii="Times New Roman" w:eastAsia="Times New Roman" w:hAnsi="Times New Roman" w:cs="Times New Roman"/>
                <w:b/>
                <w:sz w:val="24"/>
                <w:szCs w:val="24"/>
                <w:lang w:val="ru-RU" w:eastAsia="ru-RU"/>
              </w:rPr>
            </w:pPr>
            <w:r w:rsidRPr="00382CCD">
              <w:rPr>
                <w:rFonts w:ascii="Times New Roman" w:hAnsi="Times New Roman" w:cs="Times New Roman"/>
                <w:b/>
                <w:sz w:val="24"/>
                <w:szCs w:val="24"/>
                <w:shd w:val="clear" w:color="auto" w:fill="FFFFFF"/>
              </w:rPr>
              <w:t>Menovasin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МЕНОВАЗАН. Мазь в тубах 40г</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ТУБ</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43</w:t>
            </w:r>
          </w:p>
        </w:tc>
        <w:tc>
          <w:tcPr>
            <w:tcW w:w="2238" w:type="dxa"/>
            <w:tcBorders>
              <w:right w:val="single" w:sz="4" w:space="0" w:color="000000"/>
            </w:tcBorders>
          </w:tcPr>
          <w:p w:rsidR="00456058" w:rsidRPr="007A2473" w:rsidRDefault="00382CCD" w:rsidP="00456058">
            <w:pPr>
              <w:spacing w:after="0" w:line="240" w:lineRule="auto"/>
              <w:rPr>
                <w:rFonts w:ascii="Times New Roman" w:eastAsia="Times New Roman" w:hAnsi="Times New Roman" w:cs="Times New Roman"/>
                <w:b/>
                <w:sz w:val="24"/>
                <w:szCs w:val="24"/>
                <w:lang w:val="ru-RU" w:eastAsia="ru-RU"/>
              </w:rPr>
            </w:pPr>
            <w:r w:rsidRPr="00382CCD">
              <w:rPr>
                <w:rFonts w:ascii="Times New Roman" w:hAnsi="Times New Roman" w:cs="Times New Roman"/>
                <w:b/>
                <w:sz w:val="24"/>
                <w:szCs w:val="24"/>
                <w:shd w:val="clear" w:color="auto" w:fill="FFFFFF"/>
              </w:rPr>
              <w:t>Menovasin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МЕНОВАЗИН Розчин нашкірний по 40 мл у флаконах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44</w:t>
            </w:r>
          </w:p>
        </w:tc>
        <w:tc>
          <w:tcPr>
            <w:tcW w:w="2238" w:type="dxa"/>
            <w:tcBorders>
              <w:right w:val="single" w:sz="4" w:space="0" w:color="000000"/>
            </w:tcBorders>
          </w:tcPr>
          <w:p w:rsidR="00456058" w:rsidRDefault="00456058" w:rsidP="00456058">
            <w:pPr>
              <w:spacing w:after="0" w:line="240" w:lineRule="auto"/>
              <w:rPr>
                <w:rFonts w:ascii="Times New Roman" w:hAnsi="Times New Roman" w:cs="Times New Roman"/>
                <w:b/>
                <w:bCs/>
                <w:color w:val="202124"/>
                <w:sz w:val="24"/>
                <w:szCs w:val="24"/>
                <w:shd w:val="clear" w:color="auto" w:fill="FFFFFF"/>
              </w:rPr>
            </w:pPr>
            <w:r w:rsidRPr="007A2473">
              <w:rPr>
                <w:rFonts w:ascii="Times New Roman" w:hAnsi="Times New Roman" w:cs="Times New Roman"/>
                <w:b/>
                <w:bCs/>
                <w:color w:val="202124"/>
                <w:sz w:val="24"/>
                <w:szCs w:val="24"/>
                <w:shd w:val="clear" w:color="auto" w:fill="FFFFFF"/>
              </w:rPr>
              <w:t>Comb drug</w:t>
            </w:r>
          </w:p>
          <w:p w:rsidR="00382CCD" w:rsidRPr="00382CCD" w:rsidRDefault="00382CCD" w:rsidP="00456058">
            <w:pPr>
              <w:spacing w:after="0" w:line="240" w:lineRule="auto"/>
              <w:rPr>
                <w:rFonts w:ascii="Times New Roman" w:eastAsia="Times New Roman" w:hAnsi="Times New Roman" w:cs="Times New Roman"/>
                <w:b/>
                <w:sz w:val="24"/>
                <w:szCs w:val="24"/>
                <w:lang w:val="ru-RU" w:eastAsia="ru-RU"/>
              </w:rPr>
            </w:pPr>
            <w:r w:rsidRPr="00382CCD">
              <w:rPr>
                <w:rFonts w:ascii="Times New Roman" w:hAnsi="Times New Roman" w:cs="Times New Roman"/>
                <w:b/>
                <w:sz w:val="24"/>
                <w:szCs w:val="24"/>
                <w:shd w:val="clear" w:color="auto" w:fill="FFFFFF"/>
              </w:rPr>
              <w:t>valerianae tinctura</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ШЛУНКОВІ КРАПЛІ. Краплі оральні по 25 мл у флаконах-крапельницях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45</w:t>
            </w:r>
          </w:p>
        </w:tc>
        <w:tc>
          <w:tcPr>
            <w:tcW w:w="2238" w:type="dxa"/>
            <w:tcBorders>
              <w:right w:val="single" w:sz="4" w:space="0" w:color="000000"/>
            </w:tcBorders>
          </w:tcPr>
          <w:p w:rsidR="00456058" w:rsidRPr="007A2473" w:rsidRDefault="00456058"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Acetylsalicylic acid</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КАРДІОМАГНІЛ.Таблетки, вкриті плівковою оболонкою, по 75 мг № 100 у флаконі №1 у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46</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Cyanocobalamin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ЦІАНОКОБАЛАМІН (ВІТАМІН В12). Розчин для ін`єкцій 0,5 мг/мл по 1 мл в ампулі; по 10 ампул у контурній чарунковій упаковці ; по 1 контурній чарунковій упаковці в пачці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47</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Ciprofloxacin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ЦИПРОФЛОКСАЦИН. Таблетки, вкриті оболонкою, по 0.5 г № 10 (10х1) у блістері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48</w:t>
            </w:r>
          </w:p>
        </w:tc>
        <w:tc>
          <w:tcPr>
            <w:tcW w:w="2238" w:type="dxa"/>
            <w:tcBorders>
              <w:right w:val="single" w:sz="4" w:space="0" w:color="000000"/>
            </w:tcBorders>
          </w:tcPr>
          <w:p w:rsidR="00116F6B" w:rsidRPr="007A2473" w:rsidRDefault="00116F6B" w:rsidP="00456058">
            <w:pPr>
              <w:spacing w:after="0" w:line="240" w:lineRule="auto"/>
              <w:rPr>
                <w:rFonts w:ascii="Times New Roman" w:hAnsi="Times New Roman" w:cs="Times New Roman"/>
                <w:b/>
                <w:color w:val="4D5156"/>
                <w:sz w:val="24"/>
                <w:szCs w:val="24"/>
                <w:shd w:val="clear" w:color="auto" w:fill="FFFFFF"/>
              </w:rPr>
            </w:pPr>
            <w:r w:rsidRPr="007A2473">
              <w:rPr>
                <w:rFonts w:ascii="Times New Roman" w:hAnsi="Times New Roman" w:cs="Times New Roman"/>
                <w:b/>
                <w:bCs/>
                <w:color w:val="202124"/>
                <w:sz w:val="24"/>
                <w:szCs w:val="24"/>
                <w:shd w:val="clear" w:color="auto" w:fill="FFFFFF"/>
              </w:rPr>
              <w:t>Comb drug</w:t>
            </w:r>
          </w:p>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Paracetamol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ФЛЮКОЛД-</w:t>
            </w:r>
            <w:r w:rsidRPr="005A4D95">
              <w:rPr>
                <w:rFonts w:ascii="Times New Roman" w:eastAsia="Times New Roman" w:hAnsi="Times New Roman" w:cs="Times New Roman"/>
                <w:b/>
                <w:sz w:val="24"/>
                <w:szCs w:val="24"/>
                <w:lang w:val="en-US" w:eastAsia="ru-RU"/>
              </w:rPr>
              <w:t xml:space="preserve">N </w:t>
            </w:r>
            <w:r w:rsidRPr="005A4D95">
              <w:rPr>
                <w:rFonts w:ascii="Times New Roman" w:eastAsia="Times New Roman" w:hAnsi="Times New Roman" w:cs="Times New Roman"/>
                <w:b/>
                <w:sz w:val="24"/>
                <w:szCs w:val="24"/>
                <w:lang w:val="ru-RU" w:eastAsia="ru-RU"/>
              </w:rPr>
              <w:t>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49</w:t>
            </w:r>
          </w:p>
        </w:tc>
        <w:tc>
          <w:tcPr>
            <w:tcW w:w="2238" w:type="dxa"/>
            <w:tcBorders>
              <w:right w:val="single" w:sz="4" w:space="0" w:color="000000"/>
            </w:tcBorders>
          </w:tcPr>
          <w:p w:rsidR="00456058" w:rsidRDefault="00147AFE" w:rsidP="00456058">
            <w:pPr>
              <w:spacing w:after="0" w:line="240" w:lineRule="auto"/>
              <w:rPr>
                <w:rFonts w:ascii="Times New Roman" w:eastAsia="Times New Roman" w:hAnsi="Times New Roman" w:cs="Times New Roman"/>
                <w:b/>
                <w:sz w:val="24"/>
                <w:szCs w:val="24"/>
                <w:lang w:val="en-US" w:eastAsia="ru-RU"/>
              </w:rPr>
            </w:pPr>
            <w:r w:rsidRPr="007A2473">
              <w:rPr>
                <w:rFonts w:ascii="Times New Roman" w:eastAsia="Times New Roman" w:hAnsi="Times New Roman" w:cs="Times New Roman"/>
                <w:b/>
                <w:sz w:val="24"/>
                <w:szCs w:val="24"/>
                <w:lang w:val="en-US" w:eastAsia="ru-RU"/>
              </w:rPr>
              <w:t>M</w:t>
            </w:r>
            <w:r w:rsidR="00116F6B" w:rsidRPr="007A2473">
              <w:rPr>
                <w:rFonts w:ascii="Times New Roman" w:eastAsia="Times New Roman" w:hAnsi="Times New Roman" w:cs="Times New Roman"/>
                <w:b/>
                <w:sz w:val="24"/>
                <w:szCs w:val="24"/>
                <w:lang w:val="en-US" w:eastAsia="ru-RU"/>
              </w:rPr>
              <w:t>ono</w:t>
            </w:r>
          </w:p>
          <w:p w:rsidR="00147AFE" w:rsidRPr="00147AFE" w:rsidRDefault="00147AFE" w:rsidP="0045605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Essentiale forte 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ЕССЕНЦІАЛЄ® ФОРТЕ Н Капсули № 30 (10х3)</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50</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eastAsia="ru-RU"/>
              </w:rPr>
            </w:pPr>
            <w:r w:rsidRPr="007A2473">
              <w:rPr>
                <w:rFonts w:ascii="Times New Roman" w:hAnsi="Times New Roman" w:cs="Times New Roman"/>
                <w:b/>
                <w:bCs/>
                <w:color w:val="202124"/>
                <w:sz w:val="24"/>
                <w:szCs w:val="24"/>
                <w:shd w:val="clear" w:color="auto" w:fill="FFFFFF"/>
              </w:rPr>
              <w:t>Theophylline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51</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Thiotriazolin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ТІОТРИАЗОЛІН Розчин для ін`єкцій, 25 мг/мл по 4 мл в ампулах № 10 (5х2)</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lastRenderedPageBreak/>
              <w:t>52</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Flurbiprofen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СТРЕПСІЛС ОРИГІНАЛЬНИЙ. Льодяники № 24 (12х2)</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7A2473">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53</w:t>
            </w:r>
          </w:p>
        </w:tc>
        <w:tc>
          <w:tcPr>
            <w:tcW w:w="2238" w:type="dxa"/>
            <w:tcBorders>
              <w:right w:val="single" w:sz="4" w:space="0" w:color="000000"/>
            </w:tcBorders>
          </w:tcPr>
          <w:p w:rsidR="00456058" w:rsidRPr="007A2473" w:rsidRDefault="00116F6B" w:rsidP="00456058">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Bisoprolol</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sz w:val="24"/>
                <w:szCs w:val="24"/>
                <w:lang w:val="ru-RU" w:eastAsia="ru-RU"/>
              </w:rPr>
              <w:t>БІСОПРОЛОЛ-АСТРАФАРМ Таблетки по</w:t>
            </w:r>
            <w:r w:rsidRPr="005A4D95">
              <w:rPr>
                <w:rFonts w:ascii="Times New Roman" w:eastAsia="Times New Roman" w:hAnsi="Times New Roman" w:cs="Times New Roman"/>
                <w:b/>
                <w:color w:val="111111"/>
                <w:sz w:val="24"/>
                <w:szCs w:val="24"/>
                <w:lang w:val="ru-RU" w:eastAsia="ru-RU"/>
              </w:rPr>
              <w:t xml:space="preserve"> 10 мг №30 (10х3)</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54</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Xylometazoline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ЕВКАЗОЛІН® Аква. Спрей назальний, дозований, 1 мг/г по 10 г у флаконах скляних з насосом-дозатором (пульверизатором) № 1</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55</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Comb drug</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ПЕРТУСИН</w:t>
            </w:r>
            <w:r w:rsidRPr="005A4D95">
              <w:rPr>
                <w:rFonts w:ascii="Times New Roman" w:eastAsia="Times New Roman" w:hAnsi="Times New Roman" w:cs="Times New Roman"/>
                <w:b/>
                <w:sz w:val="24"/>
                <w:szCs w:val="24"/>
                <w:lang w:eastAsia="ru-RU"/>
              </w:rPr>
              <w:t>,</w:t>
            </w:r>
            <w:r w:rsidRPr="005A4D95">
              <w:rPr>
                <w:rFonts w:ascii="Times New Roman" w:eastAsia="Times New Roman" w:hAnsi="Times New Roman" w:cs="Times New Roman"/>
                <w:b/>
                <w:sz w:val="24"/>
                <w:szCs w:val="24"/>
                <w:lang w:val="ru-RU" w:eastAsia="ru-RU"/>
              </w:rPr>
              <w:t xml:space="preserve"> Сироп по 100 г у флаконах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56</w:t>
            </w:r>
          </w:p>
        </w:tc>
        <w:tc>
          <w:tcPr>
            <w:tcW w:w="2238" w:type="dxa"/>
            <w:tcBorders>
              <w:right w:val="single" w:sz="4" w:space="0" w:color="000000"/>
            </w:tcBorders>
          </w:tcPr>
          <w:p w:rsidR="00456058" w:rsidRPr="007A2473" w:rsidRDefault="00116F6B"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eastAsia="ru-RU"/>
              </w:rPr>
            </w:pPr>
            <w:r w:rsidRPr="007A2473">
              <w:rPr>
                <w:rFonts w:ascii="Times New Roman" w:hAnsi="Times New Roman" w:cs="Times New Roman"/>
                <w:b/>
                <w:bCs/>
                <w:color w:val="202124"/>
                <w:sz w:val="24"/>
                <w:szCs w:val="24"/>
                <w:shd w:val="clear" w:color="auto" w:fill="FFFFFF"/>
              </w:rPr>
              <w:t>Charcoal medicinae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eastAsia="ru-RU"/>
              </w:rPr>
              <w:t>ВУГІЛЛЯ АКТИВОВАНЕ</w:t>
            </w:r>
            <w:r w:rsidRPr="005A4D95">
              <w:rPr>
                <w:rFonts w:ascii="Times New Roman" w:eastAsia="Times New Roman" w:hAnsi="Times New Roman" w:cs="Times New Roman"/>
                <w:b/>
                <w:color w:val="111111"/>
                <w:sz w:val="24"/>
                <w:szCs w:val="24"/>
                <w:lang w:val="ru-RU" w:eastAsia="ru-RU"/>
              </w:rPr>
              <w:t>, таблетки по 0,25 г №10</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57</w:t>
            </w:r>
          </w:p>
        </w:tc>
        <w:tc>
          <w:tcPr>
            <w:tcW w:w="2238" w:type="dxa"/>
            <w:tcBorders>
              <w:right w:val="single" w:sz="4" w:space="0" w:color="000000"/>
            </w:tcBorders>
          </w:tcPr>
          <w:p w:rsidR="00456058" w:rsidRPr="007A2473" w:rsidRDefault="00116F6B"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Hydazepam</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ГІДАЗЕПАМ 0,2 №20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58</w:t>
            </w:r>
          </w:p>
        </w:tc>
        <w:tc>
          <w:tcPr>
            <w:tcW w:w="2238" w:type="dxa"/>
            <w:tcBorders>
              <w:right w:val="single" w:sz="4" w:space="0" w:color="000000"/>
            </w:tcBorders>
          </w:tcPr>
          <w:p w:rsidR="00456058" w:rsidRPr="007B3899" w:rsidRDefault="00116F6B" w:rsidP="00456058">
            <w:pPr>
              <w:keepNext/>
              <w:keepLines/>
              <w:shd w:val="clear" w:color="auto" w:fill="FFFFFF"/>
              <w:spacing w:after="0" w:line="240" w:lineRule="auto"/>
              <w:outlineLvl w:val="0"/>
              <w:rPr>
                <w:rFonts w:ascii="Times New Roman" w:eastAsia="Times New Roman" w:hAnsi="Times New Roman" w:cs="Times New Roman"/>
                <w:b/>
                <w:sz w:val="24"/>
                <w:szCs w:val="24"/>
                <w:lang w:val="ru-RU" w:eastAsia="ru-RU"/>
              </w:rPr>
            </w:pPr>
            <w:r w:rsidRPr="007B3899">
              <w:rPr>
                <w:rFonts w:ascii="Times New Roman" w:hAnsi="Times New Roman" w:cs="Times New Roman"/>
                <w:b/>
                <w:sz w:val="24"/>
                <w:szCs w:val="24"/>
                <w:shd w:val="clear" w:color="auto" w:fill="FFFFFF"/>
              </w:rPr>
              <w:t>Penciclovir</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АФЛУБІН краплі 50.0</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59</w:t>
            </w:r>
          </w:p>
        </w:tc>
        <w:tc>
          <w:tcPr>
            <w:tcW w:w="2238" w:type="dxa"/>
            <w:tcBorders>
              <w:right w:val="single" w:sz="4" w:space="0" w:color="000000"/>
            </w:tcBorders>
          </w:tcPr>
          <w:p w:rsidR="00456058" w:rsidRPr="007B3899" w:rsidRDefault="00116F6B" w:rsidP="00456058">
            <w:pPr>
              <w:spacing w:after="0" w:line="240" w:lineRule="auto"/>
              <w:rPr>
                <w:rFonts w:ascii="Times New Roman" w:eastAsia="Times New Roman" w:hAnsi="Times New Roman" w:cs="Times New Roman"/>
                <w:b/>
                <w:sz w:val="24"/>
                <w:szCs w:val="24"/>
                <w:lang w:val="ru-RU" w:eastAsia="ru-RU"/>
              </w:rPr>
            </w:pPr>
            <w:r w:rsidRPr="007B3899">
              <w:rPr>
                <w:rFonts w:ascii="Times New Roman" w:hAnsi="Times New Roman" w:cs="Times New Roman"/>
                <w:b/>
                <w:sz w:val="24"/>
                <w:szCs w:val="24"/>
                <w:shd w:val="clear" w:color="auto" w:fill="FFFFFF"/>
              </w:rPr>
              <w:t>Flurbiprofen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ДЕКАТИЛЕН™.Таблетки для розсмоктування по 10 таблеток у блістері; по 4 блістери у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60</w:t>
            </w:r>
          </w:p>
        </w:tc>
        <w:tc>
          <w:tcPr>
            <w:tcW w:w="2238" w:type="dxa"/>
            <w:tcBorders>
              <w:right w:val="single" w:sz="4" w:space="0" w:color="000000"/>
            </w:tcBorders>
          </w:tcPr>
          <w:p w:rsidR="00456058" w:rsidRPr="007B3899" w:rsidRDefault="00116F6B" w:rsidP="00456058">
            <w:pPr>
              <w:spacing w:after="0" w:line="240" w:lineRule="auto"/>
              <w:rPr>
                <w:rFonts w:ascii="Times New Roman" w:eastAsia="Times New Roman" w:hAnsi="Times New Roman" w:cs="Times New Roman"/>
                <w:b/>
                <w:sz w:val="24"/>
                <w:szCs w:val="24"/>
                <w:lang w:val="ru-RU" w:eastAsia="ru-RU"/>
              </w:rPr>
            </w:pPr>
            <w:r w:rsidRPr="007B3899">
              <w:rPr>
                <w:rFonts w:ascii="Times New Roman" w:hAnsi="Times New Roman" w:cs="Times New Roman"/>
                <w:b/>
                <w:sz w:val="24"/>
                <w:szCs w:val="24"/>
                <w:shd w:val="clear" w:color="auto" w:fill="FFFFFF"/>
              </w:rPr>
              <w:t>Paracetamol, combinations excl. psycholeptics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КОМБІГРИП №80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61</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Perindopril, amlodipine and indapamide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КО-АМЛЕССА. Таблетки по 8 мг/2,5 мг/5 мг по 10 таблеток у блістері; по 3 блістери у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62</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Bismuth subcitrate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ВІС-НОЛ® Капсули по 120 мг № 10х10 у контурних чарункових упаковках</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63</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Mefenamic acid</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МЕФЕНАМIНОВА КИСЛОТА-ДАРНИЦЯ. таблетки по 500 мг у контурних чар. упаковках № 10х2</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64</w:t>
            </w:r>
          </w:p>
        </w:tc>
        <w:tc>
          <w:tcPr>
            <w:tcW w:w="2238" w:type="dxa"/>
            <w:tcBorders>
              <w:right w:val="single" w:sz="4" w:space="0" w:color="000000"/>
            </w:tcBorders>
          </w:tcPr>
          <w:p w:rsidR="00456058" w:rsidRPr="007A2473" w:rsidRDefault="00116F6B"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Multienzymes (lipase, protease etc.)</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КРЕОН® 10000. Капсули тверді з гастрорезистентними гранулами, 150 мг, по 10 капсул у блістері; по 2 блістери в картонній коробці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65</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Sulfocamphocain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66</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Dexamethasone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ДЕКСАМЕТАЗОН-ДАРНИЦЯ. Розчин для ін`єкцій, 4мг/мл по 1мл в ампулі по 5 ампул у контурній чарунковій упаковці; по 2 контурні чарункові упаковки в пачці</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67</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147AFE">
              <w:rPr>
                <w:rFonts w:ascii="Times New Roman" w:hAnsi="Times New Roman" w:cs="Times New Roman"/>
                <w:b/>
                <w:sz w:val="24"/>
                <w:szCs w:val="24"/>
                <w:shd w:val="clear" w:color="auto" w:fill="FFFFFF"/>
              </w:rPr>
              <w:t>Papaverine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ПАПАВЕРИН-ЗДОРОВ`Я. Розчин для ін`єкцій 20 мг/мл по 2 мл в ампулах № 10</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7A2473">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lastRenderedPageBreak/>
              <w:t>68</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Enalapril</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ЕНАЛАПРИЛ-ЗДОРОВ`Я. Таблетки по 10 г № 20 (20х1) у контурних чарункових упаковках</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69</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Paracetamol, combinations excl.</w:t>
            </w:r>
            <w:r w:rsidRPr="007A2473">
              <w:rPr>
                <w:rFonts w:ascii="Times New Roman" w:hAnsi="Times New Roman" w:cs="Times New Roman"/>
                <w:b/>
                <w:color w:val="202124"/>
                <w:sz w:val="24"/>
                <w:szCs w:val="24"/>
                <w:shd w:val="clear" w:color="auto" w:fill="FFFFFF"/>
              </w:rPr>
              <w:t> </w:t>
            </w:r>
            <w:r w:rsidRPr="007A2473">
              <w:rPr>
                <w:rFonts w:ascii="Times New Roman" w:hAnsi="Times New Roman" w:cs="Times New Roman"/>
                <w:b/>
                <w:bCs/>
                <w:color w:val="202124"/>
                <w:sz w:val="24"/>
                <w:szCs w:val="24"/>
                <w:shd w:val="clear" w:color="auto" w:fill="FFFFFF"/>
              </w:rPr>
              <w:t>psycholeptics</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КОМБІГРИП ХОТ СИП №10 пакетики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12</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70</w:t>
            </w:r>
          </w:p>
        </w:tc>
        <w:tc>
          <w:tcPr>
            <w:tcW w:w="2238" w:type="dxa"/>
            <w:tcBorders>
              <w:right w:val="single" w:sz="4" w:space="0" w:color="000000"/>
            </w:tcBorders>
          </w:tcPr>
          <w:p w:rsidR="00456058" w:rsidRPr="007A2473" w:rsidRDefault="00305AF7"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Sulfanilamide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СТРЕПТОЦИДОВА МАЗЬ 10%</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71</w:t>
            </w:r>
          </w:p>
        </w:tc>
        <w:tc>
          <w:tcPr>
            <w:tcW w:w="2238" w:type="dxa"/>
            <w:tcBorders>
              <w:right w:val="single" w:sz="4" w:space="0" w:color="000000"/>
            </w:tcBorders>
          </w:tcPr>
          <w:p w:rsidR="00456058" w:rsidRPr="007A2473" w:rsidRDefault="00305AF7"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sz w:val="24"/>
                <w:szCs w:val="24"/>
                <w:shd w:val="clear" w:color="auto" w:fill="FFFFFF"/>
              </w:rPr>
              <w:t>Comb drug ; ATC-код. D08AX</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МАЗЬ ВИШНЕВСЬКОГО</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ФЛ</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72</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en-US" w:eastAsia="ru-RU"/>
              </w:rPr>
            </w:pPr>
            <w:r w:rsidRPr="007A2473">
              <w:rPr>
                <w:rFonts w:ascii="Times New Roman" w:eastAsia="Times New Roman" w:hAnsi="Times New Roman" w:cs="Times New Roman"/>
                <w:b/>
                <w:sz w:val="24"/>
                <w:szCs w:val="24"/>
                <w:lang w:val="en-US" w:eastAsia="ru-RU"/>
              </w:rPr>
              <w:t>mono</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ІСЛА</w:t>
            </w:r>
            <w:r w:rsidR="00305AF7">
              <w:rPr>
                <w:rFonts w:ascii="Times New Roman" w:eastAsia="Times New Roman" w:hAnsi="Times New Roman" w:cs="Times New Roman"/>
                <w:b/>
                <w:sz w:val="24"/>
                <w:szCs w:val="24"/>
                <w:lang w:val="ru-RU" w:eastAsia="ru-RU"/>
              </w:rPr>
              <w:t>-</w:t>
            </w:r>
            <w:r w:rsidRPr="005A4D95">
              <w:rPr>
                <w:rFonts w:ascii="Times New Roman" w:eastAsia="Times New Roman" w:hAnsi="Times New Roman" w:cs="Times New Roman"/>
                <w:b/>
                <w:sz w:val="24"/>
                <w:szCs w:val="24"/>
                <w:lang w:val="ru-RU" w:eastAsia="ru-RU"/>
              </w:rPr>
              <w:t>МО</w:t>
            </w:r>
            <w:r w:rsidR="00305AF7">
              <w:rPr>
                <w:rFonts w:ascii="Times New Roman" w:eastAsia="Times New Roman" w:hAnsi="Times New Roman" w:cs="Times New Roman"/>
                <w:b/>
                <w:sz w:val="24"/>
                <w:szCs w:val="24"/>
                <w:lang w:val="ru-RU" w:eastAsia="ru-RU"/>
              </w:rPr>
              <w:t>О</w:t>
            </w:r>
            <w:r w:rsidRPr="005A4D95">
              <w:rPr>
                <w:rFonts w:ascii="Times New Roman" w:eastAsia="Times New Roman" w:hAnsi="Times New Roman" w:cs="Times New Roman"/>
                <w:b/>
                <w:sz w:val="24"/>
                <w:szCs w:val="24"/>
                <w:lang w:val="ru-RU" w:eastAsia="ru-RU"/>
              </w:rPr>
              <w:t>С №30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73</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eastAsia="ru-RU"/>
              </w:rPr>
            </w:pPr>
            <w:r w:rsidRPr="007A2473">
              <w:rPr>
                <w:rFonts w:ascii="Times New Roman" w:hAnsi="Times New Roman" w:cs="Times New Roman"/>
                <w:b/>
                <w:bCs/>
                <w:color w:val="202124"/>
                <w:sz w:val="24"/>
                <w:szCs w:val="24"/>
                <w:shd w:val="clear" w:color="auto" w:fill="FFFFFF"/>
              </w:rPr>
              <w:t>Silymarin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ДАРСІЛ №100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74</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en-US" w:eastAsia="ru-RU"/>
              </w:rPr>
            </w:pPr>
            <w:r w:rsidRPr="007A2473">
              <w:rPr>
                <w:rFonts w:ascii="Times New Roman" w:eastAsia="Times New Roman" w:hAnsi="Times New Roman" w:cs="Times New Roman"/>
                <w:b/>
                <w:sz w:val="24"/>
                <w:szCs w:val="24"/>
                <w:lang w:val="en-US" w:eastAsia="ru-RU"/>
              </w:rPr>
              <w:t>Mono</w:t>
            </w:r>
          </w:p>
          <w:p w:rsidR="00305AF7" w:rsidRPr="007A2473" w:rsidRDefault="00305AF7" w:rsidP="00456058">
            <w:pPr>
              <w:spacing w:after="0" w:line="240" w:lineRule="auto"/>
              <w:rPr>
                <w:rFonts w:ascii="Times New Roman" w:eastAsia="Times New Roman" w:hAnsi="Times New Roman" w:cs="Times New Roman"/>
                <w:b/>
                <w:sz w:val="24"/>
                <w:szCs w:val="24"/>
                <w:lang w:val="en-US" w:eastAsia="ru-RU"/>
              </w:rPr>
            </w:pPr>
            <w:r w:rsidRPr="007B3899">
              <w:rPr>
                <w:rFonts w:ascii="Times New Roman" w:hAnsi="Times New Roman" w:cs="Times New Roman"/>
                <w:b/>
                <w:sz w:val="24"/>
                <w:szCs w:val="24"/>
                <w:shd w:val="clear" w:color="auto" w:fill="FFFFFF"/>
              </w:rPr>
              <w:t>ENTEROGERMINA</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ЕНТЕРОЖЕРМІНА №10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10</w:t>
            </w:r>
          </w:p>
        </w:tc>
      </w:tr>
      <w:tr w:rsidR="00456058" w:rsidRPr="005A4D95" w:rsidTr="00A562AC">
        <w:tc>
          <w:tcPr>
            <w:tcW w:w="592" w:type="dxa"/>
            <w:shd w:val="clear" w:color="auto" w:fill="auto"/>
          </w:tcPr>
          <w:p w:rsidR="00456058" w:rsidRPr="00147AFE" w:rsidRDefault="00456058" w:rsidP="00456058">
            <w:pPr>
              <w:spacing w:after="0" w:line="240" w:lineRule="auto"/>
              <w:jc w:val="center"/>
              <w:rPr>
                <w:rFonts w:ascii="Times New Roman" w:eastAsia="SimSun" w:hAnsi="Times New Roman" w:cs="Times New Roman"/>
                <w:b/>
                <w:sz w:val="24"/>
                <w:szCs w:val="24"/>
                <w:lang w:val="ru-RU" w:eastAsia="ru-RU"/>
              </w:rPr>
            </w:pPr>
            <w:r w:rsidRPr="00147AFE">
              <w:rPr>
                <w:rFonts w:ascii="Times New Roman" w:eastAsia="SimSun" w:hAnsi="Times New Roman" w:cs="Times New Roman"/>
                <w:b/>
                <w:sz w:val="24"/>
                <w:szCs w:val="24"/>
                <w:lang w:val="ru-RU" w:eastAsia="ru-RU"/>
              </w:rPr>
              <w:t>75</w:t>
            </w:r>
          </w:p>
        </w:tc>
        <w:tc>
          <w:tcPr>
            <w:tcW w:w="2238" w:type="dxa"/>
            <w:tcBorders>
              <w:right w:val="single" w:sz="4" w:space="0" w:color="000000"/>
            </w:tcBorders>
          </w:tcPr>
          <w:p w:rsidR="00456058" w:rsidRPr="00147AFE" w:rsidRDefault="00305AF7" w:rsidP="00456058">
            <w:pPr>
              <w:spacing w:after="0" w:line="240" w:lineRule="auto"/>
              <w:rPr>
                <w:rFonts w:ascii="Times New Roman" w:eastAsia="Times New Roman" w:hAnsi="Times New Roman" w:cs="Times New Roman"/>
                <w:b/>
                <w:sz w:val="24"/>
                <w:szCs w:val="24"/>
                <w:lang w:val="ru-RU" w:eastAsia="ru-RU"/>
              </w:rPr>
            </w:pPr>
            <w:r w:rsidRPr="00147AFE">
              <w:rPr>
                <w:rFonts w:ascii="Times New Roman" w:hAnsi="Times New Roman" w:cs="Times New Roman"/>
                <w:b/>
                <w:bCs/>
                <w:sz w:val="24"/>
                <w:szCs w:val="24"/>
                <w:shd w:val="clear" w:color="auto" w:fill="FFFFFF"/>
              </w:rPr>
              <w:t>Ibuprofen</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НУРОФЕН ФОРТЕ 400 №10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76</w:t>
            </w:r>
          </w:p>
        </w:tc>
        <w:tc>
          <w:tcPr>
            <w:tcW w:w="2238" w:type="dxa"/>
            <w:tcBorders>
              <w:right w:val="single" w:sz="4" w:space="0" w:color="000000"/>
            </w:tcBorders>
          </w:tcPr>
          <w:p w:rsidR="00305AF7" w:rsidRPr="007A2473" w:rsidRDefault="00305AF7" w:rsidP="00456058">
            <w:pPr>
              <w:spacing w:after="0" w:line="240" w:lineRule="auto"/>
              <w:rPr>
                <w:rFonts w:ascii="Times New Roman" w:hAnsi="Times New Roman" w:cs="Times New Roman"/>
                <w:b/>
                <w:sz w:val="24"/>
                <w:szCs w:val="24"/>
                <w:shd w:val="clear" w:color="auto" w:fill="FFFFFF"/>
              </w:rPr>
            </w:pPr>
            <w:r w:rsidRPr="007A2473">
              <w:rPr>
                <w:rFonts w:ascii="Times New Roman" w:hAnsi="Times New Roman" w:cs="Times New Roman"/>
                <w:b/>
                <w:sz w:val="24"/>
                <w:szCs w:val="24"/>
                <w:shd w:val="clear" w:color="auto" w:fill="FFFFFF"/>
              </w:rPr>
              <w:t>Comb drug</w:t>
            </w:r>
          </w:p>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Paracetamol</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АНТИКАТАРАЛ №10 пакетики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30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77</w:t>
            </w:r>
          </w:p>
        </w:tc>
        <w:tc>
          <w:tcPr>
            <w:tcW w:w="2238" w:type="dxa"/>
            <w:tcBorders>
              <w:right w:val="single" w:sz="4" w:space="0" w:color="000000"/>
            </w:tcBorders>
          </w:tcPr>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Comb drug ; ATC-код. N05CM </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СЕДАФІТОН ФОРТЕ №24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15</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78</w:t>
            </w:r>
          </w:p>
        </w:tc>
        <w:tc>
          <w:tcPr>
            <w:tcW w:w="2238" w:type="dxa"/>
            <w:tcBorders>
              <w:right w:val="single" w:sz="4" w:space="0" w:color="000000"/>
            </w:tcBorders>
          </w:tcPr>
          <w:p w:rsidR="007A2473" w:rsidRPr="007A2473" w:rsidRDefault="007A2473" w:rsidP="00456058">
            <w:pPr>
              <w:spacing w:after="0" w:line="240" w:lineRule="auto"/>
              <w:rPr>
                <w:rFonts w:ascii="Times New Roman" w:hAnsi="Times New Roman" w:cs="Times New Roman"/>
                <w:b/>
                <w:sz w:val="24"/>
                <w:szCs w:val="24"/>
                <w:shd w:val="clear" w:color="auto" w:fill="FFFFFF"/>
                <w:lang w:val="en-US"/>
              </w:rPr>
            </w:pPr>
            <w:r w:rsidRPr="007A2473">
              <w:rPr>
                <w:rFonts w:ascii="Times New Roman" w:hAnsi="Times New Roman" w:cs="Times New Roman"/>
                <w:b/>
                <w:sz w:val="24"/>
                <w:szCs w:val="24"/>
                <w:shd w:val="clear" w:color="auto" w:fill="FFFFFF"/>
                <w:lang w:val="en-US"/>
              </w:rPr>
              <w:t>Bronhaluk</w:t>
            </w:r>
          </w:p>
          <w:p w:rsidR="00456058" w:rsidRPr="007A2473" w:rsidRDefault="00305AF7"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sz w:val="24"/>
                <w:szCs w:val="24"/>
                <w:shd w:val="clear" w:color="auto" w:fill="FFFFFF"/>
              </w:rPr>
              <w:t>Cetraria islandica</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БРОНХАЛИК №20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20</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79</w:t>
            </w:r>
          </w:p>
        </w:tc>
        <w:tc>
          <w:tcPr>
            <w:tcW w:w="2238" w:type="dxa"/>
            <w:tcBorders>
              <w:right w:val="single" w:sz="4" w:space="0" w:color="000000"/>
            </w:tcBorders>
          </w:tcPr>
          <w:p w:rsidR="00456058" w:rsidRPr="007A2473" w:rsidRDefault="007A2473" w:rsidP="00456058">
            <w:pPr>
              <w:spacing w:after="0" w:line="240" w:lineRule="auto"/>
              <w:rPr>
                <w:rFonts w:ascii="Times New Roman" w:eastAsia="Times New Roman" w:hAnsi="Times New Roman" w:cs="Times New Roman"/>
                <w:b/>
                <w:sz w:val="24"/>
                <w:szCs w:val="24"/>
                <w:lang w:val="ru-RU" w:eastAsia="ru-RU"/>
              </w:rPr>
            </w:pPr>
            <w:r w:rsidRPr="007A2473">
              <w:rPr>
                <w:rFonts w:ascii="Times New Roman" w:hAnsi="Times New Roman" w:cs="Times New Roman"/>
                <w:b/>
                <w:bCs/>
                <w:color w:val="202124"/>
                <w:sz w:val="24"/>
                <w:szCs w:val="24"/>
                <w:shd w:val="clear" w:color="auto" w:fill="FFFFFF"/>
              </w:rPr>
              <w:t>Pantoprazole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spacing w:after="0" w:line="240" w:lineRule="auto"/>
              <w:rPr>
                <w:rFonts w:ascii="Times New Roman" w:eastAsia="Times New Roman" w:hAnsi="Times New Roman" w:cs="Times New Roman"/>
                <w:b/>
                <w:sz w:val="24"/>
                <w:szCs w:val="24"/>
                <w:lang w:val="ru-RU" w:eastAsia="ru-RU"/>
              </w:rPr>
            </w:pPr>
            <w:r w:rsidRPr="005A4D95">
              <w:rPr>
                <w:rFonts w:ascii="Times New Roman" w:eastAsia="Times New Roman" w:hAnsi="Times New Roman" w:cs="Times New Roman"/>
                <w:b/>
                <w:sz w:val="24"/>
                <w:szCs w:val="24"/>
                <w:lang w:val="ru-RU" w:eastAsia="ru-RU"/>
              </w:rPr>
              <w:t>НОЛЬПАЗА №28 Таблетки</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12</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80</w:t>
            </w:r>
          </w:p>
        </w:tc>
        <w:tc>
          <w:tcPr>
            <w:tcW w:w="2238" w:type="dxa"/>
            <w:tcBorders>
              <w:right w:val="single" w:sz="4" w:space="0" w:color="000000"/>
            </w:tcBorders>
          </w:tcPr>
          <w:p w:rsidR="00456058" w:rsidRPr="007A2473" w:rsidRDefault="007A2473"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eastAsia="ru-RU"/>
              </w:rPr>
            </w:pPr>
            <w:r w:rsidRPr="007A2473">
              <w:rPr>
                <w:rFonts w:ascii="Times New Roman" w:hAnsi="Times New Roman" w:cs="Times New Roman"/>
                <w:b/>
                <w:bCs/>
                <w:color w:val="202124"/>
                <w:sz w:val="24"/>
                <w:szCs w:val="24"/>
                <w:shd w:val="clear" w:color="auto" w:fill="FFFFFF"/>
              </w:rPr>
              <w:t>Bismuth subcitrate</w:t>
            </w:r>
          </w:p>
        </w:tc>
        <w:tc>
          <w:tcPr>
            <w:tcW w:w="402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ДЕ-НОЛ №112 Таблетки</w:t>
            </w:r>
          </w:p>
        </w:tc>
        <w:tc>
          <w:tcPr>
            <w:tcW w:w="1218"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single" w:sz="4" w:space="0" w:color="000000"/>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4</w:t>
            </w:r>
          </w:p>
        </w:tc>
      </w:tr>
      <w:tr w:rsidR="00456058" w:rsidRPr="005A4D95" w:rsidTr="00A562AC">
        <w:tc>
          <w:tcPr>
            <w:tcW w:w="592" w:type="dxa"/>
            <w:shd w:val="clear" w:color="auto" w:fill="auto"/>
          </w:tcPr>
          <w:p w:rsidR="00456058" w:rsidRPr="005A4D95" w:rsidRDefault="00456058" w:rsidP="00456058">
            <w:pPr>
              <w:spacing w:after="0" w:line="240" w:lineRule="auto"/>
              <w:jc w:val="center"/>
              <w:rPr>
                <w:rFonts w:ascii="Times New Roman" w:eastAsia="SimSun" w:hAnsi="Times New Roman" w:cs="Times New Roman"/>
                <w:b/>
                <w:sz w:val="24"/>
                <w:szCs w:val="24"/>
                <w:lang w:val="ru-RU" w:eastAsia="ru-RU"/>
              </w:rPr>
            </w:pPr>
            <w:r w:rsidRPr="005A4D95">
              <w:rPr>
                <w:rFonts w:ascii="Times New Roman" w:eastAsia="SimSun" w:hAnsi="Times New Roman" w:cs="Times New Roman"/>
                <w:b/>
                <w:sz w:val="24"/>
                <w:szCs w:val="24"/>
                <w:lang w:val="ru-RU" w:eastAsia="ru-RU"/>
              </w:rPr>
              <w:t>81</w:t>
            </w:r>
          </w:p>
        </w:tc>
        <w:tc>
          <w:tcPr>
            <w:tcW w:w="2238" w:type="dxa"/>
            <w:tcBorders>
              <w:right w:val="single" w:sz="4" w:space="0" w:color="000000"/>
            </w:tcBorders>
          </w:tcPr>
          <w:p w:rsidR="00456058" w:rsidRPr="007A2473" w:rsidRDefault="007A2473"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7A2473">
              <w:rPr>
                <w:rFonts w:ascii="Times New Roman" w:hAnsi="Times New Roman" w:cs="Times New Roman"/>
                <w:b/>
                <w:bCs/>
                <w:color w:val="202124"/>
                <w:sz w:val="24"/>
                <w:szCs w:val="24"/>
                <w:shd w:val="clear" w:color="auto" w:fill="FFFFFF"/>
              </w:rPr>
              <w:t>Etamsylate</w:t>
            </w:r>
          </w:p>
        </w:tc>
        <w:tc>
          <w:tcPr>
            <w:tcW w:w="4021" w:type="dxa"/>
            <w:tcBorders>
              <w:top w:val="nil"/>
              <w:left w:val="single" w:sz="4" w:space="0" w:color="000000"/>
              <w:bottom w:val="single" w:sz="4" w:space="0" w:color="000000"/>
              <w:right w:val="single" w:sz="4" w:space="0" w:color="000000"/>
            </w:tcBorders>
            <w:shd w:val="clear" w:color="auto" w:fill="FFFFFF"/>
            <w:vAlign w:val="bottom"/>
          </w:tcPr>
          <w:p w:rsidR="00456058" w:rsidRPr="005A4D95" w:rsidRDefault="00456058" w:rsidP="00456058">
            <w:pPr>
              <w:keepNext/>
              <w:keepLines/>
              <w:shd w:val="clear" w:color="auto" w:fill="FFFFFF"/>
              <w:spacing w:after="0" w:line="240" w:lineRule="auto"/>
              <w:outlineLvl w:val="0"/>
              <w:rPr>
                <w:rFonts w:ascii="Times New Roman" w:eastAsia="Times New Roman" w:hAnsi="Times New Roman" w:cs="Times New Roman"/>
                <w:b/>
                <w:color w:val="111111"/>
                <w:sz w:val="24"/>
                <w:szCs w:val="24"/>
                <w:lang w:val="ru-RU" w:eastAsia="ru-RU"/>
              </w:rPr>
            </w:pPr>
            <w:r w:rsidRPr="005A4D95">
              <w:rPr>
                <w:rFonts w:ascii="Times New Roman" w:eastAsia="Times New Roman" w:hAnsi="Times New Roman" w:cs="Times New Roman"/>
                <w:b/>
                <w:color w:val="111111"/>
                <w:sz w:val="24"/>
                <w:szCs w:val="24"/>
                <w:lang w:val="ru-RU" w:eastAsia="ru-RU"/>
              </w:rPr>
              <w:t>ЕТАМЗИЛАТ 12,5% 2.0 Ін'єкція</w:t>
            </w:r>
          </w:p>
        </w:tc>
        <w:tc>
          <w:tcPr>
            <w:tcW w:w="1218"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УП</w:t>
            </w:r>
          </w:p>
        </w:tc>
        <w:tc>
          <w:tcPr>
            <w:tcW w:w="1275" w:type="dxa"/>
            <w:tcBorders>
              <w:top w:val="nil"/>
              <w:left w:val="nil"/>
              <w:bottom w:val="single" w:sz="4" w:space="0" w:color="000000"/>
              <w:right w:val="single" w:sz="4" w:space="0" w:color="000000"/>
            </w:tcBorders>
            <w:shd w:val="clear" w:color="auto" w:fill="FFFFFF"/>
            <w:vAlign w:val="bottom"/>
          </w:tcPr>
          <w:p w:rsidR="00456058" w:rsidRPr="005A4D95" w:rsidRDefault="00456058" w:rsidP="00456058">
            <w:pPr>
              <w:spacing w:after="0" w:line="256" w:lineRule="auto"/>
              <w:jc w:val="center"/>
              <w:rPr>
                <w:rFonts w:ascii="Times New Roman" w:eastAsia="Times New Roman" w:hAnsi="Times New Roman" w:cs="Times New Roman"/>
                <w:b/>
                <w:sz w:val="20"/>
                <w:szCs w:val="20"/>
                <w:lang w:val="ru-RU" w:eastAsia="ru-RU"/>
              </w:rPr>
            </w:pPr>
            <w:r w:rsidRPr="005A4D95">
              <w:rPr>
                <w:rFonts w:ascii="Times New Roman" w:eastAsia="Times New Roman" w:hAnsi="Times New Roman" w:cs="Times New Roman"/>
                <w:b/>
                <w:sz w:val="20"/>
                <w:szCs w:val="20"/>
                <w:lang w:val="ru-RU" w:eastAsia="ru-RU"/>
              </w:rPr>
              <w:t>5</w:t>
            </w:r>
          </w:p>
        </w:tc>
      </w:tr>
    </w:tbl>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i/>
          <w:sz w:val="20"/>
          <w:szCs w:val="20"/>
          <w:lang w:eastAsia="ru-RU"/>
        </w:rPr>
      </w:pPr>
      <w:r w:rsidRPr="005A4D95">
        <w:rPr>
          <w:rFonts w:ascii="Times New Roman" w:eastAsia="Times New Roman" w:hAnsi="Times New Roman" w:cs="Times New Roman"/>
          <w:b/>
          <w:i/>
          <w:sz w:val="20"/>
          <w:szCs w:val="20"/>
          <w:lang w:eastAsia="ru-RU"/>
        </w:rPr>
        <w:t>*</w:t>
      </w:r>
      <w:r w:rsidRPr="005A4D95">
        <w:rPr>
          <w:rFonts w:ascii="Times New Roman" w:eastAsia="Times New Roman" w:hAnsi="Times New Roman" w:cs="Times New Roman"/>
          <w:i/>
          <w:sz w:val="20"/>
          <w:szCs w:val="20"/>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A4D95">
        <w:rPr>
          <w:rFonts w:ascii="Times New Roman" w:eastAsia="Times New Roman" w:hAnsi="Times New Roman" w:cs="Times New Roman"/>
          <w:b/>
          <w:i/>
          <w:sz w:val="20"/>
          <w:szCs w:val="20"/>
          <w:lang w:eastAsia="ru-RU"/>
        </w:rPr>
        <w:t xml:space="preserve"> «або еквівалент».</w:t>
      </w: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center"/>
        <w:rPr>
          <w:rFonts w:ascii="Times New Roman" w:eastAsia="Times New Roman" w:hAnsi="Times New Roman" w:cs="Times New Roman"/>
          <w:b/>
          <w:sz w:val="24"/>
          <w:szCs w:val="24"/>
          <w:lang w:eastAsia="ru-RU"/>
        </w:rPr>
      </w:pPr>
    </w:p>
    <w:p w:rsidR="005A4D95" w:rsidRPr="005A4D95" w:rsidRDefault="005A4D95" w:rsidP="005A4D95">
      <w:pPr>
        <w:spacing w:after="0" w:line="240" w:lineRule="auto"/>
        <w:jc w:val="both"/>
        <w:rPr>
          <w:rFonts w:ascii="Times New Roman" w:eastAsia="Times New Roman" w:hAnsi="Times New Roman" w:cs="Times New Roman"/>
          <w:sz w:val="24"/>
          <w:szCs w:val="24"/>
          <w:shd w:val="clear" w:color="auto" w:fill="FFFFFF"/>
          <w:lang w:val="ru-RU" w:eastAsia="ru-RU"/>
        </w:rPr>
      </w:pPr>
      <w:r w:rsidRPr="005A4D95">
        <w:rPr>
          <w:rFonts w:ascii="Times New Roman" w:eastAsia="Times New Roman" w:hAnsi="Times New Roman" w:cs="Times New Roman"/>
          <w:sz w:val="24"/>
          <w:szCs w:val="24"/>
          <w:shd w:val="clear" w:color="auto" w:fill="FFFFFF"/>
          <w:lang w:eastAsia="ru-RU"/>
        </w:rPr>
        <w:t xml:space="preserve">В </w:t>
      </w:r>
      <w:r w:rsidRPr="005A4D95">
        <w:rPr>
          <w:rFonts w:ascii="Times New Roman" w:eastAsia="Times New Roman" w:hAnsi="Times New Roman" w:cs="Times New Roman"/>
          <w:sz w:val="24"/>
          <w:szCs w:val="24"/>
          <w:shd w:val="clear" w:color="auto" w:fill="FFFFFF"/>
          <w:lang w:val="ru-RU" w:eastAsia="ru-RU"/>
        </w:rPr>
        <w:t>складі</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пропозиції</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Учасник</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подає лист-гарантію, складену в довільній</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формі, за підписом</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уповноваженої особи учасника та завірену</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печаткою (за наявності),  щодо</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дотримання</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учасником в своїй</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 xml:space="preserve">діяльності Закону України «Про санкції», </w:t>
      </w:r>
      <w:r w:rsidRPr="005A4D95">
        <w:rPr>
          <w:rFonts w:ascii="Times New Roman" w:eastAsia="Times New Roman" w:hAnsi="Times New Roman" w:cs="Times New Roman"/>
          <w:sz w:val="24"/>
          <w:szCs w:val="24"/>
          <w:shd w:val="clear" w:color="auto" w:fill="FFFFFF"/>
          <w:lang w:eastAsia="uk-UA"/>
        </w:rPr>
        <w:t xml:space="preserve">Указу Президента України від 02 квітня 2021 року № 140/2021 </w:t>
      </w:r>
      <w:r w:rsidRPr="005A4D95">
        <w:rPr>
          <w:rFonts w:ascii="Times New Roman" w:eastAsia="Times New Roman" w:hAnsi="Times New Roman" w:cs="Times New Roman"/>
          <w:sz w:val="24"/>
          <w:szCs w:val="24"/>
          <w:lang w:eastAsia="uk-UA"/>
        </w:rPr>
        <w:t>«</w:t>
      </w:r>
      <w:r w:rsidRPr="005A4D95">
        <w:rPr>
          <w:rFonts w:ascii="Times New Roman" w:eastAsia="Times New Roman" w:hAnsi="Times New Roman" w:cs="Times New Roman"/>
          <w:bCs/>
          <w:sz w:val="24"/>
          <w:szCs w:val="24"/>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5A4D95">
        <w:rPr>
          <w:rFonts w:ascii="Times New Roman" w:eastAsia="Times New Roman" w:hAnsi="Times New Roman" w:cs="Times New Roman"/>
          <w:bCs/>
          <w:sz w:val="24"/>
          <w:szCs w:val="24"/>
          <w:shd w:val="clear" w:color="auto" w:fill="FFFFFF"/>
          <w:lang w:eastAsia="ru-RU"/>
        </w:rPr>
        <w:t>,</w:t>
      </w:r>
      <w:r w:rsidRPr="005A4D95">
        <w:rPr>
          <w:rFonts w:ascii="Times New Roman" w:eastAsia="Times New Roman" w:hAnsi="Times New Roman" w:cs="Times New Roman"/>
          <w:sz w:val="24"/>
          <w:szCs w:val="24"/>
          <w:shd w:val="clear" w:color="auto" w:fill="FFFFFF"/>
          <w:lang w:val="ru-RU" w:eastAsia="ru-RU"/>
        </w:rPr>
        <w:t>а також про те, що</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запропонований товар не буде поставлятись</w:t>
      </w:r>
      <w:r w:rsidRPr="005A4D95">
        <w:rPr>
          <w:rFonts w:ascii="Times New Roman" w:eastAsia="Times New Roman" w:hAnsi="Times New Roman" w:cs="Times New Roman"/>
          <w:sz w:val="24"/>
          <w:szCs w:val="24"/>
          <w:shd w:val="clear" w:color="auto" w:fill="FFFFFF"/>
          <w:lang w:eastAsia="ru-RU"/>
        </w:rPr>
        <w:t xml:space="preserve"> з Республіки Білорусь та к</w:t>
      </w:r>
      <w:r w:rsidRPr="005A4D95">
        <w:rPr>
          <w:rFonts w:ascii="Times New Roman" w:eastAsia="Times New Roman" w:hAnsi="Times New Roman" w:cs="Times New Roman"/>
          <w:sz w:val="24"/>
          <w:szCs w:val="24"/>
          <w:shd w:val="clear" w:color="auto" w:fill="FFFFFF"/>
          <w:lang w:val="ru-RU" w:eastAsia="ru-RU"/>
        </w:rPr>
        <w:t>раїни–агресора</w:t>
      </w:r>
      <w:r w:rsidRPr="005A4D95">
        <w:rPr>
          <w:rFonts w:ascii="Times New Roman" w:eastAsia="Times New Roman" w:hAnsi="Times New Roman" w:cs="Times New Roman"/>
          <w:sz w:val="24"/>
          <w:szCs w:val="24"/>
          <w:shd w:val="clear" w:color="auto" w:fill="FFFFFF"/>
          <w:lang w:eastAsia="ru-RU"/>
        </w:rPr>
        <w:t xml:space="preserve"> </w:t>
      </w:r>
      <w:r w:rsidRPr="005A4D95">
        <w:rPr>
          <w:rFonts w:ascii="Times New Roman" w:eastAsia="Times New Roman" w:hAnsi="Times New Roman" w:cs="Times New Roman"/>
          <w:sz w:val="24"/>
          <w:szCs w:val="24"/>
          <w:shd w:val="clear" w:color="auto" w:fill="FFFFFF"/>
          <w:lang w:val="ru-RU" w:eastAsia="ru-RU"/>
        </w:rPr>
        <w:t xml:space="preserve">(зокрема з </w:t>
      </w:r>
      <w:r w:rsidRPr="005A4D95">
        <w:rPr>
          <w:rFonts w:ascii="Times New Roman" w:eastAsia="Times New Roman" w:hAnsi="Times New Roman" w:cs="Times New Roman"/>
          <w:sz w:val="24"/>
          <w:szCs w:val="24"/>
          <w:shd w:val="clear" w:color="auto" w:fill="FFFFFF"/>
          <w:lang w:eastAsia="ru-RU"/>
        </w:rPr>
        <w:t>Російської Федерації)</w:t>
      </w: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20"/>
          <w:szCs w:val="20"/>
          <w:shd w:val="clear" w:color="auto" w:fill="FFFFFF"/>
          <w:lang w:val="ru-RU" w:eastAsia="ru-RU"/>
        </w:rPr>
      </w:pPr>
    </w:p>
    <w:p w:rsidR="005A4D95" w:rsidRPr="005A4D95" w:rsidRDefault="005A4D95" w:rsidP="005A4D95">
      <w:pPr>
        <w:spacing w:after="0" w:line="240" w:lineRule="auto"/>
        <w:ind w:firstLine="708"/>
        <w:rPr>
          <w:rFonts w:ascii="Times New Roman" w:eastAsia="Times New Roman" w:hAnsi="Times New Roman" w:cs="Times New Roman"/>
          <w:sz w:val="16"/>
          <w:szCs w:val="16"/>
          <w:lang w:eastAsia="ru-RU"/>
        </w:rPr>
      </w:pPr>
    </w:p>
    <w:p w:rsidR="005A4D95" w:rsidRPr="005A4D95" w:rsidRDefault="005A4D95" w:rsidP="005A4D95">
      <w:pPr>
        <w:spacing w:after="0" w:line="240" w:lineRule="auto"/>
        <w:rPr>
          <w:rFonts w:ascii="Times New Roman" w:eastAsia="Times New Roman" w:hAnsi="Times New Roman" w:cs="Times New Roman"/>
          <w:sz w:val="16"/>
          <w:szCs w:val="16"/>
          <w:lang w:eastAsia="ru-RU"/>
        </w:rPr>
      </w:pPr>
    </w:p>
    <w:p w:rsidR="00876CDB" w:rsidRDefault="00876CDB"/>
    <w:sectPr w:rsidR="00876CDB" w:rsidSect="009F584A">
      <w:pgSz w:w="11906" w:h="16838"/>
      <w:pgMar w:top="720"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Times New Roman"/>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61620E1"/>
    <w:multiLevelType w:val="multilevel"/>
    <w:tmpl w:val="C0A4D3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B1135B"/>
    <w:multiLevelType w:val="multilevel"/>
    <w:tmpl w:val="7020E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10EA0DA8"/>
    <w:multiLevelType w:val="hybridMultilevel"/>
    <w:tmpl w:val="EBCC9E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9"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6" w15:restartNumberingAfterBreak="0">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825F9B"/>
    <w:multiLevelType w:val="hybridMultilevel"/>
    <w:tmpl w:val="2A6263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B6378F"/>
    <w:multiLevelType w:val="hybridMultilevel"/>
    <w:tmpl w:val="C27C8EAA"/>
    <w:lvl w:ilvl="0" w:tplc="91D8B32A">
      <w:start w:val="1"/>
      <w:numFmt w:val="decimal"/>
      <w:lvlText w:val="%1."/>
      <w:lvlJc w:val="left"/>
      <w:pPr>
        <w:ind w:left="364" w:hanging="360"/>
      </w:pPr>
      <w:rPr>
        <w:rFonts w:hint="default"/>
      </w:rPr>
    </w:lvl>
    <w:lvl w:ilvl="1" w:tplc="04220019" w:tentative="1">
      <w:start w:val="1"/>
      <w:numFmt w:val="lowerLetter"/>
      <w:lvlText w:val="%2."/>
      <w:lvlJc w:val="left"/>
      <w:pPr>
        <w:ind w:left="1084" w:hanging="360"/>
      </w:pPr>
    </w:lvl>
    <w:lvl w:ilvl="2" w:tplc="0422001B" w:tentative="1">
      <w:start w:val="1"/>
      <w:numFmt w:val="lowerRoman"/>
      <w:lvlText w:val="%3."/>
      <w:lvlJc w:val="right"/>
      <w:pPr>
        <w:ind w:left="1804" w:hanging="180"/>
      </w:pPr>
    </w:lvl>
    <w:lvl w:ilvl="3" w:tplc="0422000F" w:tentative="1">
      <w:start w:val="1"/>
      <w:numFmt w:val="decimal"/>
      <w:lvlText w:val="%4."/>
      <w:lvlJc w:val="left"/>
      <w:pPr>
        <w:ind w:left="2524" w:hanging="360"/>
      </w:pPr>
    </w:lvl>
    <w:lvl w:ilvl="4" w:tplc="04220019" w:tentative="1">
      <w:start w:val="1"/>
      <w:numFmt w:val="lowerLetter"/>
      <w:lvlText w:val="%5."/>
      <w:lvlJc w:val="left"/>
      <w:pPr>
        <w:ind w:left="3244" w:hanging="360"/>
      </w:pPr>
    </w:lvl>
    <w:lvl w:ilvl="5" w:tplc="0422001B" w:tentative="1">
      <w:start w:val="1"/>
      <w:numFmt w:val="lowerRoman"/>
      <w:lvlText w:val="%6."/>
      <w:lvlJc w:val="right"/>
      <w:pPr>
        <w:ind w:left="3964" w:hanging="180"/>
      </w:pPr>
    </w:lvl>
    <w:lvl w:ilvl="6" w:tplc="0422000F" w:tentative="1">
      <w:start w:val="1"/>
      <w:numFmt w:val="decimal"/>
      <w:lvlText w:val="%7."/>
      <w:lvlJc w:val="left"/>
      <w:pPr>
        <w:ind w:left="4684" w:hanging="360"/>
      </w:pPr>
    </w:lvl>
    <w:lvl w:ilvl="7" w:tplc="04220019" w:tentative="1">
      <w:start w:val="1"/>
      <w:numFmt w:val="lowerLetter"/>
      <w:lvlText w:val="%8."/>
      <w:lvlJc w:val="left"/>
      <w:pPr>
        <w:ind w:left="5404" w:hanging="360"/>
      </w:pPr>
    </w:lvl>
    <w:lvl w:ilvl="8" w:tplc="0422001B" w:tentative="1">
      <w:start w:val="1"/>
      <w:numFmt w:val="lowerRoman"/>
      <w:lvlText w:val="%9."/>
      <w:lvlJc w:val="right"/>
      <w:pPr>
        <w:ind w:left="6124" w:hanging="180"/>
      </w:pPr>
    </w:lvl>
  </w:abstractNum>
  <w:abstractNum w:abstractNumId="31"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FA3D72"/>
    <w:multiLevelType w:val="hybridMultilevel"/>
    <w:tmpl w:val="1C2ADB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8"/>
  </w:num>
  <w:num w:numId="3">
    <w:abstractNumId w:val="8"/>
  </w:num>
  <w:num w:numId="4">
    <w:abstractNumId w:val="31"/>
  </w:num>
  <w:num w:numId="5">
    <w:abstractNumId w:val="15"/>
  </w:num>
  <w:num w:numId="6">
    <w:abstractNumId w:val="10"/>
  </w:num>
  <w:num w:numId="7">
    <w:abstractNumId w:val="28"/>
  </w:num>
  <w:num w:numId="8">
    <w:abstractNumId w:val="32"/>
  </w:num>
  <w:num w:numId="9">
    <w:abstractNumId w:val="25"/>
  </w:num>
  <w:num w:numId="10">
    <w:abstractNumId w:val="24"/>
  </w:num>
  <w:num w:numId="11">
    <w:abstractNumId w:val="27"/>
  </w:num>
  <w:num w:numId="12">
    <w:abstractNumId w:val="6"/>
  </w:num>
  <w:num w:numId="13">
    <w:abstractNumId w:val="13"/>
  </w:num>
  <w:num w:numId="14">
    <w:abstractNumId w:val="2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1"/>
  </w:num>
  <w:num w:numId="22">
    <w:abstractNumId w:val="22"/>
  </w:num>
  <w:num w:numId="23">
    <w:abstractNumId w:val="0"/>
  </w:num>
  <w:num w:numId="24">
    <w:abstractNumId w:val="2"/>
  </w:num>
  <w:num w:numId="25">
    <w:abstractNumId w:val="3"/>
  </w:num>
  <w:num w:numId="26">
    <w:abstractNumId w:val="29"/>
  </w:num>
  <w:num w:numId="27">
    <w:abstractNumId w:val="23"/>
  </w:num>
  <w:num w:numId="28">
    <w:abstractNumId w:val="37"/>
  </w:num>
  <w:num w:numId="29">
    <w:abstractNumId w:val="12"/>
  </w:num>
  <w:num w:numId="30">
    <w:abstractNumId w:val="9"/>
  </w:num>
  <w:num w:numId="31">
    <w:abstractNumId w:val="1"/>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5"/>
  </w:num>
  <w:num w:numId="37">
    <w:abstractNumId w:val="4"/>
  </w:num>
  <w:num w:numId="38">
    <w:abstractNumId w:val="7"/>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5"/>
    <w:rsid w:val="0004002C"/>
    <w:rsid w:val="00116F6B"/>
    <w:rsid w:val="00122F1B"/>
    <w:rsid w:val="00147AFE"/>
    <w:rsid w:val="00305AF7"/>
    <w:rsid w:val="00382CCD"/>
    <w:rsid w:val="0041492B"/>
    <w:rsid w:val="00456058"/>
    <w:rsid w:val="005A4D95"/>
    <w:rsid w:val="007A2473"/>
    <w:rsid w:val="007B3899"/>
    <w:rsid w:val="00876CDB"/>
    <w:rsid w:val="009C1907"/>
    <w:rsid w:val="009F584A"/>
    <w:rsid w:val="00A562AC"/>
    <w:rsid w:val="00B934C0"/>
    <w:rsid w:val="00C75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F5B4"/>
  <w15:chartTrackingRefBased/>
  <w15:docId w15:val="{92D06BCD-F984-4987-95FB-C23506EE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5A4D95"/>
    <w:pPr>
      <w:keepNext/>
      <w:keepLines/>
      <w:spacing w:before="40" w:after="0" w:line="240" w:lineRule="auto"/>
      <w:outlineLvl w:val="2"/>
    </w:pPr>
    <w:rPr>
      <w:rFonts w:ascii="Cambria" w:eastAsia="Times New Roman" w:hAnsi="Cambria" w:cs="Times New Roman"/>
      <w:color w:val="243F60"/>
      <w:sz w:val="24"/>
      <w:szCs w:val="24"/>
      <w:lang w:val="ru-RU" w:eastAsia="ru-RU"/>
    </w:rPr>
  </w:style>
  <w:style w:type="paragraph" w:styleId="4">
    <w:name w:val="heading 4"/>
    <w:basedOn w:val="a"/>
    <w:next w:val="a"/>
    <w:link w:val="40"/>
    <w:uiPriority w:val="99"/>
    <w:qFormat/>
    <w:rsid w:val="005A4D95"/>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A4D9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rsid w:val="005A4D95"/>
    <w:rPr>
      <w:rFonts w:ascii="Calibri" w:eastAsia="Times New Roman" w:hAnsi="Calibri" w:cs="Times New Roman"/>
      <w:b/>
      <w:bCs/>
      <w:sz w:val="28"/>
      <w:szCs w:val="28"/>
      <w:lang w:val="ru-RU" w:eastAsia="ru-RU"/>
    </w:rPr>
  </w:style>
  <w:style w:type="numbering" w:customStyle="1" w:styleId="1">
    <w:name w:val="Немає списку1"/>
    <w:next w:val="a2"/>
    <w:uiPriority w:val="99"/>
    <w:semiHidden/>
    <w:unhideWhenUsed/>
    <w:rsid w:val="005A4D95"/>
  </w:style>
  <w:style w:type="paragraph" w:customStyle="1" w:styleId="11">
    <w:name w:val="Знак Знак Знак Знак11"/>
    <w:basedOn w:val="a"/>
    <w:uiPriority w:val="99"/>
    <w:rsid w:val="005A4D95"/>
    <w:pPr>
      <w:spacing w:after="0" w:line="240" w:lineRule="auto"/>
    </w:pPr>
    <w:rPr>
      <w:rFonts w:ascii="Verdana" w:eastAsia="Times New Roman" w:hAnsi="Verdana" w:cs="Verdana"/>
      <w:sz w:val="20"/>
      <w:szCs w:val="20"/>
      <w:lang w:val="en-US"/>
    </w:rPr>
  </w:style>
  <w:style w:type="character" w:styleId="a3">
    <w:name w:val="Hyperlink"/>
    <w:uiPriority w:val="99"/>
    <w:rsid w:val="005A4D95"/>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5A4D9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6">
    <w:name w:val="Знак Знак Знак"/>
    <w:basedOn w:val="a"/>
    <w:uiPriority w:val="99"/>
    <w:rsid w:val="005A4D95"/>
    <w:pPr>
      <w:spacing w:after="0" w:line="240" w:lineRule="auto"/>
    </w:pPr>
    <w:rPr>
      <w:rFonts w:ascii="Verdana" w:eastAsia="Times New Roman" w:hAnsi="Verdana" w:cs="Verdana"/>
      <w:sz w:val="20"/>
      <w:szCs w:val="20"/>
      <w:lang w:val="en-US"/>
    </w:rPr>
  </w:style>
  <w:style w:type="paragraph" w:styleId="HTML">
    <w:name w:val="HTML Preformatted"/>
    <w:aliases w:val="Знак9,Знак"/>
    <w:basedOn w:val="a"/>
    <w:link w:val="HTML0"/>
    <w:uiPriority w:val="99"/>
    <w:rsid w:val="005A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val="ru-RU" w:eastAsia="ru-RU"/>
    </w:rPr>
  </w:style>
  <w:style w:type="character" w:customStyle="1" w:styleId="HTML0">
    <w:name w:val="Стандартний HTML Знак"/>
    <w:aliases w:val="Знак9 Знак,Знак Знак"/>
    <w:basedOn w:val="a0"/>
    <w:link w:val="HTML"/>
    <w:uiPriority w:val="99"/>
    <w:rsid w:val="005A4D95"/>
    <w:rPr>
      <w:rFonts w:ascii="Courier New" w:eastAsia="Times New Roman" w:hAnsi="Courier New" w:cs="Times New Roman"/>
      <w:color w:val="000000"/>
      <w:sz w:val="21"/>
      <w:szCs w:val="20"/>
      <w:lang w:val="ru-RU" w:eastAsia="ru-RU"/>
    </w:rPr>
  </w:style>
  <w:style w:type="paragraph" w:styleId="a7">
    <w:name w:val="List Paragraph"/>
    <w:basedOn w:val="a"/>
    <w:link w:val="a8"/>
    <w:uiPriority w:val="34"/>
    <w:qFormat/>
    <w:rsid w:val="005A4D95"/>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4"/>
      <w:lang w:val="ru-RU" w:eastAsia="ru-RU"/>
    </w:rPr>
  </w:style>
  <w:style w:type="character" w:customStyle="1" w:styleId="apple-converted-space">
    <w:name w:val="apple-converted-space"/>
    <w:qFormat/>
    <w:rsid w:val="005A4D95"/>
    <w:rPr>
      <w:rFonts w:cs="Times New Roman"/>
    </w:rPr>
  </w:style>
  <w:style w:type="paragraph" w:customStyle="1" w:styleId="rvps2">
    <w:name w:val="rvps2"/>
    <w:basedOn w:val="a"/>
    <w:qFormat/>
    <w:rsid w:val="005A4D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
    <w:uiPriority w:val="99"/>
    <w:rsid w:val="005A4D95"/>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CharChar">
    <w:name w:val="Char Char Знак Знак Знак Знак"/>
    <w:basedOn w:val="a"/>
    <w:uiPriority w:val="99"/>
    <w:rsid w:val="005A4D95"/>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rsid w:val="005A4D95"/>
    <w:pPr>
      <w:spacing w:after="0" w:line="240" w:lineRule="auto"/>
    </w:pPr>
    <w:rPr>
      <w:rFonts w:ascii="Tahoma" w:eastAsia="Times New Roman" w:hAnsi="Tahoma" w:cs="Times New Roman"/>
      <w:sz w:val="16"/>
      <w:szCs w:val="16"/>
      <w:lang w:val="ru-RU" w:eastAsia="ru-RU"/>
    </w:rPr>
  </w:style>
  <w:style w:type="character" w:customStyle="1" w:styleId="aa">
    <w:name w:val="Текст у виносці Знак"/>
    <w:basedOn w:val="a0"/>
    <w:link w:val="a9"/>
    <w:uiPriority w:val="99"/>
    <w:semiHidden/>
    <w:rsid w:val="005A4D95"/>
    <w:rPr>
      <w:rFonts w:ascii="Tahoma" w:eastAsia="Times New Roman" w:hAnsi="Tahoma" w:cs="Times New Roman"/>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locked/>
    <w:rsid w:val="005A4D95"/>
    <w:rPr>
      <w:rFonts w:ascii="Times New Roman" w:eastAsia="Times New Roman" w:hAnsi="Times New Roman" w:cs="Times New Roman"/>
      <w:sz w:val="24"/>
      <w:szCs w:val="24"/>
      <w:lang w:val="x-none" w:eastAsia="x-none"/>
    </w:rPr>
  </w:style>
  <w:style w:type="paragraph" w:customStyle="1" w:styleId="rvps4">
    <w:name w:val="rvps4"/>
    <w:basedOn w:val="a"/>
    <w:rsid w:val="005A4D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 Spacing"/>
    <w:link w:val="ac"/>
    <w:uiPriority w:val="1"/>
    <w:qFormat/>
    <w:rsid w:val="005A4D95"/>
    <w:pPr>
      <w:spacing w:after="0" w:line="240" w:lineRule="auto"/>
    </w:pPr>
    <w:rPr>
      <w:rFonts w:ascii="Calibri" w:eastAsia="Times New Roman" w:hAnsi="Calibri" w:cs="Times New Roman"/>
      <w:sz w:val="20"/>
      <w:szCs w:val="20"/>
      <w:lang w:val="ru-RU" w:eastAsia="ru-RU"/>
    </w:rPr>
  </w:style>
  <w:style w:type="character" w:customStyle="1" w:styleId="ac">
    <w:name w:val="Без інтервалів Знак"/>
    <w:link w:val="ab"/>
    <w:uiPriority w:val="1"/>
    <w:rsid w:val="005A4D95"/>
    <w:rPr>
      <w:rFonts w:ascii="Calibri" w:eastAsia="Times New Roman" w:hAnsi="Calibri" w:cs="Times New Roman"/>
      <w:sz w:val="20"/>
      <w:szCs w:val="20"/>
      <w:lang w:val="ru-RU" w:eastAsia="ru-RU"/>
    </w:rPr>
  </w:style>
  <w:style w:type="paragraph" w:customStyle="1" w:styleId="Default">
    <w:name w:val="Default"/>
    <w:rsid w:val="005A4D9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0">
    <w:name w:val="Абзац списку1"/>
    <w:basedOn w:val="a"/>
    <w:uiPriority w:val="99"/>
    <w:qFormat/>
    <w:rsid w:val="005A4D95"/>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styleId="ad">
    <w:name w:val="Body Text"/>
    <w:basedOn w:val="a"/>
    <w:link w:val="ae"/>
    <w:uiPriority w:val="99"/>
    <w:rsid w:val="005A4D95"/>
    <w:pPr>
      <w:spacing w:after="120" w:line="240" w:lineRule="auto"/>
    </w:pPr>
    <w:rPr>
      <w:rFonts w:ascii="Arial" w:eastAsia="Times New Roman" w:hAnsi="Arial" w:cs="Times New Roman"/>
      <w:sz w:val="16"/>
      <w:szCs w:val="16"/>
      <w:lang w:val="x-none" w:eastAsia="x-none"/>
    </w:rPr>
  </w:style>
  <w:style w:type="character" w:customStyle="1" w:styleId="ae">
    <w:name w:val="Основний текст Знак"/>
    <w:basedOn w:val="a0"/>
    <w:link w:val="ad"/>
    <w:uiPriority w:val="99"/>
    <w:rsid w:val="005A4D95"/>
    <w:rPr>
      <w:rFonts w:ascii="Arial" w:eastAsia="Times New Roman" w:hAnsi="Arial" w:cs="Times New Roman"/>
      <w:sz w:val="16"/>
      <w:szCs w:val="16"/>
      <w:lang w:val="x-none" w:eastAsia="x-none"/>
    </w:rPr>
  </w:style>
  <w:style w:type="character" w:customStyle="1" w:styleId="af">
    <w:name w:val="Основной текст Знак"/>
    <w:rsid w:val="005A4D95"/>
    <w:rPr>
      <w:rFonts w:eastAsia="Times New Roman"/>
      <w:sz w:val="24"/>
      <w:szCs w:val="24"/>
      <w:lang w:val="uk-UA"/>
    </w:rPr>
  </w:style>
  <w:style w:type="character" w:customStyle="1" w:styleId="xfm50361626">
    <w:name w:val="xfm_50361626"/>
    <w:rsid w:val="005A4D95"/>
  </w:style>
  <w:style w:type="character" w:styleId="af0">
    <w:name w:val="Strong"/>
    <w:uiPriority w:val="22"/>
    <w:qFormat/>
    <w:rsid w:val="005A4D95"/>
    <w:rPr>
      <w:rFonts w:cs="Times New Roman"/>
      <w:b/>
      <w:bCs/>
    </w:rPr>
  </w:style>
  <w:style w:type="paragraph" w:customStyle="1" w:styleId="12">
    <w:name w:val="Звичайний1"/>
    <w:uiPriority w:val="99"/>
    <w:rsid w:val="005A4D95"/>
    <w:pPr>
      <w:spacing w:after="0" w:line="276" w:lineRule="auto"/>
    </w:pPr>
    <w:rPr>
      <w:rFonts w:ascii="Arial" w:eastAsia="Calibri" w:hAnsi="Arial" w:cs="Arial"/>
      <w:lang w:val="ru-RU" w:eastAsia="ru-RU"/>
    </w:rPr>
  </w:style>
  <w:style w:type="character" w:customStyle="1" w:styleId="a8">
    <w:name w:val="Абзац списку Знак"/>
    <w:link w:val="a7"/>
    <w:uiPriority w:val="34"/>
    <w:locked/>
    <w:rsid w:val="005A4D95"/>
    <w:rPr>
      <w:rFonts w:ascii="Times New Roman CYR" w:eastAsia="Times New Roman" w:hAnsi="Times New Roman CYR" w:cs="Times New Roman"/>
      <w:sz w:val="24"/>
      <w:szCs w:val="24"/>
      <w:lang w:val="ru-RU" w:eastAsia="ru-RU"/>
    </w:rPr>
  </w:style>
  <w:style w:type="paragraph" w:customStyle="1" w:styleId="13">
    <w:name w:val="Обычный1"/>
    <w:rsid w:val="005A4D95"/>
    <w:pPr>
      <w:spacing w:after="0" w:line="240" w:lineRule="auto"/>
    </w:pPr>
    <w:rPr>
      <w:rFonts w:ascii="Times New Roman" w:eastAsia="Times New Roman" w:hAnsi="Times New Roman" w:cs="Times New Roman"/>
      <w:color w:val="000000"/>
      <w:sz w:val="28"/>
      <w:szCs w:val="28"/>
      <w:lang w:val="ru-RU" w:eastAsia="ru-RU"/>
    </w:rPr>
  </w:style>
  <w:style w:type="paragraph" w:customStyle="1" w:styleId="14">
    <w:name w:val="Абзац списка1"/>
    <w:basedOn w:val="a"/>
    <w:link w:val="ListParagraphChar"/>
    <w:rsid w:val="005A4D95"/>
    <w:pPr>
      <w:spacing w:after="200" w:line="276" w:lineRule="auto"/>
      <w:ind w:left="720"/>
      <w:contextualSpacing/>
    </w:pPr>
    <w:rPr>
      <w:rFonts w:ascii="Times New Roman" w:eastAsia="Times New Roman" w:hAnsi="Times New Roman" w:cs="Times New Roman"/>
      <w:lang w:val="x-none"/>
    </w:rPr>
  </w:style>
  <w:style w:type="character" w:customStyle="1" w:styleId="ListParagraphChar">
    <w:name w:val="List Paragraph Char"/>
    <w:link w:val="14"/>
    <w:locked/>
    <w:rsid w:val="005A4D95"/>
    <w:rPr>
      <w:rFonts w:ascii="Times New Roman" w:eastAsia="Times New Roman" w:hAnsi="Times New Roman" w:cs="Times New Roman"/>
      <w:lang w:val="x-none"/>
    </w:rPr>
  </w:style>
  <w:style w:type="paragraph" w:styleId="af1">
    <w:name w:val="header"/>
    <w:basedOn w:val="a"/>
    <w:link w:val="af2"/>
    <w:uiPriority w:val="99"/>
    <w:unhideWhenUsed/>
    <w:rsid w:val="005A4D95"/>
    <w:pPr>
      <w:tabs>
        <w:tab w:val="center" w:pos="4819"/>
        <w:tab w:val="right" w:pos="9639"/>
      </w:tabs>
      <w:spacing w:after="0" w:line="240" w:lineRule="auto"/>
    </w:pPr>
    <w:rPr>
      <w:rFonts w:ascii="Arial" w:eastAsia="Times New Roman" w:hAnsi="Arial" w:cs="Times New Roman"/>
      <w:sz w:val="16"/>
      <w:szCs w:val="16"/>
      <w:lang w:val="ru-RU" w:eastAsia="ru-RU"/>
    </w:rPr>
  </w:style>
  <w:style w:type="character" w:customStyle="1" w:styleId="af2">
    <w:name w:val="Верхній колонтитул Знак"/>
    <w:basedOn w:val="a0"/>
    <w:link w:val="af1"/>
    <w:uiPriority w:val="99"/>
    <w:rsid w:val="005A4D95"/>
    <w:rPr>
      <w:rFonts w:ascii="Arial" w:eastAsia="Times New Roman" w:hAnsi="Arial" w:cs="Times New Roman"/>
      <w:sz w:val="16"/>
      <w:szCs w:val="16"/>
      <w:lang w:val="ru-RU" w:eastAsia="ru-RU"/>
    </w:rPr>
  </w:style>
  <w:style w:type="paragraph" w:styleId="af3">
    <w:name w:val="footer"/>
    <w:basedOn w:val="a"/>
    <w:link w:val="af4"/>
    <w:uiPriority w:val="99"/>
    <w:unhideWhenUsed/>
    <w:rsid w:val="005A4D95"/>
    <w:pPr>
      <w:tabs>
        <w:tab w:val="center" w:pos="4819"/>
        <w:tab w:val="right" w:pos="9639"/>
      </w:tabs>
      <w:spacing w:after="0" w:line="240" w:lineRule="auto"/>
    </w:pPr>
    <w:rPr>
      <w:rFonts w:ascii="Arial" w:eastAsia="Times New Roman" w:hAnsi="Arial" w:cs="Times New Roman"/>
      <w:sz w:val="16"/>
      <w:szCs w:val="16"/>
      <w:lang w:val="ru-RU" w:eastAsia="ru-RU"/>
    </w:rPr>
  </w:style>
  <w:style w:type="character" w:customStyle="1" w:styleId="af4">
    <w:name w:val="Нижній колонтитул Знак"/>
    <w:basedOn w:val="a0"/>
    <w:link w:val="af3"/>
    <w:uiPriority w:val="99"/>
    <w:rsid w:val="005A4D95"/>
    <w:rPr>
      <w:rFonts w:ascii="Arial" w:eastAsia="Times New Roman" w:hAnsi="Arial" w:cs="Times New Roman"/>
      <w:sz w:val="16"/>
      <w:szCs w:val="16"/>
      <w:lang w:val="ru-RU" w:eastAsia="ru-RU"/>
    </w:rPr>
  </w:style>
  <w:style w:type="table" w:styleId="af5">
    <w:name w:val="Table Grid"/>
    <w:basedOn w:val="a1"/>
    <w:uiPriority w:val="59"/>
    <w:rsid w:val="005A4D95"/>
    <w:pPr>
      <w:spacing w:after="0" w:line="240" w:lineRule="auto"/>
    </w:pPr>
    <w:rPr>
      <w:rFonts w:ascii="Calibri" w:eastAsia="SimSu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5A4D95"/>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5A4D95"/>
    <w:rPr>
      <w:rFonts w:ascii="Times New Roman" w:hAnsi="Times New Roman" w:cs="Times New Roman"/>
      <w:b/>
      <w:bCs/>
      <w:i/>
      <w:iCs/>
      <w:spacing w:val="1"/>
      <w:shd w:val="clear" w:color="auto" w:fill="FFFFFF"/>
    </w:rPr>
  </w:style>
  <w:style w:type="character" w:customStyle="1" w:styleId="15">
    <w:name w:val="Незакрита згадка1"/>
    <w:uiPriority w:val="99"/>
    <w:semiHidden/>
    <w:unhideWhenUsed/>
    <w:rsid w:val="005A4D95"/>
    <w:rPr>
      <w:color w:val="605E5C"/>
      <w:shd w:val="clear" w:color="auto" w:fill="E1DFDD"/>
    </w:rPr>
  </w:style>
  <w:style w:type="paragraph" w:customStyle="1" w:styleId="31">
    <w:name w:val="Основний текст 31"/>
    <w:basedOn w:val="a"/>
    <w:uiPriority w:val="99"/>
    <w:rsid w:val="005A4D95"/>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20">
    <w:name w:val="Основной текст (2)_"/>
    <w:link w:val="21"/>
    <w:uiPriority w:val="99"/>
    <w:locked/>
    <w:rsid w:val="005A4D95"/>
    <w:rPr>
      <w:b/>
      <w:spacing w:val="9"/>
      <w:shd w:val="clear" w:color="auto" w:fill="FFFFFF"/>
    </w:rPr>
  </w:style>
  <w:style w:type="paragraph" w:customStyle="1" w:styleId="21">
    <w:name w:val="Основной текст (2)"/>
    <w:basedOn w:val="a"/>
    <w:link w:val="20"/>
    <w:uiPriority w:val="99"/>
    <w:rsid w:val="005A4D95"/>
    <w:pPr>
      <w:widowControl w:val="0"/>
      <w:shd w:val="clear" w:color="auto" w:fill="FFFFFF"/>
      <w:spacing w:after="240" w:line="278" w:lineRule="exact"/>
      <w:jc w:val="center"/>
    </w:pPr>
    <w:rPr>
      <w:b/>
      <w:spacing w:val="9"/>
    </w:rPr>
  </w:style>
  <w:style w:type="character" w:customStyle="1" w:styleId="af7">
    <w:name w:val="Основной текст_"/>
    <w:link w:val="22"/>
    <w:uiPriority w:val="99"/>
    <w:locked/>
    <w:rsid w:val="005A4D95"/>
    <w:rPr>
      <w:spacing w:val="10"/>
      <w:sz w:val="17"/>
      <w:shd w:val="clear" w:color="auto" w:fill="FFFFFF"/>
    </w:rPr>
  </w:style>
  <w:style w:type="paragraph" w:customStyle="1" w:styleId="22">
    <w:name w:val="Основной текст2"/>
    <w:basedOn w:val="a"/>
    <w:link w:val="af7"/>
    <w:uiPriority w:val="99"/>
    <w:rsid w:val="005A4D95"/>
    <w:pPr>
      <w:widowControl w:val="0"/>
      <w:shd w:val="clear" w:color="auto" w:fill="FFFFFF"/>
      <w:spacing w:before="300" w:after="0" w:line="250" w:lineRule="exact"/>
      <w:jc w:val="both"/>
    </w:pPr>
    <w:rPr>
      <w:spacing w:val="10"/>
      <w:sz w:val="17"/>
    </w:rPr>
  </w:style>
  <w:style w:type="character" w:customStyle="1" w:styleId="30pt">
    <w:name w:val="Основной текст (3) + Интервал 0 pt"/>
    <w:uiPriority w:val="99"/>
    <w:rsid w:val="005A4D95"/>
    <w:rPr>
      <w:rFonts w:ascii="Times New Roman" w:hAnsi="Times New Roman"/>
      <w:color w:val="000000"/>
      <w:spacing w:val="9"/>
      <w:w w:val="100"/>
      <w:position w:val="0"/>
      <w:sz w:val="20"/>
      <w:u w:val="none"/>
      <w:shd w:val="clear" w:color="auto" w:fill="FFFFFF"/>
      <w:lang w:val="uk-UA" w:eastAsia="uk-UA"/>
    </w:rPr>
  </w:style>
  <w:style w:type="character" w:customStyle="1" w:styleId="16">
    <w:name w:val="Основной текст1"/>
    <w:uiPriority w:val="99"/>
    <w:rsid w:val="005A4D95"/>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5A4D95"/>
    <w:rPr>
      <w:rFonts w:cs="Times New Roman"/>
    </w:rPr>
  </w:style>
  <w:style w:type="paragraph" w:customStyle="1" w:styleId="LO-normal">
    <w:name w:val="LO-normal"/>
    <w:qFormat/>
    <w:rsid w:val="005A4D95"/>
    <w:pPr>
      <w:spacing w:after="0" w:line="240" w:lineRule="auto"/>
    </w:pPr>
    <w:rPr>
      <w:rFonts w:ascii="Calibri" w:eastAsia="Calibri" w:hAnsi="Calibri" w:cs="Calibri"/>
      <w:sz w:val="20"/>
      <w:szCs w:val="20"/>
      <w:lang w:eastAsia="zh-CN" w:bidi="hi-IN"/>
    </w:rPr>
  </w:style>
  <w:style w:type="paragraph" w:styleId="23">
    <w:name w:val="Body Text Indent 2"/>
    <w:basedOn w:val="a"/>
    <w:link w:val="24"/>
    <w:uiPriority w:val="99"/>
    <w:semiHidden/>
    <w:unhideWhenUsed/>
    <w:rsid w:val="005A4D95"/>
    <w:pPr>
      <w:spacing w:after="120" w:line="480" w:lineRule="auto"/>
      <w:ind w:left="283"/>
    </w:pPr>
    <w:rPr>
      <w:rFonts w:ascii="Arial" w:eastAsia="Times New Roman" w:hAnsi="Arial" w:cs="Times New Roman"/>
      <w:sz w:val="16"/>
      <w:szCs w:val="16"/>
      <w:lang w:val="ru-RU" w:eastAsia="ru-RU"/>
    </w:rPr>
  </w:style>
  <w:style w:type="character" w:customStyle="1" w:styleId="24">
    <w:name w:val="Основний текст з відступом 2 Знак"/>
    <w:basedOn w:val="a0"/>
    <w:link w:val="23"/>
    <w:uiPriority w:val="99"/>
    <w:semiHidden/>
    <w:rsid w:val="005A4D95"/>
    <w:rPr>
      <w:rFonts w:ascii="Arial" w:eastAsia="Times New Roman" w:hAnsi="Arial" w:cs="Times New Roman"/>
      <w:sz w:val="16"/>
      <w:szCs w:val="16"/>
      <w:lang w:val="ru-RU" w:eastAsia="ru-RU"/>
    </w:rPr>
  </w:style>
  <w:style w:type="character" w:customStyle="1" w:styleId="rvts46">
    <w:name w:val="rvts46"/>
    <w:basedOn w:val="a0"/>
    <w:rsid w:val="005A4D95"/>
  </w:style>
  <w:style w:type="character" w:customStyle="1" w:styleId="32">
    <w:name w:val="Основной текст (3)_"/>
    <w:link w:val="33"/>
    <w:rsid w:val="005A4D95"/>
    <w:rPr>
      <w:b/>
      <w:bCs/>
      <w:i/>
      <w:iCs/>
      <w:spacing w:val="1"/>
      <w:shd w:val="clear" w:color="auto" w:fill="FFFFFF"/>
    </w:rPr>
  </w:style>
  <w:style w:type="character" w:customStyle="1" w:styleId="34">
    <w:name w:val="Основной текст (3) + Не полужирный"/>
    <w:aliases w:val="Не курсив"/>
    <w:rsid w:val="005A4D95"/>
  </w:style>
  <w:style w:type="paragraph" w:customStyle="1" w:styleId="33">
    <w:name w:val="Основной текст (3)"/>
    <w:basedOn w:val="a"/>
    <w:link w:val="32"/>
    <w:rsid w:val="005A4D95"/>
    <w:pPr>
      <w:shd w:val="clear" w:color="auto" w:fill="FFFFFF"/>
      <w:spacing w:before="240" w:after="0" w:line="274" w:lineRule="exact"/>
      <w:ind w:hanging="540"/>
    </w:pPr>
    <w:rPr>
      <w:b/>
      <w:bCs/>
      <w:i/>
      <w:iCs/>
      <w:spacing w:val="1"/>
    </w:rPr>
  </w:style>
  <w:style w:type="character" w:customStyle="1" w:styleId="41">
    <w:name w:val="Основной текст (4)_"/>
    <w:link w:val="42"/>
    <w:rsid w:val="005A4D95"/>
    <w:rPr>
      <w:i/>
      <w:iCs/>
      <w:shd w:val="clear" w:color="auto" w:fill="FFFFFF"/>
    </w:rPr>
  </w:style>
  <w:style w:type="paragraph" w:customStyle="1" w:styleId="42">
    <w:name w:val="Основной текст (4)"/>
    <w:basedOn w:val="a"/>
    <w:link w:val="41"/>
    <w:rsid w:val="005A4D95"/>
    <w:pPr>
      <w:shd w:val="clear" w:color="auto" w:fill="FFFFFF"/>
      <w:spacing w:after="0" w:line="274" w:lineRule="exact"/>
      <w:ind w:hanging="540"/>
    </w:pPr>
    <w:rPr>
      <w:i/>
      <w:iCs/>
    </w:rPr>
  </w:style>
  <w:style w:type="paragraph" w:customStyle="1" w:styleId="TableParagraph">
    <w:name w:val="Table Paragraph"/>
    <w:basedOn w:val="a"/>
    <w:uiPriority w:val="1"/>
    <w:qFormat/>
    <w:rsid w:val="005A4D95"/>
    <w:pPr>
      <w:widowControl w:val="0"/>
      <w:autoSpaceDE w:val="0"/>
      <w:autoSpaceDN w:val="0"/>
      <w:spacing w:after="0" w:line="240" w:lineRule="auto"/>
      <w:ind w:left="4"/>
      <w:jc w:val="both"/>
    </w:pPr>
    <w:rPr>
      <w:rFonts w:ascii="Times New Roman" w:eastAsia="Times New Roman" w:hAnsi="Times New Roman" w:cs="Times New Roman"/>
    </w:rPr>
  </w:style>
  <w:style w:type="character" w:customStyle="1" w:styleId="grame">
    <w:name w:val="grame"/>
    <w:rsid w:val="005A4D95"/>
    <w:rPr>
      <w:rFonts w:cs="Times New Roman"/>
    </w:rPr>
  </w:style>
  <w:style w:type="paragraph" w:customStyle="1" w:styleId="af8">
    <w:name w:val="Час та місце"/>
    <w:basedOn w:val="a"/>
    <w:rsid w:val="005A4D95"/>
    <w:pPr>
      <w:keepNext/>
      <w:keepLines/>
      <w:spacing w:before="120" w:after="240" w:line="240" w:lineRule="auto"/>
      <w:jc w:val="center"/>
    </w:pPr>
    <w:rPr>
      <w:rFonts w:ascii="Antiqua" w:eastAsia="Times New Roman" w:hAnsi="Antiqua" w:cs="Times New Roman"/>
      <w:sz w:val="26"/>
      <w:szCs w:val="20"/>
      <w:lang w:eastAsia="ru-RU"/>
    </w:rPr>
  </w:style>
  <w:style w:type="paragraph" w:styleId="25">
    <w:name w:val="Body Text 2"/>
    <w:basedOn w:val="a"/>
    <w:link w:val="26"/>
    <w:uiPriority w:val="99"/>
    <w:unhideWhenUsed/>
    <w:rsid w:val="005A4D95"/>
    <w:pPr>
      <w:spacing w:after="120" w:line="480" w:lineRule="auto"/>
    </w:pPr>
    <w:rPr>
      <w:rFonts w:ascii="Calibri" w:eastAsia="Calibri" w:hAnsi="Calibri" w:cs="Times New Roman"/>
      <w:lang w:val="x-none"/>
    </w:rPr>
  </w:style>
  <w:style w:type="character" w:customStyle="1" w:styleId="26">
    <w:name w:val="Основний текст 2 Знак"/>
    <w:basedOn w:val="a0"/>
    <w:link w:val="25"/>
    <w:uiPriority w:val="99"/>
    <w:rsid w:val="005A4D95"/>
    <w:rPr>
      <w:rFonts w:ascii="Calibri" w:eastAsia="Calibri" w:hAnsi="Calibri" w:cs="Times New Roman"/>
      <w:lang w:val="x-none"/>
    </w:rPr>
  </w:style>
  <w:style w:type="paragraph" w:customStyle="1" w:styleId="tl">
    <w:name w:val="tl"/>
    <w:basedOn w:val="a"/>
    <w:rsid w:val="005A4D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Emphasis"/>
    <w:uiPriority w:val="20"/>
    <w:qFormat/>
    <w:rsid w:val="005A4D95"/>
    <w:rPr>
      <w:i/>
      <w:iCs/>
    </w:rPr>
  </w:style>
  <w:style w:type="character" w:customStyle="1" w:styleId="rvts9">
    <w:name w:val="rvts9"/>
    <w:rsid w:val="005A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mailto:user30711@meta.ua"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hyperlink" Target="https://zakon.rada.gov.ua/laws/show/471-2023-%D0%BF" TargetMode="External"/><Relationship Id="rId15" Type="http://schemas.openxmlformats.org/officeDocument/2006/relationships/hyperlink" Target="https://zakon.rada.gov.ua/laws/show/2939-17" TargetMode="External"/><Relationship Id="rId23" Type="http://schemas.openxmlformats.org/officeDocument/2006/relationships/fontTable" Target="fontTable.xml"/><Relationship Id="rId10" Type="http://schemas.openxmlformats.org/officeDocument/2006/relationships/hyperlink" Target="http://zakon3.rada.gov.ua/laws/show/436-15/paran263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3.rada.gov.ua/laws/show/436-15/paran263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56647</Words>
  <Characters>32290</Characters>
  <Application>Microsoft Office Word</Application>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2024-01-11T08:51:00Z</dcterms:created>
  <dcterms:modified xsi:type="dcterms:W3CDTF">2024-01-12T13:38:00Z</dcterms:modified>
</cp:coreProperties>
</file>