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669" w:rsidRDefault="00196669" w:rsidP="000F1AE4">
      <w:pPr>
        <w:ind w:left="-720"/>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Код ДК 021:2015 — 42120000-6 — Насоси та компресори (</w:t>
      </w:r>
      <w:r w:rsidRPr="000B42ED">
        <w:rPr>
          <w:rFonts w:ascii="Times New Roman" w:eastAsia="Times New Roman" w:hAnsi="Times New Roman" w:cs="Times New Roman"/>
          <w:b/>
          <w:color w:val="000000"/>
          <w:sz w:val="32"/>
          <w:szCs w:val="32"/>
        </w:rPr>
        <w:t>Насос NP 3315.185 HT 454 85 кВт або еквівалент</w:t>
      </w:r>
      <w:r>
        <w:rPr>
          <w:rFonts w:ascii="Times New Roman" w:eastAsia="Times New Roman" w:hAnsi="Times New Roman" w:cs="Times New Roman"/>
          <w:b/>
          <w:color w:val="000000"/>
          <w:sz w:val="32"/>
          <w:szCs w:val="32"/>
        </w:rPr>
        <w:t>)</w:t>
      </w:r>
    </w:p>
    <w:p w:rsidR="000F1AE4" w:rsidRPr="007952B4" w:rsidRDefault="000F1AE4" w:rsidP="000F1AE4">
      <w:pPr>
        <w:ind w:left="-720"/>
        <w:jc w:val="center"/>
        <w:rPr>
          <w:rFonts w:ascii="Times New Roman" w:hAnsi="Times New Roman"/>
          <w:b/>
          <w:sz w:val="24"/>
          <w:lang w:val="uk-UA"/>
        </w:rPr>
      </w:pPr>
      <w:r w:rsidRPr="007952B4">
        <w:rPr>
          <w:rFonts w:ascii="Times New Roman" w:hAnsi="Times New Roman"/>
          <w:b/>
          <w:color w:val="000000"/>
          <w:sz w:val="28"/>
          <w:szCs w:val="28"/>
          <w:lang w:val="uk-UA"/>
        </w:rPr>
        <w:t xml:space="preserve"> </w:t>
      </w:r>
    </w:p>
    <w:p w:rsidR="004C2107" w:rsidRPr="004C2107" w:rsidRDefault="004C2107" w:rsidP="004C2107">
      <w:pPr>
        <w:spacing w:after="0"/>
        <w:contextualSpacing/>
        <w:jc w:val="center"/>
        <w:rPr>
          <w:rFonts w:ascii="Times New Roman" w:hAnsi="Times New Roman" w:cs="Times New Roman"/>
          <w:b/>
          <w:bCs/>
          <w:sz w:val="24"/>
          <w:szCs w:val="24"/>
          <w:lang w:val="uk-UA"/>
        </w:rPr>
      </w:pPr>
      <w:r w:rsidRPr="004C2107">
        <w:rPr>
          <w:rFonts w:ascii="Times New Roman" w:hAnsi="Times New Roman" w:cs="Times New Roman"/>
          <w:b/>
          <w:bCs/>
          <w:sz w:val="24"/>
          <w:szCs w:val="24"/>
          <w:lang w:val="uk-UA"/>
        </w:rPr>
        <w:t>Ідентифікатор закупівлі</w:t>
      </w:r>
      <w:r w:rsidRPr="004C2107">
        <w:rPr>
          <w:rFonts w:ascii="Times New Roman" w:hAnsi="Times New Roman" w:cs="Times New Roman"/>
          <w:b/>
          <w:bCs/>
          <w:sz w:val="24"/>
          <w:szCs w:val="24"/>
          <w:lang w:val="uk-UA"/>
        </w:rPr>
        <w:tab/>
      </w:r>
      <w:r w:rsidR="00B63795">
        <w:rPr>
          <w:rFonts w:ascii="Arial" w:hAnsi="Arial" w:cs="Arial"/>
          <w:color w:val="454545"/>
          <w:sz w:val="21"/>
          <w:szCs w:val="21"/>
          <w:shd w:val="clear" w:color="auto" w:fill="F0F5F2"/>
        </w:rPr>
        <w:t>UA</w:t>
      </w:r>
      <w:r w:rsidR="00B63795" w:rsidRPr="00415210">
        <w:rPr>
          <w:rFonts w:ascii="Arial" w:hAnsi="Arial" w:cs="Arial"/>
          <w:color w:val="454545"/>
          <w:sz w:val="21"/>
          <w:szCs w:val="21"/>
          <w:shd w:val="clear" w:color="auto" w:fill="F0F5F2"/>
          <w:lang w:val="uk-UA"/>
        </w:rPr>
        <w:t>-2024-01-10-007291-</w:t>
      </w:r>
      <w:r w:rsidR="00B63795">
        <w:rPr>
          <w:rFonts w:ascii="Arial" w:hAnsi="Arial" w:cs="Arial"/>
          <w:color w:val="454545"/>
          <w:sz w:val="21"/>
          <w:szCs w:val="21"/>
          <w:shd w:val="clear" w:color="auto" w:fill="F0F5F2"/>
        </w:rPr>
        <w:t>a </w:t>
      </w:r>
    </w:p>
    <w:p w:rsidR="004C2107" w:rsidRDefault="004C2107" w:rsidP="00BA2AA4">
      <w:pPr>
        <w:spacing w:after="120"/>
        <w:rPr>
          <w:rFonts w:ascii="Times New Roman" w:hAnsi="Times New Roman" w:cs="Times New Roman"/>
          <w:b/>
          <w:sz w:val="24"/>
          <w:szCs w:val="24"/>
          <w:lang w:val="uk-UA" w:eastAsia="uk-UA"/>
        </w:rPr>
      </w:pPr>
    </w:p>
    <w:p w:rsidR="00196669" w:rsidRPr="004C2107" w:rsidRDefault="00196669" w:rsidP="00BA2AA4">
      <w:pPr>
        <w:spacing w:after="120"/>
        <w:rPr>
          <w:rFonts w:ascii="Times New Roman" w:hAnsi="Times New Roman" w:cs="Times New Roman"/>
          <w:b/>
          <w:sz w:val="24"/>
          <w:szCs w:val="24"/>
          <w:lang w:val="uk-UA" w:eastAsia="uk-UA"/>
        </w:rPr>
      </w:pPr>
    </w:p>
    <w:p w:rsidR="00FD1112" w:rsidRPr="004C2107" w:rsidRDefault="00FD1112" w:rsidP="004C2107">
      <w:pPr>
        <w:spacing w:after="120"/>
        <w:jc w:val="center"/>
        <w:rPr>
          <w:rFonts w:ascii="Times New Roman" w:hAnsi="Times New Roman" w:cs="Times New Roman"/>
          <w:b/>
          <w:sz w:val="24"/>
          <w:szCs w:val="24"/>
          <w:lang w:val="uk-UA" w:eastAsia="uk-UA"/>
        </w:rPr>
      </w:pPr>
      <w:r w:rsidRPr="004C2107">
        <w:rPr>
          <w:rFonts w:ascii="Times New Roman" w:hAnsi="Times New Roman" w:cs="Times New Roman"/>
          <w:b/>
          <w:sz w:val="24"/>
          <w:szCs w:val="24"/>
          <w:lang w:val="uk-UA" w:eastAsia="uk-UA"/>
        </w:rPr>
        <w:t>ПЕРЕЛІК ЗМІН</w:t>
      </w:r>
    </w:p>
    <w:p w:rsidR="00FD1112" w:rsidRDefault="00FD1112" w:rsidP="00FD1112">
      <w:pPr>
        <w:spacing w:after="120"/>
        <w:rPr>
          <w:rFonts w:ascii="Times New Roman" w:hAnsi="Times New Roman" w:cs="Times New Roman"/>
          <w:sz w:val="24"/>
          <w:szCs w:val="24"/>
          <w:lang w:val="uk-UA" w:eastAsia="uk-UA"/>
        </w:rPr>
      </w:pPr>
      <w:r w:rsidRPr="004C2107">
        <w:rPr>
          <w:rFonts w:ascii="Times New Roman" w:hAnsi="Times New Roman" w:cs="Times New Roman"/>
          <w:sz w:val="24"/>
          <w:szCs w:val="24"/>
          <w:lang w:val="uk-UA" w:eastAsia="uk-UA"/>
        </w:rPr>
        <w:t xml:space="preserve">1.Внести зміни до тендерної документації, виклавши </w:t>
      </w:r>
      <w:r w:rsidR="004C2107" w:rsidRPr="004C2107">
        <w:rPr>
          <w:rFonts w:ascii="Times New Roman" w:hAnsi="Times New Roman" w:cs="Times New Roman"/>
          <w:sz w:val="24"/>
          <w:szCs w:val="24"/>
          <w:lang w:val="uk-UA" w:eastAsia="uk-UA"/>
        </w:rPr>
        <w:t>його</w:t>
      </w:r>
      <w:r w:rsidRPr="004C2107">
        <w:rPr>
          <w:rFonts w:ascii="Times New Roman" w:hAnsi="Times New Roman" w:cs="Times New Roman"/>
          <w:sz w:val="24"/>
          <w:szCs w:val="24"/>
          <w:lang w:val="uk-UA" w:eastAsia="uk-UA"/>
        </w:rPr>
        <w:t xml:space="preserve"> в новій редакції, а саме :</w:t>
      </w:r>
    </w:p>
    <w:p w:rsidR="001636C7" w:rsidRDefault="001636C7" w:rsidP="001636C7">
      <w:pPr>
        <w:pStyle w:val="1"/>
        <w:widowControl w:val="0"/>
        <w:shd w:val="clear" w:color="auto" w:fill="FFFFFF"/>
        <w:spacing w:line="240" w:lineRule="auto"/>
        <w:ind w:left="95" w:right="113"/>
        <w:jc w:val="both"/>
        <w:rPr>
          <w:rFonts w:ascii="Times New Roman" w:hAnsi="Times New Roman"/>
          <w:bCs/>
          <w:lang w:val="uk-UA" w:eastAsia="uk-UA"/>
        </w:rPr>
      </w:pPr>
      <w:r>
        <w:rPr>
          <w:rFonts w:ascii="Times New Roman" w:hAnsi="Times New Roman"/>
          <w:b/>
          <w:bCs/>
          <w:sz w:val="24"/>
          <w:szCs w:val="24"/>
          <w:lang w:val="uk-UA" w:eastAsia="uk-UA"/>
        </w:rPr>
        <w:t xml:space="preserve">1. </w:t>
      </w:r>
      <w:r w:rsidRPr="005265FE">
        <w:rPr>
          <w:rFonts w:ascii="Times New Roman" w:hAnsi="Times New Roman"/>
          <w:bCs/>
          <w:lang w:val="uk-UA" w:eastAsia="uk-UA"/>
        </w:rPr>
        <w:t>IV. Подання та розкриття тендерних пропозицій</w:t>
      </w:r>
    </w:p>
    <w:p w:rsidR="001636C7" w:rsidRDefault="001636C7" w:rsidP="001636C7">
      <w:pPr>
        <w:pStyle w:val="1"/>
        <w:widowControl w:val="0"/>
        <w:shd w:val="clear" w:color="auto" w:fill="FFFFFF"/>
        <w:spacing w:line="240" w:lineRule="auto"/>
        <w:ind w:left="95" w:right="113"/>
        <w:jc w:val="both"/>
        <w:rPr>
          <w:rStyle w:val="rvts0"/>
          <w:rFonts w:ascii="Times New Roman" w:hAnsi="Times New Roman"/>
          <w:b/>
          <w:sz w:val="24"/>
          <w:szCs w:val="24"/>
          <w:lang w:val="uk-UA"/>
        </w:rPr>
      </w:pPr>
      <w:r w:rsidRPr="005265FE">
        <w:rPr>
          <w:rFonts w:ascii="Times New Roman" w:hAnsi="Times New Roman"/>
          <w:b/>
          <w:bCs/>
          <w:sz w:val="24"/>
          <w:szCs w:val="24"/>
          <w:lang w:val="uk-UA" w:eastAsia="uk-UA"/>
        </w:rPr>
        <w:t xml:space="preserve">1. </w:t>
      </w:r>
      <w:r w:rsidRPr="005265FE">
        <w:rPr>
          <w:rStyle w:val="rvts0"/>
          <w:rFonts w:ascii="Times New Roman" w:hAnsi="Times New Roman"/>
          <w:b/>
          <w:sz w:val="24"/>
          <w:szCs w:val="24"/>
          <w:lang w:val="uk-UA"/>
        </w:rPr>
        <w:t>Кінцевий строк подання тендерної пропозиції</w:t>
      </w:r>
      <w:r>
        <w:rPr>
          <w:rStyle w:val="rvts0"/>
          <w:rFonts w:ascii="Times New Roman" w:hAnsi="Times New Roman"/>
          <w:b/>
          <w:sz w:val="24"/>
          <w:szCs w:val="24"/>
          <w:lang w:val="uk-UA"/>
        </w:rPr>
        <w:t xml:space="preserve"> </w:t>
      </w:r>
    </w:p>
    <w:p w:rsidR="001636C7" w:rsidRDefault="001636C7" w:rsidP="001636C7">
      <w:pPr>
        <w:pStyle w:val="1"/>
        <w:widowControl w:val="0"/>
        <w:shd w:val="clear" w:color="auto" w:fill="FFFFFF"/>
        <w:spacing w:line="240" w:lineRule="auto"/>
        <w:ind w:left="95" w:right="113"/>
        <w:jc w:val="both"/>
        <w:rPr>
          <w:rFonts w:ascii="Times New Roman" w:hAnsi="Times New Roman"/>
          <w:b/>
          <w:sz w:val="24"/>
          <w:szCs w:val="24"/>
          <w:u w:val="single"/>
          <w:lang w:val="uk-UA"/>
        </w:rPr>
      </w:pPr>
      <w:r>
        <w:rPr>
          <w:rStyle w:val="rvts0"/>
          <w:rFonts w:ascii="Times New Roman" w:hAnsi="Times New Roman"/>
          <w:b/>
          <w:sz w:val="24"/>
          <w:szCs w:val="24"/>
          <w:lang w:val="uk-UA"/>
        </w:rPr>
        <w:t>К</w:t>
      </w:r>
      <w:r w:rsidRPr="005265FE">
        <w:rPr>
          <w:rFonts w:ascii="Times New Roman" w:hAnsi="Times New Roman"/>
          <w:sz w:val="24"/>
          <w:szCs w:val="24"/>
          <w:lang w:val="uk-UA"/>
        </w:rPr>
        <w:t xml:space="preserve">інцевий строк подання тендерних пропозицій: </w:t>
      </w:r>
      <w:r w:rsidR="008E386B">
        <w:rPr>
          <w:rFonts w:ascii="Times New Roman" w:hAnsi="Times New Roman" w:cs="Times New Roman"/>
          <w:b/>
          <w:sz w:val="24"/>
          <w:szCs w:val="24"/>
        </w:rPr>
        <w:t>0</w:t>
      </w:r>
      <w:r w:rsidR="00104A02">
        <w:rPr>
          <w:rFonts w:ascii="Times New Roman" w:hAnsi="Times New Roman" w:cs="Times New Roman"/>
          <w:b/>
          <w:sz w:val="24"/>
          <w:szCs w:val="24"/>
          <w:lang w:val="uk-UA"/>
        </w:rPr>
        <w:t>8</w:t>
      </w:r>
      <w:r w:rsidR="008E386B" w:rsidRPr="002E7526">
        <w:rPr>
          <w:rFonts w:ascii="Times New Roman" w:hAnsi="Times New Roman" w:cs="Times New Roman"/>
          <w:b/>
          <w:sz w:val="24"/>
          <w:szCs w:val="24"/>
          <w:highlight w:val="yellow"/>
        </w:rPr>
        <w:t>.0</w:t>
      </w:r>
      <w:r w:rsidR="008E386B">
        <w:rPr>
          <w:rFonts w:ascii="Times New Roman" w:hAnsi="Times New Roman" w:cs="Times New Roman"/>
          <w:b/>
          <w:sz w:val="24"/>
          <w:szCs w:val="24"/>
          <w:highlight w:val="yellow"/>
        </w:rPr>
        <w:t>4</w:t>
      </w:r>
      <w:r w:rsidR="008E386B" w:rsidRPr="002E7526">
        <w:rPr>
          <w:rFonts w:ascii="Times New Roman" w:hAnsi="Times New Roman" w:cs="Times New Roman"/>
          <w:b/>
          <w:sz w:val="24"/>
          <w:szCs w:val="24"/>
          <w:highlight w:val="yellow"/>
        </w:rPr>
        <w:t>.2024 року 00:00</w:t>
      </w:r>
      <w:r>
        <w:rPr>
          <w:rFonts w:ascii="Times New Roman" w:hAnsi="Times New Roman"/>
          <w:b/>
          <w:sz w:val="24"/>
          <w:szCs w:val="24"/>
          <w:u w:val="single"/>
          <w:lang w:val="uk-UA"/>
        </w:rPr>
        <w:t xml:space="preserve">. </w:t>
      </w:r>
    </w:p>
    <w:p w:rsidR="001636C7" w:rsidRDefault="001636C7" w:rsidP="001636C7">
      <w:pPr>
        <w:pStyle w:val="1"/>
        <w:widowControl w:val="0"/>
        <w:shd w:val="clear" w:color="auto" w:fill="FFFFFF"/>
        <w:spacing w:line="240" w:lineRule="auto"/>
        <w:ind w:left="95" w:right="113"/>
        <w:jc w:val="both"/>
        <w:rPr>
          <w:rFonts w:ascii="Times New Roman" w:hAnsi="Times New Roman"/>
          <w:sz w:val="24"/>
          <w:szCs w:val="24"/>
          <w:lang w:val="uk-UA"/>
        </w:rPr>
      </w:pPr>
      <w:r w:rsidRPr="005265FE">
        <w:rPr>
          <w:rFonts w:ascii="Times New Roman" w:hAnsi="Times New Roman"/>
          <w:sz w:val="24"/>
          <w:szCs w:val="24"/>
          <w:lang w:val="uk-UA"/>
        </w:rPr>
        <w:t>Отримана тендерна пропозиція вноситься автоматично до реєстру отриманих тендерних пропозицій.</w:t>
      </w:r>
      <w:r>
        <w:rPr>
          <w:rFonts w:ascii="Times New Roman" w:hAnsi="Times New Roman"/>
          <w:sz w:val="24"/>
          <w:szCs w:val="24"/>
          <w:lang w:val="uk-UA"/>
        </w:rPr>
        <w:t xml:space="preserve"> </w:t>
      </w:r>
    </w:p>
    <w:p w:rsidR="001636C7" w:rsidRDefault="001636C7" w:rsidP="001636C7">
      <w:pPr>
        <w:pStyle w:val="1"/>
        <w:widowControl w:val="0"/>
        <w:shd w:val="clear" w:color="auto" w:fill="FFFFFF"/>
        <w:spacing w:line="240" w:lineRule="auto"/>
        <w:ind w:left="95" w:right="113"/>
        <w:jc w:val="both"/>
        <w:rPr>
          <w:rFonts w:ascii="Times New Roman" w:hAnsi="Times New Roman"/>
          <w:sz w:val="24"/>
          <w:szCs w:val="24"/>
          <w:lang w:val="uk-UA"/>
        </w:rPr>
      </w:pPr>
      <w:r>
        <w:rPr>
          <w:rFonts w:ascii="Times New Roman" w:hAnsi="Times New Roman"/>
          <w:sz w:val="24"/>
          <w:szCs w:val="24"/>
          <w:lang w:val="uk-UA"/>
        </w:rPr>
        <w:t>Е</w:t>
      </w:r>
      <w:r w:rsidRPr="005265FE">
        <w:rPr>
          <w:rFonts w:ascii="Times New Roman" w:hAnsi="Times New Roman"/>
          <w:sz w:val="24"/>
          <w:szCs w:val="24"/>
          <w:lang w:val="uk-UA"/>
        </w:rPr>
        <w:t>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Pr>
          <w:rFonts w:ascii="Times New Roman" w:hAnsi="Times New Roman"/>
          <w:sz w:val="24"/>
          <w:szCs w:val="24"/>
          <w:lang w:val="uk-UA"/>
        </w:rPr>
        <w:t xml:space="preserve">  Тендерні пропозиції після </w:t>
      </w:r>
      <w:r w:rsidRPr="005265FE">
        <w:rPr>
          <w:rFonts w:ascii="Times New Roman" w:hAnsi="Times New Roman"/>
          <w:sz w:val="24"/>
          <w:szCs w:val="24"/>
          <w:lang w:val="uk-UA"/>
        </w:rPr>
        <w:t>закінчення кінцевого строку їх подання не приймаються електронною системою</w:t>
      </w:r>
      <w:r>
        <w:rPr>
          <w:rFonts w:ascii="Times New Roman" w:hAnsi="Times New Roman"/>
          <w:sz w:val="24"/>
          <w:szCs w:val="24"/>
          <w:lang w:val="uk-UA"/>
        </w:rPr>
        <w:t xml:space="preserve"> закупівель. </w:t>
      </w:r>
    </w:p>
    <w:p w:rsidR="001636C7" w:rsidRPr="004C2107" w:rsidRDefault="001636C7" w:rsidP="00FD1112">
      <w:pPr>
        <w:spacing w:after="120"/>
        <w:rPr>
          <w:rFonts w:ascii="Times New Roman" w:hAnsi="Times New Roman" w:cs="Times New Roman"/>
          <w:sz w:val="24"/>
          <w:szCs w:val="24"/>
          <w:lang w:val="uk-UA" w:eastAsia="uk-UA"/>
        </w:rPr>
      </w:pPr>
    </w:p>
    <w:p w:rsidR="000F1AE4" w:rsidRDefault="00CF16C2" w:rsidP="000F1AE4">
      <w:pPr>
        <w:widowControl w:val="0"/>
        <w:rPr>
          <w:rFonts w:ascii="Times New Roman" w:hAnsi="Times New Roman"/>
          <w:sz w:val="24"/>
          <w:szCs w:val="24"/>
        </w:rPr>
      </w:pPr>
      <w:r w:rsidRPr="00CF16C2">
        <w:rPr>
          <w:rFonts w:ascii="Times New Roman" w:hAnsi="Times New Roman" w:cs="Times New Roman"/>
          <w:b/>
          <w:sz w:val="24"/>
          <w:szCs w:val="24"/>
          <w:lang w:val="uk-UA"/>
        </w:rPr>
        <w:t xml:space="preserve"> </w:t>
      </w:r>
      <w:r w:rsidR="001636C7">
        <w:rPr>
          <w:rFonts w:ascii="Times New Roman" w:hAnsi="Times New Roman" w:cs="Times New Roman"/>
          <w:b/>
          <w:sz w:val="24"/>
          <w:szCs w:val="24"/>
          <w:lang w:val="uk-UA"/>
        </w:rPr>
        <w:t xml:space="preserve">2. </w:t>
      </w:r>
      <w:r w:rsidR="009039B5" w:rsidRPr="008A0028">
        <w:rPr>
          <w:rFonts w:ascii="Times New Roman" w:hAnsi="Times New Roman" w:cs="Times New Roman"/>
          <w:lang w:val="uk-UA" w:eastAsia="uk-UA"/>
        </w:rPr>
        <w:t>Внести зміни до</w:t>
      </w:r>
      <w:r w:rsidR="009E70FD">
        <w:rPr>
          <w:rFonts w:ascii="Times New Roman" w:hAnsi="Times New Roman" w:cs="Times New Roman"/>
          <w:lang w:val="uk-UA" w:eastAsia="uk-UA"/>
        </w:rPr>
        <w:t xml:space="preserve"> </w:t>
      </w:r>
      <w:r w:rsidR="00AC3049">
        <w:rPr>
          <w:rFonts w:ascii="Times New Roman" w:hAnsi="Times New Roman" w:cs="Times New Roman"/>
          <w:lang w:val="uk-UA" w:eastAsia="uk-UA"/>
        </w:rPr>
        <w:t>Додатку 1</w:t>
      </w:r>
      <w:r w:rsidR="000F1AE4">
        <w:rPr>
          <w:rFonts w:ascii="Times New Roman" w:hAnsi="Times New Roman" w:cs="Times New Roman"/>
          <w:lang w:val="uk-UA" w:eastAsia="uk-UA"/>
        </w:rPr>
        <w:t xml:space="preserve"> </w:t>
      </w:r>
      <w:r w:rsidR="000F1AE4">
        <w:rPr>
          <w:rFonts w:ascii="Times New Roman" w:hAnsi="Times New Roman"/>
          <w:i/>
          <w:color w:val="000000"/>
          <w:sz w:val="24"/>
          <w:szCs w:val="24"/>
        </w:rPr>
        <w:t>до тендерної документації</w:t>
      </w:r>
      <w:r w:rsidR="000F1AE4">
        <w:rPr>
          <w:rFonts w:ascii="Times New Roman" w:hAnsi="Times New Roman"/>
          <w:color w:val="000000"/>
          <w:sz w:val="24"/>
          <w:szCs w:val="24"/>
        </w:rPr>
        <w:t> </w:t>
      </w:r>
    </w:p>
    <w:p w:rsidR="000F1AE4" w:rsidRDefault="000F1AE4" w:rsidP="000F1AE4">
      <w:pPr>
        <w:spacing w:before="240"/>
        <w:jc w:val="center"/>
        <w:rPr>
          <w:rFonts w:ascii="Times New Roman" w:hAnsi="Times New Roman"/>
          <w:b/>
          <w:i/>
          <w:color w:val="000000"/>
          <w:sz w:val="24"/>
          <w:szCs w:val="24"/>
        </w:rPr>
      </w:pPr>
      <w:r>
        <w:rPr>
          <w:rFonts w:ascii="Times New Roman" w:hAnsi="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104A02" w:rsidRPr="002E7526" w:rsidRDefault="00104A02" w:rsidP="00104A02">
      <w:pPr>
        <w:tabs>
          <w:tab w:val="left" w:pos="9000"/>
        </w:tabs>
        <w:jc w:val="center"/>
        <w:rPr>
          <w:rFonts w:ascii="Times New Roman" w:eastAsia="Times New Roman" w:hAnsi="Times New Roman" w:cs="Times New Roman"/>
          <w:i/>
          <w:sz w:val="24"/>
          <w:szCs w:val="24"/>
        </w:rPr>
      </w:pPr>
      <w:r w:rsidRPr="002E7526">
        <w:rPr>
          <w:rFonts w:ascii="Times New Roman" w:eastAsia="Times New Roman" w:hAnsi="Times New Roman" w:cs="Times New Roman"/>
          <w:i/>
          <w:sz w:val="24"/>
          <w:szCs w:val="24"/>
        </w:rPr>
        <w:t>*у разі застосування конкретної марки або моделі просимо рахувати з виразом «еквівалент»</w:t>
      </w:r>
    </w:p>
    <w:p w:rsidR="00104A02" w:rsidRPr="002E7526" w:rsidRDefault="00104A02" w:rsidP="00104A02">
      <w:pPr>
        <w:jc w:val="center"/>
        <w:rPr>
          <w:rFonts w:ascii="Times New Roman" w:eastAsia="Times New Roman" w:hAnsi="Times New Roman" w:cs="Times New Roman"/>
          <w:b/>
          <w:i/>
          <w:sz w:val="24"/>
          <w:szCs w:val="24"/>
        </w:rPr>
      </w:pPr>
      <w:r w:rsidRPr="002E7526">
        <w:rPr>
          <w:rFonts w:ascii="Times New Roman" w:eastAsia="Times New Roman" w:hAnsi="Times New Roman" w:cs="Times New Roman"/>
          <w:b/>
          <w:i/>
          <w:sz w:val="24"/>
          <w:szCs w:val="24"/>
          <w:highlight w:val="white"/>
        </w:rPr>
        <w:t>ТЕХНІЧНА СПЕЦИФІКАЦІЯ</w:t>
      </w:r>
    </w:p>
    <w:p w:rsidR="00104A02" w:rsidRPr="002E7526" w:rsidRDefault="00104A02" w:rsidP="00104A02">
      <w:pPr>
        <w:widowControl w:val="0"/>
        <w:autoSpaceDE w:val="0"/>
        <w:autoSpaceDN w:val="0"/>
        <w:adjustRightInd w:val="0"/>
        <w:ind w:firstLine="284"/>
        <w:jc w:val="center"/>
        <w:rPr>
          <w:rFonts w:ascii="Times New Roman" w:hAnsi="Times New Roman" w:cs="Times New Roman"/>
          <w:bCs/>
          <w:sz w:val="28"/>
          <w:szCs w:val="28"/>
          <w:shd w:val="clear" w:color="auto" w:fill="FFFFFF"/>
        </w:rPr>
      </w:pPr>
      <w:r w:rsidRPr="002E7526">
        <w:rPr>
          <w:rFonts w:ascii="Times New Roman" w:eastAsia="Times New Roman" w:hAnsi="Times New Roman" w:cs="Times New Roman"/>
          <w:b/>
          <w:sz w:val="26"/>
        </w:rPr>
        <w:t xml:space="preserve"> ДК 021:2015 код 42120000-6 — Насоси та компресори (42122000-0 Насоси)  </w:t>
      </w:r>
      <w:r w:rsidRPr="002E7526">
        <w:rPr>
          <w:rFonts w:ascii="Times New Roman" w:hAnsi="Times New Roman" w:cs="Times New Roman"/>
          <w:bCs/>
          <w:sz w:val="28"/>
          <w:szCs w:val="28"/>
          <w:shd w:val="clear" w:color="auto" w:fill="FFFFFF"/>
        </w:rPr>
        <w:t xml:space="preserve"> </w:t>
      </w:r>
    </w:p>
    <w:p w:rsidR="00104A02" w:rsidRPr="00EB3321" w:rsidRDefault="00104A02" w:rsidP="00104A02">
      <w:pPr>
        <w:widowControl w:val="0"/>
        <w:autoSpaceDE w:val="0"/>
        <w:autoSpaceDN w:val="0"/>
        <w:adjustRightInd w:val="0"/>
        <w:ind w:firstLine="284"/>
        <w:jc w:val="center"/>
        <w:rPr>
          <w:rFonts w:ascii="Times New Roman" w:eastAsia="Times New Roman" w:hAnsi="Times New Roman" w:cs="Times New Roman"/>
          <w:b/>
          <w:sz w:val="28"/>
          <w:szCs w:val="28"/>
        </w:rPr>
      </w:pPr>
      <w:r w:rsidRPr="00EB3321">
        <w:rPr>
          <w:rFonts w:ascii="Times New Roman" w:hAnsi="Times New Roman"/>
          <w:b/>
          <w:sz w:val="28"/>
          <w:szCs w:val="28"/>
        </w:rPr>
        <w:t xml:space="preserve">Насос свердловинний 630/08 з двигуном 7,5кВт </w:t>
      </w:r>
      <w:r w:rsidRPr="00EB3321">
        <w:rPr>
          <w:rFonts w:ascii="Times New Roman" w:eastAsia="Calibri" w:hAnsi="Times New Roman"/>
          <w:sz w:val="28"/>
          <w:szCs w:val="28"/>
          <w:lang w:bidi="en-US"/>
        </w:rPr>
        <w:t xml:space="preserve"> або еквівалент</w:t>
      </w:r>
    </w:p>
    <w:p w:rsidR="00104A02" w:rsidRPr="002E7526" w:rsidRDefault="00104A02" w:rsidP="00104A02">
      <w:pPr>
        <w:numPr>
          <w:ilvl w:val="0"/>
          <w:numId w:val="18"/>
        </w:numPr>
        <w:tabs>
          <w:tab w:val="num" w:pos="284"/>
        </w:tabs>
        <w:suppressAutoHyphens/>
        <w:spacing w:after="0" w:line="240" w:lineRule="auto"/>
        <w:ind w:left="426" w:hanging="426"/>
        <w:jc w:val="both"/>
        <w:rPr>
          <w:rFonts w:ascii="Times New Roman" w:eastAsia="Times New Roman" w:hAnsi="Times New Roman" w:cs="Times New Roman"/>
          <w:sz w:val="24"/>
          <w:szCs w:val="24"/>
          <w:lang w:eastAsia="ar-SA"/>
        </w:rPr>
      </w:pPr>
      <w:r w:rsidRPr="002E7526">
        <w:rPr>
          <w:rFonts w:ascii="Times New Roman" w:eastAsia="Times New Roman" w:hAnsi="Times New Roman" w:cs="Times New Roman"/>
          <w:sz w:val="24"/>
          <w:szCs w:val="24"/>
          <w:lang w:eastAsia="ar-SA"/>
        </w:rPr>
        <w:t>Найменування:</w:t>
      </w:r>
    </w:p>
    <w:p w:rsidR="00104A02" w:rsidRPr="002E7526" w:rsidRDefault="00104A02" w:rsidP="00104A02">
      <w:pPr>
        <w:suppressAutoHyphens/>
        <w:ind w:left="426"/>
        <w:jc w:val="both"/>
        <w:rPr>
          <w:rFonts w:ascii="Times New Roman" w:eastAsia="Times New Roman" w:hAnsi="Times New Roman" w:cs="Times New Roman"/>
          <w:sz w:val="24"/>
          <w:szCs w:val="24"/>
          <w:lang w:eastAsia="ar-SA"/>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7471"/>
        <w:gridCol w:w="1276"/>
        <w:gridCol w:w="1275"/>
      </w:tblGrid>
      <w:tr w:rsidR="00104A02" w:rsidRPr="002E7526" w:rsidTr="004E40D4">
        <w:tc>
          <w:tcPr>
            <w:tcW w:w="746" w:type="dxa"/>
            <w:shd w:val="clear" w:color="auto" w:fill="auto"/>
            <w:vAlign w:val="center"/>
          </w:tcPr>
          <w:p w:rsidR="00104A02" w:rsidRPr="002E7526" w:rsidRDefault="00104A02" w:rsidP="004E40D4">
            <w:pPr>
              <w:suppressAutoHyphens/>
              <w:jc w:val="center"/>
              <w:rPr>
                <w:rFonts w:ascii="Times New Roman" w:eastAsia="Times New Roman" w:hAnsi="Times New Roman" w:cs="Times New Roman"/>
                <w:sz w:val="24"/>
                <w:szCs w:val="24"/>
                <w:lang w:eastAsia="ar-SA"/>
              </w:rPr>
            </w:pPr>
            <w:r w:rsidRPr="002E7526">
              <w:rPr>
                <w:rFonts w:ascii="Times New Roman" w:eastAsia="Times New Roman" w:hAnsi="Times New Roman" w:cs="Times New Roman"/>
                <w:sz w:val="24"/>
                <w:szCs w:val="24"/>
                <w:lang w:eastAsia="ar-SA"/>
              </w:rPr>
              <w:t>№ з/п</w:t>
            </w:r>
          </w:p>
        </w:tc>
        <w:tc>
          <w:tcPr>
            <w:tcW w:w="7471" w:type="dxa"/>
            <w:shd w:val="clear" w:color="auto" w:fill="auto"/>
            <w:vAlign w:val="center"/>
          </w:tcPr>
          <w:p w:rsidR="00104A02" w:rsidRPr="002E7526" w:rsidRDefault="00104A02" w:rsidP="004E40D4">
            <w:pPr>
              <w:suppressAutoHyphens/>
              <w:rPr>
                <w:rFonts w:ascii="Times New Roman" w:eastAsia="Times New Roman" w:hAnsi="Times New Roman" w:cs="Times New Roman"/>
                <w:sz w:val="24"/>
                <w:szCs w:val="24"/>
                <w:lang w:eastAsia="ar-SA"/>
              </w:rPr>
            </w:pPr>
            <w:r w:rsidRPr="002E7526">
              <w:rPr>
                <w:rFonts w:ascii="Times New Roman" w:eastAsia="Times New Roman" w:hAnsi="Times New Roman" w:cs="Times New Roman"/>
                <w:sz w:val="24"/>
                <w:szCs w:val="24"/>
                <w:lang w:eastAsia="ar-SA"/>
              </w:rPr>
              <w:t xml:space="preserve">Найменування </w:t>
            </w:r>
          </w:p>
        </w:tc>
        <w:tc>
          <w:tcPr>
            <w:tcW w:w="1276" w:type="dxa"/>
            <w:shd w:val="clear" w:color="auto" w:fill="auto"/>
            <w:vAlign w:val="center"/>
          </w:tcPr>
          <w:p w:rsidR="00104A02" w:rsidRPr="002E7526" w:rsidRDefault="00104A02" w:rsidP="004E40D4">
            <w:pPr>
              <w:suppressAutoHyphens/>
              <w:jc w:val="center"/>
              <w:rPr>
                <w:rFonts w:ascii="Times New Roman" w:eastAsia="Times New Roman" w:hAnsi="Times New Roman" w:cs="Times New Roman"/>
                <w:sz w:val="24"/>
                <w:szCs w:val="24"/>
                <w:lang w:eastAsia="ar-SA"/>
              </w:rPr>
            </w:pPr>
            <w:r w:rsidRPr="002E7526">
              <w:rPr>
                <w:rFonts w:ascii="Times New Roman" w:eastAsia="Times New Roman" w:hAnsi="Times New Roman" w:cs="Times New Roman"/>
                <w:sz w:val="24"/>
                <w:szCs w:val="24"/>
                <w:lang w:eastAsia="ar-SA"/>
              </w:rPr>
              <w:t>Один. вимір.</w:t>
            </w:r>
          </w:p>
        </w:tc>
        <w:tc>
          <w:tcPr>
            <w:tcW w:w="1275" w:type="dxa"/>
            <w:shd w:val="clear" w:color="auto" w:fill="auto"/>
            <w:vAlign w:val="center"/>
          </w:tcPr>
          <w:p w:rsidR="00104A02" w:rsidRPr="002E7526" w:rsidRDefault="00104A02" w:rsidP="004E40D4">
            <w:pPr>
              <w:suppressAutoHyphens/>
              <w:jc w:val="center"/>
              <w:rPr>
                <w:rFonts w:ascii="Times New Roman" w:eastAsia="Times New Roman" w:hAnsi="Times New Roman" w:cs="Times New Roman"/>
                <w:sz w:val="24"/>
                <w:szCs w:val="24"/>
                <w:lang w:eastAsia="ar-SA"/>
              </w:rPr>
            </w:pPr>
            <w:r w:rsidRPr="002E7526">
              <w:rPr>
                <w:rFonts w:ascii="Times New Roman" w:eastAsia="Times New Roman" w:hAnsi="Times New Roman" w:cs="Times New Roman"/>
                <w:sz w:val="24"/>
                <w:szCs w:val="24"/>
                <w:lang w:eastAsia="ar-SA"/>
              </w:rPr>
              <w:t xml:space="preserve">Кількість </w:t>
            </w:r>
          </w:p>
        </w:tc>
      </w:tr>
      <w:tr w:rsidR="00104A02" w:rsidRPr="002E7526" w:rsidTr="004E40D4">
        <w:trPr>
          <w:trHeight w:val="538"/>
        </w:trPr>
        <w:tc>
          <w:tcPr>
            <w:tcW w:w="746" w:type="dxa"/>
            <w:shd w:val="clear" w:color="auto" w:fill="auto"/>
            <w:vAlign w:val="center"/>
          </w:tcPr>
          <w:p w:rsidR="00104A02" w:rsidRPr="002E7526" w:rsidRDefault="00104A02" w:rsidP="004E40D4">
            <w:pPr>
              <w:suppressAutoHyphens/>
              <w:jc w:val="center"/>
              <w:rPr>
                <w:rFonts w:ascii="Times New Roman" w:eastAsia="Times New Roman" w:hAnsi="Times New Roman" w:cs="Times New Roman"/>
                <w:sz w:val="24"/>
                <w:szCs w:val="24"/>
                <w:lang w:eastAsia="ar-SA"/>
              </w:rPr>
            </w:pPr>
            <w:r w:rsidRPr="002E7526">
              <w:rPr>
                <w:rFonts w:ascii="Times New Roman" w:eastAsia="Times New Roman" w:hAnsi="Times New Roman" w:cs="Times New Roman"/>
                <w:sz w:val="24"/>
                <w:szCs w:val="24"/>
                <w:lang w:eastAsia="ar-SA"/>
              </w:rPr>
              <w:t>1</w:t>
            </w:r>
          </w:p>
        </w:tc>
        <w:tc>
          <w:tcPr>
            <w:tcW w:w="7471" w:type="dxa"/>
            <w:shd w:val="clear" w:color="auto" w:fill="auto"/>
            <w:vAlign w:val="center"/>
          </w:tcPr>
          <w:p w:rsidR="00104A02" w:rsidRPr="002E7526" w:rsidRDefault="00104A02" w:rsidP="004E40D4">
            <w:pPr>
              <w:suppressAutoHyphens/>
              <w:rPr>
                <w:rFonts w:ascii="Times New Roman" w:eastAsia="Times New Roman" w:hAnsi="Times New Roman" w:cs="Times New Roman"/>
                <w:sz w:val="28"/>
                <w:szCs w:val="28"/>
                <w:lang w:eastAsia="ar-SA"/>
              </w:rPr>
            </w:pPr>
            <w:r>
              <w:rPr>
                <w:rFonts w:ascii="Times New Roman" w:hAnsi="Times New Roman"/>
                <w:b/>
                <w:sz w:val="24"/>
                <w:szCs w:val="24"/>
              </w:rPr>
              <w:t>Н</w:t>
            </w:r>
            <w:r w:rsidRPr="00EB3321">
              <w:rPr>
                <w:rFonts w:ascii="Times New Roman" w:hAnsi="Times New Roman"/>
                <w:b/>
                <w:sz w:val="24"/>
                <w:szCs w:val="24"/>
              </w:rPr>
              <w:t xml:space="preserve">асос свердловинний 630/08 з двигуном 7,5кВт </w:t>
            </w:r>
            <w:r w:rsidRPr="00EB3321">
              <w:rPr>
                <w:rFonts w:ascii="Times New Roman" w:eastAsia="Calibri" w:hAnsi="Times New Roman"/>
                <w:sz w:val="24"/>
                <w:szCs w:val="24"/>
                <w:lang w:bidi="en-US"/>
              </w:rPr>
              <w:t xml:space="preserve"> або еквівалент</w:t>
            </w:r>
          </w:p>
        </w:tc>
        <w:tc>
          <w:tcPr>
            <w:tcW w:w="1276" w:type="dxa"/>
            <w:shd w:val="clear" w:color="auto" w:fill="auto"/>
            <w:vAlign w:val="center"/>
          </w:tcPr>
          <w:p w:rsidR="00104A02" w:rsidRPr="002E7526" w:rsidRDefault="00104A02" w:rsidP="004E40D4">
            <w:pPr>
              <w:suppressAutoHyphens/>
              <w:jc w:val="center"/>
              <w:rPr>
                <w:rFonts w:ascii="Times New Roman" w:eastAsia="Times New Roman" w:hAnsi="Times New Roman" w:cs="Times New Roman"/>
                <w:sz w:val="24"/>
                <w:szCs w:val="24"/>
                <w:lang w:eastAsia="ar-SA"/>
              </w:rPr>
            </w:pPr>
            <w:r w:rsidRPr="002E7526">
              <w:rPr>
                <w:rFonts w:ascii="Times New Roman" w:eastAsia="Times New Roman" w:hAnsi="Times New Roman" w:cs="Times New Roman"/>
                <w:sz w:val="24"/>
                <w:szCs w:val="24"/>
                <w:lang w:eastAsia="ar-SA"/>
              </w:rPr>
              <w:t>шт.</w:t>
            </w:r>
          </w:p>
        </w:tc>
        <w:tc>
          <w:tcPr>
            <w:tcW w:w="1275" w:type="dxa"/>
            <w:shd w:val="clear" w:color="auto" w:fill="auto"/>
            <w:vAlign w:val="center"/>
          </w:tcPr>
          <w:p w:rsidR="00104A02" w:rsidRPr="002E7526" w:rsidRDefault="00104A02" w:rsidP="004E40D4">
            <w:pPr>
              <w:suppressAutoHyphens/>
              <w:jc w:val="center"/>
              <w:rPr>
                <w:rFonts w:ascii="Times New Roman" w:eastAsia="Times New Roman" w:hAnsi="Times New Roman" w:cs="Times New Roman"/>
                <w:sz w:val="24"/>
                <w:szCs w:val="24"/>
                <w:lang w:eastAsia="ar-SA"/>
              </w:rPr>
            </w:pPr>
            <w:r w:rsidRPr="002E7526">
              <w:rPr>
                <w:rFonts w:ascii="Times New Roman" w:eastAsia="Times New Roman" w:hAnsi="Times New Roman" w:cs="Times New Roman"/>
                <w:sz w:val="24"/>
                <w:szCs w:val="24"/>
                <w:lang w:eastAsia="ar-SA"/>
              </w:rPr>
              <w:t>1</w:t>
            </w:r>
          </w:p>
        </w:tc>
      </w:tr>
    </w:tbl>
    <w:p w:rsidR="00104A02" w:rsidRPr="002E7526" w:rsidRDefault="00104A02" w:rsidP="00104A02">
      <w:pPr>
        <w:suppressAutoHyphens/>
        <w:ind w:left="780"/>
        <w:jc w:val="both"/>
        <w:rPr>
          <w:rFonts w:ascii="Times New Roman" w:eastAsia="Times New Roman" w:hAnsi="Times New Roman" w:cs="Times New Roman"/>
          <w:sz w:val="24"/>
          <w:szCs w:val="24"/>
          <w:lang w:eastAsia="ar-SA"/>
        </w:rPr>
      </w:pPr>
    </w:p>
    <w:p w:rsidR="00104A02" w:rsidRPr="000A67A1" w:rsidRDefault="00104A02" w:rsidP="00104A02">
      <w:pPr>
        <w:numPr>
          <w:ilvl w:val="0"/>
          <w:numId w:val="18"/>
        </w:numPr>
        <w:tabs>
          <w:tab w:val="num" w:pos="284"/>
        </w:tabs>
        <w:suppressAutoHyphens/>
        <w:spacing w:after="0" w:line="240" w:lineRule="auto"/>
        <w:ind w:left="426" w:hanging="426"/>
        <w:jc w:val="both"/>
        <w:rPr>
          <w:rFonts w:ascii="Times New Roman" w:eastAsia="Times New Roman" w:hAnsi="Times New Roman" w:cs="Times New Roman"/>
          <w:sz w:val="24"/>
          <w:szCs w:val="24"/>
          <w:lang w:eastAsia="ar-SA"/>
        </w:rPr>
      </w:pPr>
      <w:r w:rsidRPr="002E7526">
        <w:rPr>
          <w:rFonts w:ascii="Times New Roman" w:eastAsia="Times New Roman" w:hAnsi="Times New Roman" w:cs="Times New Roman"/>
          <w:sz w:val="24"/>
          <w:szCs w:val="24"/>
          <w:lang w:eastAsia="ar-SA"/>
        </w:rPr>
        <w:t xml:space="preserve"> Для забезпечення безперервного технологічного процесу існуючої мережі водовідведення, необхідно </w:t>
      </w:r>
      <w:r w:rsidRPr="000A67A1">
        <w:rPr>
          <w:rFonts w:ascii="Times New Roman" w:eastAsia="Times New Roman" w:hAnsi="Times New Roman" w:cs="Times New Roman"/>
          <w:sz w:val="24"/>
          <w:szCs w:val="24"/>
          <w:lang w:eastAsia="ar-SA"/>
        </w:rPr>
        <w:t>чітко дотриматись технічних характеристик:</w:t>
      </w:r>
    </w:p>
    <w:p w:rsidR="00104A02" w:rsidRPr="000A67A1" w:rsidRDefault="00104A02" w:rsidP="00104A02">
      <w:pPr>
        <w:ind w:left="426"/>
        <w:jc w:val="both"/>
        <w:rPr>
          <w:rFonts w:ascii="Times New Roman" w:eastAsia="Times New Roman" w:hAnsi="Times New Roman" w:cs="Times New Roman"/>
          <w:sz w:val="24"/>
          <w:szCs w:val="24"/>
          <w:lang w:eastAsia="ar-SA"/>
        </w:rPr>
      </w:pPr>
    </w:p>
    <w:p w:rsidR="00104A02" w:rsidRPr="000A67A1" w:rsidRDefault="00104A02" w:rsidP="00104A02">
      <w:pPr>
        <w:suppressAutoHyphens/>
        <w:jc w:val="both"/>
        <w:rPr>
          <w:rFonts w:ascii="Times New Roman" w:hAnsi="Times New Roman"/>
          <w:b/>
          <w:sz w:val="24"/>
          <w:szCs w:val="24"/>
          <w:shd w:val="clear" w:color="auto" w:fill="FFFFFF"/>
        </w:rPr>
      </w:pPr>
      <w:r w:rsidRPr="000A67A1">
        <w:rPr>
          <w:rFonts w:ascii="Times New Roman" w:hAnsi="Times New Roman"/>
          <w:b/>
          <w:sz w:val="24"/>
          <w:szCs w:val="24"/>
          <w:shd w:val="clear" w:color="auto" w:fill="FFFFFF"/>
        </w:rPr>
        <w:t>. Насос свердловинний (занурювальний) – 1 шт.:</w:t>
      </w:r>
    </w:p>
    <w:p w:rsidR="00104A02" w:rsidRPr="00EB3321" w:rsidRDefault="00104A02" w:rsidP="00104A02">
      <w:pPr>
        <w:suppressAutoHyphens/>
        <w:contextualSpacing/>
        <w:rPr>
          <w:rFonts w:ascii="Times New Roman" w:eastAsia="Calibri" w:hAnsi="Times New Roman"/>
          <w:sz w:val="24"/>
          <w:szCs w:val="24"/>
          <w:shd w:val="clear" w:color="auto" w:fill="FFFFFF"/>
        </w:rPr>
      </w:pPr>
      <w:r w:rsidRPr="000A67A1">
        <w:rPr>
          <w:rFonts w:ascii="Times New Roman" w:eastAsia="Calibri" w:hAnsi="Times New Roman"/>
          <w:sz w:val="24"/>
          <w:szCs w:val="24"/>
          <w:shd w:val="clear" w:color="auto" w:fill="FFFFFF"/>
        </w:rPr>
        <w:t>Витрати</w:t>
      </w:r>
      <w:r w:rsidRPr="00EB3321">
        <w:rPr>
          <w:rFonts w:ascii="Times New Roman" w:eastAsia="Calibri" w:hAnsi="Times New Roman"/>
          <w:sz w:val="24"/>
          <w:szCs w:val="24"/>
          <w:shd w:val="clear" w:color="auto" w:fill="FFFFFF"/>
        </w:rPr>
        <w:t xml:space="preserve"> в номінальній робочій точці:</w:t>
      </w:r>
      <w:r w:rsidRPr="00EB3321">
        <w:rPr>
          <w:rFonts w:ascii="Times New Roman" w:eastAsia="Calibri" w:hAnsi="Times New Roman"/>
          <w:sz w:val="24"/>
          <w:szCs w:val="24"/>
          <w:shd w:val="clear" w:color="auto" w:fill="FFFFFF"/>
        </w:rPr>
        <w:br/>
        <w:t xml:space="preserve">          Продуктивність: (Q) 21,6 м.куб./г.</w:t>
      </w:r>
      <w:r w:rsidRPr="00EB3321">
        <w:rPr>
          <w:rFonts w:ascii="Times New Roman" w:eastAsia="Calibri" w:hAnsi="Times New Roman"/>
          <w:sz w:val="24"/>
          <w:szCs w:val="24"/>
          <w:shd w:val="clear" w:color="auto" w:fill="FFFFFF"/>
        </w:rPr>
        <w:br/>
        <w:t xml:space="preserve">          Напір (Н): 73.0-79.0 м.в.с</w:t>
      </w:r>
    </w:p>
    <w:p w:rsidR="00104A02" w:rsidRPr="00EB3321" w:rsidRDefault="00104A02" w:rsidP="00104A02">
      <w:pPr>
        <w:suppressAutoHyphens/>
        <w:contextualSpacing/>
        <w:rPr>
          <w:rFonts w:ascii="Times New Roman" w:eastAsia="Calibri" w:hAnsi="Times New Roman"/>
          <w:sz w:val="24"/>
          <w:szCs w:val="24"/>
          <w:shd w:val="clear" w:color="auto" w:fill="FFFFFF"/>
        </w:rPr>
      </w:pPr>
      <w:r w:rsidRPr="00EB3321">
        <w:rPr>
          <w:rFonts w:ascii="Times New Roman" w:eastAsia="Calibri" w:hAnsi="Times New Roman"/>
          <w:sz w:val="24"/>
          <w:szCs w:val="24"/>
          <w:shd w:val="clear" w:color="auto" w:fill="FFFFFF"/>
        </w:rPr>
        <w:t>Витрати в піковій робочій точці:</w:t>
      </w:r>
      <w:r w:rsidRPr="00EB3321">
        <w:rPr>
          <w:rFonts w:ascii="Times New Roman" w:eastAsia="Calibri" w:hAnsi="Times New Roman"/>
          <w:sz w:val="24"/>
          <w:szCs w:val="24"/>
          <w:shd w:val="clear" w:color="auto" w:fill="FFFFFF"/>
        </w:rPr>
        <w:br/>
        <w:t xml:space="preserve">          Продуктивність: (Q) 28.8 м.куб./г.</w:t>
      </w:r>
      <w:r w:rsidRPr="00EB3321">
        <w:rPr>
          <w:rFonts w:ascii="Times New Roman" w:eastAsia="Calibri" w:hAnsi="Times New Roman"/>
          <w:sz w:val="24"/>
          <w:szCs w:val="24"/>
          <w:shd w:val="clear" w:color="auto" w:fill="FFFFFF"/>
        </w:rPr>
        <w:br/>
        <w:t xml:space="preserve">          Напір (Н) :59.0-65.0 м.в.с..</w:t>
      </w:r>
    </w:p>
    <w:p w:rsidR="00104A02" w:rsidRPr="00EB3321" w:rsidRDefault="00104A02" w:rsidP="00104A02">
      <w:pPr>
        <w:rPr>
          <w:rFonts w:ascii="Times New Roman" w:eastAsia="Calibri" w:hAnsi="Times New Roman"/>
          <w:sz w:val="24"/>
          <w:szCs w:val="24"/>
          <w:shd w:val="clear" w:color="auto" w:fill="FFFFFF"/>
        </w:rPr>
      </w:pPr>
      <w:r w:rsidRPr="00EB3321">
        <w:rPr>
          <w:rFonts w:ascii="Times New Roman" w:eastAsia="Calibri" w:hAnsi="Times New Roman"/>
          <w:sz w:val="24"/>
          <w:szCs w:val="24"/>
          <w:shd w:val="clear" w:color="auto" w:fill="FFFFFF"/>
        </w:rPr>
        <w:t>Максимальна продуктивність насосного агрегату - (Q) не менше 43.2 м.куб./г.</w:t>
      </w:r>
    </w:p>
    <w:p w:rsidR="00104A02" w:rsidRPr="00EB3321" w:rsidRDefault="00104A02" w:rsidP="00104A02">
      <w:pPr>
        <w:rPr>
          <w:rFonts w:ascii="Times New Roman" w:eastAsia="Calibri" w:hAnsi="Times New Roman"/>
          <w:sz w:val="24"/>
          <w:szCs w:val="24"/>
          <w:shd w:val="clear" w:color="auto" w:fill="FFFFFF"/>
        </w:rPr>
      </w:pPr>
      <w:r w:rsidRPr="00EB3321">
        <w:rPr>
          <w:rFonts w:ascii="Times New Roman" w:eastAsia="Calibri" w:hAnsi="Times New Roman"/>
          <w:sz w:val="24"/>
          <w:szCs w:val="24"/>
          <w:shd w:val="clear" w:color="auto" w:fill="FFFFFF"/>
        </w:rPr>
        <w:t>Максимальний напір насосного агрегату (Н) - не менше 96.0 м.в.с.</w:t>
      </w:r>
    </w:p>
    <w:p w:rsidR="00104A02" w:rsidRPr="00EB3321" w:rsidRDefault="00104A02" w:rsidP="00104A02">
      <w:pPr>
        <w:rPr>
          <w:rFonts w:ascii="Times New Roman" w:eastAsia="Calibri" w:hAnsi="Times New Roman"/>
          <w:sz w:val="24"/>
          <w:szCs w:val="24"/>
          <w:shd w:val="clear" w:color="auto" w:fill="FFFFFF"/>
        </w:rPr>
      </w:pPr>
      <w:r w:rsidRPr="00EB3321">
        <w:rPr>
          <w:rFonts w:ascii="Times New Roman" w:eastAsia="Calibri" w:hAnsi="Times New Roman"/>
          <w:sz w:val="24"/>
          <w:szCs w:val="24"/>
          <w:shd w:val="clear" w:color="auto" w:fill="FFFFFF"/>
        </w:rPr>
        <w:t>Корпус, дифузор та робочі колеса: нержавіюча сталь ( не нижче AISI 304/DIN 1.4301)</w:t>
      </w:r>
    </w:p>
    <w:p w:rsidR="00104A02" w:rsidRPr="00EB3321" w:rsidRDefault="00104A02" w:rsidP="00104A02">
      <w:pPr>
        <w:rPr>
          <w:rFonts w:ascii="Times New Roman" w:eastAsia="Calibri" w:hAnsi="Times New Roman"/>
          <w:sz w:val="24"/>
          <w:szCs w:val="24"/>
          <w:shd w:val="clear" w:color="auto" w:fill="FFFFFF"/>
        </w:rPr>
      </w:pPr>
      <w:r w:rsidRPr="00EB3321">
        <w:rPr>
          <w:rFonts w:ascii="Times New Roman" w:eastAsia="Calibri" w:hAnsi="Times New Roman"/>
          <w:sz w:val="24"/>
          <w:szCs w:val="24"/>
          <w:shd w:val="clear" w:color="auto" w:fill="FFFFFF"/>
        </w:rPr>
        <w:lastRenderedPageBreak/>
        <w:t>Потужність електричного двигуна не більше 7.5 кВт.</w:t>
      </w:r>
    </w:p>
    <w:p w:rsidR="00104A02" w:rsidRPr="00EB3321" w:rsidRDefault="00104A02" w:rsidP="00104A02">
      <w:pPr>
        <w:suppressAutoHyphens/>
        <w:contextualSpacing/>
        <w:rPr>
          <w:rFonts w:ascii="Times New Roman" w:eastAsia="Calibri" w:hAnsi="Times New Roman"/>
          <w:color w:val="000000" w:themeColor="text1"/>
          <w:sz w:val="24"/>
          <w:szCs w:val="24"/>
          <w:shd w:val="clear" w:color="auto" w:fill="FFFFFF"/>
        </w:rPr>
      </w:pPr>
      <w:r w:rsidRPr="00EB3321">
        <w:rPr>
          <w:rFonts w:ascii="Times New Roman" w:eastAsia="Calibri" w:hAnsi="Times New Roman"/>
          <w:sz w:val="24"/>
          <w:szCs w:val="24"/>
          <w:shd w:val="clear" w:color="auto" w:fill="FFFFFF"/>
        </w:rPr>
        <w:t>Номінальний ток (І) – не більше 16,5 А</w:t>
      </w:r>
      <w:r w:rsidRPr="00EB3321">
        <w:rPr>
          <w:rFonts w:ascii="Times New Roman" w:eastAsia="Calibri" w:hAnsi="Times New Roman"/>
          <w:sz w:val="24"/>
          <w:szCs w:val="24"/>
          <w:shd w:val="clear" w:color="auto" w:fill="FFFFFF"/>
        </w:rPr>
        <w:br/>
      </w:r>
      <w:r w:rsidRPr="00EB3321">
        <w:rPr>
          <w:rFonts w:ascii="Times New Roman" w:eastAsia="Calibri" w:hAnsi="Times New Roman"/>
          <w:color w:val="000000" w:themeColor="text1"/>
          <w:sz w:val="24"/>
          <w:szCs w:val="24"/>
          <w:shd w:val="clear" w:color="auto" w:fill="FFFFFF"/>
        </w:rPr>
        <w:t>Пусковий ток (І) – не більше 69.0 А</w:t>
      </w:r>
    </w:p>
    <w:p w:rsidR="00104A02" w:rsidRPr="00EB3321" w:rsidRDefault="00104A02" w:rsidP="00104A02">
      <w:pPr>
        <w:rPr>
          <w:rFonts w:ascii="Times New Roman" w:eastAsia="Calibri" w:hAnsi="Times New Roman"/>
          <w:sz w:val="24"/>
          <w:szCs w:val="24"/>
          <w:shd w:val="clear" w:color="auto" w:fill="FFFFFF"/>
        </w:rPr>
      </w:pPr>
      <w:r w:rsidRPr="00EB3321">
        <w:rPr>
          <w:rFonts w:ascii="Times New Roman" w:eastAsia="Calibri" w:hAnsi="Times New Roman"/>
          <w:sz w:val="24"/>
          <w:szCs w:val="24"/>
          <w:shd w:val="clear" w:color="auto" w:fill="FFFFFF"/>
        </w:rPr>
        <w:t>Діаметр насосного агрегату (в зібраному стані) – не більше  142 мм.</w:t>
      </w:r>
    </w:p>
    <w:p w:rsidR="00104A02" w:rsidRDefault="00104A02" w:rsidP="00104A02">
      <w:pPr>
        <w:suppressAutoHyphens/>
        <w:contextualSpacing/>
        <w:rPr>
          <w:rFonts w:ascii="Times New Roman" w:hAnsi="Times New Roman"/>
          <w:sz w:val="24"/>
          <w:szCs w:val="24"/>
        </w:rPr>
      </w:pPr>
      <w:r w:rsidRPr="00072962">
        <w:rPr>
          <w:rFonts w:ascii="Times New Roman" w:hAnsi="Times New Roman"/>
          <w:sz w:val="24"/>
          <w:szCs w:val="24"/>
        </w:rPr>
        <w:t>Довжина насосного агрегату не більше 1029 мм</w:t>
      </w:r>
      <w:r w:rsidRPr="00072962">
        <w:rPr>
          <w:rFonts w:ascii="Times New Roman" w:eastAsia="Calibri" w:hAnsi="Times New Roman"/>
          <w:sz w:val="24"/>
          <w:szCs w:val="24"/>
          <w:shd w:val="clear" w:color="auto" w:fill="FFFFFF"/>
        </w:rPr>
        <w:t>.</w:t>
      </w:r>
      <w:r w:rsidRPr="00072962">
        <w:rPr>
          <w:rFonts w:ascii="Times New Roman" w:hAnsi="Times New Roman"/>
          <w:sz w:val="24"/>
          <w:szCs w:val="24"/>
        </w:rPr>
        <w:t xml:space="preserve"> </w:t>
      </w:r>
    </w:p>
    <w:p w:rsidR="00104A02" w:rsidRPr="003124BD" w:rsidRDefault="00104A02" w:rsidP="00104A02">
      <w:pPr>
        <w:suppressAutoHyphens/>
        <w:contextualSpacing/>
        <w:rPr>
          <w:rFonts w:ascii="Times New Roman" w:eastAsia="Calibri" w:hAnsi="Times New Roman"/>
          <w:b/>
          <w:sz w:val="24"/>
          <w:szCs w:val="24"/>
          <w:shd w:val="clear" w:color="auto" w:fill="FFFFFF"/>
        </w:rPr>
      </w:pPr>
      <w:r w:rsidRPr="00072962">
        <w:rPr>
          <w:rFonts w:ascii="Times New Roman" w:hAnsi="Times New Roman"/>
          <w:sz w:val="24"/>
          <w:szCs w:val="24"/>
        </w:rPr>
        <w:t>Загальна довжина насосного агрегату з двигуном не більше 1854 мм</w:t>
      </w:r>
      <w:r w:rsidRPr="00072962">
        <w:rPr>
          <w:rFonts w:ascii="Times New Roman" w:eastAsia="Calibri" w:hAnsi="Times New Roman"/>
          <w:sz w:val="24"/>
          <w:szCs w:val="24"/>
          <w:shd w:val="clear" w:color="auto" w:fill="FFFFFF"/>
        </w:rPr>
        <w:t>.</w:t>
      </w:r>
    </w:p>
    <w:p w:rsidR="00104A02" w:rsidRPr="003124BD" w:rsidRDefault="00104A02" w:rsidP="00104A02">
      <w:pPr>
        <w:suppressAutoHyphens/>
        <w:contextualSpacing/>
        <w:rPr>
          <w:rFonts w:ascii="Times New Roman" w:eastAsia="Calibri" w:hAnsi="Times New Roman"/>
          <w:b/>
          <w:sz w:val="24"/>
          <w:szCs w:val="24"/>
          <w:shd w:val="clear" w:color="auto" w:fill="FFFFFF"/>
        </w:rPr>
      </w:pPr>
    </w:p>
    <w:p w:rsidR="00104A02" w:rsidRPr="002E7526" w:rsidRDefault="00104A02" w:rsidP="00104A02">
      <w:pPr>
        <w:suppressAutoHyphens/>
        <w:ind w:left="426"/>
        <w:jc w:val="both"/>
        <w:rPr>
          <w:rFonts w:ascii="Times New Roman" w:eastAsia="Times New Roman" w:hAnsi="Times New Roman" w:cs="Times New Roman"/>
          <w:sz w:val="24"/>
          <w:szCs w:val="24"/>
          <w:lang w:eastAsia="ar-SA"/>
        </w:rPr>
      </w:pPr>
    </w:p>
    <w:p w:rsidR="00104A02" w:rsidRPr="002E7526" w:rsidRDefault="00104A02" w:rsidP="00104A02">
      <w:pPr>
        <w:jc w:val="both"/>
        <w:rPr>
          <w:rFonts w:ascii="Times New Roman" w:eastAsia="Times New Roman" w:hAnsi="Times New Roman" w:cs="Times New Roman"/>
          <w:b/>
          <w:color w:val="000000"/>
          <w:sz w:val="24"/>
          <w:szCs w:val="24"/>
        </w:rPr>
      </w:pPr>
      <w:r w:rsidRPr="002E7526">
        <w:rPr>
          <w:rFonts w:ascii="Times New Roman" w:eastAsia="Times New Roman" w:hAnsi="Times New Roman" w:cs="Times New Roman"/>
          <w:b/>
          <w:color w:val="000000"/>
          <w:sz w:val="24"/>
          <w:szCs w:val="24"/>
        </w:rPr>
        <w:t>1. Учасник повинен забезпечувати та відповідати наступним вимогам, а саме:</w:t>
      </w:r>
    </w:p>
    <w:p w:rsidR="00104A02" w:rsidRPr="002E7526" w:rsidRDefault="00104A02" w:rsidP="00104A02">
      <w:pPr>
        <w:jc w:val="both"/>
        <w:rPr>
          <w:rFonts w:ascii="Times New Roman" w:eastAsia="Times New Roman" w:hAnsi="Times New Roman" w:cs="Times New Roman"/>
          <w:color w:val="000000"/>
          <w:sz w:val="24"/>
          <w:szCs w:val="24"/>
        </w:rPr>
      </w:pPr>
      <w:r w:rsidRPr="002E7526">
        <w:rPr>
          <w:rFonts w:ascii="Times New Roman" w:eastAsia="Times New Roman" w:hAnsi="Times New Roman" w:cs="Times New Roman"/>
          <w:color w:val="000000"/>
          <w:sz w:val="24"/>
          <w:szCs w:val="24"/>
        </w:rPr>
        <w:t>1.1. Гарантія якості Товару, що поставляється, встановлюється протягом гарантійного терміну, установленого виробником Товару. Постачальник гарантує якість товару, що постачається, протягом гарантійного терміну, установленого виробником Товару.</w:t>
      </w:r>
    </w:p>
    <w:p w:rsidR="00104A02" w:rsidRPr="002E7526" w:rsidRDefault="00104A02" w:rsidP="00104A02">
      <w:pPr>
        <w:jc w:val="both"/>
        <w:rPr>
          <w:rFonts w:ascii="Times New Roman" w:eastAsia="Times New Roman" w:hAnsi="Times New Roman" w:cs="Times New Roman"/>
          <w:color w:val="000000"/>
          <w:sz w:val="24"/>
          <w:szCs w:val="24"/>
        </w:rPr>
      </w:pPr>
      <w:r w:rsidRPr="002E7526">
        <w:rPr>
          <w:rFonts w:ascii="Times New Roman" w:eastAsia="Times New Roman" w:hAnsi="Times New Roman" w:cs="Times New Roman"/>
          <w:color w:val="000000"/>
          <w:sz w:val="24"/>
          <w:szCs w:val="24"/>
        </w:rPr>
        <w:t>1.2. Якість Товару, що пропонується (постачається) повинна відповідати Державним стандартам, технічним та іншим вимогам встановленим чинним законодавством України для товарів даного виду.</w:t>
      </w:r>
    </w:p>
    <w:p w:rsidR="00104A02" w:rsidRPr="002E7526" w:rsidRDefault="00104A02" w:rsidP="00104A02">
      <w:pPr>
        <w:jc w:val="both"/>
        <w:rPr>
          <w:rFonts w:ascii="Times New Roman" w:eastAsia="Times New Roman" w:hAnsi="Times New Roman" w:cs="Times New Roman"/>
          <w:color w:val="000000"/>
          <w:sz w:val="24"/>
          <w:szCs w:val="24"/>
        </w:rPr>
      </w:pPr>
      <w:r w:rsidRPr="002E7526">
        <w:rPr>
          <w:rFonts w:ascii="Times New Roman" w:eastAsia="Times New Roman" w:hAnsi="Times New Roman" w:cs="Times New Roman"/>
          <w:color w:val="000000"/>
          <w:sz w:val="24"/>
          <w:szCs w:val="24"/>
        </w:rPr>
        <w:t>1.3. Товар, що пропонується Учасником повинен бути новим (не бувшим у використанні), у стандартному заводському виконанні.</w:t>
      </w:r>
    </w:p>
    <w:p w:rsidR="00104A02" w:rsidRPr="002E7526" w:rsidRDefault="00104A02" w:rsidP="00104A02">
      <w:pPr>
        <w:jc w:val="both"/>
        <w:rPr>
          <w:rFonts w:ascii="Times New Roman" w:eastAsia="Times New Roman" w:hAnsi="Times New Roman" w:cs="Times New Roman"/>
          <w:color w:val="000000"/>
          <w:sz w:val="24"/>
          <w:szCs w:val="24"/>
        </w:rPr>
      </w:pPr>
      <w:r w:rsidRPr="002E7526">
        <w:rPr>
          <w:rFonts w:ascii="Times New Roman" w:eastAsia="Times New Roman" w:hAnsi="Times New Roman" w:cs="Times New Roman"/>
          <w:color w:val="000000"/>
          <w:sz w:val="24"/>
          <w:szCs w:val="24"/>
        </w:rPr>
        <w:t>1.4. Учасник відповідає за одержання будь-яких та всіх необхідних документів, сертифікатів (у тому числі експортних та імпортних) на товар, який пропонується постачати за Договором, та інших документів, пов’язаних із поданням пропозиції, та самостійно несе всі витрати на їх отримання.</w:t>
      </w:r>
    </w:p>
    <w:p w:rsidR="00104A02" w:rsidRPr="002E7526" w:rsidRDefault="00104A02" w:rsidP="00104A02">
      <w:pPr>
        <w:jc w:val="both"/>
        <w:rPr>
          <w:rFonts w:ascii="Times New Roman" w:eastAsia="Times New Roman" w:hAnsi="Times New Roman" w:cs="Times New Roman"/>
          <w:color w:val="000000"/>
          <w:sz w:val="24"/>
          <w:szCs w:val="24"/>
        </w:rPr>
      </w:pPr>
      <w:r w:rsidRPr="002E7526">
        <w:rPr>
          <w:rFonts w:ascii="Times New Roman" w:eastAsia="Times New Roman" w:hAnsi="Times New Roman" w:cs="Times New Roman"/>
          <w:color w:val="000000"/>
          <w:sz w:val="24"/>
          <w:szCs w:val="24"/>
        </w:rPr>
        <w:t>1.5. Цінова пропозиція учасника повинна враховувати всі витрати на монтаж, транспортування, навантаження та розвантаження, страхування, сплату податків (інших обов’язкових платежів, зборів), пакування та інших витрат що пов’язані з предметом закупівлі.</w:t>
      </w:r>
    </w:p>
    <w:p w:rsidR="00104A02" w:rsidRPr="002E7526" w:rsidRDefault="00104A02" w:rsidP="00104A02">
      <w:pPr>
        <w:jc w:val="both"/>
        <w:rPr>
          <w:rFonts w:ascii="Times New Roman" w:eastAsia="Times New Roman" w:hAnsi="Times New Roman" w:cs="Times New Roman"/>
          <w:color w:val="000000"/>
          <w:sz w:val="24"/>
          <w:szCs w:val="24"/>
        </w:rPr>
      </w:pPr>
      <w:r w:rsidRPr="002E7526">
        <w:rPr>
          <w:rFonts w:ascii="Times New Roman" w:eastAsia="Times New Roman" w:hAnsi="Times New Roman" w:cs="Times New Roman"/>
          <w:color w:val="000000"/>
          <w:sz w:val="24"/>
          <w:szCs w:val="24"/>
        </w:rPr>
        <w:t>1.6. Учасник погоджується, що в разі, якщо товар, який представляється на торги, не відповідає технічним вимогам Замовника, пропозиція такого Учасника буде відхилена.</w:t>
      </w:r>
    </w:p>
    <w:p w:rsidR="00104A02" w:rsidRPr="002E7526" w:rsidRDefault="00104A02" w:rsidP="00104A02">
      <w:pPr>
        <w:jc w:val="both"/>
        <w:rPr>
          <w:rFonts w:ascii="Times New Roman" w:eastAsia="Times New Roman" w:hAnsi="Times New Roman" w:cs="Times New Roman"/>
          <w:color w:val="000000"/>
          <w:sz w:val="24"/>
          <w:szCs w:val="24"/>
        </w:rPr>
      </w:pPr>
      <w:r w:rsidRPr="002E7526">
        <w:rPr>
          <w:rFonts w:ascii="Times New Roman" w:eastAsia="Times New Roman" w:hAnsi="Times New Roman" w:cs="Times New Roman"/>
          <w:color w:val="000000"/>
          <w:sz w:val="24"/>
          <w:szCs w:val="24"/>
        </w:rPr>
        <w:t>1.7. Учасник погоджується, що в разі, якщо ним була надана (зазначена) у тендерній пропозиції будь-яка недостовірна інформація, щодо відповідності запропонованого ним товару технічним вимогам Замовника, його тендерна пропозиція буде відхилена.</w:t>
      </w:r>
    </w:p>
    <w:p w:rsidR="00104A02" w:rsidRPr="002E7526" w:rsidRDefault="00104A02" w:rsidP="00104A02">
      <w:pPr>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xml:space="preserve">          </w:t>
      </w:r>
    </w:p>
    <w:p w:rsidR="00104A02" w:rsidRPr="002E7526" w:rsidRDefault="00104A02" w:rsidP="00104A02">
      <w:pPr>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Доставка обладнання та комплектуючих на склад КП «Міськ</w:t>
      </w:r>
      <w:r>
        <w:rPr>
          <w:rFonts w:ascii="Times New Roman" w:eastAsia="Times New Roman" w:hAnsi="Times New Roman" w:cs="Times New Roman"/>
          <w:sz w:val="24"/>
          <w:szCs w:val="24"/>
        </w:rPr>
        <w:t xml:space="preserve">ий </w:t>
      </w:r>
      <w:r w:rsidRPr="002E7526">
        <w:rPr>
          <w:rFonts w:ascii="Times New Roman" w:eastAsia="Times New Roman" w:hAnsi="Times New Roman" w:cs="Times New Roman"/>
          <w:sz w:val="24"/>
          <w:szCs w:val="24"/>
        </w:rPr>
        <w:t>водоканал» м. Золотоноша.</w:t>
      </w:r>
    </w:p>
    <w:p w:rsidR="00104A02" w:rsidRPr="002E7526" w:rsidRDefault="00104A02" w:rsidP="00104A02">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поставки товару на протязі 5 днів з моменту підписання договору.</w:t>
      </w:r>
    </w:p>
    <w:p w:rsidR="00104A02" w:rsidRPr="002E7526" w:rsidRDefault="00104A02" w:rsidP="00104A02">
      <w:pPr>
        <w:widowControl w:val="0"/>
        <w:ind w:right="113"/>
        <w:jc w:val="both"/>
        <w:rPr>
          <w:rFonts w:ascii="Times New Roman" w:eastAsia="Times New Roman" w:hAnsi="Times New Roman" w:cs="Times New Roman"/>
          <w:i/>
          <w:sz w:val="24"/>
          <w:szCs w:val="24"/>
        </w:rPr>
      </w:pPr>
    </w:p>
    <w:p w:rsidR="00104A02" w:rsidRPr="002E7526" w:rsidRDefault="00104A02" w:rsidP="00104A02">
      <w:pPr>
        <w:widowControl w:val="0"/>
        <w:ind w:right="113"/>
        <w:jc w:val="both"/>
        <w:rPr>
          <w:rFonts w:ascii="Times New Roman" w:eastAsia="Times New Roman" w:hAnsi="Times New Roman" w:cs="Times New Roman"/>
          <w:i/>
          <w:sz w:val="24"/>
          <w:szCs w:val="24"/>
        </w:rPr>
      </w:pPr>
      <w:r w:rsidRPr="002E7526">
        <w:rPr>
          <w:rFonts w:ascii="Times New Roman" w:eastAsia="Times New Roman" w:hAnsi="Times New Roman" w:cs="Times New Roman"/>
          <w:i/>
          <w:sz w:val="24"/>
          <w:szCs w:val="24"/>
        </w:rPr>
        <w:t>Інформація про необхідні технічні, якісні та кількісні характеристики згідно Додатку 1 даної тендерної документації надається учасником на фірмовому бланку, з обов’язковим заповненням полів, які цього потребують, та наведенням технічних характеристик, притаманних предмету закупівлі, запропонованому Учасником. У разі надання товару, що є еквівалентом предмету закупівлі, Учасником робиться примітка «еквівалент».</w:t>
      </w:r>
    </w:p>
    <w:p w:rsidR="00104A02" w:rsidRPr="002E7526" w:rsidRDefault="00104A02" w:rsidP="00104A02">
      <w:pPr>
        <w:widowControl w:val="0"/>
        <w:ind w:right="113"/>
        <w:jc w:val="both"/>
        <w:rPr>
          <w:rFonts w:ascii="Times New Roman" w:eastAsia="Times New Roman" w:hAnsi="Times New Roman" w:cs="Times New Roman"/>
          <w:i/>
          <w:sz w:val="24"/>
          <w:szCs w:val="24"/>
        </w:rPr>
      </w:pPr>
      <w:r w:rsidRPr="002E7526">
        <w:rPr>
          <w:rFonts w:ascii="Times New Roman" w:eastAsia="Times New Roman" w:hAnsi="Times New Roman" w:cs="Times New Roman"/>
          <w:i/>
          <w:sz w:val="24"/>
          <w:szCs w:val="24"/>
        </w:rPr>
        <w:t xml:space="preserve">Окрім того, Учасником шляхом додавання окремих полів до Таблиці  зазначається </w:t>
      </w:r>
    </w:p>
    <w:p w:rsidR="00104A02" w:rsidRPr="002E7526" w:rsidRDefault="00104A02" w:rsidP="00104A02">
      <w:pPr>
        <w:widowControl w:val="0"/>
        <w:ind w:right="113"/>
        <w:jc w:val="both"/>
        <w:rPr>
          <w:rFonts w:ascii="Times New Roman" w:eastAsia="Times New Roman" w:hAnsi="Times New Roman" w:cs="Times New Roman"/>
          <w:i/>
          <w:sz w:val="24"/>
          <w:szCs w:val="24"/>
        </w:rPr>
      </w:pPr>
      <w:r w:rsidRPr="002E7526">
        <w:rPr>
          <w:rFonts w:ascii="Times New Roman" w:eastAsia="Times New Roman" w:hAnsi="Times New Roman" w:cs="Times New Roman"/>
          <w:i/>
          <w:sz w:val="24"/>
          <w:szCs w:val="24"/>
        </w:rPr>
        <w:t>1) Найменування запропонованого товару; 2) Виробник товару*; 3) Країна  походження товару**</w:t>
      </w:r>
    </w:p>
    <w:p w:rsidR="00104A02" w:rsidRPr="002E7526" w:rsidRDefault="00104A02" w:rsidP="00104A02">
      <w:pPr>
        <w:widowControl w:val="0"/>
        <w:ind w:right="113"/>
        <w:jc w:val="both"/>
        <w:rPr>
          <w:rFonts w:ascii="Times New Roman" w:eastAsia="Times New Roman" w:hAnsi="Times New Roman" w:cs="Times New Roman"/>
          <w:i/>
          <w:sz w:val="24"/>
          <w:szCs w:val="24"/>
        </w:rPr>
      </w:pPr>
      <w:r w:rsidRPr="002E7526">
        <w:rPr>
          <w:rFonts w:ascii="Times New Roman" w:eastAsia="Times New Roman" w:hAnsi="Times New Roman" w:cs="Times New Roman"/>
          <w:i/>
          <w:sz w:val="24"/>
          <w:szCs w:val="24"/>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104A02" w:rsidRPr="002E7526" w:rsidRDefault="00104A02" w:rsidP="00104A02">
      <w:pPr>
        <w:widowControl w:val="0"/>
        <w:ind w:right="113"/>
        <w:jc w:val="both"/>
        <w:rPr>
          <w:rFonts w:ascii="Times New Roman" w:eastAsia="Times New Roman" w:hAnsi="Times New Roman" w:cs="Times New Roman"/>
          <w:i/>
          <w:sz w:val="24"/>
          <w:szCs w:val="24"/>
        </w:rPr>
      </w:pPr>
      <w:r w:rsidRPr="002E7526">
        <w:rPr>
          <w:rFonts w:ascii="Times New Roman" w:eastAsia="Times New Roman" w:hAnsi="Times New Roman" w:cs="Times New Roman"/>
          <w:i/>
          <w:sz w:val="24"/>
          <w:szCs w:val="24"/>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rsidR="00104A02" w:rsidRPr="002E7526" w:rsidRDefault="00104A02" w:rsidP="00104A02">
      <w:pPr>
        <w:widowControl w:val="0"/>
        <w:ind w:right="113"/>
        <w:jc w:val="both"/>
        <w:rPr>
          <w:rFonts w:ascii="Times New Roman" w:eastAsia="Times New Roman" w:hAnsi="Times New Roman" w:cs="Times New Roman"/>
          <w:sz w:val="24"/>
          <w:szCs w:val="24"/>
        </w:rPr>
      </w:pPr>
    </w:p>
    <w:p w:rsidR="00104A02" w:rsidRPr="002E7526" w:rsidRDefault="00104A02" w:rsidP="00104A02">
      <w:pPr>
        <w:widowControl w:val="0"/>
        <w:ind w:right="113"/>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lastRenderedPageBreak/>
        <w:t>Перелік документів, які обов’язково повинен надати учасник у складі пропозиції для підтвердження технічних та якісних характеристик товару, що є предметом закупівлі, а також на підтвердження поставки якісного та комплектного товару в строки, визначені даним оголошенням**:</w:t>
      </w:r>
    </w:p>
    <w:p w:rsidR="00104A02" w:rsidRPr="002E7526" w:rsidRDefault="00104A02" w:rsidP="00104A02">
      <w:pPr>
        <w:widowControl w:val="0"/>
        <w:ind w:right="113"/>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гарантійний лист про те, що у разі, якщо  товар, який пропонує Учасник, не відповідає технічним вимогам замовника, а також у разі надання учасником документу, що містить недостовірну інформацію та/або недостовірну інформацію щодо відповідності запропонованого товару технічним та якісним вимогам Замовника, пропозиція такого Учасника  буде відхилена.</w:t>
      </w:r>
    </w:p>
    <w:p w:rsidR="00104A02" w:rsidRPr="002E7526" w:rsidRDefault="00104A02" w:rsidP="00104A02">
      <w:pPr>
        <w:widowControl w:val="0"/>
        <w:ind w:right="113"/>
        <w:jc w:val="both"/>
        <w:rPr>
          <w:rFonts w:ascii="Times New Roman" w:eastAsia="Times New Roman" w:hAnsi="Times New Roman" w:cs="Times New Roman"/>
          <w:strike/>
          <w:color w:val="FF0000"/>
          <w:sz w:val="24"/>
          <w:szCs w:val="24"/>
        </w:rPr>
      </w:pPr>
    </w:p>
    <w:p w:rsidR="00104A02" w:rsidRPr="002E7526" w:rsidRDefault="00104A02" w:rsidP="00104A02">
      <w:pPr>
        <w:widowControl w:val="0"/>
        <w:ind w:right="113"/>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xml:space="preserve">**З метою перевірки відповідності документів та інформації, визначених замовником обов’язковими до надання, відповідно  даного оголошення, замовник шляхом створення робочої групи на етапі кваліфікації з урахуванням частини 12 ст. 11 Закону України «Про публічні закупівлі» може самостійно перевірити відповідність документів та інформації, установленим вимогам до даного товару, шляхом фактичного обстеження даного товару зі складанням робочою групою  відповідного додатку до протокольного рішення з кваліфікації учасника; а також шляхом надсилання відповідних запитів та звернень згідно абзацу другого та третього ч. 15 ст. 29 Закону  тощо. Діяльність робочої групи, її склад, обсяг її компетенції замовник визначає самостійно з урахуванням положень Закону України «Про публічні закупівлі». Для отримання консультацій та експертних висновків, зокрема, в разі проведення торгів на закупівлю товарів, що мають складний або спеціалізований характер, до роботи робочої групи можуть залучатися експерти та консультанти, які володіють спеціальними знаннями для професійного та неупередженого розгляду пропозицій, з урахуванням вимог абз. 2 ч. 7 ст. 11 Закону України «Про публічні закупівлі». </w:t>
      </w:r>
    </w:p>
    <w:p w:rsidR="00104A02" w:rsidRPr="002E7526" w:rsidRDefault="00104A02" w:rsidP="00104A02">
      <w:pPr>
        <w:widowControl w:val="0"/>
        <w:ind w:right="113"/>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Учасник  забезпечує передпродажну підготовку, введення техніки в експлуатацію, поставку на адресу Замовника та  навчання обслуговуючого персоналу на базі Замовника (за необхідності), при цьому вартість цих послуг враховується в ціну пропозиції учасника.</w:t>
      </w:r>
    </w:p>
    <w:p w:rsidR="00104A02" w:rsidRPr="002E7526" w:rsidRDefault="00104A02" w:rsidP="00104A02">
      <w:pPr>
        <w:widowControl w:val="0"/>
        <w:ind w:right="113"/>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Учасник  забезпечує здійснення  технічного нагляду, гарантійного та сервісного обслуговування техніки протягом гарантійного терміну експлуатації.</w:t>
      </w:r>
    </w:p>
    <w:p w:rsidR="00104A02" w:rsidRPr="002E7526" w:rsidRDefault="00104A02" w:rsidP="00104A02">
      <w:pPr>
        <w:tabs>
          <w:tab w:val="left" w:pos="9000"/>
        </w:tabs>
        <w:rPr>
          <w:rFonts w:ascii="Times New Roman" w:eastAsia="Times New Roman" w:hAnsi="Times New Roman" w:cs="Times New Roman"/>
          <w:sz w:val="24"/>
          <w:szCs w:val="24"/>
        </w:rPr>
      </w:pPr>
    </w:p>
    <w:p w:rsidR="00104A02" w:rsidRPr="002E7526" w:rsidRDefault="00104A02" w:rsidP="00104A02">
      <w:pPr>
        <w:spacing w:before="240"/>
        <w:jc w:val="both"/>
      </w:pPr>
      <w:r w:rsidRPr="002E7526">
        <w:rPr>
          <w:rFonts w:ascii="Times New Roman" w:hAnsi="Times New Roman" w:cs="Times New Roman"/>
          <w:sz w:val="24"/>
          <w:szCs w:val="24"/>
        </w:rPr>
        <w:t>У зв’язку з надходженням запитів (від військових) про необхідність забезпечення потреб Збройних сил України предметом закупівлі та подальшою його передачею на облік запитувачів, відповідно до абзацу 5 пункту 3 Особливостей, до вказаного предмету закупівлі (товару) не застосовуються особливості здійснення закупівлі щодо ступеня локалізації виробництва, визначені п.61 Розділу Х Прикінцевих та перехідних положень Закону України «Про публічні закупівлі» (зі змінами</w:t>
      </w:r>
      <w:r w:rsidRPr="002E7526">
        <w:t>).</w:t>
      </w:r>
    </w:p>
    <w:p w:rsidR="006F676E" w:rsidRDefault="006F676E" w:rsidP="006F676E">
      <w:pPr>
        <w:rPr>
          <w:rFonts w:ascii="Times New Roman" w:eastAsia="Times New Roman" w:hAnsi="Times New Roman" w:cs="Times New Roman"/>
          <w:sz w:val="24"/>
          <w:szCs w:val="24"/>
        </w:rPr>
      </w:pPr>
    </w:p>
    <w:p w:rsidR="008E386B" w:rsidRDefault="008E386B" w:rsidP="006F676E">
      <w:pPr>
        <w:jc w:val="both"/>
        <w:rPr>
          <w:rFonts w:ascii="Times New Roman" w:eastAsia="Times New Roman" w:hAnsi="Times New Roman" w:cs="Times New Roman"/>
          <w:sz w:val="24"/>
          <w:szCs w:val="24"/>
          <w:highlight w:val="yellow"/>
        </w:rPr>
      </w:pPr>
      <w:bookmarkStart w:id="0" w:name="_GoBack"/>
      <w:bookmarkEnd w:id="0"/>
    </w:p>
    <w:p w:rsidR="006F676E" w:rsidRDefault="006F676E" w:rsidP="006F676E">
      <w:pPr>
        <w:shd w:val="clear" w:color="auto" w:fill="FFFFFF"/>
        <w:tabs>
          <w:tab w:val="left" w:pos="1134"/>
        </w:tabs>
        <w:ind w:firstLine="709"/>
        <w:jc w:val="both"/>
        <w:rPr>
          <w:rFonts w:ascii="Times New Roman" w:eastAsia="Times New Roman" w:hAnsi="Times New Roman" w:cs="Times New Roman"/>
          <w:b/>
          <w:i/>
        </w:rPr>
      </w:pPr>
      <w:r>
        <w:rPr>
          <w:rFonts w:ascii="Times New Roman" w:eastAsia="Times New Roman" w:hAnsi="Times New Roman" w:cs="Times New Roman"/>
          <w:b/>
          <w:i/>
          <w:color w:val="000000"/>
        </w:rPr>
        <w:t xml:space="preserve">Примітка: </w:t>
      </w:r>
      <w:r>
        <w:rPr>
          <w:rFonts w:ascii="Times New Roman" w:eastAsia="Times New Roman" w:hAnsi="Times New Roman" w:cs="Times New Roman"/>
          <w:i/>
        </w:rPr>
        <w:t>В місцях, де технічна специфікація містить посилання на конкретні торговельну марку чи фірму,  патент,  конструкцію або тип предмета закупівлі, джерело його походження або виробника, слід вважати в наявності вираз «або еквівалент»  (при пропозиції учасником еквіваленту зазначеного товару за предметом закупівлі обов’язкове надання технічної документації (підтвердження),що запропонований еквівалент відповідає вимогам замовника, тобто не гірше за технічними та якісними характеристиками).</w:t>
      </w:r>
    </w:p>
    <w:p w:rsidR="006F676E" w:rsidRDefault="006F676E" w:rsidP="006F676E">
      <w:pPr>
        <w:spacing w:line="276" w:lineRule="auto"/>
        <w:jc w:val="both"/>
        <w:rPr>
          <w:rFonts w:ascii="Times New Roman" w:eastAsia="Times New Roman" w:hAnsi="Times New Roman" w:cs="Times New Roman"/>
          <w:sz w:val="24"/>
          <w:szCs w:val="24"/>
        </w:rPr>
      </w:pPr>
    </w:p>
    <w:sectPr w:rsidR="006F676E" w:rsidSect="006F676E">
      <w:pgSz w:w="11906" w:h="16838"/>
      <w:pgMar w:top="568" w:right="424" w:bottom="28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07B" w:rsidRDefault="00FB407B" w:rsidP="004C2107">
      <w:pPr>
        <w:spacing w:after="0" w:line="240" w:lineRule="auto"/>
      </w:pPr>
      <w:r>
        <w:separator/>
      </w:r>
    </w:p>
  </w:endnote>
  <w:endnote w:type="continuationSeparator" w:id="0">
    <w:p w:rsidR="00FB407B" w:rsidRDefault="00FB407B" w:rsidP="004C2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altName w:val="Cambria"/>
    <w:panose1 w:val="02020603050405020304"/>
    <w:charset w:val="CC"/>
    <w:family w:val="roman"/>
    <w:pitch w:val="variable"/>
    <w:sig w:usb0="E0002EFF" w:usb1="C000785B" w:usb2="00000009" w:usb3="00000000" w:csb0="000001FF" w:csb1="00000000"/>
  </w:font>
  <w:font w:name="Antiqua">
    <w:altName w:val="Arial"/>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07B" w:rsidRDefault="00FB407B" w:rsidP="004C2107">
      <w:pPr>
        <w:spacing w:after="0" w:line="240" w:lineRule="auto"/>
      </w:pPr>
      <w:r>
        <w:separator/>
      </w:r>
    </w:p>
  </w:footnote>
  <w:footnote w:type="continuationSeparator" w:id="0">
    <w:p w:rsidR="00FB407B" w:rsidRDefault="00FB407B" w:rsidP="004C21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B2030"/>
    <w:multiLevelType w:val="multilevel"/>
    <w:tmpl w:val="0414F2C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DFD3D0B"/>
    <w:multiLevelType w:val="multilevel"/>
    <w:tmpl w:val="FC3AF2C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B3A0F4B"/>
    <w:multiLevelType w:val="multilevel"/>
    <w:tmpl w:val="D404216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47F53AC2"/>
    <w:multiLevelType w:val="multilevel"/>
    <w:tmpl w:val="DBB89FAA"/>
    <w:lvl w:ilvl="0">
      <w:start w:val="1"/>
      <w:numFmt w:val="bullet"/>
      <w:lvlText w:val="✔"/>
      <w:lvlJc w:val="left"/>
      <w:pPr>
        <w:ind w:left="786" w:hanging="360"/>
      </w:pPr>
      <w:rPr>
        <w:rFonts w:ascii="Noto Sans Symbols" w:eastAsia="Noto Sans Symbols" w:hAnsi="Noto Sans Symbols" w:cs="Noto Sans Symbols"/>
        <w:vertAlign w:val="baseline"/>
      </w:rPr>
    </w:lvl>
    <w:lvl w:ilvl="1">
      <w:start w:val="1"/>
      <w:numFmt w:val="bullet"/>
      <w:lvlText w:val="o"/>
      <w:lvlJc w:val="left"/>
      <w:pPr>
        <w:ind w:left="1506" w:hanging="360"/>
      </w:pPr>
      <w:rPr>
        <w:rFonts w:ascii="Courier New" w:eastAsia="Courier New" w:hAnsi="Courier New" w:cs="Courier New"/>
        <w:vertAlign w:val="baseline"/>
      </w:rPr>
    </w:lvl>
    <w:lvl w:ilvl="2">
      <w:start w:val="1"/>
      <w:numFmt w:val="bullet"/>
      <w:lvlText w:val="▪"/>
      <w:lvlJc w:val="left"/>
      <w:pPr>
        <w:ind w:left="2226" w:hanging="360"/>
      </w:pPr>
      <w:rPr>
        <w:rFonts w:ascii="Noto Sans Symbols" w:eastAsia="Noto Sans Symbols" w:hAnsi="Noto Sans Symbols" w:cs="Noto Sans Symbols"/>
        <w:vertAlign w:val="baseline"/>
      </w:rPr>
    </w:lvl>
    <w:lvl w:ilvl="3">
      <w:start w:val="1"/>
      <w:numFmt w:val="bullet"/>
      <w:lvlText w:val="●"/>
      <w:lvlJc w:val="left"/>
      <w:pPr>
        <w:ind w:left="2946" w:hanging="360"/>
      </w:pPr>
      <w:rPr>
        <w:rFonts w:ascii="Noto Sans Symbols" w:eastAsia="Noto Sans Symbols" w:hAnsi="Noto Sans Symbols" w:cs="Noto Sans Symbols"/>
        <w:vertAlign w:val="baseline"/>
      </w:rPr>
    </w:lvl>
    <w:lvl w:ilvl="4">
      <w:start w:val="1"/>
      <w:numFmt w:val="bullet"/>
      <w:lvlText w:val="o"/>
      <w:lvlJc w:val="left"/>
      <w:pPr>
        <w:ind w:left="3666" w:hanging="360"/>
      </w:pPr>
      <w:rPr>
        <w:rFonts w:ascii="Courier New" w:eastAsia="Courier New" w:hAnsi="Courier New" w:cs="Courier New"/>
        <w:vertAlign w:val="baseline"/>
      </w:rPr>
    </w:lvl>
    <w:lvl w:ilvl="5">
      <w:start w:val="1"/>
      <w:numFmt w:val="bullet"/>
      <w:lvlText w:val="▪"/>
      <w:lvlJc w:val="left"/>
      <w:pPr>
        <w:ind w:left="4386" w:hanging="360"/>
      </w:pPr>
      <w:rPr>
        <w:rFonts w:ascii="Noto Sans Symbols" w:eastAsia="Noto Sans Symbols" w:hAnsi="Noto Sans Symbols" w:cs="Noto Sans Symbols"/>
        <w:vertAlign w:val="baseline"/>
      </w:rPr>
    </w:lvl>
    <w:lvl w:ilvl="6">
      <w:start w:val="1"/>
      <w:numFmt w:val="bullet"/>
      <w:lvlText w:val="●"/>
      <w:lvlJc w:val="left"/>
      <w:pPr>
        <w:ind w:left="5106" w:hanging="360"/>
      </w:pPr>
      <w:rPr>
        <w:rFonts w:ascii="Noto Sans Symbols" w:eastAsia="Noto Sans Symbols" w:hAnsi="Noto Sans Symbols" w:cs="Noto Sans Symbols"/>
        <w:vertAlign w:val="baseline"/>
      </w:rPr>
    </w:lvl>
    <w:lvl w:ilvl="7">
      <w:start w:val="1"/>
      <w:numFmt w:val="bullet"/>
      <w:lvlText w:val="o"/>
      <w:lvlJc w:val="left"/>
      <w:pPr>
        <w:ind w:left="5826" w:hanging="360"/>
      </w:pPr>
      <w:rPr>
        <w:rFonts w:ascii="Courier New" w:eastAsia="Courier New" w:hAnsi="Courier New" w:cs="Courier New"/>
        <w:vertAlign w:val="baseline"/>
      </w:rPr>
    </w:lvl>
    <w:lvl w:ilvl="8">
      <w:start w:val="1"/>
      <w:numFmt w:val="bullet"/>
      <w:lvlText w:val="▪"/>
      <w:lvlJc w:val="left"/>
      <w:pPr>
        <w:ind w:left="6546" w:hanging="360"/>
      </w:pPr>
      <w:rPr>
        <w:rFonts w:ascii="Noto Sans Symbols" w:eastAsia="Noto Sans Symbols" w:hAnsi="Noto Sans Symbols" w:cs="Noto Sans Symbols"/>
        <w:vertAlign w:val="baseline"/>
      </w:rPr>
    </w:lvl>
  </w:abstractNum>
  <w:abstractNum w:abstractNumId="4" w15:restartNumberingAfterBreak="0">
    <w:nsid w:val="515A2F8D"/>
    <w:multiLevelType w:val="multilevel"/>
    <w:tmpl w:val="BE46F83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2DC045B"/>
    <w:multiLevelType w:val="multilevel"/>
    <w:tmpl w:val="6BE4893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55B6012B"/>
    <w:multiLevelType w:val="hybridMultilevel"/>
    <w:tmpl w:val="2DBCFB52"/>
    <w:lvl w:ilvl="0" w:tplc="35BCFAE0">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56710245"/>
    <w:multiLevelType w:val="multilevel"/>
    <w:tmpl w:val="8F38F372"/>
    <w:lvl w:ilvl="0">
      <w:numFmt w:val="bullet"/>
      <w:lvlText w:val="●"/>
      <w:lvlJc w:val="left"/>
      <w:pPr>
        <w:ind w:left="283" w:hanging="283"/>
      </w:pPr>
      <w:rPr>
        <w:rFonts w:ascii="Noto Sans Symbols" w:eastAsia="Noto Sans Symbols" w:hAnsi="Noto Sans Symbols" w:cs="Noto Sans Symbols"/>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56D57115"/>
    <w:multiLevelType w:val="multilevel"/>
    <w:tmpl w:val="1ED89B5E"/>
    <w:lvl w:ilvl="0">
      <w:start w:val="1"/>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5E995246"/>
    <w:multiLevelType w:val="multilevel"/>
    <w:tmpl w:val="F7E24AC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64DB7C9F"/>
    <w:multiLevelType w:val="multilevel"/>
    <w:tmpl w:val="7DE6600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682352E4"/>
    <w:multiLevelType w:val="multilevel"/>
    <w:tmpl w:val="710422F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6F7640B5"/>
    <w:multiLevelType w:val="multilevel"/>
    <w:tmpl w:val="5A422E4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71C32638"/>
    <w:multiLevelType w:val="hybridMultilevel"/>
    <w:tmpl w:val="94D68144"/>
    <w:lvl w:ilvl="0" w:tplc="ACC49130">
      <w:start w:val="3"/>
      <w:numFmt w:val="decimal"/>
      <w:lvlText w:val="%1."/>
      <w:lvlJc w:val="left"/>
      <w:pPr>
        <w:ind w:left="927" w:hanging="360"/>
      </w:pPr>
      <w:rPr>
        <w:rFonts w:hint="default"/>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73FF47D7"/>
    <w:multiLevelType w:val="multilevel"/>
    <w:tmpl w:val="AAF02E6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74EA0F1B"/>
    <w:multiLevelType w:val="multilevel"/>
    <w:tmpl w:val="71508636"/>
    <w:lvl w:ilvl="0">
      <w:start w:val="1"/>
      <w:numFmt w:val="bullet"/>
      <w:lvlText w:val="-"/>
      <w:lvlJc w:val="left"/>
      <w:pPr>
        <w:ind w:left="535" w:hanging="360"/>
      </w:pPr>
      <w:rPr>
        <w:rFonts w:ascii="Noto Sans Symbols" w:eastAsia="Noto Sans Symbols" w:hAnsi="Noto Sans Symbols" w:cs="Noto Sans Symbols"/>
        <w:b w:val="0"/>
        <w:i w:val="0"/>
        <w:color w:val="000000"/>
        <w:sz w:val="16"/>
        <w:szCs w:val="16"/>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78BE59E5"/>
    <w:multiLevelType w:val="multilevel"/>
    <w:tmpl w:val="C6C28EF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797A03CA"/>
    <w:multiLevelType w:val="multilevel"/>
    <w:tmpl w:val="127A252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3"/>
  </w:num>
  <w:num w:numId="2">
    <w:abstractNumId w:val="14"/>
  </w:num>
  <w:num w:numId="3">
    <w:abstractNumId w:val="10"/>
  </w:num>
  <w:num w:numId="4">
    <w:abstractNumId w:val="11"/>
  </w:num>
  <w:num w:numId="5">
    <w:abstractNumId w:val="7"/>
  </w:num>
  <w:num w:numId="6">
    <w:abstractNumId w:val="15"/>
  </w:num>
  <w:num w:numId="7">
    <w:abstractNumId w:val="4"/>
  </w:num>
  <w:num w:numId="8">
    <w:abstractNumId w:val="5"/>
  </w:num>
  <w:num w:numId="9">
    <w:abstractNumId w:val="12"/>
  </w:num>
  <w:num w:numId="10">
    <w:abstractNumId w:val="1"/>
  </w:num>
  <w:num w:numId="11">
    <w:abstractNumId w:val="2"/>
  </w:num>
  <w:num w:numId="12">
    <w:abstractNumId w:val="17"/>
  </w:num>
  <w:num w:numId="13">
    <w:abstractNumId w:val="3"/>
  </w:num>
  <w:num w:numId="14">
    <w:abstractNumId w:val="9"/>
  </w:num>
  <w:num w:numId="15">
    <w:abstractNumId w:val="8"/>
  </w:num>
  <w:num w:numId="16">
    <w:abstractNumId w:val="16"/>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112"/>
    <w:rsid w:val="000F1AE4"/>
    <w:rsid w:val="00104181"/>
    <w:rsid w:val="00104A02"/>
    <w:rsid w:val="00157CB2"/>
    <w:rsid w:val="001636C7"/>
    <w:rsid w:val="00166533"/>
    <w:rsid w:val="0017335B"/>
    <w:rsid w:val="00196669"/>
    <w:rsid w:val="0021015A"/>
    <w:rsid w:val="002301FE"/>
    <w:rsid w:val="002325F4"/>
    <w:rsid w:val="002E68CC"/>
    <w:rsid w:val="0031513B"/>
    <w:rsid w:val="00340B73"/>
    <w:rsid w:val="00415210"/>
    <w:rsid w:val="004C2107"/>
    <w:rsid w:val="00573F77"/>
    <w:rsid w:val="005F0330"/>
    <w:rsid w:val="00643DB4"/>
    <w:rsid w:val="006445B7"/>
    <w:rsid w:val="0065275D"/>
    <w:rsid w:val="006A61B5"/>
    <w:rsid w:val="006F676E"/>
    <w:rsid w:val="00717262"/>
    <w:rsid w:val="007208D7"/>
    <w:rsid w:val="007A046C"/>
    <w:rsid w:val="00853D32"/>
    <w:rsid w:val="008A0028"/>
    <w:rsid w:val="008C3F6B"/>
    <w:rsid w:val="008E386B"/>
    <w:rsid w:val="009039B5"/>
    <w:rsid w:val="009C2A7B"/>
    <w:rsid w:val="009E70FD"/>
    <w:rsid w:val="009F2C55"/>
    <w:rsid w:val="00A14625"/>
    <w:rsid w:val="00AC3049"/>
    <w:rsid w:val="00B63795"/>
    <w:rsid w:val="00B806E5"/>
    <w:rsid w:val="00B86E63"/>
    <w:rsid w:val="00BF0FF1"/>
    <w:rsid w:val="00CD053F"/>
    <w:rsid w:val="00CF16C2"/>
    <w:rsid w:val="00D42BE5"/>
    <w:rsid w:val="00D70485"/>
    <w:rsid w:val="00DB20F0"/>
    <w:rsid w:val="00E227ED"/>
    <w:rsid w:val="00EC3AAA"/>
    <w:rsid w:val="00F14F73"/>
    <w:rsid w:val="00F24BC0"/>
    <w:rsid w:val="00FB407B"/>
    <w:rsid w:val="00FD1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DEF87"/>
  <w15:chartTrackingRefBased/>
  <w15:docId w15:val="{82F71935-DD0C-4797-8442-F3532539F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4C2107"/>
    <w:pPr>
      <w:widowControl w:val="0"/>
      <w:autoSpaceDE w:val="0"/>
      <w:autoSpaceDN w:val="0"/>
      <w:spacing w:after="0" w:line="240" w:lineRule="auto"/>
    </w:pPr>
    <w:rPr>
      <w:rFonts w:ascii="Times New Roman" w:eastAsia="Times New Roman" w:hAnsi="Times New Roman" w:cs="Times New Roman"/>
      <w:sz w:val="24"/>
      <w:szCs w:val="24"/>
      <w:lang w:val="uk-UA" w:eastAsia="uk-UA"/>
    </w:rPr>
  </w:style>
  <w:style w:type="character" w:customStyle="1" w:styleId="a4">
    <w:name w:val="Основной текст Знак"/>
    <w:basedOn w:val="a0"/>
    <w:link w:val="a3"/>
    <w:uiPriority w:val="1"/>
    <w:rsid w:val="004C2107"/>
    <w:rPr>
      <w:rFonts w:ascii="Times New Roman" w:eastAsia="Times New Roman" w:hAnsi="Times New Roman" w:cs="Times New Roman"/>
      <w:sz w:val="24"/>
      <w:szCs w:val="24"/>
      <w:lang w:val="uk-UA" w:eastAsia="uk-UA"/>
    </w:rPr>
  </w:style>
  <w:style w:type="paragraph" w:customStyle="1" w:styleId="1">
    <w:name w:val="Обычный1"/>
    <w:link w:val="10"/>
    <w:qFormat/>
    <w:rsid w:val="004C2107"/>
    <w:pPr>
      <w:spacing w:after="0" w:line="276" w:lineRule="auto"/>
    </w:pPr>
    <w:rPr>
      <w:rFonts w:ascii="Arial" w:eastAsia="Times New Roman" w:hAnsi="Arial" w:cs="Arial"/>
      <w:color w:val="000000"/>
      <w:lang w:eastAsia="ru-RU"/>
    </w:rPr>
  </w:style>
  <w:style w:type="paragraph" w:styleId="a5">
    <w:name w:val="footnote text"/>
    <w:basedOn w:val="a"/>
    <w:link w:val="a6"/>
    <w:rsid w:val="004C2107"/>
    <w:pPr>
      <w:suppressAutoHyphens/>
      <w:spacing w:after="0" w:line="240" w:lineRule="auto"/>
    </w:pPr>
    <w:rPr>
      <w:rFonts w:ascii="Times New Roman" w:eastAsia="SimSun" w:hAnsi="Times New Roman" w:cs="Times New Roman"/>
      <w:sz w:val="20"/>
      <w:szCs w:val="20"/>
      <w:lang w:val="uk-UA" w:eastAsia="ar-SA"/>
    </w:rPr>
  </w:style>
  <w:style w:type="character" w:customStyle="1" w:styleId="a6">
    <w:name w:val="Текст сноски Знак"/>
    <w:basedOn w:val="a0"/>
    <w:link w:val="a5"/>
    <w:rsid w:val="004C2107"/>
    <w:rPr>
      <w:rFonts w:ascii="Times New Roman" w:eastAsia="SimSun" w:hAnsi="Times New Roman" w:cs="Times New Roman"/>
      <w:sz w:val="20"/>
      <w:szCs w:val="20"/>
      <w:lang w:val="uk-UA" w:eastAsia="ar-SA"/>
    </w:rPr>
  </w:style>
  <w:style w:type="character" w:styleId="a7">
    <w:name w:val="footnote reference"/>
    <w:uiPriority w:val="99"/>
    <w:unhideWhenUsed/>
    <w:rsid w:val="004C2107"/>
    <w:rPr>
      <w:vertAlign w:val="superscript"/>
    </w:rPr>
  </w:style>
  <w:style w:type="paragraph" w:customStyle="1" w:styleId="11">
    <w:name w:val="Без интервала1"/>
    <w:qFormat/>
    <w:rsid w:val="0021015A"/>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character" w:customStyle="1" w:styleId="10">
    <w:name w:val="Обычный1 Знак"/>
    <w:link w:val="1"/>
    <w:rsid w:val="0021015A"/>
    <w:rPr>
      <w:rFonts w:ascii="Arial" w:eastAsia="Times New Roman" w:hAnsi="Arial" w:cs="Arial"/>
      <w:color w:val="000000"/>
      <w:lang w:eastAsia="ru-RU"/>
    </w:rPr>
  </w:style>
  <w:style w:type="paragraph" w:customStyle="1" w:styleId="a8">
    <w:name w:val="Нормальний текст"/>
    <w:basedOn w:val="a"/>
    <w:uiPriority w:val="99"/>
    <w:rsid w:val="009E70FD"/>
    <w:pPr>
      <w:spacing w:before="120" w:after="0" w:line="240" w:lineRule="auto"/>
      <w:ind w:firstLine="567"/>
    </w:pPr>
    <w:rPr>
      <w:rFonts w:ascii="Antiqua" w:eastAsia="Times New Roman" w:hAnsi="Antiqua" w:cs="Times New Roman"/>
      <w:sz w:val="26"/>
      <w:szCs w:val="20"/>
      <w:lang w:val="uk-UA" w:eastAsia="ru-RU"/>
    </w:rPr>
  </w:style>
  <w:style w:type="paragraph" w:styleId="a9">
    <w:name w:val="List Paragraph"/>
    <w:aliases w:val="Список уровня 2,Chapter10,AC List 01,Bullet List,FooterText,numbered,Paragraphe de liste1,lp1,название табл/рис,Bullet Number,Bullet 1,Use Case List Paragraph,lp11,List Paragraph11,заголовок 1.1,EBRD List"/>
    <w:basedOn w:val="a"/>
    <w:link w:val="aa"/>
    <w:uiPriority w:val="34"/>
    <w:qFormat/>
    <w:rsid w:val="009E70FD"/>
    <w:pPr>
      <w:spacing w:after="200" w:line="276" w:lineRule="auto"/>
      <w:ind w:left="720"/>
      <w:contextualSpacing/>
    </w:pPr>
    <w:rPr>
      <w:rFonts w:ascii="Calibri" w:eastAsia="Times New Roman" w:hAnsi="Calibri" w:cs="Times New Roman"/>
      <w:lang w:val="uk-UA"/>
    </w:rPr>
  </w:style>
  <w:style w:type="paragraph" w:styleId="ab">
    <w:name w:val="No Spacing"/>
    <w:aliases w:val="nado12,ТNR AMPU"/>
    <w:link w:val="ac"/>
    <w:uiPriority w:val="99"/>
    <w:qFormat/>
    <w:rsid w:val="009E70FD"/>
    <w:pPr>
      <w:spacing w:after="0" w:line="240" w:lineRule="auto"/>
    </w:pPr>
    <w:rPr>
      <w:rFonts w:ascii="Calibri" w:eastAsia="Calibri" w:hAnsi="Calibri" w:cs="Times New Roman"/>
      <w:lang w:val="uk-UA"/>
    </w:rPr>
  </w:style>
  <w:style w:type="character" w:customStyle="1" w:styleId="aa">
    <w:name w:val="Абзац списка Знак"/>
    <w:aliases w:val="Список уровня 2 Знак,Chapter10 Знак,AC List 01 Знак,Bullet List Знак,FooterText Знак,numbered Знак,Paragraphe de liste1 Знак,lp1 Знак,название табл/рис Знак,Bullet Number Знак,Bullet 1 Знак,Use Case List Paragraph Знак,lp11 Знак"/>
    <w:link w:val="a9"/>
    <w:uiPriority w:val="34"/>
    <w:locked/>
    <w:rsid w:val="009E70FD"/>
    <w:rPr>
      <w:rFonts w:ascii="Calibri" w:eastAsia="Times New Roman" w:hAnsi="Calibri" w:cs="Times New Roman"/>
      <w:lang w:val="uk-UA"/>
    </w:rPr>
  </w:style>
  <w:style w:type="character" w:customStyle="1" w:styleId="ac">
    <w:name w:val="Без интервала Знак"/>
    <w:aliases w:val="nado12 Знак,ТNR AMPU Знак"/>
    <w:link w:val="ab"/>
    <w:uiPriority w:val="99"/>
    <w:locked/>
    <w:rsid w:val="009E70FD"/>
    <w:rPr>
      <w:rFonts w:ascii="Calibri" w:eastAsia="Calibri" w:hAnsi="Calibri" w:cs="Times New Roman"/>
      <w:lang w:val="uk-UA"/>
    </w:rPr>
  </w:style>
  <w:style w:type="character" w:styleId="ad">
    <w:name w:val="Hyperlink"/>
    <w:uiPriority w:val="99"/>
    <w:rsid w:val="00A14625"/>
    <w:rPr>
      <w:rFonts w:cs="Times New Roman"/>
      <w:color w:val="0000FF"/>
      <w:u w:val="single"/>
    </w:rPr>
  </w:style>
  <w:style w:type="paragraph" w:customStyle="1" w:styleId="rvps2">
    <w:name w:val="rvps2"/>
    <w:basedOn w:val="a"/>
    <w:qFormat/>
    <w:rsid w:val="00A146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Основной текст_"/>
    <w:link w:val="27"/>
    <w:rsid w:val="00A14625"/>
    <w:rPr>
      <w:shd w:val="clear" w:color="auto" w:fill="FFFFFF"/>
    </w:rPr>
  </w:style>
  <w:style w:type="paragraph" w:customStyle="1" w:styleId="27">
    <w:name w:val="Основной текст27"/>
    <w:basedOn w:val="a"/>
    <w:link w:val="ae"/>
    <w:rsid w:val="00A14625"/>
    <w:pPr>
      <w:widowControl w:val="0"/>
      <w:shd w:val="clear" w:color="auto" w:fill="FFFFFF"/>
      <w:spacing w:after="0" w:line="0" w:lineRule="atLeast"/>
      <w:ind w:hanging="1100"/>
      <w:jc w:val="center"/>
    </w:pPr>
  </w:style>
  <w:style w:type="character" w:customStyle="1" w:styleId="12">
    <w:name w:val="Основной текст1"/>
    <w:rsid w:val="00A1462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rvts0">
    <w:name w:val="rvts0"/>
    <w:uiPriority w:val="99"/>
    <w:rsid w:val="009F2C55"/>
    <w:rPr>
      <w:rFonts w:cs="Times New Roman"/>
    </w:rPr>
  </w:style>
  <w:style w:type="character" w:customStyle="1" w:styleId="h-hidden">
    <w:name w:val="h-hidden"/>
    <w:rsid w:val="00AC304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04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3</Pages>
  <Words>1218</Words>
  <Characters>6945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25</cp:revision>
  <dcterms:created xsi:type="dcterms:W3CDTF">2022-12-13T13:27:00Z</dcterms:created>
  <dcterms:modified xsi:type="dcterms:W3CDTF">2024-04-02T13:33:00Z</dcterms:modified>
</cp:coreProperties>
</file>