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2A" w:rsidRPr="00EB24A2" w:rsidRDefault="009F132A" w:rsidP="009F132A">
      <w:pPr>
        <w:jc w:val="center"/>
        <w:rPr>
          <w:b/>
          <w:bCs/>
        </w:rPr>
      </w:pPr>
      <w:r w:rsidRPr="00EB24A2">
        <w:rPr>
          <w:b/>
          <w:bCs/>
        </w:rPr>
        <w:t xml:space="preserve">КОМУНАЛЬНЕ НЕКОМЕРЦІЙНЕ ПІДПРИЄМСТВО "ДЕРАЖНЯНСЬКА МІСЬКА БАГАТОПРОФІЛЬНА ЛІКАРНЯ" ДЕРАЖНЯНСЬКОЇ МІСЬКОЇ РАДИ </w:t>
      </w:r>
    </w:p>
    <w:p w:rsidR="00A54983" w:rsidRDefault="00A54983" w:rsidP="00526608">
      <w:pPr>
        <w:spacing w:after="0" w:line="240" w:lineRule="auto"/>
        <w:jc w:val="center"/>
        <w:rPr>
          <w:b/>
          <w:sz w:val="22"/>
          <w:szCs w:val="22"/>
        </w:rPr>
      </w:pPr>
    </w:p>
    <w:tbl>
      <w:tblPr>
        <w:tblW w:w="0" w:type="auto"/>
        <w:tblInd w:w="288" w:type="dxa"/>
        <w:tblLayout w:type="fixed"/>
        <w:tblLook w:val="0000"/>
      </w:tblPr>
      <w:tblGrid>
        <w:gridCol w:w="4860"/>
        <w:gridCol w:w="4860"/>
      </w:tblGrid>
      <w:tr w:rsidR="00526608" w:rsidRPr="00526608" w:rsidTr="00946564">
        <w:tc>
          <w:tcPr>
            <w:tcW w:w="4860" w:type="dxa"/>
          </w:tcPr>
          <w:p w:rsidR="00526608" w:rsidRPr="00526608" w:rsidRDefault="00526608" w:rsidP="00946564">
            <w:pPr>
              <w:pStyle w:val="a5"/>
              <w:snapToGrid w:val="0"/>
              <w:rPr>
                <w:rFonts w:ascii="Times New Roman" w:hAnsi="Times New Roman"/>
                <w:b/>
                <w:sz w:val="24"/>
                <w:szCs w:val="24"/>
              </w:rPr>
            </w:pPr>
          </w:p>
        </w:tc>
        <w:tc>
          <w:tcPr>
            <w:tcW w:w="4860" w:type="dxa"/>
          </w:tcPr>
          <w:p w:rsidR="00526608" w:rsidRPr="00A54983" w:rsidRDefault="00526608" w:rsidP="00946564">
            <w:pPr>
              <w:snapToGrid w:val="0"/>
              <w:spacing w:line="0" w:lineRule="atLeast"/>
              <w:rPr>
                <w:bCs/>
                <w:sz w:val="24"/>
                <w:szCs w:val="24"/>
              </w:rPr>
            </w:pPr>
            <w:r w:rsidRPr="00A54983">
              <w:rPr>
                <w:b/>
                <w:bCs/>
                <w:sz w:val="24"/>
                <w:szCs w:val="24"/>
              </w:rPr>
              <w:t>ЗАТВЕРДЖЕНО</w:t>
            </w:r>
            <w:r w:rsidRPr="00A54983">
              <w:rPr>
                <w:bCs/>
                <w:sz w:val="24"/>
                <w:szCs w:val="24"/>
              </w:rPr>
              <w:t>:</w:t>
            </w:r>
          </w:p>
          <w:p w:rsidR="009F132A" w:rsidRDefault="00526608" w:rsidP="00946564">
            <w:pPr>
              <w:spacing w:line="0" w:lineRule="atLeast"/>
              <w:rPr>
                <w:b/>
                <w:bCs/>
                <w:sz w:val="24"/>
                <w:szCs w:val="24"/>
              </w:rPr>
            </w:pPr>
            <w:r w:rsidRPr="00A54983">
              <w:rPr>
                <w:b/>
                <w:bCs/>
                <w:sz w:val="24"/>
                <w:szCs w:val="24"/>
              </w:rPr>
              <w:t xml:space="preserve">Протоколом щодо прийняття рішення уповноваженою особою </w:t>
            </w:r>
            <w:r w:rsidR="009F132A">
              <w:rPr>
                <w:b/>
                <w:bCs/>
                <w:sz w:val="24"/>
                <w:szCs w:val="24"/>
              </w:rPr>
              <w:t xml:space="preserve"> </w:t>
            </w:r>
          </w:p>
          <w:p w:rsidR="00526608" w:rsidRPr="00A54983" w:rsidRDefault="009F132A" w:rsidP="00946564">
            <w:pPr>
              <w:spacing w:line="0" w:lineRule="atLeast"/>
              <w:rPr>
                <w:b/>
                <w:bCs/>
                <w:sz w:val="24"/>
                <w:szCs w:val="24"/>
              </w:rPr>
            </w:pPr>
            <w:r>
              <w:rPr>
                <w:b/>
                <w:bCs/>
                <w:sz w:val="24"/>
                <w:szCs w:val="24"/>
              </w:rPr>
              <w:t>від 09.03.2023 року</w:t>
            </w:r>
          </w:p>
          <w:p w:rsidR="00526608" w:rsidRPr="00A54983" w:rsidRDefault="00526608" w:rsidP="00946564">
            <w:pPr>
              <w:spacing w:line="0" w:lineRule="atLeast"/>
              <w:rPr>
                <w:b/>
                <w:bCs/>
                <w:sz w:val="24"/>
                <w:szCs w:val="24"/>
              </w:rPr>
            </w:pPr>
          </w:p>
        </w:tc>
      </w:tr>
      <w:tr w:rsidR="00526608" w:rsidRPr="00526608" w:rsidTr="00946564">
        <w:tc>
          <w:tcPr>
            <w:tcW w:w="4860" w:type="dxa"/>
          </w:tcPr>
          <w:p w:rsidR="00526608" w:rsidRPr="00526608" w:rsidRDefault="00526608" w:rsidP="00946564">
            <w:pPr>
              <w:pStyle w:val="a5"/>
              <w:snapToGrid w:val="0"/>
              <w:rPr>
                <w:rFonts w:ascii="Times New Roman" w:hAnsi="Times New Roman"/>
                <w:b/>
                <w:color w:val="FF0000"/>
                <w:sz w:val="24"/>
                <w:szCs w:val="24"/>
              </w:rPr>
            </w:pPr>
          </w:p>
        </w:tc>
        <w:tc>
          <w:tcPr>
            <w:tcW w:w="4860" w:type="dxa"/>
          </w:tcPr>
          <w:p w:rsidR="00526608" w:rsidRPr="00F44BCA" w:rsidRDefault="00526608" w:rsidP="00526608">
            <w:pPr>
              <w:spacing w:line="0" w:lineRule="atLeast"/>
              <w:rPr>
                <w:bCs/>
                <w:color w:val="FF0000"/>
                <w:sz w:val="24"/>
                <w:szCs w:val="24"/>
              </w:rPr>
            </w:pPr>
          </w:p>
        </w:tc>
      </w:tr>
    </w:tbl>
    <w:p w:rsidR="00526608" w:rsidRPr="00526608" w:rsidRDefault="00526608" w:rsidP="00526608">
      <w:pPr>
        <w:pStyle w:val="a5"/>
        <w:rPr>
          <w:rFonts w:ascii="Times New Roman" w:hAnsi="Times New Roman"/>
          <w:color w:val="FF0000"/>
          <w:sz w:val="24"/>
          <w:szCs w:val="24"/>
        </w:rPr>
      </w:pPr>
    </w:p>
    <w:p w:rsidR="00526608" w:rsidRDefault="00526608" w:rsidP="00526608">
      <w:pPr>
        <w:pStyle w:val="a5"/>
        <w:rPr>
          <w:rFonts w:ascii="Times New Roman" w:hAnsi="Times New Roman"/>
        </w:rPr>
      </w:pPr>
    </w:p>
    <w:p w:rsidR="00526608" w:rsidRDefault="00526608" w:rsidP="00526608">
      <w:pPr>
        <w:pStyle w:val="a5"/>
        <w:rPr>
          <w:rFonts w:ascii="Times New Roman" w:hAnsi="Times New Roman"/>
        </w:rPr>
      </w:pPr>
    </w:p>
    <w:p w:rsidR="00526608" w:rsidRDefault="00526608" w:rsidP="00526608">
      <w:pPr>
        <w:pStyle w:val="a5"/>
        <w:rPr>
          <w:rFonts w:ascii="Times New Roman" w:hAnsi="Times New Roman"/>
        </w:rPr>
      </w:pPr>
    </w:p>
    <w:p w:rsidR="00526608" w:rsidRDefault="00526608" w:rsidP="00526608">
      <w:pPr>
        <w:pStyle w:val="a5"/>
        <w:rPr>
          <w:rFonts w:ascii="Times New Roman" w:hAnsi="Times New Roman"/>
        </w:rPr>
      </w:pPr>
    </w:p>
    <w:p w:rsidR="00526608" w:rsidRDefault="00526608" w:rsidP="00526608">
      <w:pPr>
        <w:pStyle w:val="a5"/>
        <w:rPr>
          <w:rFonts w:ascii="Times New Roman" w:hAnsi="Times New Roman"/>
        </w:rPr>
      </w:pPr>
    </w:p>
    <w:p w:rsidR="00526608" w:rsidRDefault="00526608" w:rsidP="00526608">
      <w:pPr>
        <w:pStyle w:val="a5"/>
        <w:rPr>
          <w:rFonts w:ascii="Times New Roman" w:hAnsi="Times New Roman"/>
        </w:rPr>
      </w:pPr>
    </w:p>
    <w:p w:rsidR="00526608" w:rsidRDefault="00526608" w:rsidP="00526608">
      <w:pPr>
        <w:pStyle w:val="a5"/>
        <w:rPr>
          <w:rFonts w:ascii="Times New Roman" w:hAnsi="Times New Roman"/>
        </w:rPr>
      </w:pPr>
    </w:p>
    <w:p w:rsidR="00526608" w:rsidRDefault="00526608" w:rsidP="00526608">
      <w:pPr>
        <w:pStyle w:val="a5"/>
        <w:rPr>
          <w:rFonts w:ascii="Times New Roman" w:hAnsi="Times New Roman"/>
          <w:b/>
          <w:sz w:val="24"/>
          <w:szCs w:val="24"/>
        </w:rPr>
      </w:pPr>
    </w:p>
    <w:p w:rsidR="00526608" w:rsidRDefault="00526608" w:rsidP="00526608">
      <w:pPr>
        <w:widowControl w:val="0"/>
        <w:autoSpaceDE w:val="0"/>
        <w:spacing w:line="240" w:lineRule="auto"/>
        <w:jc w:val="center"/>
        <w:rPr>
          <w:b/>
          <w:bCs/>
          <w:sz w:val="24"/>
          <w:szCs w:val="24"/>
        </w:rPr>
      </w:pPr>
      <w:r>
        <w:rPr>
          <w:b/>
          <w:bCs/>
          <w:sz w:val="24"/>
          <w:szCs w:val="24"/>
        </w:rPr>
        <w:t xml:space="preserve">ТЕНДЕРНА ДОКУМЕНТАЦІЯ </w:t>
      </w:r>
      <w:r>
        <w:rPr>
          <w:b/>
          <w:bCs/>
          <w:sz w:val="24"/>
          <w:szCs w:val="24"/>
        </w:rPr>
        <w:br/>
      </w:r>
    </w:p>
    <w:p w:rsidR="00526608" w:rsidRDefault="00526608" w:rsidP="00526608">
      <w:pPr>
        <w:jc w:val="center"/>
        <w:rPr>
          <w:b/>
          <w:sz w:val="24"/>
          <w:szCs w:val="24"/>
        </w:rPr>
      </w:pPr>
      <w:r>
        <w:rPr>
          <w:b/>
          <w:sz w:val="24"/>
          <w:szCs w:val="24"/>
        </w:rPr>
        <w:t>для процедури закупівлі – відкриті торги з особливостями</w:t>
      </w:r>
      <w:r w:rsidRPr="00A00FB4">
        <w:rPr>
          <w:b/>
          <w:sz w:val="24"/>
          <w:szCs w:val="24"/>
        </w:rPr>
        <w:t xml:space="preserve"> </w:t>
      </w:r>
    </w:p>
    <w:p w:rsidR="00526608" w:rsidRPr="00526608" w:rsidRDefault="00526608" w:rsidP="00526608">
      <w:pPr>
        <w:jc w:val="center"/>
        <w:rPr>
          <w:sz w:val="24"/>
          <w:szCs w:val="24"/>
        </w:rPr>
      </w:pPr>
      <w:r w:rsidRPr="00526608">
        <w:rPr>
          <w:sz w:val="24"/>
          <w:szCs w:val="24"/>
        </w:rPr>
        <w:t xml:space="preserve">відповідно до Постанови КМУ №1178 від 12.10.2022 </w:t>
      </w:r>
      <w:proofErr w:type="spellStart"/>
      <w:r w:rsidRPr="00526608">
        <w:rPr>
          <w:sz w:val="24"/>
          <w:szCs w:val="24"/>
        </w:rPr>
        <w:t>“Про</w:t>
      </w:r>
      <w:proofErr w:type="spellEnd"/>
      <w:r w:rsidRPr="00526608">
        <w:rPr>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6608">
        <w:rPr>
          <w:sz w:val="24"/>
          <w:szCs w:val="24"/>
        </w:rPr>
        <w:t>“Про</w:t>
      </w:r>
      <w:proofErr w:type="spellEnd"/>
      <w:r w:rsidRPr="00526608">
        <w:rPr>
          <w:sz w:val="24"/>
          <w:szCs w:val="24"/>
        </w:rPr>
        <w:t xml:space="preserve"> публічні </w:t>
      </w:r>
      <w:proofErr w:type="spellStart"/>
      <w:r w:rsidRPr="00526608">
        <w:rPr>
          <w:sz w:val="24"/>
          <w:szCs w:val="24"/>
        </w:rPr>
        <w:t>закупівлі”</w:t>
      </w:r>
      <w:proofErr w:type="spellEnd"/>
      <w:r w:rsidRPr="00526608">
        <w:rPr>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26608">
        <w:rPr>
          <w:sz w:val="24"/>
          <w:szCs w:val="24"/>
        </w:rPr>
        <w:t>скасування”</w:t>
      </w:r>
      <w:proofErr w:type="spellEnd"/>
    </w:p>
    <w:p w:rsidR="00526608" w:rsidRDefault="00526608" w:rsidP="00526608">
      <w:pPr>
        <w:pStyle w:val="a5"/>
        <w:jc w:val="center"/>
        <w:rPr>
          <w:rFonts w:ascii="Times New Roman" w:hAnsi="Times New Roman"/>
          <w:sz w:val="24"/>
          <w:szCs w:val="24"/>
        </w:rPr>
      </w:pPr>
      <w:r w:rsidRPr="00526608">
        <w:rPr>
          <w:rFonts w:ascii="Times New Roman" w:hAnsi="Times New Roman"/>
          <w:sz w:val="24"/>
          <w:szCs w:val="24"/>
        </w:rPr>
        <w:t xml:space="preserve">за предметом: </w:t>
      </w:r>
    </w:p>
    <w:p w:rsidR="00CB15CC" w:rsidRPr="00526608" w:rsidRDefault="00CB15CC" w:rsidP="00526608">
      <w:pPr>
        <w:pStyle w:val="a5"/>
        <w:jc w:val="center"/>
        <w:rPr>
          <w:rFonts w:ascii="Times New Roman" w:hAnsi="Times New Roman"/>
          <w:sz w:val="24"/>
          <w:szCs w:val="24"/>
        </w:rPr>
      </w:pPr>
    </w:p>
    <w:p w:rsidR="00CB15CC" w:rsidRDefault="00CB15CC" w:rsidP="00CB15CC">
      <w:pPr>
        <w:jc w:val="center"/>
        <w:rPr>
          <w:b/>
          <w:bCs/>
          <w:sz w:val="36"/>
          <w:szCs w:val="36"/>
          <w:shd w:val="clear" w:color="auto" w:fill="FFFFFF"/>
        </w:rPr>
      </w:pPr>
      <w:r w:rsidRPr="001F2DAE">
        <w:rPr>
          <w:b/>
          <w:bCs/>
          <w:sz w:val="36"/>
          <w:szCs w:val="36"/>
          <w:shd w:val="clear" w:color="auto" w:fill="FFFFFF"/>
        </w:rPr>
        <w:t xml:space="preserve">код </w:t>
      </w:r>
      <w:proofErr w:type="spellStart"/>
      <w:r w:rsidRPr="001F2DAE">
        <w:rPr>
          <w:b/>
          <w:bCs/>
          <w:sz w:val="36"/>
          <w:szCs w:val="36"/>
          <w:shd w:val="clear" w:color="auto" w:fill="FFFFFF"/>
        </w:rPr>
        <w:t>ДК</w:t>
      </w:r>
      <w:proofErr w:type="spellEnd"/>
      <w:r w:rsidRPr="001F2DAE">
        <w:rPr>
          <w:b/>
          <w:bCs/>
          <w:sz w:val="36"/>
          <w:szCs w:val="36"/>
          <w:shd w:val="clear" w:color="auto" w:fill="FFFFFF"/>
        </w:rPr>
        <w:t xml:space="preserve"> 021:2015 - 03220000-9 Овочі, фрукти та горіхи </w:t>
      </w:r>
    </w:p>
    <w:p w:rsidR="00CB15CC" w:rsidRPr="00872BF3" w:rsidRDefault="00CB15CC" w:rsidP="00CB15CC">
      <w:pPr>
        <w:jc w:val="center"/>
        <w:rPr>
          <w:b/>
          <w:bCs/>
        </w:rPr>
      </w:pPr>
      <w:r>
        <w:rPr>
          <w:b/>
          <w:bCs/>
          <w:sz w:val="36"/>
          <w:szCs w:val="36"/>
          <w:shd w:val="clear" w:color="auto" w:fill="FFFFFF"/>
        </w:rPr>
        <w:t>(Буряк, морква, цибуля, капуста</w:t>
      </w:r>
      <w:r w:rsidRPr="001F2DAE">
        <w:rPr>
          <w:b/>
          <w:bCs/>
          <w:sz w:val="36"/>
          <w:szCs w:val="36"/>
          <w:shd w:val="clear" w:color="auto" w:fill="FFFFFF"/>
        </w:rPr>
        <w:t>)</w:t>
      </w:r>
    </w:p>
    <w:p w:rsidR="00526608" w:rsidRPr="001C0696" w:rsidRDefault="00526608" w:rsidP="00D824F5">
      <w:pPr>
        <w:widowControl w:val="0"/>
        <w:autoSpaceDE w:val="0"/>
      </w:pPr>
    </w:p>
    <w:p w:rsidR="00526608" w:rsidRPr="001C0696" w:rsidRDefault="00526608" w:rsidP="00526608">
      <w:pPr>
        <w:widowControl w:val="0"/>
        <w:autoSpaceDE w:val="0"/>
        <w:rPr>
          <w:b/>
        </w:rPr>
      </w:pPr>
    </w:p>
    <w:p w:rsidR="00D824F5" w:rsidRPr="001C0696" w:rsidRDefault="00D824F5" w:rsidP="00526608">
      <w:pPr>
        <w:widowControl w:val="0"/>
        <w:autoSpaceDE w:val="0"/>
        <w:rPr>
          <w:b/>
        </w:rPr>
      </w:pPr>
    </w:p>
    <w:p w:rsidR="00D824F5" w:rsidRPr="001C0696" w:rsidRDefault="00D824F5" w:rsidP="00526608">
      <w:pPr>
        <w:widowControl w:val="0"/>
        <w:autoSpaceDE w:val="0"/>
        <w:rPr>
          <w:b/>
        </w:rPr>
      </w:pPr>
    </w:p>
    <w:p w:rsidR="00D824F5" w:rsidRPr="001C0696" w:rsidRDefault="00D824F5" w:rsidP="00526608">
      <w:pPr>
        <w:widowControl w:val="0"/>
        <w:autoSpaceDE w:val="0"/>
        <w:rPr>
          <w:b/>
        </w:rPr>
      </w:pPr>
    </w:p>
    <w:p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5D6757">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center"/>
              <w:rPr>
                <w:b/>
                <w:color w:val="000000"/>
                <w:sz w:val="24"/>
                <w:szCs w:val="24"/>
              </w:rPr>
            </w:pPr>
            <w:r>
              <w:rPr>
                <w:b/>
                <w:color w:val="000000"/>
                <w:sz w:val="24"/>
                <w:szCs w:val="24"/>
              </w:rPr>
              <w:t>3</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91772D" w:rsidP="00615A6A">
            <w:pPr>
              <w:widowControl w:val="0"/>
              <w:tabs>
                <w:tab w:val="left" w:pos="5776"/>
              </w:tabs>
              <w:spacing w:after="0" w:line="240" w:lineRule="auto"/>
              <w:jc w:val="both"/>
              <w:rPr>
                <w:color w:val="000000"/>
                <w:sz w:val="24"/>
                <w:szCs w:val="24"/>
              </w:rPr>
            </w:pPr>
            <w:r w:rsidRPr="0091772D">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91772D">
              <w:rPr>
                <w:bCs/>
                <w:color w:val="000000" w:themeColor="text1"/>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1772D">
              <w:rPr>
                <w:color w:val="000000" w:themeColor="text1"/>
                <w:sz w:val="24"/>
                <w:szCs w:val="24"/>
              </w:rPr>
              <w:t xml:space="preserve">», </w:t>
            </w:r>
            <w:r w:rsidRPr="00730F99">
              <w:rPr>
                <w:sz w:val="24"/>
                <w:szCs w:val="24"/>
              </w:rPr>
              <w:t>Постанови Кабінету Міністрів України від 17 лютого 2023 року № 157 «</w:t>
            </w:r>
            <w:r w:rsidRPr="00730F99">
              <w:rPr>
                <w:bCs/>
                <w:sz w:val="24"/>
                <w:szCs w:val="27"/>
                <w:shd w:val="clear" w:color="auto" w:fill="FFFFFF"/>
              </w:rPr>
              <w:t>Про внесення змін до Постанови Кабінету Міністрів України від 12 жовтня 2022 р. №1178</w:t>
            </w:r>
            <w:r w:rsidRPr="00730F99">
              <w:rPr>
                <w:sz w:val="24"/>
                <w:szCs w:val="24"/>
              </w:rPr>
              <w:t>»  та інших нормативно-правових актів у сфері закупівель.</w:t>
            </w:r>
          </w:p>
        </w:tc>
      </w:tr>
      <w:tr w:rsidR="005D675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pPr>
              <w:widowControl w:val="0"/>
              <w:spacing w:after="0" w:line="240" w:lineRule="auto"/>
              <w:rPr>
                <w:color w:val="000000"/>
                <w:sz w:val="24"/>
                <w:szCs w:val="24"/>
              </w:rPr>
            </w:pPr>
          </w:p>
        </w:tc>
      </w:tr>
      <w:tr w:rsidR="005D675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526608" w:rsidRDefault="009F132A">
            <w:pPr>
              <w:widowControl w:val="0"/>
              <w:spacing w:after="0" w:line="240" w:lineRule="auto"/>
              <w:ind w:right="113"/>
              <w:rPr>
                <w:color w:val="000000"/>
                <w:sz w:val="24"/>
                <w:szCs w:val="24"/>
              </w:rPr>
            </w:pPr>
            <w:r w:rsidRPr="009F132A">
              <w:rPr>
                <w:color w:val="000000"/>
                <w:sz w:val="24"/>
                <w:szCs w:val="24"/>
              </w:rPr>
              <w:t>Комунальне некомерційне підприємство «</w:t>
            </w:r>
            <w:proofErr w:type="spellStart"/>
            <w:r w:rsidRPr="009F132A">
              <w:rPr>
                <w:color w:val="000000"/>
                <w:sz w:val="24"/>
                <w:szCs w:val="24"/>
              </w:rPr>
              <w:t>Деражнянська</w:t>
            </w:r>
            <w:proofErr w:type="spellEnd"/>
            <w:r w:rsidRPr="009F132A">
              <w:rPr>
                <w:color w:val="000000"/>
                <w:sz w:val="24"/>
                <w:szCs w:val="24"/>
              </w:rPr>
              <w:t xml:space="preserve"> міська багатопрофільна лікарня» </w:t>
            </w:r>
            <w:proofErr w:type="spellStart"/>
            <w:r w:rsidRPr="009F132A">
              <w:rPr>
                <w:color w:val="000000"/>
                <w:sz w:val="24"/>
                <w:szCs w:val="24"/>
              </w:rPr>
              <w:t>Деражнянської</w:t>
            </w:r>
            <w:proofErr w:type="spellEnd"/>
            <w:r w:rsidRPr="009F132A">
              <w:rPr>
                <w:color w:val="000000"/>
                <w:sz w:val="24"/>
                <w:szCs w:val="24"/>
              </w:rPr>
              <w:t xml:space="preserve"> міської ради</w:t>
            </w:r>
          </w:p>
        </w:tc>
      </w:tr>
      <w:tr w:rsidR="005D675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E623BB" w:rsidRDefault="001A4B86">
            <w:pPr>
              <w:widowControl w:val="0"/>
              <w:spacing w:after="0" w:line="240" w:lineRule="auto"/>
              <w:rPr>
                <w:color w:val="000000"/>
                <w:sz w:val="24"/>
                <w:szCs w:val="24"/>
                <w:lang w:val="ru-RU"/>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D77C37" w:rsidRDefault="009F132A">
            <w:pPr>
              <w:widowControl w:val="0"/>
              <w:spacing w:after="0" w:line="240" w:lineRule="auto"/>
              <w:rPr>
                <w:color w:val="FF0000"/>
                <w:sz w:val="24"/>
                <w:szCs w:val="24"/>
              </w:rPr>
            </w:pPr>
            <w:r w:rsidRPr="009F132A">
              <w:rPr>
                <w:color w:val="000000"/>
                <w:sz w:val="24"/>
                <w:szCs w:val="24"/>
              </w:rPr>
              <w:t xml:space="preserve">32200, Хмельницька  обл., Хмельницький р-н.,  м. </w:t>
            </w:r>
            <w:proofErr w:type="spellStart"/>
            <w:r w:rsidRPr="009F132A">
              <w:rPr>
                <w:color w:val="000000"/>
                <w:sz w:val="24"/>
                <w:szCs w:val="24"/>
              </w:rPr>
              <w:t>Деражня</w:t>
            </w:r>
            <w:proofErr w:type="spellEnd"/>
            <w:r w:rsidRPr="009F132A">
              <w:rPr>
                <w:color w:val="000000"/>
                <w:sz w:val="24"/>
                <w:szCs w:val="24"/>
              </w:rPr>
              <w:t>, вул. Подільська, 1.</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9F132A" w:rsidRPr="009F132A" w:rsidRDefault="009F132A" w:rsidP="009F132A">
            <w:pPr>
              <w:widowControl w:val="0"/>
              <w:spacing w:after="0" w:line="240" w:lineRule="auto"/>
              <w:rPr>
                <w:sz w:val="24"/>
                <w:szCs w:val="24"/>
              </w:rPr>
            </w:pPr>
            <w:r w:rsidRPr="009F132A">
              <w:rPr>
                <w:sz w:val="24"/>
                <w:szCs w:val="24"/>
              </w:rPr>
              <w:t>Прізвище, ім’я, по батькові: ЯРОВИЙ СЕРГІЙ МИХАЙЛОВИЧ</w:t>
            </w:r>
          </w:p>
          <w:p w:rsidR="009F132A" w:rsidRPr="009F132A" w:rsidRDefault="009F132A" w:rsidP="009F132A">
            <w:pPr>
              <w:widowControl w:val="0"/>
              <w:spacing w:after="0" w:line="240" w:lineRule="auto"/>
              <w:rPr>
                <w:sz w:val="24"/>
                <w:szCs w:val="24"/>
              </w:rPr>
            </w:pPr>
            <w:r w:rsidRPr="009F132A">
              <w:rPr>
                <w:sz w:val="24"/>
                <w:szCs w:val="24"/>
              </w:rPr>
              <w:t>Посада: уповноважена особа;</w:t>
            </w:r>
          </w:p>
          <w:p w:rsidR="009F132A" w:rsidRPr="009F132A" w:rsidRDefault="009F132A" w:rsidP="009F132A">
            <w:pPr>
              <w:widowControl w:val="0"/>
              <w:spacing w:after="0" w:line="240" w:lineRule="auto"/>
              <w:rPr>
                <w:sz w:val="24"/>
                <w:szCs w:val="24"/>
              </w:rPr>
            </w:pPr>
            <w:r w:rsidRPr="009F132A">
              <w:rPr>
                <w:sz w:val="24"/>
                <w:szCs w:val="24"/>
              </w:rPr>
              <w:t>Адреса: Україна, 32200, Хмельницька обл., Хмельницький р-н, місто ДЕРАЖНЯ, ВУЛИЦЯ ПОДІЛЬСЬКА, будинок 1;</w:t>
            </w:r>
          </w:p>
          <w:p w:rsidR="009F132A" w:rsidRPr="009F132A" w:rsidRDefault="009F132A" w:rsidP="009F132A">
            <w:pPr>
              <w:widowControl w:val="0"/>
              <w:spacing w:after="0" w:line="240" w:lineRule="auto"/>
              <w:rPr>
                <w:b/>
                <w:bCs/>
                <w:sz w:val="24"/>
                <w:szCs w:val="24"/>
              </w:rPr>
            </w:pPr>
            <w:r w:rsidRPr="009F132A">
              <w:rPr>
                <w:bCs/>
                <w:sz w:val="24"/>
                <w:szCs w:val="24"/>
              </w:rPr>
              <w:t xml:space="preserve">Телефон: </w:t>
            </w:r>
            <w:r w:rsidRPr="009F132A">
              <w:rPr>
                <w:bCs/>
                <w:sz w:val="24"/>
                <w:szCs w:val="24"/>
                <w:lang w:val="ru-RU"/>
              </w:rPr>
              <w:t>068 047 27 44</w:t>
            </w:r>
            <w:r w:rsidRPr="009F132A">
              <w:rPr>
                <w:b/>
                <w:bCs/>
                <w:sz w:val="24"/>
                <w:szCs w:val="24"/>
              </w:rPr>
              <w:t>;</w:t>
            </w:r>
          </w:p>
          <w:p w:rsidR="005D6757" w:rsidRPr="009F132A" w:rsidRDefault="009F132A" w:rsidP="009F132A">
            <w:pPr>
              <w:widowControl w:val="0"/>
              <w:spacing w:after="0" w:line="240" w:lineRule="auto"/>
              <w:rPr>
                <w:sz w:val="24"/>
                <w:szCs w:val="24"/>
              </w:rPr>
            </w:pPr>
            <w:r w:rsidRPr="009F132A">
              <w:rPr>
                <w:sz w:val="24"/>
                <w:szCs w:val="24"/>
              </w:rPr>
              <w:t>Електронна пошта:</w:t>
            </w:r>
            <w:r w:rsidRPr="009F132A">
              <w:rPr>
                <w:sz w:val="24"/>
                <w:szCs w:val="24"/>
                <w:lang w:val="ru-RU"/>
              </w:rPr>
              <w:t xml:space="preserve"> prozorro.dcrl@gmail.com</w:t>
            </w:r>
            <w:r w:rsidRPr="009F132A">
              <w:rPr>
                <w:sz w:val="24"/>
                <w:szCs w:val="24"/>
              </w:rPr>
              <w:t>;</w:t>
            </w:r>
          </w:p>
        </w:tc>
      </w:tr>
      <w:tr w:rsidR="005D675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pPr>
              <w:widowControl w:val="0"/>
              <w:spacing w:after="0" w:line="240" w:lineRule="auto"/>
              <w:ind w:right="113" w:firstLine="176"/>
              <w:rPr>
                <w:color w:val="000000"/>
                <w:sz w:val="24"/>
                <w:szCs w:val="24"/>
              </w:rPr>
            </w:pPr>
          </w:p>
        </w:tc>
      </w:tr>
      <w:tr w:rsidR="005D675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EF75A7" w:rsidRDefault="00CB15CC" w:rsidP="0053392A">
            <w:pPr>
              <w:spacing w:before="100" w:beforeAutospacing="1" w:after="0" w:line="240" w:lineRule="auto"/>
              <w:rPr>
                <w:sz w:val="24"/>
                <w:szCs w:val="24"/>
                <w:lang w:eastAsia="uk-UA"/>
              </w:rPr>
            </w:pPr>
            <w:r w:rsidRPr="00CB15CC">
              <w:rPr>
                <w:b/>
                <w:bCs/>
                <w:iCs/>
                <w:sz w:val="24"/>
                <w:szCs w:val="24"/>
                <w:lang w:eastAsia="uk-UA"/>
              </w:rPr>
              <w:t xml:space="preserve">код </w:t>
            </w:r>
            <w:proofErr w:type="spellStart"/>
            <w:r w:rsidRPr="00CB15CC">
              <w:rPr>
                <w:b/>
                <w:bCs/>
                <w:iCs/>
                <w:sz w:val="24"/>
                <w:szCs w:val="24"/>
                <w:lang w:eastAsia="uk-UA"/>
              </w:rPr>
              <w:t>ДК</w:t>
            </w:r>
            <w:proofErr w:type="spellEnd"/>
            <w:r w:rsidRPr="00CB15CC">
              <w:rPr>
                <w:b/>
                <w:bCs/>
                <w:iCs/>
                <w:sz w:val="24"/>
                <w:szCs w:val="24"/>
                <w:lang w:eastAsia="uk-UA"/>
              </w:rPr>
              <w:t xml:space="preserve"> 021:2015 - 03220000-9 Овочі, фрукти та горіхи (</w:t>
            </w:r>
            <w:r w:rsidR="0053392A">
              <w:rPr>
                <w:b/>
                <w:bCs/>
                <w:sz w:val="24"/>
                <w:szCs w:val="24"/>
                <w:lang w:eastAsia="uk-UA"/>
              </w:rPr>
              <w:t>Буряк, морква, цибуля, капуста</w:t>
            </w:r>
            <w:r w:rsidRPr="00CB15CC">
              <w:rPr>
                <w:b/>
                <w:bCs/>
                <w:iCs/>
                <w:sz w:val="24"/>
                <w:szCs w:val="24"/>
                <w:lang w:eastAsia="uk-UA"/>
              </w:rPr>
              <w:t>)</w:t>
            </w: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F035F4">
            <w:pPr>
              <w:widowControl w:val="0"/>
              <w:spacing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3392A" w:rsidRPr="002F3F39" w:rsidRDefault="00F035F4" w:rsidP="0053392A">
            <w:pPr>
              <w:pStyle w:val="afa"/>
              <w:shd w:val="clear" w:color="auto" w:fill="FFFFFF"/>
              <w:snapToGrid w:val="0"/>
              <w:spacing w:before="0" w:after="0"/>
              <w:jc w:val="both"/>
              <w:rPr>
                <w:b/>
                <w:color w:val="000000"/>
              </w:rPr>
            </w:pPr>
            <w:r w:rsidRPr="00F035F4">
              <w:t>Кількість товару</w:t>
            </w:r>
            <w:r w:rsidR="0053392A" w:rsidRPr="002F3F39">
              <w:rPr>
                <w:b/>
                <w:color w:val="000000"/>
              </w:rPr>
              <w:t xml:space="preserve"> Місце поставки: склад Замовника спеціалізованим транспортом Постачальника</w:t>
            </w:r>
          </w:p>
          <w:p w:rsidR="0053392A" w:rsidRDefault="0053392A" w:rsidP="0053392A">
            <w:pPr>
              <w:pStyle w:val="afa"/>
              <w:snapToGrid w:val="0"/>
              <w:spacing w:before="0" w:after="0"/>
              <w:ind w:left="57" w:right="57"/>
              <w:contextualSpacing/>
              <w:jc w:val="both"/>
              <w:rPr>
                <w:b/>
              </w:rPr>
            </w:pPr>
            <w:r w:rsidRPr="00FE0B0C">
              <w:rPr>
                <w:b/>
              </w:rPr>
              <w:t xml:space="preserve"> </w:t>
            </w:r>
          </w:p>
          <w:p w:rsidR="0053392A" w:rsidRDefault="0053392A" w:rsidP="0053392A">
            <w:pPr>
              <w:pStyle w:val="afa"/>
              <w:snapToGrid w:val="0"/>
              <w:spacing w:before="0" w:after="0"/>
              <w:ind w:left="57" w:right="57"/>
              <w:contextualSpacing/>
              <w:jc w:val="both"/>
              <w:rPr>
                <w:b/>
              </w:rPr>
            </w:pPr>
            <w:r w:rsidRPr="00FE0B0C">
              <w:rPr>
                <w:b/>
              </w:rPr>
              <w:t>Кількість:</w:t>
            </w:r>
          </w:p>
          <w:tbl>
            <w:tblPr>
              <w:tblpPr w:leftFromText="180" w:rightFromText="180" w:vertAnchor="text" w:tblpY="1"/>
              <w:tblOverlap w:val="never"/>
              <w:tblW w:w="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273"/>
              <w:gridCol w:w="1182"/>
            </w:tblGrid>
            <w:tr w:rsidR="0053392A" w:rsidRPr="00DA0DD8" w:rsidTr="002D4232">
              <w:trPr>
                <w:trHeight w:val="280"/>
              </w:trPr>
              <w:tc>
                <w:tcPr>
                  <w:tcW w:w="1951" w:type="dxa"/>
                  <w:shd w:val="clear" w:color="auto" w:fill="auto"/>
                  <w:vAlign w:val="center"/>
                </w:tcPr>
                <w:p w:rsidR="0053392A" w:rsidRPr="00DA0DD8" w:rsidRDefault="0053392A" w:rsidP="002D4232">
                  <w:pPr>
                    <w:pStyle w:val="aff7"/>
                    <w:rPr>
                      <w:b/>
                    </w:rPr>
                  </w:pPr>
                  <w:r w:rsidRPr="00DA0DD8">
                    <w:rPr>
                      <w:b/>
                    </w:rPr>
                    <w:lastRenderedPageBreak/>
                    <w:t>Буряк</w:t>
                  </w:r>
                </w:p>
              </w:tc>
              <w:tc>
                <w:tcPr>
                  <w:tcW w:w="1273" w:type="dxa"/>
                  <w:shd w:val="clear" w:color="auto" w:fill="auto"/>
                  <w:vAlign w:val="center"/>
                </w:tcPr>
                <w:p w:rsidR="0053392A" w:rsidRPr="00DA0DD8" w:rsidRDefault="0053392A" w:rsidP="002D4232">
                  <w:pPr>
                    <w:tabs>
                      <w:tab w:val="left" w:pos="180"/>
                    </w:tabs>
                    <w:rPr>
                      <w:rFonts w:eastAsia="Calibri"/>
                      <w:b/>
                      <w:bCs/>
                      <w:sz w:val="22"/>
                      <w:szCs w:val="22"/>
                    </w:rPr>
                  </w:pPr>
                  <w:r w:rsidRPr="00DA0DD8">
                    <w:rPr>
                      <w:rFonts w:eastAsia="Calibri"/>
                      <w:b/>
                      <w:sz w:val="22"/>
                      <w:szCs w:val="22"/>
                    </w:rPr>
                    <w:t>кг</w:t>
                  </w:r>
                </w:p>
              </w:tc>
              <w:tc>
                <w:tcPr>
                  <w:tcW w:w="1182" w:type="dxa"/>
                  <w:shd w:val="clear" w:color="auto" w:fill="auto"/>
                  <w:vAlign w:val="center"/>
                </w:tcPr>
                <w:p w:rsidR="0053392A" w:rsidRPr="00DA0DD8" w:rsidRDefault="0053392A" w:rsidP="002D4232">
                  <w:pPr>
                    <w:tabs>
                      <w:tab w:val="left" w:pos="2715"/>
                    </w:tabs>
                    <w:rPr>
                      <w:b/>
                      <w:sz w:val="22"/>
                      <w:szCs w:val="22"/>
                    </w:rPr>
                  </w:pPr>
                  <w:r>
                    <w:rPr>
                      <w:b/>
                      <w:sz w:val="22"/>
                      <w:szCs w:val="22"/>
                    </w:rPr>
                    <w:t>2500</w:t>
                  </w:r>
                </w:p>
              </w:tc>
            </w:tr>
            <w:tr w:rsidR="0053392A" w:rsidRPr="00DA0DD8" w:rsidTr="002D4232">
              <w:trPr>
                <w:trHeight w:val="269"/>
              </w:trPr>
              <w:tc>
                <w:tcPr>
                  <w:tcW w:w="1951" w:type="dxa"/>
                  <w:shd w:val="clear" w:color="auto" w:fill="auto"/>
                  <w:vAlign w:val="center"/>
                </w:tcPr>
                <w:p w:rsidR="0053392A" w:rsidRPr="00DA0DD8" w:rsidRDefault="0053392A" w:rsidP="002D4232">
                  <w:pPr>
                    <w:pStyle w:val="aff7"/>
                    <w:rPr>
                      <w:b/>
                    </w:rPr>
                  </w:pPr>
                  <w:r w:rsidRPr="00DA0DD8">
                    <w:rPr>
                      <w:b/>
                    </w:rPr>
                    <w:t>Морква</w:t>
                  </w:r>
                </w:p>
              </w:tc>
              <w:tc>
                <w:tcPr>
                  <w:tcW w:w="1273" w:type="dxa"/>
                  <w:shd w:val="clear" w:color="auto" w:fill="auto"/>
                  <w:vAlign w:val="center"/>
                </w:tcPr>
                <w:p w:rsidR="0053392A" w:rsidRPr="00DA0DD8" w:rsidRDefault="0053392A" w:rsidP="002D4232">
                  <w:pPr>
                    <w:tabs>
                      <w:tab w:val="left" w:pos="180"/>
                    </w:tabs>
                    <w:rPr>
                      <w:rFonts w:eastAsia="Calibri"/>
                      <w:b/>
                      <w:bCs/>
                      <w:sz w:val="22"/>
                      <w:szCs w:val="22"/>
                    </w:rPr>
                  </w:pPr>
                  <w:r w:rsidRPr="00DA0DD8">
                    <w:rPr>
                      <w:rFonts w:eastAsia="Calibri"/>
                      <w:b/>
                      <w:sz w:val="22"/>
                      <w:szCs w:val="22"/>
                    </w:rPr>
                    <w:t>кг</w:t>
                  </w:r>
                </w:p>
              </w:tc>
              <w:tc>
                <w:tcPr>
                  <w:tcW w:w="1182" w:type="dxa"/>
                  <w:shd w:val="clear" w:color="auto" w:fill="auto"/>
                  <w:vAlign w:val="center"/>
                </w:tcPr>
                <w:p w:rsidR="0053392A" w:rsidRPr="00DA0DD8" w:rsidRDefault="0053392A" w:rsidP="002D4232">
                  <w:pPr>
                    <w:tabs>
                      <w:tab w:val="left" w:pos="2715"/>
                    </w:tabs>
                    <w:rPr>
                      <w:b/>
                      <w:sz w:val="22"/>
                      <w:szCs w:val="22"/>
                    </w:rPr>
                  </w:pPr>
                  <w:r>
                    <w:rPr>
                      <w:b/>
                      <w:sz w:val="22"/>
                      <w:szCs w:val="22"/>
                    </w:rPr>
                    <w:t>2000</w:t>
                  </w:r>
                </w:p>
              </w:tc>
            </w:tr>
            <w:tr w:rsidR="0053392A" w:rsidRPr="00DA0DD8" w:rsidTr="002D4232">
              <w:trPr>
                <w:trHeight w:val="274"/>
              </w:trPr>
              <w:tc>
                <w:tcPr>
                  <w:tcW w:w="1951" w:type="dxa"/>
                  <w:shd w:val="clear" w:color="auto" w:fill="auto"/>
                  <w:vAlign w:val="center"/>
                </w:tcPr>
                <w:p w:rsidR="0053392A" w:rsidRPr="00DA0DD8" w:rsidRDefault="0053392A" w:rsidP="002D4232">
                  <w:pPr>
                    <w:pStyle w:val="aff7"/>
                    <w:rPr>
                      <w:b/>
                    </w:rPr>
                  </w:pPr>
                  <w:r w:rsidRPr="00DA0DD8">
                    <w:rPr>
                      <w:b/>
                    </w:rPr>
                    <w:t>Цибуля</w:t>
                  </w:r>
                </w:p>
              </w:tc>
              <w:tc>
                <w:tcPr>
                  <w:tcW w:w="1273" w:type="dxa"/>
                  <w:shd w:val="clear" w:color="auto" w:fill="auto"/>
                  <w:vAlign w:val="center"/>
                </w:tcPr>
                <w:p w:rsidR="0053392A" w:rsidRPr="00DA0DD8" w:rsidRDefault="0053392A" w:rsidP="002D4232">
                  <w:pPr>
                    <w:tabs>
                      <w:tab w:val="left" w:pos="180"/>
                    </w:tabs>
                    <w:rPr>
                      <w:rFonts w:eastAsia="Calibri"/>
                      <w:b/>
                      <w:bCs/>
                      <w:sz w:val="22"/>
                      <w:szCs w:val="22"/>
                    </w:rPr>
                  </w:pPr>
                  <w:r w:rsidRPr="00DA0DD8">
                    <w:rPr>
                      <w:rFonts w:eastAsia="Calibri"/>
                      <w:b/>
                      <w:sz w:val="22"/>
                      <w:szCs w:val="22"/>
                    </w:rPr>
                    <w:t>кг</w:t>
                  </w:r>
                </w:p>
              </w:tc>
              <w:tc>
                <w:tcPr>
                  <w:tcW w:w="1182" w:type="dxa"/>
                  <w:shd w:val="clear" w:color="auto" w:fill="auto"/>
                  <w:vAlign w:val="center"/>
                </w:tcPr>
                <w:p w:rsidR="0053392A" w:rsidRPr="00DA0DD8" w:rsidRDefault="0053392A" w:rsidP="0053392A">
                  <w:pPr>
                    <w:tabs>
                      <w:tab w:val="left" w:pos="2715"/>
                    </w:tabs>
                    <w:rPr>
                      <w:b/>
                      <w:sz w:val="22"/>
                      <w:szCs w:val="22"/>
                    </w:rPr>
                  </w:pPr>
                  <w:r>
                    <w:rPr>
                      <w:b/>
                      <w:sz w:val="22"/>
                      <w:szCs w:val="22"/>
                    </w:rPr>
                    <w:t>600</w:t>
                  </w:r>
                </w:p>
              </w:tc>
            </w:tr>
            <w:tr w:rsidR="0053392A" w:rsidRPr="00DA0DD8" w:rsidTr="002D4232">
              <w:trPr>
                <w:trHeight w:val="264"/>
              </w:trPr>
              <w:tc>
                <w:tcPr>
                  <w:tcW w:w="1951" w:type="dxa"/>
                  <w:shd w:val="clear" w:color="auto" w:fill="auto"/>
                  <w:vAlign w:val="center"/>
                </w:tcPr>
                <w:p w:rsidR="0053392A" w:rsidRPr="00DA0DD8" w:rsidRDefault="0053392A" w:rsidP="002D4232">
                  <w:pPr>
                    <w:rPr>
                      <w:b/>
                      <w:sz w:val="22"/>
                      <w:szCs w:val="22"/>
                    </w:rPr>
                  </w:pPr>
                  <w:r w:rsidRPr="00DA0DD8">
                    <w:rPr>
                      <w:b/>
                      <w:sz w:val="22"/>
                      <w:szCs w:val="22"/>
                    </w:rPr>
                    <w:t>Капуста</w:t>
                  </w:r>
                </w:p>
              </w:tc>
              <w:tc>
                <w:tcPr>
                  <w:tcW w:w="1273" w:type="dxa"/>
                  <w:shd w:val="clear" w:color="auto" w:fill="auto"/>
                  <w:vAlign w:val="center"/>
                </w:tcPr>
                <w:p w:rsidR="0053392A" w:rsidRPr="00DA0DD8" w:rsidRDefault="0053392A" w:rsidP="002D4232">
                  <w:pPr>
                    <w:tabs>
                      <w:tab w:val="left" w:pos="180"/>
                    </w:tabs>
                    <w:rPr>
                      <w:rFonts w:eastAsia="Calibri"/>
                      <w:b/>
                      <w:bCs/>
                      <w:sz w:val="22"/>
                      <w:szCs w:val="22"/>
                    </w:rPr>
                  </w:pPr>
                  <w:r w:rsidRPr="00DA0DD8">
                    <w:rPr>
                      <w:rFonts w:eastAsia="Calibri"/>
                      <w:b/>
                      <w:sz w:val="22"/>
                      <w:szCs w:val="22"/>
                    </w:rPr>
                    <w:t>кг</w:t>
                  </w:r>
                </w:p>
              </w:tc>
              <w:tc>
                <w:tcPr>
                  <w:tcW w:w="1182" w:type="dxa"/>
                  <w:shd w:val="clear" w:color="auto" w:fill="auto"/>
                  <w:vAlign w:val="center"/>
                </w:tcPr>
                <w:p w:rsidR="0053392A" w:rsidRPr="00DA0DD8" w:rsidRDefault="0053392A" w:rsidP="002D4232">
                  <w:pPr>
                    <w:tabs>
                      <w:tab w:val="left" w:pos="2715"/>
                    </w:tabs>
                    <w:rPr>
                      <w:b/>
                      <w:sz w:val="22"/>
                      <w:szCs w:val="22"/>
                    </w:rPr>
                  </w:pPr>
                  <w:r>
                    <w:rPr>
                      <w:b/>
                      <w:sz w:val="22"/>
                      <w:szCs w:val="22"/>
                    </w:rPr>
                    <w:t>2500</w:t>
                  </w:r>
                </w:p>
              </w:tc>
            </w:tr>
          </w:tbl>
          <w:p w:rsidR="0053392A" w:rsidRDefault="0053392A" w:rsidP="0053392A">
            <w:pPr>
              <w:ind w:left="57" w:right="57"/>
              <w:contextualSpacing/>
              <w:jc w:val="both"/>
              <w:rPr>
                <w:b/>
              </w:rPr>
            </w:pPr>
          </w:p>
          <w:p w:rsidR="0053392A" w:rsidRDefault="0053392A" w:rsidP="0053392A">
            <w:pPr>
              <w:ind w:left="57" w:right="57"/>
              <w:contextualSpacing/>
              <w:jc w:val="both"/>
              <w:rPr>
                <w:b/>
                <w:bCs/>
              </w:rPr>
            </w:pPr>
          </w:p>
          <w:p w:rsidR="0053392A" w:rsidRDefault="0053392A" w:rsidP="0053392A">
            <w:pPr>
              <w:ind w:left="57" w:right="57"/>
              <w:contextualSpacing/>
              <w:jc w:val="both"/>
              <w:rPr>
                <w:b/>
                <w:bCs/>
              </w:rPr>
            </w:pPr>
          </w:p>
          <w:p w:rsidR="0053392A" w:rsidRDefault="0053392A" w:rsidP="0053392A">
            <w:pPr>
              <w:ind w:left="57" w:right="57"/>
              <w:contextualSpacing/>
              <w:jc w:val="both"/>
              <w:rPr>
                <w:b/>
                <w:bCs/>
              </w:rPr>
            </w:pPr>
          </w:p>
          <w:p w:rsidR="0053392A" w:rsidRDefault="0053392A" w:rsidP="0053392A">
            <w:pPr>
              <w:ind w:left="57" w:right="57"/>
              <w:contextualSpacing/>
              <w:jc w:val="both"/>
              <w:rPr>
                <w:b/>
                <w:bCs/>
              </w:rPr>
            </w:pPr>
          </w:p>
          <w:p w:rsidR="0053392A" w:rsidRDefault="0053392A" w:rsidP="0053392A">
            <w:pPr>
              <w:ind w:left="57" w:right="57"/>
              <w:contextualSpacing/>
              <w:jc w:val="both"/>
              <w:rPr>
                <w:b/>
                <w:bCs/>
              </w:rPr>
            </w:pPr>
          </w:p>
          <w:p w:rsidR="005D6757" w:rsidRPr="00730F99" w:rsidRDefault="0053392A" w:rsidP="0053392A">
            <w:pPr>
              <w:pStyle w:val="a5"/>
              <w:snapToGrid w:val="0"/>
              <w:jc w:val="both"/>
              <w:rPr>
                <w:color w:val="000000"/>
                <w:sz w:val="24"/>
                <w:szCs w:val="24"/>
              </w:rPr>
            </w:pPr>
            <w:r w:rsidRPr="00730F99">
              <w:rPr>
                <w:rFonts w:ascii="Times New Roman" w:hAnsi="Times New Roman"/>
                <w:b/>
                <w:bCs/>
                <w:sz w:val="24"/>
                <w:szCs w:val="24"/>
              </w:rPr>
              <w:t>Технічні якісні характеристики у відповідності до Додатку 2 ТД.</w:t>
            </w:r>
          </w:p>
        </w:tc>
      </w:tr>
      <w:tr w:rsidR="005D675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rPr>
                <w:color w:val="000000"/>
                <w:sz w:val="24"/>
                <w:szCs w:val="24"/>
              </w:rPr>
            </w:pPr>
            <w:r>
              <w:rPr>
                <w:color w:val="000000"/>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615A6A" w:rsidP="00F035F4">
            <w:pPr>
              <w:widowControl w:val="0"/>
              <w:spacing w:after="0" w:line="240" w:lineRule="auto"/>
              <w:rPr>
                <w:sz w:val="24"/>
                <w:szCs w:val="24"/>
              </w:rPr>
            </w:pPr>
            <w:r>
              <w:rPr>
                <w:sz w:val="24"/>
                <w:szCs w:val="24"/>
              </w:rPr>
              <w:t xml:space="preserve">до 31.12.2023 </w:t>
            </w:r>
            <w:r w:rsidR="001A4B86">
              <w:rPr>
                <w:sz w:val="24"/>
                <w:szCs w:val="24"/>
              </w:rPr>
              <w:t>р.</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3392A" w:rsidRPr="0053392A" w:rsidRDefault="0053392A" w:rsidP="0053392A">
            <w:pPr>
              <w:widowControl w:val="0"/>
              <w:spacing w:after="0" w:line="240" w:lineRule="auto"/>
              <w:ind w:firstLine="176"/>
              <w:jc w:val="both"/>
              <w:rPr>
                <w:color w:val="000000" w:themeColor="text1"/>
                <w:sz w:val="24"/>
                <w:szCs w:val="24"/>
                <w:lang w:val="ru-RU"/>
              </w:rPr>
            </w:pPr>
            <w:r w:rsidRPr="0053392A">
              <w:rPr>
                <w:color w:val="000000" w:themeColor="text1"/>
                <w:sz w:val="24"/>
                <w:szCs w:val="24"/>
              </w:rPr>
              <w:t xml:space="preserve">1.5.1. </w:t>
            </w:r>
            <w:proofErr w:type="spellStart"/>
            <w:r w:rsidRPr="0053392A">
              <w:rPr>
                <w:color w:val="000000" w:themeColor="text1"/>
                <w:sz w:val="24"/>
                <w:szCs w:val="24"/>
                <w:lang w:val="ru-RU"/>
              </w:rPr>
              <w:t>Вітчизняні</w:t>
            </w:r>
            <w:proofErr w:type="spellEnd"/>
            <w:r w:rsidRPr="0053392A">
              <w:rPr>
                <w:color w:val="000000" w:themeColor="text1"/>
                <w:sz w:val="24"/>
                <w:szCs w:val="24"/>
                <w:lang w:val="ru-RU"/>
              </w:rPr>
              <w:t xml:space="preserve"> та </w:t>
            </w:r>
            <w:proofErr w:type="spellStart"/>
            <w:r w:rsidRPr="0053392A">
              <w:rPr>
                <w:color w:val="000000" w:themeColor="text1"/>
                <w:sz w:val="24"/>
                <w:szCs w:val="24"/>
                <w:lang w:val="ru-RU"/>
              </w:rPr>
              <w:t>іноземні</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учасники</w:t>
            </w:r>
            <w:proofErr w:type="spellEnd"/>
            <w:r w:rsidRPr="0053392A">
              <w:rPr>
                <w:color w:val="000000" w:themeColor="text1"/>
                <w:sz w:val="24"/>
                <w:szCs w:val="24"/>
                <w:lang w:val="ru-RU"/>
              </w:rPr>
              <w:t xml:space="preserve"> </w:t>
            </w:r>
            <w:proofErr w:type="spellStart"/>
            <w:proofErr w:type="gramStart"/>
            <w:r w:rsidRPr="0053392A">
              <w:rPr>
                <w:color w:val="000000" w:themeColor="text1"/>
                <w:sz w:val="24"/>
                <w:szCs w:val="24"/>
                <w:lang w:val="ru-RU"/>
              </w:rPr>
              <w:t>вс</w:t>
            </w:r>
            <w:proofErr w:type="gramEnd"/>
            <w:r w:rsidRPr="0053392A">
              <w:rPr>
                <w:color w:val="000000" w:themeColor="text1"/>
                <w:sz w:val="24"/>
                <w:szCs w:val="24"/>
                <w:lang w:val="ru-RU"/>
              </w:rPr>
              <w:t>іх</w:t>
            </w:r>
            <w:proofErr w:type="spellEnd"/>
            <w:r w:rsidRPr="0053392A">
              <w:rPr>
                <w:color w:val="000000" w:themeColor="text1"/>
                <w:sz w:val="24"/>
                <w:szCs w:val="24"/>
                <w:lang w:val="ru-RU"/>
              </w:rPr>
              <w:t xml:space="preserve"> форм </w:t>
            </w:r>
            <w:proofErr w:type="spellStart"/>
            <w:r w:rsidRPr="0053392A">
              <w:rPr>
                <w:color w:val="000000" w:themeColor="text1"/>
                <w:sz w:val="24"/>
                <w:szCs w:val="24"/>
                <w:lang w:val="ru-RU"/>
              </w:rPr>
              <w:t>власності</w:t>
            </w:r>
            <w:proofErr w:type="spellEnd"/>
            <w:r w:rsidRPr="0053392A">
              <w:rPr>
                <w:color w:val="000000" w:themeColor="text1"/>
                <w:sz w:val="24"/>
                <w:szCs w:val="24"/>
                <w:lang w:val="ru-RU"/>
              </w:rPr>
              <w:t xml:space="preserve"> та </w:t>
            </w:r>
            <w:proofErr w:type="spellStart"/>
            <w:r w:rsidRPr="0053392A">
              <w:rPr>
                <w:color w:val="000000" w:themeColor="text1"/>
                <w:sz w:val="24"/>
                <w:szCs w:val="24"/>
                <w:lang w:val="ru-RU"/>
              </w:rPr>
              <w:t>організаційно-правових</w:t>
            </w:r>
            <w:proofErr w:type="spellEnd"/>
            <w:r w:rsidRPr="0053392A">
              <w:rPr>
                <w:color w:val="000000" w:themeColor="text1"/>
                <w:sz w:val="24"/>
                <w:szCs w:val="24"/>
                <w:lang w:val="ru-RU"/>
              </w:rPr>
              <w:t xml:space="preserve"> форм </w:t>
            </w:r>
            <w:proofErr w:type="spellStart"/>
            <w:r w:rsidRPr="0053392A">
              <w:rPr>
                <w:color w:val="000000" w:themeColor="text1"/>
                <w:sz w:val="24"/>
                <w:szCs w:val="24"/>
                <w:lang w:val="ru-RU"/>
              </w:rPr>
              <w:t>беруть</w:t>
            </w:r>
            <w:proofErr w:type="spellEnd"/>
            <w:r w:rsidRPr="0053392A">
              <w:rPr>
                <w:color w:val="000000" w:themeColor="text1"/>
                <w:sz w:val="24"/>
                <w:szCs w:val="24"/>
                <w:lang w:val="ru-RU"/>
              </w:rPr>
              <w:t xml:space="preserve"> участь у процедурах </w:t>
            </w:r>
            <w:proofErr w:type="spellStart"/>
            <w:r w:rsidRPr="0053392A">
              <w:rPr>
                <w:color w:val="000000" w:themeColor="text1"/>
                <w:sz w:val="24"/>
                <w:szCs w:val="24"/>
                <w:lang w:val="ru-RU"/>
              </w:rPr>
              <w:t>закупівель</w:t>
            </w:r>
            <w:proofErr w:type="spellEnd"/>
            <w:r w:rsidRPr="0053392A">
              <w:rPr>
                <w:color w:val="000000" w:themeColor="text1"/>
                <w:sz w:val="24"/>
                <w:szCs w:val="24"/>
                <w:lang w:val="ru-RU"/>
              </w:rPr>
              <w:t xml:space="preserve"> на </w:t>
            </w:r>
            <w:proofErr w:type="spellStart"/>
            <w:r w:rsidRPr="0053392A">
              <w:rPr>
                <w:color w:val="000000" w:themeColor="text1"/>
                <w:sz w:val="24"/>
                <w:szCs w:val="24"/>
                <w:lang w:val="ru-RU"/>
              </w:rPr>
              <w:t>рівних</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умовах</w:t>
            </w:r>
            <w:proofErr w:type="spellEnd"/>
            <w:r w:rsidRPr="0053392A">
              <w:rPr>
                <w:color w:val="000000" w:themeColor="text1"/>
                <w:sz w:val="24"/>
                <w:szCs w:val="24"/>
                <w:lang w:val="ru-RU"/>
              </w:rPr>
              <w:t>.</w:t>
            </w:r>
          </w:p>
          <w:p w:rsidR="0053392A" w:rsidRPr="0053392A" w:rsidRDefault="0053392A" w:rsidP="0053392A">
            <w:pPr>
              <w:widowControl w:val="0"/>
              <w:spacing w:after="0" w:line="240" w:lineRule="auto"/>
              <w:ind w:firstLine="176"/>
              <w:jc w:val="both"/>
              <w:rPr>
                <w:color w:val="000000" w:themeColor="text1"/>
                <w:sz w:val="24"/>
                <w:szCs w:val="24"/>
                <w:lang w:val="ru-RU"/>
              </w:rPr>
            </w:pPr>
            <w:proofErr w:type="spellStart"/>
            <w:proofErr w:type="gramStart"/>
            <w:r w:rsidRPr="0053392A">
              <w:rPr>
                <w:color w:val="000000" w:themeColor="text1"/>
                <w:sz w:val="24"/>
                <w:szCs w:val="24"/>
                <w:lang w:val="ru-RU"/>
              </w:rPr>
              <w:t>Згідно</w:t>
            </w:r>
            <w:proofErr w:type="spellEnd"/>
            <w:r w:rsidRPr="0053392A">
              <w:rPr>
                <w:color w:val="000000" w:themeColor="text1"/>
                <w:sz w:val="24"/>
                <w:szCs w:val="24"/>
                <w:lang w:val="ru-RU"/>
              </w:rPr>
              <w:t xml:space="preserve"> п. 10 ч. 1 ст. 4 Закону </w:t>
            </w:r>
            <w:proofErr w:type="spellStart"/>
            <w:r w:rsidRPr="0053392A">
              <w:rPr>
                <w:color w:val="000000" w:themeColor="text1"/>
                <w:sz w:val="24"/>
                <w:szCs w:val="24"/>
                <w:lang w:val="ru-RU"/>
              </w:rPr>
              <w:t>України</w:t>
            </w:r>
            <w:proofErr w:type="spellEnd"/>
            <w:r w:rsidRPr="0053392A">
              <w:rPr>
                <w:color w:val="000000" w:themeColor="text1"/>
                <w:sz w:val="24"/>
                <w:szCs w:val="24"/>
                <w:lang w:val="ru-RU"/>
              </w:rPr>
              <w:t xml:space="preserve"> «Про </w:t>
            </w:r>
            <w:proofErr w:type="spellStart"/>
            <w:r w:rsidRPr="0053392A">
              <w:rPr>
                <w:color w:val="000000" w:themeColor="text1"/>
                <w:sz w:val="24"/>
                <w:szCs w:val="24"/>
                <w:lang w:val="ru-RU"/>
              </w:rPr>
              <w:t>санкції</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від</w:t>
            </w:r>
            <w:proofErr w:type="spellEnd"/>
            <w:r w:rsidRPr="0053392A">
              <w:rPr>
                <w:color w:val="000000" w:themeColor="text1"/>
                <w:sz w:val="24"/>
                <w:szCs w:val="24"/>
                <w:lang w:val="ru-RU"/>
              </w:rPr>
              <w:t xml:space="preserve"> 14.08.2014 року № 1644-VII </w:t>
            </w:r>
            <w:proofErr w:type="spellStart"/>
            <w:r w:rsidRPr="0053392A">
              <w:rPr>
                <w:color w:val="000000" w:themeColor="text1"/>
                <w:sz w:val="24"/>
                <w:szCs w:val="24"/>
                <w:lang w:val="ru-RU"/>
              </w:rPr>
              <w:t>встановлена</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заборона</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здійснення</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державних</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закупівель</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товарів</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робіт</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і</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послуг</w:t>
            </w:r>
            <w:proofErr w:type="spellEnd"/>
            <w:r w:rsidRPr="0053392A">
              <w:rPr>
                <w:color w:val="000000" w:themeColor="text1"/>
                <w:sz w:val="24"/>
                <w:szCs w:val="24"/>
                <w:lang w:val="ru-RU"/>
              </w:rPr>
              <w:t xml:space="preserve"> у </w:t>
            </w:r>
            <w:proofErr w:type="spellStart"/>
            <w:r w:rsidRPr="0053392A">
              <w:rPr>
                <w:color w:val="000000" w:themeColor="text1"/>
                <w:sz w:val="24"/>
                <w:szCs w:val="24"/>
                <w:lang w:val="ru-RU"/>
              </w:rPr>
              <w:t>юридичних</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осіб</w:t>
            </w:r>
            <w:proofErr w:type="spellEnd"/>
            <w:r w:rsidRPr="0053392A">
              <w:rPr>
                <w:color w:val="000000" w:themeColor="text1"/>
                <w:sz w:val="24"/>
                <w:szCs w:val="24"/>
                <w:lang w:val="ru-RU"/>
              </w:rPr>
              <w:t xml:space="preserve"> - </w:t>
            </w:r>
            <w:proofErr w:type="spellStart"/>
            <w:r w:rsidRPr="0053392A">
              <w:rPr>
                <w:color w:val="000000" w:themeColor="text1"/>
                <w:sz w:val="24"/>
                <w:szCs w:val="24"/>
                <w:lang w:val="ru-RU"/>
              </w:rPr>
              <w:t>резидентів</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іноземної</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держави</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державної</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форми</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власності</w:t>
            </w:r>
            <w:proofErr w:type="spellEnd"/>
            <w:r w:rsidRPr="0053392A">
              <w:rPr>
                <w:color w:val="000000" w:themeColor="text1"/>
                <w:sz w:val="24"/>
                <w:szCs w:val="24"/>
                <w:lang w:val="ru-RU"/>
              </w:rPr>
              <w:t xml:space="preserve"> та </w:t>
            </w:r>
            <w:proofErr w:type="spellStart"/>
            <w:r w:rsidRPr="0053392A">
              <w:rPr>
                <w:color w:val="000000" w:themeColor="text1"/>
                <w:sz w:val="24"/>
                <w:szCs w:val="24"/>
                <w:lang w:val="ru-RU"/>
              </w:rPr>
              <w:t>юридичних</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осіб</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частка</w:t>
            </w:r>
            <w:proofErr w:type="spellEnd"/>
            <w:r w:rsidRPr="0053392A">
              <w:rPr>
                <w:color w:val="000000" w:themeColor="text1"/>
                <w:sz w:val="24"/>
                <w:szCs w:val="24"/>
                <w:lang w:val="ru-RU"/>
              </w:rPr>
              <w:t xml:space="preserve"> статутного </w:t>
            </w:r>
            <w:proofErr w:type="spellStart"/>
            <w:r w:rsidRPr="0053392A">
              <w:rPr>
                <w:color w:val="000000" w:themeColor="text1"/>
                <w:sz w:val="24"/>
                <w:szCs w:val="24"/>
                <w:lang w:val="ru-RU"/>
              </w:rPr>
              <w:t>капіталу</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яких</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знаходиться</w:t>
            </w:r>
            <w:proofErr w:type="spellEnd"/>
            <w:r w:rsidRPr="0053392A">
              <w:rPr>
                <w:color w:val="000000" w:themeColor="text1"/>
                <w:sz w:val="24"/>
                <w:szCs w:val="24"/>
                <w:lang w:val="ru-RU"/>
              </w:rPr>
              <w:t xml:space="preserve"> у </w:t>
            </w:r>
            <w:proofErr w:type="spellStart"/>
            <w:r w:rsidRPr="0053392A">
              <w:rPr>
                <w:color w:val="000000" w:themeColor="text1"/>
                <w:sz w:val="24"/>
                <w:szCs w:val="24"/>
                <w:lang w:val="ru-RU"/>
              </w:rPr>
              <w:t>власності</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іноземної</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держави</w:t>
            </w:r>
            <w:proofErr w:type="spellEnd"/>
            <w:r w:rsidRPr="0053392A">
              <w:rPr>
                <w:color w:val="000000" w:themeColor="text1"/>
                <w:sz w:val="24"/>
                <w:szCs w:val="24"/>
                <w:lang w:val="ru-RU"/>
              </w:rPr>
              <w:t xml:space="preserve">, а </w:t>
            </w:r>
            <w:proofErr w:type="spellStart"/>
            <w:r w:rsidRPr="0053392A">
              <w:rPr>
                <w:color w:val="000000" w:themeColor="text1"/>
                <w:sz w:val="24"/>
                <w:szCs w:val="24"/>
                <w:lang w:val="ru-RU"/>
              </w:rPr>
              <w:t>також</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державних</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закупівель</w:t>
            </w:r>
            <w:proofErr w:type="spellEnd"/>
            <w:proofErr w:type="gramEnd"/>
            <w:r w:rsidRPr="0053392A">
              <w:rPr>
                <w:color w:val="000000" w:themeColor="text1"/>
                <w:sz w:val="24"/>
                <w:szCs w:val="24"/>
                <w:lang w:val="ru-RU"/>
              </w:rPr>
              <w:t xml:space="preserve"> у </w:t>
            </w:r>
            <w:proofErr w:type="spellStart"/>
            <w:r w:rsidRPr="0053392A">
              <w:rPr>
                <w:color w:val="000000" w:themeColor="text1"/>
                <w:sz w:val="24"/>
                <w:szCs w:val="24"/>
                <w:lang w:val="ru-RU"/>
              </w:rPr>
              <w:t>інших</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суб’єктів</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господарювання</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що</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здійснюють</w:t>
            </w:r>
            <w:proofErr w:type="spellEnd"/>
            <w:r w:rsidRPr="0053392A">
              <w:rPr>
                <w:color w:val="000000" w:themeColor="text1"/>
                <w:sz w:val="24"/>
                <w:szCs w:val="24"/>
                <w:lang w:val="ru-RU"/>
              </w:rPr>
              <w:t xml:space="preserve"> продаж </w:t>
            </w:r>
            <w:proofErr w:type="spellStart"/>
            <w:r w:rsidRPr="0053392A">
              <w:rPr>
                <w:color w:val="000000" w:themeColor="text1"/>
                <w:sz w:val="24"/>
                <w:szCs w:val="24"/>
                <w:lang w:val="ru-RU"/>
              </w:rPr>
              <w:t>товарів</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робіт</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послуг</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походженням</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іноземної</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держави</w:t>
            </w:r>
            <w:proofErr w:type="spellEnd"/>
            <w:r w:rsidRPr="0053392A">
              <w:rPr>
                <w:color w:val="000000" w:themeColor="text1"/>
                <w:sz w:val="24"/>
                <w:szCs w:val="24"/>
                <w:lang w:val="ru-RU"/>
              </w:rPr>
              <w:t xml:space="preserve">, </w:t>
            </w:r>
            <w:proofErr w:type="gramStart"/>
            <w:r w:rsidRPr="0053392A">
              <w:rPr>
                <w:color w:val="000000" w:themeColor="text1"/>
                <w:sz w:val="24"/>
                <w:szCs w:val="24"/>
                <w:lang w:val="ru-RU"/>
              </w:rPr>
              <w:t>до</w:t>
            </w:r>
            <w:proofErr w:type="gramEnd"/>
            <w:r w:rsidRPr="0053392A">
              <w:rPr>
                <w:color w:val="000000" w:themeColor="text1"/>
                <w:sz w:val="24"/>
                <w:szCs w:val="24"/>
                <w:lang w:val="ru-RU"/>
              </w:rPr>
              <w:t xml:space="preserve"> </w:t>
            </w:r>
            <w:proofErr w:type="spellStart"/>
            <w:r w:rsidRPr="0053392A">
              <w:rPr>
                <w:color w:val="000000" w:themeColor="text1"/>
                <w:sz w:val="24"/>
                <w:szCs w:val="24"/>
                <w:lang w:val="ru-RU"/>
              </w:rPr>
              <w:t>якої</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застосовано</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санкції</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згідно</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з</w:t>
            </w:r>
            <w:proofErr w:type="spellEnd"/>
            <w:r w:rsidRPr="0053392A">
              <w:rPr>
                <w:color w:val="000000" w:themeColor="text1"/>
                <w:sz w:val="24"/>
                <w:szCs w:val="24"/>
                <w:lang w:val="ru-RU"/>
              </w:rPr>
              <w:t xml:space="preserve"> </w:t>
            </w:r>
            <w:proofErr w:type="spellStart"/>
            <w:r w:rsidRPr="0053392A">
              <w:rPr>
                <w:color w:val="000000" w:themeColor="text1"/>
                <w:sz w:val="24"/>
                <w:szCs w:val="24"/>
                <w:lang w:val="ru-RU"/>
              </w:rPr>
              <w:t>цим</w:t>
            </w:r>
            <w:proofErr w:type="spellEnd"/>
            <w:r w:rsidRPr="0053392A">
              <w:rPr>
                <w:color w:val="000000" w:themeColor="text1"/>
                <w:sz w:val="24"/>
                <w:szCs w:val="24"/>
                <w:lang w:val="ru-RU"/>
              </w:rPr>
              <w:t xml:space="preserve"> Законом.</w:t>
            </w:r>
          </w:p>
          <w:p w:rsidR="005D6757" w:rsidRDefault="0053392A" w:rsidP="0053392A">
            <w:pPr>
              <w:widowControl w:val="0"/>
              <w:spacing w:after="0" w:line="240" w:lineRule="auto"/>
              <w:ind w:firstLine="176"/>
              <w:jc w:val="both"/>
              <w:rPr>
                <w:color w:val="000000"/>
                <w:sz w:val="24"/>
                <w:szCs w:val="24"/>
              </w:rPr>
            </w:pPr>
            <w:r w:rsidRPr="0053392A">
              <w:rPr>
                <w:color w:val="000000" w:themeColor="text1"/>
                <w:sz w:val="24"/>
                <w:szCs w:val="24"/>
              </w:rPr>
              <w:t xml:space="preserve">1.5.2. Відповідно до </w:t>
            </w:r>
            <w:proofErr w:type="spellStart"/>
            <w:r w:rsidRPr="0053392A">
              <w:rPr>
                <w:color w:val="000000" w:themeColor="text1"/>
                <w:sz w:val="24"/>
                <w:szCs w:val="24"/>
              </w:rPr>
              <w:t>абз</w:t>
            </w:r>
            <w:proofErr w:type="spellEnd"/>
            <w:r w:rsidRPr="0053392A">
              <w:rPr>
                <w:color w:val="000000" w:themeColor="text1"/>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3392A">
              <w:rPr>
                <w:color w:val="000000" w:themeColor="text1"/>
                <w:sz w:val="24"/>
                <w:szCs w:val="24"/>
              </w:rPr>
              <w:t>бенефіціарними</w:t>
            </w:r>
            <w:proofErr w:type="spellEnd"/>
            <w:r w:rsidRPr="0053392A">
              <w:rPr>
                <w:color w:val="000000" w:themeColor="text1"/>
                <w:sz w:val="24"/>
                <w:szCs w:val="24"/>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615A6A" w:rsidRDefault="00615A6A" w:rsidP="00615A6A">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615A6A" w:rsidRDefault="00615A6A" w:rsidP="00615A6A">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w:t>
            </w:r>
            <w:r>
              <w:rPr>
                <w:color w:val="000000"/>
                <w:sz w:val="24"/>
                <w:szCs w:val="24"/>
              </w:rPr>
              <w:lastRenderedPageBreak/>
              <w:t>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615A6A" w:rsidRDefault="00615A6A" w:rsidP="00615A6A">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D6757" w:rsidRDefault="00615A6A" w:rsidP="00615A6A">
            <w:pPr>
              <w:spacing w:before="150" w:after="15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sz w:val="24"/>
                <w:szCs w:val="24"/>
              </w:rPr>
              <w:t>інтернет</w:t>
            </w:r>
            <w:proofErr w:type="spellEnd"/>
            <w:r>
              <w:rPr>
                <w:sz w:val="24"/>
                <w:szCs w:val="24"/>
              </w:rPr>
              <w:t>",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5D6757">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5D6757" w:rsidRDefault="005D6757">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Default="005D6757">
            <w:pPr>
              <w:widowControl w:val="0"/>
              <w:tabs>
                <w:tab w:val="left" w:pos="5800"/>
              </w:tabs>
              <w:spacing w:after="0" w:line="240" w:lineRule="auto"/>
              <w:ind w:firstLine="176"/>
              <w:jc w:val="both"/>
              <w:rPr>
                <w:sz w:val="24"/>
                <w:szCs w:val="24"/>
                <w:highlight w:val="white"/>
              </w:rPr>
            </w:pPr>
          </w:p>
        </w:tc>
      </w:tr>
      <w:tr w:rsidR="005D675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370CDF" w:rsidRDefault="00370CDF" w:rsidP="00370CDF">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Default="00370CDF" w:rsidP="00370CDF">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370CDF" w:rsidRDefault="00370CDF" w:rsidP="00370CDF">
            <w:pPr>
              <w:widowControl w:val="0"/>
              <w:spacing w:before="80" w:after="80"/>
              <w:ind w:firstLine="176"/>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w:t>
            </w:r>
            <w:r>
              <w:rPr>
                <w:color w:val="000000"/>
                <w:sz w:val="24"/>
                <w:szCs w:val="24"/>
              </w:rPr>
              <w:lastRenderedPageBreak/>
              <w:t>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0CDF" w:rsidRDefault="00370CDF" w:rsidP="00370CDF">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5D6757" w:rsidRDefault="005D6757" w:rsidP="00615A6A">
            <w:pPr>
              <w:widowControl w:val="0"/>
              <w:spacing w:before="80" w:after="80"/>
              <w:ind w:firstLine="176"/>
              <w:jc w:val="both"/>
              <w:rPr>
                <w:color w:val="000000"/>
                <w:sz w:val="24"/>
                <w:szCs w:val="24"/>
              </w:rPr>
            </w:pPr>
          </w:p>
        </w:tc>
      </w:tr>
      <w:tr w:rsidR="005D675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pPr>
              <w:widowControl w:val="0"/>
              <w:spacing w:before="120" w:after="120" w:line="240" w:lineRule="auto"/>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5D6757" w:rsidRDefault="005D6757">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370CDF" w:rsidRPr="00115E99" w:rsidRDefault="00370CDF" w:rsidP="00370CDF">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387471">
              <w:rPr>
                <w:sz w:val="24"/>
                <w:szCs w:val="24"/>
              </w:rPr>
              <w:t>підстав для відмови в участі у відкритих торгах</w:t>
            </w:r>
            <w:r w:rsidRPr="00115E99">
              <w:rPr>
                <w:sz w:val="24"/>
                <w:szCs w:val="24"/>
              </w:rPr>
              <w:t>, встановлених пунктом 44 Особливостей</w:t>
            </w:r>
            <w:r w:rsidRPr="00115E99">
              <w:rPr>
                <w:color w:val="000000"/>
                <w:sz w:val="24"/>
                <w:szCs w:val="24"/>
              </w:rPr>
              <w:t xml:space="preserve"> і в тендерній документації, та шляхом завантаження:</w:t>
            </w:r>
          </w:p>
          <w:p w:rsidR="00370CDF" w:rsidRPr="00115E99" w:rsidRDefault="00370CDF" w:rsidP="00370CDF">
            <w:pPr>
              <w:widowControl w:val="0"/>
              <w:spacing w:before="80" w:after="80"/>
              <w:ind w:left="60"/>
              <w:jc w:val="both"/>
              <w:rPr>
                <w:sz w:val="24"/>
                <w:szCs w:val="24"/>
              </w:rPr>
            </w:pPr>
            <w:r w:rsidRPr="00115E99">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w:t>
            </w:r>
          </w:p>
          <w:p w:rsidR="00370CDF" w:rsidRPr="00115E99" w:rsidRDefault="00370CDF" w:rsidP="00370CDF">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2 тендерної документації.</w:t>
            </w:r>
          </w:p>
          <w:p w:rsidR="00370CDF" w:rsidRDefault="00370CDF" w:rsidP="00370CDF">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Pr>
                <w:color w:val="000000"/>
                <w:sz w:val="24"/>
                <w:szCs w:val="24"/>
              </w:rPr>
              <w:t xml:space="preserve">  </w:t>
            </w:r>
          </w:p>
          <w:p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lastRenderedPageBreak/>
              <w:t>-  Документів на підтвердження повноважень особи на підписання тендерної пропозиції;</w:t>
            </w:r>
          </w:p>
          <w:p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Цінової пропозиції відповідно до </w:t>
            </w:r>
            <w:r w:rsidRPr="003233DE">
              <w:rPr>
                <w:color w:val="000000"/>
                <w:sz w:val="24"/>
                <w:szCs w:val="24"/>
              </w:rPr>
              <w:t>додатку</w:t>
            </w:r>
            <w:r w:rsidR="00F96C55">
              <w:rPr>
                <w:color w:val="000000"/>
                <w:sz w:val="24"/>
                <w:szCs w:val="24"/>
              </w:rPr>
              <w:t xml:space="preserve"> 5</w:t>
            </w:r>
            <w:r w:rsidR="003233DE">
              <w:rPr>
                <w:color w:val="000000"/>
                <w:sz w:val="24"/>
                <w:szCs w:val="24"/>
              </w:rPr>
              <w:t xml:space="preserve"> до</w:t>
            </w:r>
            <w:r>
              <w:rPr>
                <w:color w:val="000000"/>
                <w:sz w:val="24"/>
                <w:szCs w:val="24"/>
              </w:rPr>
              <w:t xml:space="preserve"> тендерної документації;</w:t>
            </w:r>
          </w:p>
          <w:p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Документу, що </w:t>
            </w:r>
            <w:proofErr w:type="spellStart"/>
            <w:r>
              <w:rPr>
                <w:color w:val="000000"/>
                <w:sz w:val="24"/>
                <w:szCs w:val="24"/>
              </w:rPr>
              <w:t>пiдтверджує</w:t>
            </w:r>
            <w:proofErr w:type="spellEnd"/>
            <w:r>
              <w:rPr>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Pr>
                <w:color w:val="000000"/>
                <w:sz w:val="24"/>
                <w:szCs w:val="24"/>
              </w:rPr>
              <w:t>закупiвлі</w:t>
            </w:r>
            <w:proofErr w:type="spellEnd"/>
            <w:r>
              <w:rPr>
                <w:color w:val="000000"/>
                <w:sz w:val="24"/>
                <w:szCs w:val="24"/>
              </w:rPr>
              <w:t>);</w:t>
            </w:r>
          </w:p>
          <w:p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w:t>
            </w:r>
          </w:p>
          <w:p w:rsidR="00370CDF" w:rsidRPr="00B73FEC" w:rsidRDefault="00370CDF" w:rsidP="00370CDF">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370CDF" w:rsidRDefault="00370CDF" w:rsidP="00370CDF">
            <w:pPr>
              <w:widowControl w:val="0"/>
              <w:pBdr>
                <w:top w:val="nil"/>
                <w:left w:val="nil"/>
                <w:bottom w:val="nil"/>
                <w:right w:val="nil"/>
                <w:between w:val="nil"/>
              </w:pBdr>
              <w:spacing w:before="80" w:after="80"/>
              <w:jc w:val="both"/>
              <w:rPr>
                <w:color w:val="000000"/>
                <w:sz w:val="24"/>
                <w:szCs w:val="24"/>
              </w:rPr>
            </w:pPr>
          </w:p>
          <w:p w:rsidR="00370CDF" w:rsidRDefault="00370CDF" w:rsidP="00370CDF">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70CDF" w:rsidRDefault="00370CDF" w:rsidP="00370CDF">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скан-копії</w:t>
            </w:r>
            <w:proofErr w:type="spellEnd"/>
            <w:r>
              <w:rPr>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370CDF" w:rsidRDefault="00370CDF" w:rsidP="00370CDF">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370CDF" w:rsidRDefault="00370CDF" w:rsidP="00370CDF">
            <w:pPr>
              <w:widowControl w:val="0"/>
              <w:spacing w:before="80" w:after="80"/>
              <w:jc w:val="both"/>
              <w:rPr>
                <w:sz w:val="24"/>
                <w:szCs w:val="24"/>
              </w:rPr>
            </w:pPr>
          </w:p>
          <w:p w:rsidR="00370CDF" w:rsidRDefault="00370CDF" w:rsidP="00370CDF">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w:t>
            </w:r>
            <w:r>
              <w:rPr>
                <w:sz w:val="24"/>
                <w:szCs w:val="24"/>
              </w:rPr>
              <w:lastRenderedPageBreak/>
              <w:t xml:space="preserve">тобто не містити паролів. </w:t>
            </w:r>
          </w:p>
          <w:p w:rsidR="00370CDF" w:rsidRDefault="00370CDF" w:rsidP="00370CDF">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370CDF" w:rsidRDefault="00370CDF" w:rsidP="00370CDF">
            <w:pPr>
              <w:pBdr>
                <w:top w:val="nil"/>
                <w:left w:val="nil"/>
                <w:bottom w:val="nil"/>
                <w:right w:val="nil"/>
                <w:between w:val="nil"/>
              </w:pBdr>
              <w:spacing w:before="80" w:after="80"/>
              <w:ind w:left="-21"/>
              <w:jc w:val="both"/>
              <w:rPr>
                <w:color w:val="000000"/>
                <w:sz w:val="24"/>
                <w:szCs w:val="24"/>
              </w:rPr>
            </w:pPr>
          </w:p>
          <w:p w:rsidR="00370CDF" w:rsidRDefault="00370CDF" w:rsidP="00370CDF">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0CDF" w:rsidRDefault="00370CDF" w:rsidP="00370CDF">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370CDF" w:rsidRPr="00387471" w:rsidRDefault="00370CDF" w:rsidP="00370CDF">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70CDF" w:rsidRPr="00387471" w:rsidRDefault="00370CDF" w:rsidP="00370CDF">
            <w:pPr>
              <w:shd w:val="clear" w:color="auto" w:fill="FFFFFF"/>
              <w:spacing w:before="80" w:after="80"/>
              <w:ind w:firstLine="448"/>
              <w:jc w:val="both"/>
              <w:rPr>
                <w:sz w:val="24"/>
                <w:szCs w:val="24"/>
              </w:rPr>
            </w:pPr>
            <w:bookmarkStart w:id="0" w:name="bookmark=id.gjdgxs" w:colFirst="0" w:colLast="0"/>
            <w:bookmarkEnd w:id="0"/>
            <w:r w:rsidRPr="00387471">
              <w:rPr>
                <w:sz w:val="24"/>
                <w:szCs w:val="24"/>
              </w:rPr>
              <w:t>уживання великої літери;</w:t>
            </w:r>
          </w:p>
          <w:p w:rsidR="00370CDF" w:rsidRPr="00387471" w:rsidRDefault="00370CDF" w:rsidP="00370CDF">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370CDF" w:rsidRPr="00387471" w:rsidRDefault="00370CDF" w:rsidP="00370CDF">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використання слова або мовного звороту, запозичених з іншої мови;</w:t>
            </w:r>
          </w:p>
          <w:p w:rsidR="00370CDF" w:rsidRPr="00387471" w:rsidRDefault="00370CDF" w:rsidP="00370CDF">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0CDF" w:rsidRPr="00387471" w:rsidRDefault="00370CDF" w:rsidP="00370CDF">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370CDF" w:rsidRPr="00387471" w:rsidRDefault="00370CDF" w:rsidP="00370CDF">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370CDF" w:rsidRPr="00387471" w:rsidRDefault="00370CDF" w:rsidP="00370CDF">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0CDF" w:rsidRPr="00387471" w:rsidRDefault="00370CDF" w:rsidP="00370CDF">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87471">
              <w:rPr>
                <w:sz w:val="24"/>
                <w:szCs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0CDF" w:rsidRPr="00387471" w:rsidRDefault="00370CDF" w:rsidP="00370CDF">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0CDF" w:rsidRPr="00387471" w:rsidRDefault="00370CDF" w:rsidP="00370CDF">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0CDF" w:rsidRPr="00387471" w:rsidRDefault="00370CDF" w:rsidP="00370CDF">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0CDF" w:rsidRPr="00387471" w:rsidRDefault="00370CDF" w:rsidP="00370CDF">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0CDF" w:rsidRPr="00387471" w:rsidRDefault="00370CDF" w:rsidP="00370CDF">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0CDF" w:rsidRPr="00387471" w:rsidRDefault="00370CDF" w:rsidP="00370CDF">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0CDF" w:rsidRPr="00387471" w:rsidRDefault="00370CDF" w:rsidP="00370CDF">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0CDF" w:rsidRPr="00387471" w:rsidRDefault="00370CDF" w:rsidP="00370CDF">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0CDF" w:rsidRPr="00387471" w:rsidRDefault="00370CDF" w:rsidP="00370CDF">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 xml:space="preserve">11. Подання документа (документів) учасником </w:t>
            </w:r>
            <w:r w:rsidRPr="00387471">
              <w:rPr>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0CDF" w:rsidRPr="00387471" w:rsidRDefault="00370CDF" w:rsidP="00370CDF">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0CDF" w:rsidRPr="00387471" w:rsidRDefault="00370CDF" w:rsidP="00370CDF">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370CDF" w:rsidRPr="00387471" w:rsidRDefault="00370CDF" w:rsidP="00370CDF">
            <w:pPr>
              <w:spacing w:before="80" w:after="80"/>
              <w:ind w:firstLine="284"/>
              <w:jc w:val="both"/>
              <w:rPr>
                <w:sz w:val="24"/>
                <w:szCs w:val="24"/>
              </w:rPr>
            </w:pPr>
            <w:r w:rsidRPr="00387471">
              <w:rPr>
                <w:sz w:val="24"/>
                <w:szCs w:val="24"/>
              </w:rPr>
              <w:t>Приклади формальних помилок.</w:t>
            </w:r>
          </w:p>
          <w:p w:rsidR="00370CDF" w:rsidRPr="00387471" w:rsidRDefault="00370CDF" w:rsidP="00370CDF">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370CDF" w:rsidRPr="00387471" w:rsidRDefault="00370CDF" w:rsidP="00370CDF">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370CDF" w:rsidRPr="00387471" w:rsidRDefault="00370CDF" w:rsidP="00370CDF">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370CDF" w:rsidRPr="00387471" w:rsidRDefault="00370CDF" w:rsidP="00370CDF">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70CDF" w:rsidRPr="00387471" w:rsidRDefault="00370CDF" w:rsidP="00370CDF">
            <w:pPr>
              <w:spacing w:before="80" w:after="80"/>
              <w:ind w:firstLine="284"/>
              <w:jc w:val="both"/>
              <w:rPr>
                <w:sz w:val="24"/>
                <w:szCs w:val="24"/>
              </w:rPr>
            </w:pPr>
            <w:r w:rsidRPr="00387471">
              <w:rPr>
                <w:sz w:val="24"/>
                <w:szCs w:val="24"/>
              </w:rPr>
              <w:t>- відсутність нумерації сторінок пропозиції;</w:t>
            </w:r>
          </w:p>
          <w:p w:rsidR="00370CDF" w:rsidRPr="00387471" w:rsidRDefault="00370CDF" w:rsidP="00370CDF">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370CDF" w:rsidRPr="00387471" w:rsidRDefault="00370CDF" w:rsidP="00370CDF">
            <w:pPr>
              <w:spacing w:before="80" w:after="80"/>
              <w:ind w:firstLine="284"/>
              <w:jc w:val="both"/>
              <w:rPr>
                <w:i/>
                <w:sz w:val="24"/>
                <w:szCs w:val="24"/>
              </w:rPr>
            </w:pPr>
            <w:r w:rsidRPr="00387471">
              <w:rPr>
                <w:sz w:val="24"/>
                <w:szCs w:val="24"/>
              </w:rPr>
              <w:t>- технічні помилки та описки.</w:t>
            </w:r>
          </w:p>
          <w:p w:rsidR="00370CDF" w:rsidRPr="00387471" w:rsidRDefault="00370CDF" w:rsidP="00370CDF">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370CDF" w:rsidRPr="00387471" w:rsidRDefault="00370CDF" w:rsidP="00370CDF">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370CDF" w:rsidRPr="00387471" w:rsidRDefault="00370CDF" w:rsidP="00370CDF">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370CDF" w:rsidRPr="00387471" w:rsidRDefault="00370CDF" w:rsidP="00370CDF">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D6757" w:rsidRDefault="00370CDF" w:rsidP="00370CDF">
            <w:pPr>
              <w:pBdr>
                <w:top w:val="nil"/>
                <w:left w:val="nil"/>
                <w:bottom w:val="nil"/>
                <w:right w:val="nil"/>
                <w:between w:val="nil"/>
              </w:pBdr>
              <w:spacing w:before="60" w:after="60" w:line="240" w:lineRule="auto"/>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w:t>
            </w:r>
            <w:r>
              <w:rPr>
                <w:color w:val="000000"/>
                <w:sz w:val="24"/>
                <w:szCs w:val="24"/>
              </w:rPr>
              <w:lastRenderedPageBreak/>
              <w:t xml:space="preserve">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both"/>
              <w:rPr>
                <w:color w:val="000000"/>
                <w:sz w:val="24"/>
                <w:szCs w:val="24"/>
              </w:rPr>
            </w:pPr>
            <w:r>
              <w:rPr>
                <w:color w:val="000000"/>
                <w:sz w:val="24"/>
                <w:szCs w:val="24"/>
              </w:rPr>
              <w:lastRenderedPageBreak/>
              <w:t>Не вимагається.</w:t>
            </w:r>
          </w:p>
          <w:p w:rsidR="005D6757" w:rsidRDefault="005D6757">
            <w:pPr>
              <w:widowControl w:val="0"/>
              <w:spacing w:after="0" w:line="240" w:lineRule="auto"/>
              <w:jc w:val="both"/>
              <w:rPr>
                <w:sz w:val="24"/>
                <w:szCs w:val="24"/>
              </w:rPr>
            </w:pPr>
          </w:p>
          <w:p w:rsidR="005D6757" w:rsidRDefault="005D6757">
            <w:pPr>
              <w:widowControl w:val="0"/>
              <w:spacing w:after="0" w:line="240" w:lineRule="auto"/>
              <w:jc w:val="both"/>
              <w:rPr>
                <w:sz w:val="24"/>
                <w:szCs w:val="24"/>
              </w:rPr>
            </w:pP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F035F4" w:rsidRDefault="001A4B86">
            <w:pPr>
              <w:widowControl w:val="0"/>
              <w:spacing w:after="0" w:line="240" w:lineRule="auto"/>
              <w:jc w:val="both"/>
              <w:rPr>
                <w:color w:val="000000"/>
                <w:sz w:val="24"/>
                <w:szCs w:val="24"/>
              </w:rPr>
            </w:pPr>
            <w:r>
              <w:rPr>
                <w:color w:val="000000"/>
                <w:sz w:val="24"/>
                <w:szCs w:val="24"/>
              </w:rPr>
              <w:t>Не вимагається.</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F035F4">
              <w:rPr>
                <w:b/>
                <w:color w:val="333333"/>
                <w:sz w:val="24"/>
                <w:szCs w:val="24"/>
              </w:rPr>
              <w:t>90</w:t>
            </w:r>
            <w:r>
              <w:rPr>
                <w:color w:val="333333"/>
                <w:sz w:val="24"/>
                <w:szCs w:val="24"/>
              </w:rPr>
              <w:t xml:space="preserve"> днів із дати кінцевого строку подання тендерних пропозицій.</w:t>
            </w:r>
          </w:p>
          <w:p w:rsidR="005D6757" w:rsidRDefault="001A4B86">
            <w:pPr>
              <w:shd w:val="clear" w:color="auto" w:fill="FFFFFF"/>
              <w:spacing w:after="80" w:line="240" w:lineRule="auto"/>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Default="001A4B86">
            <w:pPr>
              <w:shd w:val="clear" w:color="auto" w:fill="FFFFFF"/>
              <w:spacing w:after="80" w:line="240" w:lineRule="auto"/>
              <w:ind w:firstLine="450"/>
              <w:jc w:val="both"/>
              <w:rPr>
                <w:color w:val="333333"/>
                <w:sz w:val="24"/>
                <w:szCs w:val="24"/>
              </w:rPr>
            </w:pPr>
            <w:bookmarkStart w:id="19" w:name="bookmark=id.3j2qqm3" w:colFirst="0" w:colLast="0"/>
            <w:bookmarkEnd w:id="19"/>
            <w:r>
              <w:rPr>
                <w:color w:val="333333"/>
                <w:sz w:val="24"/>
                <w:szCs w:val="24"/>
              </w:rPr>
              <w:t>відхилити таку вимогу, не втрачаючи при цьому наданого ним забезпечення тендерної пропозиції;</w:t>
            </w:r>
          </w:p>
          <w:p w:rsidR="005D6757" w:rsidRDefault="001A4B86">
            <w:pPr>
              <w:shd w:val="clear" w:color="auto" w:fill="FFFFFF"/>
              <w:spacing w:after="80" w:line="240" w:lineRule="auto"/>
              <w:ind w:firstLine="450"/>
              <w:jc w:val="both"/>
              <w:rPr>
                <w:color w:val="333333"/>
                <w:sz w:val="24"/>
                <w:szCs w:val="24"/>
              </w:rPr>
            </w:pPr>
            <w:bookmarkStart w:id="20" w:name="bookmark=id.1y810tw" w:colFirst="0" w:colLast="0"/>
            <w:bookmarkEnd w:id="20"/>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rsidR="001960CE" w:rsidRPr="00115E99" w:rsidRDefault="001960CE" w:rsidP="001960CE">
            <w:pPr>
              <w:shd w:val="clear" w:color="auto" w:fill="FFFFFF"/>
              <w:spacing w:before="80" w:after="80"/>
              <w:jc w:val="both"/>
              <w:rPr>
                <w:color w:val="000000"/>
                <w:sz w:val="24"/>
                <w:szCs w:val="24"/>
              </w:rPr>
            </w:pPr>
            <w:r w:rsidRPr="00115E99">
              <w:rPr>
                <w:color w:val="000000"/>
                <w:sz w:val="24"/>
                <w:szCs w:val="24"/>
              </w:rPr>
              <w:t xml:space="preserve">Кваліфікаційні критерії, що встановлені замовником та інформація про спосіб їх підтвердження викладені </w:t>
            </w:r>
            <w:r w:rsidRPr="00730F99">
              <w:rPr>
                <w:sz w:val="24"/>
                <w:szCs w:val="24"/>
              </w:rPr>
              <w:t>в додатку № 1</w:t>
            </w:r>
            <w:r w:rsidRPr="00115E99">
              <w:rPr>
                <w:color w:val="000000"/>
                <w:sz w:val="24"/>
                <w:szCs w:val="24"/>
              </w:rPr>
              <w:t xml:space="preserve">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D6757" w:rsidRDefault="001960CE" w:rsidP="001960CE">
            <w:pPr>
              <w:shd w:val="clear" w:color="auto" w:fill="FFFFFF"/>
              <w:spacing w:after="0" w:line="240" w:lineRule="auto"/>
              <w:jc w:val="both"/>
              <w:rPr>
                <w:sz w:val="24"/>
                <w:szCs w:val="24"/>
              </w:rPr>
            </w:pPr>
            <w:r w:rsidRPr="00115E99">
              <w:rPr>
                <w:color w:val="000000"/>
                <w:sz w:val="24"/>
                <w:szCs w:val="24"/>
              </w:rPr>
              <w:t>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r>
              <w:rPr>
                <w:sz w:val="24"/>
                <w:szCs w:val="24"/>
              </w:rPr>
              <w:t>.</w:t>
            </w:r>
          </w:p>
          <w:p w:rsidR="001960CE" w:rsidRDefault="001960CE" w:rsidP="001960CE">
            <w:pPr>
              <w:shd w:val="clear" w:color="auto" w:fill="FFFFFF"/>
              <w:spacing w:after="0" w:line="240" w:lineRule="auto"/>
              <w:jc w:val="both"/>
              <w:rPr>
                <w:sz w:val="24"/>
                <w:szCs w:val="24"/>
              </w:rPr>
            </w:pP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Default="001A4B86">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rsidR="005D6757" w:rsidRDefault="005D6757">
            <w:pPr>
              <w:widowControl w:val="0"/>
              <w:spacing w:after="0" w:line="240" w:lineRule="auto"/>
              <w:jc w:val="both"/>
              <w:rPr>
                <w:color w:val="000000"/>
                <w:sz w:val="24"/>
                <w:szCs w:val="24"/>
              </w:rPr>
            </w:pP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rsidR="005D6757" w:rsidRDefault="005D6757">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Внесення змін або </w:t>
            </w:r>
            <w:r>
              <w:rPr>
                <w:color w:val="000000"/>
                <w:sz w:val="24"/>
                <w:szCs w:val="24"/>
              </w:rPr>
              <w:lastRenderedPageBreak/>
              <w:t>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jc w:val="both"/>
              <w:rPr>
                <w:color w:val="000000"/>
                <w:sz w:val="24"/>
                <w:szCs w:val="24"/>
              </w:rPr>
            </w:pPr>
            <w:r>
              <w:rPr>
                <w:color w:val="000000"/>
                <w:sz w:val="24"/>
                <w:szCs w:val="24"/>
              </w:rPr>
              <w:lastRenderedPageBreak/>
              <w:t xml:space="preserve">Учасник процедури закупівлі має право внести зміни до </w:t>
            </w:r>
            <w:r>
              <w:rPr>
                <w:color w:val="000000"/>
                <w:sz w:val="24"/>
                <w:szCs w:val="24"/>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D649B4" w:rsidRDefault="00D649B4" w:rsidP="00F035F4">
            <w:pPr>
              <w:widowControl w:val="0"/>
              <w:spacing w:after="0" w:line="240" w:lineRule="auto"/>
              <w:jc w:val="both"/>
              <w:rPr>
                <w:sz w:val="24"/>
                <w:szCs w:val="24"/>
              </w:rPr>
            </w:pPr>
            <w:r w:rsidRPr="00D649B4">
              <w:rPr>
                <w:i/>
                <w:sz w:val="24"/>
                <w:szCs w:val="24"/>
                <w:highlight w:val="white"/>
              </w:rPr>
              <w:t xml:space="preserve">Замовник </w:t>
            </w:r>
            <w:r w:rsidRPr="00D649B4">
              <w:rPr>
                <w:i/>
                <w:sz w:val="24"/>
                <w:szCs w:val="24"/>
                <w:highlight w:val="white"/>
                <w:u w:val="single"/>
              </w:rPr>
              <w:t>не приймає</w:t>
            </w:r>
            <w:r w:rsidRPr="00D649B4">
              <w:rPr>
                <w:i/>
                <w:sz w:val="24"/>
                <w:szCs w:val="24"/>
                <w:highlight w:val="white"/>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5D6757" w:rsidTr="00F035F4">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F035F4" w:rsidRDefault="001A4B86">
            <w:pPr>
              <w:widowControl w:val="0"/>
              <w:spacing w:after="0"/>
              <w:rPr>
                <w:color w:val="000000"/>
                <w:sz w:val="24"/>
                <w:szCs w:val="24"/>
              </w:rPr>
            </w:pPr>
            <w:r w:rsidRPr="00F035F4">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F035F4" w:rsidRDefault="001A4B86">
            <w:pPr>
              <w:widowControl w:val="0"/>
              <w:pBdr>
                <w:top w:val="nil"/>
                <w:left w:val="nil"/>
                <w:bottom w:val="nil"/>
                <w:right w:val="nil"/>
                <w:between w:val="nil"/>
              </w:pBdr>
              <w:spacing w:after="0"/>
              <w:ind w:right="113"/>
              <w:rPr>
                <w:color w:val="000000"/>
                <w:sz w:val="24"/>
                <w:szCs w:val="24"/>
              </w:rPr>
            </w:pPr>
            <w:r w:rsidRPr="00F035F4">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BE3ABC" w:rsidRDefault="001A4B86" w:rsidP="005D20E8">
            <w:pPr>
              <w:widowControl w:val="0"/>
              <w:spacing w:after="0"/>
              <w:jc w:val="both"/>
              <w:rPr>
                <w:color w:val="000000"/>
                <w:sz w:val="24"/>
                <w:szCs w:val="24"/>
                <w:lang w:val="ru-RU"/>
              </w:rPr>
            </w:pPr>
            <w:r w:rsidRPr="00F035F4">
              <w:rPr>
                <w:color w:val="000000"/>
                <w:sz w:val="24"/>
                <w:szCs w:val="24"/>
              </w:rPr>
              <w:t xml:space="preserve">Кінцевий строк подання тендерних пропозицій: </w:t>
            </w:r>
            <w:r w:rsidR="005D20E8">
              <w:rPr>
                <w:b/>
                <w:i/>
                <w:color w:val="000000"/>
                <w:sz w:val="24"/>
                <w:szCs w:val="24"/>
                <w:lang w:val="ru-RU"/>
              </w:rPr>
              <w:t>18.03.2023</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ind w:right="113"/>
              <w:rPr>
                <w:color w:val="000000"/>
                <w:sz w:val="24"/>
                <w:szCs w:val="24"/>
              </w:rPr>
            </w:pPr>
            <w:bookmarkStart w:id="39" w:name="_heading=h.vx1227" w:colFirst="0" w:colLast="0"/>
            <w:bookmarkEnd w:id="39"/>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1960CE" w:rsidRDefault="001960CE" w:rsidP="001960CE">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60CE" w:rsidRPr="002628BD" w:rsidRDefault="001960CE" w:rsidP="001960CE">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rsidR="001960CE" w:rsidRPr="002628BD" w:rsidRDefault="001960CE" w:rsidP="001960CE">
            <w:pPr>
              <w:widowControl w:val="0"/>
              <w:spacing w:after="0"/>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D6757" w:rsidRDefault="001960CE" w:rsidP="001960CE">
            <w:pPr>
              <w:widowControl w:val="0"/>
              <w:spacing w:after="60" w:line="360" w:lineRule="auto"/>
              <w:jc w:val="both"/>
              <w:rPr>
                <w:color w:val="000000"/>
                <w:sz w:val="24"/>
                <w:szCs w:val="24"/>
                <w:shd w:val="clear" w:color="auto" w:fill="4A86E8"/>
              </w:rPr>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115E99">
              <w:rPr>
                <w:sz w:val="24"/>
                <w:szCs w:val="24"/>
              </w:rPr>
              <w:t>З</w:t>
            </w:r>
            <w:r w:rsidRPr="00B73FEC">
              <w:rPr>
                <w:sz w:val="24"/>
                <w:szCs w:val="24"/>
              </w:rPr>
              <w:t>амовник</w:t>
            </w:r>
            <w:r w:rsidRPr="00C903B2">
              <w:rPr>
                <w:sz w:val="24"/>
                <w:szCs w:val="24"/>
                <w:lang w:val="ru-RU"/>
              </w:rPr>
              <w:t>, орган</w:t>
            </w:r>
            <w:r w:rsidRPr="00B73FEC">
              <w:rPr>
                <w:sz w:val="24"/>
                <w:szCs w:val="24"/>
              </w:rPr>
              <w:t xml:space="preserve"> оскарження</w:t>
            </w:r>
            <w:r w:rsidRPr="00C903B2">
              <w:rPr>
                <w:sz w:val="24"/>
                <w:szCs w:val="24"/>
                <w:lang w:val="ru-RU"/>
              </w:rPr>
              <w:t xml:space="preserve"> та </w:t>
            </w:r>
            <w:proofErr w:type="spellStart"/>
            <w:r w:rsidRPr="00C903B2">
              <w:rPr>
                <w:sz w:val="24"/>
                <w:szCs w:val="24"/>
                <w:lang w:val="ru-RU"/>
              </w:rPr>
              <w:t>Держаудитслужба</w:t>
            </w:r>
            <w:proofErr w:type="spellEnd"/>
            <w:r w:rsidRPr="00C903B2">
              <w:rPr>
                <w:sz w:val="24"/>
                <w:szCs w:val="24"/>
                <w:lang w:val="ru-RU"/>
              </w:rPr>
              <w:t xml:space="preserve"> </w:t>
            </w:r>
            <w:proofErr w:type="spellStart"/>
            <w:r w:rsidRPr="00C903B2">
              <w:rPr>
                <w:sz w:val="24"/>
                <w:szCs w:val="24"/>
                <w:lang w:val="ru-RU"/>
              </w:rPr>
              <w:t>мають</w:t>
            </w:r>
            <w:proofErr w:type="spellEnd"/>
            <w:r w:rsidRPr="00C903B2">
              <w:rPr>
                <w:sz w:val="24"/>
                <w:szCs w:val="24"/>
                <w:lang w:val="ru-RU"/>
              </w:rPr>
              <w:t xml:space="preserve"> доступ в </w:t>
            </w:r>
            <w:proofErr w:type="spellStart"/>
            <w:r w:rsidRPr="00C903B2">
              <w:rPr>
                <w:sz w:val="24"/>
                <w:szCs w:val="24"/>
                <w:lang w:val="ru-RU"/>
              </w:rPr>
              <w:t>електронній</w:t>
            </w:r>
            <w:proofErr w:type="spellEnd"/>
            <w:r w:rsidRPr="00C903B2">
              <w:rPr>
                <w:sz w:val="24"/>
                <w:szCs w:val="24"/>
                <w:lang w:val="ru-RU"/>
              </w:rPr>
              <w:t xml:space="preserve"> </w:t>
            </w:r>
            <w:proofErr w:type="spellStart"/>
            <w:r w:rsidRPr="00C903B2">
              <w:rPr>
                <w:sz w:val="24"/>
                <w:szCs w:val="24"/>
                <w:lang w:val="ru-RU"/>
              </w:rPr>
              <w:t>системі</w:t>
            </w:r>
            <w:proofErr w:type="spellEnd"/>
            <w:r w:rsidRPr="00C903B2">
              <w:rPr>
                <w:sz w:val="24"/>
                <w:szCs w:val="24"/>
                <w:lang w:val="ru-RU"/>
              </w:rPr>
              <w:t xml:space="preserve"> </w:t>
            </w:r>
            <w:proofErr w:type="spellStart"/>
            <w:r w:rsidRPr="00C903B2">
              <w:rPr>
                <w:sz w:val="24"/>
                <w:szCs w:val="24"/>
                <w:lang w:val="ru-RU"/>
              </w:rPr>
              <w:t>закупівель</w:t>
            </w:r>
            <w:proofErr w:type="spellEnd"/>
            <w:r w:rsidRPr="00C903B2">
              <w:rPr>
                <w:sz w:val="24"/>
                <w:szCs w:val="24"/>
                <w:lang w:val="ru-RU"/>
              </w:rPr>
              <w:t xml:space="preserve"> до </w:t>
            </w:r>
            <w:proofErr w:type="spellStart"/>
            <w:r w:rsidRPr="00C903B2">
              <w:rPr>
                <w:sz w:val="24"/>
                <w:szCs w:val="24"/>
                <w:lang w:val="ru-RU"/>
              </w:rPr>
              <w:t>інформації</w:t>
            </w:r>
            <w:proofErr w:type="spellEnd"/>
            <w:r w:rsidRPr="00C903B2">
              <w:rPr>
                <w:sz w:val="24"/>
                <w:szCs w:val="24"/>
                <w:lang w:val="ru-RU"/>
              </w:rPr>
              <w:t xml:space="preserve">, яка </w:t>
            </w:r>
            <w:proofErr w:type="spellStart"/>
            <w:r w:rsidRPr="00C903B2">
              <w:rPr>
                <w:sz w:val="24"/>
                <w:szCs w:val="24"/>
                <w:lang w:val="ru-RU"/>
              </w:rPr>
              <w:t>визначена</w:t>
            </w:r>
            <w:proofErr w:type="spellEnd"/>
            <w:r w:rsidRPr="00C903B2">
              <w:rPr>
                <w:sz w:val="24"/>
                <w:szCs w:val="24"/>
                <w:lang w:val="ru-RU"/>
              </w:rPr>
              <w:t xml:space="preserve"> </w:t>
            </w:r>
            <w:proofErr w:type="spellStart"/>
            <w:r w:rsidRPr="00C903B2">
              <w:rPr>
                <w:sz w:val="24"/>
                <w:szCs w:val="24"/>
                <w:lang w:val="ru-RU"/>
              </w:rPr>
              <w:t>учасником</w:t>
            </w:r>
            <w:proofErr w:type="spellEnd"/>
            <w:r w:rsidRPr="00C903B2">
              <w:rPr>
                <w:sz w:val="24"/>
                <w:szCs w:val="24"/>
                <w:lang w:val="ru-RU"/>
              </w:rPr>
              <w:t xml:space="preserve"> </w:t>
            </w:r>
            <w:proofErr w:type="spellStart"/>
            <w:r w:rsidRPr="00C903B2">
              <w:rPr>
                <w:sz w:val="24"/>
                <w:szCs w:val="24"/>
                <w:lang w:val="ru-RU"/>
              </w:rPr>
              <w:t>процедури</w:t>
            </w:r>
            <w:proofErr w:type="spellEnd"/>
            <w:r w:rsidRPr="00C903B2">
              <w:rPr>
                <w:sz w:val="24"/>
                <w:szCs w:val="24"/>
                <w:lang w:val="ru-RU"/>
              </w:rPr>
              <w:t xml:space="preserve"> </w:t>
            </w:r>
            <w:proofErr w:type="spellStart"/>
            <w:r w:rsidRPr="00C903B2">
              <w:rPr>
                <w:sz w:val="24"/>
                <w:szCs w:val="24"/>
                <w:lang w:val="ru-RU"/>
              </w:rPr>
              <w:t>закупівлі</w:t>
            </w:r>
            <w:proofErr w:type="spellEnd"/>
            <w:r w:rsidRPr="00C903B2">
              <w:rPr>
                <w:sz w:val="24"/>
                <w:szCs w:val="24"/>
                <w:lang w:val="ru-RU"/>
              </w:rPr>
              <w:t xml:space="preserve"> </w:t>
            </w:r>
            <w:proofErr w:type="spellStart"/>
            <w:r w:rsidRPr="00C903B2">
              <w:rPr>
                <w:sz w:val="24"/>
                <w:szCs w:val="24"/>
                <w:lang w:val="ru-RU"/>
              </w:rPr>
              <w:t>конфіденційною</w:t>
            </w:r>
            <w:proofErr w:type="spellEnd"/>
          </w:p>
        </w:tc>
      </w:tr>
      <w:tr w:rsidR="005D675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Перелік критеріїв та методика оцінки тендерних пропозицій із </w:t>
            </w:r>
            <w:r>
              <w:rPr>
                <w:color w:val="000000"/>
                <w:sz w:val="24"/>
                <w:szCs w:val="24"/>
              </w:rPr>
              <w:lastRenderedPageBreak/>
              <w:t>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1960CE" w:rsidRDefault="001960CE" w:rsidP="001960CE">
            <w:pPr>
              <w:widowControl w:val="0"/>
              <w:spacing w:after="0"/>
              <w:jc w:val="both"/>
              <w:rPr>
                <w:color w:val="000000"/>
                <w:sz w:val="24"/>
                <w:szCs w:val="24"/>
              </w:rPr>
            </w:pPr>
            <w:r>
              <w:rPr>
                <w:color w:val="000000"/>
                <w:sz w:val="24"/>
                <w:szCs w:val="24"/>
              </w:rPr>
              <w:lastRenderedPageBreak/>
              <w:t>Єдиним критерієм оцінки є ціна. Питома вага цінового критерію – 100%.</w:t>
            </w:r>
          </w:p>
          <w:p w:rsidR="001960CE" w:rsidRPr="005507E0" w:rsidRDefault="001960CE" w:rsidP="001960CE">
            <w:pPr>
              <w:spacing w:before="120"/>
              <w:jc w:val="both"/>
              <w:rPr>
                <w:sz w:val="24"/>
              </w:rPr>
            </w:pPr>
            <w:r w:rsidRPr="005507E0">
              <w:rPr>
                <w:sz w:val="24"/>
              </w:rPr>
              <w:t xml:space="preserve">Оцінка тендерної пропозиції проводиться електронною </w:t>
            </w:r>
            <w:r w:rsidRPr="005507E0">
              <w:rPr>
                <w:sz w:val="24"/>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D6757" w:rsidRDefault="001960CE" w:rsidP="001960CE">
            <w:pPr>
              <w:widowControl w:val="0"/>
              <w:spacing w:after="0" w:line="240" w:lineRule="auto"/>
              <w:jc w:val="both"/>
              <w:rPr>
                <w:color w:val="000000"/>
                <w:sz w:val="24"/>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before="120" w:after="12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1960CE" w:rsidRPr="007E6B3C" w:rsidRDefault="001960CE" w:rsidP="001960CE">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60CE" w:rsidRPr="007E6B3C" w:rsidRDefault="001960CE" w:rsidP="001960CE">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60CE" w:rsidRPr="007E6B3C" w:rsidRDefault="001960CE" w:rsidP="001960CE">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60CE" w:rsidRPr="007E6B3C" w:rsidRDefault="001960CE" w:rsidP="001960CE">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rPr>
                <w:sz w:val="24"/>
                <w:szCs w:val="24"/>
              </w:rPr>
              <w:t xml:space="preserve">ціна/приведена </w:t>
            </w:r>
            <w:r w:rsidRPr="007E6B3C">
              <w:rPr>
                <w:sz w:val="24"/>
                <w:szCs w:val="24"/>
              </w:rPr>
              <w:lastRenderedPageBreak/>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960CE" w:rsidRPr="007E6B3C" w:rsidRDefault="001960CE" w:rsidP="001960CE">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p w:rsidR="005D6757" w:rsidRPr="000D4751" w:rsidRDefault="000D4751" w:rsidP="001960CE">
            <w:pPr>
              <w:spacing w:before="80" w:after="80"/>
              <w:jc w:val="both"/>
              <w:rPr>
                <w:color w:val="000000"/>
                <w:sz w:val="24"/>
                <w:szCs w:val="24"/>
              </w:rPr>
            </w:pPr>
            <w:r w:rsidRPr="007E6B3C">
              <w:rPr>
                <w:color w:val="000000"/>
                <w:sz w:val="24"/>
                <w:szCs w:val="24"/>
              </w:rPr>
              <w:t xml:space="preserve"> </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3233DE" w:rsidRPr="00115E99" w:rsidRDefault="003233DE" w:rsidP="003233DE">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3233DE" w:rsidRPr="00115E99" w:rsidRDefault="003233DE" w:rsidP="003233DE">
            <w:pPr>
              <w:spacing w:before="80" w:after="80"/>
              <w:ind w:firstLine="567"/>
              <w:jc w:val="both"/>
              <w:rPr>
                <w:color w:val="000000"/>
                <w:sz w:val="24"/>
                <w:szCs w:val="24"/>
              </w:rPr>
            </w:pPr>
            <w:r w:rsidRPr="00115E99">
              <w:rPr>
                <w:color w:val="000000"/>
                <w:sz w:val="24"/>
                <w:szCs w:val="24"/>
              </w:rPr>
              <w:t>1) учасник процедури закупівлі:</w:t>
            </w:r>
          </w:p>
          <w:p w:rsidR="003233DE" w:rsidRPr="00115E99" w:rsidRDefault="003233DE" w:rsidP="003233DE">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rPr>
                <w:sz w:val="24"/>
                <w:szCs w:val="24"/>
              </w:rPr>
              <w:t>пункту 39 Особливостей</w:t>
            </w:r>
            <w:r w:rsidRPr="00115E99">
              <w:rPr>
                <w:color w:val="000000"/>
                <w:sz w:val="24"/>
                <w:szCs w:val="24"/>
              </w:rPr>
              <w:t>;</w:t>
            </w:r>
          </w:p>
          <w:p w:rsidR="003233DE" w:rsidRPr="00115E99" w:rsidRDefault="003233DE" w:rsidP="003233DE">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3233DE" w:rsidRPr="00115E99" w:rsidRDefault="003233DE" w:rsidP="003233DE">
            <w:pPr>
              <w:spacing w:before="80" w:after="80"/>
              <w:jc w:val="both"/>
              <w:rPr>
                <w:color w:val="000000"/>
                <w:sz w:val="24"/>
                <w:szCs w:val="24"/>
              </w:rPr>
            </w:pPr>
            <w:r w:rsidRPr="00115E99">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115E99">
              <w:rPr>
                <w:color w:val="000000"/>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33DE" w:rsidRPr="00115E99" w:rsidRDefault="003233DE" w:rsidP="003233DE">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абзацом п’ятим пункту 38 Особливостей;</w:t>
            </w:r>
          </w:p>
          <w:p w:rsidR="003233DE" w:rsidRPr="00115E99" w:rsidRDefault="003233DE" w:rsidP="003233DE">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Pr="00115E99">
              <w:rPr>
                <w:sz w:val="24"/>
                <w:szCs w:val="24"/>
              </w:rPr>
              <w:t>абзацу другого пункту 36 особливостей</w:t>
            </w:r>
            <w:r w:rsidRPr="00115E99">
              <w:rPr>
                <w:color w:val="000000"/>
                <w:sz w:val="24"/>
                <w:szCs w:val="24"/>
              </w:rPr>
              <w:t>;</w:t>
            </w:r>
          </w:p>
          <w:p w:rsidR="003233DE" w:rsidRPr="00115E99" w:rsidRDefault="003233DE" w:rsidP="003233DE">
            <w:pPr>
              <w:spacing w:before="80" w:after="80"/>
              <w:jc w:val="both"/>
              <w:rPr>
                <w:color w:val="000000"/>
                <w:sz w:val="24"/>
                <w:szCs w:val="24"/>
              </w:rPr>
            </w:pPr>
            <w:r w:rsidRPr="00115E99">
              <w:rPr>
                <w:color w:val="000000"/>
                <w:sz w:val="24"/>
                <w:szCs w:val="24"/>
              </w:rPr>
              <w:t>- </w:t>
            </w:r>
            <w:r w:rsidRPr="00115E99">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15E99">
              <w:rPr>
                <w:sz w:val="24"/>
                <w:szCs w:val="24"/>
              </w:rPr>
              <w:t>бенефіціарним</w:t>
            </w:r>
            <w:proofErr w:type="spellEnd"/>
            <w:r w:rsidRPr="00115E99">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3233DE" w:rsidRPr="00115E99" w:rsidRDefault="003233DE" w:rsidP="003233DE">
            <w:pPr>
              <w:spacing w:before="80" w:after="80"/>
              <w:ind w:firstLine="567"/>
              <w:jc w:val="both"/>
              <w:rPr>
                <w:color w:val="000000"/>
                <w:sz w:val="24"/>
                <w:szCs w:val="24"/>
              </w:rPr>
            </w:pPr>
            <w:r w:rsidRPr="00115E99">
              <w:rPr>
                <w:color w:val="000000"/>
                <w:sz w:val="24"/>
                <w:szCs w:val="24"/>
              </w:rPr>
              <w:t>2) тендерна пропозиція:</w:t>
            </w:r>
          </w:p>
          <w:p w:rsidR="003233DE" w:rsidRPr="00115E99" w:rsidRDefault="003233DE" w:rsidP="003233DE">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sz w:val="24"/>
                <w:szCs w:val="24"/>
              </w:rPr>
              <w:t>;</w:t>
            </w:r>
          </w:p>
          <w:p w:rsidR="003233DE" w:rsidRPr="00115E99" w:rsidRDefault="003233DE" w:rsidP="003233DE">
            <w:pPr>
              <w:spacing w:before="80" w:after="80"/>
              <w:jc w:val="both"/>
              <w:rPr>
                <w:color w:val="000000"/>
                <w:sz w:val="24"/>
                <w:szCs w:val="24"/>
              </w:rPr>
            </w:pPr>
            <w:r w:rsidRPr="00115E99">
              <w:rPr>
                <w:color w:val="000000"/>
                <w:sz w:val="24"/>
                <w:szCs w:val="24"/>
              </w:rPr>
              <w:t>- є такою, строк дії якої закінчився;</w:t>
            </w:r>
          </w:p>
          <w:p w:rsidR="003233DE" w:rsidRPr="00115E99" w:rsidRDefault="003233DE" w:rsidP="003233DE">
            <w:pPr>
              <w:spacing w:before="80" w:after="80"/>
              <w:jc w:val="both"/>
              <w:rPr>
                <w:color w:val="000000"/>
                <w:sz w:val="24"/>
                <w:szCs w:val="24"/>
              </w:rPr>
            </w:pPr>
            <w:r w:rsidRPr="00115E99">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115E99">
              <w:rPr>
                <w:color w:val="000000"/>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33DE" w:rsidRPr="00115E99" w:rsidRDefault="003233DE" w:rsidP="003233DE">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3233DE" w:rsidRPr="00115E99" w:rsidRDefault="003233DE" w:rsidP="003233DE">
            <w:pPr>
              <w:spacing w:before="80" w:after="80"/>
              <w:ind w:firstLine="567"/>
              <w:jc w:val="both"/>
              <w:rPr>
                <w:color w:val="000000"/>
                <w:sz w:val="24"/>
                <w:szCs w:val="24"/>
              </w:rPr>
            </w:pPr>
            <w:r w:rsidRPr="00115E99">
              <w:rPr>
                <w:color w:val="000000"/>
                <w:sz w:val="24"/>
                <w:szCs w:val="24"/>
              </w:rPr>
              <w:t>3) переможець процедури закупівлі:</w:t>
            </w:r>
          </w:p>
          <w:p w:rsidR="003233DE" w:rsidRPr="00115E99" w:rsidRDefault="003233DE" w:rsidP="003233DE">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233DE" w:rsidRPr="00115E99" w:rsidRDefault="003233DE" w:rsidP="003233DE">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rPr>
                <w:sz w:val="24"/>
                <w:szCs w:val="24"/>
              </w:rPr>
              <w:t>О</w:t>
            </w:r>
            <w:r w:rsidRPr="00115E99">
              <w:rPr>
                <w:color w:val="000000"/>
                <w:sz w:val="24"/>
                <w:szCs w:val="24"/>
              </w:rPr>
              <w:t>собливостей;</w:t>
            </w:r>
          </w:p>
          <w:p w:rsidR="003233DE" w:rsidRPr="00115E99" w:rsidRDefault="003233DE" w:rsidP="003233DE">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233DE" w:rsidRPr="00115E99" w:rsidRDefault="003233DE" w:rsidP="003233DE">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3233DE" w:rsidRPr="00115E99" w:rsidRDefault="003233DE" w:rsidP="003233DE">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rPr>
                <w:sz w:val="24"/>
                <w:szCs w:val="24"/>
              </w:rPr>
              <w:t>пунктом 39 особливостей</w:t>
            </w:r>
            <w:r w:rsidRPr="00115E99">
              <w:rPr>
                <w:color w:val="000000"/>
                <w:sz w:val="24"/>
                <w:szCs w:val="24"/>
              </w:rPr>
              <w:t xml:space="preserve"> .</w:t>
            </w:r>
          </w:p>
          <w:p w:rsidR="003233DE" w:rsidRPr="00115E99" w:rsidRDefault="003233DE" w:rsidP="003233DE">
            <w:pPr>
              <w:spacing w:before="80" w:after="80"/>
              <w:jc w:val="both"/>
              <w:rPr>
                <w:color w:val="000000"/>
                <w:sz w:val="24"/>
                <w:szCs w:val="24"/>
              </w:rPr>
            </w:pPr>
          </w:p>
          <w:p w:rsidR="003233DE" w:rsidRPr="00115E99" w:rsidRDefault="003233DE" w:rsidP="003233DE">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3233DE" w:rsidRPr="00115E99" w:rsidRDefault="003233DE" w:rsidP="003233DE">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6757" w:rsidRDefault="003233DE" w:rsidP="003233DE">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0D4751" w:rsidRPr="007E6B3C">
              <w:rPr>
                <w:color w:val="000000"/>
                <w:sz w:val="24"/>
                <w:szCs w:val="24"/>
                <w:highlight w:val="white"/>
              </w:rPr>
              <w:t xml:space="preserve"> </w:t>
            </w:r>
          </w:p>
        </w:tc>
      </w:tr>
      <w:tr w:rsidR="005D675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5D6757" w:rsidRDefault="001A4B8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spacing w:before="120"/>
              <w:ind w:firstLine="567"/>
              <w:jc w:val="both"/>
              <w:rPr>
                <w:color w:val="000000"/>
                <w:sz w:val="24"/>
                <w:szCs w:val="24"/>
              </w:rPr>
            </w:pPr>
            <w:r>
              <w:rPr>
                <w:color w:val="000000"/>
                <w:sz w:val="24"/>
                <w:szCs w:val="24"/>
              </w:rPr>
              <w:t>Замовник відміняє відкриті торги у разі:</w:t>
            </w:r>
          </w:p>
          <w:p w:rsidR="005D6757" w:rsidRDefault="001A4B86">
            <w:pPr>
              <w:spacing w:before="120"/>
              <w:ind w:firstLine="567"/>
              <w:jc w:val="both"/>
              <w:rPr>
                <w:color w:val="000000"/>
                <w:sz w:val="24"/>
                <w:szCs w:val="24"/>
              </w:rPr>
            </w:pPr>
            <w:r>
              <w:rPr>
                <w:color w:val="000000"/>
                <w:sz w:val="24"/>
                <w:szCs w:val="24"/>
              </w:rPr>
              <w:t xml:space="preserve">1) відсутності подальшої потреби в закупівлі товарів, </w:t>
            </w:r>
            <w:r>
              <w:rPr>
                <w:color w:val="000000"/>
                <w:sz w:val="24"/>
                <w:szCs w:val="24"/>
              </w:rPr>
              <w:lastRenderedPageBreak/>
              <w:t>робіт чи послуг;</w:t>
            </w:r>
          </w:p>
          <w:p w:rsidR="005D6757" w:rsidRDefault="001A4B86">
            <w:pPr>
              <w:spacing w:before="12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6757" w:rsidRDefault="001A4B86">
            <w:pPr>
              <w:spacing w:before="12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5D6757" w:rsidRDefault="001A4B86">
            <w:pPr>
              <w:spacing w:before="12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5D6757" w:rsidRDefault="001A4B86">
            <w:pPr>
              <w:spacing w:before="12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D6757" w:rsidRDefault="001A4B86">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5D6757" w:rsidRDefault="001A4B86">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5D6757" w:rsidRDefault="001A4B86">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5D6757" w:rsidRDefault="001A4B86">
            <w:pPr>
              <w:widowControl w:val="0"/>
              <w:spacing w:after="0" w:line="240" w:lineRule="auto"/>
              <w:ind w:firstLine="283"/>
              <w:jc w:val="both"/>
              <w:rPr>
                <w:color w:val="000000"/>
                <w:sz w:val="24"/>
                <w:szCs w:val="24"/>
              </w:rPr>
            </w:pPr>
            <w:bookmarkStart w:id="40" w:name="bookmark=id.3fwokq0" w:colFirst="0" w:colLast="0"/>
            <w:bookmarkStart w:id="41" w:name="bookmark=id.1v1yuxt" w:colFirst="0" w:colLast="0"/>
            <w:bookmarkEnd w:id="40"/>
            <w:bookmarkEnd w:id="41"/>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6757" w:rsidRDefault="001A4B86">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Pr>
                <w:color w:val="000000"/>
                <w:sz w:val="24"/>
                <w:szCs w:val="24"/>
              </w:rPr>
              <w:t>.</w:t>
            </w:r>
          </w:p>
          <w:p w:rsidR="005D6757" w:rsidRDefault="005D6757">
            <w:pPr>
              <w:widowControl w:val="0"/>
              <w:spacing w:after="0" w:line="240" w:lineRule="auto"/>
              <w:ind w:firstLine="176"/>
              <w:jc w:val="both"/>
              <w:rPr>
                <w:color w:val="000000"/>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p>
          <w:p w:rsidR="005D6757" w:rsidRDefault="001A4B86">
            <w:pPr>
              <w:widowControl w:val="0"/>
              <w:spacing w:after="0" w:line="240" w:lineRule="auto"/>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D6757" w:rsidRDefault="001A4B86">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D6757" w:rsidRDefault="005D6757">
            <w:pPr>
              <w:widowControl w:val="0"/>
              <w:spacing w:after="0" w:line="240" w:lineRule="auto"/>
              <w:ind w:firstLine="176"/>
              <w:jc w:val="both"/>
              <w:rPr>
                <w:color w:val="000000"/>
                <w:sz w:val="24"/>
                <w:szCs w:val="24"/>
              </w:rPr>
            </w:pP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w:t>
            </w:r>
            <w:r w:rsidRPr="00D649B4">
              <w:rPr>
                <w:sz w:val="24"/>
                <w:szCs w:val="24"/>
              </w:rPr>
              <w:t>у додатку №4</w:t>
            </w:r>
            <w:r w:rsidRPr="004258AF">
              <w:rPr>
                <w:color w:val="FF0000"/>
                <w:sz w:val="24"/>
                <w:szCs w:val="24"/>
              </w:rPr>
              <w:t xml:space="preserve"> </w:t>
            </w:r>
            <w:r>
              <w:rPr>
                <w:color w:val="000000"/>
                <w:sz w:val="24"/>
                <w:szCs w:val="24"/>
              </w:rPr>
              <w:t xml:space="preserve">до тендерної документації. </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6757" w:rsidRDefault="001A4B8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5D6757" w:rsidRDefault="001A4B8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6757" w:rsidRDefault="001A4B8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6757" w:rsidRDefault="001A4B86">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6757" w:rsidRDefault="001A4B8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6757" w:rsidRDefault="001A4B8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6757" w:rsidRDefault="001A4B86">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xml:space="preserve">, ARGUS, регульованих цін (тарифів), нормативів, середньозважених цін на електроенергію на ринку </w:t>
            </w:r>
            <w:proofErr w:type="spellStart"/>
            <w:r>
              <w:rPr>
                <w:color w:val="000000"/>
                <w:sz w:val="24"/>
                <w:szCs w:val="24"/>
              </w:rPr>
              <w:t>“на</w:t>
            </w:r>
            <w:proofErr w:type="spellEnd"/>
            <w:r>
              <w:rPr>
                <w:color w:val="000000"/>
                <w:sz w:val="24"/>
                <w:szCs w:val="24"/>
              </w:rPr>
              <w:t xml:space="preserve"> добу </w:t>
            </w:r>
            <w:proofErr w:type="spellStart"/>
            <w:r>
              <w:rPr>
                <w:color w:val="000000"/>
                <w:sz w:val="24"/>
                <w:szCs w:val="24"/>
              </w:rPr>
              <w:t>наперед”</w:t>
            </w:r>
            <w:proofErr w:type="spellEnd"/>
            <w:r>
              <w:rPr>
                <w:color w:val="000000"/>
                <w:sz w:val="24"/>
                <w:szCs w:val="24"/>
              </w:rPr>
              <w:t xml:space="preserve">, що застосовуються в договорі про </w:t>
            </w:r>
            <w:r>
              <w:rPr>
                <w:color w:val="000000"/>
                <w:sz w:val="24"/>
                <w:szCs w:val="24"/>
              </w:rPr>
              <w:lastRenderedPageBreak/>
              <w:t>закупівлю, у разі встановлення в договорі про закупівлю порядку зміни ціни;</w:t>
            </w:r>
          </w:p>
          <w:p w:rsidR="005D6757" w:rsidRDefault="001A4B8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5D6757" w:rsidRDefault="001A4B8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rsidRPr="00526608">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526608" w:rsidRDefault="001A4B86" w:rsidP="00526608">
            <w:pPr>
              <w:widowControl w:val="0"/>
              <w:spacing w:after="0" w:line="240" w:lineRule="auto"/>
              <w:ind w:right="113"/>
              <w:rPr>
                <w:color w:val="000000"/>
                <w:sz w:val="24"/>
                <w:szCs w:val="24"/>
              </w:rPr>
            </w:pPr>
            <w:r w:rsidRPr="00526608">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526608" w:rsidRDefault="001A4B86" w:rsidP="00526608">
            <w:pPr>
              <w:widowControl w:val="0"/>
              <w:spacing w:after="0" w:line="240" w:lineRule="auto"/>
              <w:ind w:right="113"/>
              <w:rPr>
                <w:color w:val="000000"/>
                <w:sz w:val="24"/>
                <w:szCs w:val="24"/>
                <w:highlight w:val="white"/>
              </w:rPr>
            </w:pPr>
            <w:r w:rsidRPr="00526608">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526608" w:rsidRDefault="001A4B86" w:rsidP="00526608">
            <w:pPr>
              <w:widowControl w:val="0"/>
              <w:spacing w:after="0" w:line="240" w:lineRule="auto"/>
              <w:ind w:right="-22"/>
              <w:rPr>
                <w:color w:val="000000"/>
                <w:sz w:val="24"/>
                <w:szCs w:val="24"/>
                <w:highlight w:val="white"/>
              </w:rPr>
            </w:pPr>
            <w:r w:rsidRPr="00526608">
              <w:rPr>
                <w:color w:val="000000"/>
                <w:sz w:val="24"/>
                <w:szCs w:val="24"/>
                <w:highlight w:val="white"/>
              </w:rPr>
              <w:t>Не вимагається</w:t>
            </w:r>
          </w:p>
          <w:p w:rsidR="005D6757" w:rsidRPr="00526608" w:rsidRDefault="005D6757" w:rsidP="00526608">
            <w:pPr>
              <w:widowControl w:val="0"/>
              <w:spacing w:after="0" w:line="240" w:lineRule="auto"/>
              <w:ind w:right="-22"/>
              <w:rPr>
                <w:sz w:val="24"/>
                <w:szCs w:val="24"/>
                <w:highlight w:val="white"/>
              </w:rPr>
            </w:pPr>
          </w:p>
        </w:tc>
      </w:tr>
    </w:tbl>
    <w:p w:rsidR="00526608" w:rsidRPr="00526608" w:rsidRDefault="00526608" w:rsidP="00526608">
      <w:pPr>
        <w:widowControl w:val="0"/>
        <w:shd w:val="clear" w:color="auto" w:fill="FFFFFF"/>
        <w:ind w:firstLine="709"/>
        <w:rPr>
          <w:i/>
          <w:sz w:val="24"/>
          <w:szCs w:val="24"/>
        </w:rPr>
      </w:pPr>
      <w:r w:rsidRPr="00526608">
        <w:rPr>
          <w:i/>
          <w:sz w:val="24"/>
          <w:szCs w:val="24"/>
        </w:rPr>
        <w:t xml:space="preserve">(форма, яка подається учасником на фірмовому бланку (за наявності) </w:t>
      </w:r>
    </w:p>
    <w:p w:rsidR="004258AF" w:rsidRDefault="004258AF" w:rsidP="009A7894">
      <w:pPr>
        <w:jc w:val="right"/>
        <w:rPr>
          <w:b/>
          <w:bCs/>
          <w:sz w:val="24"/>
          <w:szCs w:val="24"/>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730F99" w:rsidRPr="005D20E8" w:rsidRDefault="00730F99" w:rsidP="009A7894">
      <w:pPr>
        <w:jc w:val="right"/>
        <w:rPr>
          <w:b/>
          <w:bCs/>
          <w:sz w:val="24"/>
          <w:szCs w:val="24"/>
          <w:lang w:val="ru-RU"/>
        </w:rPr>
      </w:pPr>
    </w:p>
    <w:p w:rsidR="009A7894" w:rsidRPr="00A54983" w:rsidRDefault="009A7894" w:rsidP="009A7894">
      <w:pPr>
        <w:jc w:val="right"/>
        <w:rPr>
          <w:b/>
          <w:bCs/>
          <w:sz w:val="24"/>
          <w:szCs w:val="24"/>
        </w:rPr>
      </w:pPr>
      <w:r w:rsidRPr="00A54983">
        <w:rPr>
          <w:b/>
          <w:bCs/>
          <w:sz w:val="24"/>
          <w:szCs w:val="24"/>
        </w:rPr>
        <w:lastRenderedPageBreak/>
        <w:t xml:space="preserve">Додаток № 1 до тендерної документації </w:t>
      </w:r>
    </w:p>
    <w:p w:rsidR="009A7894" w:rsidRDefault="009A7894" w:rsidP="009A7894">
      <w:pPr>
        <w:jc w:val="center"/>
        <w:rPr>
          <w:sz w:val="24"/>
          <w:szCs w:val="24"/>
        </w:rPr>
      </w:pPr>
      <w:r>
        <w:rPr>
          <w:sz w:val="24"/>
          <w:szCs w:val="24"/>
        </w:rPr>
        <w:t>Кваліфікаційні критерії</w:t>
      </w:r>
    </w:p>
    <w:p w:rsidR="009A7894" w:rsidRDefault="009A7894" w:rsidP="009A7894">
      <w:pPr>
        <w:rPr>
          <w:sz w:val="24"/>
          <w:szCs w:val="24"/>
        </w:rPr>
      </w:pPr>
      <w:r>
        <w:rPr>
          <w:sz w:val="24"/>
          <w:szCs w:val="24"/>
        </w:rPr>
        <w:t>1. Наявність обладнання, матеріально-технічної бази та технологій</w:t>
      </w:r>
    </w:p>
    <w:p w:rsidR="009A7894" w:rsidRDefault="009A7894" w:rsidP="009A7894">
      <w:pPr>
        <w:rPr>
          <w:sz w:val="24"/>
          <w:szCs w:val="24"/>
        </w:rPr>
      </w:pPr>
      <w:r>
        <w:rPr>
          <w:sz w:val="24"/>
          <w:szCs w:val="24"/>
        </w:rPr>
        <w:t>2. Наявність працівників відповідної кваліфікації, що мають необхідні знання та досвід.</w:t>
      </w:r>
    </w:p>
    <w:p w:rsidR="009A7894" w:rsidRDefault="009A7894" w:rsidP="009A7894">
      <w:pPr>
        <w:rPr>
          <w:sz w:val="24"/>
          <w:szCs w:val="24"/>
        </w:rPr>
      </w:pPr>
      <w:r>
        <w:rPr>
          <w:sz w:val="24"/>
          <w:szCs w:val="24"/>
        </w:rPr>
        <w:t>3. Наявність досвіду виконання аналогічного договору (договорів)</w:t>
      </w:r>
    </w:p>
    <w:p w:rsidR="009A7894" w:rsidRDefault="009A7894" w:rsidP="009A7894">
      <w:pPr>
        <w:rPr>
          <w:sz w:val="24"/>
          <w:szCs w:val="24"/>
        </w:rPr>
      </w:pPr>
      <w:r>
        <w:rPr>
          <w:sz w:val="24"/>
          <w:szCs w:val="24"/>
        </w:rPr>
        <w:t xml:space="preserve">4. Наявність фінансової спроможності. </w:t>
      </w:r>
    </w:p>
    <w:p w:rsidR="009A7894" w:rsidRDefault="009A7894" w:rsidP="009A7894">
      <w:pPr>
        <w:rPr>
          <w:i/>
          <w:sz w:val="24"/>
          <w:szCs w:val="24"/>
          <w:highlight w:val="white"/>
        </w:rPr>
      </w:pPr>
    </w:p>
    <w:p w:rsidR="009A7894" w:rsidRDefault="009A7894" w:rsidP="009A7894">
      <w:pPr>
        <w:jc w:val="both"/>
        <w:rPr>
          <w:i/>
          <w:sz w:val="24"/>
          <w:szCs w:val="24"/>
          <w:highlight w:val="white"/>
        </w:rPr>
      </w:pPr>
      <w:r>
        <w:rPr>
          <w:i/>
          <w:sz w:val="24"/>
          <w:szCs w:val="24"/>
          <w:highlight w:val="white"/>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9A7894" w:rsidRDefault="009A7894" w:rsidP="009A7894">
      <w:pPr>
        <w:spacing w:before="120"/>
        <w:jc w:val="both"/>
        <w:rPr>
          <w:color w:val="000000"/>
          <w:sz w:val="24"/>
          <w:szCs w:val="24"/>
          <w:highlight w:val="white"/>
        </w:rPr>
      </w:pPr>
      <w:r>
        <w:rPr>
          <w:color w:val="000000"/>
          <w:sz w:val="24"/>
          <w:szCs w:val="24"/>
          <w:highlight w:val="white"/>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9A7894" w:rsidRDefault="009A7894" w:rsidP="009A7894">
      <w:pPr>
        <w:jc w:val="both"/>
        <w:rPr>
          <w:sz w:val="24"/>
          <w:szCs w:val="24"/>
          <w:highlight w:val="white"/>
        </w:rPr>
      </w:pPr>
      <w:r>
        <w:rPr>
          <w:sz w:val="24"/>
          <w:szCs w:val="24"/>
          <w:highlight w:val="white"/>
        </w:rPr>
        <w:t xml:space="preserve">Для підтвердження відповідності кваліфікаційним критеріям замовник може вимагати надати довідку (довідки) в довільній формі. </w:t>
      </w:r>
    </w:p>
    <w:p w:rsidR="009A7894" w:rsidRDefault="009A7894" w:rsidP="009A7894">
      <w:pPr>
        <w:spacing w:after="0"/>
        <w:jc w:val="both"/>
        <w:rPr>
          <w:color w:val="000000"/>
          <w:sz w:val="24"/>
          <w:szCs w:val="24"/>
        </w:rPr>
      </w:pPr>
      <w:r>
        <w:rPr>
          <w:sz w:val="24"/>
          <w:szCs w:val="24"/>
          <w:highlight w:val="white"/>
        </w:rPr>
        <w:t xml:space="preserve">На підтвердження фінансової спроможності (якщо така вимога встановлена замовником) учасник надає </w:t>
      </w:r>
      <w:r>
        <w:rPr>
          <w:color w:val="000000"/>
          <w:sz w:val="24"/>
          <w:szCs w:val="24"/>
        </w:rPr>
        <w:t xml:space="preserve"> фінансову звітність відповідно до </w:t>
      </w:r>
      <w:r>
        <w:rPr>
          <w:color w:val="000000"/>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color w:val="000000"/>
          <w:sz w:val="24"/>
          <w:szCs w:val="24"/>
        </w:rPr>
        <w:t xml:space="preserve">Закону України «Про бухгалтерський облік та фінансову звітність в Україні» за 2022 рік. </w:t>
      </w:r>
    </w:p>
    <w:p w:rsidR="009A7894" w:rsidRDefault="009A7894" w:rsidP="009A7894">
      <w:pPr>
        <w:jc w:val="both"/>
        <w:rPr>
          <w:sz w:val="24"/>
          <w:szCs w:val="24"/>
          <w:highlight w:val="white"/>
        </w:rPr>
      </w:pPr>
      <w:r>
        <w:rPr>
          <w:color w:val="000000"/>
          <w:sz w:val="24"/>
          <w:szCs w:val="24"/>
        </w:rPr>
        <w:t>В тому випадку, коли учасник процедури закупівлі є новоствореним підприємством, він надає фінансову звітність, яка є в наявності, та лист-пояснення, з якої причини запитувана фінансова звітність не надана.</w:t>
      </w:r>
    </w:p>
    <w:p w:rsidR="009A7894" w:rsidRDefault="009A7894" w:rsidP="009A7894">
      <w:pPr>
        <w:jc w:val="both"/>
        <w:rPr>
          <w:sz w:val="24"/>
          <w:szCs w:val="24"/>
          <w:highlight w:val="white"/>
        </w:rPr>
      </w:pPr>
      <w:r>
        <w:rPr>
          <w:sz w:val="24"/>
          <w:szCs w:val="24"/>
          <w:highlight w:val="white"/>
        </w:rPr>
        <w:t>Примірні вимоги, що можуть бути встановлені замовником щодо відповідності кваліфікаційним критеріям</w:t>
      </w:r>
    </w:p>
    <w:tbl>
      <w:tblPr>
        <w:tblW w:w="992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8"/>
        <w:gridCol w:w="3736"/>
        <w:gridCol w:w="5670"/>
      </w:tblGrid>
      <w:tr w:rsidR="009A7894" w:rsidTr="009A7894">
        <w:trPr>
          <w:trHeight w:val="529"/>
        </w:trPr>
        <w:tc>
          <w:tcPr>
            <w:tcW w:w="518" w:type="dxa"/>
            <w:vAlign w:val="center"/>
          </w:tcPr>
          <w:p w:rsidR="009A7894" w:rsidRDefault="009A7894" w:rsidP="009A7894">
            <w:pPr>
              <w:spacing w:line="240" w:lineRule="auto"/>
              <w:jc w:val="center"/>
              <w:rPr>
                <w:b/>
                <w:color w:val="000000"/>
                <w:sz w:val="24"/>
                <w:szCs w:val="24"/>
              </w:rPr>
            </w:pPr>
          </w:p>
        </w:tc>
        <w:tc>
          <w:tcPr>
            <w:tcW w:w="3736" w:type="dxa"/>
            <w:vAlign w:val="center"/>
          </w:tcPr>
          <w:p w:rsidR="009A7894" w:rsidRDefault="009A7894" w:rsidP="009A7894">
            <w:pPr>
              <w:spacing w:line="240" w:lineRule="auto"/>
              <w:jc w:val="center"/>
              <w:rPr>
                <w:b/>
                <w:color w:val="000000"/>
                <w:sz w:val="24"/>
                <w:szCs w:val="24"/>
              </w:rPr>
            </w:pPr>
            <w:r>
              <w:rPr>
                <w:b/>
                <w:color w:val="000000"/>
                <w:sz w:val="24"/>
                <w:szCs w:val="24"/>
              </w:rPr>
              <w:t>Кваліфікаційні критерії</w:t>
            </w:r>
          </w:p>
        </w:tc>
        <w:tc>
          <w:tcPr>
            <w:tcW w:w="5670" w:type="dxa"/>
            <w:vAlign w:val="center"/>
          </w:tcPr>
          <w:p w:rsidR="009A7894" w:rsidRDefault="009A7894" w:rsidP="009A7894">
            <w:pPr>
              <w:spacing w:line="240" w:lineRule="auto"/>
              <w:jc w:val="center"/>
              <w:rPr>
                <w:b/>
                <w:color w:val="000000"/>
                <w:sz w:val="24"/>
                <w:szCs w:val="24"/>
              </w:rPr>
            </w:pPr>
            <w:r>
              <w:rPr>
                <w:b/>
                <w:color w:val="000000"/>
                <w:sz w:val="24"/>
                <w:szCs w:val="24"/>
              </w:rPr>
              <w:t>Що надається на підтвердження відповідності</w:t>
            </w:r>
          </w:p>
        </w:tc>
      </w:tr>
      <w:tr w:rsidR="009A7894" w:rsidTr="009A7894">
        <w:trPr>
          <w:trHeight w:val="599"/>
        </w:trPr>
        <w:tc>
          <w:tcPr>
            <w:tcW w:w="518" w:type="dxa"/>
          </w:tcPr>
          <w:p w:rsidR="009A7894" w:rsidRDefault="009A7894" w:rsidP="009A7894">
            <w:pPr>
              <w:spacing w:before="60" w:after="60" w:line="240" w:lineRule="auto"/>
              <w:jc w:val="center"/>
              <w:rPr>
                <w:color w:val="000000"/>
                <w:sz w:val="24"/>
                <w:szCs w:val="24"/>
              </w:rPr>
            </w:pPr>
            <w:r>
              <w:rPr>
                <w:color w:val="000000"/>
                <w:sz w:val="24"/>
                <w:szCs w:val="24"/>
              </w:rPr>
              <w:t>1.</w:t>
            </w:r>
          </w:p>
        </w:tc>
        <w:tc>
          <w:tcPr>
            <w:tcW w:w="3736" w:type="dxa"/>
          </w:tcPr>
          <w:p w:rsidR="009A7894" w:rsidRDefault="009A7894" w:rsidP="009A7894">
            <w:pPr>
              <w:spacing w:before="60" w:after="60" w:line="240" w:lineRule="auto"/>
              <w:jc w:val="both"/>
              <w:rPr>
                <w:color w:val="000000"/>
                <w:sz w:val="24"/>
                <w:szCs w:val="24"/>
              </w:rPr>
            </w:pPr>
            <w:r>
              <w:rPr>
                <w:color w:val="000000"/>
                <w:sz w:val="24"/>
                <w:szCs w:val="24"/>
              </w:rPr>
              <w:t>Наявність в Учасника процедури закупівлі обладнання, матеріально-технічної бази та технологій</w:t>
            </w:r>
          </w:p>
        </w:tc>
        <w:tc>
          <w:tcPr>
            <w:tcW w:w="5670" w:type="dxa"/>
          </w:tcPr>
          <w:p w:rsidR="009A7894" w:rsidRDefault="009A7894" w:rsidP="009A7894">
            <w:pPr>
              <w:spacing w:after="0" w:line="240" w:lineRule="auto"/>
              <w:ind w:right="316"/>
              <w:jc w:val="both"/>
              <w:rPr>
                <w:color w:val="000000"/>
                <w:sz w:val="24"/>
                <w:szCs w:val="24"/>
              </w:rPr>
            </w:pPr>
            <w:r>
              <w:rPr>
                <w:color w:val="000000"/>
                <w:sz w:val="24"/>
                <w:szCs w:val="24"/>
              </w:rPr>
              <w:t xml:space="preserve">1.1. Довідка, складена у довільній формі (або за </w:t>
            </w:r>
            <w:r>
              <w:rPr>
                <w:sz w:val="24"/>
                <w:szCs w:val="24"/>
              </w:rPr>
              <w:t>формою, наданою замовником)</w:t>
            </w:r>
            <w:r>
              <w:rPr>
                <w:color w:val="000000"/>
                <w:sz w:val="24"/>
                <w:szCs w:val="24"/>
              </w:rPr>
              <w:t xml:space="preserve"> за підписом уповноваженої особи, що містить інформацію про наявність у Учасника необхідного обладнання, матеріально-технічної бази та технологій, які є у власності Учасника чи такі, що можуть бути використані Учасником (зазначити підстави для користування – оренда, договір надання послуг тощо) </w:t>
            </w:r>
          </w:p>
        </w:tc>
      </w:tr>
      <w:tr w:rsidR="009A7894" w:rsidTr="009A7894">
        <w:tc>
          <w:tcPr>
            <w:tcW w:w="518" w:type="dxa"/>
          </w:tcPr>
          <w:p w:rsidR="009A7894" w:rsidRDefault="009A7894" w:rsidP="009A7894">
            <w:pPr>
              <w:spacing w:before="60" w:after="60" w:line="240" w:lineRule="auto"/>
              <w:jc w:val="center"/>
              <w:rPr>
                <w:color w:val="000000"/>
                <w:sz w:val="24"/>
                <w:szCs w:val="24"/>
              </w:rPr>
            </w:pPr>
            <w:r>
              <w:rPr>
                <w:color w:val="000000"/>
                <w:sz w:val="24"/>
                <w:szCs w:val="24"/>
              </w:rPr>
              <w:t>2.</w:t>
            </w:r>
          </w:p>
        </w:tc>
        <w:tc>
          <w:tcPr>
            <w:tcW w:w="3736" w:type="dxa"/>
          </w:tcPr>
          <w:p w:rsidR="009A7894" w:rsidRDefault="009A7894" w:rsidP="009A7894">
            <w:pPr>
              <w:spacing w:before="60" w:after="60" w:line="240" w:lineRule="auto"/>
              <w:jc w:val="both"/>
              <w:rPr>
                <w:color w:val="000000"/>
                <w:sz w:val="24"/>
                <w:szCs w:val="24"/>
              </w:rPr>
            </w:pPr>
            <w:r>
              <w:rPr>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5670" w:type="dxa"/>
          </w:tcPr>
          <w:p w:rsidR="009A7894" w:rsidRDefault="009A7894" w:rsidP="009A7894">
            <w:pPr>
              <w:spacing w:before="60" w:after="60" w:line="240" w:lineRule="auto"/>
              <w:jc w:val="both"/>
              <w:rPr>
                <w:color w:val="000000"/>
                <w:sz w:val="24"/>
                <w:szCs w:val="24"/>
              </w:rPr>
            </w:pPr>
            <w:r>
              <w:rPr>
                <w:color w:val="000000"/>
                <w:sz w:val="24"/>
                <w:szCs w:val="24"/>
              </w:rPr>
              <w:t xml:space="preserve">Довідка, складена у довільній формі </w:t>
            </w:r>
            <w:r>
              <w:rPr>
                <w:sz w:val="24"/>
                <w:szCs w:val="24"/>
              </w:rPr>
              <w:t>(або за формою, наданою замовником)</w:t>
            </w:r>
            <w:r>
              <w:rPr>
                <w:color w:val="000000"/>
                <w:sz w:val="24"/>
                <w:szCs w:val="24"/>
              </w:rPr>
              <w:t xml:space="preserve"> за підписом уповноваженої особи, що підтверджує наявність працівників відповідної кваліфікації, з необхідними знаннями та досвідом, що знаходяться у трудових відносинах  з </w:t>
            </w:r>
            <w:r>
              <w:rPr>
                <w:color w:val="000000"/>
                <w:sz w:val="24"/>
                <w:szCs w:val="24"/>
              </w:rPr>
              <w:lastRenderedPageBreak/>
              <w:t>учасником.</w:t>
            </w:r>
          </w:p>
        </w:tc>
      </w:tr>
      <w:tr w:rsidR="009A7894" w:rsidTr="009A7894">
        <w:trPr>
          <w:trHeight w:val="557"/>
        </w:trPr>
        <w:tc>
          <w:tcPr>
            <w:tcW w:w="518" w:type="dxa"/>
          </w:tcPr>
          <w:p w:rsidR="009A7894" w:rsidRDefault="009A7894" w:rsidP="009A7894">
            <w:pPr>
              <w:spacing w:line="240" w:lineRule="auto"/>
              <w:jc w:val="center"/>
              <w:rPr>
                <w:color w:val="000000"/>
                <w:sz w:val="24"/>
                <w:szCs w:val="24"/>
              </w:rPr>
            </w:pPr>
            <w:r>
              <w:rPr>
                <w:color w:val="000000"/>
                <w:sz w:val="24"/>
                <w:szCs w:val="24"/>
              </w:rPr>
              <w:lastRenderedPageBreak/>
              <w:t>3.</w:t>
            </w:r>
          </w:p>
        </w:tc>
        <w:tc>
          <w:tcPr>
            <w:tcW w:w="3736" w:type="dxa"/>
          </w:tcPr>
          <w:p w:rsidR="009A7894" w:rsidRDefault="009A7894" w:rsidP="009A7894">
            <w:pPr>
              <w:spacing w:before="60" w:after="60" w:line="240" w:lineRule="auto"/>
              <w:jc w:val="both"/>
              <w:rPr>
                <w:color w:val="000000"/>
                <w:sz w:val="24"/>
                <w:szCs w:val="24"/>
              </w:rPr>
            </w:pPr>
            <w:r>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Pr>
          <w:p w:rsidR="009A7894" w:rsidRDefault="009A7894" w:rsidP="009A7894">
            <w:pPr>
              <w:spacing w:before="60" w:after="0" w:line="240" w:lineRule="auto"/>
              <w:jc w:val="both"/>
              <w:rPr>
                <w:color w:val="000000"/>
                <w:sz w:val="24"/>
                <w:szCs w:val="24"/>
              </w:rPr>
            </w:pPr>
            <w:r>
              <w:rPr>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w:t>
            </w:r>
            <w:proofErr w:type="spellStart"/>
            <w:r>
              <w:rPr>
                <w:color w:val="000000"/>
                <w:sz w:val="24"/>
                <w:szCs w:val="24"/>
              </w:rPr>
              <w:t>ДК</w:t>
            </w:r>
            <w:proofErr w:type="spellEnd"/>
            <w:r>
              <w:rPr>
                <w:color w:val="000000"/>
                <w:sz w:val="24"/>
                <w:szCs w:val="24"/>
              </w:rPr>
              <w:t xml:space="preserve">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rsidR="009A7894" w:rsidRDefault="009A7894" w:rsidP="009A7894">
            <w:pPr>
              <w:spacing w:before="60" w:after="0" w:line="240" w:lineRule="auto"/>
              <w:jc w:val="both"/>
              <w:rPr>
                <w:color w:val="000000"/>
                <w:sz w:val="24"/>
                <w:szCs w:val="24"/>
              </w:rPr>
            </w:pPr>
            <w:r>
              <w:rPr>
                <w:color w:val="000000"/>
                <w:sz w:val="24"/>
                <w:szCs w:val="24"/>
              </w:rPr>
              <w:t>Для підтвердження досвіду виконання аналогічного (аналогічних) договору (договорів) Учасник повинен надати:</w:t>
            </w:r>
          </w:p>
          <w:p w:rsidR="009A7894" w:rsidRDefault="009A7894" w:rsidP="009A7894">
            <w:pPr>
              <w:spacing w:before="60" w:after="0" w:line="240" w:lineRule="auto"/>
              <w:jc w:val="both"/>
              <w:rPr>
                <w:color w:val="000000"/>
                <w:sz w:val="24"/>
                <w:szCs w:val="24"/>
              </w:rPr>
            </w:pPr>
            <w:r>
              <w:rPr>
                <w:color w:val="000000"/>
                <w:sz w:val="24"/>
                <w:szCs w:val="24"/>
              </w:rPr>
              <w:t xml:space="preserve">Довідку  складену у довільній формі </w:t>
            </w:r>
            <w:r>
              <w:rPr>
                <w:sz w:val="24"/>
                <w:szCs w:val="24"/>
              </w:rPr>
              <w:t>(або за формою, наданою замовником)</w:t>
            </w:r>
            <w:r>
              <w:rPr>
                <w:color w:val="000000"/>
                <w:sz w:val="24"/>
                <w:szCs w:val="24"/>
              </w:rPr>
              <w:t xml:space="preserve"> про досвід виконання аналогічного (аналогічних) договору (договорів) із зазначенням: </w:t>
            </w:r>
          </w:p>
          <w:p w:rsidR="009A7894" w:rsidRDefault="009A7894" w:rsidP="009A7894">
            <w:pPr>
              <w:numPr>
                <w:ilvl w:val="0"/>
                <w:numId w:val="12"/>
              </w:numPr>
              <w:spacing w:after="0" w:line="240" w:lineRule="auto"/>
              <w:ind w:left="317"/>
              <w:jc w:val="both"/>
              <w:rPr>
                <w:color w:val="000000"/>
                <w:sz w:val="24"/>
                <w:szCs w:val="24"/>
              </w:rPr>
            </w:pPr>
            <w:r>
              <w:rPr>
                <w:color w:val="000000"/>
                <w:sz w:val="24"/>
                <w:szCs w:val="24"/>
              </w:rPr>
              <w:t xml:space="preserve">повної назви Замовника, </w:t>
            </w:r>
          </w:p>
          <w:p w:rsidR="009A7894" w:rsidRDefault="009A7894" w:rsidP="009A7894">
            <w:pPr>
              <w:numPr>
                <w:ilvl w:val="0"/>
                <w:numId w:val="12"/>
              </w:numPr>
              <w:spacing w:after="0" w:line="240" w:lineRule="auto"/>
              <w:ind w:left="317"/>
              <w:jc w:val="both"/>
              <w:rPr>
                <w:color w:val="000000"/>
                <w:sz w:val="24"/>
                <w:szCs w:val="24"/>
              </w:rPr>
            </w:pPr>
            <w:r>
              <w:rPr>
                <w:color w:val="000000"/>
                <w:sz w:val="24"/>
                <w:szCs w:val="24"/>
              </w:rPr>
              <w:t xml:space="preserve">контактної інформації (адреса, телефон), </w:t>
            </w:r>
          </w:p>
          <w:p w:rsidR="009A7894" w:rsidRDefault="009A7894" w:rsidP="009A7894">
            <w:pPr>
              <w:numPr>
                <w:ilvl w:val="0"/>
                <w:numId w:val="12"/>
              </w:numPr>
              <w:spacing w:after="0" w:line="240" w:lineRule="auto"/>
              <w:ind w:left="317"/>
              <w:jc w:val="both"/>
              <w:rPr>
                <w:color w:val="000000"/>
                <w:sz w:val="24"/>
                <w:szCs w:val="24"/>
              </w:rPr>
            </w:pPr>
            <w:r>
              <w:rPr>
                <w:color w:val="000000"/>
                <w:sz w:val="24"/>
                <w:szCs w:val="24"/>
              </w:rPr>
              <w:t xml:space="preserve">періоду виконання договору, </w:t>
            </w:r>
          </w:p>
          <w:p w:rsidR="009A7894" w:rsidRDefault="009A7894" w:rsidP="009A7894">
            <w:pPr>
              <w:numPr>
                <w:ilvl w:val="0"/>
                <w:numId w:val="12"/>
              </w:numPr>
              <w:spacing w:after="0" w:line="240" w:lineRule="auto"/>
              <w:ind w:left="317"/>
              <w:jc w:val="both"/>
              <w:rPr>
                <w:color w:val="000000"/>
                <w:sz w:val="24"/>
                <w:szCs w:val="24"/>
              </w:rPr>
            </w:pPr>
            <w:r>
              <w:rPr>
                <w:color w:val="000000"/>
                <w:sz w:val="24"/>
                <w:szCs w:val="24"/>
              </w:rPr>
              <w:t>предмету закупівлі.</w:t>
            </w:r>
          </w:p>
          <w:p w:rsidR="009A7894" w:rsidRDefault="009A7894" w:rsidP="009A7894">
            <w:pPr>
              <w:spacing w:before="60" w:after="0" w:line="240" w:lineRule="auto"/>
              <w:jc w:val="both"/>
              <w:rPr>
                <w:color w:val="000000"/>
                <w:sz w:val="24"/>
                <w:szCs w:val="24"/>
              </w:rPr>
            </w:pPr>
            <w:r>
              <w:rPr>
                <w:color w:val="000000"/>
                <w:sz w:val="24"/>
                <w:szCs w:val="24"/>
              </w:rPr>
              <w:t>Копію аналогічного (аналогічних) договору (договорів) з копією(ями) додаткової(</w:t>
            </w:r>
            <w:proofErr w:type="spellStart"/>
            <w:r>
              <w:rPr>
                <w:color w:val="000000"/>
                <w:sz w:val="24"/>
                <w:szCs w:val="24"/>
              </w:rPr>
              <w:t>их</w:t>
            </w:r>
            <w:proofErr w:type="spellEnd"/>
            <w:r>
              <w:rPr>
                <w:color w:val="000000"/>
                <w:sz w:val="24"/>
                <w:szCs w:val="24"/>
              </w:rPr>
              <w:t>) угод(и) при наявності, вказаного (вказаних) в довідці (п.3.1).</w:t>
            </w:r>
          </w:p>
          <w:p w:rsidR="009A7894" w:rsidRDefault="009A7894" w:rsidP="009A7894">
            <w:pPr>
              <w:spacing w:before="60" w:after="0" w:line="240" w:lineRule="auto"/>
              <w:jc w:val="both"/>
              <w:rPr>
                <w:color w:val="000000"/>
                <w:sz w:val="24"/>
                <w:szCs w:val="24"/>
              </w:rPr>
            </w:pPr>
            <w:r>
              <w:rPr>
                <w:color w:val="000000"/>
                <w:sz w:val="24"/>
                <w:szCs w:val="24"/>
              </w:rPr>
              <w:t xml:space="preserve">На підтвердження виконання наданого (наданих) договору (договорів) </w:t>
            </w:r>
            <w:r>
              <w:rPr>
                <w:color w:val="000000"/>
                <w:sz w:val="24"/>
                <w:szCs w:val="24"/>
                <w:u w:val="single"/>
              </w:rPr>
              <w:t>надати</w:t>
            </w:r>
            <w:r>
              <w:rPr>
                <w:color w:val="000000"/>
                <w:sz w:val="24"/>
                <w:szCs w:val="24"/>
              </w:rPr>
              <w:t xml:space="preserve">: </w:t>
            </w:r>
          </w:p>
          <w:p w:rsidR="009A7894" w:rsidRDefault="009A7894" w:rsidP="009A7894">
            <w:pPr>
              <w:numPr>
                <w:ilvl w:val="0"/>
                <w:numId w:val="14"/>
              </w:numPr>
              <w:spacing w:before="60" w:after="0" w:line="240" w:lineRule="auto"/>
              <w:ind w:left="317"/>
              <w:jc w:val="both"/>
              <w:rPr>
                <w:color w:val="000000"/>
                <w:sz w:val="24"/>
                <w:szCs w:val="24"/>
              </w:rPr>
            </w:pPr>
            <w:r>
              <w:rPr>
                <w:color w:val="000000"/>
                <w:sz w:val="24"/>
                <w:szCs w:val="24"/>
              </w:rPr>
              <w:t xml:space="preserve">відгук (відгуки) від контрагента про належне виконання Учасником наданого (наданих) договору (договорів). </w:t>
            </w:r>
          </w:p>
          <w:p w:rsidR="009A7894" w:rsidRDefault="009A7894" w:rsidP="009A7894">
            <w:pPr>
              <w:spacing w:before="60" w:after="0" w:line="240" w:lineRule="auto"/>
              <w:jc w:val="both"/>
              <w:rPr>
                <w:color w:val="000000"/>
                <w:sz w:val="24"/>
                <w:szCs w:val="24"/>
              </w:rPr>
            </w:pPr>
            <w:r>
              <w:rPr>
                <w:color w:val="000000"/>
                <w:sz w:val="24"/>
                <w:szCs w:val="24"/>
                <w:u w:val="single"/>
              </w:rPr>
              <w:t>Відгук (відгуки) повинен (повинні) містити:</w:t>
            </w:r>
            <w:r>
              <w:rPr>
                <w:color w:val="000000"/>
                <w:sz w:val="24"/>
                <w:szCs w:val="24"/>
              </w:rPr>
              <w:t xml:space="preserve"> </w:t>
            </w:r>
          </w:p>
          <w:p w:rsidR="009A7894" w:rsidRDefault="009A7894" w:rsidP="009A7894">
            <w:pPr>
              <w:numPr>
                <w:ilvl w:val="0"/>
                <w:numId w:val="13"/>
              </w:numPr>
              <w:spacing w:before="60" w:after="0" w:line="240" w:lineRule="auto"/>
              <w:ind w:left="317"/>
              <w:jc w:val="both"/>
              <w:rPr>
                <w:color w:val="000000"/>
                <w:sz w:val="24"/>
                <w:szCs w:val="24"/>
              </w:rPr>
            </w:pPr>
            <w:r>
              <w:rPr>
                <w:color w:val="000000"/>
                <w:sz w:val="24"/>
                <w:szCs w:val="24"/>
              </w:rPr>
              <w:t xml:space="preserve">інформацію щодо найменування контрагента </w:t>
            </w:r>
          </w:p>
          <w:p w:rsidR="009A7894" w:rsidRDefault="009A7894" w:rsidP="009A7894">
            <w:pPr>
              <w:numPr>
                <w:ilvl w:val="0"/>
                <w:numId w:val="13"/>
              </w:numPr>
              <w:spacing w:before="60" w:after="0" w:line="240" w:lineRule="auto"/>
              <w:ind w:left="317"/>
              <w:jc w:val="both"/>
              <w:rPr>
                <w:color w:val="000000"/>
                <w:sz w:val="24"/>
                <w:szCs w:val="24"/>
              </w:rPr>
            </w:pPr>
            <w:r>
              <w:rPr>
                <w:color w:val="000000"/>
                <w:sz w:val="24"/>
                <w:szCs w:val="24"/>
              </w:rPr>
              <w:t xml:space="preserve">дату та номеру договору, на який надано відгук, </w:t>
            </w:r>
          </w:p>
          <w:p w:rsidR="009A7894" w:rsidRDefault="009A7894" w:rsidP="009A7894">
            <w:pPr>
              <w:numPr>
                <w:ilvl w:val="0"/>
                <w:numId w:val="13"/>
              </w:numPr>
              <w:spacing w:before="60" w:after="0" w:line="240" w:lineRule="auto"/>
              <w:ind w:left="317"/>
              <w:jc w:val="both"/>
              <w:rPr>
                <w:color w:val="000000"/>
                <w:sz w:val="24"/>
                <w:szCs w:val="24"/>
              </w:rPr>
            </w:pPr>
            <w:r>
              <w:rPr>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rsidR="009A7894" w:rsidRDefault="009A7894" w:rsidP="009A7894">
            <w:pPr>
              <w:spacing w:before="60" w:after="0" w:line="240" w:lineRule="auto"/>
              <w:jc w:val="both"/>
              <w:rPr>
                <w:color w:val="000000"/>
                <w:sz w:val="24"/>
                <w:szCs w:val="24"/>
              </w:rPr>
            </w:pPr>
            <w:r>
              <w:rPr>
                <w:color w:val="000000"/>
                <w:sz w:val="24"/>
                <w:szCs w:val="24"/>
              </w:rPr>
              <w:t>Відгук (відгуки) повинен бути завірени</w:t>
            </w:r>
            <w:r>
              <w:rPr>
                <w:sz w:val="24"/>
                <w:szCs w:val="24"/>
              </w:rPr>
              <w:t>й</w:t>
            </w:r>
            <w:r>
              <w:rPr>
                <w:color w:val="000000"/>
                <w:sz w:val="24"/>
                <w:szCs w:val="24"/>
              </w:rPr>
              <w:t xml:space="preserve"> підписом керівника контрагента та печаткою.</w:t>
            </w:r>
          </w:p>
          <w:p w:rsidR="009A7894" w:rsidRDefault="009A7894" w:rsidP="009A7894">
            <w:pPr>
              <w:spacing w:before="60" w:after="0" w:line="240" w:lineRule="auto"/>
              <w:jc w:val="both"/>
              <w:rPr>
                <w:color w:val="000000"/>
                <w:sz w:val="24"/>
                <w:szCs w:val="24"/>
              </w:rPr>
            </w:pPr>
            <w:r>
              <w:rPr>
                <w:color w:val="000000"/>
                <w:sz w:val="24"/>
                <w:szCs w:val="24"/>
              </w:rPr>
              <w:t>Підтвердженням виконання аналогічного договору може бути також звіт про виконання договору, оприлюднений в електронній системі закупівель</w:t>
            </w:r>
          </w:p>
        </w:tc>
      </w:tr>
    </w:tbl>
    <w:p w:rsidR="009A7894" w:rsidRDefault="009A7894" w:rsidP="009A7894">
      <w:pPr>
        <w:spacing w:after="0" w:line="240" w:lineRule="auto"/>
        <w:ind w:left="6804" w:right="-25"/>
        <w:rPr>
          <w:b/>
          <w:color w:val="000000"/>
          <w:sz w:val="24"/>
          <w:szCs w:val="24"/>
        </w:rPr>
      </w:pPr>
    </w:p>
    <w:p w:rsidR="008C4942" w:rsidRDefault="008C4942" w:rsidP="009A7894">
      <w:pPr>
        <w:spacing w:after="0" w:line="240" w:lineRule="auto"/>
        <w:ind w:left="6804" w:right="-25"/>
        <w:rPr>
          <w:b/>
          <w:color w:val="000000"/>
          <w:sz w:val="24"/>
          <w:szCs w:val="24"/>
        </w:rPr>
      </w:pPr>
    </w:p>
    <w:p w:rsidR="008C4942" w:rsidRDefault="008C4942" w:rsidP="009A7894">
      <w:pPr>
        <w:spacing w:after="0" w:line="240" w:lineRule="auto"/>
        <w:ind w:left="6804" w:right="-25"/>
        <w:rPr>
          <w:b/>
          <w:color w:val="000000"/>
          <w:sz w:val="24"/>
          <w:szCs w:val="24"/>
        </w:rPr>
      </w:pPr>
    </w:p>
    <w:p w:rsidR="009A7894" w:rsidRPr="001C0696" w:rsidRDefault="009A7894" w:rsidP="001C0696">
      <w:pPr>
        <w:shd w:val="clear" w:color="auto" w:fill="FFFFFF"/>
        <w:spacing w:after="0" w:line="240" w:lineRule="auto"/>
        <w:jc w:val="both"/>
        <w:rPr>
          <w:color w:val="000000"/>
          <w:sz w:val="24"/>
          <w:szCs w:val="24"/>
        </w:rPr>
      </w:pPr>
      <w:r>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7894" w:rsidRDefault="009A7894" w:rsidP="009A7894">
      <w:pPr>
        <w:rPr>
          <w:sz w:val="24"/>
          <w:szCs w:val="24"/>
        </w:rPr>
      </w:pPr>
      <w:r>
        <w:rPr>
          <w:sz w:val="24"/>
          <w:szCs w:val="24"/>
        </w:rPr>
        <w:t>Орієнтовні форми, що їх замовник</w:t>
      </w:r>
      <w:r>
        <w:rPr>
          <w:b/>
          <w:sz w:val="24"/>
          <w:szCs w:val="24"/>
        </w:rPr>
        <w:t xml:space="preserve"> може</w:t>
      </w:r>
      <w:r>
        <w:rPr>
          <w:sz w:val="24"/>
          <w:szCs w:val="24"/>
        </w:rPr>
        <w:t xml:space="preserve"> запропонувати учаснику для підтвердження ним кваліфікаційних критеріїв.</w:t>
      </w:r>
    </w:p>
    <w:p w:rsidR="009A7894" w:rsidRDefault="009A7894" w:rsidP="009A7894">
      <w:pPr>
        <w:jc w:val="center"/>
        <w:rPr>
          <w:sz w:val="24"/>
          <w:szCs w:val="24"/>
          <w:u w:val="single"/>
        </w:rPr>
      </w:pPr>
      <w:r>
        <w:rPr>
          <w:sz w:val="24"/>
          <w:szCs w:val="24"/>
          <w:u w:val="single"/>
        </w:rPr>
        <w:t>Наявність обладнання, матеріально-технічної бази та технологій</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9"/>
        <w:gridCol w:w="3118"/>
        <w:gridCol w:w="3118"/>
      </w:tblGrid>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r>
              <w:rPr>
                <w:sz w:val="24"/>
                <w:szCs w:val="24"/>
              </w:rPr>
              <w:t xml:space="preserve">Назва обладнання, приміщення (офіс, склад </w:t>
            </w:r>
            <w:r>
              <w:rPr>
                <w:sz w:val="24"/>
                <w:szCs w:val="24"/>
              </w:rPr>
              <w:lastRenderedPageBreak/>
              <w:t xml:space="preserve">тощо), іншого майна </w:t>
            </w:r>
          </w:p>
        </w:tc>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r>
              <w:rPr>
                <w:sz w:val="24"/>
                <w:szCs w:val="24"/>
              </w:rPr>
              <w:lastRenderedPageBreak/>
              <w:t>Підстава, за якою учасник використовує дане майно</w:t>
            </w:r>
          </w:p>
        </w:tc>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r>
              <w:rPr>
                <w:sz w:val="24"/>
                <w:szCs w:val="24"/>
              </w:rPr>
              <w:t>Примітка (у разі необхідності)</w:t>
            </w:r>
          </w:p>
        </w:tc>
      </w:tr>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p>
        </w:tc>
      </w:tr>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p>
        </w:tc>
      </w:tr>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pBdr>
                <w:top w:val="nil"/>
                <w:left w:val="nil"/>
                <w:bottom w:val="nil"/>
                <w:right w:val="nil"/>
                <w:between w:val="nil"/>
              </w:pBdr>
              <w:spacing w:after="0" w:line="240" w:lineRule="auto"/>
              <w:rPr>
                <w:sz w:val="24"/>
                <w:szCs w:val="24"/>
              </w:rPr>
            </w:pPr>
          </w:p>
        </w:tc>
      </w:tr>
    </w:tbl>
    <w:p w:rsidR="009A7894" w:rsidRDefault="009A7894" w:rsidP="009A7894">
      <w:pPr>
        <w:rPr>
          <w:sz w:val="24"/>
          <w:szCs w:val="24"/>
        </w:rPr>
      </w:pPr>
    </w:p>
    <w:p w:rsidR="009A7894" w:rsidRDefault="009A7894" w:rsidP="009A7894">
      <w:pPr>
        <w:jc w:val="center"/>
        <w:rPr>
          <w:sz w:val="24"/>
          <w:szCs w:val="24"/>
          <w:u w:val="single"/>
        </w:rPr>
      </w:pPr>
      <w:r>
        <w:rPr>
          <w:sz w:val="24"/>
          <w:szCs w:val="24"/>
          <w:u w:val="single"/>
        </w:rPr>
        <w:t xml:space="preserve">Наявність працівників відповідної кваліфікації, що мають необхідні знання та досвід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9"/>
        <w:gridCol w:w="3118"/>
        <w:gridCol w:w="3118"/>
      </w:tblGrid>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r>
              <w:rPr>
                <w:sz w:val="24"/>
                <w:szCs w:val="24"/>
              </w:rPr>
              <w:t>Прізвище, ім’я, по батькові</w:t>
            </w: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r>
              <w:rPr>
                <w:sz w:val="24"/>
                <w:szCs w:val="24"/>
              </w:rPr>
              <w:t>Посада</w:t>
            </w: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r>
              <w:rPr>
                <w:sz w:val="24"/>
                <w:szCs w:val="24"/>
              </w:rPr>
              <w:t>Досвід роботи (загальний)</w:t>
            </w:r>
          </w:p>
        </w:tc>
      </w:tr>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r>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r>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r>
    </w:tbl>
    <w:p w:rsidR="009A7894" w:rsidRDefault="009A7894" w:rsidP="009A7894">
      <w:pPr>
        <w:rPr>
          <w:sz w:val="24"/>
          <w:szCs w:val="24"/>
        </w:rPr>
      </w:pPr>
    </w:p>
    <w:p w:rsidR="009A7894" w:rsidRDefault="009A7894" w:rsidP="009A7894">
      <w:pPr>
        <w:jc w:val="center"/>
        <w:rPr>
          <w:sz w:val="24"/>
          <w:szCs w:val="24"/>
          <w:u w:val="single"/>
        </w:rPr>
      </w:pPr>
      <w:r>
        <w:rPr>
          <w:sz w:val="24"/>
          <w:szCs w:val="24"/>
          <w:u w:val="single"/>
        </w:rPr>
        <w:t xml:space="preserve">Наявність досвіду виконання аналогічних договорів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9"/>
        <w:gridCol w:w="3118"/>
        <w:gridCol w:w="3118"/>
      </w:tblGrid>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r>
              <w:rPr>
                <w:sz w:val="24"/>
                <w:szCs w:val="24"/>
              </w:rPr>
              <w:t>Назва контрагента, адреса, телефон</w:t>
            </w: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r>
              <w:rPr>
                <w:sz w:val="24"/>
                <w:szCs w:val="24"/>
              </w:rPr>
              <w:t>Предмет договору, вартість договору</w:t>
            </w: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r>
              <w:rPr>
                <w:sz w:val="24"/>
                <w:szCs w:val="24"/>
              </w:rPr>
              <w:t>Період виконання договору, з _________ до __________</w:t>
            </w:r>
          </w:p>
        </w:tc>
      </w:tr>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r>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r>
      <w:tr w:rsidR="009A7894" w:rsidTr="009A7894">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rsidR="009A7894" w:rsidRDefault="009A7894" w:rsidP="009A7894">
            <w:pPr>
              <w:widowControl w:val="0"/>
              <w:spacing w:after="0" w:line="240" w:lineRule="auto"/>
              <w:rPr>
                <w:sz w:val="24"/>
                <w:szCs w:val="24"/>
              </w:rPr>
            </w:pPr>
          </w:p>
        </w:tc>
      </w:tr>
    </w:tbl>
    <w:p w:rsidR="009A7894" w:rsidRDefault="009A7894" w:rsidP="009A7894">
      <w:bookmarkStart w:id="48" w:name="_heading=h.gjdgxs" w:colFirst="0" w:colLast="0"/>
      <w:bookmarkEnd w:id="48"/>
    </w:p>
    <w:p w:rsidR="009A7894" w:rsidRDefault="009A7894" w:rsidP="009A7894">
      <w:pPr>
        <w:rPr>
          <w:sz w:val="24"/>
          <w:szCs w:val="24"/>
        </w:rPr>
      </w:pPr>
      <w:bookmarkStart w:id="49" w:name="_heading=h.2e4rk8qby0ce" w:colFirst="0" w:colLast="0"/>
      <w:bookmarkEnd w:id="49"/>
      <w:r>
        <w:rPr>
          <w:sz w:val="24"/>
          <w:szCs w:val="24"/>
        </w:rPr>
        <w:t>На підтвердження учасник має надати:</w:t>
      </w:r>
    </w:p>
    <w:p w:rsidR="009A7894" w:rsidRDefault="009A7894" w:rsidP="009A7894">
      <w:pPr>
        <w:rPr>
          <w:sz w:val="24"/>
          <w:szCs w:val="24"/>
        </w:rPr>
      </w:pPr>
      <w:bookmarkStart w:id="50" w:name="_heading=h.n0thgr2if3ga" w:colFirst="0" w:colLast="0"/>
      <w:bookmarkEnd w:id="50"/>
      <w:r>
        <w:rPr>
          <w:sz w:val="24"/>
          <w:szCs w:val="24"/>
        </w:rPr>
        <w:t>Копію аналогічного (аналогічних) договору (договорів) з копією(ями) додаткової(</w:t>
      </w:r>
      <w:proofErr w:type="spellStart"/>
      <w:r>
        <w:rPr>
          <w:sz w:val="24"/>
          <w:szCs w:val="24"/>
        </w:rPr>
        <w:t>их</w:t>
      </w:r>
      <w:proofErr w:type="spellEnd"/>
      <w:r>
        <w:rPr>
          <w:sz w:val="24"/>
          <w:szCs w:val="24"/>
        </w:rPr>
        <w:t>) угод(и) при наявності, вказаного (вказаних) в довідці.</w:t>
      </w:r>
    </w:p>
    <w:p w:rsidR="009A7894" w:rsidRDefault="009A7894" w:rsidP="009A7894">
      <w:pPr>
        <w:spacing w:before="60" w:after="0" w:line="240" w:lineRule="auto"/>
        <w:jc w:val="both"/>
        <w:rPr>
          <w:sz w:val="24"/>
          <w:szCs w:val="24"/>
        </w:rPr>
      </w:pPr>
      <w:r>
        <w:rPr>
          <w:sz w:val="24"/>
          <w:szCs w:val="24"/>
        </w:rPr>
        <w:t xml:space="preserve">На підтвердження виконання наданого (наданих) договору (договорів) </w:t>
      </w:r>
      <w:r>
        <w:rPr>
          <w:sz w:val="24"/>
          <w:szCs w:val="24"/>
          <w:u w:val="single"/>
        </w:rPr>
        <w:t>надати</w:t>
      </w:r>
      <w:r>
        <w:rPr>
          <w:sz w:val="24"/>
          <w:szCs w:val="24"/>
        </w:rPr>
        <w:t xml:space="preserve">: </w:t>
      </w:r>
    </w:p>
    <w:p w:rsidR="009A7894" w:rsidRDefault="009A7894" w:rsidP="009A7894">
      <w:pPr>
        <w:numPr>
          <w:ilvl w:val="0"/>
          <w:numId w:val="14"/>
        </w:numPr>
        <w:spacing w:before="60" w:after="0" w:line="240" w:lineRule="auto"/>
        <w:ind w:left="317"/>
        <w:jc w:val="both"/>
        <w:rPr>
          <w:sz w:val="24"/>
          <w:szCs w:val="24"/>
        </w:rPr>
      </w:pPr>
      <w:r>
        <w:rPr>
          <w:sz w:val="24"/>
          <w:szCs w:val="24"/>
        </w:rPr>
        <w:t xml:space="preserve">відгук (відгуки) від контрагента про належне виконання Учасником наданого (наданих) договору (договорів). </w:t>
      </w:r>
    </w:p>
    <w:p w:rsidR="009A7894" w:rsidRDefault="009A7894" w:rsidP="009A7894">
      <w:pPr>
        <w:spacing w:before="60" w:after="0" w:line="240" w:lineRule="auto"/>
        <w:jc w:val="both"/>
        <w:rPr>
          <w:sz w:val="24"/>
          <w:szCs w:val="24"/>
        </w:rPr>
      </w:pPr>
      <w:r>
        <w:rPr>
          <w:sz w:val="24"/>
          <w:szCs w:val="24"/>
          <w:u w:val="single"/>
        </w:rPr>
        <w:t>Відгук (відгуки) повинен (повинні) містити:</w:t>
      </w:r>
      <w:r>
        <w:rPr>
          <w:sz w:val="24"/>
          <w:szCs w:val="24"/>
        </w:rPr>
        <w:t xml:space="preserve"> </w:t>
      </w:r>
    </w:p>
    <w:p w:rsidR="009A7894" w:rsidRDefault="009A7894" w:rsidP="009A7894">
      <w:pPr>
        <w:numPr>
          <w:ilvl w:val="0"/>
          <w:numId w:val="13"/>
        </w:numPr>
        <w:spacing w:before="60" w:after="0" w:line="240" w:lineRule="auto"/>
        <w:ind w:left="317"/>
        <w:jc w:val="both"/>
        <w:rPr>
          <w:sz w:val="24"/>
          <w:szCs w:val="24"/>
        </w:rPr>
      </w:pPr>
      <w:r>
        <w:rPr>
          <w:sz w:val="24"/>
          <w:szCs w:val="24"/>
        </w:rPr>
        <w:t xml:space="preserve">інформацію щодо найменування контрагента </w:t>
      </w:r>
    </w:p>
    <w:p w:rsidR="009A7894" w:rsidRDefault="009A7894" w:rsidP="009A7894">
      <w:pPr>
        <w:numPr>
          <w:ilvl w:val="0"/>
          <w:numId w:val="13"/>
        </w:numPr>
        <w:spacing w:before="60" w:after="0" w:line="240" w:lineRule="auto"/>
        <w:ind w:left="317"/>
        <w:jc w:val="both"/>
        <w:rPr>
          <w:sz w:val="24"/>
          <w:szCs w:val="24"/>
        </w:rPr>
      </w:pPr>
      <w:r>
        <w:rPr>
          <w:sz w:val="24"/>
          <w:szCs w:val="24"/>
        </w:rPr>
        <w:t xml:space="preserve">дату та номеру договору, на який надано відгук, </w:t>
      </w:r>
    </w:p>
    <w:p w:rsidR="009A7894" w:rsidRDefault="009A7894" w:rsidP="009A7894">
      <w:pPr>
        <w:numPr>
          <w:ilvl w:val="0"/>
          <w:numId w:val="13"/>
        </w:numPr>
        <w:spacing w:before="60" w:after="0" w:line="240" w:lineRule="auto"/>
        <w:ind w:left="317"/>
        <w:jc w:val="both"/>
        <w:rPr>
          <w:sz w:val="24"/>
          <w:szCs w:val="24"/>
        </w:rPr>
      </w:pPr>
      <w:r>
        <w:rPr>
          <w:sz w:val="24"/>
          <w:szCs w:val="24"/>
        </w:rPr>
        <w:t xml:space="preserve">інформацію про належне виконання договору, у тому числі стосовно дотримання якості товару та строків поставки. </w:t>
      </w:r>
    </w:p>
    <w:p w:rsidR="009A7894" w:rsidRDefault="009A7894" w:rsidP="009A7894">
      <w:pPr>
        <w:spacing w:before="60" w:after="0" w:line="240" w:lineRule="auto"/>
        <w:jc w:val="both"/>
        <w:rPr>
          <w:sz w:val="24"/>
          <w:szCs w:val="24"/>
        </w:rPr>
      </w:pPr>
      <w:r>
        <w:rPr>
          <w:sz w:val="24"/>
          <w:szCs w:val="24"/>
        </w:rPr>
        <w:t>Відгук (відгуки) повинен бути завірений підписом керівника контрагента та печаткою.</w:t>
      </w:r>
    </w:p>
    <w:p w:rsidR="009A7894" w:rsidRDefault="009A7894" w:rsidP="009A7894">
      <w:pPr>
        <w:spacing w:before="60" w:after="0" w:line="240" w:lineRule="auto"/>
        <w:jc w:val="both"/>
        <w:rPr>
          <w:sz w:val="24"/>
          <w:szCs w:val="24"/>
        </w:rPr>
      </w:pPr>
      <w:r>
        <w:rPr>
          <w:sz w:val="24"/>
          <w:szCs w:val="24"/>
        </w:rPr>
        <w:t xml:space="preserve">Підтвердженням виконання аналогічного договору може бути також звіт про виконання договору, оприлюднений в електронній системі закупівель. </w:t>
      </w:r>
    </w:p>
    <w:p w:rsidR="009A7894" w:rsidRDefault="009A7894" w:rsidP="009A7894">
      <w:pPr>
        <w:spacing w:before="60" w:after="0" w:line="240" w:lineRule="auto"/>
        <w:jc w:val="both"/>
        <w:rPr>
          <w:sz w:val="24"/>
          <w:szCs w:val="24"/>
        </w:rPr>
      </w:pPr>
    </w:p>
    <w:p w:rsidR="009A7894" w:rsidRDefault="009A7894"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8C4942" w:rsidRDefault="008C4942" w:rsidP="009A7894">
      <w:pPr>
        <w:jc w:val="right"/>
        <w:rPr>
          <w:sz w:val="24"/>
        </w:rPr>
      </w:pPr>
    </w:p>
    <w:p w:rsidR="009A7894" w:rsidRDefault="009A7894" w:rsidP="009A7894">
      <w:pPr>
        <w:jc w:val="right"/>
        <w:rPr>
          <w:sz w:val="24"/>
        </w:rPr>
      </w:pPr>
      <w:r>
        <w:rPr>
          <w:sz w:val="24"/>
        </w:rPr>
        <w:t xml:space="preserve">ДОДАТОК №2  до тендерної документації </w:t>
      </w:r>
    </w:p>
    <w:p w:rsidR="009A7894" w:rsidRDefault="009A7894" w:rsidP="009A7894">
      <w:pPr>
        <w:jc w:val="center"/>
        <w:rPr>
          <w:sz w:val="24"/>
        </w:rPr>
      </w:pPr>
      <w:r>
        <w:rPr>
          <w:sz w:val="24"/>
        </w:rPr>
        <w:t xml:space="preserve">Підстави для відмови  в участі в процедурі закупівлі  (пункт 44 Особливостей). </w:t>
      </w:r>
    </w:p>
    <w:p w:rsidR="009A7894" w:rsidRDefault="009A7894" w:rsidP="009A7894">
      <w:pPr>
        <w:jc w:val="center"/>
        <w:rPr>
          <w:sz w:val="24"/>
        </w:rPr>
      </w:pPr>
    </w:p>
    <w:p w:rsidR="009A7894" w:rsidRDefault="009A7894" w:rsidP="009A7894">
      <w:pPr>
        <w:pStyle w:val="afffb"/>
        <w:widowControl w:val="0"/>
        <w:ind w:firstLine="0"/>
        <w:jc w:val="both"/>
        <w:rPr>
          <w:rFonts w:ascii="Times New Roman" w:hAnsi="Times New Roman"/>
          <w:sz w:val="28"/>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sz w:val="24"/>
          <w:szCs w:val="28"/>
          <w:lang w:eastAsia="en-US"/>
        </w:rPr>
        <w:t>публічних електронних реєстрах</w:t>
      </w:r>
      <w:r>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9A7894" w:rsidRDefault="009A7894" w:rsidP="009A7894">
      <w:pPr>
        <w:rPr>
          <w:sz w:val="20"/>
          <w:szCs w:val="22"/>
        </w:rPr>
      </w:pPr>
    </w:p>
    <w:tbl>
      <w:tblPr>
        <w:tblStyle w:val="af9"/>
        <w:tblW w:w="0" w:type="auto"/>
        <w:tblLook w:val="04A0"/>
      </w:tblPr>
      <w:tblGrid>
        <w:gridCol w:w="675"/>
        <w:gridCol w:w="3261"/>
        <w:gridCol w:w="2976"/>
        <w:gridCol w:w="2659"/>
      </w:tblGrid>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 з/п</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Підстава для відмови в участі процедурі закупівлі</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Для учасника</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Для переможця</w:t>
            </w:r>
          </w:p>
        </w:tc>
      </w:tr>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 xml:space="preserve"> 1</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Підтвердження не вимагається</w:t>
            </w:r>
          </w:p>
        </w:tc>
      </w:tr>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2</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 xml:space="preserve">Відомості про юридичну особу, яка є учасником процедури закупівлі, внесено до Єдиного </w:t>
            </w:r>
            <w:r w:rsidRPr="00F96C55">
              <w:rPr>
                <w:sz w:val="22"/>
                <w:szCs w:val="22"/>
              </w:rPr>
              <w:lastRenderedPageBreak/>
              <w:t>державного реєстру осіб, які вчинили корупційні або пов’язані з корупцією правопорушення</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lastRenderedPageBreak/>
              <w:t xml:space="preserve">Учасник процедури закупівлі підтверджує відсутність підстав, шляхом </w:t>
            </w:r>
            <w:r w:rsidRPr="00F96C55">
              <w:rPr>
                <w:sz w:val="22"/>
                <w:szCs w:val="22"/>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lastRenderedPageBreak/>
              <w:t>Підтвердження не вимагається</w:t>
            </w:r>
          </w:p>
        </w:tc>
      </w:tr>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lastRenderedPageBreak/>
              <w:t>3</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4</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96C55">
              <w:rPr>
                <w:sz w:val="22"/>
                <w:szCs w:val="22"/>
              </w:rPr>
              <w:t>антиконкурентних</w:t>
            </w:r>
            <w:proofErr w:type="spellEnd"/>
            <w:r w:rsidRPr="00F96C55">
              <w:rPr>
                <w:sz w:val="22"/>
                <w:szCs w:val="22"/>
              </w:rPr>
              <w:t xml:space="preserve"> узгоджених дій, що стосуються спотворення результатів тендерів</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Підтвердження не вимагається</w:t>
            </w:r>
          </w:p>
        </w:tc>
      </w:tr>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5</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7894" w:rsidTr="009A7894">
        <w:trPr>
          <w:trHeight w:val="2689"/>
        </w:trPr>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6</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7</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Підтвердження не вимагається</w:t>
            </w:r>
          </w:p>
        </w:tc>
      </w:tr>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8</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 xml:space="preserve">Учасник процедури закупівлі визнаний в установленому законом порядку банкрутом та стосовно нього відкрита </w:t>
            </w:r>
            <w:r w:rsidRPr="00F96C55">
              <w:rPr>
                <w:sz w:val="22"/>
                <w:szCs w:val="22"/>
              </w:rPr>
              <w:lastRenderedPageBreak/>
              <w:t>ліквідаційна процедура;</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lastRenderedPageBreak/>
              <w:t xml:space="preserve">Учасник процедури закупівлі підтверджує відсутність підстав, шляхом самостійного декларування </w:t>
            </w:r>
            <w:r w:rsidRPr="00F96C55">
              <w:rPr>
                <w:sz w:val="22"/>
                <w:szCs w:val="22"/>
              </w:rPr>
              <w:lastRenderedPageBreak/>
              <w:t>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lastRenderedPageBreak/>
              <w:t>Підтвердження не вимагається</w:t>
            </w:r>
          </w:p>
        </w:tc>
      </w:tr>
      <w:tr w:rsidR="009A7894" w:rsidTr="009A7894">
        <w:trPr>
          <w:trHeight w:val="2456"/>
        </w:trPr>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lastRenderedPageBreak/>
              <w:t>9</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96C55">
              <w:rPr>
                <w:sz w:val="22"/>
                <w:szCs w:val="22"/>
              </w:rPr>
              <w:t>“Про</w:t>
            </w:r>
            <w:proofErr w:type="spellEnd"/>
            <w:r w:rsidRPr="00F96C55">
              <w:rPr>
                <w:sz w:val="22"/>
                <w:szCs w:val="22"/>
              </w:rPr>
              <w:t xml:space="preserve"> державну реєстрацію юридичних осіб, фізичних осіб — підприємців та громадських </w:t>
            </w:r>
            <w:proofErr w:type="spellStart"/>
            <w:r w:rsidRPr="00F96C55">
              <w:rPr>
                <w:sz w:val="22"/>
                <w:szCs w:val="22"/>
              </w:rPr>
              <w:t>формувань”</w:t>
            </w:r>
            <w:proofErr w:type="spellEnd"/>
            <w:r w:rsidRPr="00F96C55">
              <w:rPr>
                <w:sz w:val="22"/>
                <w:szCs w:val="22"/>
              </w:rPr>
              <w:t xml:space="preserve"> (крім нерезидентів);</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Підтвердження не вимагається</w:t>
            </w:r>
          </w:p>
        </w:tc>
      </w:tr>
      <w:tr w:rsidR="009A7894" w:rsidTr="009A7894">
        <w:trPr>
          <w:trHeight w:val="3753"/>
        </w:trPr>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10</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pStyle w:val="afffb"/>
              <w:widowControl w:val="0"/>
              <w:ind w:firstLine="0"/>
              <w:jc w:val="both"/>
              <w:rPr>
                <w:rFonts w:ascii="Times New Roman" w:hAnsi="Times New Roman"/>
                <w:sz w:val="22"/>
                <w:szCs w:val="22"/>
              </w:rPr>
            </w:pPr>
            <w:r w:rsidRPr="00F96C55">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Підтвердження не вимагається</w:t>
            </w:r>
          </w:p>
        </w:tc>
      </w:tr>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11</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 xml:space="preserve">Учасник процедури закупівлі або кінцевий </w:t>
            </w:r>
            <w:proofErr w:type="spellStart"/>
            <w:r w:rsidRPr="00F96C55">
              <w:rPr>
                <w:sz w:val="22"/>
                <w:szCs w:val="22"/>
              </w:rPr>
              <w:t>бенефіціарний</w:t>
            </w:r>
            <w:proofErr w:type="spellEnd"/>
            <w:r w:rsidRPr="00F96C55">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96C55">
              <w:rPr>
                <w:sz w:val="22"/>
                <w:szCs w:val="22"/>
              </w:rPr>
              <w:t>“Про</w:t>
            </w:r>
            <w:proofErr w:type="spellEnd"/>
            <w:r w:rsidRPr="00F96C55">
              <w:rPr>
                <w:sz w:val="22"/>
                <w:szCs w:val="22"/>
              </w:rPr>
              <w:t xml:space="preserve"> </w:t>
            </w:r>
            <w:proofErr w:type="spellStart"/>
            <w:r w:rsidRPr="00F96C55">
              <w:rPr>
                <w:sz w:val="22"/>
                <w:szCs w:val="22"/>
              </w:rPr>
              <w:t>санкції”</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Підтвердження не вимагається</w:t>
            </w:r>
          </w:p>
        </w:tc>
      </w:tr>
      <w:tr w:rsidR="009A7894" w:rsidTr="009A7894">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12</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96C55">
              <w:rPr>
                <w:sz w:val="22"/>
                <w:szCs w:val="22"/>
              </w:rPr>
              <w:t>єсистемі</w:t>
            </w:r>
            <w:proofErr w:type="spellEnd"/>
            <w:r w:rsidRPr="00F96C55">
              <w:rPr>
                <w:sz w:val="22"/>
                <w:szCs w:val="22"/>
              </w:rPr>
              <w:t xml:space="preserve">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7894" w:rsidTr="009A7894">
        <w:trPr>
          <w:trHeight w:val="70"/>
        </w:trPr>
        <w:tc>
          <w:tcPr>
            <w:tcW w:w="675"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13</w:t>
            </w:r>
          </w:p>
        </w:tc>
        <w:tc>
          <w:tcPr>
            <w:tcW w:w="3261" w:type="dxa"/>
            <w:tcBorders>
              <w:top w:val="single" w:sz="4" w:space="0" w:color="auto"/>
              <w:left w:val="single" w:sz="4" w:space="0" w:color="auto"/>
              <w:bottom w:val="single" w:sz="4" w:space="0" w:color="auto"/>
              <w:right w:val="single" w:sz="4" w:space="0" w:color="auto"/>
            </w:tcBorders>
            <w:hideMark/>
          </w:tcPr>
          <w:p w:rsidR="009A7894" w:rsidRPr="00F96C55" w:rsidRDefault="009A7894">
            <w:pPr>
              <w:rPr>
                <w:sz w:val="22"/>
                <w:szCs w:val="22"/>
              </w:rPr>
            </w:pPr>
            <w:r w:rsidRPr="00F96C55">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F96C55">
              <w:rPr>
                <w:sz w:val="22"/>
                <w:szCs w:val="22"/>
              </w:rPr>
              <w:lastRenderedPageBreak/>
              <w:t>відшкодування збитків — протягом трьох років з дати дострокового розірвання такого договору.</w:t>
            </w:r>
          </w:p>
        </w:tc>
        <w:tc>
          <w:tcPr>
            <w:tcW w:w="2976" w:type="dxa"/>
            <w:tcBorders>
              <w:top w:val="single" w:sz="4" w:space="0" w:color="auto"/>
              <w:left w:val="single" w:sz="4" w:space="0" w:color="auto"/>
              <w:bottom w:val="single" w:sz="4" w:space="0" w:color="auto"/>
              <w:right w:val="single" w:sz="4" w:space="0" w:color="auto"/>
            </w:tcBorders>
          </w:tcPr>
          <w:p w:rsidR="009A7894" w:rsidRPr="00F96C55" w:rsidRDefault="009A7894">
            <w:pPr>
              <w:rPr>
                <w:sz w:val="22"/>
                <w:szCs w:val="22"/>
              </w:rPr>
            </w:pPr>
            <w:r w:rsidRPr="00F96C55">
              <w:rPr>
                <w:sz w:val="22"/>
                <w:szCs w:val="22"/>
              </w:rPr>
              <w:lastRenderedPageBreak/>
              <w:t xml:space="preserve"> Довідка в довільній формі про відсутність зазначених підстав;</w:t>
            </w:r>
          </w:p>
          <w:p w:rsidR="009A7894" w:rsidRPr="00F96C55" w:rsidRDefault="009A7894">
            <w:pPr>
              <w:rPr>
                <w:sz w:val="22"/>
                <w:szCs w:val="22"/>
              </w:rPr>
            </w:pPr>
          </w:p>
          <w:p w:rsidR="009A7894" w:rsidRPr="00F96C55" w:rsidRDefault="009A7894">
            <w:pPr>
              <w:rPr>
                <w:sz w:val="22"/>
                <w:szCs w:val="22"/>
              </w:rPr>
            </w:pPr>
            <w:r w:rsidRPr="00F96C55">
              <w:rPr>
                <w:sz w:val="22"/>
                <w:szCs w:val="22"/>
              </w:rPr>
              <w:t xml:space="preserve">Учасник процедури закупівлі, що перебуває в зазначених обставинах, може надати підтвердження </w:t>
            </w:r>
            <w:r w:rsidRPr="00F96C55">
              <w:rPr>
                <w:sz w:val="22"/>
                <w:szCs w:val="22"/>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Borders>
              <w:top w:val="single" w:sz="4" w:space="0" w:color="auto"/>
              <w:left w:val="single" w:sz="4" w:space="0" w:color="auto"/>
              <w:bottom w:val="single" w:sz="4" w:space="0" w:color="auto"/>
              <w:right w:val="single" w:sz="4" w:space="0" w:color="auto"/>
            </w:tcBorders>
          </w:tcPr>
          <w:p w:rsidR="009A7894" w:rsidRPr="00F96C55" w:rsidRDefault="009A7894">
            <w:pPr>
              <w:rPr>
                <w:sz w:val="22"/>
                <w:szCs w:val="22"/>
              </w:rPr>
            </w:pPr>
            <w:r w:rsidRPr="00F96C55">
              <w:rPr>
                <w:sz w:val="22"/>
                <w:szCs w:val="22"/>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w:t>
            </w:r>
            <w:r w:rsidRPr="00F96C55">
              <w:rPr>
                <w:sz w:val="22"/>
                <w:szCs w:val="22"/>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A7894" w:rsidRPr="00F96C55" w:rsidRDefault="009A7894">
            <w:pPr>
              <w:rPr>
                <w:sz w:val="22"/>
                <w:szCs w:val="22"/>
              </w:rPr>
            </w:pPr>
          </w:p>
          <w:p w:rsidR="009A7894" w:rsidRPr="00F96C55" w:rsidRDefault="009A7894">
            <w:pPr>
              <w:pStyle w:val="afffb"/>
              <w:widowControl w:val="0"/>
              <w:ind w:firstLine="0"/>
              <w:jc w:val="both"/>
              <w:rPr>
                <w:rFonts w:ascii="Times New Roman" w:hAnsi="Times New Roman"/>
                <w:sz w:val="22"/>
                <w:szCs w:val="22"/>
              </w:rPr>
            </w:pPr>
            <w:r w:rsidRPr="00F96C55">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r w:rsidR="009A7894" w:rsidTr="009A7894">
        <w:trPr>
          <w:trHeight w:val="70"/>
        </w:trPr>
        <w:tc>
          <w:tcPr>
            <w:tcW w:w="675" w:type="dxa"/>
            <w:tcBorders>
              <w:top w:val="single" w:sz="4" w:space="0" w:color="auto"/>
              <w:left w:val="single" w:sz="4" w:space="0" w:color="auto"/>
              <w:bottom w:val="single" w:sz="4" w:space="0" w:color="auto"/>
              <w:right w:val="single" w:sz="4" w:space="0" w:color="auto"/>
            </w:tcBorders>
          </w:tcPr>
          <w:p w:rsidR="009A7894" w:rsidRDefault="009A7894">
            <w:pP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9A7894" w:rsidRDefault="009A7894">
            <w:pPr>
              <w:rPr>
                <w:rFonts w:cstheme="minorBidi"/>
              </w:rPr>
            </w:pPr>
          </w:p>
        </w:tc>
        <w:tc>
          <w:tcPr>
            <w:tcW w:w="2976" w:type="dxa"/>
            <w:tcBorders>
              <w:top w:val="single" w:sz="4" w:space="0" w:color="auto"/>
              <w:left w:val="single" w:sz="4" w:space="0" w:color="auto"/>
              <w:bottom w:val="single" w:sz="4" w:space="0" w:color="auto"/>
              <w:right w:val="single" w:sz="4" w:space="0" w:color="auto"/>
            </w:tcBorders>
          </w:tcPr>
          <w:p w:rsidR="009A7894" w:rsidRDefault="009A7894"/>
        </w:tc>
        <w:tc>
          <w:tcPr>
            <w:tcW w:w="2659" w:type="dxa"/>
            <w:tcBorders>
              <w:top w:val="single" w:sz="4" w:space="0" w:color="auto"/>
              <w:left w:val="single" w:sz="4" w:space="0" w:color="auto"/>
              <w:bottom w:val="single" w:sz="4" w:space="0" w:color="auto"/>
              <w:right w:val="single" w:sz="4" w:space="0" w:color="auto"/>
            </w:tcBorders>
          </w:tcPr>
          <w:p w:rsidR="009A7894" w:rsidRDefault="009A7894"/>
        </w:tc>
      </w:tr>
    </w:tbl>
    <w:p w:rsidR="009A7894" w:rsidRDefault="009A7894" w:rsidP="009A7894">
      <w:pPr>
        <w:rPr>
          <w:sz w:val="22"/>
          <w:szCs w:val="22"/>
          <w:lang w:eastAsia="en-US"/>
        </w:rPr>
      </w:pPr>
    </w:p>
    <w:p w:rsidR="009A7894" w:rsidRDefault="009A7894"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F96C55" w:rsidRDefault="00F96C55" w:rsidP="00526608">
      <w:pPr>
        <w:spacing w:line="180" w:lineRule="atLeast"/>
        <w:ind w:left="7020" w:right="-25" w:hanging="180"/>
        <w:rPr>
          <w:b/>
          <w:sz w:val="24"/>
          <w:szCs w:val="24"/>
        </w:rPr>
      </w:pPr>
    </w:p>
    <w:p w:rsidR="00F96C55" w:rsidRDefault="00F96C55" w:rsidP="00526608">
      <w:pPr>
        <w:spacing w:line="180" w:lineRule="atLeast"/>
        <w:ind w:left="7020" w:right="-25" w:hanging="180"/>
        <w:rPr>
          <w:b/>
          <w:sz w:val="24"/>
          <w:szCs w:val="24"/>
        </w:rPr>
      </w:pPr>
    </w:p>
    <w:p w:rsidR="00F96C55" w:rsidRDefault="00F96C55" w:rsidP="00526608">
      <w:pPr>
        <w:spacing w:line="180" w:lineRule="atLeast"/>
        <w:ind w:left="7020" w:right="-25" w:hanging="180"/>
        <w:rPr>
          <w:b/>
          <w:sz w:val="24"/>
          <w:szCs w:val="24"/>
        </w:rPr>
      </w:pPr>
    </w:p>
    <w:p w:rsidR="00F96C55" w:rsidRDefault="00F96C55" w:rsidP="00526608">
      <w:pPr>
        <w:spacing w:line="180" w:lineRule="atLeast"/>
        <w:ind w:left="7020" w:right="-25" w:hanging="180"/>
        <w:rPr>
          <w:b/>
          <w:sz w:val="24"/>
          <w:szCs w:val="24"/>
        </w:rPr>
      </w:pPr>
    </w:p>
    <w:p w:rsidR="00F96C55" w:rsidRDefault="00F96C55" w:rsidP="00526608">
      <w:pPr>
        <w:spacing w:line="180" w:lineRule="atLeast"/>
        <w:ind w:left="7020" w:right="-25" w:hanging="180"/>
        <w:rPr>
          <w:b/>
          <w:sz w:val="24"/>
          <w:szCs w:val="24"/>
        </w:rPr>
      </w:pPr>
    </w:p>
    <w:p w:rsidR="009A7894" w:rsidRDefault="009A7894" w:rsidP="00526608">
      <w:pPr>
        <w:spacing w:line="180" w:lineRule="atLeast"/>
        <w:ind w:left="7020" w:right="-25" w:hanging="180"/>
        <w:rPr>
          <w:b/>
          <w:sz w:val="24"/>
          <w:szCs w:val="24"/>
        </w:rPr>
      </w:pPr>
    </w:p>
    <w:p w:rsidR="00526608" w:rsidRDefault="00526608" w:rsidP="00526608">
      <w:pPr>
        <w:spacing w:line="180" w:lineRule="atLeast"/>
        <w:ind w:right="-25"/>
        <w:rPr>
          <w:b/>
        </w:rPr>
      </w:pPr>
    </w:p>
    <w:p w:rsidR="006C13AA" w:rsidRPr="00526608" w:rsidRDefault="006C13AA" w:rsidP="006C13AA">
      <w:pPr>
        <w:spacing w:line="180" w:lineRule="atLeast"/>
        <w:ind w:left="7020" w:right="-25" w:hanging="180"/>
        <w:jc w:val="right"/>
        <w:rPr>
          <w:b/>
          <w:sz w:val="24"/>
          <w:szCs w:val="24"/>
        </w:rPr>
      </w:pPr>
      <w:r w:rsidRPr="00526608">
        <w:rPr>
          <w:b/>
          <w:sz w:val="24"/>
          <w:szCs w:val="24"/>
        </w:rPr>
        <w:lastRenderedPageBreak/>
        <w:t>Додаток  №3</w:t>
      </w:r>
    </w:p>
    <w:p w:rsidR="006C13AA" w:rsidRPr="0091175B" w:rsidRDefault="006C13AA" w:rsidP="006C13AA">
      <w:pPr>
        <w:spacing w:line="180" w:lineRule="atLeast"/>
        <w:ind w:right="-23"/>
        <w:jc w:val="right"/>
        <w:rPr>
          <w:b/>
          <w:sz w:val="24"/>
          <w:szCs w:val="24"/>
        </w:rPr>
      </w:pPr>
      <w:r w:rsidRPr="00526608">
        <w:rPr>
          <w:b/>
          <w:sz w:val="24"/>
          <w:szCs w:val="24"/>
        </w:rPr>
        <w:t>до  тендерної документації</w:t>
      </w:r>
    </w:p>
    <w:p w:rsidR="00BE3ABC" w:rsidRDefault="00BE3ABC" w:rsidP="000C1F9C">
      <w:pPr>
        <w:ind w:left="7788" w:firstLine="708"/>
        <w:jc w:val="both"/>
        <w:rPr>
          <w:sz w:val="24"/>
          <w:szCs w:val="24"/>
        </w:rPr>
      </w:pPr>
    </w:p>
    <w:p w:rsidR="00367457" w:rsidRPr="001556EC" w:rsidRDefault="00367457" w:rsidP="00367457">
      <w:pPr>
        <w:jc w:val="center"/>
        <w:rPr>
          <w:b/>
        </w:rPr>
      </w:pPr>
      <w:r w:rsidRPr="001556EC">
        <w:rPr>
          <w:b/>
        </w:rPr>
        <w:t>Технічне завдання</w:t>
      </w:r>
    </w:p>
    <w:p w:rsidR="00367457" w:rsidRPr="00F271F2" w:rsidRDefault="00367457" w:rsidP="00367457">
      <w:pPr>
        <w:shd w:val="clear" w:color="auto" w:fill="FFFFFF"/>
        <w:ind w:firstLine="567"/>
        <w:jc w:val="both"/>
        <w:textAlignment w:val="baseline"/>
        <w:rPr>
          <w:rFonts w:eastAsiaTheme="minorEastAsia"/>
          <w:b/>
          <w:lang w:eastAsia="uk-UA"/>
        </w:rPr>
      </w:pPr>
      <w:bookmarkStart w:id="51" w:name="_Hlk121321368"/>
      <w:r w:rsidRPr="00F271F2">
        <w:rPr>
          <w:rFonts w:eastAsiaTheme="minorEastAsia" w:cstheme="minorBidi"/>
          <w:b/>
          <w:bCs/>
          <w:iCs/>
          <w:sz w:val="22"/>
          <w:szCs w:val="22"/>
          <w:shd w:val="clear" w:color="auto" w:fill="FFFFFF"/>
          <w:lang w:eastAsia="uk-UA"/>
        </w:rPr>
        <w:t xml:space="preserve">код </w:t>
      </w:r>
      <w:proofErr w:type="spellStart"/>
      <w:r w:rsidRPr="00F271F2">
        <w:rPr>
          <w:rFonts w:eastAsiaTheme="minorEastAsia" w:cstheme="minorBidi"/>
          <w:b/>
          <w:bCs/>
          <w:iCs/>
          <w:sz w:val="22"/>
          <w:szCs w:val="22"/>
          <w:shd w:val="clear" w:color="auto" w:fill="FFFFFF"/>
          <w:lang w:eastAsia="uk-UA"/>
        </w:rPr>
        <w:t>ДК</w:t>
      </w:r>
      <w:proofErr w:type="spellEnd"/>
      <w:r w:rsidRPr="00F271F2">
        <w:rPr>
          <w:rFonts w:eastAsiaTheme="minorEastAsia" w:cstheme="minorBidi"/>
          <w:b/>
          <w:bCs/>
          <w:iCs/>
          <w:sz w:val="22"/>
          <w:szCs w:val="22"/>
          <w:shd w:val="clear" w:color="auto" w:fill="FFFFFF"/>
          <w:lang w:eastAsia="uk-UA"/>
        </w:rPr>
        <w:t xml:space="preserve"> 021:2015 - 03220000-9 Овочі, фрукти та горіхи (Буряк, морква, цибуля, капуста</w:t>
      </w:r>
      <w:r>
        <w:rPr>
          <w:rFonts w:eastAsiaTheme="minorEastAsia" w:cstheme="minorBidi"/>
          <w:b/>
          <w:bCs/>
          <w:iCs/>
          <w:sz w:val="22"/>
          <w:szCs w:val="22"/>
          <w:shd w:val="clear" w:color="auto" w:fill="FFFFFF"/>
          <w:lang w:eastAsia="uk-UA"/>
        </w:rPr>
        <w:t>)</w:t>
      </w:r>
      <w:r w:rsidRPr="00F271F2">
        <w:rPr>
          <w:rFonts w:eastAsiaTheme="minorEastAsia" w:cstheme="minorBidi"/>
          <w:b/>
          <w:bCs/>
          <w:iCs/>
          <w:sz w:val="22"/>
          <w:szCs w:val="22"/>
          <w:shd w:val="clear" w:color="auto" w:fill="FFFFFF"/>
          <w:lang w:eastAsia="uk-UA"/>
        </w:rPr>
        <w:t xml:space="preserve"> </w:t>
      </w:r>
    </w:p>
    <w:bookmarkEnd w:id="51"/>
    <w:p w:rsidR="00367457" w:rsidRPr="001556EC" w:rsidRDefault="00367457" w:rsidP="00367457">
      <w:pPr>
        <w:keepNext/>
        <w:jc w:val="center"/>
        <w:rPr>
          <w:b/>
          <w:bCs/>
        </w:rPr>
      </w:pPr>
    </w:p>
    <w:p w:rsidR="00367457" w:rsidRPr="001556EC" w:rsidRDefault="00367457" w:rsidP="00367457">
      <w:pPr>
        <w:spacing w:line="264" w:lineRule="auto"/>
        <w:ind w:firstLine="539"/>
        <w:jc w:val="both"/>
      </w:pPr>
      <w:r w:rsidRPr="001556EC">
        <w:rPr>
          <w:b/>
        </w:rPr>
        <w:t>1.</w:t>
      </w:r>
      <w:r w:rsidRPr="001556EC">
        <w:t xml:space="preserve"> Строки постачання: до 31.12.2023 року. Постачання товару здійснюється протягом одного робочого дня з моменту подання замовником заявки на поставку товару.</w:t>
      </w:r>
    </w:p>
    <w:p w:rsidR="00367457" w:rsidRPr="001556EC" w:rsidRDefault="00367457" w:rsidP="00367457">
      <w:pPr>
        <w:spacing w:line="264" w:lineRule="auto"/>
        <w:ind w:firstLine="539"/>
        <w:jc w:val="both"/>
      </w:pPr>
      <w:r w:rsidRPr="001556EC">
        <w:rPr>
          <w:b/>
        </w:rPr>
        <w:t>2.</w:t>
      </w:r>
      <w:r w:rsidRPr="001556EC">
        <w:t xml:space="preserve"> </w:t>
      </w:r>
      <w:r w:rsidRPr="001556EC">
        <w:rPr>
          <w:u w:val="single"/>
        </w:rPr>
        <w:t>Технічні вимоги</w:t>
      </w:r>
      <w:r w:rsidRPr="001556EC">
        <w:t xml:space="preserve">: </w:t>
      </w:r>
    </w:p>
    <w:p w:rsidR="00367457" w:rsidRPr="001556EC" w:rsidRDefault="00367457" w:rsidP="00367457">
      <w:pPr>
        <w:ind w:firstLine="540"/>
        <w:jc w:val="both"/>
      </w:pPr>
      <w:proofErr w:type="spellStart"/>
      <w:r w:rsidRPr="001556EC">
        <w:t>-продукція</w:t>
      </w:r>
      <w:proofErr w:type="spellEnd"/>
      <w:r w:rsidRPr="001556EC">
        <w:t xml:space="preserve">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w:t>
      </w:r>
    </w:p>
    <w:p w:rsidR="00367457" w:rsidRPr="001556EC" w:rsidRDefault="00367457" w:rsidP="00367457">
      <w:pPr>
        <w:ind w:firstLine="540"/>
        <w:jc w:val="both"/>
      </w:pPr>
      <w:r w:rsidRPr="001556EC">
        <w:t>- учасник постачає Замовнику товар поступово, дрібними партіями у період дії договору відповідно до наданих заявок</w:t>
      </w:r>
      <w:r>
        <w:t>;</w:t>
      </w:r>
      <w:r w:rsidRPr="001556EC">
        <w:t xml:space="preserve"> </w:t>
      </w:r>
    </w:p>
    <w:p w:rsidR="00367457" w:rsidRPr="001556EC" w:rsidRDefault="00367457" w:rsidP="00367457">
      <w:pPr>
        <w:ind w:firstLine="540"/>
        <w:jc w:val="both"/>
      </w:pPr>
      <w:r w:rsidRPr="001556EC">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r>
        <w:t>;</w:t>
      </w:r>
      <w:r w:rsidRPr="001556EC">
        <w:t xml:space="preserve"> </w:t>
      </w:r>
    </w:p>
    <w:p w:rsidR="00367457" w:rsidRPr="001556EC" w:rsidRDefault="00367457" w:rsidP="00367457">
      <w:pPr>
        <w:ind w:firstLine="540"/>
        <w:jc w:val="both"/>
      </w:pPr>
      <w:r w:rsidRPr="001556EC">
        <w:t>- т</w:t>
      </w:r>
      <w:r w:rsidRPr="001556EC">
        <w:rPr>
          <w:bCs/>
        </w:rPr>
        <w:t>ара та упаковка продуктів харчування повинна бути міцною, чистою, сухою, без стороннього запаху й порушення цілісності.</w:t>
      </w:r>
    </w:p>
    <w:p w:rsidR="00367457" w:rsidRPr="001556EC" w:rsidRDefault="00367457" w:rsidP="00367457">
      <w:pPr>
        <w:ind w:firstLine="540"/>
        <w:jc w:val="both"/>
      </w:pPr>
      <w:r w:rsidRPr="001556EC">
        <w:rPr>
          <w:b/>
        </w:rPr>
        <w:t>3.</w:t>
      </w:r>
      <w:r w:rsidRPr="001556EC">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постачання товару неналежної якості термін заміни товару Учасником </w:t>
      </w:r>
      <w:r w:rsidRPr="001556EC">
        <w:rPr>
          <w:u w:val="single"/>
        </w:rPr>
        <w:t>становить 2 дні</w:t>
      </w:r>
      <w:r w:rsidRPr="001556EC">
        <w:t xml:space="preserve"> </w:t>
      </w:r>
      <w:r w:rsidRPr="001556EC">
        <w:rPr>
          <w:rFonts w:eastAsia="Arial Unicode MS"/>
          <w:lang w:eastAsia="hi-IN" w:bidi="hi-IN"/>
        </w:rPr>
        <w:t>з моменту встановлення, що товар не відповідає встановленим якісним характеристикам</w:t>
      </w:r>
      <w:r w:rsidRPr="001556EC">
        <w:t>.</w:t>
      </w:r>
    </w:p>
    <w:p w:rsidR="00367457" w:rsidRPr="001556EC" w:rsidRDefault="00367457" w:rsidP="00367457">
      <w:pPr>
        <w:ind w:firstLine="540"/>
        <w:jc w:val="both"/>
      </w:pPr>
      <w:r w:rsidRPr="001556EC">
        <w:rPr>
          <w:b/>
        </w:rPr>
        <w:t>4.</w:t>
      </w:r>
      <w:r w:rsidRPr="001556EC">
        <w:t xml:space="preserve"> Учасник визначає ціну на товар, який він пропонує поставити за Договором, </w:t>
      </w:r>
      <w:r w:rsidRPr="001556EC">
        <w:rPr>
          <w:b/>
        </w:rPr>
        <w:t>з урахуванням</w:t>
      </w:r>
      <w:r w:rsidRPr="001556EC">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367457" w:rsidRPr="001556EC" w:rsidRDefault="00367457" w:rsidP="00367457">
      <w:pPr>
        <w:ind w:firstLine="540"/>
        <w:jc w:val="both"/>
      </w:pPr>
      <w:r w:rsidRPr="001556EC">
        <w:rPr>
          <w:b/>
        </w:rPr>
        <w:t>5.</w:t>
      </w:r>
      <w:r w:rsidRPr="001556EC">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1556EC">
        <w:rPr>
          <w:u w:val="single"/>
        </w:rPr>
        <w:t>надає наступні документи в складі пропозиції</w:t>
      </w:r>
      <w:r w:rsidRPr="001556EC">
        <w:t xml:space="preserve">: </w:t>
      </w:r>
    </w:p>
    <w:p w:rsidR="00367457" w:rsidRPr="002352CF" w:rsidRDefault="00367457" w:rsidP="00367457">
      <w:pPr>
        <w:ind w:firstLine="540"/>
        <w:jc w:val="both"/>
      </w:pPr>
      <w:r w:rsidRPr="002352CF">
        <w:rPr>
          <w:b/>
        </w:rPr>
        <w:lastRenderedPageBreak/>
        <w:t>а)</w:t>
      </w:r>
      <w:r w:rsidRPr="002352CF">
        <w:t xml:space="preserve"> сертифікати відповідності, що видані виробнику на продукцію (для продукції, яка віднесена до Переліку продукції, що підлягає обов’язковій сертифікації в Україні);</w:t>
      </w:r>
    </w:p>
    <w:p w:rsidR="00367457" w:rsidRPr="002352CF" w:rsidRDefault="00367457" w:rsidP="00367457">
      <w:pPr>
        <w:ind w:firstLine="540"/>
        <w:jc w:val="both"/>
      </w:pPr>
      <w:r w:rsidRPr="002352CF">
        <w:rPr>
          <w:b/>
        </w:rPr>
        <w:t>б)</w:t>
      </w:r>
      <w:r w:rsidRPr="002352CF">
        <w:t xml:space="preserve"> санітарні паспорти на автомобільний транспорт;</w:t>
      </w:r>
    </w:p>
    <w:p w:rsidR="00367457" w:rsidRDefault="00367457" w:rsidP="00367457">
      <w:pPr>
        <w:ind w:firstLine="540"/>
        <w:jc w:val="both"/>
      </w:pPr>
      <w:r w:rsidRPr="002352CF">
        <w:rPr>
          <w:b/>
        </w:rPr>
        <w:t>в)</w:t>
      </w:r>
      <w:r w:rsidRPr="002352CF">
        <w:t xml:space="preserve"> документи, що засвідчують якість та безпеку продукції.</w:t>
      </w:r>
    </w:p>
    <w:p w:rsidR="00367457" w:rsidRPr="002352CF" w:rsidRDefault="00367457" w:rsidP="00367457">
      <w:pPr>
        <w:ind w:firstLine="540"/>
        <w:jc w:val="both"/>
      </w:pPr>
      <w:r w:rsidRPr="002352CF">
        <w:rPr>
          <w:b/>
        </w:rPr>
        <w:t>6.</w:t>
      </w:r>
      <w:r w:rsidRPr="002352CF">
        <w:t xml:space="preserve"> Інформація про основні споживчі (якісні) характеристики товару доводиться до відома замовника у супровідній документації, що додається до кожної партії товару, на етикетці, а також у маркуванні чи іншим способом (у доступній наочній формі), прийнятним для окремих видів продукції з обов’язковим зазначенням дати виготовлення, часових характеристик придатності товару, умов зберігання, найменування виробника та  фактичної адреси потужностей об’єкта виробництва.</w:t>
      </w:r>
    </w:p>
    <w:p w:rsidR="00367457" w:rsidRPr="002352CF" w:rsidRDefault="00367457" w:rsidP="00367457">
      <w:pPr>
        <w:ind w:firstLine="540"/>
        <w:jc w:val="both"/>
      </w:pPr>
      <w:r w:rsidRPr="002352CF">
        <w:rPr>
          <w:b/>
        </w:rPr>
        <w:t>7.</w:t>
      </w:r>
      <w:r w:rsidRPr="002352CF">
        <w:t xml:space="preserve"> Якість товару повинна відповідати чинним вимогам </w:t>
      </w:r>
      <w:proofErr w:type="spellStart"/>
      <w:r w:rsidRPr="002352CF">
        <w:t>Держстандартів</w:t>
      </w:r>
      <w:proofErr w:type="spellEnd"/>
      <w:r w:rsidRPr="002352CF">
        <w:t xml:space="preserve"> ДСТУ та ТУ Постачальник гарантує якість товару, згідно </w:t>
      </w:r>
      <w:proofErr w:type="spellStart"/>
      <w:r w:rsidRPr="002352CF">
        <w:t>медико-технічних</w:t>
      </w:r>
      <w:proofErr w:type="spellEnd"/>
      <w:r w:rsidRPr="002352CF">
        <w:t xml:space="preserve"> вимог, яка повинна  відповідати найвищому рівню технологій і стандартів, існуючих в країні виробника на аналогічний товар.</w:t>
      </w:r>
    </w:p>
    <w:p w:rsidR="00367457" w:rsidRDefault="00367457" w:rsidP="00367457">
      <w:pPr>
        <w:ind w:firstLine="540"/>
        <w:jc w:val="both"/>
      </w:pPr>
      <w:bookmarkStart w:id="52" w:name="_GoBack"/>
      <w:bookmarkEnd w:id="52"/>
      <w:r w:rsidRPr="002352CF">
        <w:rPr>
          <w:b/>
        </w:rPr>
        <w:t>8.</w:t>
      </w:r>
      <w:r w:rsidRPr="002352CF">
        <w:t xml:space="preserve"> У випадку виявлення неякісного товару Замовник викликає по телефону представника Постачальника, для складання дефектного акту. Неякісний товар повертається Постачальнику його транспортом за його ж власний рахунок.</w:t>
      </w:r>
    </w:p>
    <w:p w:rsidR="00367457" w:rsidRDefault="00367457" w:rsidP="00367457">
      <w:pPr>
        <w:ind w:firstLine="540"/>
        <w:jc w:val="both"/>
      </w:pPr>
      <w:r w:rsidRPr="008D0AE2">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w:t>
      </w:r>
      <w:r w:rsidRPr="0095008F">
        <w:rPr>
          <w:u w:val="single"/>
        </w:rPr>
        <w:t>надати в складі пропозиції гарантійний лист</w:t>
      </w:r>
      <w:r w:rsidRPr="008D0AE2">
        <w:t>).</w:t>
      </w:r>
    </w:p>
    <w:p w:rsidR="00367457" w:rsidRDefault="00367457" w:rsidP="00367457">
      <w:pPr>
        <w:jc w:val="both"/>
        <w:rPr>
          <w:bCs/>
          <w:sz w:val="20"/>
          <w:szCs w:val="20"/>
        </w:rPr>
      </w:pPr>
    </w:p>
    <w:p w:rsidR="00367457" w:rsidRPr="005C2725" w:rsidRDefault="00367457" w:rsidP="00367457">
      <w:pPr>
        <w:spacing w:line="264" w:lineRule="auto"/>
        <w:jc w:val="center"/>
        <w:rPr>
          <w:b/>
          <w:bCs/>
          <w:szCs w:val="20"/>
        </w:rPr>
      </w:pPr>
      <w:r w:rsidRPr="005C2725">
        <w:rPr>
          <w:b/>
          <w:bCs/>
          <w:szCs w:val="20"/>
        </w:rPr>
        <w:t>ІНФОРМАЦІЯ ПРО НЕОБХІДНІ ТЕХНІЧНІ, ЯКІСНІ ТА</w:t>
      </w:r>
    </w:p>
    <w:p w:rsidR="00367457" w:rsidRPr="005C2725" w:rsidRDefault="00367457" w:rsidP="00367457">
      <w:pPr>
        <w:spacing w:line="264" w:lineRule="auto"/>
        <w:jc w:val="center"/>
        <w:rPr>
          <w:b/>
          <w:bCs/>
          <w:szCs w:val="20"/>
        </w:rPr>
      </w:pPr>
      <w:r w:rsidRPr="005C2725">
        <w:rPr>
          <w:b/>
          <w:bCs/>
          <w:szCs w:val="20"/>
        </w:rPr>
        <w:t>КІЛЬКІСНІ ХАРАКТЕРИСТИКИ</w:t>
      </w:r>
    </w:p>
    <w:p w:rsidR="00367457" w:rsidRDefault="00367457" w:rsidP="00367457">
      <w:pPr>
        <w:spacing w:line="264" w:lineRule="auto"/>
        <w:jc w:val="both"/>
        <w:rPr>
          <w:bCs/>
          <w:sz w:val="20"/>
          <w:szCs w:val="20"/>
        </w:rPr>
      </w:pPr>
    </w:p>
    <w:tbl>
      <w:tblPr>
        <w:tblpPr w:leftFromText="180" w:rightFromText="180" w:vertAnchor="text" w:tblpY="1"/>
        <w:tblOverlap w:val="never"/>
        <w:tblW w:w="10646" w:type="dxa"/>
        <w:tblLayout w:type="fixed"/>
        <w:tblLook w:val="0000"/>
      </w:tblPr>
      <w:tblGrid>
        <w:gridCol w:w="1719"/>
        <w:gridCol w:w="1273"/>
        <w:gridCol w:w="1182"/>
        <w:gridCol w:w="6472"/>
      </w:tblGrid>
      <w:tr w:rsidR="00367457" w:rsidRPr="00365B63" w:rsidTr="002D4232">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250"/>
              </w:tabs>
              <w:jc w:val="center"/>
              <w:rPr>
                <w:rFonts w:eastAsia="Calibri"/>
                <w:bCs/>
                <w:sz w:val="22"/>
                <w:szCs w:val="22"/>
              </w:rPr>
            </w:pPr>
            <w:r w:rsidRPr="00E255AF">
              <w:rPr>
                <w:rFonts w:eastAsia="Calibri"/>
                <w:bCs/>
                <w:sz w:val="22"/>
                <w:szCs w:val="22"/>
              </w:rPr>
              <w:t>Найменування товару</w:t>
            </w:r>
          </w:p>
        </w:tc>
        <w:tc>
          <w:tcPr>
            <w:tcW w:w="1273"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180"/>
              </w:tabs>
              <w:jc w:val="center"/>
              <w:rPr>
                <w:rFonts w:eastAsia="Calibri"/>
                <w:bCs/>
                <w:sz w:val="22"/>
                <w:szCs w:val="22"/>
              </w:rPr>
            </w:pPr>
            <w:r w:rsidRPr="00E255AF">
              <w:rPr>
                <w:rFonts w:eastAsia="Calibri"/>
                <w:bCs/>
                <w:sz w:val="22"/>
                <w:szCs w:val="22"/>
              </w:rPr>
              <w:t>Одиниця виміру</w:t>
            </w:r>
          </w:p>
        </w:tc>
        <w:tc>
          <w:tcPr>
            <w:tcW w:w="1182"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180"/>
              </w:tabs>
              <w:jc w:val="center"/>
              <w:rPr>
                <w:rFonts w:eastAsia="Calibri"/>
                <w:bCs/>
                <w:sz w:val="22"/>
                <w:szCs w:val="22"/>
              </w:rPr>
            </w:pPr>
            <w:r w:rsidRPr="00E255AF">
              <w:rPr>
                <w:rFonts w:eastAsia="Calibri"/>
                <w:bCs/>
                <w:sz w:val="22"/>
                <w:szCs w:val="22"/>
              </w:rPr>
              <w:t>Кількість</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457" w:rsidRPr="00E255AF" w:rsidRDefault="00367457" w:rsidP="002D4232">
            <w:pPr>
              <w:tabs>
                <w:tab w:val="left" w:pos="180"/>
              </w:tabs>
              <w:jc w:val="center"/>
              <w:rPr>
                <w:sz w:val="22"/>
                <w:szCs w:val="22"/>
              </w:rPr>
            </w:pPr>
            <w:r w:rsidRPr="00E255AF">
              <w:rPr>
                <w:rFonts w:eastAsia="Calibri"/>
                <w:bCs/>
                <w:sz w:val="22"/>
                <w:szCs w:val="22"/>
              </w:rPr>
              <w:t>Технічні, якісні характеристики товару</w:t>
            </w:r>
          </w:p>
        </w:tc>
      </w:tr>
      <w:tr w:rsidR="00367457" w:rsidRPr="00454884" w:rsidTr="002D4232">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pStyle w:val="aff7"/>
              <w:jc w:val="center"/>
              <w:rPr>
                <w:b/>
              </w:rPr>
            </w:pPr>
            <w:r w:rsidRPr="00E255AF">
              <w:rPr>
                <w:b/>
              </w:rPr>
              <w:t>Буряк</w:t>
            </w:r>
          </w:p>
        </w:tc>
        <w:tc>
          <w:tcPr>
            <w:tcW w:w="1273"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180"/>
              </w:tabs>
              <w:jc w:val="center"/>
              <w:rPr>
                <w:rFonts w:eastAsia="Calibri"/>
                <w:b/>
                <w:bCs/>
                <w:sz w:val="22"/>
                <w:szCs w:val="22"/>
              </w:rPr>
            </w:pPr>
            <w:r w:rsidRPr="00E255AF">
              <w:rPr>
                <w:rFonts w:eastAsia="Calibri"/>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2715"/>
              </w:tabs>
              <w:jc w:val="center"/>
              <w:rPr>
                <w:b/>
                <w:sz w:val="22"/>
                <w:szCs w:val="22"/>
              </w:rPr>
            </w:pPr>
            <w:r>
              <w:rPr>
                <w:b/>
                <w:sz w:val="22"/>
                <w:szCs w:val="22"/>
              </w:rPr>
              <w:t>2500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367457" w:rsidRPr="00E255AF" w:rsidRDefault="00367457" w:rsidP="002D4232">
            <w:pPr>
              <w:tabs>
                <w:tab w:val="left" w:pos="180"/>
              </w:tabs>
              <w:jc w:val="both"/>
              <w:rPr>
                <w:rFonts w:eastAsia="Calibri"/>
                <w:bCs/>
                <w:sz w:val="22"/>
                <w:szCs w:val="22"/>
              </w:rPr>
            </w:pPr>
            <w:r w:rsidRPr="00E255AF">
              <w:rPr>
                <w:rFonts w:eastAsia="Calibri"/>
                <w:bCs/>
                <w:sz w:val="22"/>
                <w:szCs w:val="22"/>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Розмір коренеплоду з найбільшим поперечним діаметром не менше 7 см., першого сорту. Без ГМО.</w:t>
            </w:r>
          </w:p>
        </w:tc>
      </w:tr>
      <w:tr w:rsidR="00367457" w:rsidRPr="00454884" w:rsidTr="002D4232">
        <w:trPr>
          <w:trHeight w:val="2035"/>
        </w:trPr>
        <w:tc>
          <w:tcPr>
            <w:tcW w:w="1719"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pStyle w:val="aff7"/>
              <w:jc w:val="center"/>
              <w:rPr>
                <w:b/>
              </w:rPr>
            </w:pPr>
            <w:r w:rsidRPr="00E255AF">
              <w:rPr>
                <w:b/>
              </w:rPr>
              <w:lastRenderedPageBreak/>
              <w:t>Морква</w:t>
            </w:r>
          </w:p>
        </w:tc>
        <w:tc>
          <w:tcPr>
            <w:tcW w:w="1273"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180"/>
              </w:tabs>
              <w:jc w:val="center"/>
              <w:rPr>
                <w:rFonts w:eastAsia="Calibri"/>
                <w:b/>
                <w:bCs/>
                <w:sz w:val="22"/>
                <w:szCs w:val="22"/>
              </w:rPr>
            </w:pPr>
            <w:r w:rsidRPr="00E255AF">
              <w:rPr>
                <w:rFonts w:eastAsia="Calibri"/>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2715"/>
              </w:tabs>
              <w:jc w:val="center"/>
              <w:rPr>
                <w:b/>
                <w:sz w:val="22"/>
                <w:szCs w:val="22"/>
              </w:rPr>
            </w:pPr>
            <w:r>
              <w:rPr>
                <w:b/>
                <w:sz w:val="22"/>
                <w:szCs w:val="22"/>
              </w:rPr>
              <w:t>2000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367457" w:rsidRPr="00E255AF" w:rsidRDefault="00367457" w:rsidP="002D4232">
            <w:pPr>
              <w:tabs>
                <w:tab w:val="left" w:pos="180"/>
              </w:tabs>
              <w:jc w:val="both"/>
              <w:rPr>
                <w:rFonts w:eastAsia="Calibri"/>
                <w:bCs/>
                <w:sz w:val="22"/>
                <w:szCs w:val="22"/>
              </w:rPr>
            </w:pPr>
            <w:r w:rsidRPr="00E255AF">
              <w:rPr>
                <w:sz w:val="22"/>
                <w:szCs w:val="22"/>
                <w:shd w:val="clear" w:color="auto" w:fill="FFFFFF"/>
              </w:rPr>
              <w:t>Овочі повинні бути цілими, чистими, здоровими, сухими, непророслими, незів’ялими,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Розмір коренеплоду за найбільшим поперечним діаметром не менше 3,0 см., довжиною не менше 7,0 см., першого сорту.</w:t>
            </w:r>
            <w:r w:rsidRPr="00E255AF">
              <w:rPr>
                <w:rFonts w:eastAsia="Calibri"/>
                <w:bCs/>
                <w:sz w:val="22"/>
                <w:szCs w:val="22"/>
              </w:rPr>
              <w:t xml:space="preserve"> Без ГМО.</w:t>
            </w:r>
          </w:p>
        </w:tc>
      </w:tr>
      <w:tr w:rsidR="00367457" w:rsidRPr="00454884" w:rsidTr="002D4232">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pStyle w:val="aff7"/>
              <w:jc w:val="center"/>
              <w:rPr>
                <w:b/>
              </w:rPr>
            </w:pPr>
            <w:r w:rsidRPr="00E255AF">
              <w:rPr>
                <w:b/>
              </w:rPr>
              <w:t>Цибуля</w:t>
            </w:r>
          </w:p>
        </w:tc>
        <w:tc>
          <w:tcPr>
            <w:tcW w:w="1273"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180"/>
              </w:tabs>
              <w:jc w:val="center"/>
              <w:rPr>
                <w:rFonts w:eastAsia="Calibri"/>
                <w:b/>
                <w:bCs/>
                <w:sz w:val="22"/>
                <w:szCs w:val="22"/>
              </w:rPr>
            </w:pPr>
            <w:r w:rsidRPr="00E255AF">
              <w:rPr>
                <w:rFonts w:eastAsia="Calibri"/>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367457">
            <w:pPr>
              <w:tabs>
                <w:tab w:val="left" w:pos="2715"/>
              </w:tabs>
              <w:jc w:val="center"/>
              <w:rPr>
                <w:b/>
                <w:sz w:val="22"/>
                <w:szCs w:val="22"/>
              </w:rPr>
            </w:pPr>
            <w:r>
              <w:rPr>
                <w:b/>
                <w:sz w:val="22"/>
                <w:szCs w:val="22"/>
              </w:rPr>
              <w:t>600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367457" w:rsidRPr="00E255AF" w:rsidRDefault="00367457" w:rsidP="002D4232">
            <w:pPr>
              <w:tabs>
                <w:tab w:val="left" w:pos="180"/>
              </w:tabs>
              <w:jc w:val="both"/>
              <w:rPr>
                <w:rFonts w:eastAsia="Calibri"/>
                <w:bCs/>
                <w:sz w:val="22"/>
                <w:szCs w:val="22"/>
              </w:rPr>
            </w:pPr>
            <w:r w:rsidRPr="00E255AF">
              <w:rPr>
                <w:rFonts w:eastAsia="Calibri"/>
                <w:bCs/>
                <w:sz w:val="22"/>
                <w:szCs w:val="22"/>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Розмір цибулини за поперечним діаметром не менше 4,0 см., першого сорту. Без ГМО.</w:t>
            </w:r>
          </w:p>
        </w:tc>
      </w:tr>
      <w:tr w:rsidR="00367457" w:rsidRPr="00454884" w:rsidTr="002D4232">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jc w:val="center"/>
              <w:rPr>
                <w:b/>
                <w:sz w:val="22"/>
                <w:szCs w:val="22"/>
              </w:rPr>
            </w:pPr>
            <w:r w:rsidRPr="00E255AF">
              <w:rPr>
                <w:b/>
                <w:sz w:val="22"/>
                <w:szCs w:val="22"/>
              </w:rPr>
              <w:t xml:space="preserve">Капуста </w:t>
            </w:r>
          </w:p>
        </w:tc>
        <w:tc>
          <w:tcPr>
            <w:tcW w:w="1273"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180"/>
              </w:tabs>
              <w:jc w:val="center"/>
              <w:rPr>
                <w:rFonts w:eastAsia="Calibri"/>
                <w:b/>
                <w:bCs/>
                <w:sz w:val="22"/>
                <w:szCs w:val="22"/>
              </w:rPr>
            </w:pPr>
            <w:r w:rsidRPr="00E255AF">
              <w:rPr>
                <w:rFonts w:eastAsia="Calibri"/>
                <w:b/>
                <w:sz w:val="22"/>
                <w:szCs w:val="22"/>
              </w:rPr>
              <w:t>кг</w:t>
            </w:r>
          </w:p>
        </w:tc>
        <w:tc>
          <w:tcPr>
            <w:tcW w:w="1182" w:type="dxa"/>
            <w:tcBorders>
              <w:top w:val="single" w:sz="4" w:space="0" w:color="000000"/>
              <w:left w:val="single" w:sz="4" w:space="0" w:color="000000"/>
              <w:bottom w:val="single" w:sz="4" w:space="0" w:color="000000"/>
            </w:tcBorders>
            <w:shd w:val="clear" w:color="auto" w:fill="auto"/>
            <w:vAlign w:val="center"/>
          </w:tcPr>
          <w:p w:rsidR="00367457" w:rsidRPr="00E255AF" w:rsidRDefault="00367457" w:rsidP="002D4232">
            <w:pPr>
              <w:tabs>
                <w:tab w:val="left" w:pos="2715"/>
              </w:tabs>
              <w:jc w:val="center"/>
              <w:rPr>
                <w:b/>
                <w:sz w:val="22"/>
                <w:szCs w:val="22"/>
              </w:rPr>
            </w:pPr>
            <w:r>
              <w:rPr>
                <w:b/>
                <w:sz w:val="22"/>
                <w:szCs w:val="22"/>
              </w:rPr>
              <w:t>2500</w:t>
            </w:r>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457" w:rsidRPr="00E255AF" w:rsidRDefault="00367457" w:rsidP="002D4232">
            <w:pPr>
              <w:tabs>
                <w:tab w:val="left" w:pos="180"/>
              </w:tabs>
              <w:jc w:val="both"/>
              <w:rPr>
                <w:rFonts w:eastAsia="Calibri"/>
                <w:bCs/>
                <w:sz w:val="22"/>
                <w:szCs w:val="22"/>
              </w:rPr>
            </w:pPr>
            <w:r w:rsidRPr="00E255AF">
              <w:rPr>
                <w:rFonts w:eastAsia="Calibri"/>
                <w:bCs/>
                <w:sz w:val="22"/>
                <w:szCs w:val="22"/>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 Довжина качана над головкою не більше 3,0 см. Маса зачищеної головки не менше 0,3 кг. Без ГМО.</w:t>
            </w:r>
          </w:p>
        </w:tc>
      </w:tr>
    </w:tbl>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BE3ABC" w:rsidRDefault="00BE3ABC" w:rsidP="000C1F9C">
      <w:pPr>
        <w:ind w:left="7788" w:firstLine="708"/>
        <w:jc w:val="both"/>
        <w:rPr>
          <w:sz w:val="24"/>
          <w:szCs w:val="24"/>
        </w:rPr>
      </w:pPr>
    </w:p>
    <w:p w:rsidR="00367457" w:rsidRDefault="00367457" w:rsidP="000C1F9C">
      <w:pPr>
        <w:ind w:left="7788" w:firstLine="708"/>
        <w:jc w:val="both"/>
        <w:rPr>
          <w:sz w:val="24"/>
          <w:szCs w:val="24"/>
        </w:rPr>
      </w:pPr>
    </w:p>
    <w:p w:rsidR="000C1F9C" w:rsidRPr="000C1F9C" w:rsidRDefault="000C1F9C" w:rsidP="000C1F9C">
      <w:pPr>
        <w:ind w:left="7788" w:firstLine="708"/>
        <w:jc w:val="both"/>
        <w:rPr>
          <w:sz w:val="24"/>
          <w:szCs w:val="24"/>
        </w:rPr>
      </w:pPr>
      <w:r>
        <w:rPr>
          <w:sz w:val="24"/>
          <w:szCs w:val="24"/>
        </w:rPr>
        <w:lastRenderedPageBreak/>
        <w:t xml:space="preserve">Додаток </w:t>
      </w:r>
      <w:r w:rsidR="00823317">
        <w:rPr>
          <w:sz w:val="24"/>
          <w:szCs w:val="24"/>
        </w:rPr>
        <w:t>4</w:t>
      </w:r>
    </w:p>
    <w:p w:rsidR="000C1F9C" w:rsidRPr="000C1F9C" w:rsidRDefault="000C1F9C" w:rsidP="000C1F9C">
      <w:pPr>
        <w:widowControl w:val="0"/>
        <w:autoSpaceDE w:val="0"/>
        <w:jc w:val="right"/>
        <w:rPr>
          <w:b/>
          <w:color w:val="000000"/>
          <w:spacing w:val="-4"/>
          <w:sz w:val="24"/>
          <w:szCs w:val="24"/>
        </w:rPr>
      </w:pPr>
      <w:r w:rsidRPr="000C1F9C">
        <w:rPr>
          <w:b/>
          <w:sz w:val="24"/>
          <w:szCs w:val="24"/>
        </w:rPr>
        <w:t xml:space="preserve">ПРОЄКТ ДОГОВОРУ </w:t>
      </w:r>
    </w:p>
    <w:p w:rsidR="00367457" w:rsidRPr="000E5D19" w:rsidRDefault="00367457" w:rsidP="00367457">
      <w:pPr>
        <w:spacing w:after="0" w:line="240" w:lineRule="auto"/>
        <w:contextualSpacing/>
        <w:jc w:val="center"/>
        <w:rPr>
          <w:b/>
          <w:sz w:val="24"/>
          <w:szCs w:val="24"/>
        </w:rPr>
      </w:pPr>
      <w:r w:rsidRPr="000E5D19">
        <w:rPr>
          <w:b/>
          <w:sz w:val="24"/>
          <w:szCs w:val="24"/>
        </w:rPr>
        <w:t>Договір №  ______________</w:t>
      </w:r>
    </w:p>
    <w:p w:rsidR="00367457" w:rsidRPr="000E5D19" w:rsidRDefault="00367457" w:rsidP="00367457">
      <w:pPr>
        <w:spacing w:after="0" w:line="240" w:lineRule="auto"/>
        <w:contextualSpacing/>
        <w:jc w:val="center"/>
        <w:rPr>
          <w:b/>
          <w:sz w:val="24"/>
          <w:szCs w:val="24"/>
        </w:rPr>
      </w:pPr>
      <w:r w:rsidRPr="000E5D19">
        <w:rPr>
          <w:b/>
          <w:sz w:val="24"/>
          <w:szCs w:val="24"/>
        </w:rPr>
        <w:t>про постачання товару</w:t>
      </w:r>
    </w:p>
    <w:p w:rsidR="00367457" w:rsidRPr="000E5D19" w:rsidRDefault="00367457" w:rsidP="00367457">
      <w:pPr>
        <w:spacing w:after="0" w:line="240" w:lineRule="auto"/>
        <w:ind w:firstLine="540"/>
        <w:contextualSpacing/>
        <w:rPr>
          <w:b/>
          <w:sz w:val="24"/>
          <w:szCs w:val="24"/>
        </w:rPr>
      </w:pPr>
    </w:p>
    <w:p w:rsidR="00367457" w:rsidRPr="000E5D19" w:rsidRDefault="00367457" w:rsidP="00367457">
      <w:pPr>
        <w:tabs>
          <w:tab w:val="left" w:pos="6379"/>
        </w:tabs>
        <w:spacing w:after="0" w:line="240" w:lineRule="auto"/>
        <w:contextualSpacing/>
        <w:jc w:val="both"/>
        <w:rPr>
          <w:b/>
          <w:sz w:val="24"/>
          <w:szCs w:val="24"/>
        </w:rPr>
      </w:pPr>
      <w:r w:rsidRPr="000E5D19">
        <w:rPr>
          <w:b/>
          <w:sz w:val="24"/>
          <w:szCs w:val="24"/>
        </w:rPr>
        <w:t>м. _________________</w:t>
      </w:r>
      <w:r w:rsidRPr="000E5D19">
        <w:rPr>
          <w:b/>
          <w:sz w:val="24"/>
          <w:szCs w:val="24"/>
        </w:rPr>
        <w:tab/>
        <w:t>«______» ______________ 202__року</w:t>
      </w:r>
    </w:p>
    <w:p w:rsidR="00367457" w:rsidRPr="000E5D19" w:rsidRDefault="00367457" w:rsidP="00367457">
      <w:pPr>
        <w:spacing w:after="0" w:line="240" w:lineRule="auto"/>
        <w:ind w:firstLine="540"/>
        <w:contextualSpacing/>
        <w:jc w:val="both"/>
        <w:rPr>
          <w:b/>
          <w:sz w:val="24"/>
          <w:szCs w:val="24"/>
        </w:rPr>
      </w:pPr>
    </w:p>
    <w:p w:rsidR="00367457" w:rsidRPr="000E5D19" w:rsidRDefault="00367457" w:rsidP="00367457">
      <w:pPr>
        <w:suppressAutoHyphens/>
        <w:spacing w:after="0" w:line="240" w:lineRule="auto"/>
        <w:ind w:left="-30" w:firstLine="567"/>
        <w:contextualSpacing/>
        <w:rPr>
          <w:b/>
          <w:bCs/>
          <w:iCs/>
          <w:sz w:val="24"/>
          <w:szCs w:val="24"/>
          <w:lang w:eastAsia="ar-SA"/>
        </w:rPr>
      </w:pPr>
      <w:r w:rsidRPr="000E5D19">
        <w:rPr>
          <w:b/>
          <w:sz w:val="24"/>
          <w:szCs w:val="24"/>
          <w:lang w:eastAsia="zh-CN"/>
        </w:rPr>
        <w:t>__________________________________________________________________</w:t>
      </w:r>
      <w:r w:rsidRPr="000E5D19">
        <w:rPr>
          <w:b/>
          <w:bCs/>
          <w:sz w:val="24"/>
          <w:szCs w:val="24"/>
          <w:lang w:eastAsia="zh-CN"/>
        </w:rPr>
        <w:t xml:space="preserve">, </w:t>
      </w:r>
      <w:r w:rsidRPr="000E5D19">
        <w:rPr>
          <w:bCs/>
          <w:sz w:val="24"/>
          <w:szCs w:val="24"/>
          <w:lang w:eastAsia="zh-CN"/>
        </w:rPr>
        <w:t xml:space="preserve">в </w:t>
      </w:r>
      <w:r w:rsidRPr="000E5D19">
        <w:rPr>
          <w:sz w:val="24"/>
          <w:szCs w:val="24"/>
          <w:lang w:eastAsia="zh-CN"/>
        </w:rPr>
        <w:t xml:space="preserve">особі ______ __________________________________, який  діє на підставі </w:t>
      </w:r>
      <w:bookmarkStart w:id="53" w:name="20"/>
      <w:bookmarkEnd w:id="53"/>
      <w:r w:rsidRPr="000E5D19">
        <w:rPr>
          <w:b/>
          <w:sz w:val="24"/>
          <w:szCs w:val="24"/>
          <w:lang w:eastAsia="zh-CN"/>
        </w:rPr>
        <w:t xml:space="preserve">______ </w:t>
      </w:r>
      <w:r w:rsidRPr="000E5D19">
        <w:rPr>
          <w:rFonts w:eastAsia="Arial Unicode MS"/>
          <w:sz w:val="24"/>
          <w:szCs w:val="24"/>
          <w:lang w:eastAsia="hi-IN" w:bidi="hi-IN"/>
        </w:rPr>
        <w:t>(далі - Замовник), з однієї сторони</w:t>
      </w:r>
      <w:r w:rsidRPr="000E5D19">
        <w:rPr>
          <w:sz w:val="24"/>
          <w:szCs w:val="24"/>
          <w:lang w:eastAsia="zh-CN"/>
        </w:rPr>
        <w:t xml:space="preserve">, і </w:t>
      </w:r>
      <w:r w:rsidRPr="000E5D19">
        <w:rPr>
          <w:b/>
          <w:sz w:val="24"/>
          <w:szCs w:val="24"/>
          <w:lang w:eastAsia="zh-CN"/>
        </w:rPr>
        <w:t>___________________________________________________________</w:t>
      </w:r>
      <w:r w:rsidRPr="000E5D19">
        <w:rPr>
          <w:sz w:val="24"/>
          <w:szCs w:val="24"/>
          <w:lang w:eastAsia="zh-CN"/>
        </w:rPr>
        <w:t xml:space="preserve"> в особі ______</w:t>
      </w:r>
      <w:r w:rsidRPr="000E5D19">
        <w:rPr>
          <w:b/>
          <w:sz w:val="24"/>
          <w:szCs w:val="24"/>
          <w:lang w:eastAsia="zh-CN"/>
        </w:rPr>
        <w:t>___________________________</w:t>
      </w:r>
      <w:r w:rsidRPr="000E5D19">
        <w:rPr>
          <w:sz w:val="24"/>
          <w:szCs w:val="24"/>
          <w:lang w:eastAsia="zh-CN"/>
        </w:rPr>
        <w:t>, що діє на підставі Статуту (далі - Постачальник), з іншої сторони, разом - Сторони</w:t>
      </w:r>
      <w:r>
        <w:rPr>
          <w:sz w:val="24"/>
          <w:szCs w:val="24"/>
          <w:lang w:eastAsia="zh-CN"/>
        </w:rPr>
        <w:t xml:space="preserve">,  уклали цей договір про таке </w:t>
      </w:r>
      <w:r w:rsidRPr="000E5D19">
        <w:rPr>
          <w:sz w:val="24"/>
          <w:szCs w:val="24"/>
          <w:lang w:eastAsia="zh-CN"/>
        </w:rPr>
        <w:t>(далі - Договір):</w:t>
      </w: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I. ПРЕДМЕТ ДОГОВОРУ</w:t>
      </w:r>
    </w:p>
    <w:p w:rsidR="00367457" w:rsidRPr="000E5D19" w:rsidRDefault="00367457" w:rsidP="00367457">
      <w:pPr>
        <w:pStyle w:val="afa"/>
        <w:spacing w:before="0" w:after="0"/>
        <w:contextualSpacing/>
        <w:jc w:val="both"/>
        <w:rPr>
          <w:i/>
        </w:rPr>
      </w:pPr>
      <w:r w:rsidRPr="000E5D19">
        <w:rPr>
          <w:rStyle w:val="1ff1"/>
        </w:rPr>
        <w:t xml:space="preserve">1.1. Постачальник зобов'язується </w:t>
      </w:r>
      <w:r w:rsidRPr="000E5D19">
        <w:t>з дати укладання Договору протягом 2023р.</w:t>
      </w:r>
      <w:r w:rsidRPr="000E5D19">
        <w:rPr>
          <w:rStyle w:val="1ff1"/>
        </w:rPr>
        <w:t>поставляти Замовнику</w:t>
      </w:r>
      <w:r>
        <w:rPr>
          <w:rStyle w:val="1ff1"/>
        </w:rPr>
        <w:t xml:space="preserve"> </w:t>
      </w:r>
      <w:r w:rsidRPr="000E5D19">
        <w:rPr>
          <w:rStyle w:val="1ff1"/>
        </w:rPr>
        <w:t>Товар, зазначений у Специфікації до Договору (Додаток 1), а Замовник - прийняти і оплатити Товар,</w:t>
      </w:r>
      <w:r>
        <w:rPr>
          <w:rStyle w:val="1ff1"/>
        </w:rPr>
        <w:t xml:space="preserve"> </w:t>
      </w:r>
      <w:r w:rsidRPr="000E5D19">
        <w:rPr>
          <w:rStyle w:val="1ff1"/>
        </w:rPr>
        <w:t>який постачається згідно з умовами цього Договору.</w:t>
      </w:r>
    </w:p>
    <w:p w:rsidR="00367457" w:rsidRPr="006D2583" w:rsidRDefault="00367457" w:rsidP="00367457">
      <w:pPr>
        <w:shd w:val="clear" w:color="auto" w:fill="FFFFFF"/>
        <w:spacing w:after="0" w:line="0" w:lineRule="atLeast"/>
        <w:jc w:val="both"/>
        <w:textAlignment w:val="baseline"/>
        <w:rPr>
          <w:b/>
          <w:sz w:val="24"/>
          <w:szCs w:val="24"/>
          <w:lang w:eastAsia="uk-UA"/>
        </w:rPr>
      </w:pPr>
      <w:r w:rsidRPr="006D2583">
        <w:rPr>
          <w:rStyle w:val="1ff1"/>
          <w:sz w:val="24"/>
          <w:szCs w:val="24"/>
        </w:rPr>
        <w:t xml:space="preserve">1.2. Найменування Товару: </w:t>
      </w:r>
      <w:r w:rsidRPr="006D2583">
        <w:rPr>
          <w:b/>
          <w:bCs/>
          <w:iCs/>
          <w:sz w:val="24"/>
          <w:szCs w:val="24"/>
          <w:shd w:val="clear" w:color="auto" w:fill="FFFFFF"/>
          <w:lang w:eastAsia="uk-UA"/>
        </w:rPr>
        <w:t xml:space="preserve">код </w:t>
      </w:r>
      <w:proofErr w:type="spellStart"/>
      <w:r w:rsidRPr="006D2583">
        <w:rPr>
          <w:b/>
          <w:bCs/>
          <w:iCs/>
          <w:sz w:val="24"/>
          <w:szCs w:val="24"/>
          <w:shd w:val="clear" w:color="auto" w:fill="FFFFFF"/>
          <w:lang w:eastAsia="uk-UA"/>
        </w:rPr>
        <w:t>ДК</w:t>
      </w:r>
      <w:proofErr w:type="spellEnd"/>
      <w:r w:rsidRPr="006D2583">
        <w:rPr>
          <w:b/>
          <w:bCs/>
          <w:iCs/>
          <w:sz w:val="24"/>
          <w:szCs w:val="24"/>
          <w:shd w:val="clear" w:color="auto" w:fill="FFFFFF"/>
          <w:lang w:eastAsia="uk-UA"/>
        </w:rPr>
        <w:t xml:space="preserve"> 021:2015 - 03220000-9 Овочі, фрукти та горіхи (Буряк, морква, цибуля, капуста).</w:t>
      </w:r>
    </w:p>
    <w:p w:rsidR="00367457" w:rsidRPr="004E3479" w:rsidRDefault="00367457" w:rsidP="00367457">
      <w:pPr>
        <w:spacing w:after="0" w:line="0" w:lineRule="atLeast"/>
        <w:contextualSpacing/>
        <w:jc w:val="both"/>
        <w:rPr>
          <w:b/>
          <w:sz w:val="24"/>
          <w:szCs w:val="24"/>
          <w:lang w:eastAsia="ar-SA"/>
        </w:rPr>
      </w:pPr>
      <w:r w:rsidRPr="004E3479">
        <w:rPr>
          <w:sz w:val="24"/>
          <w:szCs w:val="24"/>
        </w:rPr>
        <w:t>№ Оголошення в системі «PROZORRO» ___________________</w:t>
      </w:r>
    </w:p>
    <w:p w:rsidR="00367457" w:rsidRPr="000E5D19" w:rsidRDefault="00367457" w:rsidP="00367457">
      <w:pPr>
        <w:spacing w:after="0" w:line="240" w:lineRule="auto"/>
        <w:contextualSpacing/>
        <w:jc w:val="both"/>
        <w:rPr>
          <w:sz w:val="24"/>
          <w:szCs w:val="24"/>
        </w:rPr>
      </w:pPr>
      <w:r w:rsidRPr="000E5D19">
        <w:rPr>
          <w:rStyle w:val="1ff1"/>
          <w:sz w:val="24"/>
          <w:szCs w:val="24"/>
        </w:rPr>
        <w:t>1.3. Кількість, ціна за одиницю Товару зазначається у Специфікації до Договору (Додаток 1).</w:t>
      </w:r>
      <w:r w:rsidRPr="000E5D19">
        <w:rPr>
          <w:sz w:val="24"/>
          <w:szCs w:val="24"/>
        </w:rPr>
        <w:t xml:space="preserve"> Ціна товару є незмінною протягом дії договору, крім випадків, передбачених чинним законодавством. </w:t>
      </w:r>
    </w:p>
    <w:p w:rsidR="00367457" w:rsidRDefault="00367457" w:rsidP="00367457">
      <w:pPr>
        <w:pStyle w:val="1ff2"/>
        <w:tabs>
          <w:tab w:val="left" w:pos="720"/>
        </w:tabs>
        <w:spacing w:after="0"/>
        <w:contextualSpacing/>
        <w:rPr>
          <w:rFonts w:ascii="Times New Roman" w:hAnsi="Times New Roman" w:cs="Times New Roman"/>
          <w:color w:val="auto"/>
          <w:sz w:val="24"/>
          <w:szCs w:val="24"/>
          <w:lang w:val="uk-UA"/>
        </w:rPr>
      </w:pPr>
      <w:r w:rsidRPr="000E5D19">
        <w:rPr>
          <w:rStyle w:val="1ff1"/>
          <w:rFonts w:ascii="Times New Roman" w:hAnsi="Times New Roman" w:cs="Times New Roman"/>
          <w:color w:val="auto"/>
          <w:sz w:val="24"/>
          <w:szCs w:val="24"/>
          <w:lang w:val="uk-UA"/>
        </w:rPr>
        <w:t xml:space="preserve">1.4. </w:t>
      </w:r>
      <w:r w:rsidRPr="000E5D19">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367457" w:rsidRPr="000E5D19" w:rsidRDefault="00367457" w:rsidP="00367457">
      <w:pPr>
        <w:pStyle w:val="1ff2"/>
        <w:tabs>
          <w:tab w:val="left" w:pos="720"/>
        </w:tabs>
        <w:spacing w:after="0"/>
        <w:contextualSpacing/>
        <w:rPr>
          <w:rFonts w:ascii="Times New Roman" w:hAnsi="Times New Roman" w:cs="Times New Roman"/>
          <w:color w:val="auto"/>
          <w:sz w:val="24"/>
          <w:szCs w:val="24"/>
          <w:lang w:val="uk-UA"/>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II. ЯКІСТЬ ТОВАРІВ</w:t>
      </w:r>
    </w:p>
    <w:p w:rsidR="00367457" w:rsidRPr="000E5D19" w:rsidRDefault="00367457" w:rsidP="00367457">
      <w:pPr>
        <w:spacing w:after="0" w:line="240" w:lineRule="auto"/>
        <w:contextualSpacing/>
        <w:jc w:val="both"/>
        <w:rPr>
          <w:sz w:val="24"/>
          <w:szCs w:val="24"/>
        </w:rPr>
      </w:pPr>
      <w:r w:rsidRPr="000E5D19">
        <w:rPr>
          <w:rFonts w:eastAsia="Arial Unicode MS"/>
          <w:sz w:val="24"/>
          <w:szCs w:val="24"/>
          <w:lang w:eastAsia="hi-IN" w:bidi="hi-IN"/>
        </w:rPr>
        <w:t>2.1. Постачальник повинен</w:t>
      </w:r>
      <w:r>
        <w:rPr>
          <w:rFonts w:eastAsia="Arial Unicode MS"/>
          <w:sz w:val="24"/>
          <w:szCs w:val="24"/>
          <w:lang w:eastAsia="hi-IN" w:bidi="hi-IN"/>
        </w:rPr>
        <w:t xml:space="preserve"> </w:t>
      </w:r>
      <w:r w:rsidRPr="000E5D19">
        <w:rPr>
          <w:rFonts w:eastAsia="Arial Unicode MS"/>
          <w:sz w:val="24"/>
          <w:szCs w:val="24"/>
          <w:lang w:eastAsia="hi-IN" w:bidi="hi-IN"/>
        </w:rPr>
        <w:t>по</w:t>
      </w:r>
      <w:r>
        <w:rPr>
          <w:rFonts w:eastAsia="Arial Unicode MS"/>
          <w:sz w:val="24"/>
          <w:szCs w:val="24"/>
          <w:lang w:eastAsia="hi-IN" w:bidi="hi-IN"/>
        </w:rPr>
        <w:t>ставити Замовнику товар, якість</w:t>
      </w:r>
      <w:r w:rsidRPr="000E5D19">
        <w:rPr>
          <w:rFonts w:eastAsia="Arial Unicode MS"/>
          <w:sz w:val="24"/>
          <w:szCs w:val="24"/>
          <w:lang w:eastAsia="hi-IN" w:bidi="hi-IN"/>
        </w:rPr>
        <w:t xml:space="preserve"> якого відповідає умовам чинного законодавства.</w:t>
      </w:r>
    </w:p>
    <w:p w:rsidR="00367457" w:rsidRPr="000E5D19" w:rsidRDefault="00367457" w:rsidP="00367457">
      <w:pPr>
        <w:tabs>
          <w:tab w:val="left" w:pos="709"/>
        </w:tabs>
        <w:spacing w:after="0" w:line="240" w:lineRule="auto"/>
        <w:contextualSpacing/>
        <w:jc w:val="both"/>
        <w:rPr>
          <w:sz w:val="24"/>
          <w:szCs w:val="24"/>
        </w:rPr>
      </w:pPr>
      <w:r w:rsidRPr="000E5D19">
        <w:rPr>
          <w:rFonts w:eastAsia="Arial Unicode MS"/>
          <w:sz w:val="24"/>
          <w:szCs w:val="24"/>
          <w:lang w:eastAsia="hi-IN" w:bidi="hi-IN"/>
        </w:rPr>
        <w:t>2.2. Постачальник здійснює поставку товарів тільки дозволених до застосування на території України</w:t>
      </w:r>
    </w:p>
    <w:p w:rsidR="00367457" w:rsidRPr="000E5D19" w:rsidRDefault="00367457" w:rsidP="00367457">
      <w:pPr>
        <w:tabs>
          <w:tab w:val="left" w:pos="709"/>
        </w:tabs>
        <w:spacing w:after="0" w:line="240" w:lineRule="auto"/>
        <w:contextualSpacing/>
        <w:jc w:val="both"/>
        <w:rPr>
          <w:sz w:val="24"/>
          <w:szCs w:val="24"/>
        </w:rPr>
      </w:pPr>
      <w:r w:rsidRPr="000E5D19">
        <w:rPr>
          <w:rFonts w:eastAsia="Arial Unicode MS"/>
          <w:sz w:val="24"/>
          <w:szCs w:val="24"/>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367457" w:rsidRPr="000E5D19" w:rsidRDefault="00367457" w:rsidP="00367457">
      <w:pPr>
        <w:tabs>
          <w:tab w:val="left" w:pos="709"/>
        </w:tabs>
        <w:spacing w:after="0" w:line="240" w:lineRule="auto"/>
        <w:contextualSpacing/>
        <w:jc w:val="both"/>
        <w:rPr>
          <w:sz w:val="24"/>
          <w:szCs w:val="24"/>
        </w:rPr>
      </w:pPr>
      <w:r w:rsidRPr="000E5D19">
        <w:rPr>
          <w:rFonts w:eastAsia="Arial Unicode MS"/>
          <w:sz w:val="24"/>
          <w:szCs w:val="24"/>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367457" w:rsidRPr="000E5D19" w:rsidRDefault="00367457" w:rsidP="00367457">
      <w:pPr>
        <w:tabs>
          <w:tab w:val="left" w:pos="709"/>
        </w:tabs>
        <w:spacing w:after="0" w:line="240" w:lineRule="auto"/>
        <w:contextualSpacing/>
        <w:jc w:val="both"/>
        <w:rPr>
          <w:sz w:val="24"/>
          <w:szCs w:val="24"/>
        </w:rPr>
      </w:pPr>
      <w:r w:rsidRPr="000E5D19">
        <w:rPr>
          <w:rFonts w:eastAsia="Arial Unicode MS"/>
          <w:sz w:val="24"/>
          <w:szCs w:val="24"/>
          <w:lang w:eastAsia="hi-IN" w:bidi="hi-IN"/>
        </w:rPr>
        <w:t xml:space="preserve">2.5. Постачальник відповідає за дотримання правил зберігання товарів під час транспортування. </w:t>
      </w:r>
    </w:p>
    <w:p w:rsidR="00367457" w:rsidRPr="000E5D19" w:rsidRDefault="00367457" w:rsidP="00367457">
      <w:pPr>
        <w:tabs>
          <w:tab w:val="left" w:pos="709"/>
        </w:tabs>
        <w:spacing w:after="0" w:line="240" w:lineRule="auto"/>
        <w:contextualSpacing/>
        <w:jc w:val="both"/>
        <w:rPr>
          <w:sz w:val="24"/>
          <w:szCs w:val="24"/>
        </w:rPr>
      </w:pPr>
      <w:r w:rsidRPr="000E5D19">
        <w:rPr>
          <w:rFonts w:eastAsia="Arial Unicode MS"/>
          <w:sz w:val="24"/>
          <w:szCs w:val="24"/>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367457" w:rsidRPr="000E5D19" w:rsidRDefault="00367457" w:rsidP="00367457">
      <w:pPr>
        <w:keepNext/>
        <w:tabs>
          <w:tab w:val="left" w:pos="0"/>
        </w:tabs>
        <w:spacing w:after="0" w:line="240" w:lineRule="auto"/>
        <w:ind w:left="720" w:hanging="720"/>
        <w:contextualSpacing/>
        <w:jc w:val="center"/>
        <w:outlineLvl w:val="2"/>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III. СУМА ДОГОВОРУ</w:t>
      </w:r>
    </w:p>
    <w:p w:rsidR="00367457" w:rsidRPr="000E5D19" w:rsidRDefault="00367457" w:rsidP="00367457">
      <w:pPr>
        <w:tabs>
          <w:tab w:val="left" w:pos="0"/>
        </w:tabs>
        <w:snapToGrid w:val="0"/>
        <w:contextualSpacing/>
        <w:jc w:val="both"/>
        <w:rPr>
          <w:sz w:val="24"/>
          <w:szCs w:val="24"/>
        </w:rPr>
      </w:pPr>
      <w:r>
        <w:rPr>
          <w:rStyle w:val="1ff1"/>
          <w:sz w:val="24"/>
          <w:szCs w:val="24"/>
        </w:rPr>
        <w:t xml:space="preserve">3.1. Ціна Договору становить </w:t>
      </w:r>
      <w:r w:rsidRPr="000E5D19">
        <w:rPr>
          <w:rStyle w:val="1ff1"/>
          <w:b/>
          <w:sz w:val="24"/>
          <w:szCs w:val="24"/>
        </w:rPr>
        <w:t>______________________ грн. (____________________________) з або без ПДВ.</w:t>
      </w:r>
      <w:r w:rsidRPr="000E5D19">
        <w:rPr>
          <w:sz w:val="24"/>
          <w:szCs w:val="24"/>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367457" w:rsidRPr="000E5D19" w:rsidRDefault="00367457" w:rsidP="00367457">
      <w:pPr>
        <w:spacing w:after="0" w:line="240" w:lineRule="auto"/>
        <w:contextualSpacing/>
        <w:jc w:val="both"/>
        <w:rPr>
          <w:sz w:val="24"/>
          <w:szCs w:val="24"/>
        </w:rPr>
      </w:pPr>
      <w:r>
        <w:rPr>
          <w:sz w:val="24"/>
          <w:szCs w:val="24"/>
        </w:rPr>
        <w:t xml:space="preserve">3.2. Сума цього Договору може </w:t>
      </w:r>
      <w:r w:rsidRPr="000E5D19">
        <w:rPr>
          <w:sz w:val="24"/>
          <w:szCs w:val="24"/>
        </w:rPr>
        <w:t>бути  зменшена за взаємною згодою Сторін.</w:t>
      </w:r>
    </w:p>
    <w:p w:rsidR="00367457" w:rsidRPr="000E5D19" w:rsidRDefault="00367457" w:rsidP="00367457">
      <w:pPr>
        <w:spacing w:after="0" w:line="240" w:lineRule="auto"/>
        <w:contextualSpacing/>
        <w:rPr>
          <w:spacing w:val="-1"/>
          <w:sz w:val="24"/>
          <w:szCs w:val="24"/>
        </w:rPr>
      </w:pPr>
      <w:r w:rsidRPr="000E5D19">
        <w:rPr>
          <w:spacing w:val="-1"/>
          <w:sz w:val="24"/>
          <w:szCs w:val="24"/>
        </w:rPr>
        <w:t>3.3. Сума на товар встановлюється в національній грошовій одиниці України.</w:t>
      </w:r>
    </w:p>
    <w:p w:rsidR="00367457" w:rsidRPr="000E5D19" w:rsidRDefault="00367457" w:rsidP="00367457">
      <w:pPr>
        <w:shd w:val="clear" w:color="auto" w:fill="FFFFFF"/>
        <w:spacing w:after="0" w:line="240" w:lineRule="auto"/>
        <w:jc w:val="both"/>
        <w:textAlignment w:val="baseline"/>
        <w:rPr>
          <w:sz w:val="24"/>
          <w:szCs w:val="24"/>
          <w:lang w:eastAsia="ar-SA"/>
        </w:rPr>
      </w:pPr>
      <w:r w:rsidRPr="000E5D19">
        <w:rPr>
          <w:sz w:val="24"/>
          <w:szCs w:val="24"/>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w:t>
      </w:r>
      <w:r w:rsidRPr="000E5D19">
        <w:rPr>
          <w:sz w:val="24"/>
          <w:szCs w:val="24"/>
        </w:rPr>
        <w:lastRenderedPageBreak/>
        <w:t xml:space="preserve">до повного виконання зобов’язань сторонами, крім випадків визначених п.19 </w:t>
      </w:r>
      <w:r w:rsidRPr="000E5D19">
        <w:rPr>
          <w:sz w:val="24"/>
          <w:szCs w:val="24"/>
          <w:lang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sz w:val="24"/>
          <w:szCs w:val="24"/>
          <w:lang w:eastAsia="ar-SA"/>
        </w:rPr>
        <w:t xml:space="preserve"> зі змінами</w:t>
      </w:r>
      <w:r w:rsidRPr="000E5D19">
        <w:rPr>
          <w:sz w:val="24"/>
          <w:szCs w:val="24"/>
          <w:lang w:eastAsia="ar-SA"/>
        </w:rPr>
        <w:t>, зокрема:</w:t>
      </w:r>
    </w:p>
    <w:p w:rsidR="00367457" w:rsidRPr="000E5D19" w:rsidRDefault="00367457" w:rsidP="0036745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pPr>
      <w:r w:rsidRPr="000E5D19">
        <w:t xml:space="preserve">1) Зменшення обсягів закупівлі, зокрема з урахуванням фактичного обсягу видатків замовника. </w:t>
      </w:r>
      <w:r w:rsidRPr="000E5D19">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E5D19">
        <w:t>;</w:t>
      </w:r>
    </w:p>
    <w:p w:rsidR="00367457" w:rsidRPr="000E5D19" w:rsidRDefault="00367457" w:rsidP="0036745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rPr>
      </w:pPr>
      <w:r w:rsidRPr="000E5D19">
        <w:rPr>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E5D19">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E5D19">
        <w:rPr>
          <w:i/>
          <w:shd w:val="clear" w:color="auto" w:fill="FFFFFF"/>
        </w:rPr>
        <w:t>середньоринкову</w:t>
      </w:r>
      <w:proofErr w:type="spellEnd"/>
      <w:r w:rsidRPr="000E5D19">
        <w:rPr>
          <w:i/>
          <w:shd w:val="clear" w:color="auto" w:fill="FFFFFF"/>
        </w:rPr>
        <w:t>) ціну на товар станом на дату укладання договору (попередньої додаткової угоди) та ринкову (</w:t>
      </w:r>
      <w:proofErr w:type="spellStart"/>
      <w:r w:rsidRPr="000E5D19">
        <w:rPr>
          <w:i/>
          <w:shd w:val="clear" w:color="auto" w:fill="FFFFFF"/>
        </w:rPr>
        <w:t>середньоринкову</w:t>
      </w:r>
      <w:proofErr w:type="spellEnd"/>
      <w:r w:rsidRPr="000E5D19">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367457" w:rsidRPr="000E5D19" w:rsidRDefault="00367457" w:rsidP="0036745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pPr>
      <w:r w:rsidRPr="000E5D19">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E5D19">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E5D19">
        <w:t xml:space="preserve">. </w:t>
      </w:r>
      <w:r w:rsidRPr="000E5D19">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67457" w:rsidRPr="000E5D19" w:rsidRDefault="00367457" w:rsidP="0036745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pPr>
      <w:r w:rsidRPr="000E5D19">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E5D19">
        <w:rPr>
          <w:i/>
        </w:rPr>
        <w:t xml:space="preserve">Строк дії Договору та виконання зобов`язань </w:t>
      </w:r>
      <w:r w:rsidRPr="000E5D19">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E5D19">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E5D19">
        <w:t>;</w:t>
      </w:r>
    </w:p>
    <w:p w:rsidR="00367457" w:rsidRPr="000E5D19" w:rsidRDefault="00367457" w:rsidP="0036745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rPr>
      </w:pPr>
      <w:r w:rsidRPr="000E5D19">
        <w:t xml:space="preserve">5) Погодження зміни ціни в договорі про закупівлю в бік зменшення (без зміни кількості (обсягу) та якості товарів, робіт і послуг). </w:t>
      </w:r>
      <w:r w:rsidRPr="000E5D19">
        <w:rPr>
          <w:i/>
        </w:rPr>
        <w:t>Сторони вносять зміни до договору, у разі коливання ціни товару на ринку. Зазначене коливання має бути документально підтверджене.</w:t>
      </w:r>
    </w:p>
    <w:p w:rsidR="00367457" w:rsidRPr="000E5D19" w:rsidRDefault="00367457" w:rsidP="0036745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rPr>
      </w:pPr>
      <w:r w:rsidRPr="000E5D19">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E5D19">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E5D19">
        <w:t xml:space="preserve">. </w:t>
      </w:r>
      <w:r w:rsidRPr="000E5D19">
        <w:rPr>
          <w:i/>
        </w:rPr>
        <w:t>Підтвердженням можливості внесення таких змін будуть чинні (введені в дію) нормативно-правові акти Держави.</w:t>
      </w:r>
    </w:p>
    <w:p w:rsidR="00367457" w:rsidRPr="00367457" w:rsidRDefault="00367457" w:rsidP="00367457">
      <w:pPr>
        <w:spacing w:after="0"/>
        <w:ind w:firstLine="567"/>
        <w:jc w:val="both"/>
        <w:rPr>
          <w:i/>
          <w:sz w:val="24"/>
          <w:szCs w:val="24"/>
        </w:rPr>
      </w:pPr>
      <w:r w:rsidRPr="00367457">
        <w:rPr>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7457">
        <w:rPr>
          <w:sz w:val="24"/>
          <w:szCs w:val="24"/>
          <w:shd w:val="clear" w:color="auto" w:fill="FFFFFF"/>
        </w:rPr>
        <w:t>Platts</w:t>
      </w:r>
      <w:proofErr w:type="spellEnd"/>
      <w:r w:rsidRPr="00367457">
        <w:rPr>
          <w:sz w:val="24"/>
          <w:szCs w:val="24"/>
          <w:shd w:val="clear" w:color="auto" w:fill="FFFFFF"/>
        </w:rPr>
        <w:t xml:space="preserve">, ARGUS, регульованих цін (тарифів), нормативів, середньозважених цін на електроенергію на ринку </w:t>
      </w:r>
      <w:proofErr w:type="spellStart"/>
      <w:r w:rsidRPr="00367457">
        <w:rPr>
          <w:sz w:val="24"/>
          <w:szCs w:val="24"/>
          <w:shd w:val="clear" w:color="auto" w:fill="FFFFFF"/>
        </w:rPr>
        <w:t>“на</w:t>
      </w:r>
      <w:proofErr w:type="spellEnd"/>
      <w:r w:rsidRPr="00367457">
        <w:rPr>
          <w:sz w:val="24"/>
          <w:szCs w:val="24"/>
          <w:shd w:val="clear" w:color="auto" w:fill="FFFFFF"/>
        </w:rPr>
        <w:t xml:space="preserve"> добу </w:t>
      </w:r>
      <w:proofErr w:type="spellStart"/>
      <w:r w:rsidRPr="00367457">
        <w:rPr>
          <w:sz w:val="24"/>
          <w:szCs w:val="24"/>
          <w:shd w:val="clear" w:color="auto" w:fill="FFFFFF"/>
        </w:rPr>
        <w:t>наперед”</w:t>
      </w:r>
      <w:proofErr w:type="spellEnd"/>
      <w:r w:rsidRPr="00367457">
        <w:rPr>
          <w:sz w:val="24"/>
          <w:szCs w:val="24"/>
          <w:shd w:val="clear" w:color="auto" w:fill="FFFFFF"/>
        </w:rPr>
        <w:t>, що застосовуються в договорі про закупівлю, у разі встановлення в договорі про закупівлю порядку зміни ціни.</w:t>
      </w:r>
    </w:p>
    <w:p w:rsidR="00367457" w:rsidRPr="00367457" w:rsidRDefault="00367457" w:rsidP="00367457">
      <w:pPr>
        <w:spacing w:after="0"/>
        <w:ind w:firstLine="567"/>
        <w:jc w:val="both"/>
        <w:rPr>
          <w:sz w:val="24"/>
          <w:szCs w:val="24"/>
        </w:rPr>
      </w:pPr>
      <w:r w:rsidRPr="00367457">
        <w:rPr>
          <w:sz w:val="24"/>
          <w:szCs w:val="24"/>
        </w:rPr>
        <w:t xml:space="preserve">8) зміни умов у зв’язку із застосуванням положень частини шостої статті 41 Закону. </w:t>
      </w:r>
      <w:r w:rsidRPr="00367457">
        <w:rPr>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67457">
        <w:rPr>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367457" w:rsidRPr="000E5D19" w:rsidRDefault="00367457" w:rsidP="00367457">
      <w:pPr>
        <w:tabs>
          <w:tab w:val="left" w:pos="993"/>
        </w:tabs>
        <w:spacing w:after="0" w:line="240" w:lineRule="auto"/>
        <w:contextualSpacing/>
        <w:jc w:val="both"/>
        <w:rPr>
          <w:sz w:val="24"/>
          <w:szCs w:val="24"/>
        </w:rPr>
      </w:pPr>
      <w:r w:rsidRPr="000E5D19">
        <w:rPr>
          <w:rFonts w:eastAsia="Arial Unicode MS"/>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67457" w:rsidRPr="000E5D19" w:rsidRDefault="00367457" w:rsidP="00367457">
      <w:pPr>
        <w:keepNext/>
        <w:tabs>
          <w:tab w:val="left" w:pos="0"/>
        </w:tabs>
        <w:spacing w:after="0" w:line="240" w:lineRule="auto"/>
        <w:ind w:left="720" w:hanging="720"/>
        <w:contextualSpacing/>
        <w:jc w:val="center"/>
        <w:outlineLvl w:val="2"/>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IV. ПОРЯДОК ЗДІЙСНЕННЯ ОПЛАТИ</w:t>
      </w:r>
    </w:p>
    <w:p w:rsidR="00367457" w:rsidRPr="000E5D19" w:rsidRDefault="00367457" w:rsidP="00367457">
      <w:pPr>
        <w:widowControl w:val="0"/>
        <w:suppressAutoHyphens/>
        <w:autoSpaceDE w:val="0"/>
        <w:spacing w:after="0" w:line="240" w:lineRule="auto"/>
        <w:jc w:val="both"/>
        <w:rPr>
          <w:sz w:val="24"/>
          <w:szCs w:val="24"/>
          <w:lang w:eastAsia="ar-SA"/>
        </w:rPr>
      </w:pPr>
      <w:r w:rsidRPr="000E5D19">
        <w:rPr>
          <w:bCs/>
          <w:sz w:val="24"/>
          <w:szCs w:val="24"/>
          <w:lang w:eastAsia="ar-SA"/>
        </w:rPr>
        <w:t>4.1. Розрахунки за Договором проводят</w:t>
      </w:r>
      <w:r>
        <w:rPr>
          <w:bCs/>
          <w:sz w:val="24"/>
          <w:szCs w:val="24"/>
          <w:lang w:eastAsia="ar-SA"/>
        </w:rPr>
        <w:t xml:space="preserve">ься на підставі рахунку та/або </w:t>
      </w:r>
      <w:r w:rsidRPr="000E5D19">
        <w:rPr>
          <w:bCs/>
          <w:sz w:val="24"/>
          <w:szCs w:val="24"/>
          <w:lang w:eastAsia="ar-SA"/>
        </w:rPr>
        <w:t>видаткових накладних шляхом перерахування грошових коштів на розрахунковий рахунок Постачальника.</w:t>
      </w:r>
    </w:p>
    <w:p w:rsidR="00367457" w:rsidRPr="000E5D19" w:rsidRDefault="00367457" w:rsidP="00367457">
      <w:pPr>
        <w:widowControl w:val="0"/>
        <w:suppressAutoHyphens/>
        <w:autoSpaceDE w:val="0"/>
        <w:spacing w:after="0" w:line="240" w:lineRule="auto"/>
        <w:jc w:val="both"/>
        <w:rPr>
          <w:sz w:val="24"/>
          <w:szCs w:val="24"/>
          <w:lang w:eastAsia="ar-SA"/>
        </w:rPr>
      </w:pPr>
      <w:r w:rsidRPr="000E5D19">
        <w:rPr>
          <w:sz w:val="24"/>
          <w:szCs w:val="24"/>
          <w:lang w:eastAsia="ar-SA"/>
        </w:rPr>
        <w:t xml:space="preserve">4.2. </w:t>
      </w:r>
      <w:bookmarkStart w:id="54" w:name="_Hlk117858038"/>
      <w:r w:rsidRPr="000E5D19">
        <w:rPr>
          <w:bCs/>
          <w:sz w:val="24"/>
          <w:szCs w:val="24"/>
          <w:lang w:eastAsia="ar-SA"/>
        </w:rPr>
        <w:t>Розрахунки проводяться протягом 10 календарних днів з моменту отримання товару.</w:t>
      </w:r>
    </w:p>
    <w:bookmarkEnd w:id="54"/>
    <w:p w:rsidR="00367457" w:rsidRPr="000E5D19" w:rsidRDefault="00367457" w:rsidP="00367457">
      <w:pPr>
        <w:widowControl w:val="0"/>
        <w:suppressAutoHyphens/>
        <w:autoSpaceDE w:val="0"/>
        <w:spacing w:after="0" w:line="240" w:lineRule="auto"/>
        <w:jc w:val="both"/>
        <w:rPr>
          <w:sz w:val="24"/>
          <w:szCs w:val="24"/>
          <w:lang w:eastAsia="ar-SA"/>
        </w:rPr>
      </w:pPr>
      <w:r w:rsidRPr="000E5D19">
        <w:rPr>
          <w:sz w:val="24"/>
          <w:szCs w:val="24"/>
          <w:lang w:eastAsia="ar-SA"/>
        </w:rPr>
        <w:t>4.3.Спосіб оплати – шляхом перерахування коштів на поточний рахунок Постачальника. При здійсненні платеж</w:t>
      </w:r>
      <w:r>
        <w:rPr>
          <w:sz w:val="24"/>
          <w:szCs w:val="24"/>
          <w:lang w:eastAsia="ar-SA"/>
        </w:rPr>
        <w:t xml:space="preserve">у Замовник обов’язково повинен </w:t>
      </w:r>
      <w:r w:rsidRPr="000E5D19">
        <w:rPr>
          <w:sz w:val="24"/>
          <w:szCs w:val="24"/>
          <w:lang w:eastAsia="ar-SA"/>
        </w:rPr>
        <w:t>вказувати у платіжному дорученн</w:t>
      </w:r>
      <w:r>
        <w:rPr>
          <w:sz w:val="24"/>
          <w:szCs w:val="24"/>
          <w:lang w:eastAsia="ar-SA"/>
        </w:rPr>
        <w:t>і</w:t>
      </w:r>
      <w:r w:rsidRPr="000E5D19">
        <w:rPr>
          <w:sz w:val="24"/>
          <w:szCs w:val="24"/>
          <w:lang w:eastAsia="ar-SA"/>
        </w:rPr>
        <w:t xml:space="preserve"> номер та дату цього Договору.</w:t>
      </w:r>
    </w:p>
    <w:p w:rsidR="00367457" w:rsidRPr="000E5D19" w:rsidRDefault="00367457" w:rsidP="00367457">
      <w:pPr>
        <w:widowControl w:val="0"/>
        <w:suppressAutoHyphens/>
        <w:autoSpaceDE w:val="0"/>
        <w:spacing w:after="0" w:line="240" w:lineRule="auto"/>
        <w:jc w:val="both"/>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V.ПОСТАВКА ТОВАРІВ</w:t>
      </w:r>
    </w:p>
    <w:p w:rsidR="00367457" w:rsidRPr="000E5D19" w:rsidRDefault="00367457" w:rsidP="00367457">
      <w:pPr>
        <w:spacing w:after="0" w:line="240" w:lineRule="auto"/>
        <w:contextualSpacing/>
        <w:jc w:val="both"/>
        <w:rPr>
          <w:rFonts w:eastAsia="Arial Unicode MS"/>
          <w:iCs/>
          <w:sz w:val="24"/>
          <w:szCs w:val="24"/>
          <w:lang w:eastAsia="hi-IN" w:bidi="hi-IN"/>
        </w:rPr>
      </w:pPr>
      <w:r w:rsidRPr="000E5D19">
        <w:rPr>
          <w:rFonts w:eastAsia="Arial Unicode MS"/>
          <w:sz w:val="24"/>
          <w:szCs w:val="24"/>
          <w:lang w:eastAsia="hi-IN" w:bidi="hi-IN"/>
        </w:rPr>
        <w:t xml:space="preserve">5.1. </w:t>
      </w:r>
      <w:r w:rsidRPr="000E5D19">
        <w:rPr>
          <w:rFonts w:eastAsia="Arial Unicode MS"/>
          <w:iCs/>
          <w:sz w:val="24"/>
          <w:szCs w:val="24"/>
          <w:lang w:eastAsia="hi-IN" w:bidi="hi-IN"/>
        </w:rPr>
        <w:t xml:space="preserve">Поставка товару здійснюється </w:t>
      </w:r>
      <w:r w:rsidRPr="000E5D19">
        <w:rPr>
          <w:b/>
          <w:sz w:val="24"/>
          <w:szCs w:val="24"/>
        </w:rPr>
        <w:t>згідно заявок</w:t>
      </w:r>
      <w:r w:rsidRPr="000E5D19">
        <w:rPr>
          <w:rFonts w:eastAsia="Arial Unicode MS"/>
          <w:b/>
          <w:iCs/>
          <w:sz w:val="24"/>
          <w:szCs w:val="24"/>
          <w:lang w:eastAsia="hi-IN" w:bidi="hi-IN"/>
        </w:rPr>
        <w:t xml:space="preserve"> Замовника</w:t>
      </w:r>
      <w:r w:rsidRPr="000E5D19">
        <w:rPr>
          <w:rFonts w:eastAsia="Arial Unicode MS"/>
          <w:iCs/>
          <w:sz w:val="24"/>
          <w:szCs w:val="24"/>
          <w:lang w:eastAsia="hi-IN" w:bidi="hi-IN"/>
        </w:rPr>
        <w:t>.</w:t>
      </w:r>
    </w:p>
    <w:p w:rsidR="00367457" w:rsidRPr="000E5D19" w:rsidRDefault="00367457" w:rsidP="00367457">
      <w:pPr>
        <w:spacing w:after="0" w:line="240" w:lineRule="auto"/>
        <w:contextualSpacing/>
        <w:jc w:val="both"/>
        <w:rPr>
          <w:rFonts w:eastAsia="Arial Unicode MS"/>
          <w:sz w:val="24"/>
          <w:szCs w:val="24"/>
          <w:lang w:eastAsia="hi-IN" w:bidi="hi-IN"/>
        </w:rPr>
      </w:pPr>
      <w:r w:rsidRPr="000E5D19">
        <w:rPr>
          <w:sz w:val="24"/>
          <w:szCs w:val="24"/>
        </w:rPr>
        <w:t xml:space="preserve">Строк (термін) поставки товару: </w:t>
      </w:r>
      <w:r w:rsidRPr="000E5D19">
        <w:rPr>
          <w:b/>
          <w:sz w:val="24"/>
          <w:szCs w:val="24"/>
        </w:rPr>
        <w:t>до 31.12.2023року.</w:t>
      </w:r>
    </w:p>
    <w:p w:rsidR="00367457" w:rsidRPr="003C513E" w:rsidRDefault="00367457" w:rsidP="00367457">
      <w:pPr>
        <w:spacing w:after="0" w:line="240" w:lineRule="auto"/>
        <w:contextualSpacing/>
        <w:jc w:val="both"/>
        <w:rPr>
          <w:b/>
          <w:i/>
          <w:sz w:val="24"/>
          <w:szCs w:val="24"/>
        </w:rPr>
      </w:pPr>
      <w:r w:rsidRPr="000E5D19">
        <w:rPr>
          <w:rFonts w:eastAsia="Arial Unicode MS"/>
          <w:sz w:val="24"/>
          <w:szCs w:val="24"/>
          <w:lang w:eastAsia="hi-IN" w:bidi="hi-IN"/>
        </w:rPr>
        <w:t>5.2. Місце</w:t>
      </w:r>
      <w:r>
        <w:rPr>
          <w:rFonts w:eastAsia="Arial Unicode MS"/>
          <w:sz w:val="24"/>
          <w:szCs w:val="24"/>
          <w:lang w:eastAsia="hi-IN" w:bidi="hi-IN"/>
        </w:rPr>
        <w:t xml:space="preserve"> поставки</w:t>
      </w:r>
      <w:r w:rsidRPr="000E5D19">
        <w:rPr>
          <w:rFonts w:eastAsia="Arial Unicode MS"/>
          <w:sz w:val="24"/>
          <w:szCs w:val="24"/>
          <w:lang w:eastAsia="hi-IN" w:bidi="hi-IN"/>
        </w:rPr>
        <w:t xml:space="preserve"> товарів</w:t>
      </w:r>
      <w:r w:rsidRPr="000E5D19">
        <w:rPr>
          <w:rFonts w:eastAsia="Arial Unicode MS"/>
          <w:b/>
          <w:sz w:val="24"/>
          <w:szCs w:val="24"/>
          <w:lang w:eastAsia="hi-IN" w:bidi="hi-IN"/>
        </w:rPr>
        <w:t xml:space="preserve"> -</w:t>
      </w:r>
      <w:r w:rsidRPr="003C513E">
        <w:rPr>
          <w:b/>
          <w:i/>
          <w:color w:val="000000"/>
          <w:sz w:val="24"/>
          <w:szCs w:val="24"/>
        </w:rPr>
        <w:t xml:space="preserve"> склад Замовника спеціалізованим транспортом Постачальника.</w:t>
      </w:r>
    </w:p>
    <w:p w:rsidR="00367457" w:rsidRPr="000E5D19" w:rsidRDefault="00367457" w:rsidP="00367457">
      <w:pPr>
        <w:spacing w:after="0" w:line="240" w:lineRule="auto"/>
        <w:contextualSpacing/>
        <w:jc w:val="both"/>
        <w:rPr>
          <w:sz w:val="24"/>
          <w:szCs w:val="24"/>
        </w:rPr>
      </w:pPr>
      <w:r w:rsidRPr="000E5D19">
        <w:rPr>
          <w:rFonts w:eastAsia="Arial Unicode MS"/>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67457" w:rsidRPr="000E5D19" w:rsidRDefault="00367457" w:rsidP="00367457">
      <w:pPr>
        <w:spacing w:after="0" w:line="240" w:lineRule="auto"/>
        <w:contextualSpacing/>
        <w:jc w:val="both"/>
        <w:rPr>
          <w:rFonts w:eastAsia="Arial Unicode MS"/>
          <w:iCs/>
          <w:sz w:val="24"/>
          <w:szCs w:val="24"/>
          <w:lang w:eastAsia="hi-IN" w:bidi="hi-IN"/>
        </w:rPr>
      </w:pPr>
      <w:r w:rsidRPr="000E5D19">
        <w:rPr>
          <w:rFonts w:eastAsia="Arial Unicode MS"/>
          <w:iCs/>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67457" w:rsidRPr="000E5D19" w:rsidRDefault="00367457" w:rsidP="00367457">
      <w:pPr>
        <w:spacing w:after="0" w:line="240" w:lineRule="auto"/>
        <w:contextualSpacing/>
        <w:jc w:val="both"/>
        <w:rPr>
          <w:sz w:val="24"/>
          <w:szCs w:val="24"/>
        </w:rPr>
      </w:pPr>
      <w:r w:rsidRPr="000E5D19">
        <w:rPr>
          <w:rFonts w:eastAsia="Arial Unicode MS"/>
          <w:iCs/>
          <w:sz w:val="24"/>
          <w:szCs w:val="24"/>
          <w:lang w:eastAsia="hi-IN" w:bidi="hi-IN"/>
        </w:rPr>
        <w:t xml:space="preserve">5.5. </w:t>
      </w:r>
      <w:r w:rsidRPr="000E5D19">
        <w:rPr>
          <w:sz w:val="24"/>
          <w:szCs w:val="24"/>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367457" w:rsidRPr="000E5D19" w:rsidRDefault="00367457" w:rsidP="00367457">
      <w:pPr>
        <w:keepNext/>
        <w:tabs>
          <w:tab w:val="left" w:pos="0"/>
        </w:tabs>
        <w:spacing w:after="0" w:line="240" w:lineRule="auto"/>
        <w:ind w:left="720" w:hanging="720"/>
        <w:contextualSpacing/>
        <w:jc w:val="center"/>
        <w:outlineLvl w:val="2"/>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VI. ПРАВА ТА ОБОВ'ЯЗКИ СТОРІН</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6.1. Замовник зобов'язаний: </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6.1.1. Своєчасно та в повному обсязі сплачувати за поставлені товари; </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6.1.2. Приймати поставлені товари згідно з видаткової накладної. </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6.2. Замовник має право: </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lastRenderedPageBreak/>
        <w:t>6.2.1. Достроково розірвати цей Договір</w:t>
      </w:r>
      <w:r>
        <w:rPr>
          <w:rFonts w:eastAsia="Arial Unicode MS"/>
          <w:sz w:val="24"/>
          <w:szCs w:val="24"/>
          <w:lang w:eastAsia="hi-IN" w:bidi="hi-IN"/>
        </w:rPr>
        <w:t xml:space="preserve"> </w:t>
      </w:r>
      <w:r w:rsidRPr="000E5D19">
        <w:rPr>
          <w:rFonts w:eastAsia="Arial Unicode MS"/>
          <w:sz w:val="24"/>
          <w:szCs w:val="24"/>
          <w:lang w:eastAsia="hi-IN" w:bidi="hi-IN"/>
        </w:rPr>
        <w:t>у</w:t>
      </w:r>
      <w:r>
        <w:rPr>
          <w:rFonts w:eastAsia="Arial Unicode MS"/>
          <w:sz w:val="24"/>
          <w:szCs w:val="24"/>
          <w:lang w:eastAsia="hi-IN" w:bidi="hi-IN"/>
        </w:rPr>
        <w:t xml:space="preserve"> </w:t>
      </w:r>
      <w:r w:rsidRPr="000E5D19">
        <w:rPr>
          <w:rFonts w:eastAsia="Arial Unicode MS"/>
          <w:sz w:val="24"/>
          <w:szCs w:val="24"/>
          <w:lang w:eastAsia="hi-IN" w:bidi="hi-IN"/>
        </w:rPr>
        <w:t>разі</w:t>
      </w:r>
      <w:r>
        <w:rPr>
          <w:rFonts w:eastAsia="Arial Unicode MS"/>
          <w:sz w:val="24"/>
          <w:szCs w:val="24"/>
          <w:lang w:eastAsia="hi-IN" w:bidi="hi-IN"/>
        </w:rPr>
        <w:t xml:space="preserve"> </w:t>
      </w:r>
      <w:r w:rsidRPr="000E5D19">
        <w:rPr>
          <w:rFonts w:eastAsia="Arial Unicode MS"/>
          <w:sz w:val="24"/>
          <w:szCs w:val="24"/>
          <w:lang w:eastAsia="hi-IN" w:bidi="hi-IN"/>
        </w:rPr>
        <w:t>невиконання зобов'язань Постачальником, повідомивши про це його у 30-денний строк;</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6.2.2. Контролювати поставку товарів  у строки, встановлені цим Договором; </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6.2.4. Повернути рахунок</w:t>
      </w:r>
      <w:r>
        <w:rPr>
          <w:rFonts w:eastAsia="Arial Unicode MS"/>
          <w:sz w:val="24"/>
          <w:szCs w:val="24"/>
          <w:lang w:eastAsia="hi-IN" w:bidi="hi-IN"/>
        </w:rPr>
        <w:t xml:space="preserve"> </w:t>
      </w:r>
      <w:r w:rsidRPr="000E5D19">
        <w:rPr>
          <w:bCs/>
          <w:sz w:val="24"/>
          <w:szCs w:val="24"/>
          <w:lang w:eastAsia="ar-SA"/>
        </w:rPr>
        <w:t>та/або видаткову накладну</w:t>
      </w:r>
      <w:r w:rsidRPr="000E5D19">
        <w:rPr>
          <w:rFonts w:eastAsia="Arial Unicode MS"/>
          <w:sz w:val="24"/>
          <w:szCs w:val="24"/>
          <w:lang w:eastAsia="hi-IN" w:bidi="hi-IN"/>
        </w:rPr>
        <w:t xml:space="preserve"> Постачальнику без здійснення оплатив разі неналежного оформлення документів, зазначених у пункті 4.1 розділу IV цього Договору (відсутність печатки, підписів тощо);</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6.3. Постачальник зобов'язаний: </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6.3.1. Забезпечити поставку товарів у строки, встановлені цим Договором; </w:t>
      </w:r>
    </w:p>
    <w:p w:rsidR="00367457" w:rsidRPr="000E5D19" w:rsidRDefault="00367457" w:rsidP="00367457">
      <w:pPr>
        <w:spacing w:after="0" w:line="240" w:lineRule="auto"/>
        <w:contextualSpacing/>
        <w:jc w:val="both"/>
        <w:rPr>
          <w:sz w:val="24"/>
          <w:szCs w:val="24"/>
        </w:rPr>
      </w:pPr>
      <w:r w:rsidRPr="000E5D19">
        <w:rPr>
          <w:rFonts w:eastAsia="Arial Unicode MS"/>
          <w:sz w:val="24"/>
          <w:szCs w:val="24"/>
          <w:lang w:eastAsia="hi-IN" w:bidi="hi-IN"/>
        </w:rPr>
        <w:t xml:space="preserve">6.3.2.Забезпечитипоставкутоварів,якістьякихвідповідаєумовам,установленим розділом II цього Договору; </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6.4. Постачальник має право: </w:t>
      </w:r>
    </w:p>
    <w:p w:rsidR="00367457" w:rsidRPr="000E5D19" w:rsidRDefault="00367457" w:rsidP="00367457">
      <w:pPr>
        <w:suppressLineNumbers/>
        <w:tabs>
          <w:tab w:val="left" w:pos="401"/>
        </w:tabs>
        <w:snapToGrid w:val="0"/>
        <w:spacing w:after="0" w:line="240" w:lineRule="auto"/>
        <w:contextualSpacing/>
        <w:jc w:val="both"/>
        <w:rPr>
          <w:sz w:val="24"/>
          <w:szCs w:val="24"/>
        </w:rPr>
      </w:pPr>
      <w:r w:rsidRPr="000E5D19">
        <w:rPr>
          <w:rFonts w:eastAsia="Arial Unicode MS"/>
          <w:sz w:val="24"/>
          <w:szCs w:val="24"/>
          <w:lang w:eastAsia="hi-IN" w:bidi="hi-IN"/>
        </w:rPr>
        <w:t xml:space="preserve">6.4.1. Своєчасно та в повному обсязі отримувати плату за поставлені товари; </w:t>
      </w:r>
    </w:p>
    <w:p w:rsidR="00367457" w:rsidRPr="000E5D19" w:rsidRDefault="00367457" w:rsidP="00367457">
      <w:pPr>
        <w:suppressLineNumbers/>
        <w:tabs>
          <w:tab w:val="left" w:pos="401"/>
        </w:tabs>
        <w:snapToGrid w:val="0"/>
        <w:spacing w:after="0" w:line="240" w:lineRule="auto"/>
        <w:contextualSpacing/>
        <w:jc w:val="both"/>
        <w:rPr>
          <w:rFonts w:eastAsia="Arial Unicode MS"/>
          <w:sz w:val="24"/>
          <w:szCs w:val="24"/>
          <w:lang w:eastAsia="hi-IN" w:bidi="hi-IN"/>
        </w:rPr>
      </w:pPr>
      <w:r w:rsidRPr="000E5D19">
        <w:rPr>
          <w:rFonts w:eastAsia="Arial Unicode MS"/>
          <w:sz w:val="24"/>
          <w:szCs w:val="24"/>
          <w:lang w:eastAsia="hi-IN" w:bidi="hi-IN"/>
        </w:rPr>
        <w:t>6.4.2. У разі невиконання зобов'язань Замовником Постачальник</w:t>
      </w:r>
      <w:r>
        <w:rPr>
          <w:rFonts w:eastAsia="Arial Unicode MS"/>
          <w:sz w:val="24"/>
          <w:szCs w:val="24"/>
          <w:lang w:eastAsia="hi-IN" w:bidi="hi-IN"/>
        </w:rPr>
        <w:t xml:space="preserve"> </w:t>
      </w:r>
      <w:r w:rsidRPr="000E5D19">
        <w:rPr>
          <w:rFonts w:eastAsia="Arial Unicode MS"/>
          <w:sz w:val="24"/>
          <w:szCs w:val="24"/>
          <w:lang w:eastAsia="hi-IN" w:bidi="hi-IN"/>
        </w:rPr>
        <w:t>має право достроково</w:t>
      </w:r>
      <w:r>
        <w:rPr>
          <w:rFonts w:eastAsia="Arial Unicode MS"/>
          <w:sz w:val="24"/>
          <w:szCs w:val="24"/>
          <w:lang w:eastAsia="hi-IN" w:bidi="hi-IN"/>
        </w:rPr>
        <w:t xml:space="preserve"> </w:t>
      </w:r>
      <w:r w:rsidRPr="000E5D19">
        <w:rPr>
          <w:rFonts w:eastAsia="Arial Unicode MS"/>
          <w:sz w:val="24"/>
          <w:szCs w:val="24"/>
          <w:lang w:eastAsia="hi-IN" w:bidi="hi-IN"/>
        </w:rPr>
        <w:t>розірвати</w:t>
      </w:r>
      <w:r>
        <w:rPr>
          <w:rFonts w:eastAsia="Arial Unicode MS"/>
          <w:sz w:val="24"/>
          <w:szCs w:val="24"/>
          <w:lang w:eastAsia="hi-IN" w:bidi="hi-IN"/>
        </w:rPr>
        <w:t xml:space="preserve"> </w:t>
      </w:r>
      <w:r w:rsidRPr="000E5D19">
        <w:rPr>
          <w:rFonts w:eastAsia="Arial Unicode MS"/>
          <w:sz w:val="24"/>
          <w:szCs w:val="24"/>
          <w:lang w:eastAsia="hi-IN" w:bidi="hi-IN"/>
        </w:rPr>
        <w:t>цей Договір,</w:t>
      </w:r>
      <w:r>
        <w:rPr>
          <w:rFonts w:eastAsia="Arial Unicode MS"/>
          <w:sz w:val="24"/>
          <w:szCs w:val="24"/>
          <w:lang w:eastAsia="hi-IN" w:bidi="hi-IN"/>
        </w:rPr>
        <w:t xml:space="preserve"> </w:t>
      </w:r>
      <w:r w:rsidRPr="000E5D19">
        <w:rPr>
          <w:rFonts w:eastAsia="Arial Unicode MS"/>
          <w:sz w:val="24"/>
          <w:szCs w:val="24"/>
          <w:lang w:eastAsia="hi-IN" w:bidi="hi-IN"/>
        </w:rPr>
        <w:t>повідомивши</w:t>
      </w:r>
      <w:r>
        <w:rPr>
          <w:rFonts w:eastAsia="Arial Unicode MS"/>
          <w:sz w:val="24"/>
          <w:szCs w:val="24"/>
          <w:lang w:eastAsia="hi-IN" w:bidi="hi-IN"/>
        </w:rPr>
        <w:t xml:space="preserve"> </w:t>
      </w:r>
      <w:r w:rsidRPr="000E5D19">
        <w:rPr>
          <w:rFonts w:eastAsia="Arial Unicode MS"/>
          <w:sz w:val="24"/>
          <w:szCs w:val="24"/>
          <w:lang w:eastAsia="hi-IN" w:bidi="hi-IN"/>
        </w:rPr>
        <w:t>про</w:t>
      </w:r>
      <w:r>
        <w:rPr>
          <w:rFonts w:eastAsia="Arial Unicode MS"/>
          <w:sz w:val="24"/>
          <w:szCs w:val="24"/>
          <w:lang w:eastAsia="hi-IN" w:bidi="hi-IN"/>
        </w:rPr>
        <w:t xml:space="preserve"> </w:t>
      </w:r>
      <w:r w:rsidRPr="000E5D19">
        <w:rPr>
          <w:rFonts w:eastAsia="Arial Unicode MS"/>
          <w:sz w:val="24"/>
          <w:szCs w:val="24"/>
          <w:lang w:eastAsia="hi-IN" w:bidi="hi-IN"/>
        </w:rPr>
        <w:t>це замовника у 30-денний строк.</w:t>
      </w:r>
    </w:p>
    <w:p w:rsidR="00367457" w:rsidRPr="000E5D19" w:rsidRDefault="00367457" w:rsidP="00367457">
      <w:pPr>
        <w:suppressLineNumbers/>
        <w:tabs>
          <w:tab w:val="left" w:pos="401"/>
        </w:tabs>
        <w:snapToGrid w:val="0"/>
        <w:spacing w:after="0" w:line="240" w:lineRule="auto"/>
        <w:contextualSpacing/>
        <w:jc w:val="both"/>
        <w:rPr>
          <w:sz w:val="24"/>
          <w:szCs w:val="24"/>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VII. ВІДПОВІДАЛЬНІСТЬ СТОРІН</w:t>
      </w:r>
    </w:p>
    <w:p w:rsidR="00367457" w:rsidRPr="000E5D19" w:rsidRDefault="00367457" w:rsidP="00367457">
      <w:pPr>
        <w:spacing w:after="0" w:line="240" w:lineRule="auto"/>
        <w:contextualSpacing/>
        <w:jc w:val="both"/>
        <w:rPr>
          <w:sz w:val="24"/>
          <w:szCs w:val="24"/>
        </w:rPr>
      </w:pPr>
      <w:r w:rsidRPr="000E5D19">
        <w:rPr>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67457" w:rsidRPr="000E5D19" w:rsidRDefault="00367457" w:rsidP="00367457">
      <w:pPr>
        <w:spacing w:after="0" w:line="240" w:lineRule="auto"/>
        <w:contextualSpacing/>
        <w:jc w:val="both"/>
        <w:rPr>
          <w:sz w:val="24"/>
          <w:szCs w:val="24"/>
        </w:rPr>
      </w:pPr>
      <w:r w:rsidRPr="000E5D19">
        <w:rPr>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від вартості непоставленого товару за кожен день прострочення.</w:t>
      </w:r>
    </w:p>
    <w:p w:rsidR="00367457" w:rsidRPr="000E5D19" w:rsidRDefault="00367457" w:rsidP="00367457">
      <w:pPr>
        <w:spacing w:after="0" w:line="240" w:lineRule="auto"/>
        <w:contextualSpacing/>
        <w:jc w:val="both"/>
        <w:rPr>
          <w:sz w:val="24"/>
          <w:szCs w:val="24"/>
        </w:rPr>
      </w:pPr>
      <w:r w:rsidRPr="000E5D19">
        <w:rPr>
          <w:sz w:val="24"/>
          <w:szCs w:val="24"/>
        </w:rPr>
        <w:t>7.3. Види порушень та санкції за них, установлені цим Договором:</w:t>
      </w:r>
    </w:p>
    <w:p w:rsidR="00367457" w:rsidRPr="000E5D19" w:rsidRDefault="00367457" w:rsidP="00367457">
      <w:pPr>
        <w:spacing w:after="0" w:line="240" w:lineRule="auto"/>
        <w:contextualSpacing/>
        <w:jc w:val="both"/>
        <w:rPr>
          <w:sz w:val="24"/>
          <w:szCs w:val="24"/>
        </w:rPr>
      </w:pPr>
      <w:r w:rsidRPr="000E5D19">
        <w:rPr>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367457" w:rsidRPr="000E5D19" w:rsidRDefault="00367457" w:rsidP="00367457">
      <w:pPr>
        <w:spacing w:after="0" w:line="240" w:lineRule="auto"/>
        <w:contextualSpacing/>
        <w:jc w:val="both"/>
        <w:rPr>
          <w:sz w:val="24"/>
          <w:szCs w:val="24"/>
        </w:rPr>
      </w:pPr>
      <w:r w:rsidRPr="000E5D19">
        <w:rPr>
          <w:sz w:val="24"/>
          <w:szCs w:val="24"/>
        </w:rPr>
        <w:t>Сплата пені та/або штрафних санкцій не звільняє Сторони від виконання взятих на себе зобов'язань по даному Договору.</w:t>
      </w:r>
    </w:p>
    <w:p w:rsidR="00367457" w:rsidRPr="00367457" w:rsidRDefault="00367457" w:rsidP="00367457">
      <w:pPr>
        <w:pStyle w:val="afe"/>
        <w:contextualSpacing/>
        <w:jc w:val="both"/>
        <w:rPr>
          <w:sz w:val="24"/>
          <w:szCs w:val="24"/>
        </w:rPr>
      </w:pPr>
      <w:r w:rsidRPr="00367457">
        <w:rPr>
          <w:sz w:val="24"/>
          <w:szCs w:val="24"/>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367457" w:rsidRPr="000E5D19" w:rsidRDefault="00367457" w:rsidP="00367457">
      <w:pPr>
        <w:keepNext/>
        <w:tabs>
          <w:tab w:val="left" w:pos="0"/>
        </w:tabs>
        <w:spacing w:after="0" w:line="240" w:lineRule="auto"/>
        <w:ind w:left="720" w:hanging="720"/>
        <w:contextualSpacing/>
        <w:jc w:val="center"/>
        <w:outlineLvl w:val="2"/>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VIII. ОБСТАВИНИ НЕПЕРЕБОРНОЇ СИЛИ</w:t>
      </w:r>
    </w:p>
    <w:p w:rsidR="00367457" w:rsidRPr="000E5D19" w:rsidRDefault="00367457" w:rsidP="00367457">
      <w:pPr>
        <w:suppressLineNumbers/>
        <w:spacing w:after="0" w:line="240" w:lineRule="auto"/>
        <w:contextualSpacing/>
        <w:jc w:val="both"/>
        <w:rPr>
          <w:sz w:val="24"/>
          <w:szCs w:val="24"/>
        </w:rPr>
      </w:pPr>
      <w:r w:rsidRPr="000E5D19">
        <w:rPr>
          <w:rFonts w:eastAsia="Arial Unicode MS"/>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367457" w:rsidRPr="000E5D19" w:rsidRDefault="00367457" w:rsidP="00367457">
      <w:pPr>
        <w:suppressLineNumbers/>
        <w:spacing w:after="0" w:line="240" w:lineRule="auto"/>
        <w:contextualSpacing/>
        <w:jc w:val="both"/>
        <w:rPr>
          <w:sz w:val="24"/>
          <w:szCs w:val="24"/>
        </w:rPr>
      </w:pPr>
      <w:r w:rsidRPr="000E5D19">
        <w:rPr>
          <w:rFonts w:eastAsia="Arial Unicode MS"/>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67457" w:rsidRPr="000E5D19" w:rsidRDefault="00367457" w:rsidP="00367457">
      <w:pPr>
        <w:suppressLineNumbers/>
        <w:spacing w:after="0" w:line="240" w:lineRule="auto"/>
        <w:contextualSpacing/>
        <w:jc w:val="both"/>
        <w:rPr>
          <w:sz w:val="24"/>
          <w:szCs w:val="24"/>
        </w:rPr>
      </w:pPr>
      <w:r w:rsidRPr="000E5D19">
        <w:rPr>
          <w:rFonts w:eastAsia="Arial Unicode MS"/>
          <w:sz w:val="24"/>
          <w:szCs w:val="24"/>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67457" w:rsidRPr="000E5D19" w:rsidRDefault="00367457" w:rsidP="00367457">
      <w:pPr>
        <w:suppressLineNumbers/>
        <w:snapToGrid w:val="0"/>
        <w:spacing w:after="0" w:line="240" w:lineRule="auto"/>
        <w:contextualSpacing/>
        <w:jc w:val="both"/>
        <w:rPr>
          <w:sz w:val="24"/>
          <w:szCs w:val="24"/>
        </w:rPr>
      </w:pPr>
      <w:r w:rsidRPr="000E5D19">
        <w:rPr>
          <w:rFonts w:eastAsia="Arial Unicode MS"/>
          <w:sz w:val="24"/>
          <w:szCs w:val="24"/>
          <w:lang w:eastAsia="hi-IN" w:bidi="hi-I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w:t>
      </w:r>
      <w:r w:rsidRPr="000E5D19">
        <w:rPr>
          <w:rFonts w:eastAsia="Arial Unicode MS"/>
          <w:sz w:val="24"/>
          <w:szCs w:val="24"/>
          <w:lang w:eastAsia="hi-IN" w:bidi="hi-IN"/>
        </w:rPr>
        <w:lastRenderedPageBreak/>
        <w:t>Постачальник повертає Замовнику кошти протягом трьох днів з дня розірвання цього Договору без сплати індексу інфляції. </w:t>
      </w:r>
    </w:p>
    <w:p w:rsidR="00367457" w:rsidRPr="000E5D19" w:rsidRDefault="00367457" w:rsidP="00367457">
      <w:pPr>
        <w:keepNext/>
        <w:tabs>
          <w:tab w:val="left" w:pos="0"/>
        </w:tabs>
        <w:spacing w:after="0" w:line="240" w:lineRule="auto"/>
        <w:ind w:left="720" w:hanging="720"/>
        <w:contextualSpacing/>
        <w:jc w:val="center"/>
        <w:outlineLvl w:val="2"/>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IX. ВИРІШЕННЯ СПОРІВ</w:t>
      </w:r>
    </w:p>
    <w:p w:rsidR="00367457" w:rsidRPr="000E5D19" w:rsidRDefault="00367457" w:rsidP="00367457">
      <w:pPr>
        <w:suppressLineNumbers/>
        <w:snapToGrid w:val="0"/>
        <w:spacing w:after="0" w:line="240" w:lineRule="auto"/>
        <w:contextualSpacing/>
        <w:jc w:val="both"/>
        <w:rPr>
          <w:sz w:val="24"/>
          <w:szCs w:val="24"/>
        </w:rPr>
      </w:pPr>
      <w:r w:rsidRPr="000E5D19">
        <w:rPr>
          <w:rFonts w:eastAsia="Arial Unicode MS"/>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67457" w:rsidRPr="000E5D19" w:rsidRDefault="00367457" w:rsidP="00367457">
      <w:pPr>
        <w:spacing w:after="0" w:line="240" w:lineRule="auto"/>
        <w:contextualSpacing/>
        <w:jc w:val="both"/>
        <w:rPr>
          <w:sz w:val="24"/>
          <w:szCs w:val="24"/>
        </w:rPr>
      </w:pPr>
      <w:r w:rsidRPr="000E5D19">
        <w:rPr>
          <w:rFonts w:eastAsia="Arial Unicode MS"/>
          <w:sz w:val="24"/>
          <w:szCs w:val="24"/>
          <w:lang w:eastAsia="hi-IN" w:bidi="hi-IN"/>
        </w:rPr>
        <w:t>9.2. У разі недосягнення Сторонами згоди спори (розбіжності) вирішуються у судовому порядку.</w:t>
      </w: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X. СТРОК ДІЇ ДОГОВОРУ</w:t>
      </w:r>
    </w:p>
    <w:p w:rsidR="00367457" w:rsidRPr="000E5D19" w:rsidRDefault="00367457" w:rsidP="00367457">
      <w:pPr>
        <w:pStyle w:val="1ff3"/>
        <w:contextualSpacing/>
        <w:jc w:val="both"/>
        <w:rPr>
          <w:rFonts w:ascii="Times New Roman" w:hAnsi="Times New Roman"/>
          <w:i/>
          <w:color w:val="auto"/>
          <w:sz w:val="24"/>
          <w:szCs w:val="24"/>
          <w:lang w:val="uk-UA"/>
        </w:rPr>
      </w:pPr>
      <w:r w:rsidRPr="000E5D19">
        <w:rPr>
          <w:rStyle w:val="1ff1"/>
          <w:rFonts w:ascii="Times New Roman" w:hAnsi="Times New Roman"/>
          <w:color w:val="auto"/>
          <w:sz w:val="24"/>
          <w:szCs w:val="24"/>
          <w:lang w:val="uk-UA"/>
        </w:rPr>
        <w:t>10.1. Дійсний  Договір набирає чинності з моменту його підписання і діє до 31.12.2023р., але не менш ніж до повного виконання зобов’язань сторонами.</w:t>
      </w:r>
    </w:p>
    <w:p w:rsidR="00367457" w:rsidRPr="000E5D19" w:rsidRDefault="00367457" w:rsidP="00367457">
      <w:pPr>
        <w:pStyle w:val="1ff3"/>
        <w:contextualSpacing/>
        <w:jc w:val="both"/>
        <w:rPr>
          <w:rFonts w:ascii="Times New Roman" w:hAnsi="Times New Roman"/>
          <w:i/>
          <w:color w:val="auto"/>
          <w:sz w:val="24"/>
          <w:szCs w:val="24"/>
          <w:lang w:val="uk-UA"/>
        </w:rPr>
      </w:pPr>
      <w:r w:rsidRPr="000E5D19">
        <w:rPr>
          <w:rStyle w:val="1ff1"/>
          <w:rFonts w:ascii="Times New Roman" w:hAnsi="Times New Roman"/>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67457" w:rsidRPr="000E5D19" w:rsidRDefault="00367457" w:rsidP="00367457">
      <w:pPr>
        <w:spacing w:after="0" w:line="240" w:lineRule="auto"/>
        <w:contextualSpacing/>
        <w:jc w:val="both"/>
        <w:rPr>
          <w:sz w:val="24"/>
          <w:szCs w:val="24"/>
        </w:rPr>
      </w:pPr>
      <w:r w:rsidRPr="000E5D19">
        <w:rPr>
          <w:rStyle w:val="1ff1"/>
          <w:sz w:val="24"/>
          <w:szCs w:val="24"/>
        </w:rPr>
        <w:t xml:space="preserve">10.3. </w:t>
      </w:r>
      <w:r w:rsidRPr="000E5D19">
        <w:rPr>
          <w:rFonts w:eastAsia="Arial Unicode MS"/>
          <w:sz w:val="24"/>
          <w:szCs w:val="24"/>
          <w:lang w:eastAsia="hi-IN" w:bidi="hi-IN"/>
        </w:rPr>
        <w:t>Договір може бути достроково розірваний:</w:t>
      </w:r>
    </w:p>
    <w:p w:rsidR="00367457" w:rsidRPr="000E5D19" w:rsidRDefault="00367457" w:rsidP="00367457">
      <w:pPr>
        <w:tabs>
          <w:tab w:val="left" w:pos="142"/>
          <w:tab w:val="left" w:pos="284"/>
          <w:tab w:val="left" w:pos="993"/>
        </w:tabs>
        <w:spacing w:after="0" w:line="240" w:lineRule="auto"/>
        <w:ind w:firstLine="851"/>
        <w:contextualSpacing/>
        <w:jc w:val="both"/>
        <w:rPr>
          <w:sz w:val="24"/>
          <w:szCs w:val="24"/>
        </w:rPr>
      </w:pPr>
      <w:r w:rsidRPr="000E5D19">
        <w:rPr>
          <w:rFonts w:eastAsia="Arial Unicode MS"/>
          <w:sz w:val="24"/>
          <w:szCs w:val="24"/>
          <w:lang w:eastAsia="hi-IN" w:bidi="hi-IN"/>
        </w:rPr>
        <w:t>а) коли у зв'язку зі специфікою діяльності Покупця, відпадає потреба в даному товарі;</w:t>
      </w:r>
    </w:p>
    <w:p w:rsidR="00367457" w:rsidRPr="000E5D19" w:rsidRDefault="00367457" w:rsidP="00367457">
      <w:pPr>
        <w:spacing w:after="0" w:line="240" w:lineRule="auto"/>
        <w:ind w:firstLine="851"/>
        <w:contextualSpacing/>
        <w:jc w:val="both"/>
        <w:rPr>
          <w:sz w:val="24"/>
          <w:szCs w:val="24"/>
        </w:rPr>
      </w:pPr>
      <w:r w:rsidRPr="000E5D19">
        <w:rPr>
          <w:rFonts w:eastAsia="Arial Unicode MS"/>
          <w:sz w:val="24"/>
          <w:szCs w:val="24"/>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67457" w:rsidRPr="000E5D19" w:rsidRDefault="00367457" w:rsidP="00367457">
      <w:pPr>
        <w:pStyle w:val="1ff3"/>
        <w:contextualSpacing/>
        <w:jc w:val="both"/>
        <w:rPr>
          <w:rFonts w:ascii="Times New Roman" w:hAnsi="Times New Roman"/>
          <w:color w:val="auto"/>
          <w:sz w:val="24"/>
          <w:szCs w:val="24"/>
          <w:lang w:val="uk-UA"/>
        </w:rPr>
      </w:pPr>
      <w:r w:rsidRPr="000E5D19">
        <w:rPr>
          <w:rStyle w:val="1ff1"/>
          <w:rFonts w:ascii="Times New Roman" w:hAnsi="Times New Roman"/>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367457" w:rsidRPr="000E5D19" w:rsidRDefault="00367457" w:rsidP="00367457">
      <w:pPr>
        <w:keepNext/>
        <w:tabs>
          <w:tab w:val="left" w:pos="0"/>
        </w:tabs>
        <w:spacing w:after="0" w:line="240" w:lineRule="auto"/>
        <w:ind w:left="720" w:hanging="720"/>
        <w:contextualSpacing/>
        <w:jc w:val="center"/>
        <w:outlineLvl w:val="2"/>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XI. ІНШІ УМОВИ</w:t>
      </w:r>
    </w:p>
    <w:p w:rsidR="00367457" w:rsidRPr="000E5D19" w:rsidRDefault="00367457" w:rsidP="00367457">
      <w:pPr>
        <w:pStyle w:val="Standard"/>
        <w:tabs>
          <w:tab w:val="left" w:pos="8490"/>
        </w:tabs>
        <w:ind w:right="-86"/>
        <w:contextualSpacing/>
        <w:jc w:val="both"/>
        <w:rPr>
          <w:rFonts w:cs="Times New Roman"/>
        </w:rPr>
      </w:pPr>
      <w:r w:rsidRPr="000E5D19">
        <w:rPr>
          <w:rFonts w:cs="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п.19 Особливостей.</w:t>
      </w:r>
    </w:p>
    <w:p w:rsidR="00367457" w:rsidRPr="000E5D19" w:rsidRDefault="00367457" w:rsidP="00367457">
      <w:pPr>
        <w:spacing w:after="0" w:line="240" w:lineRule="auto"/>
        <w:contextualSpacing/>
        <w:jc w:val="both"/>
        <w:rPr>
          <w:b/>
          <w:sz w:val="24"/>
          <w:szCs w:val="24"/>
        </w:rPr>
      </w:pPr>
      <w:r w:rsidRPr="000E5D19">
        <w:rPr>
          <w:sz w:val="24"/>
          <w:szCs w:val="24"/>
        </w:rPr>
        <w:t>11.2.Згідно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367457" w:rsidRPr="000E5D19" w:rsidRDefault="00367457" w:rsidP="00367457">
      <w:pPr>
        <w:spacing w:after="0" w:line="240" w:lineRule="auto"/>
        <w:contextualSpacing/>
        <w:jc w:val="both"/>
        <w:rPr>
          <w:sz w:val="24"/>
          <w:szCs w:val="24"/>
        </w:rPr>
      </w:pPr>
      <w:r w:rsidRPr="000E5D19">
        <w:rPr>
          <w:sz w:val="24"/>
          <w:szCs w:val="24"/>
        </w:rPr>
        <w:t>11.3</w:t>
      </w:r>
      <w:r w:rsidRPr="000E5D19">
        <w:rPr>
          <w:b/>
          <w:sz w:val="24"/>
          <w:szCs w:val="24"/>
        </w:rPr>
        <w:t xml:space="preserve">. </w:t>
      </w:r>
      <w:r w:rsidRPr="000E5D19">
        <w:rPr>
          <w:sz w:val="24"/>
          <w:szCs w:val="24"/>
        </w:rPr>
        <w:t>Зміна істотних умов може здійснюватися за згодою сторін у випадках, що передбачені п.19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67457" w:rsidRPr="000E5D19" w:rsidRDefault="00367457" w:rsidP="00367457">
      <w:pPr>
        <w:pStyle w:val="Standard"/>
        <w:tabs>
          <w:tab w:val="left" w:pos="8490"/>
        </w:tabs>
        <w:ind w:right="-86"/>
        <w:contextualSpacing/>
        <w:jc w:val="both"/>
        <w:rPr>
          <w:rFonts w:cs="Times New Roman"/>
        </w:rPr>
      </w:pPr>
      <w:r w:rsidRPr="000E5D19">
        <w:rPr>
          <w:rFonts w:cs="Times New Roman"/>
        </w:rPr>
        <w:t>11.4. Інші зміни, що не стосуються істотних умов договору, згідно ЦКУ, ГКУ та ЗУ «Про публічні закупівлі», Особливостей, вносяться шляхом укладання додаткової угоди без оприлюднення таких змін у електронній системі «</w:t>
      </w:r>
      <w:proofErr w:type="spellStart"/>
      <w:r w:rsidRPr="000E5D19">
        <w:rPr>
          <w:rFonts w:cs="Times New Roman"/>
        </w:rPr>
        <w:t>Prozorro</w:t>
      </w:r>
      <w:proofErr w:type="spellEnd"/>
      <w:r w:rsidRPr="000E5D19">
        <w:rPr>
          <w:rFonts w:cs="Times New Roman"/>
        </w:rPr>
        <w:t>».</w:t>
      </w:r>
    </w:p>
    <w:p w:rsidR="00367457" w:rsidRPr="000E5D19" w:rsidRDefault="00367457" w:rsidP="00367457">
      <w:pPr>
        <w:keepNext/>
        <w:tabs>
          <w:tab w:val="left" w:pos="0"/>
        </w:tabs>
        <w:spacing w:after="0" w:line="240" w:lineRule="auto"/>
        <w:ind w:left="720" w:hanging="720"/>
        <w:contextualSpacing/>
        <w:jc w:val="center"/>
        <w:outlineLvl w:val="2"/>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367457" w:rsidRPr="000E5D19" w:rsidTr="002D4232">
        <w:trPr>
          <w:trHeight w:val="847"/>
        </w:trPr>
        <w:tc>
          <w:tcPr>
            <w:tcW w:w="9407" w:type="dxa"/>
            <w:shd w:val="clear" w:color="auto" w:fill="auto"/>
            <w:vAlign w:val="center"/>
          </w:tcPr>
          <w:p w:rsidR="00367457" w:rsidRPr="000E5D19" w:rsidRDefault="00367457" w:rsidP="002D4232">
            <w:pPr>
              <w:suppressLineNumbers/>
              <w:snapToGrid w:val="0"/>
              <w:spacing w:after="0" w:line="240" w:lineRule="auto"/>
              <w:contextualSpacing/>
              <w:rPr>
                <w:rFonts w:eastAsia="Arial Unicode MS"/>
                <w:sz w:val="24"/>
                <w:szCs w:val="24"/>
                <w:shd w:val="clear" w:color="auto" w:fill="FFFFFF"/>
                <w:lang w:eastAsia="hi-IN" w:bidi="hi-IN"/>
              </w:rPr>
            </w:pPr>
            <w:r w:rsidRPr="000E5D19">
              <w:rPr>
                <w:rFonts w:eastAsia="Arial Unicode MS"/>
                <w:sz w:val="24"/>
                <w:szCs w:val="24"/>
                <w:shd w:val="clear" w:color="auto" w:fill="FFFFFF"/>
                <w:lang w:eastAsia="hi-IN" w:bidi="hi-IN"/>
              </w:rPr>
              <w:t>Невід'ємною частиною цього Договору є:</w:t>
            </w:r>
          </w:p>
          <w:p w:rsidR="00367457" w:rsidRPr="000E5D19" w:rsidRDefault="00367457" w:rsidP="002D4232">
            <w:pPr>
              <w:suppressLineNumbers/>
              <w:snapToGrid w:val="0"/>
              <w:spacing w:after="0" w:line="240" w:lineRule="auto"/>
              <w:contextualSpacing/>
              <w:rPr>
                <w:rFonts w:eastAsia="Arial Unicode MS"/>
                <w:sz w:val="24"/>
                <w:szCs w:val="24"/>
                <w:shd w:val="clear" w:color="auto" w:fill="FFFFFF"/>
                <w:lang w:eastAsia="hi-IN" w:bidi="hi-IN"/>
              </w:rPr>
            </w:pPr>
            <w:r w:rsidRPr="000E5D19">
              <w:rPr>
                <w:rFonts w:eastAsia="Arial Unicode MS"/>
                <w:sz w:val="24"/>
                <w:szCs w:val="24"/>
                <w:shd w:val="clear" w:color="auto" w:fill="FFFFFF"/>
                <w:lang w:eastAsia="hi-IN" w:bidi="hi-IN"/>
              </w:rPr>
              <w:t>- Додаток 1 (специфікація)</w:t>
            </w:r>
          </w:p>
          <w:p w:rsidR="00367457" w:rsidRPr="000E5D19" w:rsidRDefault="00367457" w:rsidP="002D4232">
            <w:pPr>
              <w:suppressLineNumbers/>
              <w:snapToGrid w:val="0"/>
              <w:spacing w:after="0" w:line="240" w:lineRule="auto"/>
              <w:contextualSpacing/>
              <w:rPr>
                <w:rFonts w:eastAsia="Arial Unicode MS"/>
                <w:sz w:val="24"/>
                <w:szCs w:val="24"/>
                <w:shd w:val="clear" w:color="auto" w:fill="FFFFFF"/>
                <w:lang w:eastAsia="hi-IN" w:bidi="hi-IN"/>
              </w:rPr>
            </w:pPr>
          </w:p>
        </w:tc>
      </w:tr>
    </w:tbl>
    <w:p w:rsidR="00367457" w:rsidRPr="000E5D19" w:rsidRDefault="00367457" w:rsidP="00367457">
      <w:pPr>
        <w:keepNext/>
        <w:tabs>
          <w:tab w:val="left" w:pos="0"/>
        </w:tabs>
        <w:spacing w:after="0" w:line="240" w:lineRule="auto"/>
        <w:ind w:left="720" w:hanging="720"/>
        <w:contextualSpacing/>
        <w:jc w:val="center"/>
        <w:outlineLvl w:val="2"/>
        <w:rPr>
          <w:rFonts w:eastAsia="Arial Unicode MS"/>
          <w:b/>
          <w:bCs/>
          <w:sz w:val="24"/>
          <w:szCs w:val="24"/>
          <w:lang w:eastAsia="hi-IN" w:bidi="hi-IN"/>
        </w:rPr>
      </w:pPr>
    </w:p>
    <w:p w:rsidR="00367457" w:rsidRPr="000E5D19" w:rsidRDefault="00367457" w:rsidP="00367457">
      <w:pPr>
        <w:keepNext/>
        <w:tabs>
          <w:tab w:val="left" w:pos="0"/>
        </w:tabs>
        <w:spacing w:after="0" w:line="240" w:lineRule="auto"/>
        <w:ind w:left="720" w:hanging="720"/>
        <w:contextualSpacing/>
        <w:jc w:val="center"/>
        <w:outlineLvl w:val="2"/>
        <w:rPr>
          <w:sz w:val="24"/>
          <w:szCs w:val="24"/>
        </w:rPr>
      </w:pPr>
      <w:r w:rsidRPr="000E5D19">
        <w:rPr>
          <w:rFonts w:eastAsia="Arial Unicode MS"/>
          <w:b/>
          <w:bCs/>
          <w:sz w:val="24"/>
          <w:szCs w:val="24"/>
          <w:lang w:eastAsia="hi-IN" w:bidi="hi-IN"/>
        </w:rPr>
        <w:t>XIII. МІСЦЕЗНАХОДЖЕННЯ ТА БАНКІВСЬКІ РЕКВІЗИТИ СТОРІН</w:t>
      </w:r>
    </w:p>
    <w:tbl>
      <w:tblPr>
        <w:tblW w:w="0" w:type="auto"/>
        <w:tblInd w:w="108" w:type="dxa"/>
        <w:tblLayout w:type="fixed"/>
        <w:tblLook w:val="0000"/>
      </w:tblPr>
      <w:tblGrid>
        <w:gridCol w:w="5003"/>
        <w:gridCol w:w="5019"/>
      </w:tblGrid>
      <w:tr w:rsidR="00367457" w:rsidRPr="000E5D19" w:rsidTr="002D4232">
        <w:trPr>
          <w:trHeight w:val="5974"/>
        </w:trPr>
        <w:tc>
          <w:tcPr>
            <w:tcW w:w="5003" w:type="dxa"/>
            <w:shd w:val="clear" w:color="auto" w:fill="auto"/>
          </w:tcPr>
          <w:p w:rsidR="00367457" w:rsidRPr="000E5D19" w:rsidRDefault="00367457" w:rsidP="002D4232">
            <w:pPr>
              <w:snapToGrid w:val="0"/>
              <w:spacing w:after="0" w:line="240" w:lineRule="auto"/>
              <w:contextualSpacing/>
              <w:jc w:val="center"/>
              <w:rPr>
                <w:b/>
                <w:spacing w:val="-1"/>
                <w:sz w:val="24"/>
                <w:szCs w:val="24"/>
                <w:u w:val="single"/>
              </w:rPr>
            </w:pPr>
          </w:p>
          <w:p w:rsidR="00367457" w:rsidRPr="000E5D19" w:rsidRDefault="00367457" w:rsidP="002D4232">
            <w:pPr>
              <w:snapToGrid w:val="0"/>
              <w:spacing w:after="0" w:line="240" w:lineRule="auto"/>
              <w:contextualSpacing/>
              <w:jc w:val="center"/>
              <w:rPr>
                <w:b/>
                <w:spacing w:val="-1"/>
                <w:sz w:val="24"/>
                <w:szCs w:val="24"/>
                <w:u w:val="single"/>
              </w:rPr>
            </w:pPr>
            <w:r w:rsidRPr="000E5D19">
              <w:rPr>
                <w:b/>
                <w:spacing w:val="-1"/>
                <w:sz w:val="24"/>
                <w:szCs w:val="24"/>
                <w:u w:val="single"/>
              </w:rPr>
              <w:t>ЗАМОВНИК:</w:t>
            </w:r>
          </w:p>
          <w:p w:rsidR="00367457" w:rsidRPr="000E5D19" w:rsidRDefault="00367457" w:rsidP="002D4232">
            <w:pPr>
              <w:spacing w:after="0" w:line="240" w:lineRule="auto"/>
              <w:contextualSpacing/>
              <w:jc w:val="center"/>
              <w:rPr>
                <w:b/>
                <w:sz w:val="24"/>
                <w:szCs w:val="24"/>
              </w:rPr>
            </w:pP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pStyle w:val="211"/>
              <w:spacing w:line="240" w:lineRule="auto"/>
              <w:contextualSpacing/>
              <w:jc w:val="center"/>
              <w:rPr>
                <w:sz w:val="24"/>
                <w:szCs w:val="24"/>
              </w:rPr>
            </w:pP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rPr>
                <w:b/>
                <w:sz w:val="24"/>
                <w:szCs w:val="24"/>
              </w:rPr>
            </w:pPr>
          </w:p>
          <w:p w:rsidR="00367457" w:rsidRPr="000E5D19" w:rsidRDefault="00367457" w:rsidP="002D4232">
            <w:pPr>
              <w:pStyle w:val="1b"/>
              <w:contextualSpacing/>
              <w:rPr>
                <w:b/>
                <w:sz w:val="24"/>
                <w:szCs w:val="24"/>
              </w:rPr>
            </w:pPr>
          </w:p>
          <w:p w:rsidR="00367457" w:rsidRPr="000E5D19" w:rsidRDefault="00367457" w:rsidP="002D4232">
            <w:pPr>
              <w:pStyle w:val="1b"/>
              <w:contextualSpacing/>
              <w:rPr>
                <w:b/>
                <w:sz w:val="24"/>
                <w:szCs w:val="24"/>
              </w:rPr>
            </w:pPr>
            <w:r w:rsidRPr="000E5D19">
              <w:rPr>
                <w:b/>
                <w:sz w:val="24"/>
                <w:szCs w:val="24"/>
              </w:rPr>
              <w:t>________________</w:t>
            </w:r>
          </w:p>
          <w:p w:rsidR="00367457" w:rsidRPr="000E5D19" w:rsidRDefault="00367457" w:rsidP="002D4232">
            <w:pPr>
              <w:spacing w:after="0" w:line="240" w:lineRule="auto"/>
              <w:contextualSpacing/>
              <w:rPr>
                <w:b/>
                <w:sz w:val="24"/>
                <w:szCs w:val="24"/>
              </w:rPr>
            </w:pPr>
          </w:p>
          <w:p w:rsidR="00367457" w:rsidRPr="000E5D19" w:rsidRDefault="00367457" w:rsidP="002D4232">
            <w:pPr>
              <w:pStyle w:val="1b"/>
              <w:contextualSpacing/>
              <w:rPr>
                <w:sz w:val="24"/>
                <w:szCs w:val="24"/>
              </w:rPr>
            </w:pPr>
            <w:r w:rsidRPr="000E5D19">
              <w:rPr>
                <w:b/>
                <w:sz w:val="24"/>
                <w:szCs w:val="24"/>
              </w:rPr>
              <w:t>____________________  ____________</w:t>
            </w:r>
          </w:p>
          <w:p w:rsidR="00367457" w:rsidRPr="000E5D19" w:rsidRDefault="00367457" w:rsidP="002D4232">
            <w:pPr>
              <w:pStyle w:val="1b"/>
              <w:contextualSpacing/>
              <w:rPr>
                <w:sz w:val="24"/>
                <w:szCs w:val="24"/>
              </w:rPr>
            </w:pPr>
            <w:proofErr w:type="spellStart"/>
            <w:r w:rsidRPr="000E5D19">
              <w:rPr>
                <w:sz w:val="24"/>
                <w:szCs w:val="24"/>
              </w:rPr>
              <w:t>м.п</w:t>
            </w:r>
            <w:proofErr w:type="spellEnd"/>
            <w:r w:rsidRPr="000E5D19">
              <w:rPr>
                <w:sz w:val="24"/>
                <w:szCs w:val="24"/>
              </w:rPr>
              <w:t xml:space="preserve">.  </w:t>
            </w:r>
          </w:p>
        </w:tc>
        <w:tc>
          <w:tcPr>
            <w:tcW w:w="5019" w:type="dxa"/>
            <w:shd w:val="clear" w:color="auto" w:fill="auto"/>
          </w:tcPr>
          <w:p w:rsidR="00367457" w:rsidRPr="000E5D19" w:rsidRDefault="00367457" w:rsidP="002D4232">
            <w:pPr>
              <w:pStyle w:val="1b"/>
              <w:contextualSpacing/>
              <w:jc w:val="center"/>
              <w:rPr>
                <w:b/>
                <w:sz w:val="24"/>
                <w:szCs w:val="24"/>
                <w:u w:val="single"/>
              </w:rPr>
            </w:pPr>
          </w:p>
          <w:p w:rsidR="00367457" w:rsidRPr="000E5D19" w:rsidRDefault="00367457" w:rsidP="002D4232">
            <w:pPr>
              <w:pStyle w:val="1b"/>
              <w:contextualSpacing/>
              <w:jc w:val="center"/>
              <w:rPr>
                <w:b/>
                <w:sz w:val="24"/>
                <w:szCs w:val="24"/>
              </w:rPr>
            </w:pPr>
            <w:r w:rsidRPr="000E5D19">
              <w:rPr>
                <w:b/>
                <w:sz w:val="24"/>
                <w:szCs w:val="24"/>
                <w:u w:val="single"/>
              </w:rPr>
              <w:t>ПОСТАЧАЛЬНИК</w:t>
            </w:r>
            <w:r w:rsidRPr="000E5D19">
              <w:rPr>
                <w:b/>
                <w:sz w:val="24"/>
                <w:szCs w:val="24"/>
              </w:rPr>
              <w:t>:</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pStyle w:val="211"/>
              <w:spacing w:line="240" w:lineRule="auto"/>
              <w:contextualSpacing/>
              <w:jc w:val="center"/>
              <w:rPr>
                <w:sz w:val="24"/>
                <w:szCs w:val="24"/>
              </w:rPr>
            </w:pP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rPr>
                <w:b/>
                <w:sz w:val="24"/>
                <w:szCs w:val="24"/>
              </w:rPr>
            </w:pPr>
          </w:p>
          <w:p w:rsidR="00367457" w:rsidRPr="000E5D19" w:rsidRDefault="00367457" w:rsidP="002D4232">
            <w:pPr>
              <w:pStyle w:val="1b"/>
              <w:contextualSpacing/>
              <w:rPr>
                <w:b/>
                <w:sz w:val="24"/>
                <w:szCs w:val="24"/>
              </w:rPr>
            </w:pPr>
          </w:p>
          <w:p w:rsidR="00367457" w:rsidRPr="000E5D19" w:rsidRDefault="00367457" w:rsidP="002D4232">
            <w:pPr>
              <w:pStyle w:val="1b"/>
              <w:contextualSpacing/>
              <w:rPr>
                <w:b/>
                <w:sz w:val="24"/>
                <w:szCs w:val="24"/>
              </w:rPr>
            </w:pPr>
            <w:r w:rsidRPr="000E5D19">
              <w:rPr>
                <w:b/>
                <w:sz w:val="24"/>
                <w:szCs w:val="24"/>
              </w:rPr>
              <w:t>________________</w:t>
            </w:r>
          </w:p>
          <w:p w:rsidR="00367457" w:rsidRPr="000E5D19" w:rsidRDefault="00367457" w:rsidP="002D4232">
            <w:pPr>
              <w:spacing w:after="0" w:line="240" w:lineRule="auto"/>
              <w:contextualSpacing/>
              <w:rPr>
                <w:b/>
                <w:sz w:val="24"/>
                <w:szCs w:val="24"/>
              </w:rPr>
            </w:pPr>
          </w:p>
          <w:p w:rsidR="00367457" w:rsidRPr="000E5D19" w:rsidRDefault="00367457" w:rsidP="002D4232">
            <w:pPr>
              <w:pStyle w:val="1b"/>
              <w:contextualSpacing/>
              <w:rPr>
                <w:sz w:val="24"/>
                <w:szCs w:val="24"/>
              </w:rPr>
            </w:pPr>
            <w:r w:rsidRPr="000E5D19">
              <w:rPr>
                <w:b/>
                <w:sz w:val="24"/>
                <w:szCs w:val="24"/>
              </w:rPr>
              <w:t>____________________  ____________</w:t>
            </w:r>
          </w:p>
          <w:p w:rsidR="00367457" w:rsidRPr="000E5D19" w:rsidRDefault="00367457" w:rsidP="002D4232">
            <w:pPr>
              <w:pStyle w:val="1b"/>
              <w:contextualSpacing/>
              <w:rPr>
                <w:sz w:val="24"/>
                <w:szCs w:val="24"/>
              </w:rPr>
            </w:pPr>
            <w:proofErr w:type="spellStart"/>
            <w:r w:rsidRPr="000E5D19">
              <w:rPr>
                <w:sz w:val="24"/>
                <w:szCs w:val="24"/>
              </w:rPr>
              <w:t>м.п</w:t>
            </w:r>
            <w:proofErr w:type="spellEnd"/>
            <w:r w:rsidRPr="000E5D19">
              <w:rPr>
                <w:sz w:val="24"/>
                <w:szCs w:val="24"/>
              </w:rPr>
              <w:t xml:space="preserve">.  </w:t>
            </w:r>
          </w:p>
        </w:tc>
      </w:tr>
    </w:tbl>
    <w:p w:rsidR="00367457" w:rsidRPr="000E5D19" w:rsidRDefault="00367457" w:rsidP="00367457">
      <w:pPr>
        <w:spacing w:after="0" w:line="240" w:lineRule="auto"/>
        <w:contextualSpacing/>
        <w:rPr>
          <w:b/>
          <w:sz w:val="24"/>
          <w:szCs w:val="24"/>
        </w:rPr>
      </w:pPr>
    </w:p>
    <w:p w:rsidR="00367457" w:rsidRPr="000E5D19" w:rsidRDefault="00367457" w:rsidP="00367457">
      <w:pPr>
        <w:spacing w:after="0" w:line="240" w:lineRule="auto"/>
        <w:contextualSpacing/>
        <w:rPr>
          <w:b/>
          <w:sz w:val="24"/>
          <w:szCs w:val="24"/>
        </w:rPr>
        <w:sectPr w:rsidR="00367457" w:rsidRPr="000E5D19">
          <w:pgSz w:w="11906" w:h="16838"/>
          <w:pgMar w:top="720" w:right="720" w:bottom="720" w:left="720" w:header="720" w:footer="720" w:gutter="0"/>
          <w:cols w:space="720"/>
          <w:docGrid w:linePitch="326"/>
        </w:sectPr>
      </w:pPr>
    </w:p>
    <w:p w:rsidR="00367457" w:rsidRPr="000E5D19" w:rsidRDefault="00367457" w:rsidP="00367457">
      <w:pPr>
        <w:pageBreakBefore/>
        <w:shd w:val="clear" w:color="auto" w:fill="FFFFFF"/>
        <w:spacing w:after="0" w:line="240" w:lineRule="auto"/>
        <w:ind w:firstLine="567"/>
        <w:contextualSpacing/>
        <w:jc w:val="right"/>
        <w:rPr>
          <w:b/>
          <w:sz w:val="24"/>
          <w:szCs w:val="24"/>
        </w:rPr>
      </w:pPr>
      <w:r w:rsidRPr="000E5D19">
        <w:rPr>
          <w:b/>
          <w:sz w:val="24"/>
          <w:szCs w:val="24"/>
        </w:rPr>
        <w:lastRenderedPageBreak/>
        <w:t>Додаток № 1</w:t>
      </w:r>
    </w:p>
    <w:p w:rsidR="00367457" w:rsidRPr="000E5D19" w:rsidRDefault="00367457" w:rsidP="00367457">
      <w:pPr>
        <w:shd w:val="clear" w:color="auto" w:fill="FFFFFF"/>
        <w:spacing w:after="0" w:line="240" w:lineRule="auto"/>
        <w:ind w:firstLine="567"/>
        <w:contextualSpacing/>
        <w:jc w:val="right"/>
        <w:rPr>
          <w:b/>
          <w:sz w:val="24"/>
          <w:szCs w:val="24"/>
        </w:rPr>
      </w:pPr>
      <w:r w:rsidRPr="000E5D19">
        <w:rPr>
          <w:b/>
          <w:sz w:val="24"/>
          <w:szCs w:val="24"/>
        </w:rPr>
        <w:t>до Договору № __________</w:t>
      </w:r>
    </w:p>
    <w:p w:rsidR="00367457" w:rsidRPr="000E5D19" w:rsidRDefault="00367457" w:rsidP="00367457">
      <w:pPr>
        <w:shd w:val="clear" w:color="auto" w:fill="FFFFFF"/>
        <w:spacing w:after="0" w:line="240" w:lineRule="auto"/>
        <w:ind w:firstLine="567"/>
        <w:contextualSpacing/>
        <w:jc w:val="right"/>
        <w:rPr>
          <w:b/>
          <w:sz w:val="24"/>
          <w:szCs w:val="24"/>
        </w:rPr>
      </w:pPr>
      <w:r w:rsidRPr="000E5D19">
        <w:rPr>
          <w:b/>
          <w:sz w:val="24"/>
          <w:szCs w:val="24"/>
        </w:rPr>
        <w:t xml:space="preserve">від «_____» </w:t>
      </w:r>
      <w:r>
        <w:rPr>
          <w:b/>
          <w:sz w:val="24"/>
          <w:szCs w:val="24"/>
        </w:rPr>
        <w:t>_________</w:t>
      </w:r>
      <w:r w:rsidRPr="000E5D19">
        <w:rPr>
          <w:b/>
          <w:sz w:val="24"/>
          <w:szCs w:val="24"/>
        </w:rPr>
        <w:t xml:space="preserve"> 20</w:t>
      </w:r>
      <w:r>
        <w:rPr>
          <w:b/>
          <w:sz w:val="24"/>
          <w:szCs w:val="24"/>
        </w:rPr>
        <w:t>23</w:t>
      </w:r>
      <w:r w:rsidRPr="000E5D19">
        <w:rPr>
          <w:b/>
          <w:sz w:val="24"/>
          <w:szCs w:val="24"/>
        </w:rPr>
        <w:t xml:space="preserve"> року</w:t>
      </w:r>
    </w:p>
    <w:p w:rsidR="00367457" w:rsidRPr="000E5D19" w:rsidRDefault="00367457" w:rsidP="00367457">
      <w:pPr>
        <w:shd w:val="clear" w:color="auto" w:fill="FFFFFF"/>
        <w:spacing w:after="0" w:line="240" w:lineRule="auto"/>
        <w:ind w:firstLine="567"/>
        <w:contextualSpacing/>
        <w:jc w:val="both"/>
        <w:rPr>
          <w:b/>
          <w:sz w:val="24"/>
          <w:szCs w:val="24"/>
        </w:rPr>
      </w:pPr>
    </w:p>
    <w:p w:rsidR="00367457" w:rsidRPr="000E5D19" w:rsidRDefault="00367457" w:rsidP="00367457">
      <w:pPr>
        <w:shd w:val="clear" w:color="auto" w:fill="FFFFFF"/>
        <w:spacing w:after="0" w:line="240" w:lineRule="auto"/>
        <w:ind w:firstLine="567"/>
        <w:contextualSpacing/>
        <w:jc w:val="both"/>
        <w:rPr>
          <w:b/>
          <w:sz w:val="24"/>
          <w:szCs w:val="24"/>
        </w:rPr>
      </w:pPr>
    </w:p>
    <w:p w:rsidR="00367457" w:rsidRPr="000E5D19" w:rsidRDefault="00367457" w:rsidP="00367457">
      <w:pPr>
        <w:shd w:val="clear" w:color="auto" w:fill="FFFFFF"/>
        <w:spacing w:after="0" w:line="240" w:lineRule="auto"/>
        <w:ind w:firstLine="567"/>
        <w:contextualSpacing/>
        <w:jc w:val="center"/>
        <w:rPr>
          <w:b/>
          <w:sz w:val="24"/>
          <w:szCs w:val="24"/>
        </w:rPr>
      </w:pPr>
      <w:r w:rsidRPr="000E5D19">
        <w:rPr>
          <w:b/>
          <w:sz w:val="24"/>
          <w:szCs w:val="24"/>
        </w:rPr>
        <w:t>СПЕЦИФІКАЦІЯ</w:t>
      </w:r>
    </w:p>
    <w:p w:rsidR="00367457" w:rsidRPr="006D2583" w:rsidRDefault="00367457" w:rsidP="00367457">
      <w:pPr>
        <w:shd w:val="clear" w:color="auto" w:fill="FFFFFF"/>
        <w:spacing w:after="0" w:line="0" w:lineRule="atLeast"/>
        <w:jc w:val="both"/>
        <w:textAlignment w:val="baseline"/>
        <w:rPr>
          <w:b/>
          <w:sz w:val="24"/>
          <w:szCs w:val="24"/>
          <w:lang w:eastAsia="uk-UA"/>
        </w:rPr>
      </w:pPr>
      <w:r w:rsidRPr="00F70C65">
        <w:rPr>
          <w:b/>
          <w:sz w:val="24"/>
          <w:szCs w:val="24"/>
        </w:rPr>
        <w:t xml:space="preserve">на закупівлю </w:t>
      </w:r>
      <w:r w:rsidRPr="006D2583">
        <w:rPr>
          <w:b/>
          <w:bCs/>
          <w:iCs/>
          <w:sz w:val="24"/>
          <w:szCs w:val="24"/>
          <w:shd w:val="clear" w:color="auto" w:fill="FFFFFF"/>
          <w:lang w:eastAsia="uk-UA"/>
        </w:rPr>
        <w:t xml:space="preserve">код </w:t>
      </w:r>
      <w:proofErr w:type="spellStart"/>
      <w:r w:rsidRPr="006D2583">
        <w:rPr>
          <w:b/>
          <w:bCs/>
          <w:iCs/>
          <w:sz w:val="24"/>
          <w:szCs w:val="24"/>
          <w:shd w:val="clear" w:color="auto" w:fill="FFFFFF"/>
          <w:lang w:eastAsia="uk-UA"/>
        </w:rPr>
        <w:t>ДК</w:t>
      </w:r>
      <w:proofErr w:type="spellEnd"/>
      <w:r w:rsidRPr="006D2583">
        <w:rPr>
          <w:b/>
          <w:bCs/>
          <w:iCs/>
          <w:sz w:val="24"/>
          <w:szCs w:val="24"/>
          <w:shd w:val="clear" w:color="auto" w:fill="FFFFFF"/>
          <w:lang w:eastAsia="uk-UA"/>
        </w:rPr>
        <w:t xml:space="preserve"> 021:2015 - 03220000-9 Овочі, фрукти та горіхи (Буряк, морква, цибуля, капуста</w:t>
      </w:r>
      <w:r>
        <w:rPr>
          <w:b/>
          <w:bCs/>
          <w:iCs/>
          <w:sz w:val="24"/>
          <w:szCs w:val="24"/>
          <w:shd w:val="clear" w:color="auto" w:fill="FFFFFF"/>
          <w:lang w:eastAsia="uk-UA"/>
        </w:rPr>
        <w:t xml:space="preserve">) </w:t>
      </w:r>
    </w:p>
    <w:tbl>
      <w:tblPr>
        <w:tblW w:w="10575" w:type="dxa"/>
        <w:tblLayout w:type="fixed"/>
        <w:tblLook w:val="00A0"/>
      </w:tblPr>
      <w:tblGrid>
        <w:gridCol w:w="534"/>
        <w:gridCol w:w="4360"/>
        <w:gridCol w:w="992"/>
        <w:gridCol w:w="1134"/>
        <w:gridCol w:w="1701"/>
        <w:gridCol w:w="11"/>
        <w:gridCol w:w="1832"/>
        <w:gridCol w:w="11"/>
      </w:tblGrid>
      <w:tr w:rsidR="00367457" w:rsidRPr="000E5D19" w:rsidTr="002D4232">
        <w:trPr>
          <w:gridAfter w:val="1"/>
          <w:wAfter w:w="11" w:type="dxa"/>
          <w:trHeight w:val="842"/>
        </w:trPr>
        <w:tc>
          <w:tcPr>
            <w:tcW w:w="534" w:type="dxa"/>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ind w:left="-108" w:right="-108"/>
              <w:contextualSpacing/>
              <w:jc w:val="center"/>
              <w:rPr>
                <w:b/>
                <w:bCs/>
                <w:sz w:val="24"/>
                <w:szCs w:val="24"/>
              </w:rPr>
            </w:pPr>
            <w:r w:rsidRPr="000E5D19">
              <w:rPr>
                <w:b/>
                <w:bCs/>
                <w:sz w:val="24"/>
                <w:szCs w:val="24"/>
              </w:rPr>
              <w:t>№</w:t>
            </w:r>
          </w:p>
          <w:p w:rsidR="00367457" w:rsidRPr="000E5D19" w:rsidRDefault="00367457" w:rsidP="002D4232">
            <w:pPr>
              <w:spacing w:after="0" w:line="240" w:lineRule="auto"/>
              <w:ind w:left="-108" w:right="-108"/>
              <w:contextualSpacing/>
              <w:jc w:val="center"/>
              <w:rPr>
                <w:b/>
                <w:bCs/>
                <w:sz w:val="24"/>
                <w:szCs w:val="24"/>
              </w:rPr>
            </w:pPr>
            <w:r w:rsidRPr="000E5D19">
              <w:rPr>
                <w:b/>
                <w:bCs/>
                <w:sz w:val="24"/>
                <w:szCs w:val="24"/>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
                <w:bCs/>
                <w:sz w:val="24"/>
                <w:szCs w:val="24"/>
              </w:rPr>
            </w:pPr>
            <w:r w:rsidRPr="000E5D19">
              <w:rPr>
                <w:b/>
                <w:bCs/>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
                <w:bCs/>
                <w:sz w:val="24"/>
                <w:szCs w:val="24"/>
              </w:rPr>
            </w:pPr>
            <w:r w:rsidRPr="000E5D19">
              <w:rPr>
                <w:b/>
                <w:bCs/>
                <w:sz w:val="24"/>
                <w:szCs w:val="24"/>
              </w:rPr>
              <w:t xml:space="preserve">Од.  </w:t>
            </w:r>
            <w:proofErr w:type="spellStart"/>
            <w:r w:rsidRPr="000E5D19">
              <w:rPr>
                <w:b/>
                <w:bCs/>
                <w:sz w:val="24"/>
                <w:szCs w:val="24"/>
              </w:rPr>
              <w:t>вим</w:t>
            </w:r>
            <w:proofErr w:type="spellEnd"/>
            <w:r w:rsidRPr="000E5D19">
              <w:rPr>
                <w:b/>
                <w:bCs/>
                <w:sz w:val="24"/>
                <w:szCs w:val="24"/>
              </w:rPr>
              <w:t>.</w:t>
            </w:r>
          </w:p>
        </w:tc>
        <w:tc>
          <w:tcPr>
            <w:tcW w:w="1134" w:type="dxa"/>
            <w:tcBorders>
              <w:top w:val="single" w:sz="4" w:space="0" w:color="auto"/>
              <w:left w:val="nil"/>
              <w:bottom w:val="single" w:sz="4" w:space="0" w:color="auto"/>
              <w:right w:val="single" w:sz="4" w:space="0" w:color="auto"/>
            </w:tcBorders>
            <w:vAlign w:val="center"/>
          </w:tcPr>
          <w:p w:rsidR="00367457" w:rsidRPr="000E5D19" w:rsidRDefault="00367457" w:rsidP="002D4232">
            <w:pPr>
              <w:spacing w:after="0" w:line="240" w:lineRule="auto"/>
              <w:ind w:left="-169" w:right="-153"/>
              <w:contextualSpacing/>
              <w:jc w:val="center"/>
              <w:rPr>
                <w:b/>
                <w:bCs/>
                <w:sz w:val="24"/>
                <w:szCs w:val="24"/>
              </w:rPr>
            </w:pPr>
            <w:proofErr w:type="spellStart"/>
            <w:r w:rsidRPr="000E5D19">
              <w:rPr>
                <w:b/>
                <w:bCs/>
                <w:sz w:val="24"/>
                <w:szCs w:val="24"/>
              </w:rPr>
              <w:t>К-ть</w:t>
            </w:r>
            <w:proofErr w:type="spellEnd"/>
          </w:p>
        </w:tc>
        <w:tc>
          <w:tcPr>
            <w:tcW w:w="1701" w:type="dxa"/>
            <w:tcBorders>
              <w:top w:val="single" w:sz="4" w:space="0" w:color="auto"/>
              <w:left w:val="nil"/>
              <w:bottom w:val="single" w:sz="4" w:space="0" w:color="auto"/>
              <w:right w:val="single" w:sz="4" w:space="0" w:color="auto"/>
            </w:tcBorders>
            <w:vAlign w:val="center"/>
          </w:tcPr>
          <w:p w:rsidR="00367457" w:rsidRPr="000E5D19" w:rsidRDefault="00367457" w:rsidP="002D4232">
            <w:pPr>
              <w:spacing w:after="0" w:line="240" w:lineRule="auto"/>
              <w:ind w:left="-139" w:right="-169"/>
              <w:contextualSpacing/>
              <w:jc w:val="center"/>
              <w:rPr>
                <w:b/>
                <w:bCs/>
                <w:sz w:val="24"/>
                <w:szCs w:val="24"/>
              </w:rPr>
            </w:pPr>
            <w:r w:rsidRPr="000E5D19">
              <w:rPr>
                <w:b/>
                <w:bCs/>
                <w:sz w:val="24"/>
                <w:szCs w:val="24"/>
              </w:rPr>
              <w:t>Ціна за одиницю, з або без ПДВ, грн.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ind w:left="-36" w:right="-74"/>
              <w:contextualSpacing/>
              <w:jc w:val="center"/>
              <w:rPr>
                <w:b/>
                <w:bCs/>
                <w:sz w:val="24"/>
                <w:szCs w:val="24"/>
              </w:rPr>
            </w:pPr>
            <w:r w:rsidRPr="000E5D19">
              <w:rPr>
                <w:b/>
                <w:bCs/>
                <w:sz w:val="24"/>
                <w:szCs w:val="24"/>
              </w:rPr>
              <w:t>Загальна вартість, з або без ПДВ, грн.</w:t>
            </w:r>
          </w:p>
        </w:tc>
      </w:tr>
      <w:tr w:rsidR="00367457" w:rsidRPr="000E5D19" w:rsidTr="002D4232">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r w:rsidRPr="001334B7">
              <w:rPr>
                <w:sz w:val="24"/>
                <w:szCs w:val="24"/>
              </w:rPr>
              <w:t>1</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pStyle w:val="aff7"/>
              <w:rPr>
                <w:b/>
              </w:rPr>
            </w:pPr>
            <w:r w:rsidRPr="00DA0DD8">
              <w:rPr>
                <w:b/>
              </w:rPr>
              <w:t>Буряк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tabs>
                <w:tab w:val="left" w:pos="180"/>
              </w:tabs>
              <w:spacing w:after="0" w:line="240" w:lineRule="auto"/>
              <w:jc w:val="center"/>
              <w:rPr>
                <w:rFonts w:eastAsia="Calibri"/>
                <w:b/>
                <w:bCs/>
              </w:rPr>
            </w:pPr>
            <w:r w:rsidRPr="00DA0DD8">
              <w:rPr>
                <w:rFonts w:eastAsia="Calibri"/>
                <w:b/>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tabs>
                <w:tab w:val="left" w:pos="2715"/>
              </w:tabs>
              <w:spacing w:after="0" w:line="240" w:lineRule="auto"/>
              <w:jc w:val="center"/>
              <w:rPr>
                <w:b/>
              </w:rPr>
            </w:pPr>
            <w:r>
              <w:rPr>
                <w:b/>
              </w:rPr>
              <w:t>2500</w:t>
            </w:r>
          </w:p>
        </w:tc>
        <w:tc>
          <w:tcPr>
            <w:tcW w:w="1701" w:type="dxa"/>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Cs/>
                <w:sz w:val="24"/>
                <w:szCs w:val="24"/>
              </w:rPr>
            </w:pPr>
          </w:p>
        </w:tc>
      </w:tr>
      <w:tr w:rsidR="00367457" w:rsidRPr="000E5D19" w:rsidTr="002D4232">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r>
              <w:rPr>
                <w:sz w:val="24"/>
                <w:szCs w:val="24"/>
              </w:rPr>
              <w:t>2</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pStyle w:val="aff7"/>
              <w:rPr>
                <w:b/>
              </w:rPr>
            </w:pPr>
            <w:r w:rsidRPr="00DA0DD8">
              <w:rPr>
                <w:b/>
              </w:rPr>
              <w:t>Морква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tabs>
                <w:tab w:val="left" w:pos="180"/>
              </w:tabs>
              <w:spacing w:after="0" w:line="240" w:lineRule="auto"/>
              <w:jc w:val="center"/>
              <w:rPr>
                <w:rFonts w:eastAsia="Calibri"/>
                <w:b/>
                <w:bCs/>
              </w:rPr>
            </w:pPr>
            <w:r w:rsidRPr="00DA0DD8">
              <w:rPr>
                <w:rFonts w:eastAsia="Calibri"/>
                <w:b/>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tabs>
                <w:tab w:val="left" w:pos="2715"/>
              </w:tabs>
              <w:spacing w:after="0" w:line="240" w:lineRule="auto"/>
              <w:jc w:val="center"/>
              <w:rPr>
                <w:b/>
              </w:rPr>
            </w:pPr>
            <w:r>
              <w:rPr>
                <w:b/>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Cs/>
                <w:sz w:val="24"/>
                <w:szCs w:val="24"/>
              </w:rPr>
            </w:pPr>
          </w:p>
        </w:tc>
      </w:tr>
      <w:tr w:rsidR="00367457" w:rsidRPr="000E5D19" w:rsidTr="002D4232">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r>
              <w:rPr>
                <w:sz w:val="24"/>
                <w:szCs w:val="24"/>
              </w:rPr>
              <w:t>3</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pStyle w:val="aff7"/>
              <w:rPr>
                <w:b/>
              </w:rPr>
            </w:pPr>
            <w:r w:rsidRPr="00DA0DD8">
              <w:rPr>
                <w:b/>
              </w:rPr>
              <w:t>Цибуля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tabs>
                <w:tab w:val="left" w:pos="180"/>
              </w:tabs>
              <w:spacing w:after="0" w:line="240" w:lineRule="auto"/>
              <w:jc w:val="center"/>
              <w:rPr>
                <w:rFonts w:eastAsia="Calibri"/>
                <w:b/>
                <w:bCs/>
              </w:rPr>
            </w:pPr>
            <w:r w:rsidRPr="00DA0DD8">
              <w:rPr>
                <w:rFonts w:eastAsia="Calibri"/>
                <w:b/>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tabs>
                <w:tab w:val="left" w:pos="2715"/>
              </w:tabs>
              <w:spacing w:after="0" w:line="240" w:lineRule="auto"/>
              <w:jc w:val="center"/>
              <w:rPr>
                <w:b/>
              </w:rPr>
            </w:pPr>
            <w:r>
              <w:rPr>
                <w:b/>
              </w:rPr>
              <w:t>600</w:t>
            </w:r>
          </w:p>
        </w:tc>
        <w:tc>
          <w:tcPr>
            <w:tcW w:w="1701" w:type="dxa"/>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Cs/>
                <w:sz w:val="24"/>
                <w:szCs w:val="24"/>
              </w:rPr>
            </w:pPr>
          </w:p>
        </w:tc>
      </w:tr>
      <w:tr w:rsidR="00367457" w:rsidRPr="000E5D19" w:rsidTr="002D4232">
        <w:trPr>
          <w:gridAfter w:val="1"/>
          <w:wAfter w:w="11"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r>
              <w:rPr>
                <w:sz w:val="24"/>
                <w:szCs w:val="24"/>
              </w:rPr>
              <w:t>4</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spacing w:after="0" w:line="240" w:lineRule="auto"/>
              <w:rPr>
                <w:b/>
              </w:rPr>
            </w:pPr>
            <w:r w:rsidRPr="00DA0DD8">
              <w:rPr>
                <w:b/>
              </w:rPr>
              <w:t xml:space="preserve">Капуста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tabs>
                <w:tab w:val="left" w:pos="180"/>
              </w:tabs>
              <w:spacing w:after="0" w:line="240" w:lineRule="auto"/>
              <w:jc w:val="center"/>
              <w:rPr>
                <w:rFonts w:eastAsia="Calibri"/>
                <w:b/>
                <w:bCs/>
              </w:rPr>
            </w:pPr>
            <w:r w:rsidRPr="00DA0DD8">
              <w:rPr>
                <w:rFonts w:eastAsia="Calibri"/>
                <w:b/>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457" w:rsidRPr="00DA0DD8" w:rsidRDefault="00367457" w:rsidP="002D4232">
            <w:pPr>
              <w:tabs>
                <w:tab w:val="left" w:pos="2715"/>
              </w:tabs>
              <w:spacing w:after="0" w:line="240" w:lineRule="auto"/>
              <w:jc w:val="center"/>
              <w:rPr>
                <w:b/>
              </w:rPr>
            </w:pPr>
            <w:r>
              <w:rPr>
                <w:b/>
              </w:rPr>
              <w:t>2500</w:t>
            </w:r>
          </w:p>
        </w:tc>
        <w:tc>
          <w:tcPr>
            <w:tcW w:w="1701" w:type="dxa"/>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Cs/>
                <w:sz w:val="24"/>
                <w:szCs w:val="24"/>
              </w:rPr>
            </w:pPr>
          </w:p>
        </w:tc>
      </w:tr>
      <w:tr w:rsidR="00367457" w:rsidRPr="000E5D19" w:rsidTr="002D4232">
        <w:trPr>
          <w:trHeight w:val="170"/>
        </w:trPr>
        <w:tc>
          <w:tcPr>
            <w:tcW w:w="8732" w:type="dxa"/>
            <w:gridSpan w:val="6"/>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right"/>
              <w:rPr>
                <w:b/>
                <w:bCs/>
                <w:sz w:val="24"/>
                <w:szCs w:val="24"/>
              </w:rPr>
            </w:pPr>
            <w:r w:rsidRPr="000E5D19">
              <w:rPr>
                <w:b/>
                <w:bCs/>
                <w:sz w:val="24"/>
                <w:szCs w:val="24"/>
              </w:rPr>
              <w:t>ВСЬОГО: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ind w:right="-1" w:hanging="108"/>
              <w:contextualSpacing/>
              <w:jc w:val="center"/>
              <w:rPr>
                <w:b/>
                <w:bCs/>
                <w:sz w:val="24"/>
                <w:szCs w:val="24"/>
              </w:rPr>
            </w:pPr>
          </w:p>
        </w:tc>
      </w:tr>
      <w:tr w:rsidR="00367457" w:rsidRPr="000E5D19" w:rsidTr="002D4232">
        <w:trPr>
          <w:trHeight w:val="170"/>
        </w:trPr>
        <w:tc>
          <w:tcPr>
            <w:tcW w:w="8732" w:type="dxa"/>
            <w:gridSpan w:val="6"/>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right"/>
              <w:rPr>
                <w:b/>
                <w:bCs/>
                <w:sz w:val="24"/>
                <w:szCs w:val="24"/>
              </w:rPr>
            </w:pPr>
            <w:r w:rsidRPr="000E5D19">
              <w:rPr>
                <w:b/>
                <w:bCs/>
                <w:sz w:val="24"/>
                <w:szCs w:val="24"/>
              </w:rPr>
              <w:t>в тому числі ПДВ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jc w:val="center"/>
              <w:rPr>
                <w:b/>
                <w:bCs/>
                <w:sz w:val="24"/>
                <w:szCs w:val="24"/>
              </w:rPr>
            </w:pPr>
          </w:p>
        </w:tc>
      </w:tr>
      <w:tr w:rsidR="00367457" w:rsidRPr="000E5D19" w:rsidTr="002D4232">
        <w:trPr>
          <w:trHeight w:val="170"/>
        </w:trPr>
        <w:tc>
          <w:tcPr>
            <w:tcW w:w="10575" w:type="dxa"/>
            <w:gridSpan w:val="8"/>
            <w:tcBorders>
              <w:top w:val="single" w:sz="4" w:space="0" w:color="auto"/>
              <w:left w:val="single" w:sz="4" w:space="0" w:color="auto"/>
              <w:bottom w:val="single" w:sz="4" w:space="0" w:color="auto"/>
              <w:right w:val="single" w:sz="4" w:space="0" w:color="auto"/>
            </w:tcBorders>
            <w:vAlign w:val="center"/>
          </w:tcPr>
          <w:p w:rsidR="00367457" w:rsidRPr="000E5D19" w:rsidRDefault="00367457" w:rsidP="002D4232">
            <w:pPr>
              <w:spacing w:after="0" w:line="240" w:lineRule="auto"/>
              <w:contextualSpacing/>
              <w:rPr>
                <w:b/>
                <w:bCs/>
                <w:sz w:val="24"/>
                <w:szCs w:val="24"/>
              </w:rPr>
            </w:pPr>
            <w:r w:rsidRPr="000E5D19">
              <w:rPr>
                <w:b/>
                <w:bCs/>
                <w:sz w:val="24"/>
                <w:szCs w:val="24"/>
              </w:rPr>
              <w:t xml:space="preserve">Загальна вартість: </w:t>
            </w:r>
            <w:r w:rsidRPr="000E5D19">
              <w:rPr>
                <w:bCs/>
                <w:i/>
                <w:sz w:val="24"/>
                <w:szCs w:val="24"/>
              </w:rPr>
              <w:t>прописом</w:t>
            </w:r>
          </w:p>
        </w:tc>
      </w:tr>
    </w:tbl>
    <w:p w:rsidR="00367457" w:rsidRPr="000E5D19" w:rsidRDefault="00367457" w:rsidP="00367457">
      <w:pPr>
        <w:pStyle w:val="afa"/>
        <w:spacing w:before="0" w:after="0"/>
        <w:ind w:firstLine="567"/>
        <w:contextualSpacing/>
        <w:jc w:val="both"/>
      </w:pPr>
    </w:p>
    <w:tbl>
      <w:tblPr>
        <w:tblW w:w="0" w:type="auto"/>
        <w:tblInd w:w="108" w:type="dxa"/>
        <w:tblLayout w:type="fixed"/>
        <w:tblLook w:val="0000"/>
      </w:tblPr>
      <w:tblGrid>
        <w:gridCol w:w="5003"/>
        <w:gridCol w:w="5019"/>
      </w:tblGrid>
      <w:tr w:rsidR="00367457" w:rsidRPr="000E5D19" w:rsidTr="002D4232">
        <w:trPr>
          <w:trHeight w:val="851"/>
        </w:trPr>
        <w:tc>
          <w:tcPr>
            <w:tcW w:w="5003" w:type="dxa"/>
            <w:shd w:val="clear" w:color="auto" w:fill="auto"/>
          </w:tcPr>
          <w:p w:rsidR="00367457" w:rsidRPr="000E5D19" w:rsidRDefault="00367457" w:rsidP="002D4232">
            <w:pPr>
              <w:snapToGrid w:val="0"/>
              <w:spacing w:after="0" w:line="240" w:lineRule="auto"/>
              <w:contextualSpacing/>
              <w:jc w:val="center"/>
              <w:rPr>
                <w:b/>
                <w:spacing w:val="-1"/>
                <w:sz w:val="24"/>
                <w:szCs w:val="24"/>
                <w:u w:val="single"/>
              </w:rPr>
            </w:pPr>
            <w:r w:rsidRPr="000E5D19">
              <w:rPr>
                <w:b/>
                <w:spacing w:val="-1"/>
                <w:sz w:val="24"/>
                <w:szCs w:val="24"/>
                <w:u w:val="single"/>
              </w:rPr>
              <w:t>ЗАМОВНИК:</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pStyle w:val="211"/>
              <w:spacing w:line="240" w:lineRule="auto"/>
              <w:contextualSpacing/>
              <w:jc w:val="center"/>
              <w:rPr>
                <w:sz w:val="24"/>
                <w:szCs w:val="24"/>
              </w:rPr>
            </w:pP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rPr>
                <w:b/>
                <w:sz w:val="24"/>
                <w:szCs w:val="24"/>
              </w:rPr>
            </w:pPr>
          </w:p>
          <w:p w:rsidR="00367457" w:rsidRPr="000E5D19" w:rsidRDefault="00367457" w:rsidP="002D4232">
            <w:pPr>
              <w:pStyle w:val="1b"/>
              <w:contextualSpacing/>
              <w:rPr>
                <w:b/>
                <w:sz w:val="24"/>
                <w:szCs w:val="24"/>
              </w:rPr>
            </w:pPr>
            <w:r w:rsidRPr="000E5D19">
              <w:rPr>
                <w:b/>
                <w:sz w:val="24"/>
                <w:szCs w:val="24"/>
              </w:rPr>
              <w:t>________________</w:t>
            </w:r>
          </w:p>
          <w:p w:rsidR="00367457" w:rsidRPr="000E5D19" w:rsidRDefault="00367457" w:rsidP="002D4232">
            <w:pPr>
              <w:pStyle w:val="1b"/>
              <w:contextualSpacing/>
              <w:rPr>
                <w:sz w:val="24"/>
                <w:szCs w:val="24"/>
              </w:rPr>
            </w:pPr>
            <w:r w:rsidRPr="000E5D19">
              <w:rPr>
                <w:b/>
                <w:sz w:val="24"/>
                <w:szCs w:val="24"/>
              </w:rPr>
              <w:t>____________________  ____________</w:t>
            </w:r>
          </w:p>
          <w:p w:rsidR="00367457" w:rsidRPr="000E5D19" w:rsidRDefault="00367457" w:rsidP="002D4232">
            <w:pPr>
              <w:pStyle w:val="1b"/>
              <w:contextualSpacing/>
              <w:rPr>
                <w:sz w:val="24"/>
                <w:szCs w:val="24"/>
              </w:rPr>
            </w:pPr>
            <w:proofErr w:type="spellStart"/>
            <w:r w:rsidRPr="000E5D19">
              <w:rPr>
                <w:sz w:val="24"/>
                <w:szCs w:val="24"/>
              </w:rPr>
              <w:t>м.п</w:t>
            </w:r>
            <w:proofErr w:type="spellEnd"/>
            <w:r w:rsidRPr="000E5D19">
              <w:rPr>
                <w:sz w:val="24"/>
                <w:szCs w:val="24"/>
              </w:rPr>
              <w:t xml:space="preserve">.  </w:t>
            </w:r>
          </w:p>
        </w:tc>
        <w:tc>
          <w:tcPr>
            <w:tcW w:w="5019" w:type="dxa"/>
            <w:shd w:val="clear" w:color="auto" w:fill="auto"/>
          </w:tcPr>
          <w:p w:rsidR="00367457" w:rsidRPr="000E5D19" w:rsidRDefault="00367457" w:rsidP="002D4232">
            <w:pPr>
              <w:pStyle w:val="1b"/>
              <w:contextualSpacing/>
              <w:jc w:val="center"/>
              <w:rPr>
                <w:b/>
                <w:sz w:val="24"/>
                <w:szCs w:val="24"/>
              </w:rPr>
            </w:pPr>
            <w:r w:rsidRPr="000E5D19">
              <w:rPr>
                <w:b/>
                <w:sz w:val="24"/>
                <w:szCs w:val="24"/>
                <w:u w:val="single"/>
              </w:rPr>
              <w:t>ПОСТАЧАЛЬНИК</w:t>
            </w:r>
            <w:r w:rsidRPr="000E5D19">
              <w:rPr>
                <w:b/>
                <w:sz w:val="24"/>
                <w:szCs w:val="24"/>
              </w:rPr>
              <w:t>:</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pStyle w:val="211"/>
              <w:spacing w:line="240" w:lineRule="auto"/>
              <w:contextualSpacing/>
              <w:jc w:val="center"/>
              <w:rPr>
                <w:sz w:val="24"/>
                <w:szCs w:val="24"/>
              </w:rPr>
            </w:pP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jc w:val="center"/>
              <w:rPr>
                <w:bCs/>
                <w:spacing w:val="-1"/>
                <w:sz w:val="24"/>
                <w:szCs w:val="24"/>
              </w:rPr>
            </w:pPr>
            <w:r w:rsidRPr="000E5D19">
              <w:rPr>
                <w:sz w:val="24"/>
                <w:szCs w:val="24"/>
              </w:rPr>
              <w:t>_____________________________</w:t>
            </w:r>
          </w:p>
          <w:p w:rsidR="00367457" w:rsidRPr="000E5D19" w:rsidRDefault="00367457" w:rsidP="002D4232">
            <w:pPr>
              <w:spacing w:after="0" w:line="240" w:lineRule="auto"/>
              <w:contextualSpacing/>
              <w:rPr>
                <w:b/>
                <w:sz w:val="24"/>
                <w:szCs w:val="24"/>
              </w:rPr>
            </w:pPr>
          </w:p>
          <w:p w:rsidR="00367457" w:rsidRPr="000E5D19" w:rsidRDefault="00367457" w:rsidP="002D4232">
            <w:pPr>
              <w:pStyle w:val="1b"/>
              <w:contextualSpacing/>
              <w:rPr>
                <w:b/>
                <w:sz w:val="24"/>
                <w:szCs w:val="24"/>
              </w:rPr>
            </w:pPr>
            <w:r w:rsidRPr="000E5D19">
              <w:rPr>
                <w:b/>
                <w:sz w:val="24"/>
                <w:szCs w:val="24"/>
              </w:rPr>
              <w:t>________________</w:t>
            </w:r>
          </w:p>
          <w:p w:rsidR="00367457" w:rsidRPr="000E5D19" w:rsidRDefault="00367457" w:rsidP="002D4232">
            <w:pPr>
              <w:pStyle w:val="1b"/>
              <w:contextualSpacing/>
              <w:rPr>
                <w:sz w:val="24"/>
                <w:szCs w:val="24"/>
              </w:rPr>
            </w:pPr>
            <w:r w:rsidRPr="000E5D19">
              <w:rPr>
                <w:b/>
                <w:sz w:val="24"/>
                <w:szCs w:val="24"/>
              </w:rPr>
              <w:t>____________________  ____________</w:t>
            </w:r>
          </w:p>
          <w:p w:rsidR="00367457" w:rsidRPr="000E5D19" w:rsidRDefault="00367457" w:rsidP="002D4232">
            <w:pPr>
              <w:pStyle w:val="1b"/>
              <w:contextualSpacing/>
              <w:rPr>
                <w:sz w:val="24"/>
                <w:szCs w:val="24"/>
              </w:rPr>
            </w:pPr>
            <w:proofErr w:type="spellStart"/>
            <w:r w:rsidRPr="000E5D19">
              <w:rPr>
                <w:sz w:val="24"/>
                <w:szCs w:val="24"/>
              </w:rPr>
              <w:t>м.п</w:t>
            </w:r>
            <w:proofErr w:type="spellEnd"/>
            <w:r w:rsidRPr="000E5D19">
              <w:rPr>
                <w:sz w:val="24"/>
                <w:szCs w:val="24"/>
              </w:rPr>
              <w:t xml:space="preserve">.  </w:t>
            </w:r>
          </w:p>
        </w:tc>
      </w:tr>
    </w:tbl>
    <w:p w:rsidR="00367457" w:rsidRDefault="00367457" w:rsidP="00367457">
      <w:pPr>
        <w:rPr>
          <w:rFonts w:ascii="Times New Roman CYR" w:hAnsi="Times New Roman CYR" w:cs="Times New Roman CYR"/>
          <w:b/>
          <w:sz w:val="24"/>
          <w:szCs w:val="24"/>
          <w:lang w:eastAsia="ar-SA"/>
        </w:rPr>
      </w:pPr>
    </w:p>
    <w:p w:rsidR="00367457" w:rsidRPr="000E5D19" w:rsidRDefault="00367457" w:rsidP="00367457">
      <w:pPr>
        <w:rPr>
          <w:sz w:val="24"/>
          <w:szCs w:val="24"/>
        </w:rPr>
      </w:pPr>
    </w:p>
    <w:p w:rsidR="00BE3ABC" w:rsidRDefault="00BE3ABC" w:rsidP="00F96C55">
      <w:pPr>
        <w:spacing w:line="180" w:lineRule="atLeast"/>
        <w:ind w:left="7020" w:right="-25" w:hanging="180"/>
        <w:rPr>
          <w:b/>
          <w:sz w:val="24"/>
          <w:szCs w:val="24"/>
        </w:rPr>
      </w:pPr>
    </w:p>
    <w:p w:rsidR="00BE3ABC" w:rsidRDefault="00BE3ABC" w:rsidP="00F96C55">
      <w:pPr>
        <w:spacing w:line="180" w:lineRule="atLeast"/>
        <w:ind w:left="7020" w:right="-25" w:hanging="180"/>
        <w:rPr>
          <w:b/>
          <w:sz w:val="24"/>
          <w:szCs w:val="24"/>
        </w:rPr>
      </w:pPr>
    </w:p>
    <w:p w:rsidR="00BE3ABC" w:rsidRDefault="00BE3ABC" w:rsidP="00F96C55">
      <w:pPr>
        <w:spacing w:line="180" w:lineRule="atLeast"/>
        <w:ind w:left="7020" w:right="-25" w:hanging="180"/>
        <w:rPr>
          <w:b/>
          <w:sz w:val="24"/>
          <w:szCs w:val="24"/>
        </w:rPr>
      </w:pPr>
    </w:p>
    <w:p w:rsidR="00BE3ABC" w:rsidRDefault="00BE3ABC" w:rsidP="00F96C55">
      <w:pPr>
        <w:spacing w:line="180" w:lineRule="atLeast"/>
        <w:ind w:left="7020" w:right="-25" w:hanging="180"/>
        <w:rPr>
          <w:b/>
          <w:sz w:val="24"/>
          <w:szCs w:val="24"/>
        </w:rPr>
      </w:pPr>
    </w:p>
    <w:p w:rsidR="00BE3ABC" w:rsidRDefault="00BE3ABC" w:rsidP="00F96C55">
      <w:pPr>
        <w:spacing w:line="180" w:lineRule="atLeast"/>
        <w:ind w:left="7020" w:right="-25" w:hanging="180"/>
        <w:rPr>
          <w:b/>
          <w:sz w:val="24"/>
          <w:szCs w:val="24"/>
        </w:rPr>
      </w:pPr>
    </w:p>
    <w:p w:rsidR="00BE3ABC" w:rsidRDefault="00BE3ABC" w:rsidP="00F96C55">
      <w:pPr>
        <w:spacing w:line="180" w:lineRule="atLeast"/>
        <w:ind w:left="7020" w:right="-25" w:hanging="180"/>
        <w:rPr>
          <w:b/>
          <w:sz w:val="24"/>
          <w:szCs w:val="24"/>
        </w:rPr>
      </w:pPr>
    </w:p>
    <w:p w:rsidR="00BE3ABC" w:rsidRDefault="00BE3ABC" w:rsidP="00F96C55">
      <w:pPr>
        <w:spacing w:line="180" w:lineRule="atLeast"/>
        <w:ind w:left="7020" w:right="-25" w:hanging="180"/>
        <w:rPr>
          <w:b/>
          <w:sz w:val="24"/>
          <w:szCs w:val="24"/>
        </w:rPr>
      </w:pPr>
    </w:p>
    <w:p w:rsidR="00BE3ABC" w:rsidRDefault="00BE3ABC" w:rsidP="00F96C55">
      <w:pPr>
        <w:spacing w:line="180" w:lineRule="atLeast"/>
        <w:ind w:left="7020" w:right="-25" w:hanging="180"/>
        <w:rPr>
          <w:b/>
          <w:sz w:val="24"/>
          <w:szCs w:val="24"/>
        </w:rPr>
      </w:pPr>
    </w:p>
    <w:p w:rsidR="00F96C55" w:rsidRPr="00526608" w:rsidRDefault="00F96C55" w:rsidP="00F96C55">
      <w:pPr>
        <w:spacing w:line="180" w:lineRule="atLeast"/>
        <w:ind w:left="7020" w:right="-25" w:hanging="180"/>
        <w:rPr>
          <w:b/>
          <w:sz w:val="24"/>
          <w:szCs w:val="24"/>
        </w:rPr>
      </w:pPr>
      <w:r>
        <w:rPr>
          <w:b/>
          <w:sz w:val="24"/>
          <w:szCs w:val="24"/>
        </w:rPr>
        <w:lastRenderedPageBreak/>
        <w:t>Додаток  №5</w:t>
      </w:r>
    </w:p>
    <w:p w:rsidR="00F96C55" w:rsidRPr="00526608" w:rsidRDefault="00F96C55" w:rsidP="00F96C55">
      <w:pPr>
        <w:spacing w:line="180" w:lineRule="atLeast"/>
        <w:ind w:left="6663" w:right="-25" w:hanging="180"/>
        <w:rPr>
          <w:b/>
          <w:sz w:val="24"/>
          <w:szCs w:val="24"/>
        </w:rPr>
      </w:pPr>
      <w:r w:rsidRPr="00526608">
        <w:rPr>
          <w:b/>
          <w:sz w:val="24"/>
          <w:szCs w:val="24"/>
        </w:rPr>
        <w:t>до тендерної документації</w:t>
      </w:r>
    </w:p>
    <w:p w:rsidR="00F96C55" w:rsidRPr="00526608" w:rsidRDefault="00F96C55" w:rsidP="00F96C55">
      <w:pPr>
        <w:spacing w:line="180" w:lineRule="atLeast"/>
        <w:ind w:left="7020" w:right="-25" w:hanging="180"/>
        <w:rPr>
          <w:b/>
          <w:sz w:val="24"/>
          <w:szCs w:val="24"/>
        </w:rPr>
      </w:pPr>
    </w:p>
    <w:p w:rsidR="00367457" w:rsidRPr="005A41BE" w:rsidRDefault="00367457" w:rsidP="00367457">
      <w:pPr>
        <w:autoSpaceDN w:val="0"/>
        <w:adjustRightInd w:val="0"/>
        <w:spacing w:line="264" w:lineRule="auto"/>
        <w:jc w:val="center"/>
        <w:rPr>
          <w:b/>
          <w:bCs/>
        </w:rPr>
      </w:pPr>
      <w:r w:rsidRPr="005A41BE">
        <w:rPr>
          <w:b/>
          <w:bCs/>
        </w:rPr>
        <w:t>ФОРМА "ТЕНДЕРНА ПРОПОЗИЦІЯ"</w:t>
      </w:r>
    </w:p>
    <w:p w:rsidR="00367457" w:rsidRPr="005A41BE" w:rsidRDefault="00367457" w:rsidP="00367457">
      <w:pPr>
        <w:spacing w:line="264" w:lineRule="auto"/>
        <w:jc w:val="center"/>
        <w:outlineLvl w:val="0"/>
      </w:pPr>
      <w:r w:rsidRPr="005A41BE">
        <w:rPr>
          <w:i/>
        </w:rPr>
        <w:t>(форма, яка подається Учасником)</w:t>
      </w:r>
    </w:p>
    <w:p w:rsidR="00367457" w:rsidRPr="00B35518" w:rsidRDefault="00367457" w:rsidP="00367457">
      <w:pPr>
        <w:shd w:val="clear" w:color="auto" w:fill="FFFFFF"/>
        <w:spacing w:after="0" w:line="240" w:lineRule="auto"/>
        <w:ind w:firstLine="567"/>
        <w:jc w:val="both"/>
        <w:textAlignment w:val="baseline"/>
        <w:rPr>
          <w:b/>
          <w:sz w:val="24"/>
          <w:szCs w:val="24"/>
        </w:rPr>
      </w:pPr>
      <w:r w:rsidRPr="00B35518">
        <w:rPr>
          <w:sz w:val="24"/>
          <w:szCs w:val="24"/>
        </w:rPr>
        <w:t>Ми,</w:t>
      </w:r>
      <w:r w:rsidRPr="00B35518">
        <w:rPr>
          <w:b/>
          <w:sz w:val="24"/>
          <w:szCs w:val="24"/>
        </w:rPr>
        <w:t xml:space="preserve"> __________________________________________</w:t>
      </w:r>
      <w:r w:rsidRPr="00B35518">
        <w:rPr>
          <w:i/>
          <w:sz w:val="24"/>
          <w:szCs w:val="24"/>
        </w:rPr>
        <w:t>(в цьому місці зазначається повне найменування юридичної особи/ПІБ фізичної особи - Учасника)</w:t>
      </w:r>
      <w:r w:rsidRPr="00B35518">
        <w:rPr>
          <w:sz w:val="24"/>
          <w:szCs w:val="24"/>
        </w:rPr>
        <w:t xml:space="preserve"> надаємо свою пропозицію щодо участі у відкритих торгах на закупівлю за предметом: </w:t>
      </w:r>
      <w:r w:rsidRPr="001F2DAE">
        <w:rPr>
          <w:b/>
          <w:bCs/>
          <w:iCs/>
          <w:shd w:val="clear" w:color="auto" w:fill="FFFFFF"/>
        </w:rPr>
        <w:t xml:space="preserve">код </w:t>
      </w:r>
      <w:proofErr w:type="spellStart"/>
      <w:r w:rsidRPr="001F2DAE">
        <w:rPr>
          <w:b/>
          <w:bCs/>
          <w:iCs/>
          <w:shd w:val="clear" w:color="auto" w:fill="FFFFFF"/>
        </w:rPr>
        <w:t>ДК</w:t>
      </w:r>
      <w:proofErr w:type="spellEnd"/>
      <w:r w:rsidRPr="001F2DAE">
        <w:rPr>
          <w:b/>
          <w:bCs/>
          <w:iCs/>
          <w:shd w:val="clear" w:color="auto" w:fill="FFFFFF"/>
        </w:rPr>
        <w:t xml:space="preserve"> 021:2015 - 03220000-9 Овочі, фрукти та горіхи (Буряк, морква, цибуля, капуста</w:t>
      </w:r>
      <w:r>
        <w:rPr>
          <w:b/>
          <w:bCs/>
          <w:iCs/>
          <w:shd w:val="clear" w:color="auto" w:fill="FFFFFF"/>
        </w:rPr>
        <w:t>,</w:t>
      </w:r>
      <w:r w:rsidRPr="001F2DAE">
        <w:rPr>
          <w:b/>
          <w:bCs/>
          <w:iCs/>
          <w:shd w:val="clear" w:color="auto" w:fill="FFFFFF"/>
        </w:rPr>
        <w:t xml:space="preserve"> помідори, огірк</w:t>
      </w:r>
      <w:r>
        <w:rPr>
          <w:b/>
          <w:bCs/>
          <w:iCs/>
          <w:shd w:val="clear" w:color="auto" w:fill="FFFFFF"/>
        </w:rPr>
        <w:t>и</w:t>
      </w:r>
      <w:r w:rsidRPr="001F2DAE">
        <w:rPr>
          <w:b/>
          <w:bCs/>
          <w:iCs/>
          <w:shd w:val="clear" w:color="auto" w:fill="FFFFFF"/>
        </w:rPr>
        <w:t xml:space="preserve">, </w:t>
      </w:r>
      <w:r w:rsidRPr="00214F3E">
        <w:rPr>
          <w:b/>
          <w:bCs/>
          <w:iCs/>
          <w:shd w:val="clear" w:color="auto" w:fill="FFFFFF"/>
        </w:rPr>
        <w:t xml:space="preserve">апельсини, банани, </w:t>
      </w:r>
      <w:r w:rsidRPr="001F2DAE">
        <w:rPr>
          <w:b/>
          <w:bCs/>
          <w:iCs/>
          <w:shd w:val="clear" w:color="auto" w:fill="FFFFFF"/>
        </w:rPr>
        <w:t xml:space="preserve">лимони, </w:t>
      </w:r>
      <w:r>
        <w:rPr>
          <w:b/>
          <w:bCs/>
          <w:iCs/>
          <w:shd w:val="clear" w:color="auto" w:fill="FFFFFF"/>
        </w:rPr>
        <w:t>яблука</w:t>
      </w:r>
      <w:r w:rsidRPr="001F2DAE">
        <w:rPr>
          <w:b/>
          <w:bCs/>
          <w:iCs/>
          <w:shd w:val="clear" w:color="auto" w:fill="FFFFFF"/>
        </w:rPr>
        <w:t>)</w:t>
      </w:r>
      <w:r w:rsidRPr="00B35518">
        <w:rPr>
          <w:b/>
          <w:bCs/>
          <w:iCs/>
          <w:sz w:val="24"/>
          <w:szCs w:val="24"/>
          <w:shd w:val="clear" w:color="auto" w:fill="FFFFFF"/>
        </w:rPr>
        <w:t>.</w:t>
      </w:r>
    </w:p>
    <w:p w:rsidR="00367457" w:rsidRPr="005A41BE" w:rsidRDefault="00367457" w:rsidP="00367457">
      <w:pPr>
        <w:spacing w:line="264" w:lineRule="auto"/>
        <w:ind w:firstLine="284"/>
        <w:jc w:val="both"/>
      </w:pPr>
      <w:r w:rsidRPr="005A41BE">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992"/>
        <w:gridCol w:w="1134"/>
        <w:gridCol w:w="1417"/>
        <w:gridCol w:w="1985"/>
      </w:tblGrid>
      <w:tr w:rsidR="00367457" w:rsidRPr="005F48B9" w:rsidTr="002D4232">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367457" w:rsidRPr="005F48B9" w:rsidRDefault="00367457" w:rsidP="002D4232">
            <w:pPr>
              <w:spacing w:after="0" w:line="240" w:lineRule="auto"/>
              <w:jc w:val="center"/>
              <w:rPr>
                <w:b/>
                <w:sz w:val="24"/>
                <w:szCs w:val="24"/>
              </w:rPr>
            </w:pPr>
            <w:r w:rsidRPr="005F48B9">
              <w:rPr>
                <w:b/>
                <w:sz w:val="24"/>
                <w:szCs w:val="24"/>
              </w:rPr>
              <w:t>№</w:t>
            </w:r>
          </w:p>
          <w:p w:rsidR="00367457" w:rsidRPr="005F48B9" w:rsidRDefault="00367457" w:rsidP="002D4232">
            <w:pPr>
              <w:tabs>
                <w:tab w:val="left" w:pos="2715"/>
              </w:tabs>
              <w:spacing w:after="0" w:line="240" w:lineRule="auto"/>
              <w:jc w:val="center"/>
              <w:rPr>
                <w:sz w:val="24"/>
                <w:szCs w:val="24"/>
              </w:rPr>
            </w:pPr>
            <w:r w:rsidRPr="005F48B9">
              <w:rPr>
                <w:b/>
                <w:sz w:val="24"/>
                <w:szCs w:val="24"/>
              </w:rPr>
              <w:t>з/п</w:t>
            </w:r>
          </w:p>
        </w:tc>
        <w:tc>
          <w:tcPr>
            <w:tcW w:w="4536" w:type="dxa"/>
            <w:tcBorders>
              <w:top w:val="single" w:sz="4" w:space="0" w:color="auto"/>
              <w:left w:val="single" w:sz="4" w:space="0" w:color="auto"/>
              <w:bottom w:val="single" w:sz="4" w:space="0" w:color="auto"/>
              <w:right w:val="single" w:sz="4" w:space="0" w:color="auto"/>
            </w:tcBorders>
            <w:vAlign w:val="center"/>
          </w:tcPr>
          <w:p w:rsidR="00367457" w:rsidRPr="005F48B9" w:rsidRDefault="00367457" w:rsidP="002D4232">
            <w:pPr>
              <w:tabs>
                <w:tab w:val="left" w:pos="2715"/>
              </w:tabs>
              <w:spacing w:after="0" w:line="240" w:lineRule="auto"/>
              <w:jc w:val="center"/>
              <w:rPr>
                <w:sz w:val="24"/>
                <w:szCs w:val="24"/>
              </w:rPr>
            </w:pPr>
            <w:r w:rsidRPr="005F48B9">
              <w:rPr>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367457" w:rsidRPr="005F48B9" w:rsidRDefault="00367457" w:rsidP="002D4232">
            <w:pPr>
              <w:tabs>
                <w:tab w:val="left" w:pos="2715"/>
              </w:tabs>
              <w:spacing w:after="0" w:line="240" w:lineRule="auto"/>
              <w:jc w:val="center"/>
              <w:rPr>
                <w:sz w:val="24"/>
                <w:szCs w:val="24"/>
              </w:rPr>
            </w:pPr>
            <w:r w:rsidRPr="005F48B9">
              <w:rPr>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367457" w:rsidRPr="005F48B9" w:rsidRDefault="00367457" w:rsidP="002D4232">
            <w:pPr>
              <w:tabs>
                <w:tab w:val="left" w:pos="2715"/>
              </w:tabs>
              <w:spacing w:after="0" w:line="240" w:lineRule="auto"/>
              <w:jc w:val="center"/>
              <w:rPr>
                <w:sz w:val="24"/>
                <w:szCs w:val="24"/>
              </w:rPr>
            </w:pPr>
            <w:proofErr w:type="spellStart"/>
            <w:r w:rsidRPr="005F48B9">
              <w:rPr>
                <w:b/>
                <w:sz w:val="24"/>
                <w:szCs w:val="24"/>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67457" w:rsidRPr="005F48B9" w:rsidRDefault="00367457" w:rsidP="002D4232">
            <w:pPr>
              <w:tabs>
                <w:tab w:val="left" w:pos="2715"/>
              </w:tabs>
              <w:spacing w:after="0" w:line="240" w:lineRule="auto"/>
              <w:jc w:val="center"/>
              <w:rPr>
                <w:sz w:val="24"/>
                <w:szCs w:val="24"/>
              </w:rPr>
            </w:pPr>
            <w:r w:rsidRPr="005F48B9">
              <w:rPr>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367457" w:rsidRPr="005F48B9" w:rsidRDefault="00367457" w:rsidP="002D4232">
            <w:pPr>
              <w:tabs>
                <w:tab w:val="left" w:pos="2715"/>
              </w:tabs>
              <w:spacing w:after="0" w:line="240" w:lineRule="auto"/>
              <w:jc w:val="center"/>
              <w:rPr>
                <w:sz w:val="24"/>
                <w:szCs w:val="24"/>
              </w:rPr>
            </w:pPr>
            <w:r w:rsidRPr="005F48B9">
              <w:rPr>
                <w:b/>
                <w:sz w:val="24"/>
                <w:szCs w:val="24"/>
              </w:rPr>
              <w:t>Всього, грн. з  або без ПДВ</w:t>
            </w:r>
          </w:p>
        </w:tc>
      </w:tr>
      <w:tr w:rsidR="00367457" w:rsidRPr="005F48B9" w:rsidTr="002D4232">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r w:rsidRPr="001334B7">
              <w:rPr>
                <w:sz w:val="24"/>
                <w:szCs w:val="24"/>
              </w:rPr>
              <w:t>1</w:t>
            </w:r>
          </w:p>
        </w:tc>
        <w:tc>
          <w:tcPr>
            <w:tcW w:w="4536" w:type="dxa"/>
            <w:shd w:val="clear" w:color="auto" w:fill="auto"/>
            <w:vAlign w:val="center"/>
          </w:tcPr>
          <w:p w:rsidR="00367457" w:rsidRPr="00DA0DD8" w:rsidRDefault="00367457" w:rsidP="002D4232">
            <w:pPr>
              <w:pStyle w:val="aff7"/>
              <w:rPr>
                <w:b/>
              </w:rPr>
            </w:pPr>
            <w:r w:rsidRPr="00DA0DD8">
              <w:rPr>
                <w:b/>
              </w:rPr>
              <w:t>Буряк</w:t>
            </w:r>
          </w:p>
        </w:tc>
        <w:tc>
          <w:tcPr>
            <w:tcW w:w="992" w:type="dxa"/>
            <w:shd w:val="clear" w:color="auto" w:fill="auto"/>
            <w:vAlign w:val="center"/>
          </w:tcPr>
          <w:p w:rsidR="00367457" w:rsidRPr="00DA0DD8" w:rsidRDefault="00367457" w:rsidP="002D4232">
            <w:pPr>
              <w:tabs>
                <w:tab w:val="left" w:pos="180"/>
              </w:tabs>
              <w:spacing w:after="0" w:line="240" w:lineRule="auto"/>
              <w:jc w:val="center"/>
              <w:rPr>
                <w:rFonts w:eastAsia="Calibri"/>
                <w:b/>
                <w:bCs/>
              </w:rPr>
            </w:pPr>
            <w:r w:rsidRPr="00DA0DD8">
              <w:rPr>
                <w:rFonts w:eastAsia="Calibri"/>
                <w:b/>
              </w:rPr>
              <w:t>кг</w:t>
            </w:r>
          </w:p>
        </w:tc>
        <w:tc>
          <w:tcPr>
            <w:tcW w:w="1134" w:type="dxa"/>
            <w:shd w:val="clear" w:color="auto" w:fill="auto"/>
            <w:vAlign w:val="center"/>
          </w:tcPr>
          <w:p w:rsidR="00367457" w:rsidRPr="00DA0DD8" w:rsidRDefault="008C4942" w:rsidP="002D4232">
            <w:pPr>
              <w:tabs>
                <w:tab w:val="left" w:pos="2715"/>
              </w:tabs>
              <w:spacing w:after="0" w:line="240" w:lineRule="auto"/>
              <w:jc w:val="center"/>
              <w:rPr>
                <w:b/>
              </w:rPr>
            </w:pPr>
            <w:r>
              <w:rPr>
                <w:b/>
              </w:rPr>
              <w:t>2500</w:t>
            </w:r>
          </w:p>
        </w:tc>
        <w:tc>
          <w:tcPr>
            <w:tcW w:w="1417"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p>
        </w:tc>
      </w:tr>
      <w:tr w:rsidR="00367457" w:rsidRPr="005F48B9" w:rsidTr="002D4232">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r>
              <w:rPr>
                <w:sz w:val="24"/>
                <w:szCs w:val="24"/>
              </w:rPr>
              <w:t>2</w:t>
            </w:r>
          </w:p>
        </w:tc>
        <w:tc>
          <w:tcPr>
            <w:tcW w:w="4536" w:type="dxa"/>
            <w:shd w:val="clear" w:color="auto" w:fill="auto"/>
            <w:vAlign w:val="center"/>
          </w:tcPr>
          <w:p w:rsidR="00367457" w:rsidRPr="00DA0DD8" w:rsidRDefault="00367457" w:rsidP="002D4232">
            <w:pPr>
              <w:pStyle w:val="aff7"/>
              <w:rPr>
                <w:b/>
              </w:rPr>
            </w:pPr>
            <w:r w:rsidRPr="00DA0DD8">
              <w:rPr>
                <w:b/>
              </w:rPr>
              <w:t>Морква</w:t>
            </w:r>
          </w:p>
        </w:tc>
        <w:tc>
          <w:tcPr>
            <w:tcW w:w="992" w:type="dxa"/>
            <w:shd w:val="clear" w:color="auto" w:fill="auto"/>
            <w:vAlign w:val="center"/>
          </w:tcPr>
          <w:p w:rsidR="00367457" w:rsidRPr="00DA0DD8" w:rsidRDefault="00367457" w:rsidP="002D4232">
            <w:pPr>
              <w:tabs>
                <w:tab w:val="left" w:pos="180"/>
              </w:tabs>
              <w:spacing w:after="0" w:line="240" w:lineRule="auto"/>
              <w:jc w:val="center"/>
              <w:rPr>
                <w:rFonts w:eastAsia="Calibri"/>
                <w:b/>
                <w:bCs/>
              </w:rPr>
            </w:pPr>
            <w:r w:rsidRPr="00DA0DD8">
              <w:rPr>
                <w:rFonts w:eastAsia="Calibri"/>
                <w:b/>
              </w:rPr>
              <w:t>кг</w:t>
            </w:r>
          </w:p>
        </w:tc>
        <w:tc>
          <w:tcPr>
            <w:tcW w:w="1134" w:type="dxa"/>
            <w:shd w:val="clear" w:color="auto" w:fill="auto"/>
            <w:vAlign w:val="center"/>
          </w:tcPr>
          <w:p w:rsidR="00367457" w:rsidRPr="00DA0DD8" w:rsidRDefault="008C4942" w:rsidP="002D4232">
            <w:pPr>
              <w:tabs>
                <w:tab w:val="left" w:pos="2715"/>
              </w:tabs>
              <w:spacing w:after="0" w:line="240" w:lineRule="auto"/>
              <w:jc w:val="center"/>
              <w:rPr>
                <w:b/>
              </w:rPr>
            </w:pPr>
            <w:r>
              <w:rPr>
                <w:b/>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p>
        </w:tc>
      </w:tr>
      <w:tr w:rsidR="00367457" w:rsidRPr="005F48B9" w:rsidTr="002D4232">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r>
              <w:rPr>
                <w:sz w:val="24"/>
                <w:szCs w:val="24"/>
              </w:rPr>
              <w:t>3</w:t>
            </w:r>
          </w:p>
        </w:tc>
        <w:tc>
          <w:tcPr>
            <w:tcW w:w="4536" w:type="dxa"/>
            <w:shd w:val="clear" w:color="auto" w:fill="auto"/>
            <w:vAlign w:val="center"/>
          </w:tcPr>
          <w:p w:rsidR="00367457" w:rsidRPr="00DA0DD8" w:rsidRDefault="00367457" w:rsidP="002D4232">
            <w:pPr>
              <w:pStyle w:val="aff7"/>
              <w:rPr>
                <w:b/>
              </w:rPr>
            </w:pPr>
            <w:r w:rsidRPr="00DA0DD8">
              <w:rPr>
                <w:b/>
              </w:rPr>
              <w:t>Цибуля</w:t>
            </w:r>
          </w:p>
        </w:tc>
        <w:tc>
          <w:tcPr>
            <w:tcW w:w="992" w:type="dxa"/>
            <w:shd w:val="clear" w:color="auto" w:fill="auto"/>
            <w:vAlign w:val="center"/>
          </w:tcPr>
          <w:p w:rsidR="00367457" w:rsidRPr="00DA0DD8" w:rsidRDefault="00367457" w:rsidP="002D4232">
            <w:pPr>
              <w:tabs>
                <w:tab w:val="left" w:pos="180"/>
              </w:tabs>
              <w:spacing w:after="0" w:line="240" w:lineRule="auto"/>
              <w:jc w:val="center"/>
              <w:rPr>
                <w:rFonts w:eastAsia="Calibri"/>
                <w:b/>
                <w:bCs/>
              </w:rPr>
            </w:pPr>
            <w:r w:rsidRPr="00DA0DD8">
              <w:rPr>
                <w:rFonts w:eastAsia="Calibri"/>
                <w:b/>
              </w:rPr>
              <w:t>кг</w:t>
            </w:r>
          </w:p>
        </w:tc>
        <w:tc>
          <w:tcPr>
            <w:tcW w:w="1134" w:type="dxa"/>
            <w:shd w:val="clear" w:color="auto" w:fill="auto"/>
            <w:vAlign w:val="center"/>
          </w:tcPr>
          <w:p w:rsidR="00367457" w:rsidRPr="00DA0DD8" w:rsidRDefault="00367457" w:rsidP="002D4232">
            <w:pPr>
              <w:tabs>
                <w:tab w:val="left" w:pos="2715"/>
              </w:tabs>
              <w:spacing w:after="0" w:line="240" w:lineRule="auto"/>
              <w:jc w:val="center"/>
              <w:rPr>
                <w:b/>
              </w:rPr>
            </w:pPr>
            <w:r>
              <w:rPr>
                <w:b/>
              </w:rPr>
              <w:t>600</w:t>
            </w:r>
          </w:p>
        </w:tc>
        <w:tc>
          <w:tcPr>
            <w:tcW w:w="1417"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p>
        </w:tc>
      </w:tr>
      <w:tr w:rsidR="00367457" w:rsidRPr="005F48B9" w:rsidTr="002D4232">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r>
              <w:rPr>
                <w:sz w:val="24"/>
                <w:szCs w:val="24"/>
              </w:rPr>
              <w:t>4</w:t>
            </w:r>
          </w:p>
        </w:tc>
        <w:tc>
          <w:tcPr>
            <w:tcW w:w="4536" w:type="dxa"/>
            <w:shd w:val="clear" w:color="auto" w:fill="auto"/>
            <w:vAlign w:val="center"/>
          </w:tcPr>
          <w:p w:rsidR="00367457" w:rsidRPr="00DA0DD8" w:rsidRDefault="00367457" w:rsidP="002D4232">
            <w:pPr>
              <w:spacing w:after="0" w:line="240" w:lineRule="auto"/>
              <w:rPr>
                <w:b/>
              </w:rPr>
            </w:pPr>
            <w:r w:rsidRPr="00DA0DD8">
              <w:rPr>
                <w:b/>
              </w:rPr>
              <w:t xml:space="preserve">Капуста </w:t>
            </w:r>
          </w:p>
        </w:tc>
        <w:tc>
          <w:tcPr>
            <w:tcW w:w="992" w:type="dxa"/>
            <w:shd w:val="clear" w:color="auto" w:fill="auto"/>
            <w:vAlign w:val="center"/>
          </w:tcPr>
          <w:p w:rsidR="00367457" w:rsidRPr="00DA0DD8" w:rsidRDefault="00367457" w:rsidP="002D4232">
            <w:pPr>
              <w:tabs>
                <w:tab w:val="left" w:pos="180"/>
              </w:tabs>
              <w:spacing w:after="0" w:line="240" w:lineRule="auto"/>
              <w:jc w:val="center"/>
              <w:rPr>
                <w:rFonts w:eastAsia="Calibri"/>
                <w:b/>
                <w:bCs/>
              </w:rPr>
            </w:pPr>
            <w:r w:rsidRPr="00DA0DD8">
              <w:rPr>
                <w:rFonts w:eastAsia="Calibri"/>
                <w:b/>
              </w:rPr>
              <w:t>кг</w:t>
            </w:r>
          </w:p>
        </w:tc>
        <w:tc>
          <w:tcPr>
            <w:tcW w:w="1134" w:type="dxa"/>
            <w:shd w:val="clear" w:color="auto" w:fill="auto"/>
            <w:vAlign w:val="center"/>
          </w:tcPr>
          <w:p w:rsidR="00367457" w:rsidRPr="00DA0DD8" w:rsidRDefault="008C4942" w:rsidP="002D4232">
            <w:pPr>
              <w:tabs>
                <w:tab w:val="left" w:pos="2715"/>
              </w:tabs>
              <w:spacing w:after="0" w:line="240" w:lineRule="auto"/>
              <w:jc w:val="center"/>
              <w:rPr>
                <w:b/>
              </w:rPr>
            </w:pPr>
            <w:r>
              <w:rPr>
                <w:b/>
              </w:rPr>
              <w:t>2500</w:t>
            </w:r>
          </w:p>
        </w:tc>
        <w:tc>
          <w:tcPr>
            <w:tcW w:w="1417"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67457" w:rsidRPr="001334B7" w:rsidRDefault="00367457" w:rsidP="002D4232">
            <w:pPr>
              <w:tabs>
                <w:tab w:val="left" w:pos="2715"/>
              </w:tabs>
              <w:spacing w:after="0" w:line="240" w:lineRule="auto"/>
              <w:jc w:val="center"/>
              <w:rPr>
                <w:sz w:val="24"/>
                <w:szCs w:val="24"/>
              </w:rPr>
            </w:pPr>
          </w:p>
        </w:tc>
      </w:tr>
    </w:tbl>
    <w:p w:rsidR="000C1F9C" w:rsidRDefault="000C1F9C" w:rsidP="000C1F9C">
      <w:pPr>
        <w:tabs>
          <w:tab w:val="left" w:pos="993"/>
        </w:tabs>
        <w:rPr>
          <w:b/>
          <w:sz w:val="22"/>
          <w:szCs w:val="22"/>
        </w:rPr>
      </w:pPr>
    </w:p>
    <w:p w:rsidR="00367457" w:rsidRPr="00367457" w:rsidRDefault="00367457" w:rsidP="00367457">
      <w:pPr>
        <w:pStyle w:val="24"/>
        <w:tabs>
          <w:tab w:val="left" w:pos="540"/>
        </w:tabs>
        <w:spacing w:after="0" w:line="264" w:lineRule="auto"/>
        <w:ind w:left="0" w:firstLine="567"/>
        <w:jc w:val="both"/>
      </w:pPr>
      <w:r w:rsidRPr="00367457">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67457" w:rsidRPr="00367457" w:rsidRDefault="00367457" w:rsidP="00367457">
      <w:pPr>
        <w:tabs>
          <w:tab w:val="left" w:pos="540"/>
        </w:tabs>
        <w:spacing w:line="264" w:lineRule="auto"/>
        <w:ind w:firstLine="567"/>
        <w:jc w:val="both"/>
        <w:rPr>
          <w:sz w:val="24"/>
          <w:szCs w:val="24"/>
        </w:rPr>
      </w:pPr>
      <w:r w:rsidRPr="00367457">
        <w:rPr>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67457" w:rsidRPr="00367457" w:rsidRDefault="00367457" w:rsidP="00367457">
      <w:pPr>
        <w:tabs>
          <w:tab w:val="left" w:pos="540"/>
        </w:tabs>
        <w:spacing w:line="264" w:lineRule="auto"/>
        <w:ind w:firstLine="567"/>
        <w:jc w:val="both"/>
        <w:rPr>
          <w:sz w:val="24"/>
          <w:szCs w:val="24"/>
        </w:rPr>
      </w:pPr>
      <w:r w:rsidRPr="00367457">
        <w:rPr>
          <w:sz w:val="24"/>
          <w:szCs w:val="24"/>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rsidR="00367457" w:rsidRPr="00367457" w:rsidRDefault="00367457" w:rsidP="00367457">
      <w:pPr>
        <w:tabs>
          <w:tab w:val="left" w:pos="540"/>
        </w:tabs>
        <w:spacing w:line="264" w:lineRule="auto"/>
        <w:ind w:firstLine="567"/>
        <w:jc w:val="both"/>
        <w:rPr>
          <w:sz w:val="24"/>
          <w:szCs w:val="24"/>
        </w:rPr>
      </w:pPr>
      <w:r w:rsidRPr="00367457">
        <w:rPr>
          <w:sz w:val="24"/>
          <w:szCs w:val="24"/>
        </w:rPr>
        <w:t xml:space="preserve">4. </w:t>
      </w:r>
      <w:r w:rsidRPr="00367457">
        <w:rPr>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w:t>
      </w:r>
      <w:proofErr w:type="spellStart"/>
      <w:r w:rsidRPr="00367457">
        <w:rPr>
          <w:b/>
          <w:sz w:val="24"/>
          <w:szCs w:val="24"/>
        </w:rPr>
        <w:t>веб-порталі</w:t>
      </w:r>
      <w:proofErr w:type="spellEnd"/>
      <w:r w:rsidRPr="00367457">
        <w:rPr>
          <w:b/>
          <w:sz w:val="24"/>
          <w:szCs w:val="24"/>
        </w:rPr>
        <w:t xml:space="preserve"> Уповноваженого органу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rsidR="00367457" w:rsidRPr="00367457" w:rsidRDefault="00367457" w:rsidP="00367457">
      <w:pPr>
        <w:spacing w:line="264" w:lineRule="auto"/>
        <w:ind w:firstLine="567"/>
        <w:rPr>
          <w:b/>
          <w:sz w:val="24"/>
          <w:szCs w:val="24"/>
        </w:rPr>
      </w:pPr>
      <w:r w:rsidRPr="00367457">
        <w:rPr>
          <w:b/>
          <w:i/>
          <w:sz w:val="24"/>
          <w:szCs w:val="24"/>
        </w:rPr>
        <w:t xml:space="preserve">Посада, прізвище, ініціали, підпис уповноваженої особи Учасника, завірені печаткою. </w:t>
      </w:r>
      <w:r w:rsidRPr="00367457">
        <w:rPr>
          <w:b/>
          <w:sz w:val="24"/>
          <w:szCs w:val="24"/>
        </w:rPr>
        <w:t>_________________________________________________________</w:t>
      </w:r>
    </w:p>
    <w:p w:rsidR="005D6757" w:rsidRPr="00367457" w:rsidRDefault="005D6757" w:rsidP="000C1F9C">
      <w:pPr>
        <w:spacing w:after="0" w:line="240" w:lineRule="auto"/>
        <w:rPr>
          <w:b/>
          <w:color w:val="000000"/>
          <w:sz w:val="24"/>
          <w:szCs w:val="24"/>
        </w:rPr>
      </w:pPr>
    </w:p>
    <w:sectPr w:rsidR="005D6757" w:rsidRPr="00367457" w:rsidSect="00EB0BEB">
      <w:footerReference w:type="default" r:id="rId9"/>
      <w:headerReference w:type="first" r:id="rId10"/>
      <w:footerReference w:type="first" r:id="rId11"/>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99" w:rsidRDefault="00D93D99">
      <w:pPr>
        <w:spacing w:after="0" w:line="240" w:lineRule="auto"/>
      </w:pPr>
      <w:r>
        <w:separator/>
      </w:r>
    </w:p>
  </w:endnote>
  <w:endnote w:type="continuationSeparator" w:id="0">
    <w:p w:rsidR="00D93D99" w:rsidRDefault="00D93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2"/>
    <w:family w:val="auto"/>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2A" w:rsidRDefault="001A5D3F">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9F132A">
      <w:rPr>
        <w:color w:val="000000"/>
        <w:sz w:val="24"/>
        <w:szCs w:val="24"/>
      </w:rPr>
      <w:instrText>PAGE</w:instrText>
    </w:r>
    <w:r>
      <w:rPr>
        <w:color w:val="000000"/>
        <w:sz w:val="24"/>
        <w:szCs w:val="24"/>
      </w:rPr>
      <w:fldChar w:fldCharType="separate"/>
    </w:r>
    <w:r w:rsidR="005D20E8">
      <w:rPr>
        <w:noProof/>
        <w:color w:val="000000"/>
        <w:sz w:val="24"/>
        <w:szCs w:val="24"/>
      </w:rPr>
      <w:t>2</w:t>
    </w:r>
    <w:r>
      <w:rPr>
        <w:color w:val="000000"/>
        <w:sz w:val="24"/>
        <w:szCs w:val="24"/>
      </w:rPr>
      <w:fldChar w:fldCharType="end"/>
    </w:r>
  </w:p>
  <w:p w:rsidR="009F132A" w:rsidRDefault="009F132A">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2A" w:rsidRDefault="001A5D3F">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9F132A">
      <w:rPr>
        <w:color w:val="000000"/>
        <w:sz w:val="24"/>
        <w:szCs w:val="24"/>
      </w:rPr>
      <w:instrText>PAGE</w:instrText>
    </w:r>
    <w:r>
      <w:rPr>
        <w:color w:val="000000"/>
        <w:sz w:val="24"/>
        <w:szCs w:val="24"/>
      </w:rPr>
      <w:fldChar w:fldCharType="separate"/>
    </w:r>
    <w:r w:rsidR="005D20E8">
      <w:rPr>
        <w:noProof/>
        <w:color w:val="000000"/>
        <w:sz w:val="24"/>
        <w:szCs w:val="24"/>
      </w:rPr>
      <w:t>1</w:t>
    </w:r>
    <w:r>
      <w:rPr>
        <w:color w:val="000000"/>
        <w:sz w:val="24"/>
        <w:szCs w:val="24"/>
      </w:rPr>
      <w:fldChar w:fldCharType="end"/>
    </w:r>
  </w:p>
  <w:p w:rsidR="009F132A" w:rsidRDefault="009F132A">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99" w:rsidRDefault="00D93D99">
      <w:pPr>
        <w:spacing w:after="0" w:line="240" w:lineRule="auto"/>
      </w:pPr>
      <w:r>
        <w:separator/>
      </w:r>
    </w:p>
  </w:footnote>
  <w:footnote w:type="continuationSeparator" w:id="0">
    <w:p w:rsidR="00D93D99" w:rsidRDefault="00D93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2A" w:rsidRDefault="009F132A">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650E62"/>
    <w:multiLevelType w:val="multilevel"/>
    <w:tmpl w:val="D728A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5F0396E"/>
    <w:multiLevelType w:val="hybridMultilevel"/>
    <w:tmpl w:val="F4A052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8372A77"/>
    <w:multiLevelType w:val="hybridMultilevel"/>
    <w:tmpl w:val="629A1782"/>
    <w:lvl w:ilvl="0" w:tplc="35A0A536">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5AE70C48"/>
    <w:multiLevelType w:val="multilevel"/>
    <w:tmpl w:val="C1708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84C00FF"/>
    <w:multiLevelType w:val="hybridMultilevel"/>
    <w:tmpl w:val="F04899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A5E5457"/>
    <w:multiLevelType w:val="hybridMultilevel"/>
    <w:tmpl w:val="CFBE45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1">
    <w:nsid w:val="6EBA3405"/>
    <w:multiLevelType w:val="multilevel"/>
    <w:tmpl w:val="9DD22614"/>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3"/>
  </w:num>
  <w:num w:numId="8">
    <w:abstractNumId w:val="8"/>
  </w:num>
  <w:num w:numId="9">
    <w:abstractNumId w:val="5"/>
  </w:num>
  <w:num w:numId="10">
    <w:abstractNumId w:val="10"/>
  </w:num>
  <w:num w:numId="11">
    <w:abstractNumId w:val="6"/>
  </w:num>
  <w:num w:numId="12">
    <w:abstractNumId w:val="7"/>
  </w:num>
  <w:num w:numId="13">
    <w:abstractNumId w:val="2"/>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D6757"/>
    <w:rsid w:val="00084C39"/>
    <w:rsid w:val="000B50FE"/>
    <w:rsid w:val="000C1F9C"/>
    <w:rsid w:val="000D4751"/>
    <w:rsid w:val="000E79A4"/>
    <w:rsid w:val="001960CE"/>
    <w:rsid w:val="001A4B86"/>
    <w:rsid w:val="001A5D3F"/>
    <w:rsid w:val="001C0696"/>
    <w:rsid w:val="001D7A98"/>
    <w:rsid w:val="001E330B"/>
    <w:rsid w:val="001F4A24"/>
    <w:rsid w:val="00250DBF"/>
    <w:rsid w:val="00266417"/>
    <w:rsid w:val="003233DE"/>
    <w:rsid w:val="00334AB7"/>
    <w:rsid w:val="00350BDB"/>
    <w:rsid w:val="00350D05"/>
    <w:rsid w:val="00351114"/>
    <w:rsid w:val="00367457"/>
    <w:rsid w:val="00370CDF"/>
    <w:rsid w:val="00387809"/>
    <w:rsid w:val="003D37C7"/>
    <w:rsid w:val="004258AF"/>
    <w:rsid w:val="00484860"/>
    <w:rsid w:val="00500CEF"/>
    <w:rsid w:val="00526608"/>
    <w:rsid w:val="0053392A"/>
    <w:rsid w:val="0054370D"/>
    <w:rsid w:val="00575B80"/>
    <w:rsid w:val="005C7EDE"/>
    <w:rsid w:val="005D20E8"/>
    <w:rsid w:val="005D6757"/>
    <w:rsid w:val="00615A6A"/>
    <w:rsid w:val="00645FEE"/>
    <w:rsid w:val="006A7632"/>
    <w:rsid w:val="006C13AA"/>
    <w:rsid w:val="006E4590"/>
    <w:rsid w:val="006E7985"/>
    <w:rsid w:val="00730F99"/>
    <w:rsid w:val="00823317"/>
    <w:rsid w:val="008C4942"/>
    <w:rsid w:val="008E1A6D"/>
    <w:rsid w:val="00903B52"/>
    <w:rsid w:val="0091175B"/>
    <w:rsid w:val="0091772D"/>
    <w:rsid w:val="00946564"/>
    <w:rsid w:val="00980791"/>
    <w:rsid w:val="009A34C5"/>
    <w:rsid w:val="009A7894"/>
    <w:rsid w:val="009D5581"/>
    <w:rsid w:val="009E0F73"/>
    <w:rsid w:val="009F132A"/>
    <w:rsid w:val="00A361E3"/>
    <w:rsid w:val="00A54983"/>
    <w:rsid w:val="00A96EF7"/>
    <w:rsid w:val="00B23478"/>
    <w:rsid w:val="00B74578"/>
    <w:rsid w:val="00B95760"/>
    <w:rsid w:val="00BA43A5"/>
    <w:rsid w:val="00BD6076"/>
    <w:rsid w:val="00BE3ABC"/>
    <w:rsid w:val="00C90D9A"/>
    <w:rsid w:val="00CA78AF"/>
    <w:rsid w:val="00CB15CC"/>
    <w:rsid w:val="00CC3421"/>
    <w:rsid w:val="00CE78EF"/>
    <w:rsid w:val="00D1444A"/>
    <w:rsid w:val="00D60994"/>
    <w:rsid w:val="00D649B4"/>
    <w:rsid w:val="00D77C37"/>
    <w:rsid w:val="00D824F5"/>
    <w:rsid w:val="00D93D99"/>
    <w:rsid w:val="00DC1F2A"/>
    <w:rsid w:val="00E623BB"/>
    <w:rsid w:val="00EB0BEB"/>
    <w:rsid w:val="00EF75A7"/>
    <w:rsid w:val="00F035F4"/>
    <w:rsid w:val="00F44BCA"/>
    <w:rsid w:val="00F67859"/>
    <w:rsid w:val="00F73B90"/>
    <w:rsid w:val="00F96C55"/>
    <w:rsid w:val="00FE0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0BEB"/>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qFormat/>
    <w:rsid w:val="0052641E"/>
    <w:rPr>
      <w:b/>
      <w:bCs/>
    </w:rPr>
  </w:style>
  <w:style w:type="paragraph" w:styleId="ac">
    <w:name w:val="List Paragraph"/>
    <w:aliases w:val="CA bullets,EBRD List,Chapter10,Список уровня 2,название табл/рис"/>
    <w:basedOn w:val="a"/>
    <w:link w:val="ad"/>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aliases w:val="Знак Знак1,Стандартный HTML Знак Знак1,Стандартный HTML Знак1 Знак,Стандартный HTML Знак Знак Знак,Стандартный HTML Знак Знак1 Знак,Стандартный HTML Знак Знак2,Стандартный HTML Знак Знак,Знак9"/>
    <w:basedOn w:val="a"/>
    <w:link w:val="HTML0"/>
    <w:uiPriority w:val="99"/>
    <w:qFormat/>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Стандартный HTML Знак Знак1 Знак Знак,Стандартный HTML Знак Знак2 Знак,Стандартный HTML Знак Знак Знак1"/>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EB0BEB"/>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EB0BEB"/>
    <w:tblPr>
      <w:tblStyleRowBandSize w:val="1"/>
      <w:tblStyleColBandSize w:val="1"/>
      <w:tblCellMar>
        <w:top w:w="0" w:type="dxa"/>
        <w:left w:w="115" w:type="dxa"/>
        <w:bottom w:w="0" w:type="dxa"/>
        <w:right w:w="115" w:type="dxa"/>
      </w:tblCellMar>
    </w:tblPr>
  </w:style>
  <w:style w:type="table" w:customStyle="1" w:styleId="afff9">
    <w:basedOn w:val="TableNormal"/>
    <w:rsid w:val="00EB0BEB"/>
    <w:tblPr>
      <w:tblStyleRowBandSize w:val="1"/>
      <w:tblStyleColBandSize w:val="1"/>
      <w:tblCellMar>
        <w:top w:w="0" w:type="dxa"/>
        <w:left w:w="115" w:type="dxa"/>
        <w:bottom w:w="0" w:type="dxa"/>
        <w:right w:w="115" w:type="dxa"/>
      </w:tblCellMar>
    </w:tblPr>
  </w:style>
  <w:style w:type="table" w:customStyle="1" w:styleId="afffa">
    <w:basedOn w:val="TableNormal"/>
    <w:rsid w:val="00EB0BEB"/>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0">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stit">
    <w:name w:val="stit"/>
    <w:basedOn w:val="a0"/>
    <w:rsid w:val="00645FEE"/>
  </w:style>
  <w:style w:type="paragraph" w:customStyle="1" w:styleId="afffb">
    <w:name w:val="Нормальний текст"/>
    <w:basedOn w:val="a"/>
    <w:rsid w:val="009A7894"/>
    <w:pPr>
      <w:spacing w:before="120" w:after="0" w:line="240" w:lineRule="auto"/>
      <w:ind w:firstLine="567"/>
    </w:pPr>
    <w:rPr>
      <w:rFonts w:ascii="Antiqua" w:hAnsi="Antiqua"/>
      <w:sz w:val="26"/>
      <w:szCs w:val="20"/>
    </w:rPr>
  </w:style>
  <w:style w:type="character" w:customStyle="1" w:styleId="110">
    <w:name w:val="Заголовок 1 Знак1"/>
    <w:locked/>
    <w:rsid w:val="009F132A"/>
    <w:rPr>
      <w:rFonts w:ascii="Arial" w:hAnsi="Arial" w:cs="Arial"/>
      <w:b/>
      <w:bCs/>
      <w:kern w:val="1"/>
      <w:sz w:val="32"/>
      <w:szCs w:val="32"/>
      <w:lang w:eastAsia="zh-CN"/>
    </w:rPr>
  </w:style>
  <w:style w:type="paragraph" w:customStyle="1" w:styleId="normal0">
    <w:name w:val="normal"/>
    <w:rsid w:val="009F132A"/>
    <w:pPr>
      <w:spacing w:after="0"/>
    </w:pPr>
    <w:rPr>
      <w:rFonts w:ascii="Arial" w:eastAsia="Arial" w:hAnsi="Arial" w:cs="Arial"/>
      <w:color w:val="000000"/>
      <w:sz w:val="22"/>
      <w:szCs w:val="22"/>
      <w:lang w:val="ru-RU"/>
    </w:rPr>
  </w:style>
  <w:style w:type="character" w:customStyle="1" w:styleId="WW8Num1z2">
    <w:name w:val="WW8Num1z2"/>
    <w:rsid w:val="0053392A"/>
  </w:style>
  <w:style w:type="character" w:customStyle="1" w:styleId="1ff1">
    <w:name w:val="Виділення1"/>
    <w:rsid w:val="00367457"/>
    <w:rPr>
      <w:i/>
      <w:iCs/>
    </w:rPr>
  </w:style>
  <w:style w:type="paragraph" w:customStyle="1" w:styleId="1ff2">
    <w:name w:val="Основний текст1"/>
    <w:basedOn w:val="a"/>
    <w:rsid w:val="00367457"/>
    <w:pPr>
      <w:spacing w:after="120" w:line="240" w:lineRule="auto"/>
      <w:jc w:val="both"/>
    </w:pPr>
    <w:rPr>
      <w:rFonts w:ascii="Arial" w:hAnsi="Arial" w:cs="Arial"/>
      <w:color w:val="00000A"/>
      <w:sz w:val="20"/>
      <w:szCs w:val="20"/>
      <w:lang w:val="en-GB" w:eastAsia="en-US"/>
    </w:rPr>
  </w:style>
  <w:style w:type="paragraph" w:customStyle="1" w:styleId="1ff3">
    <w:name w:val="Без інтервалів1"/>
    <w:qFormat/>
    <w:rsid w:val="00367457"/>
    <w:pPr>
      <w:spacing w:after="0" w:line="240" w:lineRule="auto"/>
    </w:pPr>
    <w:rPr>
      <w:rFonts w:ascii="Calibri" w:eastAsia="Calibri" w:hAnsi="Calibri"/>
      <w:color w:val="00000A"/>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311368256">
      <w:bodyDiv w:val="1"/>
      <w:marLeft w:val="0"/>
      <w:marRight w:val="0"/>
      <w:marTop w:val="0"/>
      <w:marBottom w:val="0"/>
      <w:divBdr>
        <w:top w:val="none" w:sz="0" w:space="0" w:color="auto"/>
        <w:left w:val="none" w:sz="0" w:space="0" w:color="auto"/>
        <w:bottom w:val="none" w:sz="0" w:space="0" w:color="auto"/>
        <w:right w:val="none" w:sz="0" w:space="0" w:color="auto"/>
      </w:divBdr>
    </w:div>
    <w:div w:id="730352974">
      <w:bodyDiv w:val="1"/>
      <w:marLeft w:val="0"/>
      <w:marRight w:val="0"/>
      <w:marTop w:val="0"/>
      <w:marBottom w:val="0"/>
      <w:divBdr>
        <w:top w:val="none" w:sz="0" w:space="0" w:color="auto"/>
        <w:left w:val="none" w:sz="0" w:space="0" w:color="auto"/>
        <w:bottom w:val="none" w:sz="0" w:space="0" w:color="auto"/>
        <w:right w:val="none" w:sz="0" w:space="0" w:color="auto"/>
      </w:divBdr>
    </w:div>
    <w:div w:id="738332300">
      <w:bodyDiv w:val="1"/>
      <w:marLeft w:val="0"/>
      <w:marRight w:val="0"/>
      <w:marTop w:val="0"/>
      <w:marBottom w:val="0"/>
      <w:divBdr>
        <w:top w:val="none" w:sz="0" w:space="0" w:color="auto"/>
        <w:left w:val="none" w:sz="0" w:space="0" w:color="auto"/>
        <w:bottom w:val="none" w:sz="0" w:space="0" w:color="auto"/>
        <w:right w:val="none" w:sz="0" w:space="0" w:color="auto"/>
      </w:divBdr>
    </w:div>
    <w:div w:id="957759052">
      <w:bodyDiv w:val="1"/>
      <w:marLeft w:val="0"/>
      <w:marRight w:val="0"/>
      <w:marTop w:val="0"/>
      <w:marBottom w:val="0"/>
      <w:divBdr>
        <w:top w:val="none" w:sz="0" w:space="0" w:color="auto"/>
        <w:left w:val="none" w:sz="0" w:space="0" w:color="auto"/>
        <w:bottom w:val="none" w:sz="0" w:space="0" w:color="auto"/>
        <w:right w:val="none" w:sz="0" w:space="0" w:color="auto"/>
      </w:divBdr>
    </w:div>
    <w:div w:id="1324508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8426B5-DC19-4F51-B0E1-1F49EA22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12150</Words>
  <Characters>69261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10</cp:revision>
  <cp:lastPrinted>2023-02-28T14:05:00Z</cp:lastPrinted>
  <dcterms:created xsi:type="dcterms:W3CDTF">2023-03-05T19:29:00Z</dcterms:created>
  <dcterms:modified xsi:type="dcterms:W3CDTF">2023-03-10T11:32:00Z</dcterms:modified>
</cp:coreProperties>
</file>