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C" w:rsidRPr="003F16C1" w:rsidRDefault="003B56D0" w:rsidP="007C195C">
      <w:pPr>
        <w:jc w:val="right"/>
        <w:rPr>
          <w:rFonts w:ascii="Times New Roman" w:eastAsia="Times New Roman" w:hAnsi="Times New Roman" w:cs="Times New Roman"/>
          <w:sz w:val="28"/>
          <w:szCs w:val="28"/>
          <w:lang w:val="uk-UA"/>
        </w:rPr>
      </w:pPr>
      <w:r w:rsidRPr="003F16C1">
        <w:rPr>
          <w:rFonts w:ascii="Times New Roman" w:eastAsia="Times New Roman" w:hAnsi="Times New Roman" w:cs="Times New Roman"/>
          <w:b/>
          <w:sz w:val="28"/>
          <w:szCs w:val="28"/>
          <w:lang w:val="uk-UA"/>
        </w:rPr>
        <w:t>Додаток № 3</w:t>
      </w:r>
    </w:p>
    <w:p w:rsidR="007C195C" w:rsidRPr="003F16C1"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3F16C1" w:rsidRPr="003F16C1" w:rsidRDefault="003F16C1" w:rsidP="003F16C1">
      <w:pPr>
        <w:ind w:firstLine="709"/>
        <w:jc w:val="center"/>
        <w:rPr>
          <w:rFonts w:ascii="Times New Roman" w:hAnsi="Times New Roman" w:cs="Times New Roman"/>
          <w:b/>
          <w:lang w:val="uk-UA"/>
        </w:rPr>
      </w:pPr>
      <w:r w:rsidRPr="003F16C1">
        <w:rPr>
          <w:rFonts w:ascii="Times New Roman" w:hAnsi="Times New Roman" w:cs="Times New Roman"/>
          <w:b/>
          <w:lang w:val="uk-UA"/>
        </w:rPr>
        <w:t>ПРОЕКТ ДОГОВОРУ</w:t>
      </w:r>
    </w:p>
    <w:p w:rsidR="003F16C1" w:rsidRPr="003F16C1" w:rsidRDefault="003F16C1" w:rsidP="003F16C1">
      <w:pPr>
        <w:ind w:firstLine="709"/>
        <w:jc w:val="center"/>
        <w:rPr>
          <w:rFonts w:ascii="Times New Roman" w:hAnsi="Times New Roman" w:cs="Times New Roman"/>
          <w:b/>
          <w:lang w:val="uk-UA"/>
        </w:rPr>
      </w:pPr>
      <w:r w:rsidRPr="003F16C1">
        <w:rPr>
          <w:rFonts w:ascii="Times New Roman" w:hAnsi="Times New Roman" w:cs="Times New Roman"/>
          <w:b/>
          <w:lang w:val="uk-UA"/>
        </w:rPr>
        <w:t>Договір №_______</w:t>
      </w:r>
    </w:p>
    <w:p w:rsidR="003F16C1" w:rsidRPr="003F16C1" w:rsidRDefault="003F16C1" w:rsidP="003F16C1">
      <w:pPr>
        <w:ind w:firstLine="709"/>
        <w:rPr>
          <w:rFonts w:ascii="Times New Roman" w:hAnsi="Times New Roman" w:cs="Times New Roman"/>
          <w:b/>
          <w:lang w:val="uk-UA"/>
        </w:rPr>
      </w:pPr>
      <w:r w:rsidRPr="003F16C1">
        <w:rPr>
          <w:rFonts w:ascii="Times New Roman" w:hAnsi="Times New Roman" w:cs="Times New Roman"/>
          <w:b/>
          <w:lang w:val="uk-UA"/>
        </w:rPr>
        <w:t xml:space="preserve">                                                              про закупівлю</w:t>
      </w:r>
    </w:p>
    <w:p w:rsidR="003F16C1" w:rsidRPr="003F16C1" w:rsidRDefault="003F16C1" w:rsidP="003F16C1">
      <w:pPr>
        <w:ind w:firstLine="709"/>
        <w:jc w:val="center"/>
        <w:rPr>
          <w:rFonts w:ascii="Times New Roman" w:hAnsi="Times New Roman" w:cs="Times New Roman"/>
          <w:b/>
          <w:lang w:val="uk-UA"/>
        </w:rPr>
      </w:pPr>
    </w:p>
    <w:p w:rsidR="003F16C1" w:rsidRPr="003F16C1" w:rsidRDefault="003F16C1" w:rsidP="003F16C1">
      <w:pPr>
        <w:shd w:val="clear" w:color="auto" w:fill="FFFFFF"/>
        <w:tabs>
          <w:tab w:val="left" w:pos="446"/>
        </w:tabs>
        <w:spacing w:line="223" w:lineRule="exact"/>
        <w:jc w:val="both"/>
        <w:rPr>
          <w:rFonts w:ascii="Times New Roman" w:hAnsi="Times New Roman" w:cs="Times New Roman"/>
          <w:lang w:val="uk-UA"/>
        </w:rPr>
      </w:pPr>
      <w:r w:rsidRPr="003F16C1">
        <w:rPr>
          <w:rFonts w:ascii="Times New Roman" w:hAnsi="Times New Roman" w:cs="Times New Roman"/>
          <w:lang w:val="uk-UA"/>
        </w:rPr>
        <w:t>м. Бердичів</w:t>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t xml:space="preserve">                          </w:t>
      </w:r>
      <w:r>
        <w:rPr>
          <w:rFonts w:ascii="Times New Roman" w:hAnsi="Times New Roman" w:cs="Times New Roman"/>
          <w:lang w:val="uk-UA"/>
        </w:rPr>
        <w:t xml:space="preserve">      </w:t>
      </w:r>
      <w:r w:rsidRPr="003F16C1">
        <w:rPr>
          <w:rFonts w:ascii="Times New Roman" w:hAnsi="Times New Roman" w:cs="Times New Roman"/>
          <w:lang w:val="uk-UA"/>
        </w:rPr>
        <w:t xml:space="preserve"> «___» ___________ 20__ р.</w:t>
      </w:r>
    </w:p>
    <w:p w:rsidR="003F16C1" w:rsidRPr="003F16C1" w:rsidRDefault="003F16C1" w:rsidP="003F16C1">
      <w:pPr>
        <w:shd w:val="clear" w:color="auto" w:fill="FFFFFF"/>
        <w:tabs>
          <w:tab w:val="left" w:pos="446"/>
        </w:tabs>
        <w:spacing w:line="223" w:lineRule="exact"/>
        <w:ind w:firstLine="709"/>
        <w:jc w:val="both"/>
        <w:rPr>
          <w:rFonts w:ascii="Times New Roman" w:hAnsi="Times New Roman" w:cs="Times New Roman"/>
          <w:lang w:val="uk-UA"/>
        </w:rPr>
      </w:pPr>
    </w:p>
    <w:p w:rsidR="003F16C1" w:rsidRPr="003F16C1" w:rsidRDefault="003F16C1" w:rsidP="003F16C1">
      <w:pPr>
        <w:spacing w:after="120"/>
        <w:ind w:firstLine="709"/>
        <w:jc w:val="both"/>
        <w:rPr>
          <w:rFonts w:ascii="Times New Roman" w:hAnsi="Times New Roman" w:cs="Times New Roman"/>
          <w:b/>
          <w:lang w:val="uk-UA"/>
        </w:rPr>
      </w:pPr>
      <w:r w:rsidRPr="003F16C1">
        <w:rPr>
          <w:rFonts w:ascii="Times New Roman" w:hAnsi="Times New Roman" w:cs="Times New Roman"/>
          <w:b/>
          <w:lang w:val="uk-UA"/>
        </w:rPr>
        <w:t>Виконавчий комітет Бердичівської міської ради Житомирської області</w:t>
      </w:r>
      <w:r w:rsidRPr="003F16C1">
        <w:rPr>
          <w:rFonts w:ascii="Times New Roman" w:hAnsi="Times New Roman" w:cs="Times New Roman"/>
          <w:lang w:val="uk-UA"/>
        </w:rPr>
        <w:t>, в особі __________________________________________________________________________________, який діє на підставі Закону України «Про місцеве самоврядування в Україні» (далі - Замовник),  з однієї сторони, та</w:t>
      </w:r>
      <w:r w:rsidRPr="003F16C1">
        <w:rPr>
          <w:rFonts w:ascii="Times New Roman" w:hAnsi="Times New Roman" w:cs="Times New Roman"/>
          <w:b/>
          <w:lang w:val="uk-UA"/>
        </w:rPr>
        <w:t xml:space="preserve"> ___________________________________________________________</w:t>
      </w:r>
      <w:r>
        <w:rPr>
          <w:rFonts w:ascii="Times New Roman" w:hAnsi="Times New Roman" w:cs="Times New Roman"/>
          <w:b/>
          <w:lang w:val="uk-UA"/>
        </w:rPr>
        <w:t>_________</w:t>
      </w:r>
      <w:r w:rsidRPr="003F16C1">
        <w:rPr>
          <w:rFonts w:ascii="Times New Roman" w:hAnsi="Times New Roman" w:cs="Times New Roman"/>
          <w:b/>
          <w:lang w:val="uk-UA"/>
        </w:rPr>
        <w:t>,</w:t>
      </w:r>
      <w:r w:rsidRPr="003F16C1">
        <w:rPr>
          <w:rFonts w:ascii="Times New Roman" w:hAnsi="Times New Roman" w:cs="Times New Roman"/>
          <w:lang w:val="uk-UA"/>
        </w:rPr>
        <w:t xml:space="preserve"> в особі  </w:t>
      </w:r>
      <w:r w:rsidRPr="003F16C1">
        <w:rPr>
          <w:rFonts w:ascii="Times New Roman" w:hAnsi="Times New Roman" w:cs="Times New Roman"/>
          <w:b/>
          <w:i/>
          <w:lang w:val="uk-UA"/>
        </w:rPr>
        <w:t>_________________________________________________________</w:t>
      </w:r>
      <w:r w:rsidRPr="003F16C1">
        <w:rPr>
          <w:rFonts w:ascii="Times New Roman" w:hAnsi="Times New Roman" w:cs="Times New Roman"/>
          <w:lang w:val="uk-UA"/>
        </w:rPr>
        <w:t>,</w:t>
      </w:r>
      <w:r w:rsidRPr="003F16C1">
        <w:rPr>
          <w:rStyle w:val="-11"/>
          <w:rFonts w:ascii="Times New Roman" w:hAnsi="Times New Roman" w:cs="Times New Roman"/>
          <w:lang w:val="uk-UA"/>
        </w:rPr>
        <w:t xml:space="preserve"> </w:t>
      </w:r>
      <w:r w:rsidRPr="003F16C1">
        <w:rPr>
          <w:rFonts w:ascii="Times New Roman" w:hAnsi="Times New Roman" w:cs="Times New Roman"/>
          <w:lang w:val="uk-UA"/>
        </w:rPr>
        <w:t>який діє на підставі ___________________________</w:t>
      </w:r>
      <w:r>
        <w:rPr>
          <w:rFonts w:ascii="Times New Roman" w:hAnsi="Times New Roman" w:cs="Times New Roman"/>
          <w:lang w:val="uk-UA"/>
        </w:rPr>
        <w:t>_____________</w:t>
      </w:r>
      <w:r w:rsidRPr="003F16C1">
        <w:rPr>
          <w:rFonts w:ascii="Times New Roman" w:hAnsi="Times New Roman" w:cs="Times New Roman"/>
          <w:lang w:val="uk-UA"/>
        </w:rPr>
        <w:t>, надалі – «Постачальник» з іншої сторони, (Замовник та Постачальник разом іменуються – Сторони, а кожен окремо по тексту – Сторона), уклали цей Договір (надалі – Договір) про наступне:</w:t>
      </w:r>
    </w:p>
    <w:p w:rsidR="003F16C1" w:rsidRPr="003F16C1" w:rsidRDefault="003F16C1" w:rsidP="003F16C1">
      <w:pPr>
        <w:ind w:firstLine="709"/>
        <w:jc w:val="center"/>
        <w:rPr>
          <w:rFonts w:ascii="Times New Roman" w:eastAsia="Times New Roman" w:hAnsi="Times New Roman" w:cs="Times New Roman"/>
          <w:b/>
          <w:lang w:val="uk-UA"/>
        </w:rPr>
      </w:pPr>
      <w:r w:rsidRPr="003F16C1">
        <w:rPr>
          <w:rFonts w:ascii="Times New Roman" w:eastAsia="Times New Roman" w:hAnsi="Times New Roman" w:cs="Times New Roman"/>
          <w:b/>
          <w:lang w:val="uk-UA"/>
        </w:rPr>
        <w:t>І. Предмет договору</w:t>
      </w:r>
    </w:p>
    <w:p w:rsidR="003F16C1" w:rsidRPr="003F16C1" w:rsidRDefault="003F16C1" w:rsidP="003F16C1">
      <w:pPr>
        <w:ind w:firstLine="709"/>
        <w:jc w:val="both"/>
        <w:rPr>
          <w:rFonts w:ascii="Times New Roman" w:eastAsia="Times New Roman" w:hAnsi="Times New Roman" w:cs="Times New Roman"/>
          <w:b/>
          <w:bCs/>
          <w:shd w:val="clear" w:color="auto" w:fill="FFFFFF"/>
          <w:lang w:val="uk-UA"/>
        </w:rPr>
      </w:pPr>
      <w:r w:rsidRPr="003F16C1">
        <w:rPr>
          <w:rFonts w:ascii="Times New Roman" w:eastAsia="Times New Roman" w:hAnsi="Times New Roman" w:cs="Times New Roman"/>
          <w:lang w:val="uk-UA"/>
        </w:rPr>
        <w:t>1.1. Постачальник зобов'язується у 202</w:t>
      </w:r>
      <w:r w:rsidR="007D5358">
        <w:rPr>
          <w:rFonts w:ascii="Times New Roman" w:eastAsia="Times New Roman" w:hAnsi="Times New Roman" w:cs="Times New Roman"/>
          <w:lang w:val="uk-UA"/>
        </w:rPr>
        <w:t>2</w:t>
      </w:r>
      <w:r w:rsidRPr="003F16C1">
        <w:rPr>
          <w:rFonts w:ascii="Times New Roman" w:eastAsia="Times New Roman" w:hAnsi="Times New Roman" w:cs="Times New Roman"/>
          <w:lang w:val="uk-UA"/>
        </w:rPr>
        <w:t xml:space="preserve"> році поставити Замовникові товар </w:t>
      </w:r>
      <w:r w:rsidR="00E55C89">
        <w:rPr>
          <w:rFonts w:ascii="Times New Roman" w:hAnsi="Times New Roman" w:cs="Times New Roman"/>
          <w:b/>
          <w:lang w:val="uk-UA"/>
        </w:rPr>
        <w:t>Бензин А-92</w:t>
      </w:r>
      <w:r w:rsidR="00A551F8">
        <w:rPr>
          <w:rFonts w:ascii="Times New Roman" w:hAnsi="Times New Roman" w:cs="Times New Roman"/>
          <w:b/>
          <w:lang w:val="uk-UA"/>
        </w:rPr>
        <w:t xml:space="preserve"> </w:t>
      </w:r>
      <w:r w:rsidRPr="003F16C1">
        <w:rPr>
          <w:rFonts w:ascii="Times New Roman" w:hAnsi="Times New Roman" w:cs="Times New Roman"/>
          <w:b/>
          <w:i/>
          <w:lang w:val="uk-UA" w:eastAsia="en-US"/>
        </w:rPr>
        <w:t xml:space="preserve"> </w:t>
      </w:r>
      <w:r w:rsidR="00A551F8">
        <w:rPr>
          <w:rFonts w:ascii="Times New Roman" w:hAnsi="Times New Roman" w:cs="Times New Roman"/>
          <w:lang w:val="uk-UA"/>
        </w:rPr>
        <w:t>за</w:t>
      </w:r>
      <w:r w:rsidRPr="003F16C1">
        <w:rPr>
          <w:rFonts w:ascii="Times New Roman" w:hAnsi="Times New Roman" w:cs="Times New Roman"/>
          <w:lang w:val="uk-UA"/>
        </w:rPr>
        <w:t xml:space="preserve"> </w:t>
      </w:r>
      <w:r w:rsidR="00E62772">
        <w:rPr>
          <w:rFonts w:ascii="Times New Roman" w:hAnsi="Times New Roman" w:cs="Times New Roman"/>
          <w:b/>
          <w:lang w:val="uk-UA"/>
        </w:rPr>
        <w:t>ДК 021:2015:</w:t>
      </w:r>
      <w:r w:rsidRPr="003F16C1">
        <w:rPr>
          <w:rFonts w:ascii="Times New Roman" w:hAnsi="Times New Roman" w:cs="Times New Roman"/>
          <w:b/>
          <w:color w:val="000000" w:themeColor="text1"/>
          <w:lang w:val="uk-UA"/>
        </w:rPr>
        <w:t>09130000-9: Нафта і дистиляти</w:t>
      </w:r>
      <w:r w:rsidR="002C0992">
        <w:rPr>
          <w:rFonts w:ascii="Times New Roman" w:hAnsi="Times New Roman" w:cs="Times New Roman"/>
          <w:b/>
          <w:color w:val="000000" w:themeColor="text1"/>
          <w:lang w:val="uk-UA"/>
        </w:rPr>
        <w:t>,</w:t>
      </w:r>
      <w:r w:rsidR="00A551F8">
        <w:rPr>
          <w:rFonts w:ascii="Times New Roman" w:hAnsi="Times New Roman" w:cs="Times New Roman"/>
          <w:b/>
          <w:color w:val="000000" w:themeColor="text1"/>
          <w:lang w:val="uk-UA"/>
        </w:rPr>
        <w:t xml:space="preserve"> </w:t>
      </w:r>
      <w:r w:rsidR="00A551F8" w:rsidRPr="003F16C1">
        <w:rPr>
          <w:rFonts w:ascii="Times New Roman" w:hAnsi="Times New Roman" w:cs="Times New Roman"/>
          <w:b/>
          <w:lang w:val="uk-UA"/>
        </w:rPr>
        <w:t xml:space="preserve">(за талонами та/або  </w:t>
      </w:r>
      <w:proofErr w:type="spellStart"/>
      <w:r w:rsidR="00A551F8" w:rsidRPr="003F16C1">
        <w:rPr>
          <w:rFonts w:ascii="Times New Roman" w:hAnsi="Times New Roman" w:cs="Times New Roman"/>
          <w:b/>
          <w:lang w:val="uk-UA"/>
        </w:rPr>
        <w:t>скретч</w:t>
      </w:r>
      <w:proofErr w:type="spellEnd"/>
      <w:r w:rsidR="00A551F8" w:rsidRPr="003F16C1">
        <w:rPr>
          <w:rFonts w:ascii="Times New Roman" w:hAnsi="Times New Roman" w:cs="Times New Roman"/>
          <w:b/>
          <w:lang w:val="uk-UA"/>
        </w:rPr>
        <w:t>-картами)</w:t>
      </w:r>
      <w:r w:rsidRPr="003F16C1">
        <w:rPr>
          <w:rFonts w:ascii="Times New Roman" w:eastAsia="Times New Roman" w:hAnsi="Times New Roman" w:cs="Times New Roman"/>
          <w:b/>
          <w:bCs/>
          <w:shd w:val="clear" w:color="auto" w:fill="FFFFFF"/>
          <w:lang w:val="uk-UA"/>
        </w:rPr>
        <w:t>,</w:t>
      </w:r>
      <w:r w:rsidRPr="003F16C1">
        <w:rPr>
          <w:rFonts w:ascii="Times New Roman" w:eastAsia="Times New Roman" w:hAnsi="Times New Roman" w:cs="Times New Roman"/>
          <w:lang w:val="uk-UA"/>
        </w:rPr>
        <w:t xml:space="preserve"> </w:t>
      </w:r>
      <w:r w:rsidRPr="003F16C1">
        <w:rPr>
          <w:rFonts w:ascii="Times New Roman" w:hAnsi="Times New Roman" w:cs="Times New Roman"/>
          <w:lang w:val="uk-UA"/>
        </w:rPr>
        <w:t xml:space="preserve">відповідно до електронної закупівлі </w:t>
      </w:r>
      <w:r w:rsidRPr="003F16C1">
        <w:rPr>
          <w:rStyle w:val="apple-converted-space"/>
          <w:rFonts w:ascii="Times New Roman" w:hAnsi="Times New Roman" w:cs="Times New Roman"/>
          <w:color w:val="555555"/>
          <w:sz w:val="18"/>
          <w:szCs w:val="18"/>
          <w:shd w:val="clear" w:color="auto" w:fill="FFFFFF"/>
          <w:lang w:val="uk-UA"/>
        </w:rPr>
        <w:t> </w:t>
      </w:r>
      <w:r w:rsidRPr="003F16C1">
        <w:rPr>
          <w:rFonts w:ascii="Times New Roman" w:hAnsi="Times New Roman" w:cs="Times New Roman"/>
          <w:b/>
          <w:bCs/>
          <w:i/>
          <w:shd w:val="clear" w:color="auto" w:fill="FFFFFF"/>
          <w:lang w:val="uk-UA"/>
        </w:rPr>
        <w:t>UA-_____________________________</w:t>
      </w:r>
      <w:r w:rsidRPr="003F16C1">
        <w:rPr>
          <w:rFonts w:ascii="Times New Roman" w:eastAsia="Times New Roman" w:hAnsi="Times New Roman" w:cs="Times New Roman"/>
          <w:b/>
          <w:bCs/>
          <w:shd w:val="clear" w:color="auto" w:fill="FFFFFF"/>
          <w:lang w:val="uk-UA"/>
        </w:rPr>
        <w:t>,</w:t>
      </w:r>
      <w:r w:rsidRPr="003F16C1">
        <w:rPr>
          <w:rFonts w:ascii="Times New Roman" w:eastAsia="Times New Roman" w:hAnsi="Times New Roman" w:cs="Times New Roman"/>
          <w:lang w:val="uk-UA"/>
        </w:rPr>
        <w:t xml:space="preserve"> зазначені в</w:t>
      </w:r>
      <w:r w:rsidRPr="003F16C1">
        <w:rPr>
          <w:rFonts w:ascii="Times New Roman" w:eastAsia="Times New Roman" w:hAnsi="Times New Roman" w:cs="Times New Roman"/>
          <w:b/>
          <w:bCs/>
          <w:shd w:val="clear" w:color="auto" w:fill="FFFFFF"/>
          <w:lang w:val="uk-UA"/>
        </w:rPr>
        <w:t xml:space="preserve"> специфікації,</w:t>
      </w:r>
      <w:r w:rsidRPr="003F16C1">
        <w:rPr>
          <w:rFonts w:ascii="Times New Roman" w:eastAsia="Times New Roman" w:hAnsi="Times New Roman" w:cs="Times New Roman"/>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товар.</w:t>
      </w:r>
    </w:p>
    <w:p w:rsidR="003F16C1" w:rsidRPr="003F16C1" w:rsidRDefault="003F16C1" w:rsidP="003F16C1">
      <w:pPr>
        <w:widowControl w:val="0"/>
        <w:numPr>
          <w:ilvl w:val="0"/>
          <w:numId w:val="2"/>
        </w:numPr>
        <w:tabs>
          <w:tab w:val="left" w:pos="426"/>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Кількість товару (за цим Договором)</w:t>
      </w:r>
      <w:r w:rsidRPr="003F16C1">
        <w:rPr>
          <w:rFonts w:ascii="Times New Roman" w:eastAsia="Times New Roman" w:hAnsi="Times New Roman" w:cs="Times New Roman"/>
          <w:b/>
          <w:bCs/>
          <w:shd w:val="clear" w:color="auto" w:fill="FFFFFF"/>
          <w:lang w:val="uk-UA"/>
        </w:rPr>
        <w:t xml:space="preserve"> згідно специфікації,</w:t>
      </w:r>
      <w:r w:rsidR="00A551F8">
        <w:rPr>
          <w:rFonts w:ascii="Times New Roman" w:eastAsia="Times New Roman" w:hAnsi="Times New Roman" w:cs="Times New Roman"/>
          <w:lang w:val="uk-UA"/>
        </w:rPr>
        <w:t xml:space="preserve"> (Додаток</w:t>
      </w:r>
      <w:r w:rsidRPr="003F16C1">
        <w:rPr>
          <w:rFonts w:ascii="Times New Roman" w:eastAsia="Times New Roman" w:hAnsi="Times New Roman" w:cs="Times New Roman"/>
          <w:lang w:val="uk-UA"/>
        </w:rPr>
        <w:t xml:space="preserve"> №1)</w:t>
      </w:r>
      <w:r w:rsidR="00A551F8">
        <w:rPr>
          <w:rFonts w:ascii="Times New Roman" w:eastAsia="Times New Roman" w:hAnsi="Times New Roman" w:cs="Times New Roman"/>
          <w:lang w:val="uk-UA"/>
        </w:rPr>
        <w:t>.</w:t>
      </w:r>
    </w:p>
    <w:p w:rsidR="003F16C1" w:rsidRPr="003F16C1" w:rsidRDefault="003F16C1" w:rsidP="003F16C1">
      <w:pPr>
        <w:widowControl w:val="0"/>
        <w:tabs>
          <w:tab w:val="left" w:pos="426"/>
        </w:tabs>
        <w:ind w:firstLine="709"/>
        <w:jc w:val="both"/>
        <w:rPr>
          <w:rFonts w:ascii="Times New Roman" w:eastAsia="Times New Roman" w:hAnsi="Times New Roman" w:cs="Times New Roman"/>
          <w:lang w:val="uk-UA"/>
        </w:rPr>
      </w:pPr>
    </w:p>
    <w:p w:rsidR="003F16C1" w:rsidRPr="003F16C1" w:rsidRDefault="003F16C1" w:rsidP="003F16C1">
      <w:pPr>
        <w:keepNext/>
        <w:keepLines/>
        <w:ind w:firstLine="709"/>
        <w:jc w:val="center"/>
        <w:outlineLvl w:val="1"/>
        <w:rPr>
          <w:rFonts w:ascii="Times New Roman" w:hAnsi="Times New Roman" w:cs="Times New Roman"/>
          <w:b/>
          <w:lang w:val="uk-UA"/>
        </w:rPr>
      </w:pPr>
      <w:bookmarkStart w:id="0" w:name="bookmark1"/>
      <w:r w:rsidRPr="003F16C1">
        <w:rPr>
          <w:rFonts w:ascii="Times New Roman" w:eastAsia="Times New Roman" w:hAnsi="Times New Roman" w:cs="Times New Roman"/>
          <w:b/>
          <w:lang w:val="uk-UA"/>
        </w:rPr>
        <w:t>II. Якість товар</w:t>
      </w:r>
      <w:bookmarkStart w:id="1" w:name="bookmark2"/>
      <w:bookmarkEnd w:id="0"/>
      <w:r w:rsidRPr="003F16C1">
        <w:rPr>
          <w:rFonts w:ascii="Times New Roman" w:eastAsia="Times New Roman" w:hAnsi="Times New Roman" w:cs="Times New Roman"/>
          <w:b/>
          <w:lang w:val="uk-UA"/>
        </w:rPr>
        <w:t>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якість якого відповідає вимогам Замо</w:t>
      </w:r>
      <w:r w:rsidR="00F12F38">
        <w:rPr>
          <w:rFonts w:ascii="Times New Roman" w:hAnsi="Times New Roman" w:cs="Times New Roman"/>
          <w:lang w:val="uk-UA"/>
        </w:rPr>
        <w:t>вника, зазначеним у Додатку 1 (С</w:t>
      </w:r>
      <w:r w:rsidRPr="003F16C1">
        <w:rPr>
          <w:rFonts w:ascii="Times New Roman" w:hAnsi="Times New Roman" w:cs="Times New Roman"/>
          <w:lang w:val="uk-UA"/>
        </w:rPr>
        <w:t>пецифікації) до Договору та погоджена Постачальником.</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 xml:space="preserve">2.2 Якість товару повинна відповідати діючим стандартам </w:t>
      </w:r>
      <w:r w:rsidRPr="003F16C1">
        <w:rPr>
          <w:rFonts w:ascii="Times New Roman" w:hAnsi="Times New Roman" w:cs="Times New Roman"/>
          <w:color w:val="000000"/>
          <w:bdr w:val="none" w:sz="0" w:space="0" w:color="auto" w:frame="1"/>
          <w:shd w:val="clear" w:color="auto" w:fill="FDFEFD"/>
          <w:lang w:val="uk-UA"/>
        </w:rPr>
        <w:t>ДСТУ/ГОСТ</w:t>
      </w:r>
      <w:r w:rsidRPr="003F16C1">
        <w:rPr>
          <w:rFonts w:ascii="Times New Roman" w:hAnsi="Times New Roman" w:cs="Times New Roman"/>
          <w:color w:val="000000"/>
          <w:lang w:val="uk-UA"/>
        </w:rPr>
        <w:t>,</w:t>
      </w:r>
      <w:r w:rsidRPr="003F16C1">
        <w:rPr>
          <w:rFonts w:ascii="Times New Roman" w:hAnsi="Times New Roman" w:cs="Times New Roman"/>
          <w:lang w:val="uk-UA"/>
        </w:rPr>
        <w:t xml:space="preserve"> технічним умовам, інше, та Товар повинен мати необхідні сертифікати, посвідчення про якість, висновки санітарно – епідеміологічної експертизи, тощо.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2.3. Постачальник гарантує якість товару.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2.4. Якщо упродовж гарантійного терміну придатності виявиться, що товар не відповідає умовам цього Договору, Постачальник замінює товар.</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2.5. Замовник має право відмовитися від прийняття Товару, який не відповідає за якістю умовам Договору.</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III. Ціна договору</w:t>
      </w:r>
      <w:bookmarkEnd w:id="1"/>
    </w:p>
    <w:p w:rsidR="003F16C1" w:rsidRPr="003F16C1" w:rsidRDefault="003F16C1" w:rsidP="003F16C1">
      <w:pPr>
        <w:pStyle w:val="a5"/>
        <w:widowControl w:val="0"/>
        <w:numPr>
          <w:ilvl w:val="1"/>
          <w:numId w:val="6"/>
        </w:numPr>
        <w:tabs>
          <w:tab w:val="left" w:pos="426"/>
        </w:tabs>
        <w:ind w:left="0" w:firstLine="709"/>
        <w:jc w:val="both"/>
        <w:rPr>
          <w:rFonts w:eastAsia="Times New Roman"/>
          <w:lang w:val="uk-UA"/>
        </w:rPr>
      </w:pPr>
      <w:r w:rsidRPr="003F16C1">
        <w:rPr>
          <w:lang w:val="uk-UA" w:eastAsia="x-none"/>
        </w:rPr>
        <w:t xml:space="preserve"> Ціна цього Договору  становить _________</w:t>
      </w:r>
      <w:r w:rsidR="00F12F38">
        <w:rPr>
          <w:lang w:val="uk-UA" w:eastAsia="x-none"/>
        </w:rPr>
        <w:t>_______________________ грн. (_____________________________________________</w:t>
      </w:r>
      <w:r w:rsidRPr="003F16C1">
        <w:rPr>
          <w:lang w:val="uk-UA" w:eastAsia="x-none"/>
        </w:rPr>
        <w:t xml:space="preserve">), у тому числі  ПДВ :______ грн.   </w:t>
      </w:r>
    </w:p>
    <w:p w:rsidR="003F16C1" w:rsidRPr="003F16C1" w:rsidRDefault="003F16C1" w:rsidP="003F16C1">
      <w:pPr>
        <w:pStyle w:val="a5"/>
        <w:widowControl w:val="0"/>
        <w:numPr>
          <w:ilvl w:val="1"/>
          <w:numId w:val="6"/>
        </w:numPr>
        <w:tabs>
          <w:tab w:val="left" w:pos="426"/>
        </w:tabs>
        <w:ind w:left="0" w:firstLine="709"/>
        <w:jc w:val="both"/>
        <w:rPr>
          <w:rFonts w:eastAsia="Times New Roman"/>
          <w:lang w:val="uk-UA"/>
        </w:rPr>
      </w:pPr>
      <w:r w:rsidRPr="003F16C1">
        <w:rPr>
          <w:rFonts w:eastAsia="Times New Roman"/>
          <w:color w:val="000000"/>
          <w:lang w:val="uk-UA"/>
        </w:rPr>
        <w:t xml:space="preserve"> Замовник має право зменшити обсяг закупівлі, зокрема з урахуванням фактичного обсягу видатків Замовника</w:t>
      </w:r>
      <w:r w:rsidRPr="003F16C1">
        <w:rPr>
          <w:rFonts w:eastAsia="Times New Roman"/>
          <w:lang w:val="uk-UA"/>
        </w:rPr>
        <w:t xml:space="preserve">. </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2" w:name="bookmark3"/>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IV. Порядок здійснення оплати</w:t>
      </w:r>
      <w:bookmarkEnd w:id="2"/>
    </w:p>
    <w:p w:rsidR="003F16C1" w:rsidRPr="003F16C1" w:rsidRDefault="003F16C1" w:rsidP="003F16C1">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lang w:val="uk-UA"/>
        </w:rPr>
      </w:pPr>
      <w:r w:rsidRPr="003F16C1">
        <w:rPr>
          <w:rFonts w:ascii="Times New Roman" w:hAnsi="Times New Roman" w:cs="Times New Roman"/>
          <w:lang w:val="uk-UA"/>
        </w:rPr>
        <w:tab/>
        <w:t>4.1. Оплата за товар здійснюється  Замовником   в національної  валюті України  –гривні.</w:t>
      </w:r>
    </w:p>
    <w:p w:rsidR="003F16C1" w:rsidRPr="003F16C1" w:rsidRDefault="003F16C1" w:rsidP="003F16C1">
      <w:pPr>
        <w:tabs>
          <w:tab w:val="left" w:pos="567"/>
        </w:tabs>
        <w:ind w:firstLine="284"/>
        <w:jc w:val="both"/>
        <w:rPr>
          <w:rFonts w:ascii="Times New Roman" w:hAnsi="Times New Roman" w:cs="Times New Roman"/>
          <w:b/>
          <w:lang w:val="uk-UA"/>
        </w:rPr>
      </w:pPr>
      <w:r w:rsidRPr="003F16C1">
        <w:rPr>
          <w:rFonts w:ascii="Times New Roman" w:hAnsi="Times New Roman" w:cs="Times New Roman"/>
          <w:lang w:val="uk-UA"/>
        </w:rPr>
        <w:tab/>
        <w:t>4.2. Розрахунки проводяться протягом 20 /двадцяти/ банківських днів в безготівковій формі,  шляхом перерахування Замовником грошових коштів на розрахунковий рахунок Постачальника після пред’явлення Постачальником рахунку та видаткової  накладної  на оплату товару.</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lang w:val="uk-UA" w:eastAsia="x-none"/>
        </w:rPr>
      </w:pPr>
      <w:r w:rsidRPr="003F16C1">
        <w:rPr>
          <w:rFonts w:ascii="Times New Roman" w:hAnsi="Times New Roman" w:cs="Times New Roman"/>
          <w:lang w:val="uk-UA" w:eastAsia="x-none"/>
        </w:rPr>
        <w:lastRenderedPageBreak/>
        <w:tab/>
        <w:t>4.3. Датою оплати є дата зарахування грошових коштів на розрахунковий рахунок  Постачальника.</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lang w:val="uk-UA" w:eastAsia="x-none"/>
        </w:rPr>
      </w:pPr>
      <w:r w:rsidRPr="003F16C1">
        <w:rPr>
          <w:rFonts w:ascii="Times New Roman" w:hAnsi="Times New Roman" w:cs="Times New Roman"/>
          <w:lang w:val="uk-UA" w:eastAsia="x-none"/>
        </w:rPr>
        <w:tab/>
        <w:t>4.4. Усі платіжні документи за договором оформляються з дотриманням вимог законодавства.</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3F16C1">
        <w:rPr>
          <w:rFonts w:ascii="Times New Roman" w:hAnsi="Times New Roman" w:cs="Times New Roman"/>
          <w:lang w:val="uk-UA"/>
        </w:rPr>
        <w:tab/>
        <w:t xml:space="preserve">4.5. У разі затримки бюджетного фінансування, розрахунок за поставлений товар здійснюється протягом 5 (п’яти) банківських днів з дати отримання </w:t>
      </w:r>
      <w:r w:rsidRPr="003F16C1">
        <w:rPr>
          <w:rFonts w:ascii="Times New Roman" w:hAnsi="Times New Roman" w:cs="Times New Roman"/>
          <w:bCs/>
          <w:iCs/>
          <w:lang w:val="uk-UA"/>
        </w:rPr>
        <w:t xml:space="preserve">Замовником </w:t>
      </w:r>
      <w:r w:rsidRPr="003F16C1">
        <w:rPr>
          <w:rFonts w:ascii="Times New Roman" w:hAnsi="Times New Roman" w:cs="Times New Roman"/>
          <w:lang w:val="uk-UA"/>
        </w:rPr>
        <w:t>бюджетного призначення на фінансування закупівлі на свій реєстраційний рахунок.</w:t>
      </w:r>
    </w:p>
    <w:p w:rsidR="003F16C1" w:rsidRPr="003F16C1" w:rsidRDefault="003F16C1" w:rsidP="003F16C1">
      <w:pPr>
        <w:ind w:firstLine="709"/>
        <w:jc w:val="center"/>
        <w:rPr>
          <w:rFonts w:ascii="Times New Roman" w:hAnsi="Times New Roman" w:cs="Times New Roman"/>
          <w:b/>
          <w:lang w:val="uk-UA"/>
        </w:rPr>
      </w:pPr>
      <w:bookmarkStart w:id="3" w:name="bookmark5"/>
    </w:p>
    <w:p w:rsidR="003F16C1" w:rsidRPr="003F16C1" w:rsidRDefault="003F16C1" w:rsidP="003F16C1">
      <w:pPr>
        <w:ind w:firstLine="709"/>
        <w:jc w:val="center"/>
        <w:rPr>
          <w:rFonts w:ascii="Times New Roman" w:hAnsi="Times New Roman" w:cs="Times New Roman"/>
          <w:b/>
          <w:lang w:val="uk-UA"/>
        </w:rPr>
      </w:pPr>
      <w:r w:rsidRPr="003F16C1">
        <w:rPr>
          <w:rFonts w:ascii="Times New Roman" w:hAnsi="Times New Roman" w:cs="Times New Roman"/>
          <w:b/>
          <w:lang w:val="uk-UA"/>
        </w:rPr>
        <w:t>V. Поставка товару</w:t>
      </w:r>
    </w:p>
    <w:p w:rsidR="003F16C1" w:rsidRPr="003F16C1" w:rsidRDefault="003F16C1" w:rsidP="003F16C1">
      <w:pPr>
        <w:widowControl w:val="0"/>
        <w:ind w:firstLine="709"/>
        <w:jc w:val="both"/>
        <w:rPr>
          <w:rFonts w:ascii="Times New Roman" w:hAnsi="Times New Roman" w:cs="Times New Roman"/>
          <w:lang w:val="uk-UA"/>
        </w:rPr>
      </w:pPr>
      <w:r w:rsidRPr="003F16C1">
        <w:rPr>
          <w:rFonts w:ascii="Times New Roman" w:hAnsi="Times New Roman" w:cs="Times New Roman"/>
          <w:lang w:val="uk-UA"/>
        </w:rPr>
        <w:t>5.1. Строк п</w:t>
      </w:r>
      <w:r w:rsidR="00E55C89">
        <w:rPr>
          <w:rFonts w:ascii="Times New Roman" w:hAnsi="Times New Roman" w:cs="Times New Roman"/>
          <w:lang w:val="uk-UA"/>
        </w:rPr>
        <w:t>оставки товару до 31 грудня 2023</w:t>
      </w:r>
      <w:r w:rsidRPr="003F16C1">
        <w:rPr>
          <w:rFonts w:ascii="Times New Roman" w:hAnsi="Times New Roman" w:cs="Times New Roman"/>
          <w:lang w:val="uk-UA"/>
        </w:rPr>
        <w:t xml:space="preserve"> року.</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sidRPr="003F16C1">
        <w:rPr>
          <w:rFonts w:ascii="Times New Roman" w:hAnsi="Times New Roman" w:cs="Times New Roman"/>
          <w:lang w:val="uk-UA"/>
        </w:rPr>
        <w:t>5.2. Строк  поставки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та оформлюється додатковою угодою.</w:t>
      </w:r>
    </w:p>
    <w:p w:rsidR="003F16C1" w:rsidRPr="003F16C1" w:rsidRDefault="003F16C1" w:rsidP="003F16C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napToGrid w:val="0"/>
          <w:lang w:val="uk-UA"/>
        </w:rPr>
      </w:pPr>
      <w:r w:rsidRPr="003F16C1">
        <w:rPr>
          <w:rFonts w:ascii="Times New Roman" w:hAnsi="Times New Roman" w:cs="Times New Roman"/>
          <w:lang w:val="uk-UA"/>
        </w:rPr>
        <w:t xml:space="preserve">5.3. </w:t>
      </w:r>
      <w:r w:rsidRPr="003F16C1">
        <w:rPr>
          <w:rFonts w:ascii="Times New Roman" w:hAnsi="Times New Roman" w:cs="Times New Roman"/>
          <w:snapToGrid w:val="0"/>
          <w:lang w:val="uk-UA"/>
        </w:rPr>
        <w:t xml:space="preserve">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 та/або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-карток.</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lang w:val="uk-UA"/>
        </w:rPr>
      </w:pPr>
      <w:r w:rsidRPr="003F16C1">
        <w:rPr>
          <w:rFonts w:ascii="Times New Roman" w:hAnsi="Times New Roman" w:cs="Times New Roman"/>
          <w:snapToGrid w:val="0"/>
          <w:lang w:val="uk-UA"/>
        </w:rPr>
        <w:t xml:space="preserve">5.4.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 xml:space="preserve">-карта або талон є підставою для видачі (заправки) з АЗС вказаного у карті/талоні  об’єму і марки товару, після чого всі обов’язки сторін по погашених талонах та/або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 xml:space="preserve">-картах вважаються виконаними, та товар вважається переданим Постачальником Замовнику, при цьому Постачальник не може передати Замовнику товар іншої марки чи в кількості меншій, ніж зазначено в талоні та/або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-карті.</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lang w:val="uk-UA" w:eastAsia="x-none"/>
        </w:rPr>
      </w:pPr>
      <w:r w:rsidRPr="003F16C1">
        <w:rPr>
          <w:rFonts w:ascii="Times New Roman" w:hAnsi="Times New Roman" w:cs="Times New Roman"/>
          <w:snapToGrid w:val="0"/>
          <w:lang w:val="uk-UA" w:eastAsia="x-none"/>
        </w:rPr>
        <w:t xml:space="preserve">5.5. Строк дії талонів та/або </w:t>
      </w:r>
      <w:proofErr w:type="spellStart"/>
      <w:r w:rsidRPr="003F16C1">
        <w:rPr>
          <w:rFonts w:ascii="Times New Roman" w:hAnsi="Times New Roman" w:cs="Times New Roman"/>
          <w:snapToGrid w:val="0"/>
          <w:lang w:val="uk-UA" w:eastAsia="x-none"/>
        </w:rPr>
        <w:t>скретч</w:t>
      </w:r>
      <w:proofErr w:type="spellEnd"/>
      <w:r w:rsidRPr="003F16C1">
        <w:rPr>
          <w:rFonts w:ascii="Times New Roman" w:hAnsi="Times New Roman" w:cs="Times New Roman"/>
          <w:snapToGrid w:val="0"/>
          <w:lang w:val="uk-UA" w:eastAsia="x-none"/>
        </w:rPr>
        <w:t xml:space="preserve">-карток </w:t>
      </w:r>
      <w:r w:rsidRPr="003F16C1">
        <w:rPr>
          <w:rFonts w:ascii="Times New Roman" w:hAnsi="Times New Roman" w:cs="Times New Roman"/>
          <w:lang w:val="uk-UA"/>
        </w:rPr>
        <w:t xml:space="preserve">становить </w:t>
      </w:r>
      <w:r w:rsidR="00E55C89">
        <w:rPr>
          <w:rFonts w:ascii="Times New Roman" w:hAnsi="Times New Roman" w:cs="Times New Roman"/>
          <w:lang w:val="uk-UA"/>
        </w:rPr>
        <w:t>6</w:t>
      </w:r>
      <w:r w:rsidR="00EC4DFE">
        <w:rPr>
          <w:rFonts w:ascii="Times New Roman" w:hAnsi="Times New Roman" w:cs="Times New Roman"/>
          <w:lang w:val="uk-UA"/>
        </w:rPr>
        <w:t xml:space="preserve"> місяці</w:t>
      </w:r>
      <w:r w:rsidR="00E55C89">
        <w:rPr>
          <w:rFonts w:ascii="Times New Roman" w:hAnsi="Times New Roman" w:cs="Times New Roman"/>
          <w:lang w:val="uk-UA"/>
        </w:rPr>
        <w:t>в</w:t>
      </w:r>
      <w:r w:rsidR="00EC4DFE">
        <w:rPr>
          <w:rFonts w:ascii="Times New Roman" w:hAnsi="Times New Roman" w:cs="Times New Roman"/>
          <w:lang w:val="uk-UA"/>
        </w:rPr>
        <w:t xml:space="preserve"> </w:t>
      </w:r>
      <w:r w:rsidRPr="003F16C1">
        <w:rPr>
          <w:rFonts w:ascii="Times New Roman" w:hAnsi="Times New Roman" w:cs="Times New Roman"/>
          <w:lang w:val="uk-UA"/>
        </w:rPr>
        <w:t>від дати фактичної передачі талонів та/або скетч-карток</w:t>
      </w:r>
      <w:r w:rsidRPr="003F16C1">
        <w:rPr>
          <w:rFonts w:ascii="Times New Roman" w:hAnsi="Times New Roman" w:cs="Times New Roman"/>
          <w:snapToGrid w:val="0"/>
          <w:lang w:val="uk-UA" w:eastAsia="x-none"/>
        </w:rPr>
        <w:t xml:space="preserve"> .</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lang w:val="uk-UA" w:eastAsia="x-none"/>
        </w:rPr>
      </w:pPr>
      <w:r w:rsidRPr="003F16C1">
        <w:rPr>
          <w:rFonts w:ascii="Times New Roman" w:hAnsi="Times New Roman" w:cs="Times New Roman"/>
          <w:snapToGrid w:val="0"/>
          <w:lang w:val="uk-UA" w:eastAsia="x-none"/>
        </w:rPr>
        <w:t xml:space="preserve">5.6. У разі закінчення дії талонів та/або </w:t>
      </w:r>
      <w:proofErr w:type="spellStart"/>
      <w:r w:rsidRPr="003F16C1">
        <w:rPr>
          <w:rFonts w:ascii="Times New Roman" w:hAnsi="Times New Roman" w:cs="Times New Roman"/>
          <w:snapToGrid w:val="0"/>
          <w:lang w:val="uk-UA" w:eastAsia="x-none"/>
        </w:rPr>
        <w:t>скретч</w:t>
      </w:r>
      <w:proofErr w:type="spellEnd"/>
      <w:r w:rsidRPr="003F16C1">
        <w:rPr>
          <w:rFonts w:ascii="Times New Roman" w:hAnsi="Times New Roman" w:cs="Times New Roman"/>
          <w:snapToGrid w:val="0"/>
          <w:lang w:val="uk-UA" w:eastAsia="x-none"/>
        </w:rPr>
        <w:t xml:space="preserve">-карток, обмін наявних у Покупця </w:t>
      </w:r>
      <w:proofErr w:type="spellStart"/>
      <w:r w:rsidRPr="003F16C1">
        <w:rPr>
          <w:rFonts w:ascii="Times New Roman" w:hAnsi="Times New Roman" w:cs="Times New Roman"/>
          <w:snapToGrid w:val="0"/>
          <w:lang w:val="uk-UA" w:eastAsia="x-none"/>
        </w:rPr>
        <w:t>протермінованих</w:t>
      </w:r>
      <w:proofErr w:type="spellEnd"/>
      <w:r w:rsidRPr="003F16C1">
        <w:rPr>
          <w:rFonts w:ascii="Times New Roman" w:hAnsi="Times New Roman" w:cs="Times New Roman"/>
          <w:snapToGrid w:val="0"/>
          <w:lang w:val="uk-UA" w:eastAsia="x-none"/>
        </w:rPr>
        <w:t xml:space="preserve"> талонів/карто</w:t>
      </w:r>
      <w:r w:rsidR="00EC4DFE">
        <w:rPr>
          <w:rFonts w:ascii="Times New Roman" w:hAnsi="Times New Roman" w:cs="Times New Roman"/>
          <w:snapToGrid w:val="0"/>
          <w:lang w:val="uk-UA" w:eastAsia="x-none"/>
        </w:rPr>
        <w:t>к на пальне можливий протягом 7</w:t>
      </w:r>
      <w:r w:rsidRPr="003F16C1">
        <w:rPr>
          <w:rFonts w:ascii="Times New Roman" w:hAnsi="Times New Roman" w:cs="Times New Roman"/>
          <w:snapToGrid w:val="0"/>
          <w:lang w:val="uk-UA" w:eastAsia="x-none"/>
        </w:rPr>
        <w:t xml:space="preserve"> (</w:t>
      </w:r>
      <w:r w:rsidR="00EC4DFE">
        <w:rPr>
          <w:rFonts w:ascii="Times New Roman" w:hAnsi="Times New Roman" w:cs="Times New Roman"/>
          <w:snapToGrid w:val="0"/>
          <w:lang w:val="uk-UA" w:eastAsia="x-none"/>
        </w:rPr>
        <w:t>семи</w:t>
      </w:r>
      <w:r w:rsidRPr="003F16C1">
        <w:rPr>
          <w:rFonts w:ascii="Times New Roman" w:hAnsi="Times New Roman" w:cs="Times New Roman"/>
          <w:snapToGrid w:val="0"/>
          <w:lang w:val="uk-UA" w:eastAsia="x-none"/>
        </w:rPr>
        <w:t xml:space="preserve">) календарних днів з дати закінчення терміну дії талонів/карток на пальне, при наявності у Покупця документа, який підтверджує придбання товару (видаткова накладна). Постачальник безкоштовно замінює талони та/або </w:t>
      </w:r>
      <w:proofErr w:type="spellStart"/>
      <w:r w:rsidRPr="003F16C1">
        <w:rPr>
          <w:rFonts w:ascii="Times New Roman" w:hAnsi="Times New Roman" w:cs="Times New Roman"/>
          <w:snapToGrid w:val="0"/>
          <w:lang w:val="uk-UA" w:eastAsia="x-none"/>
        </w:rPr>
        <w:t>скретч</w:t>
      </w:r>
      <w:proofErr w:type="spellEnd"/>
      <w:r w:rsidRPr="003F16C1">
        <w:rPr>
          <w:rFonts w:ascii="Times New Roman" w:hAnsi="Times New Roman" w:cs="Times New Roman"/>
          <w:snapToGrid w:val="0"/>
          <w:lang w:val="uk-UA" w:eastAsia="x-none"/>
        </w:rPr>
        <w:t>-карти на діючі.</w:t>
      </w:r>
    </w:p>
    <w:p w:rsidR="003F16C1" w:rsidRPr="003F16C1" w:rsidRDefault="003F16C1" w:rsidP="003F16C1">
      <w:pPr>
        <w:widowControl w:val="0"/>
        <w:ind w:firstLine="709"/>
        <w:jc w:val="both"/>
        <w:rPr>
          <w:rFonts w:ascii="Times New Roman" w:hAnsi="Times New Roman" w:cs="Times New Roman"/>
          <w:lang w:val="uk-UA"/>
        </w:rPr>
      </w:pPr>
      <w:r w:rsidRPr="003F16C1">
        <w:rPr>
          <w:rFonts w:ascii="Times New Roman" w:hAnsi="Times New Roman" w:cs="Times New Roman"/>
          <w:lang w:val="uk-UA"/>
        </w:rPr>
        <w:t xml:space="preserve">5.7 Заправки розташовані в м. </w:t>
      </w:r>
      <w:proofErr w:type="spellStart"/>
      <w:r w:rsidRPr="003F16C1">
        <w:rPr>
          <w:rFonts w:ascii="Times New Roman" w:hAnsi="Times New Roman" w:cs="Times New Roman"/>
          <w:lang w:val="uk-UA"/>
        </w:rPr>
        <w:t>Бердичеві</w:t>
      </w:r>
      <w:proofErr w:type="spellEnd"/>
      <w:r w:rsidRPr="003F16C1">
        <w:rPr>
          <w:rFonts w:ascii="Times New Roman" w:hAnsi="Times New Roman" w:cs="Times New Roman"/>
          <w:lang w:val="uk-UA"/>
        </w:rPr>
        <w:t xml:space="preserve"> та по всій території України.</w:t>
      </w:r>
    </w:p>
    <w:p w:rsidR="003F16C1" w:rsidRPr="003F16C1" w:rsidRDefault="003F16C1" w:rsidP="003F16C1">
      <w:pPr>
        <w:keepNext/>
        <w:keepLines/>
        <w:ind w:firstLine="709"/>
        <w:jc w:val="center"/>
        <w:outlineLvl w:val="1"/>
        <w:rPr>
          <w:rFonts w:ascii="Times New Roman" w:eastAsia="Times New Roman" w:hAnsi="Times New Roman" w:cs="Times New Roman"/>
          <w:b/>
          <w:highlight w:val="yellow"/>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VI. Права та обов'язки сторін</w:t>
      </w:r>
      <w:bookmarkEnd w:id="3"/>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 xml:space="preserve">6.1. Замовник зобов'язаний: </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6.1.1. Своєчасно та в повному обсязі сплачувати за поставлений товар;</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6.1.2. Приймати поставлений товар згідно з актом приймання – передачі/ накладної;</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 Замовник має право: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6.2.1. Достроково розірвати цей Договір у разі невиконання зобов'язань Постачальником, письмово повідомивши про це його у строк 7 (семи) робочих днів до дати розірвання Договору.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6.2.2. Контролювати поставку товару у строки, встановлені цим Договором;</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 (відсутність підписів тощо);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6.3. Постачальник зобов'язаний:</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6.3.1. Забезпечити поставку товару у строки, встановлені цим Договором;</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6.3.2. Забезпечити поставку товару, якість якого відповідає умовам, встановленим розділом II цього Договору;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6.4. Постачальник має право: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6.4.1. Своєчасно та в повному обсязі отримувати плату за поставлений товар;</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lastRenderedPageBreak/>
        <w:t xml:space="preserve">6.4.2. На дострокову поставку товару за письмовим погодженням Замовника; </w:t>
      </w:r>
    </w:p>
    <w:p w:rsidR="003F16C1" w:rsidRPr="003F16C1" w:rsidRDefault="003F16C1" w:rsidP="003F16C1">
      <w:pPr>
        <w:ind w:firstLine="709"/>
        <w:jc w:val="both"/>
        <w:rPr>
          <w:rFonts w:ascii="Times New Roman" w:hAnsi="Times New Roman" w:cs="Times New Roman"/>
          <w:sz w:val="16"/>
          <w:shd w:val="clear" w:color="auto" w:fill="FFFFFF"/>
          <w:lang w:val="uk-UA"/>
        </w:rPr>
      </w:pPr>
      <w:r w:rsidRPr="003F16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4" w:name="bookmark6"/>
      <w:r w:rsidRPr="003F16C1">
        <w:rPr>
          <w:rFonts w:ascii="Times New Roman" w:eastAsia="Times New Roman" w:hAnsi="Times New Roman" w:cs="Times New Roman"/>
          <w:b/>
          <w:lang w:val="uk-UA"/>
        </w:rPr>
        <w:t>VII. Відповідальність сторін</w:t>
      </w:r>
      <w:bookmarkEnd w:id="4"/>
    </w:p>
    <w:p w:rsidR="003F16C1" w:rsidRPr="003F16C1" w:rsidRDefault="003F16C1" w:rsidP="003F16C1">
      <w:pPr>
        <w:widowControl w:val="0"/>
        <w:numPr>
          <w:ilvl w:val="0"/>
          <w:numId w:val="3"/>
        </w:numPr>
        <w:tabs>
          <w:tab w:val="left" w:pos="785"/>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F16C1" w:rsidRPr="003F16C1" w:rsidRDefault="003F16C1" w:rsidP="003F16C1">
      <w:pPr>
        <w:widowControl w:val="0"/>
        <w:numPr>
          <w:ilvl w:val="0"/>
          <w:numId w:val="3"/>
        </w:numPr>
        <w:tabs>
          <w:tab w:val="left" w:pos="814"/>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У разі невиконання або несвоєчасного виконання зобов'язань при поставці товару  Постачальник сплачує Замовнику штрафні санкції (неустойка, штраф, пеня) у розмірі облікової ставки Національного Банку України.</w:t>
      </w:r>
    </w:p>
    <w:p w:rsidR="003F16C1" w:rsidRPr="003F16C1" w:rsidRDefault="003F16C1" w:rsidP="003F16C1">
      <w:pPr>
        <w:widowControl w:val="0"/>
        <w:numPr>
          <w:ilvl w:val="0"/>
          <w:numId w:val="3"/>
        </w:numPr>
        <w:tabs>
          <w:tab w:val="left" w:pos="762"/>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Види порушень та санкції за них, установлені Договором:</w:t>
      </w:r>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При порушенні поставки товару на строк, більший ніж 30 днів Постачальник сплачує на користь Замовника штраф в розмірі облікової ставки Національного Банку України за кожен прострочений день наданих послуг. 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rsidR="003F16C1" w:rsidRPr="003F16C1" w:rsidRDefault="003F16C1" w:rsidP="003F16C1">
      <w:pPr>
        <w:ind w:firstLine="709"/>
        <w:jc w:val="both"/>
        <w:rPr>
          <w:rFonts w:ascii="Times New Roman" w:eastAsia="Times New Roman" w:hAnsi="Times New Roman" w:cs="Times New Roman"/>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5" w:name="bookmark7"/>
      <w:r w:rsidRPr="003F16C1">
        <w:rPr>
          <w:rFonts w:ascii="Times New Roman" w:eastAsia="Times New Roman" w:hAnsi="Times New Roman" w:cs="Times New Roman"/>
          <w:b/>
          <w:lang w:val="uk-UA"/>
        </w:rPr>
        <w:t>VIII. Обставини непереборної сили</w:t>
      </w:r>
      <w:bookmarkEnd w:id="5"/>
    </w:p>
    <w:p w:rsidR="003F16C1" w:rsidRPr="003F16C1" w:rsidRDefault="003F16C1" w:rsidP="003F16C1">
      <w:pPr>
        <w:widowControl w:val="0"/>
        <w:numPr>
          <w:ilvl w:val="0"/>
          <w:numId w:val="4"/>
        </w:numPr>
        <w:tabs>
          <w:tab w:val="left" w:pos="790"/>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F16C1" w:rsidRPr="003F16C1" w:rsidRDefault="003F16C1" w:rsidP="003F16C1">
      <w:pPr>
        <w:widowControl w:val="0"/>
        <w:numPr>
          <w:ilvl w:val="0"/>
          <w:numId w:val="4"/>
        </w:numPr>
        <w:tabs>
          <w:tab w:val="left" w:pos="809"/>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F16C1" w:rsidRPr="003F16C1" w:rsidRDefault="003F16C1" w:rsidP="003F16C1">
      <w:pPr>
        <w:widowControl w:val="0"/>
        <w:numPr>
          <w:ilvl w:val="0"/>
          <w:numId w:val="4"/>
        </w:numPr>
        <w:tabs>
          <w:tab w:val="left" w:pos="857"/>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3F16C1" w:rsidRPr="003F16C1" w:rsidRDefault="003F16C1" w:rsidP="003F16C1">
      <w:pPr>
        <w:widowControl w:val="0"/>
        <w:numPr>
          <w:ilvl w:val="0"/>
          <w:numId w:val="4"/>
        </w:numPr>
        <w:tabs>
          <w:tab w:val="left" w:pos="804"/>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3F16C1" w:rsidRPr="003F16C1" w:rsidRDefault="003F16C1" w:rsidP="003F16C1">
      <w:pPr>
        <w:widowControl w:val="0"/>
        <w:tabs>
          <w:tab w:val="left" w:pos="804"/>
        </w:tabs>
        <w:ind w:firstLine="709"/>
        <w:jc w:val="both"/>
        <w:rPr>
          <w:rFonts w:ascii="Times New Roman" w:eastAsia="Times New Roman" w:hAnsi="Times New Roman" w:cs="Times New Roman"/>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6" w:name="bookmark8"/>
      <w:r w:rsidRPr="003F16C1">
        <w:rPr>
          <w:rFonts w:ascii="Times New Roman" w:eastAsia="Times New Roman" w:hAnsi="Times New Roman" w:cs="Times New Roman"/>
          <w:b/>
          <w:lang w:val="uk-UA"/>
        </w:rPr>
        <w:t>IX. Вирішення спорів</w:t>
      </w:r>
      <w:bookmarkEnd w:id="6"/>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rsidR="003F16C1" w:rsidRPr="003F16C1" w:rsidRDefault="003F16C1" w:rsidP="003F16C1">
      <w:pPr>
        <w:ind w:firstLine="709"/>
        <w:jc w:val="center"/>
        <w:rPr>
          <w:rFonts w:ascii="Times New Roman" w:eastAsia="Times New Roman" w:hAnsi="Times New Roman" w:cs="Times New Roman"/>
          <w:b/>
          <w:lang w:val="uk-UA"/>
        </w:rPr>
      </w:pPr>
      <w:r w:rsidRPr="003F16C1">
        <w:rPr>
          <w:rFonts w:ascii="Times New Roman" w:eastAsia="Times New Roman" w:hAnsi="Times New Roman" w:cs="Times New Roman"/>
          <w:b/>
          <w:lang w:val="uk-UA"/>
        </w:rPr>
        <w:t>X. Інші умови</w:t>
      </w:r>
    </w:p>
    <w:p w:rsidR="00600084" w:rsidRPr="00600084" w:rsidRDefault="003F16C1" w:rsidP="00600084">
      <w:pPr>
        <w:shd w:val="clear" w:color="auto" w:fill="FFFFFF"/>
        <w:ind w:firstLine="709"/>
        <w:jc w:val="both"/>
        <w:textAlignment w:val="baseline"/>
        <w:rPr>
          <w:rFonts w:ascii="Times New Roman" w:eastAsia="Times New Roman" w:hAnsi="Times New Roman" w:cs="Times New Roman"/>
          <w:color w:val="000000"/>
          <w:lang w:val="uk-UA"/>
        </w:rPr>
      </w:pPr>
      <w:r w:rsidRPr="003F16C1">
        <w:rPr>
          <w:rFonts w:ascii="Times New Roman" w:eastAsia="Times New Roman" w:hAnsi="Times New Roman" w:cs="Times New Roman"/>
          <w:color w:val="000000"/>
          <w:lang w:val="uk-UA"/>
        </w:rPr>
        <w:t xml:space="preserve">10.1. Умови договору про закупівлю не повинні відрізнятися від змісту пропозиції за результатами аукціону (у тому числі ціни за одиницю наданих послуг) переможця спрощеної закупівлі. </w:t>
      </w:r>
      <w:r w:rsidR="00600084">
        <w:rPr>
          <w:rFonts w:ascii="Times New Roman" w:eastAsia="Times New Roman" w:hAnsi="Times New Roman" w:cs="Times New Roman"/>
          <w:color w:val="000000"/>
          <w:lang w:val="uk-UA"/>
        </w:rPr>
        <w:t xml:space="preserve">Відповідно до п. 19 </w:t>
      </w:r>
      <w:r w:rsidR="00600084" w:rsidRPr="00600084">
        <w:rPr>
          <w:rFonts w:ascii="Times New Roman" w:eastAsia="Times New Roman" w:hAnsi="Times New Roman" w:cs="Times New Roman"/>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600084">
        <w:rPr>
          <w:rFonts w:ascii="Times New Roman" w:eastAsia="Times New Roman" w:hAnsi="Times New Roman" w:cs="Times New Roman"/>
          <w:color w:val="000000"/>
          <w:lang w:val="uk-UA"/>
        </w:rPr>
        <w:t>, і</w:t>
      </w:r>
      <w:r w:rsidR="00600084" w:rsidRPr="00600084">
        <w:rPr>
          <w:rFonts w:ascii="Times New Roman" w:eastAsia="Times New Roman" w:hAnsi="Times New Roman" w:cs="Times New Roman"/>
          <w:color w:val="00000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0084" w:rsidRPr="00600084" w:rsidRDefault="00600084" w:rsidP="00600084">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00084" w:rsidRPr="00600084" w:rsidRDefault="00600084" w:rsidP="00600084">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600084">
        <w:rPr>
          <w:rFonts w:ascii="Times New Roman" w:eastAsia="Times New Roman" w:hAnsi="Times New Roman" w:cs="Times New Roman"/>
          <w:color w:val="000000"/>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0992" w:rsidRPr="002C0992" w:rsidRDefault="002C0992" w:rsidP="002C0992">
      <w:pPr>
        <w:shd w:val="clear" w:color="auto" w:fill="FFFFFF"/>
        <w:ind w:firstLine="709"/>
        <w:jc w:val="both"/>
        <w:textAlignment w:val="baseline"/>
        <w:rPr>
          <w:rFonts w:ascii="Times New Roman" w:eastAsia="Times New Roman" w:hAnsi="Times New Roman" w:cs="Times New Roman"/>
          <w:color w:val="000000"/>
          <w:lang w:val="uk-UA"/>
        </w:rPr>
      </w:pPr>
      <w:r w:rsidRPr="002C0992">
        <w:rPr>
          <w:rFonts w:ascii="Times New Roman" w:eastAsia="Times New Roman" w:hAnsi="Times New Roman" w:cs="Times New Roman"/>
          <w:color w:val="000000"/>
          <w:lang w:val="uk-UA"/>
        </w:rPr>
        <w:t xml:space="preserve">У разі коливання ціни товару на ринку постачальник письмово повідомляє про такі зміни Замовника та надає відповідні докази таких змін разом з письмовою пропозицією щодо внесення змін до договору, а саме —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w:t>
      </w:r>
      <w:proofErr w:type="spellStart"/>
      <w:r w:rsidRPr="002C0992">
        <w:rPr>
          <w:rFonts w:ascii="Times New Roman" w:eastAsia="Times New Roman" w:hAnsi="Times New Roman" w:cs="Times New Roman"/>
          <w:color w:val="000000"/>
          <w:lang w:val="uk-UA"/>
        </w:rPr>
        <w:t>середньоринкову</w:t>
      </w:r>
      <w:proofErr w:type="spellEnd"/>
      <w:r w:rsidRPr="002C0992">
        <w:rPr>
          <w:rFonts w:ascii="Times New Roman" w:eastAsia="Times New Roman" w:hAnsi="Times New Roman" w:cs="Times New Roman"/>
          <w:color w:val="000000"/>
          <w:lang w:val="uk-UA"/>
        </w:rPr>
        <w:t xml:space="preserve"> ціну за одиницю товару на день укладення договору про закупівлю Товару  (допускається надання документального підтвердження щодо </w:t>
      </w:r>
      <w:proofErr w:type="spellStart"/>
      <w:r w:rsidRPr="002C0992">
        <w:rPr>
          <w:rFonts w:ascii="Times New Roman" w:eastAsia="Times New Roman" w:hAnsi="Times New Roman" w:cs="Times New Roman"/>
          <w:color w:val="000000"/>
          <w:lang w:val="uk-UA"/>
        </w:rPr>
        <w:t>середньоринкової</w:t>
      </w:r>
      <w:proofErr w:type="spellEnd"/>
      <w:r w:rsidRPr="002C0992">
        <w:rPr>
          <w:rFonts w:ascii="Times New Roman" w:eastAsia="Times New Roman" w:hAnsi="Times New Roman" w:cs="Times New Roman"/>
          <w:color w:val="000000"/>
          <w:lang w:val="uk-UA"/>
        </w:rPr>
        <w:t xml:space="preserve"> ціни (діапазону цін тощо) за одиницю товару в межах 10 днів щодо дати укладення договору про закупівлю Товару) та інформацію про </w:t>
      </w:r>
      <w:proofErr w:type="spellStart"/>
      <w:r w:rsidRPr="002C0992">
        <w:rPr>
          <w:rFonts w:ascii="Times New Roman" w:eastAsia="Times New Roman" w:hAnsi="Times New Roman" w:cs="Times New Roman"/>
          <w:color w:val="000000"/>
          <w:lang w:val="uk-UA"/>
        </w:rPr>
        <w:t>середньоринкову</w:t>
      </w:r>
      <w:proofErr w:type="spellEnd"/>
      <w:r w:rsidRPr="002C0992">
        <w:rPr>
          <w:rFonts w:ascii="Times New Roman" w:eastAsia="Times New Roman" w:hAnsi="Times New Roman" w:cs="Times New Roman"/>
          <w:color w:val="000000"/>
          <w:lang w:val="uk-UA"/>
        </w:rPr>
        <w:t xml:space="preserve"> ціну за одиницю товару на день письмового звернення Замовника.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до Договору (Специфікації) у новій редакції.</w:t>
      </w:r>
    </w:p>
    <w:p w:rsidR="00600084" w:rsidRPr="00600084" w:rsidRDefault="002C0992" w:rsidP="002C0992">
      <w:pPr>
        <w:shd w:val="clear" w:color="auto" w:fill="FFFFFF"/>
        <w:ind w:firstLine="709"/>
        <w:jc w:val="both"/>
        <w:textAlignment w:val="baseline"/>
        <w:rPr>
          <w:rFonts w:ascii="Times New Roman" w:eastAsia="Times New Roman" w:hAnsi="Times New Roman" w:cs="Times New Roman"/>
          <w:color w:val="000000"/>
          <w:lang w:val="uk-UA"/>
        </w:rPr>
      </w:pPr>
      <w:r w:rsidRPr="002C0992">
        <w:rPr>
          <w:rFonts w:ascii="Times New Roman" w:eastAsia="Times New Roman" w:hAnsi="Times New Roman" w:cs="Times New Roman"/>
          <w:color w:val="000000"/>
          <w:lang w:val="uk-UA"/>
        </w:rPr>
        <w:t>Замовник має право відмовитись від зміни ціни за одиницю товару у випадку, якщо Постачальником не надано належне документальне підтвердження підвищення ціни, передбачене цим пунктом.</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w:t>
      </w:r>
      <w:r w:rsidR="002C0992">
        <w:rPr>
          <w:rFonts w:ascii="Times New Roman" w:eastAsia="Times New Roman" w:hAnsi="Times New Roman" w:cs="Times New Roman"/>
          <w:color w:val="000000"/>
          <w:lang w:val="uk-UA"/>
        </w:rPr>
        <w:t>ченої в договорі про закупівлю;</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2C0992">
        <w:rPr>
          <w:rFonts w:ascii="Times New Roman" w:eastAsia="Times New Roman" w:hAnsi="Times New Roman" w:cs="Times New Roman"/>
          <w:color w:val="000000"/>
          <w:lang w:val="uk-UA"/>
        </w:rPr>
        <w:t>ченої в договорі про закупівлю;</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w:t>
      </w:r>
      <w:r w:rsidR="002C0992">
        <w:rPr>
          <w:rFonts w:ascii="Times New Roman" w:eastAsia="Times New Roman" w:hAnsi="Times New Roman" w:cs="Times New Roman"/>
          <w:color w:val="000000"/>
          <w:lang w:val="uk-UA"/>
        </w:rPr>
        <w:t>кості товарів, робіт і послуг);</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2C0992">
        <w:rPr>
          <w:rFonts w:ascii="Times New Roman" w:eastAsia="Times New Roman" w:hAnsi="Times New Roman" w:cs="Times New Roman"/>
          <w:color w:val="000000"/>
          <w:lang w:val="uk-UA"/>
        </w:rPr>
        <w:t>ок зміни системи оподаткування;</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084">
        <w:rPr>
          <w:rFonts w:ascii="Times New Roman" w:eastAsia="Times New Roman" w:hAnsi="Times New Roman" w:cs="Times New Roman"/>
          <w:color w:val="000000"/>
          <w:lang w:val="uk-UA"/>
        </w:rPr>
        <w:t>Platts</w:t>
      </w:r>
      <w:proofErr w:type="spellEnd"/>
      <w:r w:rsidRPr="00600084">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2C0992">
        <w:rPr>
          <w:rFonts w:ascii="Times New Roman" w:eastAsia="Times New Roman" w:hAnsi="Times New Roman" w:cs="Times New Roman"/>
          <w:color w:val="000000"/>
          <w:lang w:val="uk-UA"/>
        </w:rPr>
        <w:t>о закупівлю порядку зміни ціни;</w:t>
      </w:r>
    </w:p>
    <w:p w:rsidR="00600084" w:rsidRDefault="00600084" w:rsidP="00600084">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 xml:space="preserve">8) зміни умов у зв’язку із застосуванням положень частини шостої статті 41 </w:t>
      </w:r>
      <w:r w:rsidR="002C0992" w:rsidRPr="002C0992">
        <w:rPr>
          <w:rFonts w:ascii="Times New Roman" w:eastAsia="Times New Roman" w:hAnsi="Times New Roman" w:cs="Times New Roman"/>
          <w:color w:val="000000"/>
          <w:lang w:val="uk-UA"/>
        </w:rPr>
        <w:t>Закону України «Про публічні закупівлі»</w:t>
      </w:r>
      <w:r w:rsidRPr="00600084">
        <w:rPr>
          <w:rFonts w:ascii="Times New Roman" w:eastAsia="Times New Roman" w:hAnsi="Times New Roman" w:cs="Times New Roman"/>
          <w:color w:val="000000"/>
          <w:lang w:val="uk-UA"/>
        </w:rPr>
        <w:t>.</w:t>
      </w:r>
    </w:p>
    <w:p w:rsidR="003F16C1" w:rsidRPr="003F16C1" w:rsidRDefault="003F16C1" w:rsidP="003F16C1">
      <w:pPr>
        <w:pStyle w:val="rvps2"/>
        <w:shd w:val="clear" w:color="auto" w:fill="FFFFFF"/>
        <w:spacing w:before="0" w:beforeAutospacing="0" w:after="0" w:afterAutospacing="0"/>
        <w:ind w:firstLine="709"/>
        <w:jc w:val="both"/>
        <w:textAlignment w:val="baseline"/>
        <w:rPr>
          <w:color w:val="000000"/>
        </w:rPr>
      </w:pPr>
      <w:r w:rsidRPr="003F16C1">
        <w:rPr>
          <w:color w:val="000000"/>
        </w:rPr>
        <w:t xml:space="preserve">10.1.1. Замовником визначено, що у разі виникнення необхідності зміни платіжних реквізитів, що зазначені у </w:t>
      </w:r>
      <w:proofErr w:type="spellStart"/>
      <w:r w:rsidRPr="003F16C1">
        <w:rPr>
          <w:color w:val="000000"/>
          <w:lang w:val="ru-RU"/>
        </w:rPr>
        <w:t>розділі</w:t>
      </w:r>
      <w:proofErr w:type="spellEnd"/>
      <w:r w:rsidRPr="003F16C1">
        <w:rPr>
          <w:color w:val="000000"/>
          <w:lang w:val="ru-RU"/>
        </w:rPr>
        <w:t xml:space="preserve"> </w:t>
      </w:r>
      <w:r w:rsidRPr="003F16C1">
        <w:rPr>
          <w:color w:val="000000"/>
        </w:rPr>
        <w:t>13. цього Договору, така зміна не буде вважатись зміною істотних умов договору.</w:t>
      </w:r>
    </w:p>
    <w:p w:rsidR="003F16C1" w:rsidRPr="003F16C1" w:rsidRDefault="003F16C1" w:rsidP="003F16C1">
      <w:pPr>
        <w:pStyle w:val="rvps2"/>
        <w:shd w:val="clear" w:color="auto" w:fill="FFFFFF"/>
        <w:spacing w:before="0" w:beforeAutospacing="0" w:after="0" w:afterAutospacing="0"/>
        <w:ind w:firstLine="709"/>
        <w:jc w:val="both"/>
        <w:textAlignment w:val="baseline"/>
        <w:rPr>
          <w:color w:val="000000"/>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7" w:name="bookmark9"/>
      <w:r w:rsidRPr="003F16C1">
        <w:rPr>
          <w:rFonts w:ascii="Times New Roman" w:eastAsia="Times New Roman" w:hAnsi="Times New Roman" w:cs="Times New Roman"/>
          <w:b/>
          <w:lang w:val="uk-UA"/>
        </w:rPr>
        <w:t>XI. Строк дії договору</w:t>
      </w:r>
      <w:bookmarkEnd w:id="7"/>
    </w:p>
    <w:p w:rsidR="003F16C1" w:rsidRPr="003F16C1" w:rsidRDefault="003F16C1" w:rsidP="003F16C1">
      <w:pPr>
        <w:widowControl w:val="0"/>
        <w:numPr>
          <w:ilvl w:val="1"/>
          <w:numId w:val="5"/>
        </w:numPr>
        <w:tabs>
          <w:tab w:val="left" w:pos="889"/>
        </w:tabs>
        <w:spacing w:line="240" w:lineRule="auto"/>
        <w:ind w:left="0" w:firstLine="709"/>
        <w:contextualSpacing/>
        <w:jc w:val="both"/>
        <w:rPr>
          <w:rFonts w:ascii="Times New Roman" w:eastAsia="Times New Roman" w:hAnsi="Times New Roman" w:cs="Times New Roman"/>
          <w:lang w:val="uk-UA" w:eastAsia="en-US"/>
        </w:rPr>
      </w:pPr>
      <w:r w:rsidRPr="003F16C1">
        <w:rPr>
          <w:rFonts w:ascii="Times New Roman" w:eastAsia="Times New Roman" w:hAnsi="Times New Roman" w:cs="Times New Roman"/>
          <w:lang w:val="uk-UA" w:eastAsia="en-US"/>
        </w:rPr>
        <w:t>Цей Договір набирає чинності з моменту підписання його с</w:t>
      </w:r>
      <w:r w:rsidR="00E55C89">
        <w:rPr>
          <w:rFonts w:ascii="Times New Roman" w:eastAsia="Times New Roman" w:hAnsi="Times New Roman" w:cs="Times New Roman"/>
          <w:lang w:val="uk-UA" w:eastAsia="en-US"/>
        </w:rPr>
        <w:t>торонами і діє до 31 грудня 2023</w:t>
      </w:r>
      <w:r w:rsidRPr="003F16C1">
        <w:rPr>
          <w:rFonts w:ascii="Times New Roman" w:eastAsia="Times New Roman" w:hAnsi="Times New Roman" w:cs="Times New Roman"/>
          <w:lang w:val="uk-UA" w:eastAsia="en-US"/>
        </w:rPr>
        <w:t xml:space="preserve"> р, але в будь-якому випадку до повного виконання Сторонами своїх зобов`язань.</w:t>
      </w:r>
    </w:p>
    <w:p w:rsidR="003F16C1" w:rsidRPr="003F16C1" w:rsidRDefault="003F16C1" w:rsidP="003F16C1">
      <w:pPr>
        <w:widowControl w:val="0"/>
        <w:numPr>
          <w:ilvl w:val="1"/>
          <w:numId w:val="5"/>
        </w:numPr>
        <w:tabs>
          <w:tab w:val="left" w:pos="889"/>
        </w:tabs>
        <w:spacing w:line="240" w:lineRule="auto"/>
        <w:ind w:left="0" w:firstLine="709"/>
        <w:contextualSpacing/>
        <w:jc w:val="both"/>
        <w:rPr>
          <w:rFonts w:ascii="Times New Roman" w:eastAsia="Times New Roman" w:hAnsi="Times New Roman" w:cs="Times New Roman"/>
          <w:lang w:val="uk-UA" w:eastAsia="en-US"/>
        </w:rPr>
      </w:pPr>
      <w:r w:rsidRPr="003F16C1">
        <w:rPr>
          <w:rFonts w:ascii="Times New Roman" w:eastAsia="Times New Roman" w:hAnsi="Times New Roman" w:cs="Times New Roman"/>
          <w:color w:val="000000"/>
          <w:lang w:val="uk-UA"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16C1" w:rsidRPr="003F16C1" w:rsidRDefault="003F16C1" w:rsidP="003F16C1">
      <w:pPr>
        <w:numPr>
          <w:ilvl w:val="1"/>
          <w:numId w:val="5"/>
        </w:numPr>
        <w:tabs>
          <w:tab w:val="left" w:pos="908"/>
        </w:tabs>
        <w:spacing w:line="240" w:lineRule="auto"/>
        <w:ind w:left="0"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lastRenderedPageBreak/>
        <w:t>Цей Договір укладається і підписується у 2-х примірниках, що мають однакову юридичну силу.</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8" w:name="bookmark10"/>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XIІ. Додатки до договору</w:t>
      </w:r>
      <w:bookmarkEnd w:id="8"/>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12.1. Невід'ємною частиною цього Договору є:       1. Специфікація (Додаток №1)</w:t>
      </w:r>
      <w:bookmarkStart w:id="9" w:name="bookmark11"/>
      <w:r w:rsidRPr="003F16C1">
        <w:rPr>
          <w:rFonts w:ascii="Times New Roman" w:eastAsia="Times New Roman" w:hAnsi="Times New Roman" w:cs="Times New Roman"/>
          <w:b/>
          <w:lang w:val="uk-UA"/>
        </w:rPr>
        <w:t xml:space="preserve">                                                                          </w:t>
      </w:r>
    </w:p>
    <w:p w:rsidR="003F16C1" w:rsidRPr="003F16C1" w:rsidRDefault="003F16C1" w:rsidP="003F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lang w:val="uk-UA"/>
        </w:rPr>
      </w:pPr>
    </w:p>
    <w:p w:rsidR="003F16C1" w:rsidRPr="003F16C1" w:rsidRDefault="003F16C1" w:rsidP="003F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lang w:val="uk-UA"/>
        </w:rPr>
      </w:pPr>
      <w:r w:rsidRPr="003F16C1">
        <w:rPr>
          <w:rFonts w:ascii="Times New Roman" w:eastAsia="Times New Roman" w:hAnsi="Times New Roman" w:cs="Times New Roman"/>
          <w:b/>
          <w:lang w:val="uk-UA"/>
        </w:rPr>
        <w:t xml:space="preserve">XIІI. Місцезнаходження та банківські реквізити сторін </w:t>
      </w:r>
      <w:bookmarkEnd w:id="9"/>
    </w:p>
    <w:tbl>
      <w:tblPr>
        <w:tblW w:w="24634" w:type="dxa"/>
        <w:tblLook w:val="01E0" w:firstRow="1" w:lastRow="1" w:firstColumn="1" w:lastColumn="1" w:noHBand="0" w:noVBand="0"/>
      </w:tblPr>
      <w:tblGrid>
        <w:gridCol w:w="4926"/>
        <w:gridCol w:w="4927"/>
        <w:gridCol w:w="4927"/>
        <w:gridCol w:w="4927"/>
        <w:gridCol w:w="4927"/>
      </w:tblGrid>
      <w:tr w:rsidR="003F16C1" w:rsidRPr="003F16C1" w:rsidTr="00EB1F8C">
        <w:tc>
          <w:tcPr>
            <w:tcW w:w="4926" w:type="dxa"/>
          </w:tcPr>
          <w:p w:rsidR="003F16C1" w:rsidRPr="003F16C1" w:rsidRDefault="003F16C1" w:rsidP="00EB1F8C">
            <w:pPr>
              <w:ind w:right="459" w:firstLine="709"/>
              <w:jc w:val="center"/>
              <w:rPr>
                <w:rFonts w:ascii="Times New Roman" w:hAnsi="Times New Roman" w:cs="Times New Roman"/>
                <w:b/>
                <w:bCs/>
                <w:lang w:val="uk-UA"/>
              </w:rPr>
            </w:pPr>
            <w:bookmarkStart w:id="10" w:name="114"/>
            <w:bookmarkEnd w:id="10"/>
            <w:r w:rsidRPr="003F16C1">
              <w:rPr>
                <w:rFonts w:ascii="Times New Roman" w:hAnsi="Times New Roman" w:cs="Times New Roman"/>
                <w:b/>
                <w:bCs/>
                <w:lang w:val="uk-UA"/>
              </w:rPr>
              <w:t>Постачальник:</w:t>
            </w:r>
          </w:p>
          <w:p w:rsidR="003F16C1" w:rsidRPr="003F16C1" w:rsidRDefault="003F16C1" w:rsidP="00EB1F8C">
            <w:pPr>
              <w:ind w:right="459" w:firstLine="709"/>
              <w:jc w:val="center"/>
              <w:rPr>
                <w:rFonts w:ascii="Times New Roman" w:hAnsi="Times New Roman" w:cs="Times New Roman"/>
                <w:b/>
                <w:bCs/>
                <w:lang w:val="uk-UA"/>
              </w:rPr>
            </w:pPr>
          </w:p>
        </w:tc>
        <w:tc>
          <w:tcPr>
            <w:tcW w:w="4927" w:type="dxa"/>
          </w:tcPr>
          <w:p w:rsidR="003F16C1" w:rsidRPr="003F16C1" w:rsidRDefault="003F16C1" w:rsidP="00EB1F8C">
            <w:pPr>
              <w:keepLines/>
              <w:tabs>
                <w:tab w:val="left" w:pos="0"/>
                <w:tab w:val="left" w:pos="567"/>
                <w:tab w:val="left" w:pos="1843"/>
              </w:tabs>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keepLines/>
              <w:tabs>
                <w:tab w:val="left" w:pos="0"/>
                <w:tab w:val="left" w:pos="567"/>
                <w:tab w:val="left" w:pos="1843"/>
              </w:tabs>
              <w:rPr>
                <w:rFonts w:ascii="Times New Roman" w:hAnsi="Times New Roman" w:cs="Times New Roman"/>
                <w:b/>
                <w:lang w:val="uk-UA"/>
              </w:rPr>
            </w:pP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 xml:space="preserve">Виконавчий комітет </w:t>
            </w:r>
            <w:proofErr w:type="spellStart"/>
            <w:r w:rsidRPr="003F16C1">
              <w:rPr>
                <w:rFonts w:ascii="Times New Roman" w:hAnsi="Times New Roman" w:cs="Times New Roman"/>
                <w:b/>
                <w:lang w:val="uk-UA"/>
              </w:rPr>
              <w:t>Брдичівської</w:t>
            </w:r>
            <w:proofErr w:type="spellEnd"/>
            <w:r w:rsidRPr="003F16C1">
              <w:rPr>
                <w:rFonts w:ascii="Times New Roman" w:hAnsi="Times New Roman" w:cs="Times New Roman"/>
                <w:b/>
                <w:lang w:val="uk-UA"/>
              </w:rPr>
              <w:t xml:space="preserve"> </w:t>
            </w: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міської ради Житомирської області</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13300, м. Бердичів, </w:t>
            </w:r>
            <w:proofErr w:type="spellStart"/>
            <w:r w:rsidRPr="003F16C1">
              <w:rPr>
                <w:rFonts w:ascii="Times New Roman" w:hAnsi="Times New Roman" w:cs="Times New Roman"/>
                <w:bCs/>
                <w:lang w:val="uk-UA"/>
              </w:rPr>
              <w:t>пл</w:t>
            </w:r>
            <w:proofErr w:type="spellEnd"/>
            <w:r w:rsidRPr="003F16C1">
              <w:rPr>
                <w:rFonts w:ascii="Times New Roman" w:hAnsi="Times New Roman" w:cs="Times New Roman"/>
                <w:bCs/>
                <w:lang w:val="uk-UA"/>
              </w:rPr>
              <w:t>. Центральна,1</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код ЄДРПОУ 04053602</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р/р UA178201720344220050000041357 в </w:t>
            </w:r>
            <w:proofErr w:type="spellStart"/>
            <w:r w:rsidRPr="003F16C1">
              <w:rPr>
                <w:rFonts w:ascii="Times New Roman" w:hAnsi="Times New Roman" w:cs="Times New Roman"/>
                <w:bCs/>
                <w:lang w:val="uk-UA"/>
              </w:rPr>
              <w:t>Держказначейській</w:t>
            </w:r>
            <w:proofErr w:type="spellEnd"/>
            <w:r w:rsidRPr="003F16C1">
              <w:rPr>
                <w:rFonts w:ascii="Times New Roman" w:hAnsi="Times New Roman" w:cs="Times New Roman"/>
                <w:bCs/>
                <w:lang w:val="uk-UA"/>
              </w:rPr>
              <w:t xml:space="preserve"> службі України, </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м. Київ, МФО 820172</w:t>
            </w:r>
          </w:p>
          <w:p w:rsidR="003F16C1" w:rsidRPr="003F16C1" w:rsidRDefault="003F16C1" w:rsidP="00EB1F8C">
            <w:pPr>
              <w:keepLines/>
              <w:tabs>
                <w:tab w:val="left" w:pos="0"/>
                <w:tab w:val="left" w:pos="567"/>
                <w:tab w:val="left" w:pos="1843"/>
              </w:tabs>
              <w:rPr>
                <w:rFonts w:ascii="Times New Roman" w:hAnsi="Times New Roman" w:cs="Times New Roman"/>
                <w:lang w:val="uk-UA"/>
              </w:rPr>
            </w:pPr>
            <w:r w:rsidRPr="003F16C1">
              <w:rPr>
                <w:rFonts w:ascii="Times New Roman" w:hAnsi="Times New Roman" w:cs="Times New Roman"/>
                <w:bCs/>
                <w:lang w:val="uk-UA"/>
              </w:rPr>
              <w:t>т. 0414341542</w:t>
            </w:r>
          </w:p>
          <w:p w:rsidR="003F16C1" w:rsidRPr="003F16C1" w:rsidRDefault="003F16C1" w:rsidP="00EB1F8C">
            <w:pPr>
              <w:tabs>
                <w:tab w:val="left" w:pos="0"/>
                <w:tab w:val="left" w:pos="567"/>
              </w:tabs>
              <w:rPr>
                <w:rFonts w:ascii="Times New Roman" w:hAnsi="Times New Roman" w:cs="Times New Roman"/>
                <w:lang w:val="uk-UA"/>
              </w:rPr>
            </w:pPr>
          </w:p>
          <w:p w:rsidR="003F16C1" w:rsidRPr="003F16C1" w:rsidRDefault="003F16C1" w:rsidP="00EB1F8C">
            <w:pPr>
              <w:tabs>
                <w:tab w:val="left" w:pos="0"/>
                <w:tab w:val="left" w:pos="567"/>
              </w:tabs>
              <w:rPr>
                <w:rFonts w:ascii="Times New Roman" w:hAnsi="Times New Roman" w:cs="Times New Roman"/>
                <w:b/>
                <w:lang w:val="uk-UA"/>
              </w:rPr>
            </w:pPr>
          </w:p>
          <w:p w:rsidR="003F16C1" w:rsidRPr="003F16C1" w:rsidRDefault="003F16C1" w:rsidP="00EB1F8C">
            <w:pPr>
              <w:tabs>
                <w:tab w:val="left" w:pos="0"/>
                <w:tab w:val="left" w:pos="567"/>
              </w:tabs>
              <w:jc w:val="both"/>
              <w:rPr>
                <w:rFonts w:ascii="Times New Roman" w:hAnsi="Times New Roman" w:cs="Times New Roman"/>
                <w:lang w:val="uk-UA"/>
              </w:rPr>
            </w:pPr>
          </w:p>
        </w:tc>
        <w:tc>
          <w:tcPr>
            <w:tcW w:w="4927" w:type="dxa"/>
          </w:tcPr>
          <w:p w:rsidR="003F16C1" w:rsidRPr="003F16C1" w:rsidRDefault="003F16C1" w:rsidP="00EB1F8C">
            <w:pPr>
              <w:tabs>
                <w:tab w:val="left" w:pos="1095"/>
              </w:tabs>
              <w:autoSpaceDE w:val="0"/>
              <w:autoSpaceDN w:val="0"/>
              <w:adjustRightInd w:val="0"/>
              <w:ind w:firstLine="709"/>
              <w:jc w:val="center"/>
              <w:rPr>
                <w:rFonts w:ascii="Times New Roman" w:hAnsi="Times New Roman" w:cs="Times New Roman"/>
                <w:b/>
                <w:bCs/>
                <w:smallCaps/>
                <w:spacing w:val="5"/>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ind w:firstLine="709"/>
              <w:rPr>
                <w:rFonts w:ascii="Times New Roman" w:hAnsi="Times New Roman" w:cs="Times New Roman"/>
                <w:b/>
                <w:lang w:val="uk-UA"/>
              </w:rPr>
            </w:pPr>
          </w:p>
        </w:tc>
      </w:tr>
      <w:tr w:rsidR="003F16C1" w:rsidRPr="003F16C1" w:rsidTr="00EB1F8C">
        <w:trPr>
          <w:trHeight w:val="690"/>
        </w:trPr>
        <w:tc>
          <w:tcPr>
            <w:tcW w:w="4926" w:type="dxa"/>
          </w:tcPr>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____________/___________/</w:t>
            </w:r>
          </w:p>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МП</w:t>
            </w:r>
          </w:p>
        </w:tc>
        <w:tc>
          <w:tcPr>
            <w:tcW w:w="4927" w:type="dxa"/>
          </w:tcPr>
          <w:p w:rsidR="003F16C1" w:rsidRPr="003F16C1" w:rsidRDefault="003F16C1" w:rsidP="00EB1F8C">
            <w:pPr>
              <w:tabs>
                <w:tab w:val="left" w:pos="0"/>
              </w:tabs>
              <w:jc w:val="both"/>
              <w:rPr>
                <w:rFonts w:ascii="Times New Roman" w:hAnsi="Times New Roman" w:cs="Times New Roman"/>
                <w:b/>
                <w:lang w:val="uk-UA"/>
              </w:rPr>
            </w:pPr>
            <w:r w:rsidRPr="003F16C1">
              <w:rPr>
                <w:rFonts w:ascii="Times New Roman" w:hAnsi="Times New Roman" w:cs="Times New Roman"/>
                <w:b/>
                <w:lang w:val="uk-UA"/>
              </w:rPr>
              <w:t>____________  /                                    /</w:t>
            </w:r>
          </w:p>
          <w:p w:rsidR="003F16C1" w:rsidRPr="003F16C1" w:rsidRDefault="003F16C1" w:rsidP="00EB1F8C">
            <w:pPr>
              <w:tabs>
                <w:tab w:val="left" w:pos="0"/>
              </w:tabs>
              <w:rPr>
                <w:rFonts w:ascii="Times New Roman" w:hAnsi="Times New Roman" w:cs="Times New Roman"/>
                <w:lang w:val="uk-UA"/>
              </w:rPr>
            </w:pPr>
            <w:r w:rsidRPr="003F16C1">
              <w:rPr>
                <w:rFonts w:ascii="Times New Roman" w:hAnsi="Times New Roman" w:cs="Times New Roman"/>
                <w:lang w:val="uk-UA"/>
              </w:rPr>
              <w:t>МП</w:t>
            </w:r>
          </w:p>
        </w:tc>
        <w:tc>
          <w:tcPr>
            <w:tcW w:w="4927" w:type="dxa"/>
          </w:tcPr>
          <w:p w:rsidR="003F16C1" w:rsidRPr="003F16C1" w:rsidRDefault="003F16C1" w:rsidP="00EB1F8C">
            <w:pPr>
              <w:pStyle w:val="a4"/>
              <w:ind w:firstLine="709"/>
              <w:rPr>
                <w:rFonts w:ascii="Times New Roman" w:hAnsi="Times New Roman"/>
                <w:sz w:val="24"/>
                <w:szCs w:val="24"/>
              </w:rPr>
            </w:pPr>
          </w:p>
        </w:tc>
        <w:tc>
          <w:tcPr>
            <w:tcW w:w="4927" w:type="dxa"/>
          </w:tcPr>
          <w:p w:rsidR="003F16C1" w:rsidRPr="003F16C1" w:rsidRDefault="003F16C1" w:rsidP="00EB1F8C">
            <w:pPr>
              <w:ind w:firstLine="709"/>
              <w:rPr>
                <w:rFonts w:ascii="Times New Roman" w:hAnsi="Times New Roman" w:cs="Times New Roman"/>
                <w:lang w:val="uk-UA"/>
              </w:rPr>
            </w:pPr>
          </w:p>
        </w:tc>
        <w:tc>
          <w:tcPr>
            <w:tcW w:w="4927" w:type="dxa"/>
          </w:tcPr>
          <w:p w:rsidR="003F16C1" w:rsidRPr="003F16C1" w:rsidRDefault="003F16C1" w:rsidP="00EB1F8C">
            <w:pPr>
              <w:ind w:firstLine="709"/>
              <w:rPr>
                <w:rFonts w:ascii="Times New Roman" w:hAnsi="Times New Roman" w:cs="Times New Roman"/>
                <w:lang w:val="uk-UA"/>
              </w:rPr>
            </w:pPr>
          </w:p>
        </w:tc>
      </w:tr>
    </w:tbl>
    <w:p w:rsidR="003F16C1" w:rsidRPr="003F16C1" w:rsidRDefault="003F16C1" w:rsidP="003F16C1">
      <w:pPr>
        <w:widowControl w:val="0"/>
        <w:ind w:firstLine="709"/>
        <w:jc w:val="both"/>
        <w:rPr>
          <w:rFonts w:ascii="Times New Roman" w:eastAsia="Times New Roman" w:hAnsi="Times New Roman" w:cs="Times New Roman"/>
          <w:lang w:val="uk-UA"/>
        </w:rPr>
      </w:pPr>
    </w:p>
    <w:p w:rsidR="003F16C1" w:rsidRPr="003F16C1" w:rsidRDefault="003F16C1" w:rsidP="003F16C1">
      <w:pPr>
        <w:widowControl w:val="0"/>
        <w:ind w:firstLine="709"/>
        <w:jc w:val="both"/>
        <w:rPr>
          <w:rFonts w:ascii="Times New Roman" w:eastAsia="Times New Roman" w:hAnsi="Times New Roman" w:cs="Times New Roman"/>
          <w:lang w:val="uk-UA"/>
        </w:rPr>
      </w:pPr>
    </w:p>
    <w:p w:rsidR="002C0992" w:rsidRDefault="003F16C1" w:rsidP="003F16C1">
      <w:pPr>
        <w:ind w:firstLine="709"/>
        <w:rPr>
          <w:rFonts w:ascii="Times New Roman" w:hAnsi="Times New Roman" w:cs="Times New Roman"/>
          <w:lang w:val="uk-UA"/>
        </w:rPr>
      </w:pPr>
      <w:r w:rsidRPr="003F16C1">
        <w:rPr>
          <w:rFonts w:ascii="Times New Roman" w:hAnsi="Times New Roman" w:cs="Times New Roman"/>
          <w:lang w:val="uk-UA"/>
        </w:rPr>
        <w:t xml:space="preserve">                                                                                                                         </w:t>
      </w: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3F16C1" w:rsidRPr="003F16C1" w:rsidRDefault="003F16C1" w:rsidP="002C0992">
      <w:pPr>
        <w:ind w:left="7230"/>
        <w:rPr>
          <w:rFonts w:ascii="Times New Roman" w:hAnsi="Times New Roman" w:cs="Times New Roman"/>
          <w:lang w:val="uk-UA"/>
        </w:rPr>
      </w:pPr>
      <w:r w:rsidRPr="003F16C1">
        <w:rPr>
          <w:rFonts w:ascii="Times New Roman" w:hAnsi="Times New Roman" w:cs="Times New Roman"/>
          <w:lang w:val="uk-UA"/>
        </w:rPr>
        <w:lastRenderedPageBreak/>
        <w:t>Додаток №1</w:t>
      </w: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u w:val="none"/>
          <w:lang w:val="uk-UA"/>
        </w:rPr>
      </w:pPr>
      <w:r w:rsidRPr="003F16C1">
        <w:rPr>
          <w:rStyle w:val="a3"/>
          <w:rFonts w:ascii="Times New Roman" w:eastAsia="Courier New" w:hAnsi="Times New Roman" w:cs="Times New Roman"/>
          <w:bCs/>
          <w:color w:val="000000"/>
          <w:u w:val="none"/>
          <w:lang w:val="uk-UA"/>
        </w:rPr>
        <w:t xml:space="preserve">                                                                                                    </w:t>
      </w:r>
      <w:r w:rsidR="002C0992">
        <w:rPr>
          <w:rStyle w:val="a3"/>
          <w:rFonts w:ascii="Times New Roman" w:eastAsia="Courier New" w:hAnsi="Times New Roman" w:cs="Times New Roman"/>
          <w:bCs/>
          <w:color w:val="000000"/>
          <w:u w:val="none"/>
          <w:lang w:val="uk-UA"/>
        </w:rPr>
        <w:t xml:space="preserve">       </w:t>
      </w:r>
      <w:r w:rsidRPr="003F16C1">
        <w:rPr>
          <w:rStyle w:val="a3"/>
          <w:rFonts w:ascii="Times New Roman" w:eastAsia="Courier New" w:hAnsi="Times New Roman" w:cs="Times New Roman"/>
          <w:bCs/>
          <w:color w:val="000000"/>
          <w:u w:val="none"/>
          <w:lang w:val="uk-UA"/>
        </w:rPr>
        <w:t>до Договору №____</w:t>
      </w: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u w:val="none"/>
          <w:lang w:val="uk-UA"/>
        </w:rPr>
      </w:pPr>
      <w:r w:rsidRPr="003F16C1">
        <w:rPr>
          <w:rStyle w:val="a3"/>
          <w:rFonts w:ascii="Times New Roman" w:eastAsia="Courier New" w:hAnsi="Times New Roman" w:cs="Times New Roman"/>
          <w:bCs/>
          <w:color w:val="000000"/>
          <w:u w:val="none"/>
          <w:lang w:val="uk-UA"/>
        </w:rPr>
        <w:t xml:space="preserve">                                                                               </w:t>
      </w:r>
      <w:r w:rsidR="002C0992">
        <w:rPr>
          <w:rStyle w:val="a3"/>
          <w:rFonts w:ascii="Times New Roman" w:eastAsia="Courier New" w:hAnsi="Times New Roman" w:cs="Times New Roman"/>
          <w:bCs/>
          <w:color w:val="000000"/>
          <w:u w:val="none"/>
          <w:lang w:val="uk-UA"/>
        </w:rPr>
        <w:t xml:space="preserve">                            </w:t>
      </w:r>
      <w:r w:rsidR="00E55C89">
        <w:rPr>
          <w:rStyle w:val="a3"/>
          <w:rFonts w:ascii="Times New Roman" w:eastAsia="Courier New" w:hAnsi="Times New Roman" w:cs="Times New Roman"/>
          <w:bCs/>
          <w:color w:val="000000"/>
          <w:u w:val="none"/>
          <w:lang w:val="uk-UA"/>
        </w:rPr>
        <w:t>від  «__» ___2023</w:t>
      </w:r>
      <w:bookmarkStart w:id="11" w:name="_GoBack"/>
      <w:bookmarkEnd w:id="11"/>
      <w:r w:rsidRPr="003F16C1">
        <w:rPr>
          <w:rStyle w:val="a3"/>
          <w:rFonts w:ascii="Times New Roman" w:eastAsia="Courier New" w:hAnsi="Times New Roman" w:cs="Times New Roman"/>
          <w:bCs/>
          <w:color w:val="000000"/>
          <w:u w:val="none"/>
          <w:lang w:val="uk-UA"/>
        </w:rPr>
        <w:t xml:space="preserve"> р.</w:t>
      </w:r>
    </w:p>
    <w:p w:rsidR="003F16C1" w:rsidRPr="003F16C1" w:rsidRDefault="003F16C1" w:rsidP="003F16C1">
      <w:pPr>
        <w:tabs>
          <w:tab w:val="num" w:pos="360"/>
        </w:tabs>
        <w:ind w:firstLine="709"/>
        <w:jc w:val="right"/>
        <w:rPr>
          <w:rStyle w:val="a3"/>
          <w:rFonts w:ascii="Times New Roman" w:eastAsia="Courier New" w:hAnsi="Times New Roman" w:cs="Times New Roman"/>
          <w:bCs/>
          <w:color w:val="000000"/>
          <w:lang w:val="uk-UA"/>
        </w:rPr>
      </w:pPr>
    </w:p>
    <w:p w:rsidR="003F16C1" w:rsidRPr="003F16C1" w:rsidRDefault="003F16C1" w:rsidP="003F16C1">
      <w:pPr>
        <w:tabs>
          <w:tab w:val="num" w:pos="360"/>
        </w:tabs>
        <w:ind w:firstLine="709"/>
        <w:jc w:val="center"/>
        <w:rPr>
          <w:rStyle w:val="a3"/>
          <w:rFonts w:ascii="Times New Roman" w:eastAsia="Courier New" w:hAnsi="Times New Roman" w:cs="Times New Roman"/>
          <w:b/>
          <w:bCs/>
          <w:color w:val="000000"/>
          <w:sz w:val="28"/>
          <w:szCs w:val="28"/>
          <w:lang w:val="uk-UA"/>
        </w:rPr>
      </w:pPr>
      <w:r w:rsidRPr="003F16C1">
        <w:rPr>
          <w:rStyle w:val="a3"/>
          <w:rFonts w:ascii="Times New Roman" w:eastAsia="Courier New" w:hAnsi="Times New Roman" w:cs="Times New Roman"/>
          <w:b/>
          <w:bCs/>
          <w:color w:val="000000"/>
          <w:sz w:val="28"/>
          <w:szCs w:val="28"/>
          <w:lang w:val="uk-UA"/>
        </w:rPr>
        <w:t>Специфікація</w:t>
      </w: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lang w:val="uk-UA"/>
        </w:rPr>
      </w:pPr>
    </w:p>
    <w:p w:rsidR="003F16C1" w:rsidRPr="003F16C1" w:rsidRDefault="00A404E1" w:rsidP="003F16C1">
      <w:pPr>
        <w:tabs>
          <w:tab w:val="num" w:pos="360"/>
        </w:tabs>
        <w:ind w:firstLine="709"/>
        <w:jc w:val="center"/>
        <w:rPr>
          <w:rFonts w:ascii="Times New Roman" w:hAnsi="Times New Roman" w:cs="Times New Roman"/>
          <w:b/>
          <w:color w:val="000000" w:themeColor="text1"/>
          <w:lang w:val="uk-UA"/>
        </w:rPr>
      </w:pPr>
      <w:r w:rsidRPr="00A404E1">
        <w:rPr>
          <w:rFonts w:ascii="Times New Roman" w:hAnsi="Times New Roman" w:cs="Times New Roman"/>
          <w:b/>
          <w:lang w:val="uk-UA"/>
        </w:rPr>
        <w:t>ДК 021:2015:- 09130000-9: Нафта і дистиляти</w:t>
      </w:r>
      <w:r w:rsidR="00E55C89">
        <w:rPr>
          <w:rFonts w:ascii="Times New Roman" w:hAnsi="Times New Roman" w:cs="Times New Roman"/>
          <w:b/>
          <w:lang w:val="uk-UA"/>
        </w:rPr>
        <w:t xml:space="preserve"> (Бензин А-92)</w:t>
      </w:r>
    </w:p>
    <w:p w:rsidR="003F16C1" w:rsidRPr="003F16C1" w:rsidRDefault="003F16C1" w:rsidP="003F16C1">
      <w:pPr>
        <w:tabs>
          <w:tab w:val="num" w:pos="360"/>
        </w:tabs>
        <w:ind w:firstLine="709"/>
        <w:jc w:val="center"/>
        <w:rPr>
          <w:rFonts w:ascii="Times New Roman" w:eastAsia="Times New Roman" w:hAnsi="Times New Roman" w:cs="Times New Roman"/>
          <w:b/>
          <w:bCs/>
          <w:shd w:val="clear" w:color="auto" w:fill="FFFFFF"/>
          <w:lang w:val="uk-UA"/>
        </w:rPr>
      </w:pP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21"/>
        <w:gridCol w:w="993"/>
        <w:gridCol w:w="1417"/>
        <w:gridCol w:w="1276"/>
        <w:gridCol w:w="2254"/>
      </w:tblGrid>
      <w:tr w:rsidR="003F16C1" w:rsidRPr="003F16C1" w:rsidTr="00EB1F8C">
        <w:trPr>
          <w:cantSplit/>
        </w:trPr>
        <w:tc>
          <w:tcPr>
            <w:tcW w:w="647" w:type="dxa"/>
            <w:vAlign w:val="center"/>
          </w:tcPr>
          <w:p w:rsidR="003F16C1" w:rsidRPr="003F16C1" w:rsidRDefault="003F16C1" w:rsidP="00EB1F8C">
            <w:pPr>
              <w:ind w:right="-135" w:firstLine="709"/>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 з/п</w:t>
            </w:r>
          </w:p>
        </w:tc>
        <w:tc>
          <w:tcPr>
            <w:tcW w:w="3421"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Найменування товару</w:t>
            </w:r>
          </w:p>
        </w:tc>
        <w:tc>
          <w:tcPr>
            <w:tcW w:w="993"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Одиниця виміру</w:t>
            </w:r>
          </w:p>
        </w:tc>
        <w:tc>
          <w:tcPr>
            <w:tcW w:w="1417"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Кількість</w:t>
            </w:r>
          </w:p>
        </w:tc>
        <w:tc>
          <w:tcPr>
            <w:tcW w:w="1276"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Ціна без ПДВ, грн.</w:t>
            </w:r>
          </w:p>
        </w:tc>
        <w:tc>
          <w:tcPr>
            <w:tcW w:w="2254"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Вартість без</w:t>
            </w:r>
          </w:p>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ПДВ, грн.</w:t>
            </w: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bCs/>
                <w:color w:val="000000"/>
                <w:lang w:val="uk-UA"/>
              </w:rPr>
            </w:pPr>
          </w:p>
        </w:tc>
        <w:tc>
          <w:tcPr>
            <w:tcW w:w="3421" w:type="dxa"/>
          </w:tcPr>
          <w:p w:rsidR="003F16C1" w:rsidRPr="003F16C1" w:rsidRDefault="003F16C1" w:rsidP="00EB1F8C">
            <w:pPr>
              <w:ind w:firstLine="709"/>
              <w:jc w:val="center"/>
              <w:rPr>
                <w:rFonts w:ascii="Times New Roman" w:hAnsi="Times New Roman" w:cs="Times New Roman"/>
                <w:bCs/>
                <w:color w:val="000000"/>
                <w:lang w:val="uk-UA"/>
              </w:rPr>
            </w:pPr>
          </w:p>
        </w:tc>
        <w:tc>
          <w:tcPr>
            <w:tcW w:w="993" w:type="dxa"/>
          </w:tcPr>
          <w:p w:rsidR="003F16C1" w:rsidRPr="003F16C1" w:rsidRDefault="003F16C1" w:rsidP="00EB1F8C">
            <w:pPr>
              <w:ind w:firstLine="709"/>
              <w:jc w:val="center"/>
              <w:rPr>
                <w:rFonts w:ascii="Times New Roman" w:hAnsi="Times New Roman" w:cs="Times New Roman"/>
                <w:b/>
                <w:bCs/>
                <w:color w:val="000000"/>
                <w:lang w:val="uk-UA"/>
              </w:rPr>
            </w:pPr>
          </w:p>
        </w:tc>
        <w:tc>
          <w:tcPr>
            <w:tcW w:w="1417" w:type="dxa"/>
          </w:tcPr>
          <w:p w:rsidR="003F16C1" w:rsidRPr="003F16C1" w:rsidRDefault="003F16C1" w:rsidP="00EB1F8C">
            <w:pPr>
              <w:ind w:firstLine="709"/>
              <w:jc w:val="center"/>
              <w:rPr>
                <w:rFonts w:ascii="Times New Roman" w:hAnsi="Times New Roman" w:cs="Times New Roman"/>
                <w:b/>
                <w:bCs/>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bCs/>
                <w:color w:val="000000"/>
                <w:lang w:val="uk-UA"/>
              </w:rPr>
            </w:pPr>
          </w:p>
        </w:tc>
        <w:tc>
          <w:tcPr>
            <w:tcW w:w="3421" w:type="dxa"/>
          </w:tcPr>
          <w:p w:rsidR="003F16C1" w:rsidRPr="003F16C1" w:rsidRDefault="003F16C1" w:rsidP="00EB1F8C">
            <w:pPr>
              <w:ind w:firstLine="709"/>
              <w:jc w:val="center"/>
              <w:rPr>
                <w:rFonts w:ascii="Times New Roman" w:hAnsi="Times New Roman" w:cs="Times New Roman"/>
                <w:bCs/>
                <w:color w:val="000000"/>
                <w:lang w:val="uk-UA"/>
              </w:rPr>
            </w:pPr>
          </w:p>
        </w:tc>
        <w:tc>
          <w:tcPr>
            <w:tcW w:w="993" w:type="dxa"/>
          </w:tcPr>
          <w:p w:rsidR="003F16C1" w:rsidRPr="003F16C1" w:rsidRDefault="003F16C1" w:rsidP="00EB1F8C">
            <w:pPr>
              <w:ind w:firstLine="709"/>
              <w:jc w:val="center"/>
              <w:rPr>
                <w:rFonts w:ascii="Times New Roman" w:hAnsi="Times New Roman" w:cs="Times New Roman"/>
                <w:b/>
                <w:bCs/>
                <w:color w:val="000000"/>
                <w:lang w:val="uk-UA"/>
              </w:rPr>
            </w:pPr>
          </w:p>
        </w:tc>
        <w:tc>
          <w:tcPr>
            <w:tcW w:w="1417" w:type="dxa"/>
          </w:tcPr>
          <w:p w:rsidR="003F16C1" w:rsidRPr="003F16C1" w:rsidRDefault="003F16C1" w:rsidP="00EB1F8C">
            <w:pPr>
              <w:ind w:firstLine="709"/>
              <w:jc w:val="center"/>
              <w:rPr>
                <w:rFonts w:ascii="Times New Roman" w:hAnsi="Times New Roman" w:cs="Times New Roman"/>
                <w:b/>
                <w:bCs/>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7754" w:type="dxa"/>
            <w:gridSpan w:val="5"/>
          </w:tcPr>
          <w:p w:rsidR="003F16C1" w:rsidRPr="003F16C1" w:rsidRDefault="003F16C1" w:rsidP="00EB1F8C">
            <w:pPr>
              <w:ind w:firstLine="709"/>
              <w:rPr>
                <w:rFonts w:ascii="Times New Roman" w:hAnsi="Times New Roman" w:cs="Times New Roman"/>
                <w:b/>
                <w:bCs/>
                <w:color w:val="000000"/>
                <w:lang w:val="uk-UA"/>
              </w:rPr>
            </w:pPr>
            <w:r w:rsidRPr="003F16C1">
              <w:rPr>
                <w:rFonts w:ascii="Times New Roman" w:hAnsi="Times New Roman" w:cs="Times New Roman"/>
                <w:bCs/>
                <w:color w:val="000000"/>
                <w:lang w:val="uk-UA"/>
              </w:rPr>
              <w:t xml:space="preserve">                                                       </w:t>
            </w:r>
            <w:r w:rsidRPr="003F16C1">
              <w:rPr>
                <w:rFonts w:ascii="Times New Roman" w:hAnsi="Times New Roman" w:cs="Times New Roman"/>
                <w:b/>
                <w:bCs/>
                <w:color w:val="000000"/>
                <w:lang w:val="uk-UA"/>
              </w:rPr>
              <w:t>Загальна вартість договором без ПДВ</w:t>
            </w: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7754" w:type="dxa"/>
            <w:gridSpan w:val="5"/>
          </w:tcPr>
          <w:p w:rsidR="003F16C1" w:rsidRPr="003F16C1" w:rsidRDefault="003F16C1" w:rsidP="00EB1F8C">
            <w:pPr>
              <w:ind w:firstLine="709"/>
              <w:rPr>
                <w:rFonts w:ascii="Times New Roman" w:hAnsi="Times New Roman" w:cs="Times New Roman"/>
                <w:bCs/>
                <w:color w:val="000000"/>
                <w:lang w:val="uk-UA"/>
              </w:rPr>
            </w:pPr>
            <w:r w:rsidRPr="003F16C1">
              <w:rPr>
                <w:rFonts w:ascii="Times New Roman" w:hAnsi="Times New Roman" w:cs="Times New Roman"/>
                <w:bCs/>
                <w:color w:val="000000"/>
                <w:lang w:val="uk-UA"/>
              </w:rPr>
              <w:t xml:space="preserve">                                                                                                                   ПДВ</w:t>
            </w: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7754" w:type="dxa"/>
            <w:gridSpan w:val="5"/>
          </w:tcPr>
          <w:p w:rsidR="003F16C1" w:rsidRPr="003F16C1" w:rsidRDefault="003F16C1" w:rsidP="00EB1F8C">
            <w:pPr>
              <w:ind w:firstLine="709"/>
              <w:rPr>
                <w:rFonts w:ascii="Times New Roman" w:hAnsi="Times New Roman" w:cs="Times New Roman"/>
                <w:b/>
                <w:bCs/>
                <w:color w:val="000000"/>
                <w:lang w:val="uk-UA"/>
              </w:rPr>
            </w:pPr>
            <w:r w:rsidRPr="003F16C1">
              <w:rPr>
                <w:rFonts w:ascii="Times New Roman" w:hAnsi="Times New Roman" w:cs="Times New Roman"/>
                <w:bCs/>
                <w:color w:val="000000"/>
                <w:lang w:val="uk-UA"/>
              </w:rPr>
              <w:t xml:space="preserve">                                                           </w:t>
            </w:r>
            <w:r w:rsidRPr="003F16C1">
              <w:rPr>
                <w:rFonts w:ascii="Times New Roman" w:hAnsi="Times New Roman" w:cs="Times New Roman"/>
                <w:b/>
                <w:bCs/>
                <w:color w:val="000000"/>
                <w:lang w:val="uk-UA"/>
              </w:rPr>
              <w:t>Загальна вартість договором з ПДВ</w:t>
            </w: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bl>
    <w:p w:rsidR="003F16C1" w:rsidRPr="003F16C1" w:rsidRDefault="003F16C1" w:rsidP="003F16C1">
      <w:pPr>
        <w:ind w:firstLine="709"/>
        <w:rPr>
          <w:rFonts w:ascii="Times New Roman" w:hAnsi="Times New Roman" w:cs="Times New Roman"/>
          <w:lang w:val="uk-UA"/>
        </w:rPr>
      </w:pPr>
    </w:p>
    <w:p w:rsidR="003F16C1" w:rsidRPr="003F16C1" w:rsidRDefault="003F16C1" w:rsidP="003F16C1">
      <w:pPr>
        <w:ind w:firstLine="709"/>
        <w:rPr>
          <w:rFonts w:ascii="Times New Roman" w:hAnsi="Times New Roman" w:cs="Times New Roman"/>
          <w:lang w:val="uk-UA"/>
        </w:rPr>
      </w:pPr>
    </w:p>
    <w:p w:rsidR="003F16C1" w:rsidRPr="003F16C1" w:rsidRDefault="003F16C1" w:rsidP="003F16C1">
      <w:pPr>
        <w:ind w:firstLine="709"/>
        <w:rPr>
          <w:rFonts w:ascii="Times New Roman" w:hAnsi="Times New Roman" w:cs="Times New Roman"/>
          <w:lang w:val="uk-UA"/>
        </w:rPr>
      </w:pPr>
    </w:p>
    <w:tbl>
      <w:tblPr>
        <w:tblW w:w="24634" w:type="dxa"/>
        <w:tblLook w:val="01E0" w:firstRow="1" w:lastRow="1" w:firstColumn="1" w:lastColumn="1" w:noHBand="0" w:noVBand="0"/>
      </w:tblPr>
      <w:tblGrid>
        <w:gridCol w:w="4804"/>
        <w:gridCol w:w="122"/>
        <w:gridCol w:w="4894"/>
        <w:gridCol w:w="33"/>
        <w:gridCol w:w="4927"/>
        <w:gridCol w:w="4927"/>
        <w:gridCol w:w="4927"/>
      </w:tblGrid>
      <w:tr w:rsidR="003F16C1" w:rsidRPr="003F16C1" w:rsidTr="00EB1F8C">
        <w:tc>
          <w:tcPr>
            <w:tcW w:w="4926" w:type="dxa"/>
            <w:gridSpan w:val="2"/>
          </w:tcPr>
          <w:p w:rsidR="003F16C1" w:rsidRPr="003F16C1" w:rsidRDefault="003F16C1" w:rsidP="00EB1F8C">
            <w:pPr>
              <w:ind w:right="459" w:firstLine="709"/>
              <w:jc w:val="center"/>
              <w:rPr>
                <w:rFonts w:ascii="Times New Roman" w:hAnsi="Times New Roman" w:cs="Times New Roman"/>
                <w:b/>
                <w:bCs/>
                <w:lang w:val="uk-UA"/>
              </w:rPr>
            </w:pPr>
            <w:r w:rsidRPr="003F16C1">
              <w:rPr>
                <w:rFonts w:ascii="Times New Roman" w:hAnsi="Times New Roman" w:cs="Times New Roman"/>
                <w:b/>
                <w:bCs/>
                <w:lang w:val="uk-UA"/>
              </w:rPr>
              <w:t>Постачальник:</w:t>
            </w:r>
          </w:p>
          <w:p w:rsidR="003F16C1" w:rsidRPr="003F16C1" w:rsidRDefault="003F16C1" w:rsidP="00EB1F8C">
            <w:pPr>
              <w:ind w:right="459" w:firstLine="709"/>
              <w:jc w:val="center"/>
              <w:rPr>
                <w:rFonts w:ascii="Times New Roman" w:hAnsi="Times New Roman" w:cs="Times New Roman"/>
                <w:b/>
                <w:bCs/>
                <w:lang w:val="uk-UA"/>
              </w:rPr>
            </w:pPr>
          </w:p>
        </w:tc>
        <w:tc>
          <w:tcPr>
            <w:tcW w:w="4927" w:type="dxa"/>
            <w:gridSpan w:val="2"/>
          </w:tcPr>
          <w:p w:rsidR="003F16C1" w:rsidRPr="003F16C1" w:rsidRDefault="003F16C1" w:rsidP="00EB1F8C">
            <w:pPr>
              <w:keepLines/>
              <w:tabs>
                <w:tab w:val="left" w:pos="0"/>
                <w:tab w:val="left" w:pos="567"/>
                <w:tab w:val="left" w:pos="1843"/>
              </w:tabs>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keepLines/>
              <w:tabs>
                <w:tab w:val="left" w:pos="0"/>
                <w:tab w:val="left" w:pos="567"/>
                <w:tab w:val="left" w:pos="1843"/>
              </w:tabs>
              <w:rPr>
                <w:rFonts w:ascii="Times New Roman" w:hAnsi="Times New Roman" w:cs="Times New Roman"/>
                <w:b/>
                <w:lang w:val="uk-UA"/>
              </w:rPr>
            </w:pP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 xml:space="preserve">Виконавчий комітет </w:t>
            </w:r>
            <w:proofErr w:type="spellStart"/>
            <w:r w:rsidRPr="003F16C1">
              <w:rPr>
                <w:rFonts w:ascii="Times New Roman" w:hAnsi="Times New Roman" w:cs="Times New Roman"/>
                <w:b/>
                <w:lang w:val="uk-UA"/>
              </w:rPr>
              <w:t>Брдичівської</w:t>
            </w:r>
            <w:proofErr w:type="spellEnd"/>
            <w:r w:rsidRPr="003F16C1">
              <w:rPr>
                <w:rFonts w:ascii="Times New Roman" w:hAnsi="Times New Roman" w:cs="Times New Roman"/>
                <w:b/>
                <w:lang w:val="uk-UA"/>
              </w:rPr>
              <w:t xml:space="preserve"> </w:t>
            </w: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міської ради Житомирської області</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13300, м. Бердичів, </w:t>
            </w:r>
            <w:proofErr w:type="spellStart"/>
            <w:r w:rsidRPr="003F16C1">
              <w:rPr>
                <w:rFonts w:ascii="Times New Roman" w:hAnsi="Times New Roman" w:cs="Times New Roman"/>
                <w:bCs/>
                <w:lang w:val="uk-UA"/>
              </w:rPr>
              <w:t>пл</w:t>
            </w:r>
            <w:proofErr w:type="spellEnd"/>
            <w:r w:rsidRPr="003F16C1">
              <w:rPr>
                <w:rFonts w:ascii="Times New Roman" w:hAnsi="Times New Roman" w:cs="Times New Roman"/>
                <w:bCs/>
                <w:lang w:val="uk-UA"/>
              </w:rPr>
              <w:t>. Центральна,1</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код ЄДРПОУ 04053602</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р/р UA178201720344220050000041357 в </w:t>
            </w:r>
            <w:proofErr w:type="spellStart"/>
            <w:r w:rsidRPr="003F16C1">
              <w:rPr>
                <w:rFonts w:ascii="Times New Roman" w:hAnsi="Times New Roman" w:cs="Times New Roman"/>
                <w:bCs/>
                <w:lang w:val="uk-UA"/>
              </w:rPr>
              <w:t>Держказначейській</w:t>
            </w:r>
            <w:proofErr w:type="spellEnd"/>
            <w:r w:rsidRPr="003F16C1">
              <w:rPr>
                <w:rFonts w:ascii="Times New Roman" w:hAnsi="Times New Roman" w:cs="Times New Roman"/>
                <w:bCs/>
                <w:lang w:val="uk-UA"/>
              </w:rPr>
              <w:t xml:space="preserve"> службі України, </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м. Київ, МФО 820172</w:t>
            </w:r>
          </w:p>
          <w:p w:rsidR="003F16C1" w:rsidRPr="003F16C1" w:rsidRDefault="003F16C1" w:rsidP="00EB1F8C">
            <w:pPr>
              <w:keepLines/>
              <w:tabs>
                <w:tab w:val="left" w:pos="0"/>
                <w:tab w:val="left" w:pos="567"/>
                <w:tab w:val="left" w:pos="1843"/>
              </w:tabs>
              <w:rPr>
                <w:rFonts w:ascii="Times New Roman" w:hAnsi="Times New Roman" w:cs="Times New Roman"/>
                <w:lang w:val="uk-UA"/>
              </w:rPr>
            </w:pPr>
            <w:r w:rsidRPr="003F16C1">
              <w:rPr>
                <w:rFonts w:ascii="Times New Roman" w:hAnsi="Times New Roman" w:cs="Times New Roman"/>
                <w:bCs/>
                <w:lang w:val="uk-UA"/>
              </w:rPr>
              <w:t>т. 0414341542</w:t>
            </w:r>
          </w:p>
          <w:p w:rsidR="003F16C1" w:rsidRPr="003F16C1" w:rsidRDefault="003F16C1" w:rsidP="00EB1F8C">
            <w:pPr>
              <w:tabs>
                <w:tab w:val="left" w:pos="0"/>
                <w:tab w:val="left" w:pos="567"/>
              </w:tabs>
              <w:rPr>
                <w:rFonts w:ascii="Times New Roman" w:hAnsi="Times New Roman" w:cs="Times New Roman"/>
                <w:lang w:val="uk-UA"/>
              </w:rPr>
            </w:pPr>
          </w:p>
          <w:p w:rsidR="003F16C1" w:rsidRPr="003F16C1" w:rsidRDefault="003F16C1" w:rsidP="00EB1F8C">
            <w:pPr>
              <w:tabs>
                <w:tab w:val="left" w:pos="0"/>
                <w:tab w:val="left" w:pos="567"/>
              </w:tabs>
              <w:rPr>
                <w:rFonts w:ascii="Times New Roman" w:hAnsi="Times New Roman" w:cs="Times New Roman"/>
                <w:b/>
                <w:lang w:val="uk-UA"/>
              </w:rPr>
            </w:pPr>
          </w:p>
          <w:p w:rsidR="003F16C1" w:rsidRPr="003F16C1" w:rsidRDefault="003F16C1" w:rsidP="00EB1F8C">
            <w:pPr>
              <w:tabs>
                <w:tab w:val="left" w:pos="0"/>
                <w:tab w:val="left" w:pos="567"/>
              </w:tabs>
              <w:rPr>
                <w:rFonts w:ascii="Times New Roman" w:hAnsi="Times New Roman" w:cs="Times New Roman"/>
                <w:lang w:val="uk-UA"/>
              </w:rPr>
            </w:pPr>
          </w:p>
        </w:tc>
        <w:tc>
          <w:tcPr>
            <w:tcW w:w="4927" w:type="dxa"/>
          </w:tcPr>
          <w:p w:rsidR="003F16C1" w:rsidRPr="003F16C1" w:rsidRDefault="003F16C1" w:rsidP="00EB1F8C">
            <w:pPr>
              <w:tabs>
                <w:tab w:val="left" w:pos="1095"/>
              </w:tabs>
              <w:autoSpaceDE w:val="0"/>
              <w:autoSpaceDN w:val="0"/>
              <w:adjustRightInd w:val="0"/>
              <w:ind w:firstLine="709"/>
              <w:jc w:val="center"/>
              <w:rPr>
                <w:rFonts w:ascii="Times New Roman" w:hAnsi="Times New Roman" w:cs="Times New Roman"/>
                <w:b/>
                <w:bCs/>
                <w:smallCaps/>
                <w:spacing w:val="5"/>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ind w:firstLine="709"/>
              <w:rPr>
                <w:rFonts w:ascii="Times New Roman" w:hAnsi="Times New Roman" w:cs="Times New Roman"/>
                <w:b/>
                <w:lang w:val="uk-UA"/>
              </w:rPr>
            </w:pPr>
          </w:p>
        </w:tc>
      </w:tr>
      <w:tr w:rsidR="003F16C1" w:rsidRPr="003F16C1" w:rsidTr="00EB1F8C">
        <w:trPr>
          <w:trHeight w:val="690"/>
        </w:trPr>
        <w:tc>
          <w:tcPr>
            <w:tcW w:w="4926" w:type="dxa"/>
            <w:gridSpan w:val="2"/>
          </w:tcPr>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____________/___________/</w:t>
            </w:r>
          </w:p>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МП</w:t>
            </w:r>
          </w:p>
        </w:tc>
        <w:tc>
          <w:tcPr>
            <w:tcW w:w="4927" w:type="dxa"/>
            <w:gridSpan w:val="2"/>
          </w:tcPr>
          <w:p w:rsidR="003F16C1" w:rsidRPr="003F16C1" w:rsidRDefault="003F16C1" w:rsidP="00EB1F8C">
            <w:pPr>
              <w:tabs>
                <w:tab w:val="left" w:pos="0"/>
              </w:tabs>
              <w:jc w:val="both"/>
              <w:rPr>
                <w:rFonts w:ascii="Times New Roman" w:hAnsi="Times New Roman" w:cs="Times New Roman"/>
                <w:b/>
                <w:lang w:val="uk-UA"/>
              </w:rPr>
            </w:pPr>
            <w:r w:rsidRPr="003F16C1">
              <w:rPr>
                <w:rFonts w:ascii="Times New Roman" w:hAnsi="Times New Roman" w:cs="Times New Roman"/>
                <w:b/>
                <w:lang w:val="uk-UA"/>
              </w:rPr>
              <w:t>____________  /                                       /</w:t>
            </w:r>
          </w:p>
          <w:p w:rsidR="003F16C1" w:rsidRPr="003F16C1" w:rsidRDefault="003F16C1" w:rsidP="00EB1F8C">
            <w:pPr>
              <w:tabs>
                <w:tab w:val="left" w:pos="0"/>
              </w:tabs>
              <w:rPr>
                <w:rFonts w:ascii="Times New Roman" w:hAnsi="Times New Roman" w:cs="Times New Roman"/>
                <w:lang w:val="uk-UA"/>
              </w:rPr>
            </w:pPr>
            <w:r w:rsidRPr="003F16C1">
              <w:rPr>
                <w:rFonts w:ascii="Times New Roman" w:hAnsi="Times New Roman" w:cs="Times New Roman"/>
                <w:lang w:val="uk-UA"/>
              </w:rPr>
              <w:t>МП</w:t>
            </w:r>
          </w:p>
        </w:tc>
        <w:tc>
          <w:tcPr>
            <w:tcW w:w="4927" w:type="dxa"/>
          </w:tcPr>
          <w:p w:rsidR="003F16C1" w:rsidRPr="003F16C1" w:rsidRDefault="003F16C1" w:rsidP="00EB1F8C">
            <w:pPr>
              <w:pStyle w:val="a4"/>
              <w:ind w:firstLine="709"/>
              <w:rPr>
                <w:rFonts w:ascii="Times New Roman" w:hAnsi="Times New Roman"/>
                <w:sz w:val="24"/>
                <w:szCs w:val="24"/>
              </w:rPr>
            </w:pPr>
          </w:p>
        </w:tc>
        <w:tc>
          <w:tcPr>
            <w:tcW w:w="4927" w:type="dxa"/>
          </w:tcPr>
          <w:p w:rsidR="003F16C1" w:rsidRPr="003F16C1" w:rsidRDefault="003F16C1" w:rsidP="00EB1F8C">
            <w:pPr>
              <w:ind w:firstLine="709"/>
              <w:rPr>
                <w:rFonts w:ascii="Times New Roman" w:hAnsi="Times New Roman" w:cs="Times New Roman"/>
                <w:lang w:val="uk-UA"/>
              </w:rPr>
            </w:pPr>
          </w:p>
        </w:tc>
        <w:tc>
          <w:tcPr>
            <w:tcW w:w="4927" w:type="dxa"/>
          </w:tcPr>
          <w:p w:rsidR="003F16C1" w:rsidRPr="003F16C1" w:rsidRDefault="003F16C1" w:rsidP="00EB1F8C">
            <w:pPr>
              <w:ind w:firstLine="709"/>
              <w:rPr>
                <w:rFonts w:ascii="Times New Roman" w:hAnsi="Times New Roman" w:cs="Times New Roman"/>
                <w:lang w:val="uk-UA"/>
              </w:rPr>
            </w:pPr>
          </w:p>
        </w:tc>
      </w:tr>
      <w:tr w:rsidR="003F16C1" w:rsidRPr="003F16C1" w:rsidTr="00EB1F8C">
        <w:tblPrEx>
          <w:jc w:val="center"/>
          <w:tblLook w:val="04A0" w:firstRow="1" w:lastRow="0" w:firstColumn="1" w:lastColumn="0" w:noHBand="0" w:noVBand="1"/>
        </w:tblPrEx>
        <w:trPr>
          <w:gridAfter w:val="4"/>
          <w:wAfter w:w="14814" w:type="dxa"/>
          <w:trHeight w:val="693"/>
          <w:jc w:val="center"/>
        </w:trPr>
        <w:tc>
          <w:tcPr>
            <w:tcW w:w="4804" w:type="dxa"/>
          </w:tcPr>
          <w:p w:rsidR="003F16C1" w:rsidRPr="003F16C1" w:rsidRDefault="003F16C1" w:rsidP="00EB1F8C">
            <w:pPr>
              <w:ind w:right="459" w:firstLine="709"/>
              <w:jc w:val="center"/>
              <w:rPr>
                <w:rFonts w:ascii="Times New Roman" w:hAnsi="Times New Roman" w:cs="Times New Roman"/>
                <w:b/>
                <w:bCs/>
                <w:lang w:val="uk-UA"/>
              </w:rPr>
            </w:pPr>
            <w:r w:rsidRPr="003F16C1">
              <w:rPr>
                <w:rFonts w:ascii="Times New Roman" w:hAnsi="Times New Roman" w:cs="Times New Roman"/>
                <w:b/>
                <w:bCs/>
                <w:lang w:val="uk-UA"/>
              </w:rPr>
              <w:t>Постачальник:</w:t>
            </w:r>
          </w:p>
        </w:tc>
        <w:tc>
          <w:tcPr>
            <w:tcW w:w="5016" w:type="dxa"/>
            <w:gridSpan w:val="2"/>
          </w:tcPr>
          <w:p w:rsidR="003F16C1" w:rsidRPr="003F16C1" w:rsidRDefault="003F16C1" w:rsidP="00EB1F8C">
            <w:pPr>
              <w:tabs>
                <w:tab w:val="left" w:pos="1095"/>
              </w:tabs>
              <w:autoSpaceDE w:val="0"/>
              <w:autoSpaceDN w:val="0"/>
              <w:adjustRightInd w:val="0"/>
              <w:ind w:firstLine="709"/>
              <w:jc w:val="center"/>
              <w:rPr>
                <w:rFonts w:ascii="Times New Roman" w:hAnsi="Times New Roman" w:cs="Times New Roman"/>
                <w:b/>
                <w:bCs/>
                <w:smallCaps/>
                <w:spacing w:val="5"/>
                <w:lang w:val="uk-UA"/>
              </w:rPr>
            </w:pPr>
          </w:p>
        </w:tc>
      </w:tr>
      <w:tr w:rsidR="003F16C1" w:rsidRPr="003F16C1" w:rsidTr="00EB1F8C">
        <w:tblPrEx>
          <w:jc w:val="center"/>
          <w:tblLook w:val="04A0" w:firstRow="1" w:lastRow="0" w:firstColumn="1" w:lastColumn="0" w:noHBand="0" w:noVBand="1"/>
        </w:tblPrEx>
        <w:trPr>
          <w:gridAfter w:val="4"/>
          <w:wAfter w:w="14814" w:type="dxa"/>
          <w:trHeight w:val="1442"/>
          <w:jc w:val="center"/>
        </w:trPr>
        <w:tc>
          <w:tcPr>
            <w:tcW w:w="4804" w:type="dxa"/>
          </w:tcPr>
          <w:p w:rsidR="003F16C1" w:rsidRPr="003F16C1" w:rsidRDefault="003F16C1" w:rsidP="00EB1F8C">
            <w:pPr>
              <w:ind w:firstLine="709"/>
              <w:rPr>
                <w:rFonts w:ascii="Times New Roman" w:hAnsi="Times New Roman" w:cs="Times New Roman"/>
                <w:sz w:val="16"/>
                <w:szCs w:val="16"/>
                <w:lang w:val="uk-UA"/>
              </w:rPr>
            </w:pPr>
          </w:p>
        </w:tc>
        <w:tc>
          <w:tcPr>
            <w:tcW w:w="5016" w:type="dxa"/>
            <w:gridSpan w:val="2"/>
          </w:tcPr>
          <w:p w:rsidR="003F16C1" w:rsidRPr="003F16C1" w:rsidRDefault="003F16C1" w:rsidP="00EB1F8C">
            <w:pPr>
              <w:pStyle w:val="a4"/>
              <w:ind w:firstLine="709"/>
              <w:rPr>
                <w:rFonts w:ascii="Times New Roman" w:hAnsi="Times New Roman"/>
                <w:sz w:val="24"/>
                <w:szCs w:val="24"/>
              </w:rPr>
            </w:pPr>
          </w:p>
        </w:tc>
      </w:tr>
    </w:tbl>
    <w:p w:rsidR="003F16C1" w:rsidRPr="003F16C1" w:rsidRDefault="003F16C1" w:rsidP="003F16C1">
      <w:pPr>
        <w:ind w:firstLine="709"/>
        <w:rPr>
          <w:rFonts w:ascii="Times New Roman" w:hAnsi="Times New Roman" w:cs="Times New Roman"/>
          <w:lang w:val="uk-UA"/>
        </w:rPr>
      </w:pPr>
    </w:p>
    <w:p w:rsidR="00285446" w:rsidRPr="003F16C1" w:rsidRDefault="00285446">
      <w:pPr>
        <w:rPr>
          <w:rFonts w:ascii="Times New Roman" w:hAnsi="Times New Roman" w:cs="Times New Roman"/>
        </w:rPr>
      </w:pPr>
    </w:p>
    <w:sectPr w:rsidR="00285446" w:rsidRPr="003F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C84D5E"/>
    <w:multiLevelType w:val="multilevel"/>
    <w:tmpl w:val="CAE2E28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285446"/>
    <w:rsid w:val="002C0992"/>
    <w:rsid w:val="00314447"/>
    <w:rsid w:val="003B56D0"/>
    <w:rsid w:val="003F16C1"/>
    <w:rsid w:val="004526E7"/>
    <w:rsid w:val="00600084"/>
    <w:rsid w:val="00607D16"/>
    <w:rsid w:val="0072581A"/>
    <w:rsid w:val="007C195C"/>
    <w:rsid w:val="007D5358"/>
    <w:rsid w:val="00897CD0"/>
    <w:rsid w:val="00A404E1"/>
    <w:rsid w:val="00A522A2"/>
    <w:rsid w:val="00A551F8"/>
    <w:rsid w:val="00A7683B"/>
    <w:rsid w:val="00CF67CF"/>
    <w:rsid w:val="00E22B7A"/>
    <w:rsid w:val="00E55C89"/>
    <w:rsid w:val="00E62772"/>
    <w:rsid w:val="00EC4DFE"/>
    <w:rsid w:val="00F12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6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3F16C1"/>
    <w:rPr>
      <w:color w:val="0563C1"/>
      <w:u w:val="single"/>
    </w:rPr>
  </w:style>
  <w:style w:type="character" w:customStyle="1" w:styleId="-11">
    <w:name w:val="Таблица-сетка 1 светлая1"/>
    <w:uiPriority w:val="33"/>
    <w:qFormat/>
    <w:rsid w:val="003F16C1"/>
    <w:rPr>
      <w:b/>
      <w:bCs/>
      <w:smallCaps/>
      <w:spacing w:val="5"/>
    </w:rPr>
  </w:style>
  <w:style w:type="paragraph" w:styleId="a4">
    <w:name w:val="No Spacing"/>
    <w:uiPriority w:val="99"/>
    <w:qFormat/>
    <w:rsid w:val="003F16C1"/>
    <w:pPr>
      <w:spacing w:after="0" w:line="240" w:lineRule="auto"/>
    </w:pPr>
    <w:rPr>
      <w:rFonts w:ascii="Calibri" w:eastAsia="Times New Roman" w:hAnsi="Calibri" w:cs="Times New Roman"/>
      <w:lang w:val="uk-UA" w:eastAsia="uk-UA"/>
    </w:rPr>
  </w:style>
  <w:style w:type="character" w:customStyle="1" w:styleId="apple-converted-space">
    <w:name w:val="apple-converted-space"/>
    <w:basedOn w:val="a0"/>
    <w:rsid w:val="003F16C1"/>
  </w:style>
  <w:style w:type="paragraph" w:styleId="a5">
    <w:name w:val="List Paragraph"/>
    <w:basedOn w:val="a"/>
    <w:uiPriority w:val="34"/>
    <w:qFormat/>
    <w:rsid w:val="003F16C1"/>
    <w:pPr>
      <w:spacing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6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3F16C1"/>
    <w:rPr>
      <w:color w:val="0563C1"/>
      <w:u w:val="single"/>
    </w:rPr>
  </w:style>
  <w:style w:type="character" w:customStyle="1" w:styleId="-11">
    <w:name w:val="Таблица-сетка 1 светлая1"/>
    <w:uiPriority w:val="33"/>
    <w:qFormat/>
    <w:rsid w:val="003F16C1"/>
    <w:rPr>
      <w:b/>
      <w:bCs/>
      <w:smallCaps/>
      <w:spacing w:val="5"/>
    </w:rPr>
  </w:style>
  <w:style w:type="paragraph" w:styleId="a4">
    <w:name w:val="No Spacing"/>
    <w:uiPriority w:val="99"/>
    <w:qFormat/>
    <w:rsid w:val="003F16C1"/>
    <w:pPr>
      <w:spacing w:after="0" w:line="240" w:lineRule="auto"/>
    </w:pPr>
    <w:rPr>
      <w:rFonts w:ascii="Calibri" w:eastAsia="Times New Roman" w:hAnsi="Calibri" w:cs="Times New Roman"/>
      <w:lang w:val="uk-UA" w:eastAsia="uk-UA"/>
    </w:rPr>
  </w:style>
  <w:style w:type="character" w:customStyle="1" w:styleId="apple-converted-space">
    <w:name w:val="apple-converted-space"/>
    <w:basedOn w:val="a0"/>
    <w:rsid w:val="003F16C1"/>
  </w:style>
  <w:style w:type="paragraph" w:styleId="a5">
    <w:name w:val="List Paragraph"/>
    <w:basedOn w:val="a"/>
    <w:uiPriority w:val="34"/>
    <w:qFormat/>
    <w:rsid w:val="003F16C1"/>
    <w:pPr>
      <w:spacing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2022-11-11T09:30:00Z</dcterms:created>
  <dcterms:modified xsi:type="dcterms:W3CDTF">2023-02-24T10:25:00Z</dcterms:modified>
</cp:coreProperties>
</file>