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55" w:rsidRPr="00A40861" w:rsidRDefault="00F44755" w:rsidP="00F44755">
      <w:pPr>
        <w:ind w:right="-1"/>
        <w:jc w:val="right"/>
        <w:rPr>
          <w:rFonts w:ascii="Times New Roman" w:hAnsi="Times New Roman" w:cs="Times New Roman"/>
          <w:b/>
          <w:lang w:val="uk-UA"/>
        </w:rPr>
      </w:pPr>
      <w:r w:rsidRPr="00A40861">
        <w:rPr>
          <w:rFonts w:ascii="Times New Roman" w:hAnsi="Times New Roman" w:cs="Times New Roman"/>
          <w:b/>
          <w:lang w:val="uk-UA"/>
        </w:rPr>
        <w:t>Додаток №</w:t>
      </w:r>
      <w:r w:rsidR="00961CBC">
        <w:rPr>
          <w:rFonts w:ascii="Times New Roman" w:hAnsi="Times New Roman" w:cs="Times New Roman"/>
          <w:b/>
          <w:lang w:val="uk-UA"/>
        </w:rPr>
        <w:t>3</w:t>
      </w:r>
    </w:p>
    <w:p w:rsidR="00F44755" w:rsidRPr="00A40861" w:rsidRDefault="00F44755" w:rsidP="00F44755">
      <w:pPr>
        <w:jc w:val="right"/>
        <w:rPr>
          <w:rFonts w:ascii="Times New Roman" w:hAnsi="Times New Roman" w:cs="Times New Roman"/>
          <w:b/>
          <w:lang w:val="uk-UA"/>
        </w:rPr>
      </w:pPr>
      <w:r w:rsidRPr="00A40861">
        <w:rPr>
          <w:rFonts w:ascii="Times New Roman" w:hAnsi="Times New Roman" w:cs="Times New Roman"/>
          <w:b/>
          <w:lang w:val="uk-UA"/>
        </w:rPr>
        <w:t xml:space="preserve">до тендерної документації </w:t>
      </w:r>
    </w:p>
    <w:p w:rsidR="00F44755" w:rsidRPr="00A40861" w:rsidRDefault="00F44755" w:rsidP="00F44755">
      <w:pPr>
        <w:ind w:left="75" w:right="-1"/>
        <w:jc w:val="right"/>
        <w:rPr>
          <w:rFonts w:ascii="Times New Roman" w:hAnsi="Times New Roman" w:cs="Times New Roman"/>
          <w:b/>
          <w:lang w:val="uk-UA"/>
        </w:rPr>
      </w:pPr>
    </w:p>
    <w:p w:rsidR="00F44755" w:rsidRPr="00A40861" w:rsidRDefault="00F44755" w:rsidP="00F44755">
      <w:pPr>
        <w:ind w:left="75" w:right="-1"/>
        <w:jc w:val="center"/>
        <w:rPr>
          <w:rFonts w:ascii="Times New Roman" w:hAnsi="Times New Roman" w:cs="Times New Roman"/>
          <w:b/>
          <w:lang w:val="uk-UA"/>
        </w:rPr>
      </w:pPr>
      <w:r w:rsidRPr="00A40861">
        <w:rPr>
          <w:rFonts w:ascii="Times New Roman" w:hAnsi="Times New Roman" w:cs="Times New Roman"/>
          <w:b/>
          <w:lang w:val="uk-UA"/>
        </w:rPr>
        <w:t xml:space="preserve">ДОГОВІР </w:t>
      </w:r>
      <w:r>
        <w:rPr>
          <w:rFonts w:ascii="Times New Roman" w:hAnsi="Times New Roman" w:cs="Times New Roman"/>
          <w:b/>
          <w:lang w:val="uk-UA"/>
        </w:rPr>
        <w:t xml:space="preserve">  (проект)</w:t>
      </w:r>
    </w:p>
    <w:p w:rsidR="00F44755" w:rsidRPr="00A40861" w:rsidRDefault="00F44755" w:rsidP="00F44755">
      <w:pPr>
        <w:ind w:left="75" w:right="-1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F44755" w:rsidRPr="00A40861" w:rsidRDefault="00F44755" w:rsidP="00F44755">
      <w:pPr>
        <w:ind w:left="75" w:right="100"/>
        <w:jc w:val="center"/>
        <w:rPr>
          <w:rFonts w:ascii="Times New Roman" w:hAnsi="Times New Roman" w:cs="Times New Roman"/>
          <w:b/>
          <w:bCs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5670"/>
      </w:tblGrid>
      <w:tr w:rsidR="00F44755" w:rsidRPr="00A40861" w:rsidTr="00347EA3">
        <w:tc>
          <w:tcPr>
            <w:tcW w:w="4820" w:type="dxa"/>
            <w:shd w:val="clear" w:color="auto" w:fill="auto"/>
            <w:vAlign w:val="center"/>
          </w:tcPr>
          <w:p w:rsidR="00F44755" w:rsidRPr="00A40861" w:rsidRDefault="00F44755" w:rsidP="00347EA3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b/>
                <w:lang w:val="uk-UA"/>
              </w:rPr>
              <w:t xml:space="preserve">     м. Городок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44755" w:rsidRPr="00A40861" w:rsidRDefault="00F44755" w:rsidP="00347EA3">
            <w:pPr>
              <w:jc w:val="center"/>
              <w:rPr>
                <w:lang w:val="uk-UA"/>
              </w:rPr>
            </w:pPr>
            <w:r w:rsidRPr="00A40861">
              <w:rPr>
                <w:rFonts w:ascii="Times New Roman" w:hAnsi="Times New Roman" w:cs="Times New Roman"/>
                <w:b/>
                <w:bCs/>
                <w:lang w:val="uk-UA"/>
              </w:rPr>
              <w:t>«___» ___________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2022</w:t>
            </w:r>
            <w:r w:rsidRPr="00A40861">
              <w:rPr>
                <w:rFonts w:ascii="Times New Roman" w:hAnsi="Times New Roman" w:cs="Times New Roman"/>
                <w:b/>
                <w:lang w:val="uk-UA"/>
              </w:rPr>
              <w:t xml:space="preserve"> року</w:t>
            </w:r>
          </w:p>
        </w:tc>
      </w:tr>
    </w:tbl>
    <w:p w:rsidR="00F44755" w:rsidRPr="00A40861" w:rsidRDefault="00F44755" w:rsidP="00F44755">
      <w:pPr>
        <w:rPr>
          <w:lang w:val="uk-UA"/>
        </w:rPr>
      </w:pPr>
    </w:p>
    <w:p w:rsidR="00F44755" w:rsidRDefault="00F44755" w:rsidP="00BD4567">
      <w:pPr>
        <w:jc w:val="both"/>
        <w:rPr>
          <w:color w:val="000000"/>
          <w:lang w:val="uk-UA"/>
        </w:rPr>
      </w:pPr>
      <w:r>
        <w:rPr>
          <w:rFonts w:ascii="Times New Roman" w:hAnsi="Times New Roman" w:cs="Times New Roman"/>
          <w:lang w:val="uk-UA"/>
        </w:rPr>
        <w:t>Комунальне некомерційне підприємство «</w:t>
      </w:r>
      <w:proofErr w:type="spellStart"/>
      <w:r>
        <w:rPr>
          <w:rFonts w:ascii="Times New Roman" w:hAnsi="Times New Roman" w:cs="Times New Roman"/>
          <w:lang w:val="uk-UA"/>
        </w:rPr>
        <w:t>Городоцька</w:t>
      </w:r>
      <w:proofErr w:type="spellEnd"/>
      <w:r>
        <w:rPr>
          <w:rFonts w:ascii="Times New Roman" w:hAnsi="Times New Roman" w:cs="Times New Roman"/>
          <w:lang w:val="uk-UA"/>
        </w:rPr>
        <w:t xml:space="preserve"> міська багатопрофільна лікарня» </w:t>
      </w:r>
      <w:proofErr w:type="spellStart"/>
      <w:r>
        <w:rPr>
          <w:rFonts w:ascii="Times New Roman" w:hAnsi="Times New Roman" w:cs="Times New Roman"/>
          <w:lang w:val="uk-UA"/>
        </w:rPr>
        <w:t>Городоцької</w:t>
      </w:r>
      <w:proofErr w:type="spellEnd"/>
      <w:r>
        <w:rPr>
          <w:rFonts w:ascii="Times New Roman" w:hAnsi="Times New Roman" w:cs="Times New Roman"/>
          <w:lang w:val="uk-UA"/>
        </w:rPr>
        <w:t xml:space="preserve"> міської ради Хмельницької області</w:t>
      </w:r>
      <w:r w:rsidRPr="00A40861">
        <w:rPr>
          <w:rFonts w:ascii="Times New Roman" w:hAnsi="Times New Roman" w:cs="Times New Roman"/>
          <w:lang w:val="uk-UA"/>
        </w:rPr>
        <w:t xml:space="preserve">, в особі </w:t>
      </w:r>
      <w:r>
        <w:rPr>
          <w:rFonts w:ascii="Times New Roman" w:hAnsi="Times New Roman" w:cs="Times New Roman"/>
          <w:lang w:val="uk-UA"/>
        </w:rPr>
        <w:t>директора Кушніра Олександра Володимировича</w:t>
      </w:r>
      <w:r w:rsidRPr="00A40861">
        <w:rPr>
          <w:rFonts w:ascii="Times New Roman" w:hAnsi="Times New Roman" w:cs="Times New Roman"/>
          <w:lang w:val="uk-UA"/>
        </w:rPr>
        <w:t>, що діє на підставі Статуту (далі - Замовник), з однієї сторони, і</w:t>
      </w:r>
      <w:r w:rsidRPr="00A40861">
        <w:rPr>
          <w:rFonts w:ascii="Times New Roman" w:hAnsi="Times New Roman" w:cs="Times New Roman"/>
          <w:b/>
          <w:lang w:val="uk-UA"/>
        </w:rPr>
        <w:t>_____________________________________________</w:t>
      </w:r>
      <w:r>
        <w:rPr>
          <w:rFonts w:ascii="Times New Roman" w:hAnsi="Times New Roman" w:cs="Times New Roman"/>
          <w:b/>
          <w:lang w:val="uk-UA"/>
        </w:rPr>
        <w:t>______________________</w:t>
      </w:r>
      <w:r w:rsidRPr="00A40861">
        <w:rPr>
          <w:rFonts w:ascii="Times New Roman" w:hAnsi="Times New Roman" w:cs="Times New Roman"/>
          <w:b/>
          <w:lang w:val="uk-UA"/>
        </w:rPr>
        <w:t>,</w:t>
      </w:r>
      <w:r w:rsidRPr="00A40861">
        <w:rPr>
          <w:rFonts w:ascii="Times New Roman" w:hAnsi="Times New Roman" w:cs="Times New Roman"/>
          <w:lang w:val="uk-UA"/>
        </w:rPr>
        <w:t xml:space="preserve"> в особі _________________________________, що діє на підставі ____________________ (далі - </w:t>
      </w:r>
      <w:r w:rsidR="00BD4567">
        <w:rPr>
          <w:rFonts w:ascii="Times New Roman" w:hAnsi="Times New Roman" w:cs="Times New Roman"/>
          <w:lang w:val="uk-UA"/>
        </w:rPr>
        <w:t>Виконавець</w:t>
      </w:r>
      <w:r w:rsidRPr="00A40861">
        <w:rPr>
          <w:rFonts w:ascii="Times New Roman" w:hAnsi="Times New Roman" w:cs="Times New Roman"/>
          <w:lang w:val="uk-UA"/>
        </w:rPr>
        <w:t xml:space="preserve">), з іншої сторони, разом - Сторони,  уклали </w:t>
      </w:r>
      <w:r w:rsidR="00BD4567">
        <w:rPr>
          <w:rFonts w:ascii="Times New Roman" w:hAnsi="Times New Roman" w:cs="Times New Roman"/>
          <w:lang w:val="uk-UA"/>
        </w:rPr>
        <w:t>даний Д</w:t>
      </w:r>
      <w:r w:rsidRPr="00A40861">
        <w:rPr>
          <w:rFonts w:ascii="Times New Roman" w:hAnsi="Times New Roman" w:cs="Times New Roman"/>
          <w:lang w:val="uk-UA"/>
        </w:rPr>
        <w:t xml:space="preserve">оговір </w:t>
      </w:r>
      <w:r w:rsidRPr="00BD4567">
        <w:rPr>
          <w:color w:val="000000"/>
          <w:lang w:val="uk-UA"/>
        </w:rPr>
        <w:t>надання послуг технічного обслуговування</w:t>
      </w:r>
      <w:r w:rsidR="00BD4567">
        <w:rPr>
          <w:color w:val="000000"/>
          <w:lang w:val="uk-UA"/>
        </w:rPr>
        <w:t>,</w:t>
      </w:r>
      <w:r w:rsidRPr="00BD4567">
        <w:rPr>
          <w:color w:val="000000"/>
          <w:lang w:val="uk-UA"/>
        </w:rPr>
        <w:t xml:space="preserve"> надалі «Договір», про нижченаведене:</w:t>
      </w:r>
    </w:p>
    <w:p w:rsidR="00BD4567" w:rsidRPr="00BD4567" w:rsidRDefault="00BD4567" w:rsidP="00BD4567">
      <w:pPr>
        <w:jc w:val="both"/>
        <w:rPr>
          <w:lang w:val="uk-UA"/>
        </w:rPr>
      </w:pPr>
    </w:p>
    <w:p w:rsidR="00F44755" w:rsidRDefault="00F44755" w:rsidP="00F44755">
      <w:pPr>
        <w:pStyle w:val="10"/>
        <w:numPr>
          <w:ilvl w:val="0"/>
          <w:numId w:val="2"/>
        </w:numPr>
        <w:tabs>
          <w:tab w:val="left" w:pos="379"/>
        </w:tabs>
        <w:spacing w:line="264" w:lineRule="auto"/>
      </w:pPr>
      <w:bookmarkStart w:id="0" w:name="bookmark6"/>
      <w:bookmarkStart w:id="1" w:name="bookmark4"/>
      <w:bookmarkStart w:id="2" w:name="bookmark5"/>
      <w:bookmarkStart w:id="3" w:name="bookmark7"/>
      <w:bookmarkEnd w:id="0"/>
      <w:r>
        <w:rPr>
          <w:color w:val="000000"/>
        </w:rPr>
        <w:t>ПРЕДМЕТ ДОГОВОРУ</w:t>
      </w:r>
      <w:bookmarkEnd w:id="1"/>
      <w:bookmarkEnd w:id="2"/>
      <w:bookmarkEnd w:id="3"/>
    </w:p>
    <w:p w:rsidR="00961CBC" w:rsidRPr="00961CBC" w:rsidRDefault="00961CBC" w:rsidP="00F44755">
      <w:pPr>
        <w:pStyle w:val="11"/>
        <w:numPr>
          <w:ilvl w:val="1"/>
          <w:numId w:val="2"/>
        </w:numPr>
        <w:tabs>
          <w:tab w:val="left" w:pos="1129"/>
        </w:tabs>
        <w:ind w:firstLine="740"/>
        <w:jc w:val="both"/>
      </w:pPr>
      <w:bookmarkStart w:id="4" w:name="bookmark8"/>
      <w:bookmarkEnd w:id="4"/>
      <w:r>
        <w:rPr>
          <w:color w:val="000000"/>
          <w:sz w:val="24"/>
          <w:szCs w:val="24"/>
          <w:lang w:val="uk-UA"/>
        </w:rPr>
        <w:t>Виконавець бере на себе зобов’язання виконання робіт Замовнику згідно акту виконаних робіт на суму ________________________________________________.</w:t>
      </w:r>
    </w:p>
    <w:p w:rsidR="00961CBC" w:rsidRPr="00961CBC" w:rsidRDefault="00961CBC" w:rsidP="00F44755">
      <w:pPr>
        <w:pStyle w:val="11"/>
        <w:numPr>
          <w:ilvl w:val="1"/>
          <w:numId w:val="2"/>
        </w:numPr>
        <w:tabs>
          <w:tab w:val="left" w:pos="1129"/>
        </w:tabs>
        <w:ind w:firstLine="740"/>
        <w:jc w:val="both"/>
      </w:pPr>
      <w:r>
        <w:rPr>
          <w:color w:val="000000"/>
          <w:sz w:val="24"/>
          <w:szCs w:val="24"/>
          <w:lang w:val="uk-UA"/>
        </w:rPr>
        <w:t>Замовник приймає виконані роботи по акту виконаних робіт та відшкодовує вартість наданих послуг.</w:t>
      </w:r>
    </w:p>
    <w:p w:rsidR="00961CBC" w:rsidRPr="00961CBC" w:rsidRDefault="00961CBC" w:rsidP="00961CBC">
      <w:pPr>
        <w:pStyle w:val="10"/>
        <w:tabs>
          <w:tab w:val="left" w:pos="379"/>
        </w:tabs>
        <w:spacing w:line="264" w:lineRule="auto"/>
        <w:jc w:val="left"/>
      </w:pPr>
      <w:bookmarkStart w:id="5" w:name="bookmark15"/>
      <w:bookmarkStart w:id="6" w:name="bookmark13"/>
      <w:bookmarkStart w:id="7" w:name="bookmark14"/>
      <w:bookmarkStart w:id="8" w:name="bookmark16"/>
      <w:bookmarkEnd w:id="5"/>
    </w:p>
    <w:p w:rsidR="00F44755" w:rsidRDefault="00961CBC" w:rsidP="00961CBC">
      <w:pPr>
        <w:pStyle w:val="10"/>
        <w:numPr>
          <w:ilvl w:val="0"/>
          <w:numId w:val="14"/>
        </w:numPr>
        <w:tabs>
          <w:tab w:val="left" w:pos="379"/>
        </w:tabs>
        <w:spacing w:line="264" w:lineRule="auto"/>
      </w:pPr>
      <w:r>
        <w:rPr>
          <w:color w:val="000000"/>
          <w:lang w:val="uk-UA"/>
        </w:rPr>
        <w:t>ЦІНА ТОВАРУ ТА ПОРЯДОК РОЗРАХУНКІВ</w:t>
      </w:r>
      <w:bookmarkEnd w:id="6"/>
      <w:bookmarkEnd w:id="7"/>
      <w:bookmarkEnd w:id="8"/>
    </w:p>
    <w:p w:rsidR="00961CBC" w:rsidRPr="00961CBC" w:rsidRDefault="00961CBC" w:rsidP="00F44755">
      <w:pPr>
        <w:pStyle w:val="11"/>
        <w:numPr>
          <w:ilvl w:val="0"/>
          <w:numId w:val="4"/>
        </w:numPr>
        <w:tabs>
          <w:tab w:val="left" w:pos="1187"/>
        </w:tabs>
        <w:ind w:left="240" w:firstLine="500"/>
        <w:jc w:val="both"/>
      </w:pPr>
      <w:bookmarkStart w:id="9" w:name="bookmark17"/>
      <w:bookmarkEnd w:id="9"/>
      <w:r>
        <w:rPr>
          <w:color w:val="000000"/>
          <w:sz w:val="24"/>
          <w:szCs w:val="24"/>
          <w:lang w:val="uk-UA"/>
        </w:rPr>
        <w:t>Ціна виконаних робіт, визначається Виконавцем, на момент виконання Виконавцем робіт Замовника і вказується в акті виконаних робіт.</w:t>
      </w:r>
    </w:p>
    <w:p w:rsidR="00961CBC" w:rsidRPr="00961CBC" w:rsidRDefault="00961CBC" w:rsidP="00F44755">
      <w:pPr>
        <w:pStyle w:val="11"/>
        <w:numPr>
          <w:ilvl w:val="0"/>
          <w:numId w:val="4"/>
        </w:numPr>
        <w:tabs>
          <w:tab w:val="left" w:pos="1187"/>
        </w:tabs>
        <w:ind w:left="240" w:firstLine="500"/>
        <w:jc w:val="both"/>
      </w:pPr>
      <w:r>
        <w:rPr>
          <w:color w:val="000000"/>
          <w:sz w:val="24"/>
          <w:szCs w:val="24"/>
          <w:lang w:val="uk-UA"/>
        </w:rPr>
        <w:t>Ціна даного договору становить ___________________.</w:t>
      </w:r>
    </w:p>
    <w:p w:rsidR="00961CBC" w:rsidRPr="00961CBC" w:rsidRDefault="00961CBC" w:rsidP="00961CBC">
      <w:pPr>
        <w:pStyle w:val="10"/>
        <w:tabs>
          <w:tab w:val="left" w:pos="357"/>
        </w:tabs>
        <w:spacing w:line="259" w:lineRule="auto"/>
        <w:ind w:left="720"/>
        <w:jc w:val="left"/>
      </w:pPr>
      <w:bookmarkStart w:id="10" w:name="bookmark25"/>
      <w:bookmarkStart w:id="11" w:name="bookmark23"/>
      <w:bookmarkStart w:id="12" w:name="bookmark24"/>
      <w:bookmarkStart w:id="13" w:name="bookmark26"/>
      <w:bookmarkEnd w:id="10"/>
    </w:p>
    <w:p w:rsidR="00BD4567" w:rsidRDefault="00961CBC" w:rsidP="00961CBC">
      <w:pPr>
        <w:pStyle w:val="10"/>
        <w:numPr>
          <w:ilvl w:val="0"/>
          <w:numId w:val="14"/>
        </w:numPr>
        <w:tabs>
          <w:tab w:val="left" w:pos="357"/>
        </w:tabs>
        <w:spacing w:line="259" w:lineRule="auto"/>
      </w:pPr>
      <w:r>
        <w:rPr>
          <w:color w:val="000000"/>
          <w:lang w:val="uk-UA"/>
        </w:rPr>
        <w:t>ЯКІСТЬ ПРОДУКЦІЇ</w:t>
      </w:r>
      <w:bookmarkEnd w:id="11"/>
      <w:bookmarkEnd w:id="12"/>
      <w:bookmarkEnd w:id="13"/>
    </w:p>
    <w:p w:rsidR="00961CBC" w:rsidRPr="00961CBC" w:rsidRDefault="00961CBC" w:rsidP="00BD4567">
      <w:pPr>
        <w:pStyle w:val="11"/>
        <w:numPr>
          <w:ilvl w:val="0"/>
          <w:numId w:val="5"/>
        </w:numPr>
        <w:tabs>
          <w:tab w:val="left" w:pos="1203"/>
        </w:tabs>
        <w:ind w:firstLine="720"/>
        <w:jc w:val="both"/>
      </w:pPr>
      <w:bookmarkStart w:id="14" w:name="bookmark27"/>
      <w:bookmarkEnd w:id="14"/>
      <w:r>
        <w:rPr>
          <w:color w:val="000000"/>
          <w:sz w:val="24"/>
          <w:szCs w:val="24"/>
          <w:lang w:val="uk-UA"/>
        </w:rPr>
        <w:t>Виконавець відповідає за роботи, вказані в акті виконаних робіт.</w:t>
      </w:r>
    </w:p>
    <w:p w:rsidR="00961CBC" w:rsidRPr="00961CBC" w:rsidRDefault="00961CBC" w:rsidP="00961CBC">
      <w:pPr>
        <w:pStyle w:val="10"/>
        <w:tabs>
          <w:tab w:val="left" w:pos="357"/>
        </w:tabs>
        <w:ind w:left="720"/>
        <w:jc w:val="left"/>
      </w:pPr>
      <w:bookmarkStart w:id="15" w:name="bookmark34"/>
      <w:bookmarkStart w:id="16" w:name="bookmark35"/>
      <w:bookmarkStart w:id="17" w:name="bookmark37"/>
    </w:p>
    <w:p w:rsidR="00BD4567" w:rsidRDefault="00961CBC" w:rsidP="00961CBC">
      <w:pPr>
        <w:pStyle w:val="10"/>
        <w:numPr>
          <w:ilvl w:val="0"/>
          <w:numId w:val="14"/>
        </w:numPr>
        <w:tabs>
          <w:tab w:val="left" w:pos="357"/>
        </w:tabs>
      </w:pPr>
      <w:r>
        <w:rPr>
          <w:color w:val="000000"/>
          <w:lang w:val="uk-UA"/>
        </w:rPr>
        <w:t>ПОРЯДОК ПОСТАВКИ ТА ПЕРЕДАЧІ ТОВАРУ</w:t>
      </w:r>
      <w:bookmarkEnd w:id="15"/>
      <w:bookmarkEnd w:id="16"/>
      <w:bookmarkEnd w:id="17"/>
    </w:p>
    <w:p w:rsidR="00961CBC" w:rsidRPr="00961CBC" w:rsidRDefault="00961CBC" w:rsidP="00BD4567">
      <w:pPr>
        <w:pStyle w:val="11"/>
        <w:numPr>
          <w:ilvl w:val="0"/>
          <w:numId w:val="6"/>
        </w:numPr>
        <w:tabs>
          <w:tab w:val="left" w:pos="1220"/>
        </w:tabs>
        <w:ind w:firstLine="720"/>
        <w:jc w:val="both"/>
      </w:pPr>
      <w:bookmarkStart w:id="18" w:name="bookmark38"/>
      <w:bookmarkEnd w:id="18"/>
      <w:r>
        <w:rPr>
          <w:color w:val="000000"/>
          <w:sz w:val="24"/>
          <w:szCs w:val="24"/>
          <w:lang w:val="uk-UA"/>
        </w:rPr>
        <w:t>Замовник проводить оплату за виконані роботи по факту виконаних даних робіт.</w:t>
      </w:r>
    </w:p>
    <w:p w:rsidR="00BD4567" w:rsidRPr="00961CBC" w:rsidRDefault="00BD4567" w:rsidP="00961CBC">
      <w:pPr>
        <w:pStyle w:val="10"/>
        <w:numPr>
          <w:ilvl w:val="0"/>
          <w:numId w:val="14"/>
        </w:numPr>
        <w:tabs>
          <w:tab w:val="left" w:pos="357"/>
        </w:tabs>
      </w:pPr>
      <w:bookmarkStart w:id="19" w:name="bookmark50"/>
      <w:bookmarkStart w:id="20" w:name="bookmark51"/>
      <w:bookmarkEnd w:id="19"/>
      <w:r>
        <w:rPr>
          <w:color w:val="000000"/>
        </w:rPr>
        <w:t>ВІДПОВІДАЛЬНІСТЬ СТОРІН.</w:t>
      </w:r>
      <w:bookmarkEnd w:id="20"/>
    </w:p>
    <w:p w:rsidR="00BD4567" w:rsidRDefault="00BD4567" w:rsidP="00BD4567">
      <w:pPr>
        <w:pStyle w:val="11"/>
        <w:tabs>
          <w:tab w:val="left" w:pos="1159"/>
        </w:tabs>
        <w:ind w:left="740" w:firstLine="0"/>
        <w:jc w:val="both"/>
      </w:pPr>
    </w:p>
    <w:p w:rsidR="00961CBC" w:rsidRPr="00961CBC" w:rsidRDefault="00961CBC" w:rsidP="00767DC0">
      <w:pPr>
        <w:pStyle w:val="11"/>
        <w:numPr>
          <w:ilvl w:val="1"/>
          <w:numId w:val="14"/>
        </w:numPr>
        <w:tabs>
          <w:tab w:val="left" w:pos="1319"/>
        </w:tabs>
        <w:ind w:left="0" w:firstLine="709"/>
        <w:jc w:val="both"/>
        <w:rPr>
          <w:lang w:val="uk-UA"/>
        </w:rPr>
      </w:pPr>
      <w:r>
        <w:rPr>
          <w:color w:val="000000"/>
          <w:sz w:val="24"/>
          <w:szCs w:val="24"/>
          <w:lang w:val="uk-UA"/>
        </w:rPr>
        <w:t>За невиконання або неналежне виконання зобов’язань за цим договором Виконавець несе відповідальність згідно з чинним законодавством у вигляді штрафних санкцій в розмірі не нижче облікової ставки НБУ.</w:t>
      </w:r>
    </w:p>
    <w:p w:rsidR="00767DC0" w:rsidRPr="00767DC0" w:rsidRDefault="00767DC0" w:rsidP="00767DC0">
      <w:pPr>
        <w:pStyle w:val="11"/>
        <w:numPr>
          <w:ilvl w:val="1"/>
          <w:numId w:val="14"/>
        </w:numPr>
        <w:tabs>
          <w:tab w:val="left" w:pos="1319"/>
        </w:tabs>
        <w:ind w:left="0" w:firstLine="709"/>
        <w:jc w:val="both"/>
        <w:rPr>
          <w:lang w:val="uk-UA"/>
        </w:rPr>
      </w:pPr>
      <w:r>
        <w:rPr>
          <w:color w:val="000000"/>
          <w:sz w:val="24"/>
          <w:szCs w:val="24"/>
          <w:lang w:val="uk-UA"/>
        </w:rPr>
        <w:t xml:space="preserve"> У в</w:t>
      </w:r>
      <w:r w:rsidR="00961CBC">
        <w:rPr>
          <w:color w:val="000000"/>
          <w:sz w:val="24"/>
          <w:szCs w:val="24"/>
          <w:lang w:val="uk-UA"/>
        </w:rPr>
        <w:t>сьому, що не передбачено цим договором, сторони керуються чинним законодавством України. При цьому Ви</w:t>
      </w:r>
      <w:r>
        <w:rPr>
          <w:color w:val="000000"/>
          <w:sz w:val="24"/>
          <w:szCs w:val="24"/>
          <w:lang w:val="uk-UA"/>
        </w:rPr>
        <w:t>конавець і Замовник мають права, обов’язки та несуть відповідальність, передбачені главою 54 Цивільного кодексу України.</w:t>
      </w:r>
    </w:p>
    <w:p w:rsidR="00767DC0" w:rsidRPr="00767DC0" w:rsidRDefault="00767DC0" w:rsidP="00767DC0">
      <w:pPr>
        <w:pStyle w:val="11"/>
        <w:numPr>
          <w:ilvl w:val="1"/>
          <w:numId w:val="14"/>
        </w:numPr>
        <w:tabs>
          <w:tab w:val="left" w:pos="1319"/>
        </w:tabs>
        <w:ind w:left="0" w:firstLine="709"/>
        <w:jc w:val="both"/>
        <w:rPr>
          <w:lang w:val="uk-UA"/>
        </w:rPr>
      </w:pPr>
      <w:r>
        <w:rPr>
          <w:color w:val="000000"/>
          <w:sz w:val="24"/>
          <w:szCs w:val="24"/>
          <w:lang w:val="uk-UA"/>
        </w:rPr>
        <w:t>Усі спори між сторонами, з яких не було досягнуто згоди, вирішуються у відповідності до законодавства України в Господарському суді.</w:t>
      </w:r>
    </w:p>
    <w:p w:rsidR="00767DC0" w:rsidRPr="00767DC0" w:rsidRDefault="00767DC0" w:rsidP="00767DC0">
      <w:pPr>
        <w:pStyle w:val="10"/>
        <w:tabs>
          <w:tab w:val="left" w:pos="365"/>
        </w:tabs>
        <w:spacing w:line="264" w:lineRule="auto"/>
        <w:ind w:left="720"/>
        <w:jc w:val="left"/>
      </w:pPr>
      <w:bookmarkStart w:id="21" w:name="bookmark58"/>
      <w:bookmarkStart w:id="22" w:name="bookmark62"/>
      <w:bookmarkStart w:id="23" w:name="bookmark60"/>
      <w:bookmarkStart w:id="24" w:name="bookmark61"/>
      <w:bookmarkStart w:id="25" w:name="bookmark63"/>
      <w:bookmarkEnd w:id="21"/>
      <w:bookmarkEnd w:id="22"/>
    </w:p>
    <w:p w:rsidR="00BD4567" w:rsidRDefault="00767DC0" w:rsidP="00961CBC">
      <w:pPr>
        <w:pStyle w:val="10"/>
        <w:numPr>
          <w:ilvl w:val="0"/>
          <w:numId w:val="14"/>
        </w:numPr>
        <w:tabs>
          <w:tab w:val="left" w:pos="365"/>
        </w:tabs>
        <w:spacing w:line="264" w:lineRule="auto"/>
      </w:pPr>
      <w:r>
        <w:rPr>
          <w:color w:val="000000"/>
          <w:lang w:val="uk-UA"/>
        </w:rPr>
        <w:t>ТЕРМІН ДІЇ ДОГОВОРУ</w:t>
      </w:r>
      <w:bookmarkEnd w:id="23"/>
      <w:bookmarkEnd w:id="24"/>
      <w:bookmarkEnd w:id="25"/>
    </w:p>
    <w:p w:rsidR="00767DC0" w:rsidRPr="00767DC0" w:rsidRDefault="00BD4567" w:rsidP="00BD4567">
      <w:pPr>
        <w:pStyle w:val="11"/>
        <w:numPr>
          <w:ilvl w:val="0"/>
          <w:numId w:val="10"/>
        </w:numPr>
        <w:tabs>
          <w:tab w:val="left" w:pos="1411"/>
        </w:tabs>
        <w:ind w:firstLine="720"/>
        <w:jc w:val="both"/>
      </w:pPr>
      <w:bookmarkStart w:id="26" w:name="bookmark64"/>
      <w:bookmarkEnd w:id="26"/>
      <w:proofErr w:type="spellStart"/>
      <w:r>
        <w:rPr>
          <w:color w:val="000000"/>
          <w:sz w:val="24"/>
          <w:szCs w:val="24"/>
        </w:rPr>
        <w:t>Догові</w:t>
      </w:r>
      <w:proofErr w:type="gramStart"/>
      <w:r>
        <w:rPr>
          <w:color w:val="000000"/>
          <w:sz w:val="24"/>
          <w:szCs w:val="24"/>
        </w:rPr>
        <w:t>р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r w:rsidR="00767DC0">
        <w:rPr>
          <w:color w:val="000000"/>
          <w:sz w:val="24"/>
          <w:szCs w:val="24"/>
          <w:lang w:val="uk-UA"/>
        </w:rPr>
        <w:t>вступає в силу з моменту його підписання і діє до 22.08.2022 року.</w:t>
      </w:r>
    </w:p>
    <w:p w:rsidR="00767DC0" w:rsidRPr="00767DC0" w:rsidRDefault="00767DC0" w:rsidP="00BD4567">
      <w:pPr>
        <w:pStyle w:val="11"/>
        <w:numPr>
          <w:ilvl w:val="0"/>
          <w:numId w:val="10"/>
        </w:numPr>
        <w:tabs>
          <w:tab w:val="left" w:pos="1411"/>
        </w:tabs>
        <w:ind w:firstLine="720"/>
        <w:jc w:val="both"/>
      </w:pPr>
      <w:r>
        <w:rPr>
          <w:color w:val="000000"/>
          <w:sz w:val="24"/>
          <w:szCs w:val="24"/>
          <w:lang w:val="uk-UA"/>
        </w:rPr>
        <w:t>Договір складено в двох оригінальних примірниках, що мають однакову юридичну силу. Всі зміни та доповнення до цього Договору набувають чинності у разі їх посвідчення сторонами в кожному випадку окремо.</w:t>
      </w:r>
    </w:p>
    <w:p w:rsidR="00767DC0" w:rsidRPr="00767DC0" w:rsidRDefault="00767DC0" w:rsidP="00767DC0">
      <w:pPr>
        <w:pStyle w:val="11"/>
        <w:tabs>
          <w:tab w:val="left" w:pos="348"/>
        </w:tabs>
        <w:ind w:left="720" w:firstLine="0"/>
      </w:pPr>
      <w:bookmarkStart w:id="27" w:name="bookmark67"/>
      <w:bookmarkStart w:id="28" w:name="bookmark72"/>
      <w:bookmarkEnd w:id="27"/>
      <w:bookmarkEnd w:id="28"/>
    </w:p>
    <w:p w:rsidR="00767DC0" w:rsidRPr="00767DC0" w:rsidRDefault="00767DC0" w:rsidP="00767DC0">
      <w:pPr>
        <w:pStyle w:val="11"/>
        <w:tabs>
          <w:tab w:val="left" w:pos="348"/>
        </w:tabs>
        <w:ind w:left="720" w:firstLine="0"/>
      </w:pPr>
    </w:p>
    <w:p w:rsidR="00767DC0" w:rsidRDefault="00767DC0" w:rsidP="00767DC0">
      <w:pPr>
        <w:pStyle w:val="11"/>
        <w:tabs>
          <w:tab w:val="left" w:pos="348"/>
        </w:tabs>
        <w:ind w:left="720" w:firstLine="0"/>
        <w:rPr>
          <w:lang w:val="uk-UA"/>
        </w:rPr>
      </w:pPr>
    </w:p>
    <w:p w:rsidR="00767DC0" w:rsidRPr="00767DC0" w:rsidRDefault="00767DC0" w:rsidP="00767DC0">
      <w:pPr>
        <w:pStyle w:val="11"/>
        <w:tabs>
          <w:tab w:val="left" w:pos="348"/>
        </w:tabs>
        <w:ind w:left="720" w:firstLine="0"/>
        <w:rPr>
          <w:lang w:val="uk-UA"/>
        </w:rPr>
      </w:pPr>
    </w:p>
    <w:p w:rsidR="00767DC0" w:rsidRPr="00767DC0" w:rsidRDefault="00767DC0" w:rsidP="00767DC0">
      <w:pPr>
        <w:pStyle w:val="11"/>
        <w:tabs>
          <w:tab w:val="left" w:pos="348"/>
        </w:tabs>
        <w:ind w:left="720" w:firstLine="0"/>
      </w:pPr>
    </w:p>
    <w:p w:rsidR="00BD4567" w:rsidRDefault="00BD4567" w:rsidP="00961CBC">
      <w:pPr>
        <w:pStyle w:val="11"/>
        <w:numPr>
          <w:ilvl w:val="0"/>
          <w:numId w:val="14"/>
        </w:numPr>
        <w:tabs>
          <w:tab w:val="left" w:pos="348"/>
        </w:tabs>
        <w:jc w:val="center"/>
      </w:pPr>
      <w:r>
        <w:rPr>
          <w:b/>
          <w:bCs/>
          <w:color w:val="000000"/>
        </w:rPr>
        <w:lastRenderedPageBreak/>
        <w:t xml:space="preserve">ЮРИДИЧНІ АДРЕСИ ТА </w:t>
      </w:r>
      <w:proofErr w:type="gramStart"/>
      <w:r w:rsidR="00767DC0">
        <w:rPr>
          <w:b/>
          <w:bCs/>
          <w:color w:val="000000"/>
          <w:lang w:val="uk-UA"/>
        </w:rPr>
        <w:t>П</w:t>
      </w:r>
      <w:proofErr w:type="gramEnd"/>
      <w:r w:rsidR="00767DC0">
        <w:rPr>
          <w:b/>
          <w:bCs/>
          <w:color w:val="000000"/>
          <w:lang w:val="uk-UA"/>
        </w:rPr>
        <w:t>ІДПИСИ</w:t>
      </w:r>
    </w:p>
    <w:tbl>
      <w:tblPr>
        <w:tblW w:w="10348" w:type="dxa"/>
        <w:tblInd w:w="108" w:type="dxa"/>
        <w:tblLook w:val="00A0"/>
      </w:tblPr>
      <w:tblGrid>
        <w:gridCol w:w="5245"/>
        <w:gridCol w:w="5103"/>
      </w:tblGrid>
      <w:tr w:rsidR="00BD4567" w:rsidRPr="00A40861" w:rsidTr="00347EA3">
        <w:trPr>
          <w:trHeight w:val="405"/>
        </w:trPr>
        <w:tc>
          <w:tcPr>
            <w:tcW w:w="5245" w:type="dxa"/>
          </w:tcPr>
          <w:p w:rsidR="00BD4567" w:rsidRPr="00A40861" w:rsidRDefault="00BD4567" w:rsidP="00347EA3">
            <w:pPr>
              <w:ind w:right="-171"/>
              <w:jc w:val="center"/>
              <w:rPr>
                <w:lang w:val="uk-UA"/>
              </w:rPr>
            </w:pPr>
            <w:r w:rsidRPr="00A40861">
              <w:rPr>
                <w:b/>
                <w:lang w:val="uk-UA"/>
              </w:rPr>
              <w:t>Замовник</w:t>
            </w:r>
          </w:p>
        </w:tc>
        <w:tc>
          <w:tcPr>
            <w:tcW w:w="5103" w:type="dxa"/>
          </w:tcPr>
          <w:p w:rsidR="00BD4567" w:rsidRPr="00A40861" w:rsidRDefault="00BD4567" w:rsidP="00BD456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Виконавець</w:t>
            </w:r>
          </w:p>
        </w:tc>
      </w:tr>
      <w:tr w:rsidR="00BD4567" w:rsidRPr="00A40861" w:rsidTr="00347EA3">
        <w:trPr>
          <w:trHeight w:val="721"/>
        </w:trPr>
        <w:tc>
          <w:tcPr>
            <w:tcW w:w="5245" w:type="dxa"/>
            <w:vAlign w:val="center"/>
          </w:tcPr>
          <w:p w:rsidR="00BD4567" w:rsidRDefault="00BD4567" w:rsidP="00347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E0471">
              <w:rPr>
                <w:rFonts w:ascii="Times New Roman" w:hAnsi="Times New Roman" w:cs="Times New Roman"/>
                <w:b/>
                <w:lang w:val="uk-UA"/>
              </w:rPr>
              <w:t>Комунальне некомерційне підприємство «</w:t>
            </w:r>
            <w:proofErr w:type="spellStart"/>
            <w:r w:rsidRPr="006E0471">
              <w:rPr>
                <w:rFonts w:ascii="Times New Roman" w:hAnsi="Times New Roman" w:cs="Times New Roman"/>
                <w:b/>
                <w:lang w:val="uk-UA"/>
              </w:rPr>
              <w:t>Городоцька</w:t>
            </w:r>
            <w:proofErr w:type="spellEnd"/>
            <w:r w:rsidRPr="006E0471">
              <w:rPr>
                <w:rFonts w:ascii="Times New Roman" w:hAnsi="Times New Roman" w:cs="Times New Roman"/>
                <w:b/>
                <w:lang w:val="uk-UA"/>
              </w:rPr>
              <w:t xml:space="preserve"> міська багатопрофільна лікарня» </w:t>
            </w:r>
            <w:proofErr w:type="spellStart"/>
            <w:r w:rsidRPr="006E0471">
              <w:rPr>
                <w:rFonts w:ascii="Times New Roman" w:hAnsi="Times New Roman" w:cs="Times New Roman"/>
                <w:b/>
                <w:lang w:val="uk-UA"/>
              </w:rPr>
              <w:t>Городоцької</w:t>
            </w:r>
            <w:proofErr w:type="spellEnd"/>
            <w:r w:rsidRPr="006E0471">
              <w:rPr>
                <w:rFonts w:ascii="Times New Roman" w:hAnsi="Times New Roman" w:cs="Times New Roman"/>
                <w:b/>
                <w:lang w:val="uk-UA"/>
              </w:rPr>
              <w:t xml:space="preserve"> міської ради Хмельницької області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BD4567" w:rsidRDefault="00BD4567" w:rsidP="00347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121212"/>
                <w:lang w:val="uk-UA"/>
              </w:rPr>
            </w:pPr>
            <w:r w:rsidRPr="00616212">
              <w:rPr>
                <w:b/>
                <w:lang w:val="uk-UA"/>
              </w:rPr>
              <w:t>Юридична адреса:</w:t>
            </w:r>
            <w:r>
              <w:rPr>
                <w:b/>
                <w:lang w:val="uk-UA"/>
              </w:rPr>
              <w:t xml:space="preserve">  </w:t>
            </w:r>
            <w:r w:rsidRPr="00616212">
              <w:rPr>
                <w:color w:val="121212"/>
                <w:lang w:val="uk-UA"/>
              </w:rPr>
              <w:t xml:space="preserve">32000, </w:t>
            </w:r>
            <w:r>
              <w:rPr>
                <w:color w:val="121212"/>
                <w:lang w:val="uk-UA"/>
              </w:rPr>
              <w:t xml:space="preserve">Хмельницька обл., Хмельницький район, </w:t>
            </w:r>
            <w:r w:rsidRPr="00616212">
              <w:rPr>
                <w:color w:val="121212"/>
                <w:lang w:val="uk-UA"/>
              </w:rPr>
              <w:t>м.</w:t>
            </w:r>
            <w:r>
              <w:rPr>
                <w:color w:val="121212"/>
                <w:lang w:val="uk-UA"/>
              </w:rPr>
              <w:t xml:space="preserve"> </w:t>
            </w:r>
            <w:r w:rsidRPr="00616212">
              <w:rPr>
                <w:color w:val="121212"/>
                <w:lang w:val="uk-UA"/>
              </w:rPr>
              <w:t>Городок,</w:t>
            </w:r>
            <w:r>
              <w:rPr>
                <w:color w:val="121212"/>
                <w:lang w:val="uk-UA"/>
              </w:rPr>
              <w:t xml:space="preserve"> </w:t>
            </w:r>
          </w:p>
          <w:p w:rsidR="00BD4567" w:rsidRPr="006834D5" w:rsidRDefault="00BD4567" w:rsidP="00347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16212">
              <w:rPr>
                <w:color w:val="121212"/>
                <w:lang w:val="uk-UA"/>
              </w:rPr>
              <w:t>вул.</w:t>
            </w:r>
            <w:r>
              <w:rPr>
                <w:color w:val="121212"/>
                <w:lang w:val="uk-UA"/>
              </w:rPr>
              <w:t xml:space="preserve"> </w:t>
            </w:r>
            <w:r w:rsidRPr="00616212">
              <w:rPr>
                <w:color w:val="121212"/>
                <w:lang w:val="uk-UA"/>
              </w:rPr>
              <w:t>Шевченка 40</w:t>
            </w:r>
            <w:r>
              <w:rPr>
                <w:color w:val="121212"/>
                <w:lang w:val="uk-UA"/>
              </w:rPr>
              <w:t>,</w:t>
            </w:r>
          </w:p>
          <w:p w:rsidR="00BD4567" w:rsidRDefault="00BD4567" w:rsidP="00347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121212"/>
                <w:lang w:val="uk-UA"/>
              </w:rPr>
            </w:pPr>
            <w:r w:rsidRPr="00616212">
              <w:rPr>
                <w:b/>
                <w:color w:val="121212"/>
                <w:lang w:val="uk-UA"/>
              </w:rPr>
              <w:t>Банківські реквізити:</w:t>
            </w:r>
          </w:p>
          <w:p w:rsidR="00BD4567" w:rsidRDefault="00BD4567" w:rsidP="00347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616212">
              <w:rPr>
                <w:b/>
                <w:lang w:val="uk-UA"/>
              </w:rPr>
              <w:t>Р/р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  <w:lang w:val="en-US"/>
              </w:rPr>
              <w:t>UA</w:t>
            </w:r>
            <w:r w:rsidRPr="00806AC8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233154050000026007052328806</w:t>
            </w:r>
            <w:r w:rsidRPr="00616212">
              <w:rPr>
                <w:lang w:val="uk-UA"/>
              </w:rPr>
              <w:t xml:space="preserve">;                                                                                   </w:t>
            </w:r>
            <w:r>
              <w:rPr>
                <w:lang w:val="uk-UA"/>
              </w:rPr>
              <w:t>в АТ КБ «Приватбанк»</w:t>
            </w:r>
            <w:r w:rsidRPr="00616212">
              <w:rPr>
                <w:lang w:val="uk-UA"/>
              </w:rPr>
              <w:t xml:space="preserve">                                                                                             ЄДРПОУ 02004216;                                                                                                     МФО </w:t>
            </w:r>
            <w:r>
              <w:rPr>
                <w:lang w:val="uk-UA"/>
              </w:rPr>
              <w:t>315405</w:t>
            </w:r>
            <w:r w:rsidRPr="00616212">
              <w:rPr>
                <w:lang w:val="uk-UA"/>
              </w:rPr>
              <w:t>;</w:t>
            </w:r>
          </w:p>
          <w:p w:rsidR="00BD4567" w:rsidRDefault="00BD4567" w:rsidP="00347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  <w:p w:rsidR="00BD4567" w:rsidRPr="00A40861" w:rsidRDefault="00BD4567" w:rsidP="00347EA3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Директор________ Кушнір О.В.</w:t>
            </w:r>
          </w:p>
        </w:tc>
        <w:tc>
          <w:tcPr>
            <w:tcW w:w="5103" w:type="dxa"/>
          </w:tcPr>
          <w:p w:rsidR="00BD4567" w:rsidRPr="00A40861" w:rsidRDefault="00BD4567" w:rsidP="00347EA3">
            <w:pPr>
              <w:rPr>
                <w:spacing w:val="-4"/>
                <w:lang w:val="uk-UA"/>
              </w:rPr>
            </w:pPr>
            <w:r w:rsidRPr="00A40861">
              <w:rPr>
                <w:spacing w:val="-4"/>
                <w:lang w:val="uk-UA"/>
              </w:rPr>
              <w:t>ЄДРПОУ ______</w:t>
            </w:r>
            <w:r>
              <w:rPr>
                <w:spacing w:val="-4"/>
                <w:lang w:val="uk-UA"/>
              </w:rPr>
              <w:t>_______________</w:t>
            </w:r>
          </w:p>
          <w:p w:rsidR="00BD4567" w:rsidRPr="00A40861" w:rsidRDefault="00BD4567" w:rsidP="00347EA3">
            <w:pPr>
              <w:rPr>
                <w:lang w:val="uk-UA"/>
              </w:rPr>
            </w:pPr>
            <w:r w:rsidRPr="00A40861">
              <w:rPr>
                <w:lang w:val="uk-UA"/>
              </w:rPr>
              <w:t>Адреса</w:t>
            </w:r>
            <w:r>
              <w:rPr>
                <w:lang w:val="uk-UA"/>
              </w:rPr>
              <w:t xml:space="preserve"> _______________________</w:t>
            </w:r>
          </w:p>
          <w:p w:rsidR="00BD4567" w:rsidRPr="00A40861" w:rsidRDefault="00BD4567" w:rsidP="00347EA3">
            <w:pPr>
              <w:rPr>
                <w:spacing w:val="-4"/>
                <w:lang w:val="uk-UA"/>
              </w:rPr>
            </w:pPr>
            <w:r w:rsidRPr="00A40861">
              <w:rPr>
                <w:spacing w:val="-4"/>
                <w:lang w:val="uk-UA"/>
              </w:rPr>
              <w:t>ІПН ________</w:t>
            </w:r>
            <w:r>
              <w:rPr>
                <w:spacing w:val="-4"/>
                <w:lang w:val="uk-UA"/>
              </w:rPr>
              <w:t>______________</w:t>
            </w:r>
            <w:r w:rsidRPr="00A40861">
              <w:rPr>
                <w:spacing w:val="-4"/>
                <w:lang w:val="uk-UA"/>
              </w:rPr>
              <w:t>____</w:t>
            </w:r>
          </w:p>
          <w:p w:rsidR="00BD4567" w:rsidRPr="00A40861" w:rsidRDefault="00BD4567" w:rsidP="00347EA3">
            <w:pPr>
              <w:rPr>
                <w:spacing w:val="-4"/>
                <w:lang w:val="uk-UA"/>
              </w:rPr>
            </w:pPr>
            <w:r w:rsidRPr="00A40861">
              <w:rPr>
                <w:spacing w:val="-4"/>
                <w:lang w:val="uk-UA"/>
              </w:rPr>
              <w:t>Р/р _________</w:t>
            </w:r>
            <w:r>
              <w:rPr>
                <w:spacing w:val="-4"/>
                <w:lang w:val="uk-UA"/>
              </w:rPr>
              <w:t>_______</w:t>
            </w:r>
            <w:r w:rsidRPr="00A40861">
              <w:rPr>
                <w:spacing w:val="-4"/>
                <w:lang w:val="uk-UA"/>
              </w:rPr>
              <w:t>___________</w:t>
            </w:r>
          </w:p>
          <w:p w:rsidR="00BD4567" w:rsidRPr="00A40861" w:rsidRDefault="00BD4567" w:rsidP="00347EA3">
            <w:pPr>
              <w:rPr>
                <w:spacing w:val="-4"/>
                <w:lang w:val="uk-UA"/>
              </w:rPr>
            </w:pPr>
            <w:r w:rsidRPr="00A40861">
              <w:rPr>
                <w:spacing w:val="-4"/>
                <w:lang w:val="uk-UA"/>
              </w:rPr>
              <w:t>в ____________</w:t>
            </w:r>
            <w:r>
              <w:rPr>
                <w:spacing w:val="-4"/>
                <w:lang w:val="uk-UA"/>
              </w:rPr>
              <w:t>_________________</w:t>
            </w:r>
          </w:p>
          <w:p w:rsidR="00BD4567" w:rsidRPr="00A40861" w:rsidRDefault="00BD4567" w:rsidP="00347EA3">
            <w:pPr>
              <w:rPr>
                <w:spacing w:val="-4"/>
                <w:lang w:val="uk-UA"/>
              </w:rPr>
            </w:pPr>
            <w:r>
              <w:rPr>
                <w:spacing w:val="-4"/>
                <w:lang w:val="uk-UA"/>
              </w:rPr>
              <w:t>МФО _________________________</w:t>
            </w:r>
          </w:p>
          <w:p w:rsidR="00BD4567" w:rsidRPr="00A40861" w:rsidRDefault="00BD4567" w:rsidP="00347EA3">
            <w:pPr>
              <w:rPr>
                <w:spacing w:val="-4"/>
                <w:lang w:val="uk-UA"/>
              </w:rPr>
            </w:pPr>
          </w:p>
          <w:p w:rsidR="00BD4567" w:rsidRDefault="00BD4567" w:rsidP="00347EA3">
            <w:pPr>
              <w:rPr>
                <w:lang w:val="uk-UA"/>
              </w:rPr>
            </w:pPr>
            <w:r w:rsidRPr="00A40861">
              <w:rPr>
                <w:spacing w:val="-4"/>
                <w:lang w:val="uk-UA"/>
              </w:rPr>
              <w:t>Телефон/факс</w:t>
            </w:r>
            <w:r w:rsidRPr="00A40861">
              <w:rPr>
                <w:lang w:val="uk-UA"/>
              </w:rPr>
              <w:t>:  ________________</w:t>
            </w:r>
          </w:p>
          <w:p w:rsidR="00BD4567" w:rsidRPr="00A40861" w:rsidRDefault="00BD4567" w:rsidP="00347EA3">
            <w:pPr>
              <w:rPr>
                <w:spacing w:val="-4"/>
                <w:lang w:val="uk-UA"/>
              </w:rPr>
            </w:pPr>
          </w:p>
          <w:p w:rsidR="00BD4567" w:rsidRPr="00A40861" w:rsidRDefault="00BD4567" w:rsidP="00347EA3">
            <w:pPr>
              <w:jc w:val="center"/>
              <w:rPr>
                <w:b/>
                <w:spacing w:val="-4"/>
                <w:lang w:val="uk-UA"/>
              </w:rPr>
            </w:pPr>
          </w:p>
          <w:p w:rsidR="00BD4567" w:rsidRDefault="00BD4567" w:rsidP="00347EA3">
            <w:pPr>
              <w:jc w:val="center"/>
              <w:rPr>
                <w:b/>
                <w:spacing w:val="-4"/>
                <w:lang w:val="uk-UA"/>
              </w:rPr>
            </w:pPr>
          </w:p>
          <w:p w:rsidR="00BD4567" w:rsidRDefault="00BD4567" w:rsidP="00347EA3">
            <w:pPr>
              <w:jc w:val="center"/>
              <w:rPr>
                <w:b/>
                <w:spacing w:val="-4"/>
                <w:lang w:val="uk-UA"/>
              </w:rPr>
            </w:pPr>
          </w:p>
          <w:p w:rsidR="00BD4567" w:rsidRDefault="00BD4567" w:rsidP="00347EA3">
            <w:pPr>
              <w:rPr>
                <w:b/>
                <w:spacing w:val="-4"/>
                <w:lang w:val="uk-UA"/>
              </w:rPr>
            </w:pPr>
          </w:p>
          <w:p w:rsidR="00BD4567" w:rsidRPr="00A40861" w:rsidRDefault="00BD4567" w:rsidP="00347EA3">
            <w:pPr>
              <w:rPr>
                <w:b/>
                <w:spacing w:val="-4"/>
                <w:lang w:val="uk-UA"/>
              </w:rPr>
            </w:pPr>
            <w:r>
              <w:rPr>
                <w:b/>
                <w:spacing w:val="-4"/>
                <w:lang w:val="uk-UA"/>
              </w:rPr>
              <w:t>Директор_____________________</w:t>
            </w:r>
          </w:p>
        </w:tc>
      </w:tr>
    </w:tbl>
    <w:p w:rsidR="00505BED" w:rsidRPr="00BD4567" w:rsidRDefault="00505BED" w:rsidP="00505BED">
      <w:pPr>
        <w:jc w:val="right"/>
        <w:rPr>
          <w:b/>
          <w:lang w:val="uk-UA"/>
        </w:rPr>
      </w:pPr>
    </w:p>
    <w:sectPr w:rsidR="00505BED" w:rsidRPr="00BD4567" w:rsidSect="00B6008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">
    <w:nsid w:val="08AD7A75"/>
    <w:multiLevelType w:val="multilevel"/>
    <w:tmpl w:val="542EC5D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B379A0"/>
    <w:multiLevelType w:val="multilevel"/>
    <w:tmpl w:val="9A123AC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  <w:sz w:val="24"/>
      </w:rPr>
    </w:lvl>
  </w:abstractNum>
  <w:abstractNum w:abstractNumId="3">
    <w:nsid w:val="1EAF4DCC"/>
    <w:multiLevelType w:val="multilevel"/>
    <w:tmpl w:val="8E12C7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3813D7"/>
    <w:multiLevelType w:val="multilevel"/>
    <w:tmpl w:val="87D8F5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D50484"/>
    <w:multiLevelType w:val="multilevel"/>
    <w:tmpl w:val="CC30D12A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F96359"/>
    <w:multiLevelType w:val="multilevel"/>
    <w:tmpl w:val="1F1034B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823439"/>
    <w:multiLevelType w:val="multilevel"/>
    <w:tmpl w:val="539048E0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291C23"/>
    <w:multiLevelType w:val="multilevel"/>
    <w:tmpl w:val="3D789D5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2B5AD9"/>
    <w:multiLevelType w:val="multilevel"/>
    <w:tmpl w:val="1C983C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A457E4"/>
    <w:multiLevelType w:val="multilevel"/>
    <w:tmpl w:val="F7484394"/>
    <w:lvl w:ilvl="0">
      <w:start w:val="4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A963AF"/>
    <w:multiLevelType w:val="multilevel"/>
    <w:tmpl w:val="D43217FC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25018A"/>
    <w:multiLevelType w:val="multilevel"/>
    <w:tmpl w:val="60227F5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1A538A"/>
    <w:multiLevelType w:val="multilevel"/>
    <w:tmpl w:val="3F5401E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4"/>
  </w:num>
  <w:num w:numId="5">
    <w:abstractNumId w:val="3"/>
  </w:num>
  <w:num w:numId="6">
    <w:abstractNumId w:val="13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11"/>
  </w:num>
  <w:num w:numId="12">
    <w:abstractNumId w:val="6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1AC"/>
    <w:rsid w:val="00015CA9"/>
    <w:rsid w:val="00016056"/>
    <w:rsid w:val="00021249"/>
    <w:rsid w:val="00036074"/>
    <w:rsid w:val="00047876"/>
    <w:rsid w:val="000909FE"/>
    <w:rsid w:val="00090E79"/>
    <w:rsid w:val="00092820"/>
    <w:rsid w:val="000A1724"/>
    <w:rsid w:val="000A4510"/>
    <w:rsid w:val="000B2A83"/>
    <w:rsid w:val="000C60C2"/>
    <w:rsid w:val="000D0090"/>
    <w:rsid w:val="000D00F8"/>
    <w:rsid w:val="000D0DE1"/>
    <w:rsid w:val="000D3022"/>
    <w:rsid w:val="00113153"/>
    <w:rsid w:val="00114353"/>
    <w:rsid w:val="00117A8C"/>
    <w:rsid w:val="0013476D"/>
    <w:rsid w:val="0016092C"/>
    <w:rsid w:val="00164451"/>
    <w:rsid w:val="001747C2"/>
    <w:rsid w:val="00181AE1"/>
    <w:rsid w:val="00186BAC"/>
    <w:rsid w:val="00190CBE"/>
    <w:rsid w:val="00192AB0"/>
    <w:rsid w:val="001C1B3C"/>
    <w:rsid w:val="001D2D3F"/>
    <w:rsid w:val="001D70B2"/>
    <w:rsid w:val="0020365F"/>
    <w:rsid w:val="00215B9E"/>
    <w:rsid w:val="00246E64"/>
    <w:rsid w:val="00274D4A"/>
    <w:rsid w:val="00282E1D"/>
    <w:rsid w:val="002C4657"/>
    <w:rsid w:val="002D7D65"/>
    <w:rsid w:val="00315013"/>
    <w:rsid w:val="00324927"/>
    <w:rsid w:val="00336591"/>
    <w:rsid w:val="00343805"/>
    <w:rsid w:val="00352AFD"/>
    <w:rsid w:val="00355717"/>
    <w:rsid w:val="00384DEB"/>
    <w:rsid w:val="003A28EA"/>
    <w:rsid w:val="003A5CBE"/>
    <w:rsid w:val="003B1613"/>
    <w:rsid w:val="003C09E2"/>
    <w:rsid w:val="003E4F35"/>
    <w:rsid w:val="003E73F3"/>
    <w:rsid w:val="003F3F43"/>
    <w:rsid w:val="00412136"/>
    <w:rsid w:val="0041239C"/>
    <w:rsid w:val="00416760"/>
    <w:rsid w:val="00447289"/>
    <w:rsid w:val="0045212E"/>
    <w:rsid w:val="00474C54"/>
    <w:rsid w:val="00491D2B"/>
    <w:rsid w:val="00493339"/>
    <w:rsid w:val="00496F5D"/>
    <w:rsid w:val="004A6BC8"/>
    <w:rsid w:val="004B47D0"/>
    <w:rsid w:val="004C49E4"/>
    <w:rsid w:val="004E7D87"/>
    <w:rsid w:val="004F05EC"/>
    <w:rsid w:val="004F125A"/>
    <w:rsid w:val="00505BED"/>
    <w:rsid w:val="00513ADE"/>
    <w:rsid w:val="0053432F"/>
    <w:rsid w:val="00545B89"/>
    <w:rsid w:val="005666FF"/>
    <w:rsid w:val="00573378"/>
    <w:rsid w:val="00574F34"/>
    <w:rsid w:val="0059062D"/>
    <w:rsid w:val="0059141E"/>
    <w:rsid w:val="005A454A"/>
    <w:rsid w:val="005A53F1"/>
    <w:rsid w:val="005D70C0"/>
    <w:rsid w:val="005D7A1C"/>
    <w:rsid w:val="005D7EAD"/>
    <w:rsid w:val="005E4E48"/>
    <w:rsid w:val="00602C6E"/>
    <w:rsid w:val="00613194"/>
    <w:rsid w:val="006449DF"/>
    <w:rsid w:val="00672DB4"/>
    <w:rsid w:val="006B0F0D"/>
    <w:rsid w:val="006C21A4"/>
    <w:rsid w:val="006C3261"/>
    <w:rsid w:val="006C6C06"/>
    <w:rsid w:val="006E0471"/>
    <w:rsid w:val="006E0840"/>
    <w:rsid w:val="006E2B4A"/>
    <w:rsid w:val="007143A7"/>
    <w:rsid w:val="00715EB4"/>
    <w:rsid w:val="00717AEB"/>
    <w:rsid w:val="0072023B"/>
    <w:rsid w:val="0072050C"/>
    <w:rsid w:val="00730813"/>
    <w:rsid w:val="00745985"/>
    <w:rsid w:val="00763383"/>
    <w:rsid w:val="00767DC0"/>
    <w:rsid w:val="0078677E"/>
    <w:rsid w:val="00786A44"/>
    <w:rsid w:val="007B2429"/>
    <w:rsid w:val="007B5104"/>
    <w:rsid w:val="007C405F"/>
    <w:rsid w:val="007D72A6"/>
    <w:rsid w:val="00805359"/>
    <w:rsid w:val="00806AC8"/>
    <w:rsid w:val="00825FA5"/>
    <w:rsid w:val="00840A2E"/>
    <w:rsid w:val="008464DF"/>
    <w:rsid w:val="0086516B"/>
    <w:rsid w:val="0089238A"/>
    <w:rsid w:val="008C23DE"/>
    <w:rsid w:val="008D4FEE"/>
    <w:rsid w:val="008D72D2"/>
    <w:rsid w:val="0091209D"/>
    <w:rsid w:val="00922018"/>
    <w:rsid w:val="00925EB1"/>
    <w:rsid w:val="00961CBC"/>
    <w:rsid w:val="00967823"/>
    <w:rsid w:val="00980DC7"/>
    <w:rsid w:val="00982E1B"/>
    <w:rsid w:val="00985375"/>
    <w:rsid w:val="0098623F"/>
    <w:rsid w:val="009A21B1"/>
    <w:rsid w:val="009C36DF"/>
    <w:rsid w:val="009D1E44"/>
    <w:rsid w:val="009D6CB2"/>
    <w:rsid w:val="009D7766"/>
    <w:rsid w:val="009F3FBE"/>
    <w:rsid w:val="00A05C21"/>
    <w:rsid w:val="00A55F5D"/>
    <w:rsid w:val="00A76FF3"/>
    <w:rsid w:val="00A976D1"/>
    <w:rsid w:val="00AA5F9C"/>
    <w:rsid w:val="00AA6947"/>
    <w:rsid w:val="00AC1FB0"/>
    <w:rsid w:val="00AD79D2"/>
    <w:rsid w:val="00B0227D"/>
    <w:rsid w:val="00B17F23"/>
    <w:rsid w:val="00B25C67"/>
    <w:rsid w:val="00B2687B"/>
    <w:rsid w:val="00B3403D"/>
    <w:rsid w:val="00B60084"/>
    <w:rsid w:val="00B847FC"/>
    <w:rsid w:val="00B91897"/>
    <w:rsid w:val="00BC5489"/>
    <w:rsid w:val="00BD31C9"/>
    <w:rsid w:val="00BD4567"/>
    <w:rsid w:val="00BD61A4"/>
    <w:rsid w:val="00C12815"/>
    <w:rsid w:val="00C14493"/>
    <w:rsid w:val="00C2524D"/>
    <w:rsid w:val="00C406F5"/>
    <w:rsid w:val="00C602B1"/>
    <w:rsid w:val="00CA57BE"/>
    <w:rsid w:val="00CB6595"/>
    <w:rsid w:val="00CB71D6"/>
    <w:rsid w:val="00CC61AC"/>
    <w:rsid w:val="00CE0BF1"/>
    <w:rsid w:val="00CE46B6"/>
    <w:rsid w:val="00CF738F"/>
    <w:rsid w:val="00D017EA"/>
    <w:rsid w:val="00D02BCB"/>
    <w:rsid w:val="00D0462F"/>
    <w:rsid w:val="00D06B87"/>
    <w:rsid w:val="00D14C7C"/>
    <w:rsid w:val="00D207E6"/>
    <w:rsid w:val="00D26BE5"/>
    <w:rsid w:val="00D33A6B"/>
    <w:rsid w:val="00D579EA"/>
    <w:rsid w:val="00D635DE"/>
    <w:rsid w:val="00D649A2"/>
    <w:rsid w:val="00D66529"/>
    <w:rsid w:val="00D941F4"/>
    <w:rsid w:val="00D954B3"/>
    <w:rsid w:val="00DE1551"/>
    <w:rsid w:val="00DF2621"/>
    <w:rsid w:val="00E25FB0"/>
    <w:rsid w:val="00E3098F"/>
    <w:rsid w:val="00E410C6"/>
    <w:rsid w:val="00E5244F"/>
    <w:rsid w:val="00E97DCA"/>
    <w:rsid w:val="00EA29C5"/>
    <w:rsid w:val="00F05B7A"/>
    <w:rsid w:val="00F103BF"/>
    <w:rsid w:val="00F104E3"/>
    <w:rsid w:val="00F37A8F"/>
    <w:rsid w:val="00F44755"/>
    <w:rsid w:val="00F5635C"/>
    <w:rsid w:val="00F7289C"/>
    <w:rsid w:val="00F804C3"/>
    <w:rsid w:val="00FC0230"/>
    <w:rsid w:val="00FD274E"/>
    <w:rsid w:val="00FF0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AC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C61AC"/>
    <w:pPr>
      <w:widowControl/>
      <w:suppressAutoHyphens w:val="0"/>
      <w:autoSpaceDE/>
      <w:ind w:left="720"/>
    </w:pPr>
    <w:rPr>
      <w:rFonts w:ascii="Times New Roman" w:hAnsi="Times New Roman" w:cs="Times New Roman"/>
      <w:lang w:val="uk-UA"/>
    </w:rPr>
  </w:style>
  <w:style w:type="paragraph" w:customStyle="1" w:styleId="Standard">
    <w:name w:val="Standard"/>
    <w:rsid w:val="00CC61AC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eastAsia="ar-SA"/>
    </w:rPr>
  </w:style>
  <w:style w:type="character" w:customStyle="1" w:styleId="a4">
    <w:name w:val="Абзац списка Знак"/>
    <w:link w:val="a3"/>
    <w:uiPriority w:val="34"/>
    <w:locked/>
    <w:rsid w:val="00CC61A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Hyperlink2">
    <w:name w:val="Hyperlink.2"/>
    <w:rsid w:val="00505BED"/>
    <w:rPr>
      <w:lang w:val="ru-RU"/>
    </w:rPr>
  </w:style>
  <w:style w:type="character" w:customStyle="1" w:styleId="1">
    <w:name w:val="Заголовок №1_"/>
    <w:basedOn w:val="a0"/>
    <w:link w:val="10"/>
    <w:rsid w:val="00F44755"/>
    <w:rPr>
      <w:rFonts w:ascii="Times New Roman" w:eastAsia="Times New Roman" w:hAnsi="Times New Roman" w:cs="Times New Roman"/>
      <w:b/>
      <w:bCs/>
    </w:rPr>
  </w:style>
  <w:style w:type="character" w:customStyle="1" w:styleId="a5">
    <w:name w:val="Основной текст_"/>
    <w:basedOn w:val="a0"/>
    <w:link w:val="11"/>
    <w:rsid w:val="00F44755"/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F44755"/>
    <w:pPr>
      <w:suppressAutoHyphens w:val="0"/>
      <w:autoSpaceDE/>
      <w:spacing w:line="257" w:lineRule="auto"/>
      <w:jc w:val="center"/>
      <w:outlineLvl w:val="0"/>
    </w:pPr>
    <w:rPr>
      <w:rFonts w:ascii="Times New Roman" w:hAnsi="Times New Roman" w:cs="Times New Roman"/>
      <w:b/>
      <w:bCs/>
      <w:sz w:val="22"/>
      <w:szCs w:val="22"/>
      <w:lang w:eastAsia="en-US"/>
    </w:rPr>
  </w:style>
  <w:style w:type="paragraph" w:customStyle="1" w:styleId="11">
    <w:name w:val="Основной текст1"/>
    <w:basedOn w:val="a"/>
    <w:link w:val="a5"/>
    <w:rsid w:val="00F44755"/>
    <w:pPr>
      <w:suppressAutoHyphens w:val="0"/>
      <w:autoSpaceDE/>
      <w:ind w:firstLine="400"/>
    </w:pPr>
    <w:rPr>
      <w:rFonts w:ascii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26</cp:revision>
  <cp:lastPrinted>2020-02-17T10:23:00Z</cp:lastPrinted>
  <dcterms:created xsi:type="dcterms:W3CDTF">2020-02-21T18:33:00Z</dcterms:created>
  <dcterms:modified xsi:type="dcterms:W3CDTF">2022-08-03T06:38:00Z</dcterms:modified>
</cp:coreProperties>
</file>