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Calibri" w:hAnsi="Times New Roman" w:cs="Times New Roman CYR"/>
          <w:b/>
          <w:sz w:val="24"/>
          <w:szCs w:val="24"/>
          <w:lang w:eastAsia="zh-CN"/>
        </w:rPr>
      </w:pP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Додаток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1</w:t>
      </w: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Calibri" w:hAnsi="Times New Roman" w:cs="Times New Roman CYR"/>
          <w:b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до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тендерної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документації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</w:t>
      </w: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Calibri" w:hAnsi="Times New Roman" w:cs="Times New Roman CYR"/>
          <w:b/>
          <w:sz w:val="24"/>
          <w:szCs w:val="24"/>
          <w:lang w:eastAsia="zh-CN"/>
        </w:rPr>
      </w:pPr>
    </w:p>
    <w:p w:rsidR="00EA3D37" w:rsidRPr="00BE3D70" w:rsidRDefault="00EA3D37" w:rsidP="00EA3D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 CYR"/>
          <w:b/>
          <w:bCs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b/>
          <w:bCs/>
          <w:sz w:val="24"/>
          <w:szCs w:val="24"/>
          <w:lang w:eastAsia="zh-CN"/>
        </w:rPr>
        <w:t>ФОРМА "ТЕНДЕРНА ПРОПОЗИЦІЯ"</w:t>
      </w: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 CYR"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(форма, яка </w:t>
      </w:r>
      <w:proofErr w:type="spellStart"/>
      <w:proofErr w:type="gram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подається</w:t>
      </w:r>
      <w:proofErr w:type="spellEnd"/>
      <w:proofErr w:type="gram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Учасником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)</w:t>
      </w: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 CYR"/>
          <w:b/>
          <w:sz w:val="24"/>
          <w:szCs w:val="24"/>
          <w:lang w:eastAsia="zh-CN"/>
        </w:rPr>
      </w:pP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 CYR"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Ми,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__________________________________________</w:t>
      </w:r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(в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цьому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місці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зазначається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повне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найменування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юридичної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особи/</w:t>
      </w:r>
      <w:proofErr w:type="gram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П</w:t>
      </w:r>
      <w:proofErr w:type="gram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ІБ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фізичної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особи -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Учасника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)</w:t>
      </w:r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надає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свою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пропозицію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щодо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участі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у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відкритих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торгах на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закупівлю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за предметом: </w:t>
      </w:r>
      <w:r w:rsidRPr="00BE3D7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«</w:t>
      </w:r>
      <w:r w:rsidR="00D05D2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Брикет торфовий - К</w:t>
      </w:r>
      <w:r w:rsidRPr="00BE3D7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од ДК 021:2015 </w:t>
      </w:r>
      <w:r w:rsidR="007B7A1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- 09110000-3 – «Тверде паливо» </w:t>
      </w:r>
    </w:p>
    <w:p w:rsidR="00EA3D37" w:rsidRPr="00BE3D70" w:rsidRDefault="00EA3D37" w:rsidP="00EA3D37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 CYR"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  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Вивчивши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тендерну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документацію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та </w:t>
      </w:r>
      <w:proofErr w:type="spellStart"/>
      <w:proofErr w:type="gram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техн</w:t>
      </w:r>
      <w:proofErr w:type="gram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ічні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вимоги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на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виконання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зазначеного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вище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, ми,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уповноважені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на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підписання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Договору,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маємо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можливість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та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погоджуємося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виконати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вимоги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замовника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та Договору за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наступною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ціною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:</w:t>
      </w:r>
    </w:p>
    <w:tbl>
      <w:tblPr>
        <w:tblpPr w:leftFromText="180" w:rightFromText="180" w:vertAnchor="text" w:horzAnchor="margin" w:tblpY="440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30"/>
        <w:gridCol w:w="425"/>
        <w:gridCol w:w="1560"/>
        <w:gridCol w:w="993"/>
        <w:gridCol w:w="1560"/>
        <w:gridCol w:w="1703"/>
      </w:tblGrid>
      <w:tr w:rsidR="00EA3D37" w:rsidRPr="00BE3D70" w:rsidTr="00D95C89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№</w:t>
            </w:r>
          </w:p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з/</w:t>
            </w:r>
            <w:proofErr w:type="gram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предмета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закупі</w:t>
            </w:r>
            <w:proofErr w:type="gram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вл</w:t>
            </w:r>
            <w:proofErr w:type="gram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Од</w:t>
            </w:r>
            <w:proofErr w:type="gram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.</w:t>
            </w:r>
            <w:proofErr w:type="gram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в</w:t>
            </w:r>
            <w:proofErr w:type="gram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К-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Ц</w:t>
            </w:r>
            <w:proofErr w:type="gram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іна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одиницю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, грн. з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або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без ПДВ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Всього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, грн. з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або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без ПДВ</w:t>
            </w:r>
          </w:p>
        </w:tc>
      </w:tr>
      <w:tr w:rsidR="007B7A13" w:rsidRPr="00BE3D70" w:rsidTr="009E01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3" w:rsidRPr="00BE3D70" w:rsidRDefault="007B7A13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3" w:rsidRPr="00BE3D70" w:rsidRDefault="007B7A13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 CYR"/>
                <w:b/>
                <w:sz w:val="24"/>
                <w:szCs w:val="24"/>
                <w:lang w:val="uk-UA" w:eastAsia="zh-CN"/>
              </w:rPr>
              <w:t>Брикет торфовий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3" w:rsidRPr="00BE3D70" w:rsidRDefault="007B7A13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Тони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3" w:rsidRPr="003C06F8" w:rsidRDefault="00D05D24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 CYR"/>
                <w:b/>
                <w:sz w:val="24"/>
                <w:szCs w:val="24"/>
                <w:lang w:val="uk-UA" w:eastAsia="zh-CN"/>
              </w:rPr>
              <w:t>22</w:t>
            </w:r>
            <w:bookmarkStart w:id="0" w:name="_GoBack"/>
            <w:bookmarkEnd w:id="0"/>
            <w:r w:rsidR="007B7A13">
              <w:rPr>
                <w:rFonts w:ascii="Times New Roman" w:eastAsia="Calibri" w:hAnsi="Times New Roman" w:cs="Times New Roman CYR"/>
                <w:b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3" w:rsidRPr="00BE3D70" w:rsidRDefault="007B7A13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3" w:rsidRPr="00BE3D70" w:rsidRDefault="007B7A13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</w:p>
        </w:tc>
      </w:tr>
      <w:tr w:rsidR="00EA3D37" w:rsidRPr="00BE3D70" w:rsidTr="00D95C89">
        <w:trPr>
          <w:trHeight w:val="1111"/>
        </w:trPr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7" w:rsidRPr="00BE3D70" w:rsidRDefault="00EA3D37" w:rsidP="00D95C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Загальна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тендерної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пропозиції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, грн. з ПДВ </w:t>
            </w:r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якщо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учасник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не є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платником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ПДВ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поруч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з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ці</w:t>
            </w:r>
            <w:proofErr w:type="gram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ною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має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бути</w:t>
            </w:r>
            <w:proofErr w:type="gram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зазначено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: «без ПДВ»</w:t>
            </w:r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i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lang w:eastAsia="zh-CN"/>
              </w:rPr>
              <w:t>(цифрами та словами)</w:t>
            </w:r>
          </w:p>
        </w:tc>
      </w:tr>
    </w:tbl>
    <w:p w:rsidR="00EA3D37" w:rsidRPr="00BE3D70" w:rsidRDefault="00EA3D37" w:rsidP="00EA3D37">
      <w:pPr>
        <w:widowControl w:val="0"/>
        <w:tabs>
          <w:tab w:val="left" w:pos="2715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 CYR"/>
          <w:sz w:val="24"/>
          <w:szCs w:val="24"/>
          <w:lang w:eastAsia="zh-CN"/>
        </w:rPr>
      </w:pP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zh-CN"/>
        </w:rPr>
      </w:pP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zh-CN"/>
        </w:rPr>
      </w:pPr>
      <w:r w:rsidRPr="00BE3D70">
        <w:rPr>
          <w:rFonts w:ascii="Times New Roman" w:eastAsia="Calibri" w:hAnsi="Times New Roman" w:cs="Calibri"/>
          <w:sz w:val="24"/>
          <w:szCs w:val="24"/>
          <w:lang w:val="uk-UA" w:eastAsia="zh-C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val="uk-UA"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val="uk-UA"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>3. Ми розуміємо та погоджуємося, що Ви можете відмінити процедуру закупівлі у разі наявності обставин для цього згідно із Законом</w:t>
      </w:r>
      <w:r w:rsidRPr="00BE3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України «Про публічні закупівлі».</w:t>
      </w: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 </w:t>
      </w: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val="uk-UA" w:eastAsia="zh-CN"/>
        </w:rPr>
      </w:pP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val="uk-UA"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4. 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>15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>5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 xml:space="preserve"> днів з дати оприлюднення в електронній системі повідомлення про намір укласти договір про закупівлю</w:t>
      </w: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. </w:t>
      </w: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  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У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випадку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обґрунтованої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необхідності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 xml:space="preserve">, 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строк для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укладення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договору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може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бути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продовжений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до 60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дні</w:t>
      </w:r>
      <w:proofErr w:type="gram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в</w:t>
      </w:r>
      <w:proofErr w:type="spellEnd"/>
      <w:proofErr w:type="gram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.</w:t>
      </w: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eastAsia="zh-CN"/>
        </w:rPr>
      </w:pP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 CYR"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Посада, </w:t>
      </w:r>
      <w:proofErr w:type="spellStart"/>
      <w:proofErr w:type="gram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пр</w:t>
      </w:r>
      <w:proofErr w:type="gram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ізвище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,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ініціали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,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підпис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уповноваженої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 особи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Учасника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,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завірені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печаткою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. 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_________________________________________________________</w:t>
      </w:r>
    </w:p>
    <w:p w:rsidR="00EA3D37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val="uk-UA" w:eastAsia="zh-CN"/>
        </w:rPr>
      </w:pPr>
    </w:p>
    <w:p w:rsidR="00EA3D37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val="uk-UA" w:eastAsia="zh-CN"/>
        </w:rPr>
      </w:pPr>
    </w:p>
    <w:p w:rsidR="00EA3D37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val="uk-UA" w:eastAsia="zh-CN"/>
        </w:rPr>
      </w:pPr>
    </w:p>
    <w:p w:rsidR="00EA3D37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val="uk-UA" w:eastAsia="zh-CN"/>
        </w:rPr>
      </w:pPr>
    </w:p>
    <w:p w:rsidR="00EA3D37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val="uk-UA" w:eastAsia="zh-CN"/>
        </w:rPr>
      </w:pPr>
    </w:p>
    <w:p w:rsidR="00173160" w:rsidRPr="007B7A13" w:rsidRDefault="00173160">
      <w:pPr>
        <w:rPr>
          <w:lang w:val="uk-UA"/>
        </w:rPr>
      </w:pPr>
    </w:p>
    <w:sectPr w:rsidR="00173160" w:rsidRPr="007B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AC"/>
    <w:rsid w:val="00173160"/>
    <w:rsid w:val="001869AC"/>
    <w:rsid w:val="003C06F8"/>
    <w:rsid w:val="007B7A13"/>
    <w:rsid w:val="00D05D24"/>
    <w:rsid w:val="00E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Intel</cp:lastModifiedBy>
  <cp:revision>5</cp:revision>
  <dcterms:created xsi:type="dcterms:W3CDTF">2022-10-20T09:43:00Z</dcterms:created>
  <dcterms:modified xsi:type="dcterms:W3CDTF">2023-01-20T16:46:00Z</dcterms:modified>
</cp:coreProperties>
</file>