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EA" w:rsidRPr="00AB243F" w:rsidRDefault="00717CEA" w:rsidP="00717CEA">
      <w:pPr>
        <w:spacing w:before="240"/>
        <w:ind w:left="-1420"/>
        <w:jc w:val="right"/>
        <w:rPr>
          <w:b/>
        </w:rPr>
      </w:pPr>
      <w:r w:rsidRPr="00AB243F">
        <w:rPr>
          <w:b/>
          <w:bCs/>
          <w:color w:val="000000"/>
        </w:rPr>
        <w:t>«ЗАТВЕРДЖЕНО»</w:t>
      </w:r>
    </w:p>
    <w:p w:rsidR="00717CEA" w:rsidRPr="00AB243F" w:rsidRDefault="00717CEA" w:rsidP="00717CEA">
      <w:pPr>
        <w:spacing w:before="240"/>
        <w:ind w:left="-1420"/>
        <w:jc w:val="right"/>
        <w:rPr>
          <w:b/>
          <w:color w:val="000000"/>
        </w:rPr>
      </w:pPr>
      <w:r w:rsidRPr="00AB243F">
        <w:rPr>
          <w:b/>
          <w:color w:val="000000"/>
        </w:rPr>
        <w:t>Рішенням Уповноваженої особи №</w:t>
      </w:r>
      <w:r>
        <w:rPr>
          <w:b/>
          <w:color w:val="000000"/>
        </w:rPr>
        <w:t xml:space="preserve"> </w:t>
      </w:r>
      <w:r w:rsidR="00F45113">
        <w:rPr>
          <w:b/>
          <w:color w:val="000000"/>
        </w:rPr>
        <w:t>7</w:t>
      </w:r>
    </w:p>
    <w:p w:rsidR="00717CEA" w:rsidRPr="00AB243F" w:rsidRDefault="00717CEA" w:rsidP="00717CEA">
      <w:pPr>
        <w:tabs>
          <w:tab w:val="left" w:pos="7305"/>
        </w:tabs>
        <w:spacing w:before="240"/>
        <w:jc w:val="right"/>
        <w:rPr>
          <w:b/>
          <w:color w:val="000000"/>
        </w:rPr>
      </w:pPr>
      <w:r w:rsidRPr="00AB243F">
        <w:rPr>
          <w:b/>
          <w:color w:val="000000"/>
        </w:rPr>
        <w:t>Від «</w:t>
      </w:r>
      <w:r w:rsidR="00F45113">
        <w:rPr>
          <w:b/>
          <w:color w:val="000000"/>
        </w:rPr>
        <w:t>07</w:t>
      </w:r>
      <w:r w:rsidRPr="00AB243F">
        <w:rPr>
          <w:b/>
          <w:color w:val="000000"/>
        </w:rPr>
        <w:t xml:space="preserve">» </w:t>
      </w:r>
      <w:r w:rsidR="00F45113">
        <w:rPr>
          <w:b/>
          <w:color w:val="000000"/>
        </w:rPr>
        <w:t>лип</w:t>
      </w:r>
      <w:r w:rsidRPr="00AB243F">
        <w:rPr>
          <w:b/>
          <w:color w:val="000000"/>
        </w:rPr>
        <w:t>ня 202</w:t>
      </w:r>
      <w:r w:rsidR="00F45113">
        <w:rPr>
          <w:b/>
          <w:color w:val="000000"/>
        </w:rPr>
        <w:t>2</w:t>
      </w:r>
    </w:p>
    <w:p w:rsidR="00717CEA" w:rsidRPr="00D41229" w:rsidRDefault="00717CEA" w:rsidP="00717CEA">
      <w:pPr>
        <w:tabs>
          <w:tab w:val="left" w:pos="7305"/>
        </w:tabs>
        <w:spacing w:before="240"/>
        <w:jc w:val="right"/>
        <w:rPr>
          <w:color w:val="000000"/>
        </w:rPr>
      </w:pPr>
      <w:r w:rsidRPr="00AB243F">
        <w:rPr>
          <w:b/>
          <w:color w:val="000000"/>
        </w:rPr>
        <w:t>Т</w:t>
      </w:r>
      <w:r w:rsidR="00F45113">
        <w:rPr>
          <w:b/>
          <w:color w:val="000000"/>
        </w:rPr>
        <w:t>етяна КРАВЧЕНКО</w:t>
      </w:r>
    </w:p>
    <w:p w:rsidR="00717CEA" w:rsidRDefault="00717CEA" w:rsidP="00717CEA">
      <w:pPr>
        <w:jc w:val="center"/>
        <w:rPr>
          <w:b/>
        </w:rPr>
      </w:pPr>
      <w:r>
        <w:rPr>
          <w:b/>
        </w:rPr>
        <w:t>ОГОЛОШЕННЯ</w:t>
      </w:r>
    </w:p>
    <w:p w:rsidR="00717CEA" w:rsidRDefault="00717CEA" w:rsidP="00717CEA">
      <w:pPr>
        <w:jc w:val="center"/>
      </w:pPr>
      <w:r>
        <w:rPr>
          <w:b/>
        </w:rPr>
        <w:t xml:space="preserve">про проведення спрощеної закупівлі через систему електронних </w:t>
      </w:r>
      <w:proofErr w:type="spellStart"/>
      <w:r>
        <w:rPr>
          <w:b/>
        </w:rPr>
        <w:t>закупівель</w:t>
      </w:r>
      <w:proofErr w:type="spellEnd"/>
    </w:p>
    <w:p w:rsidR="00717CEA" w:rsidRDefault="00717CEA" w:rsidP="00717CEA">
      <w:pPr>
        <w:jc w:val="both"/>
      </w:pPr>
    </w:p>
    <w:p w:rsidR="00717CEA" w:rsidRDefault="00717CEA" w:rsidP="00717CEA">
      <w:pPr>
        <w:jc w:val="both"/>
      </w:pPr>
      <w:r>
        <w:t>1. Замовник:</w:t>
      </w:r>
    </w:p>
    <w:p w:rsidR="00717CEA" w:rsidRDefault="00717CEA" w:rsidP="00717CEA">
      <w:pPr>
        <w:jc w:val="both"/>
        <w:rPr>
          <w:b/>
        </w:rPr>
      </w:pPr>
      <w:r>
        <w:t xml:space="preserve">         1.1. Найменування: </w:t>
      </w:r>
      <w:r>
        <w:rPr>
          <w:b/>
        </w:rPr>
        <w:t>Комунальний заклад «</w:t>
      </w:r>
      <w:proofErr w:type="spellStart"/>
      <w:r>
        <w:rPr>
          <w:b/>
        </w:rPr>
        <w:t>Березнянський</w:t>
      </w:r>
      <w:proofErr w:type="spellEnd"/>
      <w:r>
        <w:rPr>
          <w:b/>
        </w:rPr>
        <w:t xml:space="preserve"> навчально-реабілітаційний центр» Чернігівської обласної ради</w:t>
      </w:r>
    </w:p>
    <w:p w:rsidR="00717CEA" w:rsidRDefault="00717CEA" w:rsidP="00717CEA">
      <w:pPr>
        <w:jc w:val="both"/>
        <w:rPr>
          <w:b/>
          <w:color w:val="000000"/>
        </w:rPr>
      </w:pPr>
      <w:r>
        <w:t xml:space="preserve">         1.2.  Код за ЄДРПОУ: </w:t>
      </w:r>
      <w:r>
        <w:rPr>
          <w:b/>
        </w:rPr>
        <w:t>05265832</w:t>
      </w:r>
    </w:p>
    <w:p w:rsidR="00717CEA" w:rsidRDefault="00717CEA" w:rsidP="00717CEA">
      <w:pPr>
        <w:jc w:val="both"/>
        <w:rPr>
          <w:b/>
        </w:rPr>
      </w:pPr>
      <w:r>
        <w:t xml:space="preserve">         1.3. Місцезнаходження: </w:t>
      </w:r>
      <w:r>
        <w:rPr>
          <w:b/>
        </w:rPr>
        <w:t xml:space="preserve">вул. Свято-Покровська, 2, смт </w:t>
      </w:r>
      <w:proofErr w:type="spellStart"/>
      <w:r>
        <w:rPr>
          <w:b/>
        </w:rPr>
        <w:t>Березна</w:t>
      </w:r>
      <w:proofErr w:type="spellEnd"/>
      <w:r>
        <w:rPr>
          <w:b/>
        </w:rPr>
        <w:t>, Менський район, Чернігівська обл., 15622</w:t>
      </w:r>
    </w:p>
    <w:p w:rsidR="00717CEA" w:rsidRDefault="00717CEA" w:rsidP="00717CEA">
      <w:pPr>
        <w:jc w:val="both"/>
        <w:rPr>
          <w:b/>
          <w:color w:val="000000"/>
        </w:rPr>
      </w:pPr>
      <w:r>
        <w:t xml:space="preserve">         1.4. Посадова особа уповноважена здійснювати зв’язок з учасниками -  </w:t>
      </w:r>
      <w:r>
        <w:rPr>
          <w:b/>
          <w:color w:val="000000"/>
        </w:rPr>
        <w:t xml:space="preserve">Кравченко Тетяна Олексіївна, </w:t>
      </w:r>
      <w:proofErr w:type="spellStart"/>
      <w:r>
        <w:rPr>
          <w:b/>
          <w:color w:val="000000"/>
        </w:rPr>
        <w:t>тел</w:t>
      </w:r>
      <w:proofErr w:type="spellEnd"/>
      <w:r>
        <w:rPr>
          <w:b/>
          <w:color w:val="000000"/>
        </w:rPr>
        <w:t>. (04644) 2-51-45, (04644) 2-51-51, 0681504166</w:t>
      </w:r>
    </w:p>
    <w:p w:rsidR="00F45113" w:rsidRDefault="00717CEA" w:rsidP="00717CEA">
      <w:pPr>
        <w:jc w:val="both"/>
        <w:rPr>
          <w:b/>
          <w:color w:val="000000" w:themeColor="text1"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Конкретна назва предмета закупівлі: </w:t>
      </w:r>
      <w:r w:rsidRPr="00EF56AD">
        <w:rPr>
          <w:b/>
          <w:color w:val="000000" w:themeColor="text1"/>
        </w:rPr>
        <w:t xml:space="preserve">Паливні брикети  з лушпиння соняшника </w:t>
      </w:r>
    </w:p>
    <w:p w:rsidR="00717CEA" w:rsidRPr="00F45113" w:rsidRDefault="00717CEA" w:rsidP="00F45113">
      <w:pPr>
        <w:jc w:val="both"/>
        <w:rPr>
          <w:b/>
          <w:color w:val="000000" w:themeColor="text1"/>
          <w:sz w:val="22"/>
          <w:szCs w:val="22"/>
        </w:rPr>
      </w:pPr>
      <w:r>
        <w:t xml:space="preserve">3. </w:t>
      </w:r>
      <w:r>
        <w:rPr>
          <w:rFonts w:ascii="Times New Roman CYR" w:hAnsi="Times New Roman CYR" w:cs="Times New Roman CYR"/>
        </w:rPr>
        <w:t>Коди відповідних кл</w:t>
      </w:r>
      <w:r w:rsidR="00F45113">
        <w:rPr>
          <w:rFonts w:ascii="Times New Roman CYR" w:hAnsi="Times New Roman CYR" w:cs="Times New Roman CYR"/>
        </w:rPr>
        <w:t>асифікаторів предмета закупівлі</w:t>
      </w:r>
      <w:r>
        <w:rPr>
          <w:rFonts w:ascii="Times New Roman CYR" w:hAnsi="Times New Roman CYR" w:cs="Times New Roman CYR"/>
        </w:rPr>
        <w:t>:</w:t>
      </w:r>
      <w:r w:rsidR="00F45113">
        <w:rPr>
          <w:rFonts w:ascii="Times New Roman CYR" w:hAnsi="Times New Roman CYR" w:cs="Times New Roman CYR"/>
        </w:rPr>
        <w:t xml:space="preserve"> </w:t>
      </w:r>
      <w:r w:rsidR="00F45113" w:rsidRPr="00F45113">
        <w:rPr>
          <w:rFonts w:ascii="Times New Roman CYR" w:hAnsi="Times New Roman CYR" w:cs="Times New Roman CYR"/>
          <w:b/>
        </w:rPr>
        <w:t>код за ЕЗС</w:t>
      </w:r>
      <w:r w:rsidRPr="00F45113">
        <w:rPr>
          <w:rFonts w:ascii="Times New Roman CYR" w:hAnsi="Times New Roman CYR" w:cs="Times New Roman CYR"/>
          <w:b/>
        </w:rPr>
        <w:t xml:space="preserve"> </w:t>
      </w:r>
      <w:r w:rsidR="00F45113" w:rsidRPr="00F45113">
        <w:rPr>
          <w:rFonts w:eastAsia="Courier New"/>
          <w:b/>
        </w:rPr>
        <w:t>ДК 021:2015  09110000-3-Тверде паливо</w:t>
      </w:r>
    </w:p>
    <w:p w:rsidR="00717CEA" w:rsidRPr="00AB5BED" w:rsidRDefault="00717CEA" w:rsidP="00717C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  <w:r w:rsidRPr="00AB5BED">
        <w:rPr>
          <w:color w:val="000000"/>
        </w:rPr>
        <w:t xml:space="preserve">4. </w:t>
      </w:r>
      <w:r w:rsidRPr="00AB5BED">
        <w:rPr>
          <w:rFonts w:ascii="Times New Roman CYR" w:hAnsi="Times New Roman CYR" w:cs="Times New Roman CYR"/>
          <w:color w:val="000000"/>
        </w:rPr>
        <w:t xml:space="preserve">Кількість товарів або обсяг виконання робіт чи наданих послуг: </w:t>
      </w:r>
      <w:r w:rsidR="00E14333">
        <w:rPr>
          <w:rFonts w:ascii="Times New Roman CYR" w:hAnsi="Times New Roman CYR" w:cs="Times New Roman CYR"/>
          <w:b/>
          <w:color w:val="000000"/>
        </w:rPr>
        <w:t>27</w:t>
      </w:r>
      <w:r>
        <w:rPr>
          <w:rFonts w:ascii="Times New Roman CYR" w:hAnsi="Times New Roman CYR" w:cs="Times New Roman CYR"/>
          <w:b/>
          <w:color w:val="000000"/>
        </w:rPr>
        <w:t xml:space="preserve"> т</w:t>
      </w:r>
    </w:p>
    <w:p w:rsidR="00717CEA" w:rsidRDefault="00717CEA" w:rsidP="00717C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4</w:t>
      </w:r>
      <w:r>
        <w:rPr>
          <w:rFonts w:ascii="Times New Roman CYR" w:hAnsi="Times New Roman CYR" w:cs="Times New Roman CYR"/>
          <w:color w:val="000000"/>
          <w:vertAlign w:val="superscript"/>
        </w:rPr>
        <w:t xml:space="preserve">1. </w:t>
      </w:r>
      <w:r>
        <w:rPr>
          <w:rFonts w:ascii="Times New Roman CYR" w:hAnsi="Times New Roman CYR" w:cs="Times New Roman CYR"/>
          <w:color w:val="000000"/>
        </w:rPr>
        <w:t xml:space="preserve">Вид предмету закупівлі: </w:t>
      </w:r>
      <w:r>
        <w:rPr>
          <w:rFonts w:ascii="Times New Roman CYR" w:hAnsi="Times New Roman CYR" w:cs="Times New Roman CYR"/>
          <w:b/>
          <w:color w:val="000000"/>
        </w:rPr>
        <w:t>товар</w:t>
      </w:r>
    </w:p>
    <w:p w:rsidR="00717CEA" w:rsidRPr="00CF4C5B" w:rsidRDefault="00717CEA" w:rsidP="00717CEA">
      <w:pPr>
        <w:jc w:val="both"/>
        <w:rPr>
          <w:b/>
        </w:rPr>
      </w:pPr>
      <w:r>
        <w:rPr>
          <w:color w:val="000000"/>
        </w:rPr>
        <w:t xml:space="preserve"> 5. </w:t>
      </w:r>
      <w:r>
        <w:rPr>
          <w:rFonts w:ascii="Times New Roman CYR" w:hAnsi="Times New Roman CYR" w:cs="Times New Roman CYR"/>
          <w:color w:val="000000"/>
        </w:rPr>
        <w:t xml:space="preserve">Місце поставки товарів або місце виконання робіт чи надання послуг: </w:t>
      </w:r>
      <w:r>
        <w:t xml:space="preserve">автотранспортом постачальника за </w:t>
      </w:r>
      <w:proofErr w:type="spellStart"/>
      <w:r>
        <w:t>адресою</w:t>
      </w:r>
      <w:proofErr w:type="spellEnd"/>
      <w:r>
        <w:t xml:space="preserve"> Покупця -</w:t>
      </w:r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CF4C5B">
        <w:rPr>
          <w:b/>
        </w:rPr>
        <w:t>вул.</w:t>
      </w:r>
      <w:r>
        <w:rPr>
          <w:b/>
        </w:rPr>
        <w:t>Свято</w:t>
      </w:r>
      <w:proofErr w:type="spellEnd"/>
      <w:r>
        <w:rPr>
          <w:b/>
        </w:rPr>
        <w:t>-Покровська</w:t>
      </w:r>
      <w:r w:rsidRPr="00CF4C5B">
        <w:rPr>
          <w:b/>
        </w:rPr>
        <w:t xml:space="preserve">, </w:t>
      </w:r>
      <w:r>
        <w:rPr>
          <w:b/>
        </w:rPr>
        <w:t>2</w:t>
      </w:r>
      <w:r w:rsidRPr="00CF4C5B">
        <w:rPr>
          <w:b/>
        </w:rPr>
        <w:t xml:space="preserve">, смт  </w:t>
      </w:r>
      <w:proofErr w:type="spellStart"/>
      <w:r w:rsidRPr="00CF4C5B">
        <w:rPr>
          <w:b/>
        </w:rPr>
        <w:t>Березна</w:t>
      </w:r>
      <w:proofErr w:type="spellEnd"/>
      <w:r w:rsidRPr="00CF4C5B">
        <w:rPr>
          <w:b/>
        </w:rPr>
        <w:t>, Менський  район, Чернігівська обл., 15622</w:t>
      </w:r>
    </w:p>
    <w:p w:rsidR="00717CEA" w:rsidRDefault="00717CEA" w:rsidP="00717CEA">
      <w:pPr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color w:val="000000"/>
        </w:rPr>
        <w:t xml:space="preserve">6. </w:t>
      </w:r>
      <w:r>
        <w:rPr>
          <w:rFonts w:ascii="Times New Roman CYR" w:hAnsi="Times New Roman CYR" w:cs="Times New Roman CYR"/>
          <w:color w:val="000000"/>
        </w:rPr>
        <w:t xml:space="preserve">Строк поставки товарів, виконання робіт чи надання послуг: </w:t>
      </w:r>
      <w:r>
        <w:rPr>
          <w:rFonts w:ascii="Times New Roman CYR" w:hAnsi="Times New Roman CYR" w:cs="Times New Roman CYR"/>
          <w:b/>
        </w:rPr>
        <w:t>до</w:t>
      </w:r>
      <w:r>
        <w:rPr>
          <w:rFonts w:ascii="Times New Roman CYR" w:hAnsi="Times New Roman CYR" w:cs="Times New Roman CYR"/>
        </w:rPr>
        <w:t xml:space="preserve"> </w:t>
      </w:r>
      <w:r w:rsidRPr="00D27EBA">
        <w:rPr>
          <w:rFonts w:ascii="Times New Roman CYR" w:hAnsi="Times New Roman CYR" w:cs="Times New Roman CYR"/>
          <w:b/>
        </w:rPr>
        <w:t>31</w:t>
      </w:r>
      <w:r w:rsidR="00496E43"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  <w:b/>
        </w:rPr>
        <w:t>0</w:t>
      </w:r>
      <w:r w:rsidR="00496E43">
        <w:rPr>
          <w:rFonts w:ascii="Times New Roman CYR" w:hAnsi="Times New Roman CYR" w:cs="Times New Roman CYR"/>
          <w:b/>
        </w:rPr>
        <w:t>8</w:t>
      </w:r>
      <w:r>
        <w:rPr>
          <w:rFonts w:ascii="Times New Roman CYR" w:hAnsi="Times New Roman CYR" w:cs="Times New Roman CYR"/>
          <w:b/>
        </w:rPr>
        <w:t>.202</w:t>
      </w:r>
      <w:r w:rsidR="00496E43">
        <w:rPr>
          <w:rFonts w:ascii="Times New Roman CYR" w:hAnsi="Times New Roman CYR" w:cs="Times New Roman CYR"/>
          <w:b/>
        </w:rPr>
        <w:t>2</w:t>
      </w:r>
      <w:r>
        <w:rPr>
          <w:rFonts w:ascii="Times New Roman CYR" w:hAnsi="Times New Roman CYR" w:cs="Times New Roman CYR"/>
          <w:b/>
          <w:iCs/>
        </w:rPr>
        <w:t xml:space="preserve"> року.</w:t>
      </w:r>
    </w:p>
    <w:p w:rsidR="00717CEA" w:rsidRDefault="00717CEA" w:rsidP="00717CEA">
      <w:pPr>
        <w:tabs>
          <w:tab w:val="left" w:pos="1358"/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t xml:space="preserve">7. </w:t>
      </w:r>
      <w:r>
        <w:rPr>
          <w:rFonts w:ascii="Times New Roman CYR" w:hAnsi="Times New Roman CYR" w:cs="Times New Roman CYR"/>
        </w:rPr>
        <w:t xml:space="preserve">Розмір бюджетного призначення за кошторисом або очікувана вартість предмета закупівлі: </w:t>
      </w:r>
      <w:r w:rsidR="00E14333">
        <w:rPr>
          <w:rFonts w:ascii="Times New Roman CYR" w:hAnsi="Times New Roman CYR" w:cs="Times New Roman CYR"/>
          <w:b/>
        </w:rPr>
        <w:t>175 500</w:t>
      </w:r>
      <w:r w:rsidRPr="00881AD9">
        <w:rPr>
          <w:rFonts w:ascii="Times New Roman CYR" w:hAnsi="Times New Roman CYR" w:cs="Times New Roman CYR"/>
          <w:b/>
        </w:rPr>
        <w:t>,00 грн</w:t>
      </w:r>
      <w:r>
        <w:rPr>
          <w:rFonts w:ascii="Times New Roman CYR" w:hAnsi="Times New Roman CYR" w:cs="Times New Roman CYR"/>
        </w:rPr>
        <w:t xml:space="preserve">  </w:t>
      </w:r>
    </w:p>
    <w:p w:rsidR="00717CEA" w:rsidRDefault="00717CEA" w:rsidP="00717CEA">
      <w:pPr>
        <w:tabs>
          <w:tab w:val="left" w:pos="1358"/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rFonts w:ascii="Times New Roman CYR" w:hAnsi="Times New Roman CYR" w:cs="Times New Roman CYR"/>
          <w:iCs/>
        </w:rPr>
        <w:t>8. Умови оплати:</w:t>
      </w:r>
      <w:r>
        <w:rPr>
          <w:b/>
          <w:color w:val="000000"/>
        </w:rPr>
        <w:t xml:space="preserve"> 20 банківських днів, з дня фактичного отримання товару.</w:t>
      </w:r>
    </w:p>
    <w:p w:rsidR="00717CEA" w:rsidRDefault="00717CEA" w:rsidP="00717CEA">
      <w:pPr>
        <w:tabs>
          <w:tab w:val="left" w:pos="1358"/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Cs/>
        </w:rPr>
      </w:pP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Джерело фінансування закупівлі: </w:t>
      </w:r>
      <w:r>
        <w:rPr>
          <w:b/>
          <w:color w:val="000000"/>
        </w:rPr>
        <w:t>Місцевий бюджет</w:t>
      </w:r>
    </w:p>
    <w:p w:rsidR="00717CEA" w:rsidRDefault="00717CEA" w:rsidP="00717C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FF0000"/>
        </w:rPr>
      </w:pPr>
      <w:r>
        <w:t xml:space="preserve">9. </w:t>
      </w:r>
      <w:r>
        <w:rPr>
          <w:rFonts w:ascii="Times New Roman CYR" w:hAnsi="Times New Roman CYR" w:cs="Times New Roman CYR"/>
        </w:rPr>
        <w:t xml:space="preserve">Розмір мінімального кроку пониження ціни: </w:t>
      </w:r>
      <w:r w:rsidRPr="00122BA3">
        <w:rPr>
          <w:rFonts w:ascii="Times New Roman CYR" w:hAnsi="Times New Roman CYR" w:cs="Times New Roman CYR"/>
          <w:b/>
        </w:rPr>
        <w:t>0,5</w:t>
      </w:r>
      <w:r>
        <w:rPr>
          <w:rFonts w:ascii="Times New Roman CYR" w:hAnsi="Times New Roman CYR" w:cs="Times New Roman CYR"/>
          <w:b/>
          <w:iCs/>
        </w:rPr>
        <w:t xml:space="preserve"> %</w:t>
      </w:r>
    </w:p>
    <w:p w:rsidR="00717CEA" w:rsidRDefault="00717CEA" w:rsidP="00717C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</w:rPr>
      </w:pPr>
      <w:r>
        <w:t xml:space="preserve">10. </w:t>
      </w:r>
      <w:r>
        <w:rPr>
          <w:rFonts w:ascii="Times New Roman CYR" w:hAnsi="Times New Roman CYR" w:cs="Times New Roman CYR"/>
        </w:rPr>
        <w:t xml:space="preserve">Математична формула, яка буде застосовуватися при проведенні електронного аукціону для визначення показників інших критеріїв оцінки: </w:t>
      </w:r>
      <w:r>
        <w:rPr>
          <w:rFonts w:ascii="Times New Roman CYR" w:hAnsi="Times New Roman CYR" w:cs="Times New Roman CYR"/>
          <w:b/>
          <w:iCs/>
        </w:rPr>
        <w:t xml:space="preserve">заповнюється електронною системою </w:t>
      </w:r>
      <w:proofErr w:type="spellStart"/>
      <w:r>
        <w:rPr>
          <w:rFonts w:ascii="Times New Roman CYR" w:hAnsi="Times New Roman CYR" w:cs="Times New Roman CYR"/>
          <w:b/>
          <w:iCs/>
        </w:rPr>
        <w:t>закупівель</w:t>
      </w:r>
      <w:proofErr w:type="spellEnd"/>
      <w:r>
        <w:rPr>
          <w:rFonts w:ascii="Times New Roman CYR" w:hAnsi="Times New Roman CYR" w:cs="Times New Roman CYR"/>
          <w:b/>
          <w:iCs/>
        </w:rPr>
        <w:t xml:space="preserve"> автоматично.</w:t>
      </w:r>
    </w:p>
    <w:p w:rsidR="00717CEA" w:rsidRDefault="00717CEA" w:rsidP="00717C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11. Період уточнення інформації про закупівлю:</w:t>
      </w:r>
      <w:r w:rsidR="00496E43">
        <w:rPr>
          <w:rFonts w:ascii="Times New Roman CYR" w:hAnsi="Times New Roman CYR" w:cs="Times New Roman CYR"/>
          <w:b/>
          <w:iCs/>
        </w:rPr>
        <w:t xml:space="preserve"> 13.</w:t>
      </w:r>
      <w:r>
        <w:rPr>
          <w:rFonts w:ascii="Times New Roman CYR" w:hAnsi="Times New Roman CYR" w:cs="Times New Roman CYR"/>
          <w:b/>
          <w:iCs/>
        </w:rPr>
        <w:t>0</w:t>
      </w:r>
      <w:r w:rsidR="00496E43">
        <w:rPr>
          <w:rFonts w:ascii="Times New Roman CYR" w:hAnsi="Times New Roman CYR" w:cs="Times New Roman CYR"/>
          <w:b/>
          <w:iCs/>
        </w:rPr>
        <w:t>7</w:t>
      </w:r>
      <w:r>
        <w:rPr>
          <w:rFonts w:ascii="Times New Roman CYR" w:hAnsi="Times New Roman CYR" w:cs="Times New Roman CYR"/>
          <w:b/>
          <w:iCs/>
        </w:rPr>
        <w:t>.202</w:t>
      </w:r>
      <w:r w:rsidR="00496E43">
        <w:rPr>
          <w:rFonts w:ascii="Times New Roman CYR" w:hAnsi="Times New Roman CYR" w:cs="Times New Roman CYR"/>
          <w:b/>
          <w:iCs/>
        </w:rPr>
        <w:t>2</w:t>
      </w:r>
      <w:r>
        <w:rPr>
          <w:rFonts w:ascii="Times New Roman CYR" w:hAnsi="Times New Roman CYR" w:cs="Times New Roman CYR"/>
          <w:b/>
          <w:iCs/>
        </w:rPr>
        <w:t>р</w:t>
      </w:r>
      <w:r>
        <w:rPr>
          <w:rFonts w:ascii="Times New Roman CYR" w:hAnsi="Times New Roman CYR" w:cs="Times New Roman CYR"/>
          <w:iCs/>
        </w:rPr>
        <w:t>.</w:t>
      </w:r>
    </w:p>
    <w:p w:rsidR="00717CEA" w:rsidRDefault="00717CEA" w:rsidP="00717C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</w:rPr>
      </w:pPr>
      <w:r>
        <w:t xml:space="preserve">12. </w:t>
      </w:r>
      <w:r>
        <w:rPr>
          <w:rFonts w:ascii="Times New Roman CYR" w:hAnsi="Times New Roman CYR" w:cs="Times New Roman CYR"/>
        </w:rPr>
        <w:t xml:space="preserve">Кінцевий строк подання тендерних пропозицій: </w:t>
      </w:r>
      <w:r w:rsidR="00496E43">
        <w:rPr>
          <w:rFonts w:ascii="Times New Roman CYR" w:hAnsi="Times New Roman CYR" w:cs="Times New Roman CYR"/>
          <w:b/>
        </w:rPr>
        <w:t>18</w:t>
      </w:r>
      <w:r>
        <w:rPr>
          <w:rFonts w:ascii="Times New Roman CYR" w:hAnsi="Times New Roman CYR" w:cs="Times New Roman CYR"/>
          <w:b/>
          <w:iCs/>
        </w:rPr>
        <w:t>.0</w:t>
      </w:r>
      <w:r w:rsidR="00496E43">
        <w:rPr>
          <w:rFonts w:ascii="Times New Roman CYR" w:hAnsi="Times New Roman CYR" w:cs="Times New Roman CYR"/>
          <w:b/>
          <w:iCs/>
        </w:rPr>
        <w:t>7</w:t>
      </w:r>
      <w:r>
        <w:rPr>
          <w:rFonts w:ascii="Times New Roman CYR" w:hAnsi="Times New Roman CYR" w:cs="Times New Roman CYR"/>
          <w:b/>
          <w:iCs/>
        </w:rPr>
        <w:t>.202</w:t>
      </w:r>
      <w:r w:rsidR="00496E43">
        <w:rPr>
          <w:rFonts w:ascii="Times New Roman CYR" w:hAnsi="Times New Roman CYR" w:cs="Times New Roman CYR"/>
          <w:b/>
          <w:iCs/>
        </w:rPr>
        <w:t>2</w:t>
      </w:r>
      <w:r>
        <w:rPr>
          <w:rFonts w:ascii="Times New Roman CYR" w:hAnsi="Times New Roman CYR" w:cs="Times New Roman CYR"/>
          <w:b/>
          <w:iCs/>
        </w:rPr>
        <w:t>р</w:t>
      </w:r>
      <w:r>
        <w:rPr>
          <w:rFonts w:ascii="Times New Roman CYR" w:hAnsi="Times New Roman CYR" w:cs="Times New Roman CYR"/>
          <w:i/>
          <w:iCs/>
        </w:rPr>
        <w:t>.</w:t>
      </w:r>
    </w:p>
    <w:p w:rsidR="00717CEA" w:rsidRDefault="00717CEA" w:rsidP="00717CE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13.Вимоги до кваліфікації учасників та спосіб їх підтвердження.</w:t>
      </w:r>
    </w:p>
    <w:p w:rsidR="00717CEA" w:rsidRDefault="00717CEA" w:rsidP="00717CEA">
      <w:pPr>
        <w:jc w:val="both"/>
      </w:pPr>
      <w:r>
        <w:t xml:space="preserve">        Учасник повинен </w:t>
      </w:r>
      <w:r w:rsidRPr="005A19DD">
        <w:rPr>
          <w:b/>
        </w:rPr>
        <w:t>Обов’язково</w:t>
      </w:r>
      <w:r>
        <w:t xml:space="preserve"> надати в електронному (</w:t>
      </w:r>
      <w:r w:rsidRPr="005A19DD">
        <w:rPr>
          <w:b/>
        </w:rPr>
        <w:t xml:space="preserve">сканованому в форматі </w:t>
      </w:r>
      <w:r w:rsidRPr="005A19DD">
        <w:rPr>
          <w:b/>
          <w:lang w:val="en-US"/>
        </w:rPr>
        <w:t>pdf</w:t>
      </w:r>
      <w:r>
        <w:t xml:space="preserve">) вигляді, </w:t>
      </w:r>
      <w:r w:rsidRPr="00C20B8F">
        <w:t xml:space="preserve">Учасник надає копії документів, </w:t>
      </w:r>
      <w:r w:rsidRPr="005A19DD">
        <w:rPr>
          <w:b/>
        </w:rPr>
        <w:t>з зазначенням «Згідно</w:t>
      </w:r>
      <w:r>
        <w:rPr>
          <w:b/>
        </w:rPr>
        <w:t xml:space="preserve"> з</w:t>
      </w:r>
      <w:r w:rsidRPr="005A19DD">
        <w:rPr>
          <w:b/>
        </w:rPr>
        <w:t xml:space="preserve"> оригіналом»</w:t>
      </w:r>
      <w:r w:rsidRPr="00C20B8F">
        <w:t xml:space="preserve"> та посвідчена підписом уповноваженої особи Учасника та від</w:t>
      </w:r>
      <w:r>
        <w:t xml:space="preserve">битком печатки ( за наявності ),в складі своєї пропозиції наступні </w:t>
      </w:r>
      <w:r>
        <w:rPr>
          <w:b/>
        </w:rPr>
        <w:t>документи</w:t>
      </w:r>
      <w:r>
        <w:t>:</w:t>
      </w:r>
    </w:p>
    <w:p w:rsidR="00717CEA" w:rsidRDefault="00717CEA" w:rsidP="00717CEA">
      <w:pPr>
        <w:ind w:firstLine="284"/>
        <w:jc w:val="both"/>
        <w:rPr>
          <w:lang w:eastAsia="en-US"/>
        </w:rPr>
      </w:pPr>
      <w:r>
        <w:rPr>
          <w:lang w:eastAsia="en-US"/>
        </w:rPr>
        <w:t>-  копію статуту або іншого установчого документу;</w:t>
      </w:r>
    </w:p>
    <w:p w:rsidR="00717CEA" w:rsidRDefault="00717CEA" w:rsidP="00717CEA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- копію паспорту та довідки про присвоєння ідентифікаційного номера (для фізичних осіб-підприємців); </w:t>
      </w:r>
    </w:p>
    <w:p w:rsidR="00717CEA" w:rsidRDefault="00717CEA" w:rsidP="00717CEA">
      <w:pPr>
        <w:ind w:firstLine="284"/>
        <w:jc w:val="both"/>
        <w:rPr>
          <w:lang w:eastAsia="en-US"/>
        </w:rPr>
      </w:pPr>
      <w:r>
        <w:rPr>
          <w:lang w:eastAsia="en-US"/>
        </w:rPr>
        <w:t>- копію свідоцтва про реєстрацію платника ПДВ чи витягу з реєстру платників ПДВ (якщо учасник є платником ПДВ) або копію платника єдиного податку (якщо учасник є платником єдиного податку);</w:t>
      </w:r>
    </w:p>
    <w:p w:rsidR="00717CEA" w:rsidRDefault="00717CEA" w:rsidP="00717CEA">
      <w:pPr>
        <w:widowControl w:val="0"/>
        <w:tabs>
          <w:tab w:val="left" w:pos="180"/>
          <w:tab w:val="left" w:pos="851"/>
        </w:tabs>
        <w:suppressAutoHyphens/>
        <w:ind w:left="180"/>
        <w:jc w:val="both"/>
      </w:pPr>
      <w:r>
        <w:rPr>
          <w:lang w:eastAsia="en-US"/>
        </w:rPr>
        <w:t xml:space="preserve">- </w:t>
      </w:r>
      <w:r>
        <w:t>копію свідоцтва про державну реєстрацію або копію виписки з єдиного державного реєстру юридичних осіб та фізичних осіб-підприємців;</w:t>
      </w:r>
    </w:p>
    <w:p w:rsidR="00717CEA" w:rsidRPr="00215D82" w:rsidRDefault="00717CEA" w:rsidP="00717CEA">
      <w:pPr>
        <w:jc w:val="both"/>
        <w:rPr>
          <w:rFonts w:ascii="Calibri" w:hAnsi="Calibri"/>
          <w:lang w:eastAsia="en-US"/>
        </w:rPr>
      </w:pPr>
      <w:r>
        <w:rPr>
          <w:lang w:eastAsia="en-US"/>
        </w:rPr>
        <w:t xml:space="preserve">   - </w:t>
      </w:r>
      <w:r>
        <w:t xml:space="preserve">виписка з протоколу засновників та/або наказ про призначення та/або довіреністю та/або дорученням або іншим документом, що підтверджує повноваження посадової особи Учасника </w:t>
      </w:r>
      <w:r>
        <w:lastRenderedPageBreak/>
        <w:t>на підписання документів</w:t>
      </w:r>
      <w:r w:rsidRPr="00215D82">
        <w:rPr>
          <w:i/>
        </w:rPr>
        <w:t xml:space="preserve">. </w:t>
      </w:r>
      <w:r w:rsidRPr="00215D82">
        <w:t>Для фізичної особи – підприємця, яка власноруч підписує пропозицію (документи пропозиції) від свого імені, подання документально підтвердження таких повноважень не вимагається.</w:t>
      </w:r>
    </w:p>
    <w:p w:rsidR="00717CEA" w:rsidRDefault="00717CEA" w:rsidP="00717CEA">
      <w:pPr>
        <w:widowControl w:val="0"/>
        <w:tabs>
          <w:tab w:val="left" w:pos="284"/>
          <w:tab w:val="left" w:pos="851"/>
        </w:tabs>
        <w:suppressAutoHyphens/>
        <w:jc w:val="both"/>
        <w:rPr>
          <w:rFonts w:ascii="Times New Roman CYR" w:hAnsi="Times New Roman CYR" w:cs="Times New Roman CYR"/>
        </w:rPr>
      </w:pPr>
      <w:r>
        <w:t xml:space="preserve">   - пропозицію Учасника, оформлену на фірмовому бланку у вигляді сканованої копії у форматі </w:t>
      </w:r>
      <w:r>
        <w:rPr>
          <w:lang w:val="en-US"/>
        </w:rPr>
        <w:t>pdf</w:t>
      </w:r>
      <w:r>
        <w:rPr>
          <w:lang w:val="ru-RU"/>
        </w:rPr>
        <w:t xml:space="preserve"> ( </w:t>
      </w:r>
      <w:r>
        <w:rPr>
          <w:rFonts w:ascii="Times New Roman CYR" w:hAnsi="Times New Roman CYR" w:cs="Times New Roman CYR"/>
          <w:b/>
        </w:rPr>
        <w:t>Додаток № 2</w:t>
      </w:r>
      <w:r>
        <w:rPr>
          <w:rFonts w:ascii="Times New Roman CYR" w:hAnsi="Times New Roman CYR" w:cs="Times New Roman CYR"/>
        </w:rPr>
        <w:t>)</w:t>
      </w:r>
    </w:p>
    <w:p w:rsidR="00717CEA" w:rsidRDefault="00717CEA" w:rsidP="00717CEA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ind w:left="142" w:hanging="153"/>
        <w:jc w:val="both"/>
      </w:pPr>
      <w:r>
        <w:t>документи, що підтверджують  якість товару та придатність його до використання (сертифікати, декларації та ін.. документи).</w:t>
      </w:r>
    </w:p>
    <w:p w:rsidR="00717CEA" w:rsidRPr="003E769F" w:rsidRDefault="00717CEA" w:rsidP="00717CEA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suppressAutoHyphens/>
        <w:ind w:left="142" w:hanging="153"/>
        <w:jc w:val="both"/>
      </w:pPr>
      <w: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 та доставку готової продукції до закладів освіти та культури .</w:t>
      </w:r>
      <w:r w:rsidRPr="003E769F">
        <w:rPr>
          <w:u w:val="single"/>
        </w:rPr>
        <w:t xml:space="preserve"> </w:t>
      </w:r>
    </w:p>
    <w:p w:rsidR="00717CEA" w:rsidRPr="000D6651" w:rsidRDefault="00717CEA" w:rsidP="00717CEA">
      <w:pPr>
        <w:pStyle w:val="a5"/>
        <w:numPr>
          <w:ilvl w:val="0"/>
          <w:numId w:val="1"/>
        </w:numPr>
        <w:jc w:val="both"/>
        <w:rPr>
          <w:b/>
        </w:rPr>
      </w:pPr>
      <w:r w:rsidRPr="00F8690E">
        <w:rPr>
          <w:b/>
        </w:rPr>
        <w:t>термін укладання угоди:</w:t>
      </w:r>
      <w:r>
        <w:t xml:space="preserve"> з</w:t>
      </w:r>
      <w:r w:rsidRPr="000D7497">
        <w:t xml:space="preserve">а результатами здійснення закупівлі Замовник </w:t>
      </w:r>
      <w:r>
        <w:t xml:space="preserve">укладає договір з Учасником, який визначений переможцем спрощеної закупівлі, </w:t>
      </w:r>
      <w:r w:rsidRPr="00837839">
        <w:t xml:space="preserve"> </w:t>
      </w:r>
      <w:r w:rsidRPr="005F648F">
        <w:rPr>
          <w:b/>
        </w:rPr>
        <w:t>не пізніше ніж через 20 днів з дня прийняття рішення про намір укласти договір про закупівлю.</w:t>
      </w:r>
    </w:p>
    <w:p w:rsidR="00717CEA" w:rsidRPr="005F648F" w:rsidRDefault="00AE6091" w:rsidP="00717CEA">
      <w:pPr>
        <w:pStyle w:val="a5"/>
        <w:numPr>
          <w:ilvl w:val="0"/>
          <w:numId w:val="1"/>
        </w:numPr>
        <w:jc w:val="both"/>
        <w:rPr>
          <w:b/>
        </w:rPr>
      </w:pPr>
      <w:proofErr w:type="spellStart"/>
      <w:r>
        <w:rPr>
          <w:bCs/>
        </w:rPr>
        <w:t>проєкт</w:t>
      </w:r>
      <w:proofErr w:type="spellEnd"/>
      <w:r>
        <w:rPr>
          <w:bCs/>
        </w:rPr>
        <w:t xml:space="preserve"> договору про </w:t>
      </w:r>
      <w:r w:rsidR="00717CEA">
        <w:rPr>
          <w:bCs/>
        </w:rPr>
        <w:t>закупівлю (</w:t>
      </w:r>
      <w:r w:rsidR="00717CEA" w:rsidRPr="003E769F">
        <w:rPr>
          <w:b/>
          <w:bCs/>
        </w:rPr>
        <w:t>Додаток № 3</w:t>
      </w:r>
      <w:r w:rsidR="00717CEA">
        <w:rPr>
          <w:b/>
          <w:bCs/>
        </w:rPr>
        <w:t>).</w:t>
      </w:r>
    </w:p>
    <w:p w:rsidR="00717CEA" w:rsidRPr="000D6651" w:rsidRDefault="00717CEA" w:rsidP="00717CEA">
      <w:pPr>
        <w:pStyle w:val="a3"/>
        <w:spacing w:after="0"/>
        <w:ind w:left="-11"/>
        <w:jc w:val="both"/>
        <w:rPr>
          <w:u w:val="single"/>
          <w:lang w:val="ru-RU"/>
        </w:rPr>
      </w:pPr>
    </w:p>
    <w:p w:rsidR="00717CEA" w:rsidRPr="003E769F" w:rsidRDefault="00717CEA" w:rsidP="00717CEA">
      <w:pPr>
        <w:ind w:left="-11"/>
        <w:jc w:val="both"/>
        <w:rPr>
          <w:b/>
        </w:rPr>
      </w:pPr>
      <w:r>
        <w:t xml:space="preserve">       Поставка товару здійснюється  автотранспортом  переможця, який має  всі необхідні дозвільні  документи, копії  яких  додаються  при  поставці товару.  </w:t>
      </w:r>
      <w:r w:rsidRPr="003E769F">
        <w:rPr>
          <w:b/>
        </w:rPr>
        <w:t>Доставка, завантаження товару та його розвантаження здійснюється за рахунок  Постачальника.</w:t>
      </w:r>
    </w:p>
    <w:p w:rsidR="00717CEA" w:rsidRDefault="00717CEA" w:rsidP="00717CEA">
      <w:pPr>
        <w:pStyle w:val="a3"/>
        <w:spacing w:after="0"/>
        <w:ind w:left="-11"/>
        <w:jc w:val="both"/>
        <w:rPr>
          <w:u w:val="single"/>
        </w:rPr>
      </w:pPr>
    </w:p>
    <w:p w:rsidR="00717CEA" w:rsidRDefault="00717CEA" w:rsidP="00717CEA">
      <w:pPr>
        <w:jc w:val="both"/>
      </w:pPr>
    </w:p>
    <w:p w:rsidR="00717CEA" w:rsidRDefault="00717CEA" w:rsidP="00717C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769F">
        <w:rPr>
          <w:rFonts w:ascii="Times New Roman CYR" w:hAnsi="Times New Roman CYR" w:cs="Times New Roman CYR"/>
          <w:b/>
        </w:rPr>
        <w:t>Додаток № 1</w:t>
      </w:r>
      <w:r>
        <w:rPr>
          <w:rFonts w:ascii="Times New Roman CYR" w:hAnsi="Times New Roman CYR" w:cs="Times New Roman CYR"/>
        </w:rPr>
        <w:t xml:space="preserve"> - Технічні вимоги;</w:t>
      </w:r>
    </w:p>
    <w:p w:rsidR="00717CEA" w:rsidRDefault="00717CEA" w:rsidP="00717C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769F">
        <w:rPr>
          <w:rFonts w:ascii="Times New Roman CYR" w:hAnsi="Times New Roman CYR" w:cs="Times New Roman CYR"/>
          <w:b/>
        </w:rPr>
        <w:t>Додаток № 2</w:t>
      </w:r>
      <w:r>
        <w:rPr>
          <w:rFonts w:ascii="Times New Roman CYR" w:hAnsi="Times New Roman CYR" w:cs="Times New Roman CYR"/>
        </w:rPr>
        <w:t xml:space="preserve"> – Форма цінової пропозиції;</w:t>
      </w:r>
    </w:p>
    <w:p w:rsidR="00717CEA" w:rsidRDefault="00717CEA" w:rsidP="00717CEA">
      <w:pPr>
        <w:autoSpaceDE w:val="0"/>
        <w:autoSpaceDN w:val="0"/>
        <w:adjustRightInd w:val="0"/>
        <w:jc w:val="both"/>
        <w:rPr>
          <w:bCs/>
        </w:rPr>
      </w:pPr>
      <w:r w:rsidRPr="003E769F">
        <w:rPr>
          <w:b/>
          <w:bCs/>
        </w:rPr>
        <w:t>Додаток № 3</w:t>
      </w:r>
      <w:r w:rsidR="00AE6091">
        <w:rPr>
          <w:bCs/>
        </w:rPr>
        <w:t xml:space="preserve"> – </w:t>
      </w:r>
      <w:proofErr w:type="spellStart"/>
      <w:r w:rsidR="00AE6091">
        <w:rPr>
          <w:bCs/>
        </w:rPr>
        <w:t>Проє</w:t>
      </w:r>
      <w:r>
        <w:rPr>
          <w:bCs/>
        </w:rPr>
        <w:t>кт</w:t>
      </w:r>
      <w:proofErr w:type="spellEnd"/>
      <w:r>
        <w:rPr>
          <w:bCs/>
        </w:rPr>
        <w:t xml:space="preserve"> договору </w:t>
      </w:r>
      <w:r w:rsidR="00AE6091">
        <w:rPr>
          <w:bCs/>
        </w:rPr>
        <w:t>про</w:t>
      </w:r>
      <w:r>
        <w:rPr>
          <w:bCs/>
        </w:rPr>
        <w:t xml:space="preserve"> закупівлю.</w:t>
      </w:r>
    </w:p>
    <w:p w:rsidR="00717CEA" w:rsidRDefault="00717CEA" w:rsidP="00717CEA"/>
    <w:p w:rsidR="00717CEA" w:rsidRDefault="00717CEA" w:rsidP="00717CEA"/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tabs>
          <w:tab w:val="left" w:pos="7982"/>
        </w:tabs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tabs>
          <w:tab w:val="left" w:pos="7982"/>
        </w:tabs>
        <w:jc w:val="right"/>
      </w:pPr>
      <w:r w:rsidRPr="003E769F">
        <w:rPr>
          <w:rFonts w:ascii="Times New Roman CYR" w:hAnsi="Times New Roman CYR" w:cs="Times New Roman CYR"/>
          <w:b/>
        </w:rPr>
        <w:lastRenderedPageBreak/>
        <w:t>Додаток № 1</w:t>
      </w:r>
      <w:r>
        <w:rPr>
          <w:rFonts w:ascii="Times New Roman CYR" w:hAnsi="Times New Roman CYR" w:cs="Times New Roman CYR"/>
        </w:rPr>
        <w:t xml:space="preserve"> -  Технічні вимоги</w:t>
      </w:r>
    </w:p>
    <w:p w:rsidR="00E14333" w:rsidRDefault="00E14333" w:rsidP="00717CEA">
      <w:pPr>
        <w:jc w:val="center"/>
        <w:rPr>
          <w:b/>
          <w:bCs/>
          <w:sz w:val="28"/>
          <w:szCs w:val="28"/>
        </w:rPr>
      </w:pPr>
    </w:p>
    <w:p w:rsidR="00717CEA" w:rsidRDefault="00717CEA" w:rsidP="00717C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про необхідні технічні, якісні та кількісні</w:t>
      </w:r>
    </w:p>
    <w:p w:rsidR="00717CEA" w:rsidRDefault="00717CEA" w:rsidP="00717CE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характеристики предмета закупівлі</w:t>
      </w:r>
    </w:p>
    <w:p w:rsidR="00717CEA" w:rsidRDefault="00717CEA" w:rsidP="00E1433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Паливні брикети  з лушпиння соняшника </w:t>
      </w:r>
      <w:r w:rsidR="00E14333">
        <w:rPr>
          <w:b/>
          <w:color w:val="000000"/>
        </w:rPr>
        <w:t>(</w:t>
      </w:r>
      <w:r w:rsidR="00E14333" w:rsidRPr="00F45113">
        <w:rPr>
          <w:rFonts w:ascii="Times New Roman CYR" w:hAnsi="Times New Roman CYR" w:cs="Times New Roman CYR"/>
          <w:b/>
        </w:rPr>
        <w:t xml:space="preserve">код за ЕЗС </w:t>
      </w:r>
      <w:r w:rsidR="00E14333" w:rsidRPr="00F45113">
        <w:rPr>
          <w:rFonts w:eastAsia="Courier New"/>
          <w:b/>
        </w:rPr>
        <w:t>ДК 021:2015  09110000-3-Тверде паливо</w:t>
      </w:r>
      <w:r w:rsidR="00E14333">
        <w:rPr>
          <w:rFonts w:eastAsia="Courier New"/>
          <w:b/>
        </w:rPr>
        <w:t>)</w:t>
      </w:r>
    </w:p>
    <w:p w:rsidR="00717CEA" w:rsidRDefault="00717CEA" w:rsidP="00717CEA">
      <w:pPr>
        <w:jc w:val="both"/>
      </w:pPr>
      <w:r>
        <w:rPr>
          <w:bCs/>
        </w:rPr>
        <w:t>Закупівля</w:t>
      </w:r>
      <w:r>
        <w:t xml:space="preserve"> </w:t>
      </w:r>
      <w:r>
        <w:rPr>
          <w:b/>
          <w:i/>
        </w:rPr>
        <w:t xml:space="preserve"> </w:t>
      </w:r>
      <w:r>
        <w:t>повинна відповідати наступним вимогам:</w:t>
      </w:r>
    </w:p>
    <w:tbl>
      <w:tblPr>
        <w:tblW w:w="98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280"/>
        <w:gridCol w:w="6990"/>
        <w:gridCol w:w="75"/>
      </w:tblGrid>
      <w:tr w:rsidR="00717CEA" w:rsidTr="00E05FDB">
        <w:trPr>
          <w:trHeight w:val="150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CEA" w:rsidRDefault="00717CEA" w:rsidP="00E05FDB">
            <w:pPr>
              <w:snapToGrid w:val="0"/>
              <w:spacing w:line="276" w:lineRule="auto"/>
              <w:jc w:val="center"/>
            </w:pPr>
            <w:r>
              <w:t>№ з/п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CEA" w:rsidRDefault="00717CEA" w:rsidP="00E05FDB">
            <w:pPr>
              <w:snapToGrid w:val="0"/>
              <w:spacing w:line="276" w:lineRule="auto"/>
              <w:jc w:val="center"/>
            </w:pPr>
          </w:p>
          <w:p w:rsidR="00717CEA" w:rsidRDefault="00717CEA" w:rsidP="00E05FDB">
            <w:pPr>
              <w:snapToGrid w:val="0"/>
              <w:spacing w:line="276" w:lineRule="auto"/>
              <w:jc w:val="center"/>
            </w:pPr>
            <w:r>
              <w:t>Найменування предмету закупівлі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CEA" w:rsidRDefault="00717CEA" w:rsidP="00E05FDB">
            <w:pPr>
              <w:snapToGrid w:val="0"/>
              <w:spacing w:line="276" w:lineRule="auto"/>
              <w:jc w:val="center"/>
            </w:pPr>
          </w:p>
          <w:p w:rsidR="00717CEA" w:rsidRDefault="00717CEA" w:rsidP="00E05FDB">
            <w:pPr>
              <w:snapToGrid w:val="0"/>
              <w:spacing w:line="276" w:lineRule="auto"/>
              <w:jc w:val="center"/>
            </w:pPr>
          </w:p>
          <w:p w:rsidR="00717CEA" w:rsidRDefault="00717CEA" w:rsidP="00E05FDB">
            <w:pPr>
              <w:snapToGrid w:val="0"/>
              <w:spacing w:line="276" w:lineRule="auto"/>
              <w:jc w:val="center"/>
            </w:pPr>
            <w:r>
              <w:t>Опис та характеристика товару</w:t>
            </w: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7CEA" w:rsidRDefault="00717CEA" w:rsidP="00E05FDB">
            <w:pPr>
              <w:snapToGrid w:val="0"/>
            </w:pPr>
          </w:p>
        </w:tc>
      </w:tr>
      <w:tr w:rsidR="00717CEA" w:rsidTr="00E05FD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CEA" w:rsidRDefault="00717CEA" w:rsidP="00E05FDB">
            <w:pPr>
              <w:snapToGrid w:val="0"/>
              <w:spacing w:line="276" w:lineRule="auto"/>
              <w:jc w:val="center"/>
            </w:pPr>
          </w:p>
          <w:p w:rsidR="00717CEA" w:rsidRDefault="00717CEA" w:rsidP="00E05FDB">
            <w:pPr>
              <w:snapToGrid w:val="0"/>
              <w:spacing w:line="276" w:lineRule="auto"/>
              <w:jc w:val="center"/>
            </w:pPr>
          </w:p>
          <w:p w:rsidR="00717CEA" w:rsidRDefault="00717CEA" w:rsidP="00E05FDB">
            <w:pPr>
              <w:snapToGrid w:val="0"/>
              <w:spacing w:line="276" w:lineRule="auto"/>
              <w:jc w:val="center"/>
            </w:pPr>
          </w:p>
          <w:p w:rsidR="00717CEA" w:rsidRDefault="00717CEA" w:rsidP="00E05FDB">
            <w:pPr>
              <w:snapToGrid w:val="0"/>
              <w:spacing w:line="276" w:lineRule="auto"/>
              <w:jc w:val="center"/>
            </w:pPr>
          </w:p>
          <w:p w:rsidR="002E2C8B" w:rsidRDefault="002E2C8B" w:rsidP="00E05FDB">
            <w:pPr>
              <w:snapToGrid w:val="0"/>
              <w:spacing w:line="276" w:lineRule="auto"/>
              <w:jc w:val="center"/>
            </w:pPr>
          </w:p>
          <w:p w:rsidR="002E2C8B" w:rsidRDefault="002E2C8B" w:rsidP="00E05FDB">
            <w:pPr>
              <w:snapToGrid w:val="0"/>
              <w:spacing w:line="276" w:lineRule="auto"/>
              <w:jc w:val="center"/>
            </w:pPr>
          </w:p>
          <w:p w:rsidR="002E2C8B" w:rsidRDefault="002E2C8B" w:rsidP="00E05FDB">
            <w:pPr>
              <w:snapToGrid w:val="0"/>
              <w:spacing w:line="276" w:lineRule="auto"/>
              <w:jc w:val="center"/>
            </w:pPr>
          </w:p>
          <w:p w:rsidR="002E2C8B" w:rsidRDefault="002E2C8B" w:rsidP="00E05FDB">
            <w:pPr>
              <w:snapToGrid w:val="0"/>
              <w:spacing w:line="276" w:lineRule="auto"/>
              <w:jc w:val="center"/>
            </w:pPr>
          </w:p>
          <w:p w:rsidR="00717CEA" w:rsidRDefault="00717CEA" w:rsidP="00E05FDB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717CEA" w:rsidRDefault="00717CEA" w:rsidP="00E05FDB">
            <w:pPr>
              <w:snapToGrid w:val="0"/>
              <w:spacing w:line="276" w:lineRule="auto"/>
            </w:pPr>
          </w:p>
          <w:p w:rsidR="00717CEA" w:rsidRDefault="00717CEA" w:rsidP="00E05FDB">
            <w:pPr>
              <w:snapToGrid w:val="0"/>
              <w:spacing w:line="276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C8B" w:rsidRDefault="002E2C8B" w:rsidP="00E14333">
            <w:pPr>
              <w:jc w:val="center"/>
              <w:rPr>
                <w:b/>
                <w:color w:val="000000"/>
              </w:rPr>
            </w:pPr>
          </w:p>
          <w:p w:rsidR="002E2C8B" w:rsidRDefault="002E2C8B" w:rsidP="00E14333">
            <w:pPr>
              <w:jc w:val="center"/>
              <w:rPr>
                <w:b/>
                <w:color w:val="000000"/>
              </w:rPr>
            </w:pPr>
          </w:p>
          <w:p w:rsidR="002E2C8B" w:rsidRDefault="002E2C8B" w:rsidP="00E14333">
            <w:pPr>
              <w:jc w:val="center"/>
              <w:rPr>
                <w:b/>
                <w:color w:val="000000"/>
              </w:rPr>
            </w:pPr>
          </w:p>
          <w:p w:rsidR="002E2C8B" w:rsidRDefault="002E2C8B" w:rsidP="00E14333">
            <w:pPr>
              <w:jc w:val="center"/>
              <w:rPr>
                <w:b/>
                <w:color w:val="000000"/>
              </w:rPr>
            </w:pPr>
          </w:p>
          <w:p w:rsidR="002E2C8B" w:rsidRDefault="002E2C8B" w:rsidP="00E14333">
            <w:pPr>
              <w:jc w:val="center"/>
              <w:rPr>
                <w:b/>
                <w:color w:val="000000"/>
              </w:rPr>
            </w:pPr>
          </w:p>
          <w:p w:rsidR="002E2C8B" w:rsidRDefault="002E2C8B" w:rsidP="00E14333">
            <w:pPr>
              <w:jc w:val="center"/>
              <w:rPr>
                <w:b/>
                <w:color w:val="000000"/>
              </w:rPr>
            </w:pPr>
          </w:p>
          <w:p w:rsidR="002E2C8B" w:rsidRDefault="002E2C8B" w:rsidP="00E14333">
            <w:pPr>
              <w:jc w:val="center"/>
              <w:rPr>
                <w:b/>
                <w:color w:val="000000"/>
              </w:rPr>
            </w:pPr>
          </w:p>
          <w:p w:rsidR="00E14333" w:rsidRDefault="00E14333" w:rsidP="00E143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Паливні брикети  з лушпиння соняшника (</w:t>
            </w:r>
            <w:r w:rsidRPr="00F45113">
              <w:rPr>
                <w:rFonts w:ascii="Times New Roman CYR" w:hAnsi="Times New Roman CYR" w:cs="Times New Roman CYR"/>
                <w:b/>
              </w:rPr>
              <w:t xml:space="preserve">код за ЕЗС </w:t>
            </w:r>
            <w:r w:rsidRPr="00F45113">
              <w:rPr>
                <w:rFonts w:eastAsia="Courier New"/>
                <w:b/>
              </w:rPr>
              <w:t>ДК 021:2015  09110000-3-Тверде паливо</w:t>
            </w:r>
            <w:r>
              <w:rPr>
                <w:rFonts w:eastAsia="Courier New"/>
                <w:b/>
              </w:rPr>
              <w:t>)</w:t>
            </w:r>
          </w:p>
          <w:p w:rsidR="00717CEA" w:rsidRDefault="00717CEA" w:rsidP="00E05FDB">
            <w:pPr>
              <w:snapToGrid w:val="0"/>
              <w:spacing w:after="120"/>
              <w:ind w:hanging="79"/>
              <w:jc w:val="center"/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E43" w:rsidRPr="00496E43" w:rsidRDefault="00496E43" w:rsidP="00496E43">
            <w:pPr>
              <w:pStyle w:val="a7"/>
              <w:autoSpaceDE w:val="0"/>
              <w:ind w:right="14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96E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кількісних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якісних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показників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паливних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брикетів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лушпиння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соняшника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, яке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поставлене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496E43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496E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7CEA" w:rsidRDefault="00496E43" w:rsidP="00496E43">
            <w:pPr>
              <w:pStyle w:val="a7"/>
              <w:autoSpaceDE w:val="0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="00717CEA" w:rsidRPr="00D54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Паливні брикети  з лушпиння соняшника постачаються розфасовані у</w:t>
            </w:r>
            <w:r w:rsidR="00717C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17CEA" w:rsidRPr="00842E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мішки по 40</w:t>
            </w:r>
            <w:r w:rsidR="00E14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-50</w:t>
            </w:r>
            <w:r w:rsidR="00717CEA" w:rsidRPr="00842E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  <w:r w:rsidR="00E14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або біг</w:t>
            </w:r>
            <w:r w:rsidR="00814D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="00E14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бег</w:t>
            </w:r>
            <w:proofErr w:type="spellEnd"/>
            <w:r w:rsidR="00814D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по</w:t>
            </w:r>
            <w:r w:rsidR="00E14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1000 кг.</w:t>
            </w:r>
            <w:r w:rsidR="00717C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Брикети мають бути цільними (допускаються незначні тріщини, </w:t>
            </w:r>
            <w:proofErr w:type="spellStart"/>
            <w:r w:rsidR="00717C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сколи</w:t>
            </w:r>
            <w:proofErr w:type="spellEnd"/>
            <w:r w:rsidR="00717C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нерівності поверхні, нерівності торців </w:t>
            </w:r>
            <w:proofErr w:type="spellStart"/>
            <w:r w:rsidR="00717C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брикета</w:t>
            </w:r>
            <w:proofErr w:type="spellEnd"/>
            <w:r w:rsidR="00717C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), сухими та без ознак намокання.</w:t>
            </w:r>
          </w:p>
          <w:p w:rsidR="00496E43" w:rsidRPr="00496E43" w:rsidRDefault="00496E43" w:rsidP="00496E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496E43">
              <w:rPr>
                <w:lang w:eastAsia="en-US"/>
              </w:rPr>
              <w:t>- Масова частка загальної золи (</w:t>
            </w:r>
            <w:proofErr w:type="spellStart"/>
            <w:r w:rsidRPr="00496E43">
              <w:rPr>
                <w:lang w:eastAsia="en-US"/>
              </w:rPr>
              <w:t>Ad</w:t>
            </w:r>
            <w:proofErr w:type="spellEnd"/>
            <w:r w:rsidRPr="00496E43">
              <w:rPr>
                <w:lang w:eastAsia="en-US"/>
              </w:rPr>
              <w:t xml:space="preserve">), </w:t>
            </w:r>
            <w:r w:rsidRPr="00496E43">
              <w:rPr>
                <w:shd w:val="clear" w:color="auto" w:fill="FFFFFF"/>
                <w:lang w:eastAsia="en-US"/>
              </w:rPr>
              <w:t>не більше 4%</w:t>
            </w:r>
            <w:r w:rsidRPr="00496E43">
              <w:rPr>
                <w:lang w:eastAsia="en-US"/>
              </w:rPr>
              <w:t xml:space="preserve"> </w:t>
            </w:r>
          </w:p>
          <w:p w:rsidR="00496E43" w:rsidRPr="00496E43" w:rsidRDefault="00496E43" w:rsidP="00496E43">
            <w:pPr>
              <w:shd w:val="clear" w:color="auto" w:fill="FFFFFF"/>
              <w:ind w:firstLine="456"/>
              <w:jc w:val="both"/>
              <w:rPr>
                <w:lang w:val="ru-RU" w:eastAsia="en-US"/>
              </w:rPr>
            </w:pPr>
            <w:r w:rsidRPr="00496E43">
              <w:rPr>
                <w:lang w:eastAsia="en-US"/>
              </w:rPr>
              <w:t>-Масова частка загальної вологи (</w:t>
            </w:r>
            <w:proofErr w:type="spellStart"/>
            <w:r w:rsidRPr="00496E43">
              <w:rPr>
                <w:lang w:eastAsia="en-US"/>
              </w:rPr>
              <w:t>Wr</w:t>
            </w:r>
            <w:proofErr w:type="spellEnd"/>
            <w:r w:rsidRPr="00496E43">
              <w:rPr>
                <w:lang w:eastAsia="en-US"/>
              </w:rPr>
              <w:t>), не більше 11%</w:t>
            </w:r>
          </w:p>
          <w:p w:rsidR="00496E43" w:rsidRPr="00496E43" w:rsidRDefault="00496E43" w:rsidP="00496E43">
            <w:pPr>
              <w:ind w:firstLine="456"/>
              <w:jc w:val="both"/>
              <w:rPr>
                <w:lang w:eastAsia="en-US"/>
              </w:rPr>
            </w:pPr>
            <w:r w:rsidRPr="00496E43">
              <w:rPr>
                <w:lang w:eastAsia="en-US"/>
              </w:rPr>
              <w:t xml:space="preserve">-Нижня теплота згорання,  </w:t>
            </w:r>
            <w:proofErr w:type="spellStart"/>
            <w:r w:rsidRPr="00496E43">
              <w:rPr>
                <w:lang w:eastAsia="en-US"/>
              </w:rPr>
              <w:t>МДж</w:t>
            </w:r>
            <w:proofErr w:type="spellEnd"/>
            <w:r w:rsidRPr="00496E43">
              <w:rPr>
                <w:lang w:eastAsia="en-US"/>
              </w:rPr>
              <w:t xml:space="preserve"> /кг не менше 16</w:t>
            </w:r>
          </w:p>
          <w:p w:rsidR="00496E43" w:rsidRPr="00496E43" w:rsidRDefault="00496E43" w:rsidP="00496E43">
            <w:pPr>
              <w:ind w:firstLine="456"/>
              <w:jc w:val="both"/>
              <w:rPr>
                <w:lang w:eastAsia="en-US"/>
              </w:rPr>
            </w:pPr>
            <w:r w:rsidRPr="00496E43">
              <w:rPr>
                <w:lang w:eastAsia="en-US"/>
              </w:rPr>
              <w:t xml:space="preserve">-Масова частка сірки  </w:t>
            </w:r>
            <w:r w:rsidR="002E2C8B">
              <w:rPr>
                <w:lang w:eastAsia="en-US"/>
              </w:rPr>
              <w:t xml:space="preserve">загальної на сухий стан палива, </w:t>
            </w:r>
            <w:r w:rsidRPr="00496E43">
              <w:rPr>
                <w:lang w:eastAsia="en-US"/>
              </w:rPr>
              <w:t>%</w:t>
            </w:r>
            <w:r w:rsidR="002E2C8B">
              <w:rPr>
                <w:lang w:eastAsia="en-US"/>
              </w:rPr>
              <w:t xml:space="preserve"> </w:t>
            </w:r>
            <w:r w:rsidRPr="00496E43">
              <w:rPr>
                <w:lang w:eastAsia="en-US"/>
              </w:rPr>
              <w:t>не більше 1</w:t>
            </w:r>
          </w:p>
          <w:p w:rsidR="00496E43" w:rsidRPr="00496E43" w:rsidRDefault="00496E43" w:rsidP="00496E43">
            <w:pPr>
              <w:ind w:firstLine="456"/>
              <w:jc w:val="both"/>
              <w:rPr>
                <w:lang w:eastAsia="en-US"/>
              </w:rPr>
            </w:pPr>
            <w:r w:rsidRPr="00496E43">
              <w:rPr>
                <w:lang w:eastAsia="en-US"/>
              </w:rPr>
              <w:t xml:space="preserve">  Розміри  </w:t>
            </w:r>
            <w:proofErr w:type="spellStart"/>
            <w:r w:rsidRPr="00496E43">
              <w:rPr>
                <w:lang w:eastAsia="en-US"/>
              </w:rPr>
              <w:t>брикета</w:t>
            </w:r>
            <w:proofErr w:type="spellEnd"/>
          </w:p>
          <w:p w:rsidR="00496E43" w:rsidRPr="00496E43" w:rsidRDefault="00496E43" w:rsidP="00496E43">
            <w:pPr>
              <w:ind w:firstLine="456"/>
              <w:jc w:val="both"/>
              <w:rPr>
                <w:lang w:eastAsia="en-US"/>
              </w:rPr>
            </w:pPr>
            <w:r w:rsidRPr="00496E43">
              <w:rPr>
                <w:lang w:eastAsia="en-US"/>
              </w:rPr>
              <w:t>- діаметр   50-60 мм.</w:t>
            </w:r>
          </w:p>
          <w:p w:rsidR="00496E43" w:rsidRPr="00496E43" w:rsidRDefault="00496E43" w:rsidP="00496E43">
            <w:pPr>
              <w:ind w:firstLine="456"/>
              <w:jc w:val="both"/>
              <w:rPr>
                <w:lang w:eastAsia="en-US"/>
              </w:rPr>
            </w:pPr>
            <w:r w:rsidRPr="00496E43">
              <w:rPr>
                <w:lang w:eastAsia="en-US"/>
              </w:rPr>
              <w:t>- довжина,   20-150 мм</w:t>
            </w:r>
          </w:p>
          <w:p w:rsidR="00496E43" w:rsidRPr="00496E43" w:rsidRDefault="002E2C8B" w:rsidP="002E2C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96E43" w:rsidRPr="00496E43">
              <w:rPr>
                <w:lang w:eastAsia="en-US"/>
              </w:rPr>
              <w:t xml:space="preserve">Наведені вище показники мають бути підтверджені  Протоколом  випробувань, виданого  лабораторією акредитованою національним агентством з акредитації України.  Протокол випробувань повинен бути  виданий не раніше 2022 року.                       </w:t>
            </w:r>
          </w:p>
          <w:p w:rsidR="00496E43" w:rsidRPr="00496E43" w:rsidRDefault="00496E43" w:rsidP="00496E43">
            <w:pPr>
              <w:ind w:firstLine="456"/>
              <w:jc w:val="both"/>
              <w:rPr>
                <w:lang w:eastAsia="en-US"/>
              </w:rPr>
            </w:pPr>
            <w:r w:rsidRPr="00496E43">
              <w:rPr>
                <w:lang w:eastAsia="en-US"/>
              </w:rPr>
              <w:t>Випробування   якості  товару  повинні  бути   пров</w:t>
            </w:r>
            <w:r w:rsidR="002E2C8B">
              <w:rPr>
                <w:lang w:eastAsia="en-US"/>
              </w:rPr>
              <w:t>едені   згідно   нормативних</w:t>
            </w:r>
            <w:r w:rsidRPr="00496E43">
              <w:rPr>
                <w:lang w:eastAsia="en-US"/>
              </w:rPr>
              <w:t xml:space="preserve"> документів ДСТУ.</w:t>
            </w:r>
          </w:p>
          <w:p w:rsidR="00717CEA" w:rsidRDefault="00717CEA" w:rsidP="00E05FDB">
            <w:pPr>
              <w:rPr>
                <w:rFonts w:ascii="Calibri" w:hAnsi="Calibri"/>
              </w:rPr>
            </w:pPr>
          </w:p>
        </w:tc>
        <w:tc>
          <w:tcPr>
            <w:tcW w:w="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7CEA" w:rsidRDefault="00717CEA" w:rsidP="00E05FDB">
            <w:pPr>
              <w:snapToGrid w:val="0"/>
            </w:pPr>
          </w:p>
        </w:tc>
      </w:tr>
    </w:tbl>
    <w:p w:rsidR="00717CEA" w:rsidRDefault="00717CEA" w:rsidP="00717CEA">
      <w:pPr>
        <w:ind w:right="230"/>
        <w:jc w:val="both"/>
        <w:rPr>
          <w:rFonts w:eastAsia="Courier New"/>
          <w:lang w:eastAsia="uk-UA"/>
        </w:rPr>
      </w:pPr>
    </w:p>
    <w:p w:rsidR="00717CEA" w:rsidRDefault="00717CEA" w:rsidP="00717CEA">
      <w:pPr>
        <w:ind w:right="230"/>
        <w:jc w:val="both"/>
      </w:pPr>
      <w:r>
        <w:rPr>
          <w:rFonts w:eastAsia="Courier New"/>
          <w:lang w:eastAsia="uk-UA"/>
        </w:rPr>
        <w:t>2. Особливі вимоги до предмету закупівлі</w:t>
      </w:r>
    </w:p>
    <w:p w:rsidR="00717CEA" w:rsidRDefault="00717CEA" w:rsidP="00717CEA">
      <w:pPr>
        <w:ind w:firstLine="708"/>
        <w:jc w:val="both"/>
      </w:pPr>
      <w:r>
        <w:t>1. Товар повинен відповідати показникам якості, які встановлюються законодавством України та діючим стандартам.</w:t>
      </w:r>
    </w:p>
    <w:p w:rsidR="00717CEA" w:rsidRDefault="00717CEA" w:rsidP="00717CEA">
      <w:pPr>
        <w:ind w:firstLine="708"/>
        <w:jc w:val="both"/>
      </w:pPr>
      <w:r>
        <w:t>2. Термін придатності товару на момент поставки на склад Замовника повинен становити не менше100% до загального строку зберігання.</w:t>
      </w:r>
    </w:p>
    <w:p w:rsidR="00717CEA" w:rsidRDefault="00717CEA" w:rsidP="00717CEA">
      <w:pPr>
        <w:ind w:firstLine="708"/>
        <w:jc w:val="both"/>
      </w:pPr>
      <w:r>
        <w:t>3.  Для підтвердження якості товару Постачальник повинен надати завірені належним чином копії наступних документів:</w:t>
      </w:r>
    </w:p>
    <w:p w:rsidR="00717CEA" w:rsidRDefault="00717CEA" w:rsidP="00717CEA">
      <w:pPr>
        <w:ind w:firstLine="708"/>
        <w:jc w:val="both"/>
      </w:pPr>
      <w:r>
        <w:t>-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Україні);</w:t>
      </w:r>
    </w:p>
    <w:p w:rsidR="00717CEA" w:rsidRDefault="00717CEA" w:rsidP="00717CEA">
      <w:pPr>
        <w:ind w:firstLine="708"/>
        <w:jc w:val="both"/>
      </w:pPr>
      <w:r>
        <w:t>- документи, що засвідчують якість та безпеку продукції.</w:t>
      </w:r>
    </w:p>
    <w:p w:rsidR="00717CEA" w:rsidRDefault="00717CEA" w:rsidP="00717CEA">
      <w:pPr>
        <w:ind w:firstLine="708"/>
        <w:jc w:val="both"/>
      </w:pPr>
      <w:r>
        <w:t xml:space="preserve">4. Постачальник повинен гарантувати якість товару, що постачається Замовнику за Договором (гарантії якості діють протягом всього встановленого строку, при умові дотримання Замовником умов зберігання  зазначених на упаковці товару). </w:t>
      </w:r>
    </w:p>
    <w:p w:rsidR="00717CEA" w:rsidRDefault="00717CEA" w:rsidP="00717CEA">
      <w:pPr>
        <w:ind w:firstLine="708"/>
        <w:jc w:val="both"/>
      </w:pPr>
      <w:r>
        <w:t>5.</w:t>
      </w:r>
      <w:r>
        <w:rPr>
          <w:shd w:val="clear" w:color="auto" w:fill="FFFFFF"/>
        </w:rPr>
        <w:t>Приймання товару по якості, комплектності і кількості здійснюється уповноваженими    представниками обох Сторін.</w:t>
      </w:r>
    </w:p>
    <w:p w:rsidR="00717CEA" w:rsidRDefault="00717CEA" w:rsidP="00717CEA">
      <w:pPr>
        <w:ind w:firstLine="708"/>
        <w:jc w:val="both"/>
      </w:pPr>
      <w:r>
        <w:lastRenderedPageBreak/>
        <w:t>6. Кожна партія товару має супроводжуватися документами (рахунками, накладними, документами, які засвідчують якість та безпеку).</w:t>
      </w:r>
    </w:p>
    <w:p w:rsidR="00717CEA" w:rsidRDefault="00717CEA" w:rsidP="00717CEA">
      <w:pPr>
        <w:jc w:val="both"/>
      </w:pPr>
      <w:r>
        <w:t xml:space="preserve">            7. Ціни вказуються за одну одиницю товару (з ПДВ) з урахуванням податків і зборів, що сплачуються або мають бути сплачені, транспортних витрат, </w:t>
      </w:r>
      <w:proofErr w:type="spellStart"/>
      <w:r>
        <w:t>навантажувально</w:t>
      </w:r>
      <w:proofErr w:type="spellEnd"/>
      <w:r>
        <w:t xml:space="preserve">-розвантажувальних робіт та тари. </w:t>
      </w:r>
    </w:p>
    <w:p w:rsidR="00717CEA" w:rsidRDefault="00717CEA" w:rsidP="00717CEA">
      <w:pPr>
        <w:jc w:val="both"/>
      </w:pPr>
      <w:r>
        <w:t xml:space="preserve">            8. Доставка товарів транспортом постачальника, </w:t>
      </w:r>
      <w:proofErr w:type="spellStart"/>
      <w:r>
        <w:t>завантажувально</w:t>
      </w:r>
      <w:proofErr w:type="spellEnd"/>
      <w:r>
        <w:t>-розвантажувальні роботи за рахунок Постачальника.</w:t>
      </w:r>
    </w:p>
    <w:p w:rsidR="00717CEA" w:rsidRDefault="00717CEA" w:rsidP="00717CEA">
      <w:pPr>
        <w:ind w:firstLine="567"/>
        <w:jc w:val="both"/>
        <w:rPr>
          <w:u w:val="single"/>
        </w:rPr>
      </w:pPr>
      <w:r>
        <w:rPr>
          <w:shd w:val="clear" w:color="auto" w:fill="FFFFFF"/>
        </w:rPr>
        <w:t>У разі виявлення неякісного товару або такого, що не відповідає умовам договору, Постачальник зобов’язаний замінити неякісний товар протягом 5 діб з моменту виявлення неякісного товару, без будь-якої додаткової оплати з боку Замовника.</w:t>
      </w:r>
    </w:p>
    <w:p w:rsidR="00717CEA" w:rsidRDefault="00717CEA" w:rsidP="00717CEA">
      <w:pPr>
        <w:tabs>
          <w:tab w:val="left" w:pos="142"/>
        </w:tabs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717CEA" w:rsidRDefault="00717CEA" w:rsidP="002E2C8B">
      <w:pP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Умови розрахунків:</w:t>
      </w:r>
    </w:p>
    <w:p w:rsidR="00717CEA" w:rsidRDefault="00717CEA" w:rsidP="00717CEA">
      <w:pPr>
        <w:tabs>
          <w:tab w:val="left" w:pos="0"/>
        </w:tabs>
        <w:ind w:firstLine="567"/>
        <w:jc w:val="both"/>
        <w:rPr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Оплата</w:t>
      </w:r>
      <w:r>
        <w:rPr>
          <w:kern w:val="2"/>
          <w:lang w:eastAsia="hi-IN" w:bidi="hi-IN"/>
        </w:rPr>
        <w:t xml:space="preserve"> проводиться після пред’явлення Постачальником товару на склад, видаткової  накладної на товар та  відповідних сертифікатів якості.</w:t>
      </w:r>
    </w:p>
    <w:p w:rsidR="00717CEA" w:rsidRDefault="00717CEA" w:rsidP="00717CEA">
      <w:pPr>
        <w:jc w:val="both"/>
      </w:pPr>
      <w:r>
        <w:t xml:space="preserve">Умови розрахунків: оплата за Товар здійснюється шляхом оплати за фактично отриманий товар згідно накладної. Замовник здійснює оплату за поставлений товар в національній валюті України в безготівковій формі шляхом перерахування коштів.  </w:t>
      </w:r>
    </w:p>
    <w:p w:rsidR="00717CEA" w:rsidRDefault="00717CEA" w:rsidP="00717CEA">
      <w:pPr>
        <w:jc w:val="both"/>
        <w:rPr>
          <w:rFonts w:eastAsia="TimesNewRomanPSMT"/>
        </w:rPr>
      </w:pPr>
      <w:r>
        <w:t>Т</w:t>
      </w:r>
      <w:r>
        <w:rPr>
          <w:rFonts w:eastAsia="TimesNewRomanPSMT"/>
        </w:rPr>
        <w:t>ехнічні,</w:t>
      </w:r>
      <w:r>
        <w:t xml:space="preserve">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</w:t>
      </w:r>
      <w:r>
        <w:rPr>
          <w:rFonts w:eastAsia="TimesNewRomanPSMT"/>
        </w:rPr>
        <w:t>).</w:t>
      </w:r>
    </w:p>
    <w:p w:rsidR="00717CEA" w:rsidRDefault="00717CEA" w:rsidP="00717CEA">
      <w:pPr>
        <w:pStyle w:val="LO-normal1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</w:pPr>
    </w:p>
    <w:p w:rsidR="00717CEA" w:rsidRDefault="00717CEA" w:rsidP="00717CEA">
      <w:r>
        <w:t xml:space="preserve">Поставка здійснюється </w:t>
      </w:r>
      <w:r>
        <w:rPr>
          <w:b/>
        </w:rPr>
        <w:t xml:space="preserve">за рахунок постачальника за 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 xml:space="preserve">: вул. Свято-Покровська, 2, смт </w:t>
      </w:r>
      <w:proofErr w:type="spellStart"/>
      <w:r>
        <w:rPr>
          <w:b/>
        </w:rPr>
        <w:t>Березна</w:t>
      </w:r>
      <w:proofErr w:type="spellEnd"/>
      <w:r>
        <w:rPr>
          <w:b/>
        </w:rPr>
        <w:t>, Менський район, Чернігівська обл.,</w:t>
      </w:r>
      <w:r>
        <w:t xml:space="preserve"> в робочі дні з 9 години до 17 години</w:t>
      </w:r>
    </w:p>
    <w:p w:rsidR="00717CEA" w:rsidRDefault="00717CEA" w:rsidP="00717CEA">
      <w:pPr>
        <w:pStyle w:val="LO-normal1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ru-RU"/>
        </w:rPr>
      </w:pPr>
    </w:p>
    <w:p w:rsidR="00717CEA" w:rsidRDefault="00717CEA" w:rsidP="00717CEA">
      <w:pPr>
        <w:pStyle w:val="a7"/>
        <w:autoSpaceDE w:val="0"/>
        <w:spacing w:before="100" w:beforeAutospacing="1" w:after="100" w:afterAutospacing="1"/>
        <w:jc w:val="center"/>
        <w:rPr>
          <w:rFonts w:ascii="Times New Roman" w:eastAsia="Times New Roman" w:hAnsi="Times New Roman" w:cs="Antiqua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ntiqua"/>
          <w:b/>
          <w:bCs/>
          <w:color w:val="000000"/>
          <w:sz w:val="24"/>
          <w:szCs w:val="24"/>
          <w:lang w:val="uk-UA" w:eastAsia="ru-RU"/>
        </w:rPr>
        <w:t>У разі якщо Учасник не відповідає технічним вимогам Замовника або не в змозі  виконати умови поставки, які визначені Замовником, Пропозиція відхиляється.</w:t>
      </w:r>
    </w:p>
    <w:p w:rsidR="00717CEA" w:rsidRDefault="00717CEA" w:rsidP="00717CEA">
      <w:pPr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E14333" w:rsidRDefault="00E14333" w:rsidP="00717CEA">
      <w:pPr>
        <w:jc w:val="right"/>
        <w:rPr>
          <w:rFonts w:ascii="Times New Roman CYR" w:hAnsi="Times New Roman CYR" w:cs="Times New Roman CYR"/>
          <w:b/>
        </w:rPr>
      </w:pPr>
    </w:p>
    <w:p w:rsidR="00717CEA" w:rsidRDefault="00717CEA" w:rsidP="00717CEA">
      <w:pPr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3E769F">
        <w:rPr>
          <w:rFonts w:ascii="Times New Roman CYR" w:hAnsi="Times New Roman CYR" w:cs="Times New Roman CYR"/>
          <w:b/>
        </w:rPr>
        <w:lastRenderedPageBreak/>
        <w:t>Додаток № 2</w:t>
      </w:r>
      <w:r>
        <w:rPr>
          <w:rFonts w:ascii="Times New Roman CYR" w:hAnsi="Times New Roman CYR" w:cs="Times New Roman CYR"/>
        </w:rPr>
        <w:t xml:space="preserve"> – Форма цінової пропозиції</w:t>
      </w:r>
    </w:p>
    <w:p w:rsidR="00717CEA" w:rsidRDefault="00717CEA" w:rsidP="00717CE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caps/>
          <w:sz w:val="24"/>
          <w:szCs w:val="24"/>
        </w:rPr>
        <w:t>орма ЦІНОВОЇ пропозиції*</w:t>
      </w:r>
    </w:p>
    <w:p w:rsidR="00814D05" w:rsidRDefault="00717CEA" w:rsidP="00814D05">
      <w:pPr>
        <w:jc w:val="both"/>
        <w:rPr>
          <w:rFonts w:eastAsia="Courier New"/>
          <w:b/>
        </w:rPr>
      </w:pPr>
      <w:r>
        <w:rPr>
          <w:shd w:val="clear" w:color="auto" w:fill="FFFFFF"/>
        </w:rPr>
        <w:t>______________________(назва підприємства/фізичної особи), надає свою пропозицію щодо участі у</w:t>
      </w:r>
      <w:r>
        <w:t xml:space="preserve"> закупівлі  </w:t>
      </w:r>
      <w:r w:rsidR="00814D05">
        <w:rPr>
          <w:b/>
          <w:color w:val="000000"/>
        </w:rPr>
        <w:t>Паливні брикети  з лушпиння соняшника (</w:t>
      </w:r>
      <w:r w:rsidR="00814D05" w:rsidRPr="00F45113">
        <w:rPr>
          <w:rFonts w:ascii="Times New Roman CYR" w:hAnsi="Times New Roman CYR" w:cs="Times New Roman CYR"/>
          <w:b/>
        </w:rPr>
        <w:t xml:space="preserve">код за ЕЗС </w:t>
      </w:r>
      <w:r w:rsidR="00814D05" w:rsidRPr="00F45113">
        <w:rPr>
          <w:rFonts w:eastAsia="Courier New"/>
          <w:b/>
        </w:rPr>
        <w:t>ДК 021:2015  09110000-3-Тверде паливо</w:t>
      </w:r>
      <w:r w:rsidR="00814D05">
        <w:rPr>
          <w:rFonts w:eastAsia="Courier New"/>
          <w:b/>
        </w:rPr>
        <w:t>)</w:t>
      </w:r>
    </w:p>
    <w:p w:rsidR="00814D05" w:rsidRDefault="00814D05" w:rsidP="00814D05">
      <w:pPr>
        <w:jc w:val="both"/>
        <w:rPr>
          <w:b/>
          <w:color w:val="000000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9"/>
        <w:gridCol w:w="6871"/>
      </w:tblGrid>
      <w:tr w:rsidR="00717CEA" w:rsidTr="00814D05"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7CEA" w:rsidRDefault="00717CEA" w:rsidP="00E05FDB">
            <w:pPr>
              <w:snapToGrid w:val="0"/>
              <w:rPr>
                <w:b/>
              </w:rPr>
            </w:pPr>
            <w:r>
              <w:rPr>
                <w:b/>
              </w:rPr>
              <w:t>Відомості про підприємство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7CEA" w:rsidRDefault="00717CEA" w:rsidP="00E05FDB">
            <w:pPr>
              <w:snapToGrid w:val="0"/>
            </w:pPr>
            <w:r>
              <w:t>Повне найменування учасника – суб’єкта господарювання</w:t>
            </w:r>
          </w:p>
        </w:tc>
      </w:tr>
      <w:tr w:rsidR="00717CEA" w:rsidTr="00814D05">
        <w:trPr>
          <w:trHeight w:val="275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rPr>
                <w:b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7CEA" w:rsidRDefault="00717CEA" w:rsidP="00E05FDB">
            <w:pPr>
              <w:snapToGrid w:val="0"/>
            </w:pPr>
            <w:r>
              <w:t>код за ЄДРПОУ/Ідентифікаційний код</w:t>
            </w:r>
          </w:p>
        </w:tc>
      </w:tr>
      <w:tr w:rsidR="00717CEA" w:rsidTr="00814D05">
        <w:trPr>
          <w:trHeight w:val="694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rPr>
                <w:b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7CEA" w:rsidRDefault="00717CEA" w:rsidP="00E05FDB">
            <w:pPr>
              <w:snapToGrid w:val="0"/>
            </w:pPr>
            <w:r>
              <w:t>Реквізити (адреса - юридична та фактична, телефон, факс, телефон для контактів)</w:t>
            </w:r>
          </w:p>
        </w:tc>
      </w:tr>
      <w:tr w:rsidR="00717CEA" w:rsidTr="00814D05">
        <w:trPr>
          <w:trHeight w:val="51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snapToGrid w:val="0"/>
            </w:pPr>
            <w:r>
              <w:t>Термін поставки товару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EA" w:rsidRDefault="00717CEA" w:rsidP="00E05FDB">
            <w:pPr>
              <w:snapToGrid w:val="0"/>
            </w:pPr>
            <w:r>
              <w:t xml:space="preserve">Учасник вказує термін поставки товару </w:t>
            </w:r>
          </w:p>
        </w:tc>
      </w:tr>
      <w:tr w:rsidR="00717CEA" w:rsidTr="00814D05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7CEA" w:rsidRDefault="00717CEA" w:rsidP="00E05FDB">
            <w:pPr>
              <w:snapToGrid w:val="0"/>
              <w:rPr>
                <w:b/>
              </w:rPr>
            </w:pPr>
            <w:r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7CEA" w:rsidRDefault="00717CEA" w:rsidP="00E05FDB">
            <w:pPr>
              <w:snapToGrid w:val="0"/>
            </w:pPr>
            <w:r>
              <w:t>(Прізвище, ім’я, по батькові, посада, контактний телефон).</w:t>
            </w:r>
          </w:p>
        </w:tc>
      </w:tr>
    </w:tbl>
    <w:p w:rsidR="00717CEA" w:rsidRDefault="00717CEA" w:rsidP="00717CEA">
      <w:pPr>
        <w:shd w:val="clear" w:color="auto" w:fill="FFFFFF"/>
        <w:rPr>
          <w:b/>
        </w:rPr>
      </w:pPr>
    </w:p>
    <w:p w:rsidR="00717CEA" w:rsidRDefault="00717CEA" w:rsidP="00717CEA">
      <w:pPr>
        <w:shd w:val="clear" w:color="auto" w:fill="FFFFFF"/>
        <w:jc w:val="center"/>
        <w:rPr>
          <w:b/>
        </w:rPr>
      </w:pPr>
      <w:r>
        <w:rPr>
          <w:b/>
        </w:rPr>
        <w:t xml:space="preserve">ВІДПОВІДНІСТЬ ТЕХНІЧНИМ ВИМОГАМ ДО ПРЕДМЕТУ ЗАКУПІВЛІ </w:t>
      </w:r>
    </w:p>
    <w:p w:rsidR="00717CEA" w:rsidRDefault="00717CEA" w:rsidP="00717CEA">
      <w:pPr>
        <w:shd w:val="clear" w:color="auto" w:fill="FFFFFF"/>
        <w:jc w:val="center"/>
        <w:rPr>
          <w:b/>
        </w:rPr>
      </w:pP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510"/>
        <w:gridCol w:w="3600"/>
        <w:gridCol w:w="1140"/>
        <w:gridCol w:w="990"/>
        <w:gridCol w:w="1275"/>
        <w:gridCol w:w="1155"/>
        <w:gridCol w:w="1170"/>
      </w:tblGrid>
      <w:tr w:rsidR="00717CEA" w:rsidTr="00E05FDB">
        <w:trPr>
          <w:cantSplit/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napToGrid w:val="0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№</w:t>
            </w:r>
          </w:p>
          <w:p w:rsidR="00717CEA" w:rsidRDefault="00717CEA" w:rsidP="00E05FD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Найменування предмету закупівлі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shd w:val="clear" w:color="auto" w:fill="FFFFFF"/>
              <w:snapToGrid w:val="0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Одиниці виміру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napToGrid w:val="0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*Ціна за одиницю без ПДВ (грн.) **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napToGrid w:val="0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Ціна за одиницю з ПДВ*** (грн.) **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CEA" w:rsidRDefault="00717CEA" w:rsidP="00E05FDB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napToGrid w:val="0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Сума без ПДВ* (грн.) **</w:t>
            </w:r>
          </w:p>
        </w:tc>
      </w:tr>
      <w:tr w:rsidR="00717CEA" w:rsidTr="00E05FDB">
        <w:trPr>
          <w:cantSplit/>
          <w:trHeight w:val="3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shd w:val="clear" w:color="auto" w:fill="FFFFFF"/>
              <w:snapToGrid w:val="0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CEA" w:rsidRDefault="00717CEA" w:rsidP="00E05FDB">
            <w:pPr>
              <w:pStyle w:val="a7"/>
              <w:snapToGrid w:val="0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CEA" w:rsidRDefault="00717CEA" w:rsidP="00E05FDB">
            <w:pPr>
              <w:snapToGrid w:val="0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CEA" w:rsidRDefault="00717CEA" w:rsidP="00E05FDB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CEA" w:rsidRDefault="00717CEA" w:rsidP="00E05FDB">
            <w:pPr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center"/>
              <w:rPr>
                <w:i/>
              </w:rPr>
            </w:pPr>
          </w:p>
        </w:tc>
      </w:tr>
      <w:tr w:rsidR="00717CEA" w:rsidTr="00E05FDB">
        <w:trPr>
          <w:cantSplit/>
          <w:trHeight w:val="3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shd w:val="clear" w:color="auto" w:fill="FFFFFF"/>
              <w:snapToGrid w:val="0"/>
              <w:jc w:val="center"/>
            </w:pPr>
            <w:r>
              <w:t>…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CEA" w:rsidRDefault="00717CEA" w:rsidP="00E05FDB">
            <w:pPr>
              <w:shd w:val="clear" w:color="auto" w:fill="FFFFFF"/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CEA" w:rsidRDefault="00717CEA" w:rsidP="00E05FD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CEA" w:rsidRDefault="00717CEA" w:rsidP="00E05FD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center"/>
              <w:rPr>
                <w:i/>
              </w:rPr>
            </w:pPr>
          </w:p>
        </w:tc>
      </w:tr>
      <w:tr w:rsidR="00717CEA" w:rsidTr="00E05FDB">
        <w:trPr>
          <w:cantSplit/>
          <w:trHeight w:val="359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>*Сума без ПДВ (грн.)**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center"/>
              <w:rPr>
                <w:i/>
              </w:rPr>
            </w:pPr>
          </w:p>
        </w:tc>
      </w:tr>
      <w:tr w:rsidR="00717CEA" w:rsidTr="00E05FDB">
        <w:trPr>
          <w:cantSplit/>
          <w:trHeight w:val="596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right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ПДВ***</w:t>
            </w:r>
          </w:p>
          <w:p w:rsidR="00717CEA" w:rsidRDefault="00717CEA" w:rsidP="00E05FDB">
            <w:pPr>
              <w:keepNext/>
              <w:keepLines/>
              <w:shd w:val="clear" w:color="auto" w:fill="FFFFFF"/>
              <w:jc w:val="right"/>
              <w:rPr>
                <w:b/>
              </w:rPr>
            </w:pPr>
            <w:r>
              <w:rPr>
                <w:b/>
                <w:bCs/>
                <w:spacing w:val="-8"/>
              </w:rPr>
              <w:t xml:space="preserve"> (грн.)</w:t>
            </w:r>
            <w:r>
              <w:rPr>
                <w:b/>
              </w:rPr>
              <w:t xml:space="preserve"> **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center"/>
              <w:rPr>
                <w:i/>
              </w:rPr>
            </w:pPr>
          </w:p>
        </w:tc>
      </w:tr>
      <w:tr w:rsidR="00717CEA" w:rsidTr="00E05FDB">
        <w:trPr>
          <w:cantSplit/>
          <w:trHeight w:val="576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*Всього </w:t>
            </w:r>
            <w:r>
              <w:rPr>
                <w:b/>
                <w:bCs/>
                <w:spacing w:val="-8"/>
              </w:rPr>
              <w:t>(грн.)</w:t>
            </w:r>
            <w:r>
              <w:rPr>
                <w:b/>
              </w:rPr>
              <w:t xml:space="preserve"> **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EA" w:rsidRDefault="00717CEA" w:rsidP="00E05FDB">
            <w:pPr>
              <w:keepNext/>
              <w:keepLines/>
              <w:shd w:val="clear" w:color="auto" w:fill="FFFFFF"/>
              <w:snapToGrid w:val="0"/>
              <w:jc w:val="center"/>
            </w:pPr>
          </w:p>
        </w:tc>
      </w:tr>
    </w:tbl>
    <w:p w:rsidR="00717CEA" w:rsidRDefault="00717CEA" w:rsidP="00717CEA">
      <w:pPr>
        <w:shd w:val="clear" w:color="auto" w:fill="FFFFFF"/>
        <w:jc w:val="center"/>
        <w:rPr>
          <w:sz w:val="16"/>
        </w:rPr>
      </w:pPr>
    </w:p>
    <w:p w:rsidR="00717CEA" w:rsidRDefault="00717CEA" w:rsidP="00717CEA">
      <w:pPr>
        <w:widowControl w:val="0"/>
        <w:shd w:val="clear" w:color="auto" w:fill="FFFFFF"/>
        <w:jc w:val="both"/>
        <w:rPr>
          <w:b/>
          <w:i/>
        </w:rPr>
      </w:pPr>
      <w:r>
        <w:rPr>
          <w:i/>
        </w:rPr>
        <w:t xml:space="preserve">*Всі Учасники в стандартній формі подають цінову пропозицію. У разі пониження ціни  під час аукціону, </w:t>
      </w:r>
      <w:r>
        <w:rPr>
          <w:b/>
          <w:i/>
        </w:rPr>
        <w:t xml:space="preserve">Учасник, який став переможцем має надати оновлену цінову пропозицію (відповідно до результатів аукціону) у день оголошення його переможцем. </w:t>
      </w:r>
    </w:p>
    <w:p w:rsidR="00717CEA" w:rsidRDefault="00717CEA" w:rsidP="00717CEA">
      <w:pPr>
        <w:widowControl w:val="0"/>
        <w:shd w:val="clear" w:color="auto" w:fill="FFFFFF"/>
        <w:rPr>
          <w:i/>
        </w:rPr>
      </w:pPr>
      <w:r>
        <w:rPr>
          <w:i/>
        </w:rPr>
        <w:t>**Ціна та Сума мають бути відмінними від 0,00 грн., та вказані з двома знаками після коми.</w:t>
      </w:r>
    </w:p>
    <w:p w:rsidR="00717CEA" w:rsidRDefault="00717CEA" w:rsidP="00717CEA">
      <w:pPr>
        <w:widowControl w:val="0"/>
        <w:shd w:val="clear" w:color="auto" w:fill="FFFFFF"/>
        <w:rPr>
          <w:i/>
        </w:rPr>
      </w:pPr>
      <w:r>
        <w:rPr>
          <w:i/>
        </w:rPr>
        <w:t>*** Для платників ПДВ.</w:t>
      </w:r>
    </w:p>
    <w:p w:rsidR="00717CEA" w:rsidRDefault="00717CEA" w:rsidP="00717CEA">
      <w:pPr>
        <w:shd w:val="clear" w:color="auto" w:fill="FFFFFF"/>
        <w:jc w:val="both"/>
      </w:pPr>
      <w: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717CEA" w:rsidRDefault="00717CEA" w:rsidP="00717CEA">
      <w:pPr>
        <w:shd w:val="clear" w:color="auto" w:fill="FFFFFF"/>
        <w:jc w:val="both"/>
      </w:pPr>
      <w: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717CEA" w:rsidRDefault="00717CEA" w:rsidP="00717CEA">
      <w:pPr>
        <w:shd w:val="clear" w:color="auto" w:fill="FFFFFF"/>
        <w:jc w:val="both"/>
      </w:pPr>
      <w:r>
        <w:t>Разом з цією пропозицією ми надаємо документи, які прописані в документації для проведення закупівлі.</w:t>
      </w:r>
    </w:p>
    <w:p w:rsidR="00717CEA" w:rsidRDefault="00717CEA" w:rsidP="00717CEA">
      <w:pPr>
        <w:shd w:val="clear" w:color="auto" w:fill="FFFFFF"/>
        <w:jc w:val="both"/>
      </w:pPr>
      <w:r>
        <w:t xml:space="preserve">Посада, </w:t>
      </w:r>
      <w:r>
        <w:rPr>
          <w:rStyle w:val="grame"/>
        </w:rPr>
        <w:t>пр</w:t>
      </w:r>
      <w:r>
        <w:t xml:space="preserve">ізвище, ініціали, підпис уповноваженої особи </w:t>
      </w:r>
    </w:p>
    <w:p w:rsidR="00717CEA" w:rsidRDefault="00717CEA" w:rsidP="00717CEA">
      <w:pPr>
        <w:shd w:val="clear" w:color="auto" w:fill="FFFFFF"/>
        <w:jc w:val="both"/>
      </w:pPr>
      <w:r>
        <w:t>підприємства/фізичної особи, завірені печаткою (за наявності)    _______________(___________)</w:t>
      </w:r>
    </w:p>
    <w:p w:rsidR="00717CEA" w:rsidRDefault="00717CEA" w:rsidP="00717CEA"/>
    <w:p w:rsidR="00717CEA" w:rsidRDefault="00717CEA" w:rsidP="00717CEA"/>
    <w:sectPr w:rsidR="00717CEA" w:rsidSect="00C6614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76" w:rsidRDefault="00275576">
      <w:r>
        <w:separator/>
      </w:r>
    </w:p>
  </w:endnote>
  <w:endnote w:type="continuationSeparator" w:id="0">
    <w:p w:rsidR="00275576" w:rsidRDefault="0027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auto"/>
    <w:pitch w:val="default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094329"/>
      <w:docPartObj>
        <w:docPartGallery w:val="Page Numbers (Bottom of Page)"/>
        <w:docPartUnique/>
      </w:docPartObj>
    </w:sdtPr>
    <w:sdtEndPr/>
    <w:sdtContent>
      <w:p w:rsidR="00F31438" w:rsidRDefault="00D545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C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1438" w:rsidRDefault="002755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76" w:rsidRDefault="00275576">
      <w:r>
        <w:separator/>
      </w:r>
    </w:p>
  </w:footnote>
  <w:footnote w:type="continuationSeparator" w:id="0">
    <w:p w:rsidR="00275576" w:rsidRDefault="0027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EA"/>
    <w:rsid w:val="00275576"/>
    <w:rsid w:val="002E2C8B"/>
    <w:rsid w:val="00415C4D"/>
    <w:rsid w:val="00445D83"/>
    <w:rsid w:val="00496E43"/>
    <w:rsid w:val="006F593C"/>
    <w:rsid w:val="00717CEA"/>
    <w:rsid w:val="00763DD1"/>
    <w:rsid w:val="00814D05"/>
    <w:rsid w:val="00AE6091"/>
    <w:rsid w:val="00D545DC"/>
    <w:rsid w:val="00E14333"/>
    <w:rsid w:val="00EF0C0F"/>
    <w:rsid w:val="00F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B04A"/>
  <w15:chartTrackingRefBased/>
  <w15:docId w15:val="{20B31E62-2BC7-4E6C-899A-9E79D56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17CE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CEA"/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717CE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7C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17CEA"/>
    <w:pPr>
      <w:ind w:left="720"/>
      <w:contextualSpacing/>
    </w:pPr>
    <w:rPr>
      <w:lang w:eastAsia="uk-UA"/>
    </w:rPr>
  </w:style>
  <w:style w:type="character" w:styleId="a6">
    <w:name w:val="Hyperlink"/>
    <w:uiPriority w:val="99"/>
    <w:semiHidden/>
    <w:unhideWhenUsed/>
    <w:rsid w:val="00717CEA"/>
    <w:rPr>
      <w:color w:val="0000FF"/>
      <w:u w:val="single"/>
    </w:rPr>
  </w:style>
  <w:style w:type="paragraph" w:styleId="a7">
    <w:name w:val="Normal (Web)"/>
    <w:aliases w:val="Знак2"/>
    <w:unhideWhenUsed/>
    <w:qFormat/>
    <w:rsid w:val="00717CEA"/>
    <w:pPr>
      <w:autoSpaceDN w:val="0"/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O-normal1">
    <w:name w:val="LO-normal1"/>
    <w:rsid w:val="00717CEA"/>
    <w:pPr>
      <w:suppressAutoHyphens/>
      <w:autoSpaceDN w:val="0"/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zh-CN"/>
    </w:rPr>
  </w:style>
  <w:style w:type="character" w:customStyle="1" w:styleId="grame">
    <w:name w:val="grame"/>
    <w:basedOn w:val="a0"/>
    <w:rsid w:val="00717CEA"/>
  </w:style>
  <w:style w:type="paragraph" w:customStyle="1" w:styleId="Default">
    <w:name w:val="Default"/>
    <w:rsid w:val="00717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717CE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CE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2022-07-07T07:13:00Z</dcterms:created>
  <dcterms:modified xsi:type="dcterms:W3CDTF">2022-07-07T11:38:00Z</dcterms:modified>
</cp:coreProperties>
</file>