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C891E" w14:textId="77777777" w:rsidR="0080311F" w:rsidRPr="006D6FBB" w:rsidRDefault="0080311F" w:rsidP="006D6FBB">
      <w:pPr>
        <w:ind w:left="6521"/>
        <w:rPr>
          <w:b/>
          <w:sz w:val="28"/>
          <w:szCs w:val="28"/>
          <w:lang w:val="uk-UA"/>
        </w:rPr>
      </w:pPr>
      <w:r w:rsidRPr="006D6FBB">
        <w:rPr>
          <w:b/>
          <w:sz w:val="28"/>
          <w:szCs w:val="28"/>
          <w:lang w:val="uk-UA"/>
        </w:rPr>
        <w:t>Додаток 6</w:t>
      </w:r>
      <w:r w:rsidRPr="006D6FBB">
        <w:rPr>
          <w:b/>
          <w:sz w:val="28"/>
          <w:szCs w:val="28"/>
          <w:lang w:val="uk-UA"/>
        </w:rPr>
        <w:br/>
        <w:t xml:space="preserve">до тендерної документації </w:t>
      </w:r>
    </w:p>
    <w:p w14:paraId="30252FA6" w14:textId="77777777" w:rsidR="0080311F" w:rsidRPr="006D6FBB" w:rsidRDefault="0080311F" w:rsidP="006D6FBB">
      <w:pPr>
        <w:tabs>
          <w:tab w:val="left" w:pos="993"/>
        </w:tabs>
        <w:ind w:firstLine="564"/>
        <w:jc w:val="center"/>
        <w:rPr>
          <w:rFonts w:eastAsia="Arial"/>
          <w:b/>
          <w:sz w:val="28"/>
          <w:szCs w:val="28"/>
          <w:lang w:val="uk-UA"/>
        </w:rPr>
      </w:pPr>
    </w:p>
    <w:p w14:paraId="1DA1AE6D" w14:textId="77777777" w:rsidR="0080311F" w:rsidRPr="006D6FBB" w:rsidRDefault="0080311F" w:rsidP="006D6FBB">
      <w:pPr>
        <w:jc w:val="center"/>
        <w:rPr>
          <w:sz w:val="28"/>
          <w:szCs w:val="28"/>
          <w:lang w:val="uk-UA"/>
        </w:rPr>
      </w:pPr>
    </w:p>
    <w:p w14:paraId="154436DA" w14:textId="69E44BE2" w:rsidR="00477010" w:rsidRPr="006D6FBB" w:rsidRDefault="006D6FBB" w:rsidP="006D6FBB">
      <w:pPr>
        <w:pStyle w:val="12"/>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ПРОЄКТ</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00B57D98" w:rsidRPr="006D6FBB">
        <w:rPr>
          <w:rFonts w:ascii="Times New Roman" w:eastAsia="Times New Roman" w:hAnsi="Times New Roman" w:cs="Times New Roman"/>
          <w:b/>
          <w:sz w:val="28"/>
          <w:szCs w:val="28"/>
        </w:rPr>
        <w:t>ДОГОВІР</w:t>
      </w:r>
    </w:p>
    <w:p w14:paraId="74F90F53" w14:textId="4AC50B29" w:rsidR="00477010" w:rsidRPr="006D6FBB" w:rsidRDefault="006D6FBB" w:rsidP="006D6FBB">
      <w:pPr>
        <w:pStyle w:val="1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про закупівлю (постачання) </w:t>
      </w:r>
      <w:r w:rsidR="00477010" w:rsidRPr="006D6FBB">
        <w:rPr>
          <w:rFonts w:ascii="Times New Roman" w:eastAsia="Times New Roman" w:hAnsi="Times New Roman" w:cs="Times New Roman"/>
          <w:b/>
          <w:sz w:val="28"/>
          <w:szCs w:val="28"/>
        </w:rPr>
        <w:t>електричної енергії</w:t>
      </w:r>
    </w:p>
    <w:p w14:paraId="46284044" w14:textId="7916A8E1" w:rsidR="000B5AA8" w:rsidRPr="006D6FBB" w:rsidRDefault="006C1798" w:rsidP="006D6FBB">
      <w:pPr>
        <w:pStyle w:val="TableContents"/>
        <w:spacing w:after="57"/>
        <w:ind w:left="2832" w:right="-570" w:firstLine="708"/>
        <w:jc w:val="both"/>
        <w:rPr>
          <w:rFonts w:ascii="Times New Roman" w:hAnsi="Times New Roman" w:cs="Times New Roman"/>
          <w:b/>
          <w:color w:val="000000"/>
          <w:sz w:val="28"/>
          <w:szCs w:val="28"/>
          <w:lang w:val="uk-UA"/>
        </w:rPr>
      </w:pPr>
      <w:r w:rsidRPr="006D6FBB">
        <w:rPr>
          <w:rFonts w:ascii="Times New Roman" w:hAnsi="Times New Roman" w:cs="Times New Roman"/>
          <w:b/>
          <w:color w:val="000000"/>
          <w:sz w:val="28"/>
          <w:szCs w:val="28"/>
          <w:lang w:val="uk-UA"/>
        </w:rPr>
        <w:t>№________</w:t>
      </w:r>
      <w:r w:rsidR="00080EE6" w:rsidRPr="006D6FBB">
        <w:rPr>
          <w:rFonts w:ascii="Times New Roman" w:hAnsi="Times New Roman" w:cs="Times New Roman"/>
          <w:b/>
          <w:color w:val="000000"/>
          <w:sz w:val="28"/>
          <w:szCs w:val="28"/>
          <w:lang w:val="uk-UA"/>
        </w:rPr>
        <w:t xml:space="preserve">від </w:t>
      </w:r>
      <w:r w:rsidRPr="006D6FBB">
        <w:rPr>
          <w:rFonts w:ascii="Times New Roman" w:hAnsi="Times New Roman" w:cs="Times New Roman"/>
          <w:b/>
          <w:color w:val="000000"/>
          <w:sz w:val="28"/>
          <w:szCs w:val="28"/>
          <w:lang w:val="uk-UA"/>
        </w:rPr>
        <w:t>______</w:t>
      </w:r>
      <w:r w:rsidR="00080EE6" w:rsidRPr="006D6FBB">
        <w:rPr>
          <w:rFonts w:ascii="Times New Roman" w:hAnsi="Times New Roman" w:cs="Times New Roman"/>
          <w:b/>
          <w:color w:val="000000"/>
          <w:sz w:val="28"/>
          <w:szCs w:val="28"/>
          <w:lang w:val="uk-UA"/>
        </w:rPr>
        <w:t>____</w:t>
      </w:r>
    </w:p>
    <w:p w14:paraId="22AEEAC6" w14:textId="31F84044" w:rsidR="00477010" w:rsidRPr="006D6FBB" w:rsidRDefault="00477010" w:rsidP="006D6FBB">
      <w:pPr>
        <w:pStyle w:val="TableContents"/>
        <w:spacing w:after="57"/>
        <w:ind w:right="-570"/>
        <w:jc w:val="both"/>
        <w:rPr>
          <w:rFonts w:ascii="Times New Roman" w:hAnsi="Times New Roman" w:cs="Times New Roman"/>
          <w:color w:val="000000"/>
          <w:sz w:val="28"/>
          <w:szCs w:val="28"/>
          <w:lang w:val="uk-UA"/>
        </w:rPr>
      </w:pPr>
      <w:r w:rsidRPr="006D6FBB">
        <w:rPr>
          <w:rFonts w:ascii="Times New Roman" w:hAnsi="Times New Roman" w:cs="Times New Roman"/>
          <w:color w:val="000000"/>
          <w:sz w:val="28"/>
          <w:szCs w:val="28"/>
          <w:lang w:val="uk-UA"/>
        </w:rPr>
        <w:t>м. Харків</w:t>
      </w:r>
      <w:r w:rsidR="006D6FBB">
        <w:rPr>
          <w:rFonts w:ascii="Times New Roman" w:hAnsi="Times New Roman" w:cs="Times New Roman"/>
          <w:color w:val="000000"/>
          <w:sz w:val="28"/>
          <w:szCs w:val="28"/>
          <w:lang w:val="uk-UA"/>
        </w:rPr>
        <w:tab/>
      </w:r>
      <w:r w:rsidR="006D6FBB">
        <w:rPr>
          <w:rFonts w:ascii="Times New Roman" w:hAnsi="Times New Roman" w:cs="Times New Roman"/>
          <w:color w:val="000000"/>
          <w:sz w:val="28"/>
          <w:szCs w:val="28"/>
          <w:lang w:val="uk-UA"/>
        </w:rPr>
        <w:tab/>
      </w:r>
      <w:r w:rsidR="006D6FBB">
        <w:rPr>
          <w:rFonts w:ascii="Times New Roman" w:hAnsi="Times New Roman" w:cs="Times New Roman"/>
          <w:color w:val="000000"/>
          <w:sz w:val="28"/>
          <w:szCs w:val="28"/>
          <w:lang w:val="uk-UA"/>
        </w:rPr>
        <w:tab/>
      </w:r>
      <w:r w:rsidR="006D6FBB">
        <w:rPr>
          <w:rFonts w:ascii="Times New Roman" w:hAnsi="Times New Roman" w:cs="Times New Roman"/>
          <w:color w:val="000000"/>
          <w:sz w:val="28"/>
          <w:szCs w:val="28"/>
          <w:lang w:val="uk-UA"/>
        </w:rPr>
        <w:tab/>
      </w:r>
      <w:r w:rsidR="006D6FBB">
        <w:rPr>
          <w:rFonts w:ascii="Times New Roman" w:hAnsi="Times New Roman" w:cs="Times New Roman"/>
          <w:color w:val="000000"/>
          <w:sz w:val="28"/>
          <w:szCs w:val="28"/>
          <w:lang w:val="uk-UA"/>
        </w:rPr>
        <w:tab/>
      </w:r>
      <w:r w:rsidR="006D6FBB">
        <w:rPr>
          <w:rFonts w:ascii="Times New Roman" w:hAnsi="Times New Roman" w:cs="Times New Roman"/>
          <w:color w:val="000000"/>
          <w:sz w:val="28"/>
          <w:szCs w:val="28"/>
          <w:lang w:val="uk-UA"/>
        </w:rPr>
        <w:tab/>
      </w:r>
      <w:r w:rsidR="006D6FBB">
        <w:rPr>
          <w:rFonts w:ascii="Times New Roman" w:hAnsi="Times New Roman" w:cs="Times New Roman"/>
          <w:color w:val="000000"/>
          <w:sz w:val="28"/>
          <w:szCs w:val="28"/>
          <w:lang w:val="uk-UA"/>
        </w:rPr>
        <w:tab/>
      </w:r>
      <w:r w:rsidR="006D6FBB">
        <w:rPr>
          <w:rFonts w:ascii="Times New Roman" w:hAnsi="Times New Roman" w:cs="Times New Roman"/>
          <w:color w:val="000000"/>
          <w:sz w:val="28"/>
          <w:szCs w:val="28"/>
          <w:lang w:val="uk-UA"/>
        </w:rPr>
        <w:tab/>
      </w:r>
      <w:r w:rsidRPr="006D6FBB">
        <w:rPr>
          <w:rFonts w:ascii="Times New Roman" w:hAnsi="Times New Roman" w:cs="Times New Roman"/>
          <w:b/>
          <w:color w:val="000000"/>
          <w:sz w:val="28"/>
          <w:szCs w:val="28"/>
          <w:lang w:val="uk-UA"/>
        </w:rPr>
        <w:t>___</w:t>
      </w:r>
      <w:r w:rsidR="00080EE6" w:rsidRPr="006D6FBB">
        <w:rPr>
          <w:rFonts w:ascii="Times New Roman" w:hAnsi="Times New Roman" w:cs="Times New Roman"/>
          <w:color w:val="000000"/>
          <w:sz w:val="28"/>
          <w:szCs w:val="28"/>
          <w:lang w:val="uk-UA"/>
        </w:rPr>
        <w:t xml:space="preserve"> </w:t>
      </w:r>
      <w:r w:rsidRPr="006D6FBB">
        <w:rPr>
          <w:rFonts w:ascii="Times New Roman" w:hAnsi="Times New Roman" w:cs="Times New Roman"/>
          <w:b/>
          <w:color w:val="000000"/>
          <w:sz w:val="28"/>
          <w:szCs w:val="28"/>
          <w:lang w:val="uk-UA"/>
        </w:rPr>
        <w:t xml:space="preserve"> __________  </w:t>
      </w:r>
      <w:r w:rsidRPr="006D6FBB">
        <w:rPr>
          <w:rFonts w:ascii="Times New Roman" w:hAnsi="Times New Roman" w:cs="Times New Roman"/>
          <w:color w:val="000000"/>
          <w:sz w:val="28"/>
          <w:szCs w:val="28"/>
          <w:lang w:val="uk-UA"/>
        </w:rPr>
        <w:t>202</w:t>
      </w:r>
      <w:r w:rsidR="000B5AA8" w:rsidRPr="006D6FBB">
        <w:rPr>
          <w:rFonts w:ascii="Times New Roman" w:hAnsi="Times New Roman" w:cs="Times New Roman"/>
          <w:color w:val="000000"/>
          <w:sz w:val="28"/>
          <w:szCs w:val="28"/>
          <w:lang w:val="uk-UA"/>
        </w:rPr>
        <w:t>4</w:t>
      </w:r>
      <w:r w:rsidRPr="006D6FBB">
        <w:rPr>
          <w:rFonts w:ascii="Times New Roman" w:hAnsi="Times New Roman" w:cs="Times New Roman"/>
          <w:color w:val="000000"/>
          <w:sz w:val="28"/>
          <w:szCs w:val="28"/>
          <w:lang w:val="uk-UA"/>
        </w:rPr>
        <w:t xml:space="preserve"> р</w:t>
      </w:r>
      <w:r w:rsidR="00080EE6" w:rsidRPr="006D6FBB">
        <w:rPr>
          <w:rFonts w:ascii="Times New Roman" w:hAnsi="Times New Roman" w:cs="Times New Roman"/>
          <w:color w:val="000000"/>
          <w:sz w:val="28"/>
          <w:szCs w:val="28"/>
          <w:lang w:val="uk-UA"/>
        </w:rPr>
        <w:t>оку</w:t>
      </w:r>
    </w:p>
    <w:p w14:paraId="2B716D52" w14:textId="1136587B" w:rsidR="00477010" w:rsidRPr="006D6FBB" w:rsidRDefault="000B5AA8" w:rsidP="006D6FBB">
      <w:pPr>
        <w:pStyle w:val="TableContents"/>
        <w:spacing w:after="57"/>
        <w:ind w:right="-570"/>
        <w:jc w:val="both"/>
        <w:rPr>
          <w:rFonts w:ascii="Times New Roman" w:hAnsi="Times New Roman" w:cs="Times New Roman"/>
          <w:color w:val="000000"/>
          <w:sz w:val="28"/>
          <w:szCs w:val="28"/>
          <w:lang w:val="uk-UA"/>
        </w:rPr>
      </w:pPr>
      <w:r w:rsidRPr="006D6FBB">
        <w:rPr>
          <w:rFonts w:ascii="Times New Roman" w:hAnsi="Times New Roman" w:cs="Times New Roman"/>
          <w:color w:val="000000"/>
          <w:sz w:val="28"/>
          <w:szCs w:val="28"/>
          <w:lang w:val="uk-UA"/>
        </w:rPr>
        <w:t xml:space="preserve">       </w:t>
      </w:r>
    </w:p>
    <w:p w14:paraId="6DBF255B" w14:textId="6E189EF9" w:rsidR="00B57D98" w:rsidRPr="006D6FBB" w:rsidRDefault="00B57D98" w:rsidP="006D6FBB">
      <w:pPr>
        <w:pStyle w:val="TableContents"/>
        <w:spacing w:before="17" w:after="17"/>
        <w:jc w:val="both"/>
        <w:rPr>
          <w:rFonts w:ascii="Times New Roman" w:hAnsi="Times New Roman" w:cs="Times New Roman"/>
          <w:color w:val="000000"/>
          <w:sz w:val="28"/>
          <w:szCs w:val="28"/>
          <w:lang w:val="uk-UA"/>
        </w:rPr>
      </w:pPr>
      <w:r w:rsidRPr="006D6FBB">
        <w:rPr>
          <w:rFonts w:ascii="Times New Roman" w:hAnsi="Times New Roman" w:cs="Times New Roman"/>
          <w:color w:val="000000"/>
          <w:sz w:val="28"/>
          <w:szCs w:val="28"/>
          <w:lang w:val="uk-UA"/>
        </w:rPr>
        <w:t>____________________________________________________________________, яке діє на підставі ___________________________________________________</w:t>
      </w:r>
      <w:r w:rsidR="007C2A2D">
        <w:rPr>
          <w:rFonts w:ascii="Times New Roman" w:hAnsi="Times New Roman" w:cs="Times New Roman"/>
          <w:color w:val="000000"/>
          <w:sz w:val="28"/>
          <w:szCs w:val="28"/>
          <w:lang w:val="uk-UA"/>
        </w:rPr>
        <w:t>______</w:t>
      </w:r>
      <w:r w:rsidRPr="006D6FBB">
        <w:rPr>
          <w:rFonts w:ascii="Times New Roman" w:hAnsi="Times New Roman" w:cs="Times New Roman"/>
          <w:color w:val="000000"/>
          <w:sz w:val="28"/>
          <w:szCs w:val="28"/>
          <w:lang w:val="uk-UA"/>
        </w:rPr>
        <w:t>, іменоване надалі Постачальник, в особі ________________</w:t>
      </w:r>
      <w:r w:rsidR="007C2A2D">
        <w:rPr>
          <w:rFonts w:ascii="Times New Roman" w:hAnsi="Times New Roman" w:cs="Times New Roman"/>
          <w:color w:val="000000"/>
          <w:sz w:val="28"/>
          <w:szCs w:val="28"/>
          <w:lang w:val="uk-UA"/>
        </w:rPr>
        <w:t>______________________</w:t>
      </w:r>
      <w:r w:rsidRPr="006D6FBB">
        <w:rPr>
          <w:rFonts w:ascii="Times New Roman" w:hAnsi="Times New Roman" w:cs="Times New Roman"/>
          <w:color w:val="000000"/>
          <w:sz w:val="28"/>
          <w:szCs w:val="28"/>
          <w:lang w:val="uk-UA"/>
        </w:rPr>
        <w:t>, що діє на підставі _________________________________________________,</w:t>
      </w:r>
      <w:r w:rsidR="00A61CE7" w:rsidRPr="006D6FBB">
        <w:rPr>
          <w:rFonts w:ascii="Times New Roman" w:hAnsi="Times New Roman" w:cs="Times New Roman"/>
          <w:color w:val="000000"/>
          <w:sz w:val="28"/>
          <w:szCs w:val="28"/>
          <w:lang w:val="uk-UA"/>
        </w:rPr>
        <w:t xml:space="preserve"> </w:t>
      </w:r>
      <w:r w:rsidR="00477010" w:rsidRPr="006D6FBB">
        <w:rPr>
          <w:rFonts w:ascii="Times New Roman" w:hAnsi="Times New Roman" w:cs="Times New Roman"/>
          <w:color w:val="000000"/>
          <w:sz w:val="28"/>
          <w:szCs w:val="28"/>
          <w:lang w:val="uk-UA"/>
        </w:rPr>
        <w:t xml:space="preserve"> з одного боку, т</w:t>
      </w:r>
      <w:r w:rsidRPr="006D6FBB">
        <w:rPr>
          <w:rFonts w:ascii="Times New Roman" w:hAnsi="Times New Roman" w:cs="Times New Roman"/>
          <w:color w:val="000000"/>
          <w:sz w:val="28"/>
          <w:szCs w:val="28"/>
          <w:lang w:val="uk-UA"/>
        </w:rPr>
        <w:t xml:space="preserve">а </w:t>
      </w:r>
    </w:p>
    <w:p w14:paraId="397BAFE4" w14:textId="2A1BF416" w:rsidR="00477010" w:rsidRPr="006D6FBB" w:rsidRDefault="00B57D98" w:rsidP="006D6FBB">
      <w:pPr>
        <w:pStyle w:val="TableContents"/>
        <w:spacing w:before="17" w:after="17"/>
        <w:jc w:val="both"/>
        <w:rPr>
          <w:rFonts w:ascii="Times New Roman" w:hAnsi="Times New Roman" w:cs="Times New Roman"/>
          <w:color w:val="000000"/>
          <w:sz w:val="28"/>
          <w:szCs w:val="28"/>
          <w:lang w:val="uk-UA"/>
        </w:rPr>
      </w:pPr>
      <w:r w:rsidRPr="006D6FBB">
        <w:rPr>
          <w:rFonts w:ascii="Times New Roman" w:hAnsi="Times New Roman" w:cs="Times New Roman"/>
          <w:b/>
          <w:color w:val="000000"/>
          <w:sz w:val="28"/>
          <w:szCs w:val="28"/>
          <w:lang w:val="uk-UA"/>
        </w:rPr>
        <w:t>ДЕРЖАВНА УСТАНОВА "ХРОЛІВСЬКИЙ ВИПРАВНИЙ ЦЕНТР (№ 140)"</w:t>
      </w:r>
      <w:r w:rsidR="00477010" w:rsidRPr="006D6FBB">
        <w:rPr>
          <w:rFonts w:ascii="Times New Roman" w:hAnsi="Times New Roman" w:cs="Times New Roman"/>
          <w:b/>
          <w:color w:val="000000"/>
          <w:sz w:val="28"/>
          <w:szCs w:val="28"/>
          <w:lang w:val="uk-UA"/>
        </w:rPr>
        <w:t>,</w:t>
      </w:r>
      <w:r w:rsidR="00477010" w:rsidRPr="006D6FBB">
        <w:rPr>
          <w:rFonts w:ascii="Times New Roman" w:hAnsi="Times New Roman" w:cs="Times New Roman"/>
          <w:color w:val="000000"/>
          <w:sz w:val="28"/>
          <w:szCs w:val="28"/>
          <w:lang w:val="uk-UA"/>
        </w:rPr>
        <w:t xml:space="preserve"> що надалі іменується</w:t>
      </w:r>
      <w:r w:rsidRPr="006D6FBB">
        <w:rPr>
          <w:rFonts w:ascii="Times New Roman" w:hAnsi="Times New Roman" w:cs="Times New Roman"/>
          <w:color w:val="000000"/>
          <w:sz w:val="28"/>
          <w:szCs w:val="28"/>
          <w:lang w:val="uk-UA"/>
        </w:rPr>
        <w:t xml:space="preserve"> Споживач, в особі _______________</w:t>
      </w:r>
      <w:r w:rsidR="007C2A2D">
        <w:rPr>
          <w:rFonts w:ascii="Times New Roman" w:hAnsi="Times New Roman" w:cs="Times New Roman"/>
          <w:color w:val="000000"/>
          <w:sz w:val="28"/>
          <w:szCs w:val="28"/>
          <w:lang w:val="uk-UA"/>
        </w:rPr>
        <w:t>_________________________</w:t>
      </w:r>
      <w:r w:rsidRPr="006D6FBB">
        <w:rPr>
          <w:rFonts w:ascii="Times New Roman" w:hAnsi="Times New Roman" w:cs="Times New Roman"/>
          <w:color w:val="000000"/>
          <w:sz w:val="28"/>
          <w:szCs w:val="28"/>
          <w:lang w:val="uk-UA"/>
        </w:rPr>
        <w:t>, що діє на підставі ____________________, з іншого боку, уклали цей договір про закупівлю (постачання) електричної енергії.</w:t>
      </w:r>
    </w:p>
    <w:p w14:paraId="59179425" w14:textId="77777777" w:rsidR="00477010" w:rsidRPr="006D6FBB" w:rsidRDefault="00477010" w:rsidP="006D6FBB">
      <w:pPr>
        <w:pStyle w:val="3"/>
        <w:jc w:val="center"/>
        <w:rPr>
          <w:rFonts w:ascii="Times New Roman" w:hAnsi="Times New Roman" w:cs="Times New Roman"/>
          <w:color w:val="000000"/>
          <w:sz w:val="28"/>
          <w:szCs w:val="28"/>
          <w:lang w:val="uk-UA"/>
        </w:rPr>
      </w:pPr>
      <w:r w:rsidRPr="006D6FBB">
        <w:rPr>
          <w:rFonts w:ascii="Times New Roman" w:hAnsi="Times New Roman" w:cs="Times New Roman"/>
          <w:color w:val="000000"/>
          <w:sz w:val="28"/>
          <w:szCs w:val="28"/>
          <w:lang w:val="uk-UA"/>
        </w:rPr>
        <w:t>1. Загальні положення</w:t>
      </w:r>
    </w:p>
    <w:p w14:paraId="789B32DE" w14:textId="77777777" w:rsidR="00477010" w:rsidRPr="006D6FBB" w:rsidRDefault="00477010" w:rsidP="006D6FBB">
      <w:pPr>
        <w:pStyle w:val="Textbody"/>
        <w:jc w:val="both"/>
        <w:rPr>
          <w:rFonts w:ascii="Times New Roman" w:hAnsi="Times New Roman" w:cs="Times New Roman"/>
          <w:color w:val="000000"/>
          <w:sz w:val="28"/>
          <w:szCs w:val="28"/>
          <w:lang w:val="uk-UA"/>
        </w:rPr>
      </w:pPr>
      <w:r w:rsidRPr="006D6FBB">
        <w:rPr>
          <w:rFonts w:ascii="Times New Roman" w:hAnsi="Times New Roman" w:cs="Times New Roman"/>
          <w:color w:val="000000"/>
          <w:sz w:val="28"/>
          <w:szCs w:val="28"/>
          <w:lang w:val="uk-UA"/>
        </w:rPr>
        <w:t>1.1. Цей договір про закупівлю (постачання) електричної енергії  (далі - Договір)  встановлює порядок та умови постачання електричної енергії як товарної продукції Споживачу  постачальником електричної енергії (далі - Постачальник) та укладається сторонами, з урахуванням статей 633, 634, 641, 642 Цивільного кодексу України.</w:t>
      </w:r>
    </w:p>
    <w:p w14:paraId="74FB7046" w14:textId="77777777" w:rsidR="00477010" w:rsidRPr="006D6FBB" w:rsidRDefault="00477010" w:rsidP="006D6FBB">
      <w:pPr>
        <w:pStyle w:val="Textbody"/>
        <w:jc w:val="both"/>
        <w:rPr>
          <w:rFonts w:ascii="Times New Roman" w:hAnsi="Times New Roman" w:cs="Times New Roman"/>
          <w:color w:val="000000"/>
          <w:sz w:val="28"/>
          <w:szCs w:val="28"/>
          <w:lang w:val="uk-UA"/>
        </w:rPr>
      </w:pPr>
      <w:r w:rsidRPr="006D6FBB">
        <w:rPr>
          <w:rFonts w:ascii="Times New Roman" w:hAnsi="Times New Roman" w:cs="Times New Roman"/>
          <w:color w:val="000000"/>
          <w:sz w:val="28"/>
          <w:szCs w:val="28"/>
          <w:lang w:val="uk-UA"/>
        </w:rPr>
        <w:t>1.2. Умови цього Договору розроблені відповідно до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N 312 (далі — ПРРЕЕ) та Закону України “Про публічні закупівлі” від 25.12.2015 № 922- VIII зі змінами.</w:t>
      </w:r>
    </w:p>
    <w:p w14:paraId="6D0F108F" w14:textId="77777777" w:rsidR="00477010" w:rsidRPr="006D6FBB" w:rsidRDefault="00477010" w:rsidP="006D6FBB">
      <w:pPr>
        <w:pStyle w:val="Textbody"/>
        <w:jc w:val="both"/>
        <w:rPr>
          <w:rFonts w:ascii="Times New Roman" w:hAnsi="Times New Roman" w:cs="Times New Roman"/>
          <w:color w:val="000000"/>
          <w:sz w:val="28"/>
          <w:szCs w:val="28"/>
          <w:lang w:val="uk-UA"/>
        </w:rPr>
      </w:pPr>
      <w:r w:rsidRPr="006D6FBB">
        <w:rPr>
          <w:rFonts w:ascii="Times New Roman" w:hAnsi="Times New Roman" w:cs="Times New Roman"/>
          <w:color w:val="000000"/>
          <w:sz w:val="28"/>
          <w:szCs w:val="28"/>
          <w:lang w:val="uk-UA"/>
        </w:rPr>
        <w:t>Далі по тексту цього Договору Постачальник  або Споживач  іменуються Сторона, а разом - Сторони.</w:t>
      </w:r>
    </w:p>
    <w:p w14:paraId="75FB23C6" w14:textId="77777777" w:rsidR="00477010" w:rsidRPr="006D6FBB" w:rsidRDefault="00477010" w:rsidP="006D6FBB">
      <w:pPr>
        <w:pStyle w:val="3"/>
        <w:jc w:val="center"/>
        <w:rPr>
          <w:rFonts w:ascii="Times New Roman" w:hAnsi="Times New Roman" w:cs="Times New Roman"/>
          <w:color w:val="000000"/>
          <w:sz w:val="28"/>
          <w:szCs w:val="28"/>
          <w:lang w:val="uk-UA"/>
        </w:rPr>
      </w:pPr>
      <w:r w:rsidRPr="006D6FBB">
        <w:rPr>
          <w:rFonts w:ascii="Times New Roman" w:hAnsi="Times New Roman" w:cs="Times New Roman"/>
          <w:color w:val="000000"/>
          <w:sz w:val="28"/>
          <w:szCs w:val="28"/>
          <w:lang w:val="uk-UA"/>
        </w:rPr>
        <w:t>2. Предмет Договору</w:t>
      </w:r>
    </w:p>
    <w:p w14:paraId="3E985D70" w14:textId="3C52B631" w:rsidR="00477010" w:rsidRPr="006D6FBB" w:rsidRDefault="00477010" w:rsidP="006D6FBB">
      <w:pPr>
        <w:spacing w:beforeLines="50" w:before="120" w:afterLines="50" w:after="120"/>
        <w:ind w:right="113" w:hanging="2"/>
        <w:contextualSpacing/>
        <w:jc w:val="both"/>
        <w:rPr>
          <w:color w:val="000000"/>
          <w:sz w:val="28"/>
          <w:szCs w:val="28"/>
          <w:lang w:val="uk-UA"/>
        </w:rPr>
      </w:pPr>
      <w:r w:rsidRPr="006D6FBB">
        <w:rPr>
          <w:color w:val="000000"/>
          <w:sz w:val="28"/>
          <w:szCs w:val="28"/>
          <w:lang w:val="uk-UA"/>
        </w:rPr>
        <w:t>2.1. За цим Договором Постачальник продає електричну енергію</w:t>
      </w:r>
      <w:r w:rsidR="00475967" w:rsidRPr="006D6FBB">
        <w:rPr>
          <w:b/>
          <w:color w:val="000000"/>
          <w:sz w:val="28"/>
          <w:szCs w:val="28"/>
          <w:lang w:val="uk-UA"/>
        </w:rPr>
        <w:t xml:space="preserve">  (</w:t>
      </w:r>
      <w:r w:rsidR="00475967" w:rsidRPr="006D6FBB">
        <w:rPr>
          <w:color w:val="000000"/>
          <w:sz w:val="28"/>
          <w:szCs w:val="28"/>
          <w:lang w:val="uk-UA"/>
        </w:rPr>
        <w:t>код за</w:t>
      </w:r>
      <w:r w:rsidRPr="006D6FBB">
        <w:rPr>
          <w:color w:val="000000"/>
          <w:sz w:val="28"/>
          <w:szCs w:val="28"/>
          <w:lang w:val="uk-UA"/>
        </w:rPr>
        <w:t xml:space="preserve"> </w:t>
      </w:r>
      <w:r w:rsidR="00475967" w:rsidRPr="00E01AC5">
        <w:rPr>
          <w:sz w:val="28"/>
          <w:szCs w:val="28"/>
          <w:lang w:val="uk-UA"/>
        </w:rPr>
        <w:t>ДК 021:2015 -</w:t>
      </w:r>
      <w:r w:rsidRPr="00E01AC5">
        <w:rPr>
          <w:sz w:val="28"/>
          <w:szCs w:val="28"/>
          <w:lang w:val="uk-UA"/>
        </w:rPr>
        <w:t xml:space="preserve"> </w:t>
      </w:r>
      <w:r w:rsidRPr="00E01AC5">
        <w:rPr>
          <w:color w:val="000000"/>
          <w:sz w:val="28"/>
          <w:szCs w:val="28"/>
          <w:lang w:val="uk-UA"/>
        </w:rPr>
        <w:t>09310000</w:t>
      </w:r>
      <w:r w:rsidRPr="006D6FBB">
        <w:rPr>
          <w:color w:val="000000"/>
          <w:sz w:val="28"/>
          <w:szCs w:val="28"/>
          <w:lang w:val="uk-UA"/>
        </w:rPr>
        <w:t>-5 — Електри</w:t>
      </w:r>
      <w:r w:rsidR="00475967" w:rsidRPr="006D6FBB">
        <w:rPr>
          <w:color w:val="000000"/>
          <w:sz w:val="28"/>
          <w:szCs w:val="28"/>
          <w:lang w:val="uk-UA"/>
        </w:rPr>
        <w:t>чна енергія)</w:t>
      </w:r>
      <w:r w:rsidRPr="006D6FBB">
        <w:rPr>
          <w:color w:val="000000"/>
          <w:sz w:val="28"/>
          <w:szCs w:val="28"/>
          <w:lang w:val="uk-UA"/>
        </w:rPr>
        <w:t xml:space="preserve"> як різновид товару для забезпечення потреб електроустановок Споживача, а Споживач  оплачує Постачальнику вартість використаної (купленої) електричної енергії та здійснює інші платежі згідно з умовами цього Договору.</w:t>
      </w:r>
    </w:p>
    <w:p w14:paraId="76456AED" w14:textId="77777777" w:rsidR="00477010" w:rsidRPr="006D6FBB" w:rsidRDefault="00477010" w:rsidP="006D6FBB">
      <w:pPr>
        <w:pStyle w:val="Textbody"/>
        <w:jc w:val="both"/>
        <w:rPr>
          <w:rFonts w:ascii="Times New Roman" w:hAnsi="Times New Roman" w:cs="Times New Roman"/>
          <w:color w:val="000000"/>
          <w:sz w:val="28"/>
          <w:szCs w:val="28"/>
          <w:lang w:val="uk-UA"/>
        </w:rPr>
      </w:pPr>
      <w:r w:rsidRPr="006D6FBB">
        <w:rPr>
          <w:rFonts w:ascii="Times New Roman" w:hAnsi="Times New Roman" w:cs="Times New Roman"/>
          <w:color w:val="000000"/>
          <w:sz w:val="28"/>
          <w:szCs w:val="28"/>
          <w:lang w:val="uk-UA"/>
        </w:rPr>
        <w:t>2.2. Обов'язковою умовою для постачання (закупівлі)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6023ECBF" w14:textId="77777777" w:rsidR="00477010" w:rsidRPr="006D6FBB" w:rsidRDefault="00477010" w:rsidP="006D6FBB">
      <w:pPr>
        <w:pStyle w:val="3"/>
        <w:jc w:val="center"/>
        <w:rPr>
          <w:rFonts w:ascii="Times New Roman" w:hAnsi="Times New Roman" w:cs="Times New Roman"/>
          <w:color w:val="000000"/>
          <w:sz w:val="28"/>
          <w:szCs w:val="28"/>
          <w:lang w:val="uk-UA"/>
        </w:rPr>
      </w:pPr>
      <w:r w:rsidRPr="006D6FBB">
        <w:rPr>
          <w:rFonts w:ascii="Times New Roman" w:hAnsi="Times New Roman" w:cs="Times New Roman"/>
          <w:color w:val="000000"/>
          <w:sz w:val="28"/>
          <w:szCs w:val="28"/>
          <w:lang w:val="uk-UA"/>
        </w:rPr>
        <w:t>3. Умови постачання</w:t>
      </w:r>
    </w:p>
    <w:p w14:paraId="5D3E55E5" w14:textId="7318BD0D" w:rsidR="00477010" w:rsidRPr="006D6FBB" w:rsidRDefault="00477010" w:rsidP="006D6FBB">
      <w:pPr>
        <w:pStyle w:val="Textbody"/>
        <w:jc w:val="both"/>
        <w:rPr>
          <w:rFonts w:ascii="Times New Roman" w:eastAsia="IBM Plex Serif" w:hAnsi="Times New Roman" w:cs="Times New Roman"/>
          <w:color w:val="000000"/>
          <w:sz w:val="28"/>
          <w:szCs w:val="28"/>
          <w:lang w:val="uk-UA"/>
        </w:rPr>
      </w:pPr>
      <w:r w:rsidRPr="006D6FBB">
        <w:rPr>
          <w:rFonts w:ascii="Times New Roman" w:hAnsi="Times New Roman" w:cs="Times New Roman"/>
          <w:color w:val="000000"/>
          <w:sz w:val="28"/>
          <w:szCs w:val="28"/>
          <w:lang w:val="uk-UA"/>
        </w:rPr>
        <w:t xml:space="preserve">3.1. Початком постачання (закупівлі) електричної енергії Споживачу є </w:t>
      </w:r>
      <w:r w:rsidRPr="006D6FBB">
        <w:rPr>
          <w:rFonts w:ascii="Times New Roman" w:eastAsia="IBM Plex Serif" w:hAnsi="Times New Roman" w:cs="Times New Roman"/>
          <w:color w:val="000000"/>
          <w:sz w:val="28"/>
          <w:szCs w:val="28"/>
          <w:lang w:val="uk-UA"/>
        </w:rPr>
        <w:t xml:space="preserve">дата, що </w:t>
      </w:r>
      <w:r w:rsidR="007C2A2D">
        <w:rPr>
          <w:rFonts w:ascii="Times New Roman" w:eastAsia="IBM Plex Serif" w:hAnsi="Times New Roman" w:cs="Times New Roman"/>
          <w:color w:val="000000"/>
          <w:sz w:val="28"/>
          <w:szCs w:val="28"/>
          <w:lang w:val="uk-UA"/>
        </w:rPr>
        <w:lastRenderedPageBreak/>
        <w:t xml:space="preserve">зазначена у </w:t>
      </w:r>
      <w:r w:rsidRPr="006D6FBB">
        <w:rPr>
          <w:rFonts w:ascii="Times New Roman" w:eastAsia="IBM Plex Serif" w:hAnsi="Times New Roman" w:cs="Times New Roman"/>
          <w:color w:val="000000"/>
          <w:sz w:val="28"/>
          <w:szCs w:val="28"/>
          <w:lang w:val="uk-UA"/>
        </w:rPr>
        <w:t>п. 13 комерційної пропозиції, яка є додатком № 2 до цього Договору.</w:t>
      </w:r>
    </w:p>
    <w:p w14:paraId="3B720B5B" w14:textId="77777777" w:rsidR="00477010" w:rsidRPr="006D6FBB" w:rsidRDefault="00477010" w:rsidP="006D6FBB">
      <w:pPr>
        <w:pStyle w:val="Textbody"/>
        <w:jc w:val="both"/>
        <w:rPr>
          <w:rFonts w:ascii="Times New Roman" w:hAnsi="Times New Roman" w:cs="Times New Roman"/>
          <w:color w:val="000000"/>
          <w:sz w:val="28"/>
          <w:szCs w:val="28"/>
          <w:lang w:val="uk-UA"/>
        </w:rPr>
      </w:pPr>
      <w:r w:rsidRPr="006D6FBB">
        <w:rPr>
          <w:rFonts w:ascii="Times New Roman" w:hAnsi="Times New Roman" w:cs="Times New Roman"/>
          <w:color w:val="000000"/>
          <w:sz w:val="28"/>
          <w:szCs w:val="28"/>
          <w:lang w:val="uk-UA"/>
        </w:rPr>
        <w:t>3.2. Відсутня прострочена заборгованість за договором про постачання електричної енергії</w:t>
      </w:r>
    </w:p>
    <w:p w14:paraId="212A81BF" w14:textId="77777777" w:rsidR="00477010" w:rsidRPr="006D6FBB" w:rsidRDefault="00477010" w:rsidP="006D6FBB">
      <w:pPr>
        <w:pStyle w:val="3"/>
        <w:jc w:val="center"/>
        <w:rPr>
          <w:rFonts w:ascii="Times New Roman" w:hAnsi="Times New Roman" w:cs="Times New Roman"/>
          <w:color w:val="000000"/>
          <w:sz w:val="28"/>
          <w:szCs w:val="28"/>
          <w:lang w:val="uk-UA"/>
        </w:rPr>
      </w:pPr>
      <w:r w:rsidRPr="006D6FBB">
        <w:rPr>
          <w:rFonts w:ascii="Times New Roman" w:hAnsi="Times New Roman" w:cs="Times New Roman"/>
          <w:color w:val="000000"/>
          <w:sz w:val="28"/>
          <w:szCs w:val="28"/>
          <w:lang w:val="uk-UA"/>
        </w:rPr>
        <w:t>4. Якість постачання електричної енергії</w:t>
      </w:r>
    </w:p>
    <w:p w14:paraId="76C02E23" w14:textId="77777777" w:rsidR="00477010" w:rsidRPr="006D6FBB" w:rsidRDefault="00477010" w:rsidP="006D6FBB">
      <w:pPr>
        <w:pStyle w:val="Textbody"/>
        <w:jc w:val="both"/>
        <w:rPr>
          <w:rFonts w:ascii="Times New Roman" w:hAnsi="Times New Roman" w:cs="Times New Roman"/>
          <w:color w:val="000000"/>
          <w:sz w:val="28"/>
          <w:szCs w:val="28"/>
          <w:lang w:val="uk-UA"/>
        </w:rPr>
      </w:pPr>
      <w:r w:rsidRPr="006D6FBB">
        <w:rPr>
          <w:rFonts w:ascii="Times New Roman" w:hAnsi="Times New Roman" w:cs="Times New Roman"/>
          <w:color w:val="000000"/>
          <w:sz w:val="28"/>
          <w:szCs w:val="28"/>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своєчасне постачання (закупівлю)  електричної енергії.</w:t>
      </w:r>
    </w:p>
    <w:p w14:paraId="45B6E5EE" w14:textId="77777777" w:rsidR="00477010" w:rsidRPr="006D6FBB" w:rsidRDefault="00477010" w:rsidP="006D6FBB">
      <w:pPr>
        <w:pStyle w:val="Textbody"/>
        <w:jc w:val="both"/>
        <w:rPr>
          <w:rFonts w:ascii="Times New Roman" w:hAnsi="Times New Roman" w:cs="Times New Roman"/>
          <w:color w:val="000000"/>
          <w:sz w:val="28"/>
          <w:szCs w:val="28"/>
          <w:lang w:val="uk-UA"/>
        </w:rPr>
      </w:pPr>
      <w:r w:rsidRPr="006D6FBB">
        <w:rPr>
          <w:rFonts w:ascii="Times New Roman" w:hAnsi="Times New Roman" w:cs="Times New Roman"/>
          <w:color w:val="000000"/>
          <w:sz w:val="28"/>
          <w:szCs w:val="28"/>
          <w:lang w:val="uk-UA"/>
        </w:rPr>
        <w:t xml:space="preserve">4.2.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w:t>
      </w:r>
      <w:proofErr w:type="spellStart"/>
      <w:r w:rsidRPr="006D6FBB">
        <w:rPr>
          <w:rFonts w:ascii="Times New Roman" w:hAnsi="Times New Roman" w:cs="Times New Roman"/>
          <w:color w:val="000000"/>
          <w:sz w:val="28"/>
          <w:szCs w:val="28"/>
          <w:lang w:val="uk-UA"/>
        </w:rPr>
        <w:t>вебсайті</w:t>
      </w:r>
      <w:proofErr w:type="spellEnd"/>
      <w:r w:rsidRPr="006D6FBB">
        <w:rPr>
          <w:rFonts w:ascii="Times New Roman" w:hAnsi="Times New Roman" w:cs="Times New Roman"/>
          <w:color w:val="000000"/>
          <w:sz w:val="28"/>
          <w:szCs w:val="28"/>
          <w:lang w:val="uk-UA"/>
        </w:rPr>
        <w:t xml:space="preserve"> порядок надання компенсацій та їх розміри.</w:t>
      </w:r>
    </w:p>
    <w:p w14:paraId="5E705D87" w14:textId="69B7BB92" w:rsidR="00477010" w:rsidRPr="006D6FBB" w:rsidRDefault="00477010" w:rsidP="006D6FBB">
      <w:pPr>
        <w:pStyle w:val="3"/>
        <w:jc w:val="center"/>
        <w:rPr>
          <w:rFonts w:ascii="Times New Roman" w:hAnsi="Times New Roman" w:cs="Times New Roman"/>
          <w:color w:val="000000"/>
          <w:sz w:val="28"/>
          <w:szCs w:val="28"/>
          <w:lang w:val="uk-UA"/>
        </w:rPr>
      </w:pPr>
      <w:r w:rsidRPr="006D6FBB">
        <w:rPr>
          <w:rFonts w:ascii="Times New Roman" w:hAnsi="Times New Roman" w:cs="Times New Roman"/>
          <w:color w:val="000000"/>
          <w:sz w:val="28"/>
          <w:szCs w:val="28"/>
          <w:lang w:val="uk-UA"/>
        </w:rPr>
        <w:t>5. Ціна, порядок обліку та оплати електричної енергії</w:t>
      </w:r>
      <w:r w:rsidRPr="006D6FBB">
        <w:rPr>
          <w:rFonts w:ascii="Times New Roman" w:hAnsi="Times New Roman" w:cs="Times New Roman"/>
          <w:color w:val="000000"/>
          <w:sz w:val="28"/>
          <w:szCs w:val="28"/>
          <w:lang w:val="uk-UA"/>
        </w:rPr>
        <w:tab/>
      </w:r>
    </w:p>
    <w:p w14:paraId="5AEA7968" w14:textId="77777777" w:rsidR="0075352D" w:rsidRPr="006D6FBB" w:rsidRDefault="0075352D" w:rsidP="006D6FBB">
      <w:pPr>
        <w:pStyle w:val="Standard"/>
        <w:jc w:val="both"/>
        <w:rPr>
          <w:rFonts w:ascii="Times New Roman" w:hAnsi="Times New Roman" w:cs="Times New Roman"/>
          <w:color w:val="000000"/>
          <w:sz w:val="28"/>
          <w:szCs w:val="28"/>
          <w:lang w:val="uk-UA"/>
        </w:rPr>
      </w:pPr>
      <w:r w:rsidRPr="006D6FBB">
        <w:rPr>
          <w:rFonts w:ascii="Times New Roman" w:hAnsi="Times New Roman" w:cs="Times New Roman"/>
          <w:color w:val="000000"/>
          <w:sz w:val="28"/>
          <w:szCs w:val="28"/>
          <w:lang w:val="uk-UA"/>
        </w:rPr>
        <w:t xml:space="preserve">5.1. </w:t>
      </w:r>
      <w:r w:rsidRPr="00994CAC">
        <w:rPr>
          <w:rFonts w:ascii="Times New Roman" w:hAnsi="Times New Roman" w:cs="Times New Roman"/>
          <w:color w:val="000000"/>
          <w:sz w:val="28"/>
          <w:szCs w:val="28"/>
          <w:lang w:val="uk-UA"/>
        </w:rPr>
        <w:t>Ціна Договору</w:t>
      </w:r>
      <w:r w:rsidRPr="006D6FBB">
        <w:rPr>
          <w:rFonts w:ascii="Times New Roman" w:hAnsi="Times New Roman" w:cs="Times New Roman"/>
          <w:color w:val="000000"/>
          <w:sz w:val="28"/>
          <w:szCs w:val="28"/>
          <w:lang w:val="uk-UA"/>
        </w:rPr>
        <w:t xml:space="preserve"> становить: ____________________________________________ грн. (________________зазначається прописом _________________грн. _____ коп.) з урахуванням ПДВ, ПДВ складає _______________________________________________ грн. (________________зазначається прописом _________________грн. _____ коп.), у тому числі:</w:t>
      </w:r>
    </w:p>
    <w:p w14:paraId="704065BE" w14:textId="77777777" w:rsidR="0075352D" w:rsidRPr="006D6FBB" w:rsidRDefault="0075352D" w:rsidP="006D6FBB">
      <w:pPr>
        <w:pStyle w:val="Standard"/>
        <w:jc w:val="both"/>
        <w:rPr>
          <w:rFonts w:ascii="Times New Roman" w:hAnsi="Times New Roman" w:cs="Times New Roman"/>
          <w:color w:val="000000"/>
          <w:sz w:val="28"/>
          <w:szCs w:val="28"/>
          <w:lang w:val="uk-UA"/>
        </w:rPr>
      </w:pPr>
      <w:r w:rsidRPr="006D6FBB">
        <w:rPr>
          <w:rFonts w:ascii="Times New Roman" w:hAnsi="Times New Roman" w:cs="Times New Roman"/>
          <w:color w:val="000000"/>
          <w:sz w:val="28"/>
          <w:szCs w:val="28"/>
          <w:lang w:val="uk-UA"/>
        </w:rPr>
        <w:t>- за рахунок бюджетних коштів: ___________________________________________ грн. (________________зазначається прописом _________________грн. _____ коп.) з урахуванням ПДВ, ПДВ складає _______________________________________________ грн. (________________зазначається прописом _________________грн. _____ коп.);</w:t>
      </w:r>
    </w:p>
    <w:p w14:paraId="33D72E19" w14:textId="48A3AE73" w:rsidR="0075352D" w:rsidRPr="006D6FBB" w:rsidRDefault="0075352D" w:rsidP="006D6FBB">
      <w:pPr>
        <w:pStyle w:val="Standard"/>
        <w:jc w:val="both"/>
        <w:rPr>
          <w:rFonts w:ascii="Times New Roman" w:hAnsi="Times New Roman" w:cs="Times New Roman"/>
          <w:color w:val="000000"/>
          <w:sz w:val="28"/>
          <w:szCs w:val="28"/>
          <w:lang w:val="uk-UA"/>
        </w:rPr>
      </w:pPr>
      <w:r w:rsidRPr="006D6FBB">
        <w:rPr>
          <w:rFonts w:ascii="Times New Roman" w:hAnsi="Times New Roman" w:cs="Times New Roman"/>
          <w:color w:val="000000"/>
          <w:sz w:val="28"/>
          <w:szCs w:val="28"/>
          <w:lang w:val="uk-UA"/>
        </w:rPr>
        <w:t xml:space="preserve">- за рахунок здійснення </w:t>
      </w:r>
      <w:proofErr w:type="spellStart"/>
      <w:r w:rsidRPr="006D6FBB">
        <w:rPr>
          <w:rFonts w:ascii="Times New Roman" w:hAnsi="Times New Roman" w:cs="Times New Roman"/>
          <w:color w:val="000000"/>
          <w:sz w:val="28"/>
          <w:szCs w:val="28"/>
          <w:lang w:val="uk-UA"/>
        </w:rPr>
        <w:t>відшкодувань</w:t>
      </w:r>
      <w:proofErr w:type="spellEnd"/>
      <w:r w:rsidRPr="006D6FBB">
        <w:rPr>
          <w:rFonts w:ascii="Times New Roman" w:hAnsi="Times New Roman" w:cs="Times New Roman"/>
          <w:color w:val="000000"/>
          <w:sz w:val="28"/>
          <w:szCs w:val="28"/>
          <w:lang w:val="uk-UA"/>
        </w:rPr>
        <w:t xml:space="preserve"> Орендарів: ____________________________ грн. (________________зазначається прописом _________________грн. _____ коп.) з урахуванням ПДВ, ПДВ складає _______________________________________________ грн. (________________зазначається прописом _________________грн. _____ коп.).</w:t>
      </w:r>
    </w:p>
    <w:p w14:paraId="4A684685" w14:textId="77777777" w:rsidR="0075352D" w:rsidRPr="006D6FBB" w:rsidRDefault="0075352D" w:rsidP="006D6FBB">
      <w:pPr>
        <w:pStyle w:val="Standard"/>
        <w:jc w:val="both"/>
        <w:rPr>
          <w:rFonts w:ascii="Times New Roman" w:hAnsi="Times New Roman" w:cs="Times New Roman"/>
          <w:color w:val="000000"/>
          <w:sz w:val="28"/>
          <w:szCs w:val="28"/>
          <w:lang w:val="uk-UA"/>
        </w:rPr>
      </w:pPr>
    </w:p>
    <w:p w14:paraId="17C0DDF6" w14:textId="77777777" w:rsidR="00477010" w:rsidRPr="006D6FBB" w:rsidRDefault="00477010" w:rsidP="006D6FBB">
      <w:pPr>
        <w:pStyle w:val="Standard"/>
        <w:jc w:val="both"/>
        <w:rPr>
          <w:rFonts w:ascii="Times New Roman" w:hAnsi="Times New Roman" w:cs="Times New Roman"/>
          <w:color w:val="000000"/>
          <w:sz w:val="28"/>
          <w:szCs w:val="28"/>
          <w:lang w:val="uk-UA"/>
        </w:rPr>
      </w:pPr>
      <w:r w:rsidRPr="006D6FBB">
        <w:rPr>
          <w:rFonts w:ascii="Times New Roman" w:hAnsi="Times New Roman" w:cs="Times New Roman"/>
          <w:color w:val="000000"/>
          <w:sz w:val="28"/>
          <w:szCs w:val="28"/>
          <w:lang w:val="uk-UA"/>
        </w:rPr>
        <w:t>5.2. Споживач зобов’язаний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D0FD8A5" w14:textId="77777777" w:rsidR="00477010" w:rsidRPr="006D6FBB" w:rsidRDefault="00477010" w:rsidP="006D6FBB">
      <w:pPr>
        <w:pStyle w:val="Standard"/>
        <w:jc w:val="both"/>
        <w:rPr>
          <w:rFonts w:ascii="Times New Roman" w:hAnsi="Times New Roman" w:cs="Times New Roman"/>
          <w:color w:val="000000"/>
          <w:sz w:val="28"/>
          <w:szCs w:val="28"/>
          <w:lang w:val="uk-UA"/>
        </w:rPr>
      </w:pPr>
    </w:p>
    <w:p w14:paraId="43F70736" w14:textId="77777777" w:rsidR="00477010" w:rsidRPr="006D6FBB" w:rsidRDefault="00477010" w:rsidP="006D6FBB">
      <w:pPr>
        <w:pStyle w:val="HTML"/>
        <w:jc w:val="both"/>
        <w:rPr>
          <w:rFonts w:ascii="Times New Roman" w:hAnsi="Times New Roman"/>
          <w:color w:val="000000"/>
          <w:sz w:val="28"/>
          <w:szCs w:val="28"/>
          <w:lang w:val="uk-UA"/>
        </w:rPr>
      </w:pPr>
      <w:r w:rsidRPr="006D6FBB">
        <w:rPr>
          <w:rFonts w:ascii="Times New Roman" w:hAnsi="Times New Roman"/>
          <w:color w:val="000000"/>
          <w:sz w:val="28"/>
          <w:szCs w:val="28"/>
          <w:lang w:val="uk-UA"/>
        </w:rPr>
        <w:t xml:space="preserve">5.3. Вартість 1 кВт*год. електричної енергії та її складові зазначається у додатку № 2 “Комерційна пропозиція”. На момент укладання Договору  вартість 1 кВт*год становить </w:t>
      </w:r>
      <w:r w:rsidRPr="006D6FBB">
        <w:rPr>
          <w:rFonts w:ascii="Times New Roman" w:eastAsia="Times New Roman" w:hAnsi="Times New Roman"/>
          <w:color w:val="000000"/>
          <w:sz w:val="28"/>
          <w:szCs w:val="28"/>
          <w:lang w:val="uk-UA"/>
        </w:rPr>
        <w:t>_______________________</w:t>
      </w:r>
      <w:r w:rsidRPr="006D6FBB">
        <w:rPr>
          <w:rFonts w:ascii="Times New Roman" w:eastAsia="Times New Roman" w:hAnsi="Times New Roman"/>
          <w:color w:val="000000"/>
          <w:sz w:val="28"/>
          <w:szCs w:val="28"/>
          <w:u w:val="single"/>
          <w:lang w:val="uk-UA"/>
        </w:rPr>
        <w:t>_</w:t>
      </w:r>
      <w:r w:rsidRPr="006D6FBB">
        <w:rPr>
          <w:rFonts w:ascii="Times New Roman" w:hAnsi="Times New Roman"/>
          <w:color w:val="000000"/>
          <w:sz w:val="28"/>
          <w:szCs w:val="28"/>
          <w:lang w:val="uk-UA"/>
        </w:rPr>
        <w:t xml:space="preserve"> грн. (з урахуванням ПДВ).</w:t>
      </w:r>
    </w:p>
    <w:p w14:paraId="76DC7137" w14:textId="77777777" w:rsidR="00477010" w:rsidRPr="006D6FBB" w:rsidRDefault="00477010" w:rsidP="006D6FBB">
      <w:pPr>
        <w:pStyle w:val="HTML"/>
        <w:jc w:val="both"/>
        <w:rPr>
          <w:rFonts w:ascii="Times New Roman" w:hAnsi="Times New Roman"/>
          <w:color w:val="000000"/>
          <w:sz w:val="28"/>
          <w:szCs w:val="28"/>
          <w:lang w:val="uk-UA"/>
        </w:rPr>
      </w:pPr>
    </w:p>
    <w:p w14:paraId="01F03994" w14:textId="77777777" w:rsidR="00477010" w:rsidRPr="006D6FBB" w:rsidRDefault="00477010" w:rsidP="006D6FBB">
      <w:pPr>
        <w:pStyle w:val="Textbody"/>
        <w:jc w:val="both"/>
        <w:rPr>
          <w:rFonts w:ascii="Times New Roman" w:hAnsi="Times New Roman" w:cs="Times New Roman"/>
          <w:color w:val="000000"/>
          <w:sz w:val="28"/>
          <w:szCs w:val="28"/>
          <w:lang w:val="uk-UA"/>
        </w:rPr>
      </w:pPr>
      <w:r w:rsidRPr="006D6FBB">
        <w:rPr>
          <w:rFonts w:ascii="Times New Roman" w:hAnsi="Times New Roman" w:cs="Times New Roman"/>
          <w:color w:val="000000"/>
          <w:sz w:val="28"/>
          <w:szCs w:val="28"/>
          <w:lang w:val="uk-UA"/>
        </w:rPr>
        <w:t>5.4. Споживач розраховується з Постачальником за електричну енергію за цінами, що визначаються відповідно до  комерційної пропозиції, яка є додатком 2 до цього Договору.</w:t>
      </w:r>
    </w:p>
    <w:p w14:paraId="77DD9A22" w14:textId="37305F2F" w:rsidR="00477010" w:rsidRPr="006D6FBB" w:rsidRDefault="00477010" w:rsidP="006D6FBB">
      <w:pPr>
        <w:pStyle w:val="Textbody"/>
        <w:jc w:val="both"/>
        <w:rPr>
          <w:rFonts w:ascii="Times New Roman" w:hAnsi="Times New Roman" w:cs="Times New Roman"/>
          <w:color w:val="000000"/>
          <w:sz w:val="28"/>
          <w:szCs w:val="28"/>
          <w:lang w:val="uk-UA"/>
        </w:rPr>
      </w:pPr>
      <w:r w:rsidRPr="006D6FBB">
        <w:rPr>
          <w:rFonts w:ascii="Times New Roman" w:hAnsi="Times New Roman" w:cs="Times New Roman"/>
          <w:color w:val="000000"/>
          <w:sz w:val="28"/>
          <w:szCs w:val="28"/>
          <w:lang w:val="uk-UA"/>
        </w:rPr>
        <w:t xml:space="preserve">5.5. Ціна електричної енергії має зазначатися Постачальником у </w:t>
      </w:r>
      <w:r w:rsidR="00DC766A">
        <w:rPr>
          <w:rFonts w:ascii="Times New Roman" w:hAnsi="Times New Roman" w:cs="Times New Roman"/>
          <w:color w:val="000000"/>
          <w:sz w:val="28"/>
          <w:szCs w:val="28"/>
          <w:lang w:val="uk-UA"/>
        </w:rPr>
        <w:t>рахунках</w:t>
      </w:r>
      <w:r w:rsidRPr="006D6FBB">
        <w:rPr>
          <w:rFonts w:ascii="Times New Roman" w:hAnsi="Times New Roman" w:cs="Times New Roman"/>
          <w:color w:val="000000"/>
          <w:sz w:val="28"/>
          <w:szCs w:val="28"/>
          <w:lang w:val="uk-UA"/>
        </w:rPr>
        <w:t xml:space="preserve"> про оплату електричної енергії за цим Договором, у тому числі у разі її зміни.</w:t>
      </w:r>
    </w:p>
    <w:p w14:paraId="0B6F137A" w14:textId="77777777" w:rsidR="00477010" w:rsidRPr="006D6FBB" w:rsidRDefault="00477010" w:rsidP="006D6FBB">
      <w:pPr>
        <w:pStyle w:val="Textbody"/>
        <w:jc w:val="both"/>
        <w:rPr>
          <w:rFonts w:ascii="Times New Roman" w:hAnsi="Times New Roman" w:cs="Times New Roman"/>
          <w:color w:val="000000"/>
          <w:sz w:val="28"/>
          <w:szCs w:val="28"/>
          <w:lang w:val="uk-UA"/>
        </w:rPr>
      </w:pPr>
      <w:r w:rsidRPr="006D6FBB">
        <w:rPr>
          <w:rFonts w:ascii="Times New Roman" w:hAnsi="Times New Roman" w:cs="Times New Roman"/>
          <w:color w:val="000000"/>
          <w:sz w:val="28"/>
          <w:szCs w:val="28"/>
          <w:lang w:val="uk-UA"/>
        </w:rPr>
        <w:lastRenderedPageBreak/>
        <w:t>5.6. Розрахунковий період за цим Договором зазначений у комерційній пропозиції та становить календарний місяць, і відповідає розрахунковому періоду за договором Споживача з оператором системи розподілу/передачі.</w:t>
      </w:r>
    </w:p>
    <w:p w14:paraId="3F4AE2F2" w14:textId="77777777" w:rsidR="00477010" w:rsidRPr="006D6FBB" w:rsidRDefault="00477010" w:rsidP="006D6FBB">
      <w:pPr>
        <w:pStyle w:val="Textbody"/>
        <w:jc w:val="both"/>
        <w:rPr>
          <w:rFonts w:ascii="Times New Roman" w:hAnsi="Times New Roman" w:cs="Times New Roman"/>
          <w:color w:val="000000"/>
          <w:sz w:val="28"/>
          <w:szCs w:val="28"/>
          <w:lang w:val="uk-UA"/>
        </w:rPr>
      </w:pPr>
      <w:r w:rsidRPr="006D6FBB">
        <w:rPr>
          <w:rFonts w:ascii="Times New Roman" w:hAnsi="Times New Roman" w:cs="Times New Roman"/>
          <w:color w:val="000000"/>
          <w:sz w:val="28"/>
          <w:szCs w:val="28"/>
          <w:lang w:val="uk-UA"/>
        </w:rPr>
        <w:t xml:space="preserve">5.7. Оплата вартості електричної енергії за цим Договором здійснюється Споживачем виключно шляхом перерахування коштів на поточний рахунок </w:t>
      </w:r>
      <w:r w:rsidRPr="006D6FBB">
        <w:rPr>
          <w:rFonts w:ascii="Times New Roman" w:hAnsi="Times New Roman" w:cs="Times New Roman"/>
          <w:b/>
          <w:bCs/>
          <w:color w:val="000000"/>
          <w:sz w:val="28"/>
          <w:szCs w:val="28"/>
          <w:lang w:val="uk-UA"/>
        </w:rPr>
        <w:t xml:space="preserve"> </w:t>
      </w:r>
      <w:proofErr w:type="spellStart"/>
      <w:r w:rsidRPr="006D6FBB">
        <w:rPr>
          <w:rFonts w:ascii="Times New Roman" w:hAnsi="Times New Roman" w:cs="Times New Roman"/>
          <w:color w:val="000000"/>
          <w:sz w:val="28"/>
          <w:szCs w:val="28"/>
          <w:lang w:val="uk-UA"/>
        </w:rPr>
        <w:t>iз</w:t>
      </w:r>
      <w:proofErr w:type="spellEnd"/>
      <w:r w:rsidRPr="006D6FBB">
        <w:rPr>
          <w:rFonts w:ascii="Times New Roman" w:hAnsi="Times New Roman" w:cs="Times New Roman"/>
          <w:color w:val="000000"/>
          <w:sz w:val="28"/>
          <w:szCs w:val="28"/>
          <w:lang w:val="uk-UA"/>
        </w:rPr>
        <w:t xml:space="preserve"> </w:t>
      </w:r>
      <w:proofErr w:type="spellStart"/>
      <w:r w:rsidRPr="006D6FBB">
        <w:rPr>
          <w:rFonts w:ascii="Times New Roman" w:hAnsi="Times New Roman" w:cs="Times New Roman"/>
          <w:color w:val="000000"/>
          <w:sz w:val="28"/>
          <w:szCs w:val="28"/>
          <w:lang w:val="uk-UA"/>
        </w:rPr>
        <w:t>спецiальним</w:t>
      </w:r>
      <w:proofErr w:type="spellEnd"/>
      <w:r w:rsidRPr="006D6FBB">
        <w:rPr>
          <w:rFonts w:ascii="Times New Roman" w:hAnsi="Times New Roman" w:cs="Times New Roman"/>
          <w:color w:val="000000"/>
          <w:sz w:val="28"/>
          <w:szCs w:val="28"/>
          <w:lang w:val="uk-UA"/>
        </w:rPr>
        <w:t xml:space="preserve"> режимом використання Постачальника.    </w:t>
      </w:r>
    </w:p>
    <w:p w14:paraId="36F13D86" w14:textId="77777777" w:rsidR="00477010" w:rsidRPr="006D6FBB" w:rsidRDefault="00477010" w:rsidP="006D6FBB">
      <w:pPr>
        <w:pStyle w:val="Textbody"/>
        <w:jc w:val="both"/>
        <w:rPr>
          <w:rFonts w:ascii="Times New Roman" w:hAnsi="Times New Roman" w:cs="Times New Roman"/>
          <w:color w:val="000000"/>
          <w:sz w:val="28"/>
          <w:szCs w:val="28"/>
          <w:lang w:val="uk-UA"/>
        </w:rPr>
      </w:pPr>
      <w:r w:rsidRPr="006D6FBB">
        <w:rPr>
          <w:rFonts w:ascii="Times New Roman" w:hAnsi="Times New Roman" w:cs="Times New Roman"/>
          <w:color w:val="000000"/>
          <w:sz w:val="28"/>
          <w:szCs w:val="28"/>
          <w:lang w:val="uk-UA"/>
        </w:rPr>
        <w:t>При цьому, Споживач не обмежується у праві здійснювати оплату за цим Договором через банківську платіжну систему, он-лайн переказ, поштовий переказ та в інший не заборонений законодавством спосіб.</w:t>
      </w:r>
    </w:p>
    <w:p w14:paraId="5FD20ED3" w14:textId="77777777" w:rsidR="00477010" w:rsidRPr="006D6FBB" w:rsidRDefault="00477010" w:rsidP="006D6FBB">
      <w:pPr>
        <w:pStyle w:val="Textbody"/>
        <w:jc w:val="both"/>
        <w:rPr>
          <w:rFonts w:ascii="Times New Roman" w:hAnsi="Times New Roman" w:cs="Times New Roman"/>
          <w:color w:val="000000"/>
          <w:sz w:val="28"/>
          <w:szCs w:val="28"/>
          <w:lang w:val="uk-UA"/>
        </w:rPr>
      </w:pPr>
      <w:r w:rsidRPr="006D6FBB">
        <w:rPr>
          <w:rFonts w:ascii="Times New Roman" w:hAnsi="Times New Roman" w:cs="Times New Roman"/>
          <w:color w:val="000000"/>
          <w:sz w:val="28"/>
          <w:szCs w:val="28"/>
          <w:lang w:val="uk-UA"/>
        </w:rPr>
        <w:t xml:space="preserve">Оплата вважається здійсненою після того, як на поточний рахунок </w:t>
      </w:r>
      <w:proofErr w:type="spellStart"/>
      <w:r w:rsidRPr="006D6FBB">
        <w:rPr>
          <w:rFonts w:ascii="Times New Roman" w:hAnsi="Times New Roman" w:cs="Times New Roman"/>
          <w:color w:val="000000"/>
          <w:sz w:val="28"/>
          <w:szCs w:val="28"/>
          <w:lang w:val="uk-UA"/>
        </w:rPr>
        <w:t>iз</w:t>
      </w:r>
      <w:proofErr w:type="spellEnd"/>
      <w:r w:rsidRPr="006D6FBB">
        <w:rPr>
          <w:rFonts w:ascii="Times New Roman" w:hAnsi="Times New Roman" w:cs="Times New Roman"/>
          <w:color w:val="000000"/>
          <w:sz w:val="28"/>
          <w:szCs w:val="28"/>
          <w:lang w:val="uk-UA"/>
        </w:rPr>
        <w:t xml:space="preserve"> </w:t>
      </w:r>
      <w:proofErr w:type="spellStart"/>
      <w:r w:rsidRPr="006D6FBB">
        <w:rPr>
          <w:rFonts w:ascii="Times New Roman" w:hAnsi="Times New Roman" w:cs="Times New Roman"/>
          <w:color w:val="000000"/>
          <w:sz w:val="28"/>
          <w:szCs w:val="28"/>
          <w:lang w:val="uk-UA"/>
        </w:rPr>
        <w:t>спецiальним</w:t>
      </w:r>
      <w:proofErr w:type="spellEnd"/>
      <w:r w:rsidRPr="006D6FBB">
        <w:rPr>
          <w:rFonts w:ascii="Times New Roman" w:hAnsi="Times New Roman" w:cs="Times New Roman"/>
          <w:color w:val="000000"/>
          <w:sz w:val="28"/>
          <w:szCs w:val="28"/>
          <w:lang w:val="uk-UA"/>
        </w:rPr>
        <w:t xml:space="preserve"> режимом використання</w:t>
      </w:r>
      <w:r w:rsidRPr="006D6FBB">
        <w:rPr>
          <w:rFonts w:ascii="Times New Roman" w:hAnsi="Times New Roman" w:cs="Times New Roman"/>
          <w:b/>
          <w:bCs/>
          <w:color w:val="000000"/>
          <w:sz w:val="28"/>
          <w:szCs w:val="28"/>
          <w:lang w:val="uk-UA"/>
        </w:rPr>
        <w:t xml:space="preserve"> </w:t>
      </w:r>
      <w:r w:rsidRPr="006D6FBB">
        <w:rPr>
          <w:rFonts w:ascii="Times New Roman" w:hAnsi="Times New Roman" w:cs="Times New Roman"/>
          <w:color w:val="000000"/>
          <w:sz w:val="28"/>
          <w:szCs w:val="28"/>
          <w:lang w:val="uk-UA"/>
        </w:rPr>
        <w:t xml:space="preserve">Постачальника надійшла вся сума коштів, що підлягає сплаті за куповану електричну енергію відповідно до умов цього Договору. Поточний рахунок </w:t>
      </w:r>
      <w:proofErr w:type="spellStart"/>
      <w:r w:rsidRPr="006D6FBB">
        <w:rPr>
          <w:rFonts w:ascii="Times New Roman" w:hAnsi="Times New Roman" w:cs="Times New Roman"/>
          <w:color w:val="000000"/>
          <w:sz w:val="28"/>
          <w:szCs w:val="28"/>
          <w:lang w:val="uk-UA"/>
        </w:rPr>
        <w:t>iз</w:t>
      </w:r>
      <w:proofErr w:type="spellEnd"/>
      <w:r w:rsidRPr="006D6FBB">
        <w:rPr>
          <w:rFonts w:ascii="Times New Roman" w:hAnsi="Times New Roman" w:cs="Times New Roman"/>
          <w:color w:val="000000"/>
          <w:sz w:val="28"/>
          <w:szCs w:val="28"/>
          <w:lang w:val="uk-UA"/>
        </w:rPr>
        <w:t xml:space="preserve"> </w:t>
      </w:r>
      <w:proofErr w:type="spellStart"/>
      <w:r w:rsidRPr="006D6FBB">
        <w:rPr>
          <w:rFonts w:ascii="Times New Roman" w:hAnsi="Times New Roman" w:cs="Times New Roman"/>
          <w:color w:val="000000"/>
          <w:sz w:val="28"/>
          <w:szCs w:val="28"/>
          <w:lang w:val="uk-UA"/>
        </w:rPr>
        <w:t>спецiальним</w:t>
      </w:r>
      <w:proofErr w:type="spellEnd"/>
      <w:r w:rsidRPr="006D6FBB">
        <w:rPr>
          <w:rFonts w:ascii="Times New Roman" w:hAnsi="Times New Roman" w:cs="Times New Roman"/>
          <w:color w:val="000000"/>
          <w:sz w:val="28"/>
          <w:szCs w:val="28"/>
          <w:lang w:val="uk-UA"/>
        </w:rPr>
        <w:t xml:space="preserve"> режимом використання</w:t>
      </w:r>
      <w:r w:rsidRPr="006D6FBB">
        <w:rPr>
          <w:rFonts w:ascii="Times New Roman" w:hAnsi="Times New Roman" w:cs="Times New Roman"/>
          <w:b/>
          <w:bCs/>
          <w:color w:val="000000"/>
          <w:sz w:val="28"/>
          <w:szCs w:val="28"/>
          <w:lang w:val="uk-UA"/>
        </w:rPr>
        <w:t xml:space="preserve"> </w:t>
      </w:r>
      <w:r w:rsidRPr="006D6FBB">
        <w:rPr>
          <w:rFonts w:ascii="Times New Roman" w:hAnsi="Times New Roman" w:cs="Times New Roman"/>
          <w:color w:val="000000"/>
          <w:sz w:val="28"/>
          <w:szCs w:val="28"/>
          <w:lang w:val="uk-UA"/>
        </w:rPr>
        <w:t>Постачальника зазначається у платіжних документах Постачальника, у тому числі у разі його зміни.</w:t>
      </w:r>
    </w:p>
    <w:p w14:paraId="188FA9FE" w14:textId="264480C2" w:rsidR="00477010" w:rsidRPr="006D6FBB" w:rsidRDefault="00477010" w:rsidP="006D6FBB">
      <w:pPr>
        <w:pStyle w:val="Textbody"/>
        <w:jc w:val="both"/>
        <w:rPr>
          <w:rFonts w:ascii="Times New Roman" w:hAnsi="Times New Roman" w:cs="Times New Roman"/>
          <w:color w:val="000000"/>
          <w:sz w:val="28"/>
          <w:szCs w:val="28"/>
          <w:lang w:val="uk-UA"/>
        </w:rPr>
      </w:pPr>
      <w:r w:rsidRPr="006D6FBB">
        <w:rPr>
          <w:rFonts w:ascii="Times New Roman" w:hAnsi="Times New Roman" w:cs="Times New Roman"/>
          <w:color w:val="000000"/>
          <w:sz w:val="28"/>
          <w:szCs w:val="28"/>
          <w:lang w:val="uk-UA"/>
        </w:rPr>
        <w:t xml:space="preserve">5.8. Оплата </w:t>
      </w:r>
      <w:r w:rsidR="00DC766A" w:rsidRPr="00DC766A">
        <w:rPr>
          <w:rFonts w:ascii="Times New Roman" w:hAnsi="Times New Roman" w:cs="Times New Roman"/>
          <w:color w:val="000000"/>
          <w:sz w:val="28"/>
          <w:szCs w:val="28"/>
          <w:lang w:val="uk-UA"/>
        </w:rPr>
        <w:t>рахунка</w:t>
      </w:r>
      <w:r w:rsidRPr="006D6FBB">
        <w:rPr>
          <w:rFonts w:ascii="Times New Roman" w:hAnsi="Times New Roman" w:cs="Times New Roman"/>
          <w:color w:val="000000"/>
          <w:sz w:val="28"/>
          <w:szCs w:val="28"/>
          <w:lang w:val="uk-UA"/>
        </w:rPr>
        <w:t xml:space="preserve"> Постачальника за цим Договором має бути здійснена Споживачем у строк, визначений в комерційній пропозиції, яка є додатком 2 до цього Договору.</w:t>
      </w:r>
    </w:p>
    <w:p w14:paraId="5A7939FB" w14:textId="2C265BF4" w:rsidR="00477010" w:rsidRPr="006D6FBB" w:rsidRDefault="00477010" w:rsidP="006D6FBB">
      <w:pPr>
        <w:pStyle w:val="Textbody"/>
        <w:ind w:firstLine="709"/>
        <w:jc w:val="both"/>
        <w:rPr>
          <w:rFonts w:ascii="Times New Roman" w:hAnsi="Times New Roman" w:cs="Times New Roman"/>
          <w:color w:val="000000"/>
          <w:sz w:val="28"/>
          <w:szCs w:val="28"/>
          <w:lang w:val="uk-UA"/>
        </w:rPr>
      </w:pPr>
      <w:r w:rsidRPr="006D6FBB">
        <w:rPr>
          <w:rFonts w:ascii="Times New Roman" w:hAnsi="Times New Roman" w:cs="Times New Roman"/>
          <w:color w:val="000000"/>
          <w:sz w:val="28"/>
          <w:szCs w:val="28"/>
          <w:lang w:val="uk-UA"/>
        </w:rPr>
        <w:t xml:space="preserve">Надання </w:t>
      </w:r>
      <w:r w:rsidR="00DC766A">
        <w:rPr>
          <w:rFonts w:ascii="Times New Roman" w:hAnsi="Times New Roman" w:cs="Times New Roman"/>
          <w:color w:val="000000"/>
          <w:sz w:val="28"/>
          <w:szCs w:val="28"/>
          <w:lang w:val="uk-UA"/>
        </w:rPr>
        <w:t>рахунку</w:t>
      </w:r>
      <w:r w:rsidRPr="006D6FBB">
        <w:rPr>
          <w:rFonts w:ascii="Times New Roman" w:hAnsi="Times New Roman" w:cs="Times New Roman"/>
          <w:color w:val="000000"/>
          <w:sz w:val="28"/>
          <w:szCs w:val="28"/>
          <w:lang w:val="uk-UA"/>
        </w:rPr>
        <w:t xml:space="preserve"> за електричну енергію та акту приймання-передачі електричної енергії здійснюється відповідно  до комерційної пропозиції та/або іншими засобами комунікації, а саме: шляхом відправлення зазначених документів на електронну адресу, зазначену у п.13.7 Договору або надісланням за допомогою системи електронного документообігу (за умови укладення відповідної додаткової угоди до Договору).</w:t>
      </w:r>
    </w:p>
    <w:p w14:paraId="77B241AC" w14:textId="77777777" w:rsidR="00477010" w:rsidRPr="006D6FBB" w:rsidRDefault="00477010" w:rsidP="006D6FBB">
      <w:pPr>
        <w:pStyle w:val="Textbody"/>
        <w:jc w:val="both"/>
        <w:rPr>
          <w:rFonts w:ascii="Times New Roman" w:hAnsi="Times New Roman" w:cs="Times New Roman"/>
          <w:color w:val="000000"/>
          <w:sz w:val="28"/>
          <w:szCs w:val="28"/>
          <w:lang w:val="uk-UA"/>
        </w:rPr>
      </w:pPr>
      <w:r w:rsidRPr="006D6FBB">
        <w:rPr>
          <w:rFonts w:ascii="Times New Roman" w:hAnsi="Times New Roman" w:cs="Times New Roman"/>
          <w:color w:val="000000"/>
          <w:sz w:val="28"/>
          <w:szCs w:val="28"/>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0C8E6E7B" w14:textId="77777777" w:rsidR="00477010" w:rsidRPr="006D6FBB" w:rsidRDefault="00477010" w:rsidP="006D6FBB">
      <w:pPr>
        <w:pStyle w:val="Textbody"/>
        <w:jc w:val="both"/>
        <w:rPr>
          <w:rFonts w:ascii="Times New Roman" w:hAnsi="Times New Roman" w:cs="Times New Roman"/>
          <w:color w:val="000000"/>
          <w:sz w:val="28"/>
          <w:szCs w:val="28"/>
          <w:lang w:val="uk-UA"/>
        </w:rPr>
      </w:pPr>
      <w:r w:rsidRPr="006D6FBB">
        <w:rPr>
          <w:rFonts w:ascii="Times New Roman" w:hAnsi="Times New Roman" w:cs="Times New Roman"/>
          <w:color w:val="000000"/>
          <w:sz w:val="28"/>
          <w:szCs w:val="28"/>
          <w:lang w:val="uk-UA"/>
        </w:rPr>
        <w:t>5.9.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14:paraId="4F311610" w14:textId="77777777" w:rsidR="00477010" w:rsidRPr="006D6FBB" w:rsidRDefault="00477010" w:rsidP="006D6FBB">
      <w:pPr>
        <w:pStyle w:val="Textbody"/>
        <w:jc w:val="both"/>
        <w:rPr>
          <w:rFonts w:ascii="Times New Roman" w:hAnsi="Times New Roman" w:cs="Times New Roman"/>
          <w:color w:val="000000"/>
          <w:sz w:val="28"/>
          <w:szCs w:val="28"/>
          <w:lang w:val="uk-UA"/>
        </w:rPr>
      </w:pPr>
      <w:r w:rsidRPr="006D6FBB">
        <w:rPr>
          <w:rFonts w:ascii="Times New Roman" w:hAnsi="Times New Roman" w:cs="Times New Roman"/>
          <w:color w:val="000000"/>
          <w:sz w:val="28"/>
          <w:szCs w:val="28"/>
          <w:lang w:val="uk-UA"/>
        </w:rPr>
        <w:t>У разі порушення Споживачем строків оплати за цим Договором, Постачальник має право вимагати сплату пені,  3 % річних та інфляційних в терміни та в розмірах, встановлених в комерційній пропозиції яка є додатком 2 до цього Договору.</w:t>
      </w:r>
    </w:p>
    <w:p w14:paraId="29283230" w14:textId="77777777" w:rsidR="00477010" w:rsidRPr="006D6FBB" w:rsidRDefault="00477010" w:rsidP="006D6FBB">
      <w:pPr>
        <w:pStyle w:val="Textbody"/>
        <w:jc w:val="both"/>
        <w:rPr>
          <w:rFonts w:ascii="Times New Roman" w:hAnsi="Times New Roman" w:cs="Times New Roman"/>
          <w:color w:val="000000"/>
          <w:sz w:val="28"/>
          <w:szCs w:val="28"/>
          <w:lang w:val="uk-UA"/>
        </w:rPr>
      </w:pPr>
      <w:r w:rsidRPr="006D6FBB">
        <w:rPr>
          <w:rFonts w:ascii="Times New Roman" w:hAnsi="Times New Roman" w:cs="Times New Roman"/>
          <w:color w:val="000000"/>
          <w:sz w:val="28"/>
          <w:szCs w:val="28"/>
          <w:lang w:val="uk-UA"/>
        </w:rPr>
        <w:t>5.10.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061A3521" w14:textId="77777777" w:rsidR="00477010" w:rsidRPr="006D6FBB" w:rsidRDefault="00477010" w:rsidP="006D6FBB">
      <w:pPr>
        <w:pStyle w:val="Textbody"/>
        <w:jc w:val="both"/>
        <w:rPr>
          <w:rFonts w:ascii="Times New Roman" w:hAnsi="Times New Roman" w:cs="Times New Roman"/>
          <w:color w:val="000000"/>
          <w:sz w:val="28"/>
          <w:szCs w:val="28"/>
          <w:lang w:val="uk-UA"/>
        </w:rPr>
      </w:pPr>
      <w:r w:rsidRPr="006D6FBB">
        <w:rPr>
          <w:rFonts w:ascii="Times New Roman" w:hAnsi="Times New Roman" w:cs="Times New Roman"/>
          <w:color w:val="000000"/>
          <w:sz w:val="28"/>
          <w:szCs w:val="28"/>
          <w:lang w:val="uk-UA"/>
        </w:rPr>
        <w:lastRenderedPageBreak/>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3674F6B9" w14:textId="77777777" w:rsidR="00477010" w:rsidRPr="006D6FBB" w:rsidRDefault="00477010" w:rsidP="006D6FBB">
      <w:pPr>
        <w:pStyle w:val="Textbody"/>
        <w:jc w:val="both"/>
        <w:rPr>
          <w:rFonts w:ascii="Times New Roman" w:hAnsi="Times New Roman" w:cs="Times New Roman"/>
          <w:color w:val="000000"/>
          <w:sz w:val="28"/>
          <w:szCs w:val="28"/>
          <w:lang w:val="uk-UA"/>
        </w:rPr>
      </w:pPr>
      <w:r w:rsidRPr="006D6FBB">
        <w:rPr>
          <w:rFonts w:ascii="Times New Roman" w:hAnsi="Times New Roman" w:cs="Times New Roman"/>
          <w:color w:val="000000"/>
          <w:sz w:val="28"/>
          <w:szCs w:val="28"/>
          <w:lang w:val="uk-UA"/>
        </w:rPr>
        <w:t>5.11. Споживач  здійснює плату за послугу з розподілу (передачі) електричної енергії або через Постачальника, або безпосередньо оператору системи. Спосіб оплати за послугу з розподілу (передачі) електричної енергії зазначається в комерційній пропозиції, яка є додатком 2 до цього Договору.</w:t>
      </w:r>
    </w:p>
    <w:p w14:paraId="4029F8D7" w14:textId="77777777" w:rsidR="00477010" w:rsidRPr="006D6FBB" w:rsidRDefault="00477010" w:rsidP="006D6FBB">
      <w:pPr>
        <w:pStyle w:val="Textbody"/>
        <w:jc w:val="both"/>
        <w:rPr>
          <w:rFonts w:ascii="Times New Roman" w:hAnsi="Times New Roman" w:cs="Times New Roman"/>
          <w:color w:val="000000"/>
          <w:sz w:val="28"/>
          <w:szCs w:val="28"/>
          <w:lang w:val="uk-UA"/>
        </w:rPr>
      </w:pPr>
      <w:r w:rsidRPr="006D6FBB">
        <w:rPr>
          <w:rFonts w:ascii="Times New Roman" w:hAnsi="Times New Roman" w:cs="Times New Roman"/>
          <w:color w:val="000000"/>
          <w:sz w:val="28"/>
          <w:szCs w:val="28"/>
          <w:lang w:val="uk-UA"/>
        </w:rPr>
        <w:t>5.12.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w:t>
      </w:r>
    </w:p>
    <w:p w14:paraId="253C1D95" w14:textId="77777777" w:rsidR="00477010" w:rsidRPr="006D6FBB" w:rsidRDefault="00477010" w:rsidP="006D6FBB">
      <w:pPr>
        <w:pStyle w:val="Textbody"/>
        <w:jc w:val="both"/>
        <w:rPr>
          <w:rFonts w:ascii="Times New Roman" w:hAnsi="Times New Roman" w:cs="Times New Roman"/>
          <w:color w:val="000000"/>
          <w:sz w:val="28"/>
          <w:szCs w:val="28"/>
          <w:lang w:val="uk-UA"/>
        </w:rPr>
      </w:pPr>
      <w:r w:rsidRPr="006D6FBB">
        <w:rPr>
          <w:rFonts w:ascii="Times New Roman" w:hAnsi="Times New Roman" w:cs="Times New Roman"/>
          <w:color w:val="000000"/>
          <w:sz w:val="28"/>
          <w:szCs w:val="28"/>
          <w:lang w:val="uk-UA"/>
        </w:rPr>
        <w:t>Комерційна пропозиція, яка є додатком 2 до цього Договору, має містити наступну інформацію:</w:t>
      </w:r>
    </w:p>
    <w:p w14:paraId="0E47AFEE" w14:textId="77777777" w:rsidR="00477010" w:rsidRPr="006D6FBB" w:rsidRDefault="00477010" w:rsidP="006D6FBB">
      <w:pPr>
        <w:pStyle w:val="Textbody"/>
        <w:jc w:val="both"/>
        <w:rPr>
          <w:rFonts w:ascii="Times New Roman" w:hAnsi="Times New Roman" w:cs="Times New Roman"/>
          <w:color w:val="000000"/>
          <w:sz w:val="28"/>
          <w:szCs w:val="28"/>
          <w:lang w:val="uk-UA"/>
        </w:rPr>
      </w:pPr>
      <w:r w:rsidRPr="006D6FBB">
        <w:rPr>
          <w:rFonts w:ascii="Times New Roman" w:hAnsi="Times New Roman" w:cs="Times New Roman"/>
          <w:color w:val="000000"/>
          <w:sz w:val="28"/>
          <w:szCs w:val="28"/>
          <w:lang w:val="uk-UA"/>
        </w:rPr>
        <w:t>1) ціну електричної енергії;</w:t>
      </w:r>
    </w:p>
    <w:p w14:paraId="6F34E5EB" w14:textId="77777777" w:rsidR="00477010" w:rsidRPr="006D6FBB" w:rsidRDefault="00477010" w:rsidP="006D6FBB">
      <w:pPr>
        <w:pStyle w:val="Textbody"/>
        <w:jc w:val="both"/>
        <w:rPr>
          <w:rFonts w:ascii="Times New Roman" w:hAnsi="Times New Roman" w:cs="Times New Roman"/>
          <w:color w:val="000000"/>
          <w:sz w:val="28"/>
          <w:szCs w:val="28"/>
          <w:lang w:val="uk-UA"/>
        </w:rPr>
      </w:pPr>
      <w:r w:rsidRPr="006D6FBB">
        <w:rPr>
          <w:rFonts w:ascii="Times New Roman" w:hAnsi="Times New Roman" w:cs="Times New Roman"/>
          <w:color w:val="000000"/>
          <w:sz w:val="28"/>
          <w:szCs w:val="28"/>
          <w:lang w:val="uk-UA"/>
        </w:rPr>
        <w:t xml:space="preserve">2) спосіб оплати </w:t>
      </w:r>
    </w:p>
    <w:p w14:paraId="5B656BDE" w14:textId="77777777" w:rsidR="00477010" w:rsidRPr="006D6FBB" w:rsidRDefault="00477010" w:rsidP="006D6FBB">
      <w:pPr>
        <w:pStyle w:val="1b"/>
        <w:rPr>
          <w:rFonts w:cs="Times New Roman"/>
          <w:color w:val="000000"/>
          <w:sz w:val="28"/>
          <w:szCs w:val="28"/>
          <w:lang w:val="uk-UA"/>
        </w:rPr>
      </w:pPr>
      <w:r w:rsidRPr="006D6FBB">
        <w:rPr>
          <w:rFonts w:cs="Times New Roman"/>
          <w:color w:val="000000"/>
          <w:sz w:val="28"/>
          <w:szCs w:val="28"/>
          <w:lang w:val="uk-UA"/>
        </w:rPr>
        <w:t>3)</w:t>
      </w:r>
      <w:r w:rsidRPr="006D6FBB">
        <w:rPr>
          <w:rFonts w:cs="Times New Roman"/>
          <w:color w:val="000000"/>
          <w:sz w:val="28"/>
          <w:szCs w:val="28"/>
          <w:shd w:val="clear" w:color="auto" w:fill="FFFFFF"/>
          <w:lang w:val="uk-UA"/>
        </w:rPr>
        <w:t xml:space="preserve">  </w:t>
      </w:r>
      <w:r w:rsidRPr="006D6FBB">
        <w:rPr>
          <w:rFonts w:cs="Times New Roman"/>
          <w:color w:val="000000"/>
          <w:sz w:val="28"/>
          <w:szCs w:val="28"/>
          <w:lang w:val="uk-UA"/>
        </w:rPr>
        <w:t>термін (строк) виставлення рахунку за спожиту електричну енергію та термін (строк) його оплати;</w:t>
      </w:r>
    </w:p>
    <w:p w14:paraId="5CE81B75" w14:textId="77777777" w:rsidR="00477010" w:rsidRPr="006D6FBB" w:rsidRDefault="00477010" w:rsidP="006D6FBB">
      <w:pPr>
        <w:pStyle w:val="Textbody"/>
        <w:jc w:val="both"/>
        <w:rPr>
          <w:rFonts w:ascii="Times New Roman" w:hAnsi="Times New Roman" w:cs="Times New Roman"/>
          <w:color w:val="000000"/>
          <w:sz w:val="28"/>
          <w:szCs w:val="28"/>
          <w:lang w:val="uk-UA"/>
        </w:rPr>
      </w:pPr>
      <w:r w:rsidRPr="006D6FBB">
        <w:rPr>
          <w:rFonts w:ascii="Times New Roman" w:hAnsi="Times New Roman" w:cs="Times New Roman"/>
          <w:color w:val="000000"/>
          <w:sz w:val="28"/>
          <w:szCs w:val="28"/>
          <w:lang w:val="uk-UA"/>
        </w:rPr>
        <w:t>4) визначення способу оплати послуг з розподілу електричної енергії  через Постачальника з наступним переведенням цієї оплати Постачальником оператору системи та/або напряму з оператором системи (необхідно обрати лише один з варіантів);</w:t>
      </w:r>
    </w:p>
    <w:p w14:paraId="4F72425A" w14:textId="77777777" w:rsidR="00477010" w:rsidRPr="006D6FBB" w:rsidRDefault="00477010" w:rsidP="006D6FBB">
      <w:pPr>
        <w:pStyle w:val="Textbody"/>
        <w:jc w:val="both"/>
        <w:rPr>
          <w:rFonts w:ascii="Times New Roman" w:hAnsi="Times New Roman" w:cs="Times New Roman"/>
          <w:color w:val="000000"/>
          <w:sz w:val="28"/>
          <w:szCs w:val="28"/>
          <w:lang w:val="uk-UA"/>
        </w:rPr>
      </w:pPr>
      <w:r w:rsidRPr="006D6FBB">
        <w:rPr>
          <w:rFonts w:ascii="Times New Roman" w:hAnsi="Times New Roman" w:cs="Times New Roman"/>
          <w:color w:val="000000"/>
          <w:sz w:val="28"/>
          <w:szCs w:val="28"/>
          <w:lang w:val="uk-UA"/>
        </w:rPr>
        <w:t>5) розмір пені за порушення строку оплати або штраф;</w:t>
      </w:r>
    </w:p>
    <w:p w14:paraId="6D685148" w14:textId="77777777" w:rsidR="00477010" w:rsidRPr="006D6FBB" w:rsidRDefault="00477010" w:rsidP="006D6FBB">
      <w:pPr>
        <w:pStyle w:val="1b"/>
        <w:rPr>
          <w:rFonts w:cs="Times New Roman"/>
          <w:color w:val="000000"/>
          <w:sz w:val="28"/>
          <w:szCs w:val="28"/>
          <w:lang w:val="uk-UA"/>
        </w:rPr>
      </w:pPr>
      <w:r w:rsidRPr="006D6FBB">
        <w:rPr>
          <w:rFonts w:cs="Times New Roman"/>
          <w:color w:val="000000"/>
          <w:sz w:val="28"/>
          <w:szCs w:val="28"/>
          <w:lang w:val="uk-UA"/>
        </w:rPr>
        <w:t xml:space="preserve">6) зобов'язання надавати компенсації Споживачу за недотримання </w:t>
      </w:r>
      <w:proofErr w:type="spellStart"/>
      <w:r w:rsidRPr="006D6FBB">
        <w:rPr>
          <w:rFonts w:cs="Times New Roman"/>
          <w:color w:val="000000"/>
          <w:sz w:val="28"/>
          <w:szCs w:val="28"/>
          <w:lang w:val="uk-UA"/>
        </w:rPr>
        <w:t>електропостачальником</w:t>
      </w:r>
      <w:proofErr w:type="spellEnd"/>
      <w:r w:rsidRPr="006D6FBB">
        <w:rPr>
          <w:rFonts w:cs="Times New Roman"/>
          <w:color w:val="000000"/>
          <w:sz w:val="28"/>
          <w:szCs w:val="28"/>
          <w:lang w:val="uk-UA"/>
        </w:rPr>
        <w:t xml:space="preserve"> комерційної якості надання послуг;</w:t>
      </w:r>
    </w:p>
    <w:p w14:paraId="56032826" w14:textId="77777777" w:rsidR="00477010" w:rsidRPr="006D6FBB" w:rsidRDefault="00477010" w:rsidP="006D6FBB">
      <w:pPr>
        <w:pStyle w:val="1b"/>
        <w:rPr>
          <w:rFonts w:cs="Times New Roman"/>
          <w:color w:val="000000"/>
          <w:sz w:val="28"/>
          <w:szCs w:val="28"/>
          <w:lang w:val="uk-UA"/>
        </w:rPr>
      </w:pPr>
      <w:r w:rsidRPr="006D6FBB">
        <w:rPr>
          <w:rFonts w:cs="Times New Roman"/>
          <w:color w:val="000000"/>
          <w:sz w:val="28"/>
          <w:szCs w:val="28"/>
          <w:lang w:val="uk-UA"/>
        </w:rPr>
        <w:t>7)</w:t>
      </w:r>
      <w:r w:rsidRPr="006D6FBB">
        <w:rPr>
          <w:rFonts w:eastAsia="Times New Roman" w:cs="Times New Roman"/>
          <w:color w:val="000000"/>
          <w:sz w:val="28"/>
          <w:szCs w:val="28"/>
          <w:shd w:val="clear" w:color="auto" w:fill="FFFFFF"/>
          <w:lang w:val="uk-UA" w:eastAsia="ar-SA" w:bidi="ar-SA"/>
        </w:rPr>
        <w:t xml:space="preserve"> </w:t>
      </w:r>
      <w:r w:rsidRPr="006D6FBB">
        <w:rPr>
          <w:rFonts w:cs="Times New Roman"/>
          <w:color w:val="000000"/>
          <w:sz w:val="28"/>
          <w:szCs w:val="28"/>
          <w:lang w:val="uk-UA"/>
        </w:rPr>
        <w:t>наявність або відсутність штрафу за дострокове припинення дії договору, розмір штрафу;</w:t>
      </w:r>
    </w:p>
    <w:p w14:paraId="52281059" w14:textId="77777777" w:rsidR="00477010" w:rsidRPr="006D6FBB" w:rsidRDefault="00477010" w:rsidP="006D6FBB">
      <w:pPr>
        <w:pStyle w:val="Textbody"/>
        <w:jc w:val="both"/>
        <w:rPr>
          <w:rFonts w:ascii="Times New Roman" w:hAnsi="Times New Roman" w:cs="Times New Roman"/>
          <w:color w:val="000000"/>
          <w:sz w:val="28"/>
          <w:szCs w:val="28"/>
          <w:lang w:val="uk-UA"/>
        </w:rPr>
      </w:pPr>
      <w:r w:rsidRPr="006D6FBB">
        <w:rPr>
          <w:rFonts w:ascii="Times New Roman" w:hAnsi="Times New Roman" w:cs="Times New Roman"/>
          <w:color w:val="000000"/>
          <w:sz w:val="28"/>
          <w:szCs w:val="28"/>
          <w:lang w:val="uk-UA"/>
        </w:rPr>
        <w:t>8) Строк дії Договору;</w:t>
      </w:r>
    </w:p>
    <w:p w14:paraId="6607F84D" w14:textId="77777777" w:rsidR="00477010" w:rsidRPr="006D6FBB" w:rsidRDefault="00477010" w:rsidP="006D6FBB">
      <w:pPr>
        <w:pStyle w:val="Textbody"/>
        <w:jc w:val="both"/>
        <w:rPr>
          <w:rFonts w:ascii="Times New Roman" w:hAnsi="Times New Roman" w:cs="Times New Roman"/>
          <w:color w:val="000000"/>
          <w:sz w:val="28"/>
          <w:szCs w:val="28"/>
          <w:lang w:val="uk-UA"/>
        </w:rPr>
      </w:pPr>
      <w:r w:rsidRPr="006D6FBB">
        <w:rPr>
          <w:rFonts w:ascii="Times New Roman" w:hAnsi="Times New Roman" w:cs="Times New Roman"/>
          <w:color w:val="000000"/>
          <w:sz w:val="28"/>
          <w:szCs w:val="28"/>
          <w:lang w:val="uk-UA"/>
        </w:rPr>
        <w:t>9)</w:t>
      </w:r>
      <w:r w:rsidRPr="006D6FBB">
        <w:rPr>
          <w:rFonts w:ascii="Times New Roman" w:hAnsi="Times New Roman" w:cs="Times New Roman"/>
          <w:color w:val="000000"/>
          <w:sz w:val="28"/>
          <w:szCs w:val="28"/>
          <w:shd w:val="clear" w:color="auto" w:fill="FFFFFF"/>
          <w:lang w:val="uk-UA"/>
        </w:rPr>
        <w:t xml:space="preserve"> </w:t>
      </w:r>
      <w:r w:rsidRPr="006D6FBB">
        <w:rPr>
          <w:rFonts w:ascii="Times New Roman" w:hAnsi="Times New Roman" w:cs="Times New Roman"/>
          <w:color w:val="000000"/>
          <w:sz w:val="28"/>
          <w:szCs w:val="28"/>
          <w:lang w:val="uk-UA"/>
        </w:rPr>
        <w:t>урахування пільг, субсидій;</w:t>
      </w:r>
    </w:p>
    <w:p w14:paraId="5ACD973C" w14:textId="77777777" w:rsidR="00477010" w:rsidRPr="006D6FBB" w:rsidRDefault="00477010" w:rsidP="006D6FBB">
      <w:pPr>
        <w:pStyle w:val="Textbody"/>
        <w:jc w:val="both"/>
        <w:rPr>
          <w:rFonts w:ascii="Times New Roman" w:eastAsia="Times New Roman" w:hAnsi="Times New Roman" w:cs="Times New Roman"/>
          <w:color w:val="000000"/>
          <w:sz w:val="28"/>
          <w:szCs w:val="28"/>
          <w:shd w:val="clear" w:color="auto" w:fill="FFFFFF"/>
          <w:lang w:val="uk-UA" w:eastAsia="ar-SA" w:bidi="ar-SA"/>
        </w:rPr>
      </w:pPr>
      <w:r w:rsidRPr="006D6FBB">
        <w:rPr>
          <w:rFonts w:ascii="Times New Roman" w:hAnsi="Times New Roman" w:cs="Times New Roman"/>
          <w:color w:val="000000"/>
          <w:sz w:val="28"/>
          <w:szCs w:val="28"/>
          <w:lang w:val="uk-UA"/>
        </w:rPr>
        <w:t xml:space="preserve">10) можливість </w:t>
      </w:r>
      <w:r w:rsidRPr="006D6FBB">
        <w:rPr>
          <w:rFonts w:ascii="Times New Roman" w:eastAsia="Times New Roman" w:hAnsi="Times New Roman" w:cs="Times New Roman"/>
          <w:color w:val="000000"/>
          <w:sz w:val="28"/>
          <w:szCs w:val="28"/>
          <w:shd w:val="clear" w:color="auto" w:fill="FFFFFF"/>
          <w:lang w:val="uk-UA" w:eastAsia="ar-SA" w:bidi="ar-SA"/>
        </w:rPr>
        <w:t>постачання електричної енергії захищеним споживачам.</w:t>
      </w:r>
    </w:p>
    <w:p w14:paraId="1C2FBCE7" w14:textId="77777777" w:rsidR="00477010" w:rsidRPr="006D6FBB" w:rsidRDefault="00477010" w:rsidP="006D6FBB">
      <w:pPr>
        <w:pStyle w:val="Textbody"/>
        <w:jc w:val="both"/>
        <w:rPr>
          <w:rFonts w:ascii="Times New Roman" w:hAnsi="Times New Roman" w:cs="Times New Roman"/>
          <w:color w:val="000000"/>
          <w:sz w:val="28"/>
          <w:szCs w:val="28"/>
          <w:lang w:val="uk-UA"/>
        </w:rPr>
      </w:pPr>
      <w:r w:rsidRPr="006D6FBB">
        <w:rPr>
          <w:rFonts w:ascii="Times New Roman" w:hAnsi="Times New Roman" w:cs="Times New Roman"/>
          <w:color w:val="000000"/>
          <w:sz w:val="28"/>
          <w:szCs w:val="28"/>
          <w:lang w:val="uk-UA"/>
        </w:rPr>
        <w:t>11) дата та підпис споживача.</w:t>
      </w:r>
    </w:p>
    <w:p w14:paraId="6E6EB72B" w14:textId="77777777" w:rsidR="00477010" w:rsidRPr="006D6FBB" w:rsidRDefault="00477010" w:rsidP="006D6FBB">
      <w:pPr>
        <w:pStyle w:val="Textbody"/>
        <w:jc w:val="both"/>
        <w:rPr>
          <w:rFonts w:ascii="Times New Roman" w:hAnsi="Times New Roman" w:cs="Times New Roman"/>
          <w:b/>
          <w:bCs/>
          <w:color w:val="000000"/>
          <w:sz w:val="28"/>
          <w:szCs w:val="28"/>
          <w:lang w:val="uk-UA"/>
        </w:rPr>
      </w:pPr>
    </w:p>
    <w:p w14:paraId="2875D0E0" w14:textId="77777777" w:rsidR="00477010" w:rsidRPr="006D6FBB" w:rsidRDefault="00477010" w:rsidP="006D6FBB">
      <w:pPr>
        <w:pStyle w:val="Textbody"/>
        <w:jc w:val="center"/>
        <w:rPr>
          <w:rFonts w:ascii="Times New Roman" w:hAnsi="Times New Roman" w:cs="Times New Roman"/>
          <w:b/>
          <w:bCs/>
          <w:color w:val="000000"/>
          <w:sz w:val="28"/>
          <w:szCs w:val="28"/>
          <w:lang w:val="uk-UA"/>
        </w:rPr>
      </w:pPr>
      <w:r w:rsidRPr="006D6FBB">
        <w:rPr>
          <w:rFonts w:ascii="Times New Roman" w:hAnsi="Times New Roman" w:cs="Times New Roman"/>
          <w:b/>
          <w:bCs/>
          <w:color w:val="000000"/>
          <w:sz w:val="28"/>
          <w:szCs w:val="28"/>
          <w:lang w:val="uk-UA"/>
        </w:rPr>
        <w:t>6. Права та обов'язки Споживача</w:t>
      </w:r>
    </w:p>
    <w:p w14:paraId="4ADAFCB6" w14:textId="77777777" w:rsidR="00477010" w:rsidRPr="006D6FBB" w:rsidRDefault="00477010" w:rsidP="006D6FBB">
      <w:pPr>
        <w:pStyle w:val="Textbody"/>
        <w:jc w:val="both"/>
        <w:rPr>
          <w:rFonts w:ascii="Times New Roman" w:hAnsi="Times New Roman" w:cs="Times New Roman"/>
          <w:b/>
          <w:bCs/>
          <w:color w:val="000000"/>
          <w:sz w:val="28"/>
          <w:szCs w:val="28"/>
          <w:lang w:val="uk-UA"/>
        </w:rPr>
      </w:pPr>
      <w:r w:rsidRPr="006D6FBB">
        <w:rPr>
          <w:rFonts w:ascii="Times New Roman" w:hAnsi="Times New Roman" w:cs="Times New Roman"/>
          <w:b/>
          <w:bCs/>
          <w:color w:val="000000"/>
          <w:sz w:val="28"/>
          <w:szCs w:val="28"/>
          <w:lang w:val="uk-UA"/>
        </w:rPr>
        <w:t>6.1. Споживач  має право:</w:t>
      </w:r>
    </w:p>
    <w:p w14:paraId="4E1DBC11" w14:textId="77777777" w:rsidR="00477010" w:rsidRPr="006D6FBB" w:rsidRDefault="00477010" w:rsidP="006D6FBB">
      <w:pPr>
        <w:pStyle w:val="Textbody"/>
        <w:jc w:val="both"/>
        <w:rPr>
          <w:rFonts w:ascii="Times New Roman" w:hAnsi="Times New Roman" w:cs="Times New Roman"/>
          <w:color w:val="000000"/>
          <w:sz w:val="28"/>
          <w:szCs w:val="28"/>
          <w:lang w:val="uk-UA"/>
        </w:rPr>
      </w:pPr>
      <w:r w:rsidRPr="006D6FBB">
        <w:rPr>
          <w:rFonts w:ascii="Times New Roman" w:hAnsi="Times New Roman" w:cs="Times New Roman"/>
          <w:color w:val="000000"/>
          <w:sz w:val="28"/>
          <w:szCs w:val="28"/>
          <w:lang w:val="uk-UA"/>
        </w:rPr>
        <w:t>1) отримувати електричну енергію на умовах, зазначених у цьому Договорі;</w:t>
      </w:r>
    </w:p>
    <w:p w14:paraId="65C4ABDE" w14:textId="77777777" w:rsidR="00477010" w:rsidRPr="006D6FBB" w:rsidRDefault="00477010" w:rsidP="006D6FBB">
      <w:pPr>
        <w:pStyle w:val="Textbody"/>
        <w:jc w:val="both"/>
        <w:rPr>
          <w:rFonts w:ascii="Times New Roman" w:hAnsi="Times New Roman" w:cs="Times New Roman"/>
          <w:color w:val="000000"/>
          <w:sz w:val="28"/>
          <w:szCs w:val="28"/>
          <w:lang w:val="uk-UA"/>
        </w:rPr>
      </w:pPr>
      <w:r w:rsidRPr="006D6FBB">
        <w:rPr>
          <w:rFonts w:ascii="Times New Roman" w:hAnsi="Times New Roman" w:cs="Times New Roman"/>
          <w:color w:val="000000"/>
          <w:sz w:val="28"/>
          <w:szCs w:val="28"/>
          <w:lang w:val="uk-UA"/>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45025FBB" w14:textId="77777777" w:rsidR="00477010" w:rsidRPr="006D6FBB" w:rsidRDefault="00477010" w:rsidP="006D6FBB">
      <w:pPr>
        <w:pStyle w:val="Textbody"/>
        <w:jc w:val="both"/>
        <w:rPr>
          <w:rFonts w:ascii="Times New Roman" w:hAnsi="Times New Roman" w:cs="Times New Roman"/>
          <w:color w:val="000000"/>
          <w:sz w:val="28"/>
          <w:szCs w:val="28"/>
          <w:lang w:val="uk-UA"/>
        </w:rPr>
      </w:pPr>
      <w:r w:rsidRPr="006D6FBB">
        <w:rPr>
          <w:rFonts w:ascii="Times New Roman" w:hAnsi="Times New Roman" w:cs="Times New Roman"/>
          <w:color w:val="000000"/>
          <w:sz w:val="28"/>
          <w:szCs w:val="28"/>
          <w:lang w:val="uk-UA"/>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071F5AFC" w14:textId="77777777" w:rsidR="00477010" w:rsidRPr="006D6FBB" w:rsidRDefault="00477010" w:rsidP="006D6FBB">
      <w:pPr>
        <w:pStyle w:val="Textbody"/>
        <w:jc w:val="both"/>
        <w:rPr>
          <w:rFonts w:ascii="Times New Roman" w:hAnsi="Times New Roman" w:cs="Times New Roman"/>
          <w:color w:val="000000"/>
          <w:sz w:val="28"/>
          <w:szCs w:val="28"/>
          <w:lang w:val="uk-UA"/>
        </w:rPr>
      </w:pPr>
      <w:r w:rsidRPr="006D6FBB">
        <w:rPr>
          <w:rFonts w:ascii="Times New Roman" w:hAnsi="Times New Roman" w:cs="Times New Roman"/>
          <w:color w:val="000000"/>
          <w:sz w:val="28"/>
          <w:szCs w:val="28"/>
          <w:lang w:val="uk-UA"/>
        </w:rPr>
        <w:lastRenderedPageBreak/>
        <w:t>4) безоплатно отримувати інформацію про обсяги та інші параметри власного споживання електричної енергії;</w:t>
      </w:r>
    </w:p>
    <w:p w14:paraId="58F2250D" w14:textId="77777777" w:rsidR="00477010" w:rsidRPr="006D6FBB" w:rsidRDefault="00477010" w:rsidP="006D6FBB">
      <w:pPr>
        <w:pStyle w:val="Textbody"/>
        <w:jc w:val="both"/>
        <w:rPr>
          <w:rFonts w:ascii="Times New Roman" w:hAnsi="Times New Roman" w:cs="Times New Roman"/>
          <w:color w:val="000000"/>
          <w:sz w:val="28"/>
          <w:szCs w:val="28"/>
          <w:lang w:val="uk-UA"/>
        </w:rPr>
      </w:pPr>
      <w:r w:rsidRPr="006D6FBB">
        <w:rPr>
          <w:rFonts w:ascii="Times New Roman" w:hAnsi="Times New Roman" w:cs="Times New Roman"/>
          <w:color w:val="000000"/>
          <w:sz w:val="28"/>
          <w:szCs w:val="28"/>
          <w:lang w:val="uk-UA"/>
        </w:rPr>
        <w:t>5) звертатися до Постачальника для вирішення будь-яких питань, пов'язаних з виконанням цього Договору;</w:t>
      </w:r>
    </w:p>
    <w:p w14:paraId="5C8443B4" w14:textId="77777777" w:rsidR="00477010" w:rsidRPr="006D6FBB" w:rsidRDefault="00477010" w:rsidP="006D6FBB">
      <w:pPr>
        <w:pStyle w:val="Textbody"/>
        <w:jc w:val="both"/>
        <w:rPr>
          <w:rFonts w:ascii="Times New Roman" w:hAnsi="Times New Roman" w:cs="Times New Roman"/>
          <w:color w:val="000000"/>
          <w:sz w:val="28"/>
          <w:szCs w:val="28"/>
          <w:lang w:val="uk-UA"/>
        </w:rPr>
      </w:pPr>
      <w:r w:rsidRPr="006D6FBB">
        <w:rPr>
          <w:rFonts w:ascii="Times New Roman" w:hAnsi="Times New Roman" w:cs="Times New Roman"/>
          <w:color w:val="000000"/>
          <w:sz w:val="28"/>
          <w:szCs w:val="28"/>
          <w:lang w:val="uk-UA"/>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59264461" w14:textId="77777777" w:rsidR="00477010" w:rsidRPr="006D6FBB" w:rsidRDefault="00477010" w:rsidP="006D6FBB">
      <w:pPr>
        <w:pStyle w:val="Textbody"/>
        <w:jc w:val="both"/>
        <w:rPr>
          <w:rFonts w:ascii="Times New Roman" w:hAnsi="Times New Roman" w:cs="Times New Roman"/>
          <w:color w:val="000000"/>
          <w:sz w:val="28"/>
          <w:szCs w:val="28"/>
          <w:lang w:val="uk-UA"/>
        </w:rPr>
      </w:pPr>
      <w:r w:rsidRPr="006D6FBB">
        <w:rPr>
          <w:rFonts w:ascii="Times New Roman" w:hAnsi="Times New Roman" w:cs="Times New Roman"/>
          <w:color w:val="000000"/>
          <w:sz w:val="28"/>
          <w:szCs w:val="28"/>
          <w:lang w:val="uk-UA"/>
        </w:rPr>
        <w:t xml:space="preserve">7) проводити звіряння фактичних розрахунків в установленому ПРРЕЕ порядку з підписанням відповідного </w:t>
      </w:r>
      <w:proofErr w:type="spellStart"/>
      <w:r w:rsidRPr="006D6FBB">
        <w:rPr>
          <w:rFonts w:ascii="Times New Roman" w:hAnsi="Times New Roman" w:cs="Times New Roman"/>
          <w:color w:val="000000"/>
          <w:sz w:val="28"/>
          <w:szCs w:val="28"/>
          <w:lang w:val="uk-UA"/>
        </w:rPr>
        <w:t>акта</w:t>
      </w:r>
      <w:proofErr w:type="spellEnd"/>
      <w:r w:rsidRPr="006D6FBB">
        <w:rPr>
          <w:rFonts w:ascii="Times New Roman" w:hAnsi="Times New Roman" w:cs="Times New Roman"/>
          <w:color w:val="000000"/>
          <w:sz w:val="28"/>
          <w:szCs w:val="28"/>
          <w:lang w:val="uk-UA"/>
        </w:rPr>
        <w:t>;</w:t>
      </w:r>
    </w:p>
    <w:p w14:paraId="2C1A1DF9" w14:textId="77777777" w:rsidR="00477010" w:rsidRPr="006D6FBB" w:rsidRDefault="00477010" w:rsidP="006D6FBB">
      <w:pPr>
        <w:pStyle w:val="Textbody"/>
        <w:jc w:val="both"/>
        <w:rPr>
          <w:rFonts w:ascii="Times New Roman" w:hAnsi="Times New Roman" w:cs="Times New Roman"/>
          <w:color w:val="000000"/>
          <w:sz w:val="28"/>
          <w:szCs w:val="28"/>
          <w:lang w:val="uk-UA"/>
        </w:rPr>
      </w:pPr>
      <w:r w:rsidRPr="006D6FBB">
        <w:rPr>
          <w:rFonts w:ascii="Times New Roman" w:hAnsi="Times New Roman" w:cs="Times New Roman"/>
          <w:color w:val="000000"/>
          <w:sz w:val="28"/>
          <w:szCs w:val="28"/>
          <w:lang w:val="uk-UA"/>
        </w:rPr>
        <w:t xml:space="preserve">8) вільно обирати іншого </w:t>
      </w:r>
      <w:proofErr w:type="spellStart"/>
      <w:r w:rsidRPr="006D6FBB">
        <w:rPr>
          <w:rFonts w:ascii="Times New Roman" w:hAnsi="Times New Roman" w:cs="Times New Roman"/>
          <w:color w:val="000000"/>
          <w:sz w:val="28"/>
          <w:szCs w:val="28"/>
          <w:lang w:val="uk-UA"/>
        </w:rPr>
        <w:t>електропостачальника</w:t>
      </w:r>
      <w:proofErr w:type="spellEnd"/>
      <w:r w:rsidRPr="006D6FBB">
        <w:rPr>
          <w:rFonts w:ascii="Times New Roman" w:hAnsi="Times New Roman" w:cs="Times New Roman"/>
          <w:color w:val="000000"/>
          <w:sz w:val="28"/>
          <w:szCs w:val="28"/>
          <w:lang w:val="uk-UA"/>
        </w:rPr>
        <w:t xml:space="preserve"> та розірвати цей Договір у встановленому чинним законодавством порядку;</w:t>
      </w:r>
    </w:p>
    <w:p w14:paraId="00FCA00B" w14:textId="77777777" w:rsidR="00477010" w:rsidRPr="006D6FBB" w:rsidRDefault="00477010" w:rsidP="006D6FBB">
      <w:pPr>
        <w:pStyle w:val="Textbody"/>
        <w:jc w:val="both"/>
        <w:rPr>
          <w:rFonts w:ascii="Times New Roman" w:hAnsi="Times New Roman" w:cs="Times New Roman"/>
          <w:color w:val="000000"/>
          <w:sz w:val="28"/>
          <w:szCs w:val="28"/>
          <w:lang w:val="uk-UA"/>
        </w:rPr>
      </w:pPr>
      <w:r w:rsidRPr="006D6FBB">
        <w:rPr>
          <w:rFonts w:ascii="Times New Roman" w:hAnsi="Times New Roman" w:cs="Times New Roman"/>
          <w:color w:val="000000"/>
          <w:sz w:val="28"/>
          <w:szCs w:val="28"/>
          <w:lang w:val="uk-UA"/>
        </w:rPr>
        <w:t>9) інші права, передбачені чинним законодавством і цим Договором.</w:t>
      </w:r>
    </w:p>
    <w:p w14:paraId="76947D84" w14:textId="77777777" w:rsidR="00477010" w:rsidRPr="006D6FBB" w:rsidRDefault="00477010" w:rsidP="006D6FBB">
      <w:pPr>
        <w:pStyle w:val="Textbody"/>
        <w:jc w:val="both"/>
        <w:rPr>
          <w:rFonts w:ascii="Times New Roman" w:hAnsi="Times New Roman" w:cs="Times New Roman"/>
          <w:b/>
          <w:bCs/>
          <w:color w:val="000000"/>
          <w:sz w:val="28"/>
          <w:szCs w:val="28"/>
          <w:lang w:val="uk-UA"/>
        </w:rPr>
      </w:pPr>
      <w:r w:rsidRPr="006D6FBB">
        <w:rPr>
          <w:rFonts w:ascii="Times New Roman" w:hAnsi="Times New Roman" w:cs="Times New Roman"/>
          <w:b/>
          <w:bCs/>
          <w:color w:val="000000"/>
          <w:sz w:val="28"/>
          <w:szCs w:val="28"/>
          <w:lang w:val="uk-UA"/>
        </w:rPr>
        <w:t>6.2. Споживач  зобов'язується:</w:t>
      </w:r>
    </w:p>
    <w:p w14:paraId="39A021A6" w14:textId="77777777" w:rsidR="00477010" w:rsidRPr="006D6FBB" w:rsidRDefault="00477010" w:rsidP="006D6FBB">
      <w:pPr>
        <w:pStyle w:val="Textbody"/>
        <w:jc w:val="both"/>
        <w:rPr>
          <w:rFonts w:ascii="Times New Roman" w:hAnsi="Times New Roman" w:cs="Times New Roman"/>
          <w:color w:val="000000"/>
          <w:sz w:val="28"/>
          <w:szCs w:val="28"/>
          <w:lang w:val="uk-UA"/>
        </w:rPr>
      </w:pPr>
      <w:r w:rsidRPr="006D6FBB">
        <w:rPr>
          <w:rFonts w:ascii="Times New Roman" w:hAnsi="Times New Roman" w:cs="Times New Roman"/>
          <w:color w:val="000000"/>
          <w:sz w:val="28"/>
          <w:szCs w:val="28"/>
          <w:lang w:val="uk-UA"/>
        </w:rPr>
        <w:t>1) забезпечувати своєчасну та повну оплату спожитої електричної енергії згідно з умовами цього Договору;</w:t>
      </w:r>
    </w:p>
    <w:p w14:paraId="4F37A383" w14:textId="77777777" w:rsidR="00477010" w:rsidRPr="006D6FBB" w:rsidRDefault="00477010" w:rsidP="006D6FBB">
      <w:pPr>
        <w:pStyle w:val="Textbody"/>
        <w:jc w:val="both"/>
        <w:rPr>
          <w:rFonts w:ascii="Times New Roman" w:hAnsi="Times New Roman" w:cs="Times New Roman"/>
          <w:color w:val="000000"/>
          <w:sz w:val="28"/>
          <w:szCs w:val="28"/>
          <w:lang w:val="uk-UA"/>
        </w:rPr>
      </w:pPr>
      <w:r w:rsidRPr="006D6FBB">
        <w:rPr>
          <w:rFonts w:ascii="Times New Roman" w:hAnsi="Times New Roman" w:cs="Times New Roman"/>
          <w:color w:val="000000"/>
          <w:sz w:val="28"/>
          <w:szCs w:val="28"/>
          <w:lang w:val="uk-UA"/>
        </w:rPr>
        <w:t>2)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2488BA00" w14:textId="77777777" w:rsidR="00477010" w:rsidRPr="006D6FBB" w:rsidRDefault="00477010" w:rsidP="006D6FBB">
      <w:pPr>
        <w:pStyle w:val="Textbody"/>
        <w:jc w:val="both"/>
        <w:rPr>
          <w:rFonts w:ascii="Times New Roman" w:hAnsi="Times New Roman" w:cs="Times New Roman"/>
          <w:color w:val="000000"/>
          <w:sz w:val="28"/>
          <w:szCs w:val="28"/>
          <w:lang w:val="uk-UA"/>
        </w:rPr>
      </w:pPr>
      <w:r w:rsidRPr="006D6FBB">
        <w:rPr>
          <w:rFonts w:ascii="Times New Roman" w:hAnsi="Times New Roman" w:cs="Times New Roman"/>
          <w:color w:val="000000"/>
          <w:sz w:val="28"/>
          <w:szCs w:val="28"/>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2C544A93" w14:textId="706193CE" w:rsidR="00477010" w:rsidRPr="006D6FBB" w:rsidRDefault="00477010" w:rsidP="006D6FBB">
      <w:pPr>
        <w:pStyle w:val="Textbody"/>
        <w:jc w:val="both"/>
        <w:rPr>
          <w:rFonts w:ascii="Times New Roman" w:hAnsi="Times New Roman" w:cs="Times New Roman"/>
          <w:color w:val="000000"/>
          <w:sz w:val="28"/>
          <w:szCs w:val="28"/>
          <w:lang w:val="uk-UA"/>
        </w:rPr>
      </w:pPr>
      <w:r w:rsidRPr="006D6FBB">
        <w:rPr>
          <w:rFonts w:ascii="Times New Roman" w:hAnsi="Times New Roman" w:cs="Times New Roman"/>
          <w:color w:val="000000"/>
          <w:sz w:val="28"/>
          <w:szCs w:val="28"/>
          <w:lang w:val="uk-UA"/>
        </w:rPr>
        <w:t xml:space="preserve">4) протягом </w:t>
      </w:r>
      <w:r w:rsidR="00A67D46" w:rsidRPr="006D6FBB">
        <w:rPr>
          <w:rFonts w:ascii="Times New Roman" w:hAnsi="Times New Roman" w:cs="Times New Roman"/>
          <w:color w:val="000000"/>
          <w:sz w:val="28"/>
          <w:szCs w:val="28"/>
          <w:lang w:val="uk-UA"/>
        </w:rPr>
        <w:t>5</w:t>
      </w:r>
      <w:r w:rsidRPr="006D6FBB">
        <w:rPr>
          <w:rFonts w:ascii="Times New Roman" w:hAnsi="Times New Roman" w:cs="Times New Roman"/>
          <w:color w:val="000000"/>
          <w:sz w:val="28"/>
          <w:szCs w:val="28"/>
          <w:lang w:val="uk-UA"/>
        </w:rPr>
        <w:t xml:space="preserve"> робочих днів до початку постачання електричної енергії новим </w:t>
      </w:r>
      <w:proofErr w:type="spellStart"/>
      <w:r w:rsidRPr="006D6FBB">
        <w:rPr>
          <w:rFonts w:ascii="Times New Roman" w:hAnsi="Times New Roman" w:cs="Times New Roman"/>
          <w:color w:val="000000"/>
          <w:sz w:val="28"/>
          <w:szCs w:val="28"/>
          <w:lang w:val="uk-UA"/>
        </w:rPr>
        <w:t>електропостачальником</w:t>
      </w:r>
      <w:proofErr w:type="spellEnd"/>
      <w:r w:rsidRPr="006D6FBB">
        <w:rPr>
          <w:rFonts w:ascii="Times New Roman" w:hAnsi="Times New Roman" w:cs="Times New Roman"/>
          <w:color w:val="000000"/>
          <w:sz w:val="28"/>
          <w:szCs w:val="28"/>
          <w:lang w:val="uk-UA"/>
        </w:rPr>
        <w:t>, але не пізніше дати, визначеної цим Договором, розрахуватися з Постачальником за спожиту електричну енергію;</w:t>
      </w:r>
    </w:p>
    <w:p w14:paraId="38BDA233" w14:textId="77777777" w:rsidR="00477010" w:rsidRPr="006D6FBB" w:rsidRDefault="00477010" w:rsidP="006D6FBB">
      <w:pPr>
        <w:pStyle w:val="Textbody"/>
        <w:jc w:val="both"/>
        <w:rPr>
          <w:rFonts w:ascii="Times New Roman" w:hAnsi="Times New Roman" w:cs="Times New Roman"/>
          <w:color w:val="000000"/>
          <w:sz w:val="28"/>
          <w:szCs w:val="28"/>
          <w:lang w:val="uk-UA"/>
        </w:rPr>
      </w:pPr>
      <w:r w:rsidRPr="006D6FBB">
        <w:rPr>
          <w:rFonts w:ascii="Times New Roman" w:hAnsi="Times New Roman" w:cs="Times New Roman"/>
          <w:color w:val="000000"/>
          <w:sz w:val="28"/>
          <w:szCs w:val="28"/>
          <w:lang w:val="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5E044C3A" w14:textId="77777777" w:rsidR="00477010" w:rsidRPr="006D6FBB" w:rsidRDefault="00477010" w:rsidP="006D6FBB">
      <w:pPr>
        <w:pStyle w:val="Textbody"/>
        <w:jc w:val="both"/>
        <w:rPr>
          <w:rFonts w:ascii="Times New Roman" w:hAnsi="Times New Roman" w:cs="Times New Roman"/>
          <w:color w:val="000000"/>
          <w:sz w:val="28"/>
          <w:szCs w:val="28"/>
          <w:lang w:val="uk-UA"/>
        </w:rPr>
      </w:pPr>
      <w:r w:rsidRPr="006D6FBB">
        <w:rPr>
          <w:rFonts w:ascii="Times New Roman" w:hAnsi="Times New Roman" w:cs="Times New Roman"/>
          <w:color w:val="000000"/>
          <w:sz w:val="28"/>
          <w:szCs w:val="28"/>
          <w:lang w:val="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65ED34C5" w14:textId="77777777" w:rsidR="00477010" w:rsidRPr="006D6FBB" w:rsidRDefault="00477010" w:rsidP="006D6FBB">
      <w:pPr>
        <w:pStyle w:val="Textbody"/>
        <w:jc w:val="both"/>
        <w:rPr>
          <w:rFonts w:ascii="Times New Roman" w:hAnsi="Times New Roman" w:cs="Times New Roman"/>
          <w:color w:val="000000"/>
          <w:sz w:val="28"/>
          <w:szCs w:val="28"/>
          <w:lang w:val="uk-UA"/>
        </w:rPr>
      </w:pPr>
      <w:r w:rsidRPr="006D6FBB">
        <w:rPr>
          <w:rFonts w:ascii="Times New Roman" w:hAnsi="Times New Roman" w:cs="Times New Roman"/>
          <w:color w:val="000000"/>
          <w:sz w:val="28"/>
          <w:szCs w:val="28"/>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580E5264" w14:textId="77777777" w:rsidR="00477010" w:rsidRPr="006D6FBB" w:rsidRDefault="00477010" w:rsidP="006D6FBB">
      <w:pPr>
        <w:pStyle w:val="Textbody"/>
        <w:jc w:val="both"/>
        <w:rPr>
          <w:rFonts w:ascii="Times New Roman" w:hAnsi="Times New Roman" w:cs="Times New Roman"/>
          <w:color w:val="000000"/>
          <w:sz w:val="28"/>
          <w:szCs w:val="28"/>
          <w:lang w:val="uk-UA"/>
        </w:rPr>
      </w:pPr>
      <w:r w:rsidRPr="006D6FBB">
        <w:rPr>
          <w:rFonts w:ascii="Times New Roman" w:hAnsi="Times New Roman" w:cs="Times New Roman"/>
          <w:color w:val="000000"/>
          <w:sz w:val="28"/>
          <w:szCs w:val="28"/>
          <w:lang w:val="uk-UA"/>
        </w:rPr>
        <w:t>8) виконувати інші обов'язки, покладені на Споживача чинним законодавством та/або цим Договором.</w:t>
      </w:r>
    </w:p>
    <w:p w14:paraId="387BA497" w14:textId="77777777" w:rsidR="00477010" w:rsidRPr="006D6FBB" w:rsidRDefault="00477010" w:rsidP="006D6FBB">
      <w:pPr>
        <w:pStyle w:val="Textbody"/>
        <w:jc w:val="center"/>
        <w:rPr>
          <w:rFonts w:ascii="Times New Roman" w:hAnsi="Times New Roman" w:cs="Times New Roman"/>
          <w:b/>
          <w:bCs/>
          <w:color w:val="000000"/>
          <w:sz w:val="28"/>
          <w:szCs w:val="28"/>
          <w:lang w:val="uk-UA"/>
        </w:rPr>
      </w:pPr>
      <w:r w:rsidRPr="006D6FBB">
        <w:rPr>
          <w:rFonts w:ascii="Times New Roman" w:hAnsi="Times New Roman" w:cs="Times New Roman"/>
          <w:b/>
          <w:bCs/>
          <w:color w:val="000000"/>
          <w:sz w:val="28"/>
          <w:szCs w:val="28"/>
          <w:lang w:val="uk-UA"/>
        </w:rPr>
        <w:lastRenderedPageBreak/>
        <w:t>7. Права і обов'язки Постачальника</w:t>
      </w:r>
    </w:p>
    <w:p w14:paraId="7A65FBA9" w14:textId="77777777" w:rsidR="00477010" w:rsidRPr="006D6FBB" w:rsidRDefault="00477010" w:rsidP="006D6FBB">
      <w:pPr>
        <w:pStyle w:val="Textbody"/>
        <w:jc w:val="both"/>
        <w:rPr>
          <w:rFonts w:ascii="Times New Roman" w:hAnsi="Times New Roman" w:cs="Times New Roman"/>
          <w:b/>
          <w:bCs/>
          <w:color w:val="000000"/>
          <w:sz w:val="28"/>
          <w:szCs w:val="28"/>
          <w:lang w:val="uk-UA"/>
        </w:rPr>
      </w:pPr>
      <w:r w:rsidRPr="006D6FBB">
        <w:rPr>
          <w:rFonts w:ascii="Times New Roman" w:hAnsi="Times New Roman" w:cs="Times New Roman"/>
          <w:b/>
          <w:bCs/>
          <w:color w:val="000000"/>
          <w:sz w:val="28"/>
          <w:szCs w:val="28"/>
          <w:lang w:val="uk-UA"/>
        </w:rPr>
        <w:t>7.1. Постачальник має право:</w:t>
      </w:r>
    </w:p>
    <w:p w14:paraId="35747530" w14:textId="77777777" w:rsidR="00477010" w:rsidRPr="006D6FBB" w:rsidRDefault="00477010" w:rsidP="006D6FBB">
      <w:pPr>
        <w:pStyle w:val="Textbody"/>
        <w:jc w:val="both"/>
        <w:rPr>
          <w:rFonts w:ascii="Times New Roman" w:hAnsi="Times New Roman" w:cs="Times New Roman"/>
          <w:color w:val="000000"/>
          <w:sz w:val="28"/>
          <w:szCs w:val="28"/>
          <w:lang w:val="uk-UA"/>
        </w:rPr>
      </w:pPr>
      <w:r w:rsidRPr="006D6FBB">
        <w:rPr>
          <w:rFonts w:ascii="Times New Roman" w:hAnsi="Times New Roman" w:cs="Times New Roman"/>
          <w:color w:val="000000"/>
          <w:sz w:val="28"/>
          <w:szCs w:val="28"/>
          <w:lang w:val="uk-UA"/>
        </w:rPr>
        <w:t>1) отримувати від Споживача плату за поставлену електричну енергію;</w:t>
      </w:r>
    </w:p>
    <w:p w14:paraId="4FC07067" w14:textId="77777777" w:rsidR="00477010" w:rsidRPr="006D6FBB" w:rsidRDefault="00477010" w:rsidP="006D6FBB">
      <w:pPr>
        <w:pStyle w:val="Textbody"/>
        <w:jc w:val="both"/>
        <w:rPr>
          <w:rFonts w:ascii="Times New Roman" w:hAnsi="Times New Roman" w:cs="Times New Roman"/>
          <w:color w:val="000000"/>
          <w:sz w:val="28"/>
          <w:szCs w:val="28"/>
          <w:lang w:val="uk-UA"/>
        </w:rPr>
      </w:pPr>
      <w:r w:rsidRPr="006D6FBB">
        <w:rPr>
          <w:rFonts w:ascii="Times New Roman" w:hAnsi="Times New Roman" w:cs="Times New Roman"/>
          <w:color w:val="000000"/>
          <w:sz w:val="28"/>
          <w:szCs w:val="28"/>
          <w:lang w:val="uk-UA"/>
        </w:rPr>
        <w:t>2) контролювати правильність оформлення Споживачем платіжних документів;</w:t>
      </w:r>
    </w:p>
    <w:p w14:paraId="24A50193" w14:textId="77777777" w:rsidR="00477010" w:rsidRPr="006D6FBB" w:rsidRDefault="00477010" w:rsidP="006D6FBB">
      <w:pPr>
        <w:pStyle w:val="Textbody"/>
        <w:jc w:val="both"/>
        <w:rPr>
          <w:rFonts w:ascii="Times New Roman" w:hAnsi="Times New Roman" w:cs="Times New Roman"/>
          <w:color w:val="000000"/>
          <w:sz w:val="28"/>
          <w:szCs w:val="28"/>
          <w:lang w:val="uk-UA"/>
        </w:rPr>
      </w:pPr>
      <w:r w:rsidRPr="006D6FBB">
        <w:rPr>
          <w:rFonts w:ascii="Times New Roman" w:hAnsi="Times New Roman" w:cs="Times New Roman"/>
          <w:color w:val="000000"/>
          <w:sz w:val="28"/>
          <w:szCs w:val="28"/>
          <w:lang w:val="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693A3C4B" w14:textId="77777777" w:rsidR="00477010" w:rsidRPr="006D6FBB" w:rsidRDefault="00477010" w:rsidP="006D6FBB">
      <w:pPr>
        <w:pStyle w:val="Textbody"/>
        <w:jc w:val="both"/>
        <w:rPr>
          <w:rFonts w:ascii="Times New Roman" w:hAnsi="Times New Roman" w:cs="Times New Roman"/>
          <w:color w:val="000000"/>
          <w:sz w:val="28"/>
          <w:szCs w:val="28"/>
          <w:lang w:val="uk-UA"/>
        </w:rPr>
      </w:pPr>
      <w:r w:rsidRPr="006D6FBB">
        <w:rPr>
          <w:rFonts w:ascii="Times New Roman" w:hAnsi="Times New Roman" w:cs="Times New Roman"/>
          <w:color w:val="000000"/>
          <w:sz w:val="28"/>
          <w:szCs w:val="28"/>
          <w:lang w:val="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7A27E58E" w14:textId="77777777" w:rsidR="00477010" w:rsidRPr="006D6FBB" w:rsidRDefault="00477010" w:rsidP="006D6FBB">
      <w:pPr>
        <w:pStyle w:val="Textbody"/>
        <w:jc w:val="both"/>
        <w:rPr>
          <w:rFonts w:ascii="Times New Roman" w:hAnsi="Times New Roman" w:cs="Times New Roman"/>
          <w:color w:val="000000"/>
          <w:sz w:val="28"/>
          <w:szCs w:val="28"/>
          <w:lang w:val="uk-UA"/>
        </w:rPr>
      </w:pPr>
      <w:r w:rsidRPr="006D6FBB">
        <w:rPr>
          <w:rFonts w:ascii="Times New Roman" w:hAnsi="Times New Roman" w:cs="Times New Roman"/>
          <w:color w:val="000000"/>
          <w:sz w:val="28"/>
          <w:szCs w:val="28"/>
          <w:lang w:val="uk-UA"/>
        </w:rPr>
        <w:t xml:space="preserve">5) проводити разом з Споживачем звіряння фактично використаних обсягів електричної енергії з підписанням відповідного </w:t>
      </w:r>
      <w:proofErr w:type="spellStart"/>
      <w:r w:rsidRPr="006D6FBB">
        <w:rPr>
          <w:rFonts w:ascii="Times New Roman" w:hAnsi="Times New Roman" w:cs="Times New Roman"/>
          <w:color w:val="000000"/>
          <w:sz w:val="28"/>
          <w:szCs w:val="28"/>
          <w:lang w:val="uk-UA"/>
        </w:rPr>
        <w:t>акта</w:t>
      </w:r>
      <w:proofErr w:type="spellEnd"/>
      <w:r w:rsidRPr="006D6FBB">
        <w:rPr>
          <w:rFonts w:ascii="Times New Roman" w:hAnsi="Times New Roman" w:cs="Times New Roman"/>
          <w:color w:val="000000"/>
          <w:sz w:val="28"/>
          <w:szCs w:val="28"/>
          <w:lang w:val="uk-UA"/>
        </w:rPr>
        <w:t>;</w:t>
      </w:r>
    </w:p>
    <w:p w14:paraId="679E7065" w14:textId="77777777" w:rsidR="00477010" w:rsidRPr="006D6FBB" w:rsidRDefault="00477010" w:rsidP="006D6FBB">
      <w:pPr>
        <w:pStyle w:val="Textbody"/>
        <w:jc w:val="both"/>
        <w:rPr>
          <w:rFonts w:ascii="Times New Roman" w:hAnsi="Times New Roman" w:cs="Times New Roman"/>
          <w:color w:val="000000"/>
          <w:sz w:val="28"/>
          <w:szCs w:val="28"/>
          <w:lang w:val="uk-UA"/>
        </w:rPr>
      </w:pPr>
      <w:r w:rsidRPr="006D6FBB">
        <w:rPr>
          <w:rFonts w:ascii="Times New Roman" w:hAnsi="Times New Roman" w:cs="Times New Roman"/>
          <w:color w:val="000000"/>
          <w:sz w:val="28"/>
          <w:szCs w:val="28"/>
          <w:lang w:val="uk-UA"/>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14:paraId="444ABD9D" w14:textId="77777777" w:rsidR="00477010" w:rsidRPr="006D6FBB" w:rsidRDefault="00477010" w:rsidP="006D6FBB">
      <w:pPr>
        <w:pStyle w:val="Textbody"/>
        <w:jc w:val="both"/>
        <w:rPr>
          <w:rFonts w:ascii="Times New Roman" w:hAnsi="Times New Roman" w:cs="Times New Roman"/>
          <w:color w:val="000000"/>
          <w:sz w:val="28"/>
          <w:szCs w:val="28"/>
          <w:lang w:val="uk-UA"/>
        </w:rPr>
      </w:pPr>
      <w:r w:rsidRPr="006D6FBB">
        <w:rPr>
          <w:rFonts w:ascii="Times New Roman" w:hAnsi="Times New Roman" w:cs="Times New Roman"/>
          <w:color w:val="000000"/>
          <w:sz w:val="28"/>
          <w:szCs w:val="28"/>
          <w:lang w:val="uk-UA"/>
        </w:rPr>
        <w:t>7) інші права, передбачені чинним законодавством і цим Договором.</w:t>
      </w:r>
    </w:p>
    <w:p w14:paraId="02591199" w14:textId="77777777" w:rsidR="00477010" w:rsidRPr="006D6FBB" w:rsidRDefault="00477010" w:rsidP="006D6FBB">
      <w:pPr>
        <w:pStyle w:val="Textbody"/>
        <w:jc w:val="both"/>
        <w:rPr>
          <w:rFonts w:ascii="Times New Roman" w:hAnsi="Times New Roman" w:cs="Times New Roman"/>
          <w:b/>
          <w:bCs/>
          <w:color w:val="000000"/>
          <w:sz w:val="28"/>
          <w:szCs w:val="28"/>
          <w:lang w:val="uk-UA"/>
        </w:rPr>
      </w:pPr>
      <w:r w:rsidRPr="006D6FBB">
        <w:rPr>
          <w:rFonts w:ascii="Times New Roman" w:hAnsi="Times New Roman" w:cs="Times New Roman"/>
          <w:b/>
          <w:bCs/>
          <w:color w:val="000000"/>
          <w:sz w:val="28"/>
          <w:szCs w:val="28"/>
          <w:lang w:val="uk-UA"/>
        </w:rPr>
        <w:t>7.2. Постачальник зобов'язується:</w:t>
      </w:r>
    </w:p>
    <w:p w14:paraId="2E04BABA" w14:textId="77777777" w:rsidR="00477010" w:rsidRPr="006D6FBB" w:rsidRDefault="00477010" w:rsidP="006D6FBB">
      <w:pPr>
        <w:pStyle w:val="Textbody"/>
        <w:jc w:val="both"/>
        <w:rPr>
          <w:rFonts w:ascii="Times New Roman" w:hAnsi="Times New Roman" w:cs="Times New Roman"/>
          <w:color w:val="000000"/>
          <w:sz w:val="28"/>
          <w:szCs w:val="28"/>
          <w:lang w:val="uk-UA"/>
        </w:rPr>
      </w:pPr>
      <w:r w:rsidRPr="006D6FBB">
        <w:rPr>
          <w:rFonts w:ascii="Times New Roman" w:hAnsi="Times New Roman" w:cs="Times New Roman"/>
          <w:color w:val="000000"/>
          <w:sz w:val="28"/>
          <w:szCs w:val="28"/>
          <w:lang w:val="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067C487E" w14:textId="77777777" w:rsidR="00477010" w:rsidRPr="006D6FBB" w:rsidRDefault="00477010" w:rsidP="006D6FBB">
      <w:pPr>
        <w:pStyle w:val="Textbody"/>
        <w:jc w:val="both"/>
        <w:rPr>
          <w:rFonts w:ascii="Times New Roman" w:hAnsi="Times New Roman" w:cs="Times New Roman"/>
          <w:color w:val="000000"/>
          <w:sz w:val="28"/>
          <w:szCs w:val="28"/>
          <w:lang w:val="uk-UA"/>
        </w:rPr>
      </w:pPr>
      <w:r w:rsidRPr="006D6FBB">
        <w:rPr>
          <w:rFonts w:ascii="Times New Roman" w:hAnsi="Times New Roman" w:cs="Times New Roman"/>
          <w:color w:val="000000"/>
          <w:sz w:val="28"/>
          <w:szCs w:val="28"/>
          <w:lang w:val="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68F5C8DC" w14:textId="77777777" w:rsidR="00477010" w:rsidRPr="006D6FBB" w:rsidRDefault="00477010" w:rsidP="006D6FBB">
      <w:pPr>
        <w:pStyle w:val="Textbody"/>
        <w:jc w:val="both"/>
        <w:rPr>
          <w:rFonts w:ascii="Times New Roman" w:hAnsi="Times New Roman" w:cs="Times New Roman"/>
          <w:color w:val="000000"/>
          <w:sz w:val="28"/>
          <w:szCs w:val="28"/>
          <w:lang w:val="uk-UA"/>
        </w:rPr>
      </w:pPr>
      <w:r w:rsidRPr="006D6FBB">
        <w:rPr>
          <w:rFonts w:ascii="Times New Roman" w:hAnsi="Times New Roman" w:cs="Times New Roman"/>
          <w:color w:val="000000"/>
          <w:sz w:val="28"/>
          <w:szCs w:val="28"/>
          <w:lang w:val="uk-UA"/>
        </w:rPr>
        <w:t xml:space="preserve">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w:t>
      </w:r>
      <w:proofErr w:type="spellStart"/>
      <w:r w:rsidRPr="006D6FBB">
        <w:rPr>
          <w:rFonts w:ascii="Times New Roman" w:hAnsi="Times New Roman" w:cs="Times New Roman"/>
          <w:color w:val="000000"/>
          <w:sz w:val="28"/>
          <w:szCs w:val="28"/>
          <w:lang w:val="uk-UA"/>
        </w:rPr>
        <w:t>електропостачальника</w:t>
      </w:r>
      <w:proofErr w:type="spellEnd"/>
      <w:r w:rsidRPr="006D6FBB">
        <w:rPr>
          <w:rFonts w:ascii="Times New Roman" w:hAnsi="Times New Roman" w:cs="Times New Roman"/>
          <w:color w:val="000000"/>
          <w:sz w:val="28"/>
          <w:szCs w:val="28"/>
          <w:lang w:val="uk-UA"/>
        </w:rPr>
        <w:t xml:space="preserve"> та іншу інформацію, що вимагається цим Договором та чинним законодавством, а також інформацію про ефективне споживання електричної енергії;</w:t>
      </w:r>
    </w:p>
    <w:p w14:paraId="38279DE1" w14:textId="77777777" w:rsidR="00477010" w:rsidRPr="006D6FBB" w:rsidRDefault="00477010" w:rsidP="006D6FBB">
      <w:pPr>
        <w:pStyle w:val="Textbody"/>
        <w:jc w:val="both"/>
        <w:rPr>
          <w:rFonts w:ascii="Times New Roman" w:hAnsi="Times New Roman" w:cs="Times New Roman"/>
          <w:color w:val="000000"/>
          <w:sz w:val="28"/>
          <w:szCs w:val="28"/>
          <w:lang w:val="uk-UA"/>
        </w:rPr>
      </w:pPr>
      <w:r w:rsidRPr="006D6FBB">
        <w:rPr>
          <w:rFonts w:ascii="Times New Roman" w:hAnsi="Times New Roman" w:cs="Times New Roman"/>
          <w:color w:val="000000"/>
          <w:sz w:val="28"/>
          <w:szCs w:val="28"/>
          <w:lang w:val="uk-UA"/>
        </w:rPr>
        <w:t>4) видавати Споживачу безоплатно платіжні документи та форми звернень;</w:t>
      </w:r>
    </w:p>
    <w:p w14:paraId="62E0812D" w14:textId="77777777" w:rsidR="00477010" w:rsidRPr="006D6FBB" w:rsidRDefault="00477010" w:rsidP="006D6FBB">
      <w:pPr>
        <w:pStyle w:val="Textbody"/>
        <w:jc w:val="both"/>
        <w:rPr>
          <w:rFonts w:ascii="Times New Roman" w:hAnsi="Times New Roman" w:cs="Times New Roman"/>
          <w:color w:val="000000"/>
          <w:sz w:val="28"/>
          <w:szCs w:val="28"/>
          <w:lang w:val="uk-UA"/>
        </w:rPr>
      </w:pPr>
      <w:r w:rsidRPr="006D6FBB">
        <w:rPr>
          <w:rFonts w:ascii="Times New Roman" w:hAnsi="Times New Roman" w:cs="Times New Roman"/>
          <w:color w:val="000000"/>
          <w:sz w:val="28"/>
          <w:szCs w:val="28"/>
          <w:lang w:val="uk-UA"/>
        </w:rPr>
        <w:t>5) приймати оплату наданих за цим Договором послуг будь-яким способом, що передбачений цим Договором;</w:t>
      </w:r>
    </w:p>
    <w:p w14:paraId="59C87D47" w14:textId="77777777" w:rsidR="00477010" w:rsidRPr="006D6FBB" w:rsidRDefault="00477010" w:rsidP="006D6FBB">
      <w:pPr>
        <w:pStyle w:val="Textbody"/>
        <w:jc w:val="both"/>
        <w:rPr>
          <w:rFonts w:ascii="Times New Roman" w:hAnsi="Times New Roman" w:cs="Times New Roman"/>
          <w:color w:val="000000"/>
          <w:sz w:val="28"/>
          <w:szCs w:val="28"/>
          <w:lang w:val="uk-UA"/>
        </w:rPr>
      </w:pPr>
      <w:r w:rsidRPr="006D6FBB">
        <w:rPr>
          <w:rFonts w:ascii="Times New Roman" w:hAnsi="Times New Roman" w:cs="Times New Roman"/>
          <w:color w:val="000000"/>
          <w:sz w:val="28"/>
          <w:szCs w:val="28"/>
          <w:lang w:val="uk-UA"/>
        </w:rPr>
        <w:t>6)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7B7AF624" w14:textId="77777777" w:rsidR="00477010" w:rsidRPr="006D6FBB" w:rsidRDefault="00477010" w:rsidP="006D6FBB">
      <w:pPr>
        <w:pStyle w:val="Textbody"/>
        <w:jc w:val="both"/>
        <w:rPr>
          <w:rFonts w:ascii="Times New Roman" w:hAnsi="Times New Roman" w:cs="Times New Roman"/>
          <w:color w:val="000000"/>
          <w:sz w:val="28"/>
          <w:szCs w:val="28"/>
          <w:lang w:val="uk-UA"/>
        </w:rPr>
      </w:pPr>
      <w:r w:rsidRPr="006D6FBB">
        <w:rPr>
          <w:rFonts w:ascii="Times New Roman" w:hAnsi="Times New Roman" w:cs="Times New Roman"/>
          <w:color w:val="000000"/>
          <w:sz w:val="28"/>
          <w:szCs w:val="28"/>
          <w:lang w:val="uk-UA"/>
        </w:rPr>
        <w:t>7)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3741ABC1" w14:textId="77777777" w:rsidR="00477010" w:rsidRPr="006D6FBB" w:rsidRDefault="00477010" w:rsidP="006D6FBB">
      <w:pPr>
        <w:pStyle w:val="Textbody"/>
        <w:jc w:val="both"/>
        <w:rPr>
          <w:rFonts w:ascii="Times New Roman" w:hAnsi="Times New Roman" w:cs="Times New Roman"/>
          <w:color w:val="000000"/>
          <w:sz w:val="28"/>
          <w:szCs w:val="28"/>
          <w:lang w:val="uk-UA"/>
        </w:rPr>
      </w:pPr>
      <w:r w:rsidRPr="006D6FBB">
        <w:rPr>
          <w:rFonts w:ascii="Times New Roman" w:hAnsi="Times New Roman" w:cs="Times New Roman"/>
          <w:color w:val="000000"/>
          <w:sz w:val="28"/>
          <w:szCs w:val="28"/>
          <w:lang w:val="uk-UA"/>
        </w:rPr>
        <w:t>8) забезпечувати конфіденційність даних, отриманих від Споживача;</w:t>
      </w:r>
    </w:p>
    <w:p w14:paraId="6D66DB82" w14:textId="77777777" w:rsidR="00477010" w:rsidRPr="006D6FBB" w:rsidRDefault="00477010" w:rsidP="006D6FBB">
      <w:pPr>
        <w:pStyle w:val="Textbody"/>
        <w:jc w:val="both"/>
        <w:rPr>
          <w:rFonts w:ascii="Times New Roman" w:hAnsi="Times New Roman" w:cs="Times New Roman"/>
          <w:color w:val="000000"/>
          <w:sz w:val="28"/>
          <w:szCs w:val="28"/>
          <w:lang w:val="uk-UA"/>
        </w:rPr>
      </w:pPr>
      <w:r w:rsidRPr="006D6FBB">
        <w:rPr>
          <w:rFonts w:ascii="Times New Roman" w:hAnsi="Times New Roman" w:cs="Times New Roman"/>
          <w:color w:val="000000"/>
          <w:sz w:val="28"/>
          <w:szCs w:val="28"/>
          <w:lang w:val="uk-UA"/>
        </w:rPr>
        <w:t>9) виконувати інші обов'язки, покладені на Споживача чинним законодавством та/або цим Договором.</w:t>
      </w:r>
    </w:p>
    <w:p w14:paraId="1E00069C" w14:textId="77777777" w:rsidR="00477010" w:rsidRPr="006D6FBB" w:rsidRDefault="00477010" w:rsidP="006D6FBB">
      <w:pPr>
        <w:pStyle w:val="Textbody"/>
        <w:jc w:val="center"/>
        <w:rPr>
          <w:rFonts w:ascii="Times New Roman" w:hAnsi="Times New Roman" w:cs="Times New Roman"/>
          <w:b/>
          <w:bCs/>
          <w:color w:val="000000"/>
          <w:sz w:val="28"/>
          <w:szCs w:val="28"/>
          <w:lang w:val="uk-UA"/>
        </w:rPr>
      </w:pPr>
      <w:r w:rsidRPr="006D6FBB">
        <w:rPr>
          <w:rFonts w:ascii="Times New Roman" w:hAnsi="Times New Roman" w:cs="Times New Roman"/>
          <w:b/>
          <w:bCs/>
          <w:color w:val="000000"/>
          <w:sz w:val="28"/>
          <w:szCs w:val="28"/>
          <w:lang w:val="uk-UA"/>
        </w:rPr>
        <w:t>8. Порядок припинення та відновлення постачання електричної енергії</w:t>
      </w:r>
    </w:p>
    <w:p w14:paraId="020A563C" w14:textId="77777777" w:rsidR="00477010" w:rsidRPr="006D6FBB" w:rsidRDefault="00477010" w:rsidP="006D6FBB">
      <w:pPr>
        <w:pStyle w:val="Textbody"/>
        <w:jc w:val="both"/>
        <w:rPr>
          <w:rFonts w:ascii="Times New Roman" w:hAnsi="Times New Roman" w:cs="Times New Roman"/>
          <w:color w:val="000000"/>
          <w:sz w:val="28"/>
          <w:szCs w:val="28"/>
          <w:lang w:val="uk-UA"/>
        </w:rPr>
      </w:pPr>
      <w:r w:rsidRPr="006D6FBB">
        <w:rPr>
          <w:rFonts w:ascii="Times New Roman" w:hAnsi="Times New Roman" w:cs="Times New Roman"/>
          <w:color w:val="000000"/>
          <w:sz w:val="28"/>
          <w:szCs w:val="28"/>
          <w:lang w:val="uk-UA"/>
        </w:rPr>
        <w:t xml:space="preserve">8.1. Постачальник має право звернутися до оператора системи з вимогою про відключення об'єкта Споживача від електропостачання у випадку порушення </w:t>
      </w:r>
      <w:r w:rsidRPr="006D6FBB">
        <w:rPr>
          <w:rFonts w:ascii="Times New Roman" w:hAnsi="Times New Roman" w:cs="Times New Roman"/>
          <w:color w:val="000000"/>
          <w:sz w:val="28"/>
          <w:szCs w:val="28"/>
          <w:lang w:val="uk-UA"/>
        </w:rPr>
        <w:lastRenderedPageBreak/>
        <w:t>Споживачем строків оплати за цим Договором, у тому числі за графіком погашення заборгованості.</w:t>
      </w:r>
    </w:p>
    <w:p w14:paraId="619ADAD1" w14:textId="77777777" w:rsidR="00477010" w:rsidRPr="006D6FBB" w:rsidRDefault="00477010" w:rsidP="006D6FBB">
      <w:pPr>
        <w:pStyle w:val="Textbody"/>
        <w:jc w:val="both"/>
        <w:rPr>
          <w:rFonts w:ascii="Times New Roman" w:hAnsi="Times New Roman" w:cs="Times New Roman"/>
          <w:color w:val="000000"/>
          <w:sz w:val="28"/>
          <w:szCs w:val="28"/>
          <w:lang w:val="uk-UA"/>
        </w:rPr>
      </w:pPr>
      <w:r w:rsidRPr="006D6FBB">
        <w:rPr>
          <w:rFonts w:ascii="Times New Roman" w:hAnsi="Times New Roman" w:cs="Times New Roman"/>
          <w:color w:val="000000"/>
          <w:sz w:val="28"/>
          <w:szCs w:val="28"/>
          <w:lang w:val="uk-UA"/>
        </w:rPr>
        <w:t>8.2. Припинення електропостачання не звільняє Споживача від обов'язку сплатити заборгованість Постачальнику за цим Договором.</w:t>
      </w:r>
    </w:p>
    <w:p w14:paraId="0CC9656A" w14:textId="77777777" w:rsidR="00477010" w:rsidRPr="006D6FBB" w:rsidRDefault="00477010" w:rsidP="006D6FBB">
      <w:pPr>
        <w:pStyle w:val="Textbody"/>
        <w:jc w:val="both"/>
        <w:rPr>
          <w:rFonts w:ascii="Times New Roman" w:hAnsi="Times New Roman" w:cs="Times New Roman"/>
          <w:color w:val="000000"/>
          <w:sz w:val="28"/>
          <w:szCs w:val="28"/>
          <w:lang w:val="uk-UA"/>
        </w:rPr>
      </w:pPr>
      <w:r w:rsidRPr="006D6FBB">
        <w:rPr>
          <w:rFonts w:ascii="Times New Roman" w:hAnsi="Times New Roman" w:cs="Times New Roman"/>
          <w:color w:val="000000"/>
          <w:sz w:val="28"/>
          <w:szCs w:val="28"/>
          <w:lang w:val="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w:t>
      </w:r>
      <w:r w:rsidRPr="006D6FBB">
        <w:rPr>
          <w:rFonts w:ascii="Times New Roman" w:hAnsi="Times New Roman" w:cs="Times New Roman"/>
          <w:strike/>
          <w:color w:val="000000"/>
          <w:sz w:val="28"/>
          <w:szCs w:val="28"/>
          <w:lang w:val="uk-UA"/>
        </w:rPr>
        <w:t xml:space="preserve"> </w:t>
      </w:r>
      <w:r w:rsidRPr="006D6FBB">
        <w:rPr>
          <w:rFonts w:ascii="Times New Roman" w:hAnsi="Times New Roman" w:cs="Times New Roman"/>
          <w:color w:val="000000"/>
          <w:sz w:val="28"/>
          <w:szCs w:val="28"/>
          <w:lang w:val="uk-UA"/>
        </w:rPr>
        <w:t xml:space="preserve"> та відшкодування витрат Постачальника на припинення та відновлення постачання електричної енергії.</w:t>
      </w:r>
    </w:p>
    <w:p w14:paraId="254443B0" w14:textId="77777777" w:rsidR="00477010" w:rsidRPr="006D6FBB" w:rsidRDefault="00477010" w:rsidP="006D6FBB">
      <w:pPr>
        <w:pStyle w:val="Textbody"/>
        <w:jc w:val="both"/>
        <w:rPr>
          <w:rFonts w:ascii="Times New Roman" w:hAnsi="Times New Roman" w:cs="Times New Roman"/>
          <w:color w:val="000000"/>
          <w:sz w:val="28"/>
          <w:szCs w:val="28"/>
          <w:lang w:val="uk-UA"/>
        </w:rPr>
      </w:pPr>
      <w:r w:rsidRPr="006D6FBB">
        <w:rPr>
          <w:rFonts w:ascii="Times New Roman" w:hAnsi="Times New Roman" w:cs="Times New Roman"/>
          <w:color w:val="000000"/>
          <w:sz w:val="28"/>
          <w:szCs w:val="28"/>
          <w:lang w:val="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46E588E9" w14:textId="77777777" w:rsidR="00477010" w:rsidRPr="006D6FBB" w:rsidRDefault="00477010" w:rsidP="006D6FBB">
      <w:pPr>
        <w:pStyle w:val="Textbody"/>
        <w:jc w:val="both"/>
        <w:rPr>
          <w:rFonts w:ascii="Times New Roman" w:hAnsi="Times New Roman" w:cs="Times New Roman"/>
          <w:color w:val="000000"/>
          <w:sz w:val="28"/>
          <w:szCs w:val="28"/>
          <w:lang w:val="uk-UA"/>
        </w:rPr>
      </w:pPr>
      <w:r w:rsidRPr="006D6FBB">
        <w:rPr>
          <w:rFonts w:ascii="Times New Roman" w:hAnsi="Times New Roman" w:cs="Times New Roman"/>
          <w:color w:val="000000"/>
          <w:sz w:val="28"/>
          <w:szCs w:val="28"/>
          <w:lang w:val="uk-UA"/>
        </w:rPr>
        <w:t>8.5. Припинення повністю або частково постачання електричної енергії споживачу здійснюється у відповідності до вимог п. 7.5 ПРРЕЕ.</w:t>
      </w:r>
    </w:p>
    <w:p w14:paraId="6EC2218B" w14:textId="77777777" w:rsidR="00477010" w:rsidRPr="006D6FBB" w:rsidRDefault="00477010" w:rsidP="006D6FBB">
      <w:pPr>
        <w:pStyle w:val="Textbody"/>
        <w:jc w:val="center"/>
        <w:rPr>
          <w:rFonts w:ascii="Times New Roman" w:hAnsi="Times New Roman" w:cs="Times New Roman"/>
          <w:b/>
          <w:bCs/>
          <w:color w:val="000000"/>
          <w:sz w:val="28"/>
          <w:szCs w:val="28"/>
          <w:lang w:val="uk-UA"/>
        </w:rPr>
      </w:pPr>
      <w:r w:rsidRPr="006D6FBB">
        <w:rPr>
          <w:rFonts w:ascii="Times New Roman" w:hAnsi="Times New Roman" w:cs="Times New Roman"/>
          <w:b/>
          <w:bCs/>
          <w:color w:val="000000"/>
          <w:sz w:val="28"/>
          <w:szCs w:val="28"/>
          <w:lang w:val="uk-UA"/>
        </w:rPr>
        <w:t>9. Відповідальність Сторін</w:t>
      </w:r>
    </w:p>
    <w:p w14:paraId="288DB59A" w14:textId="77777777" w:rsidR="00477010" w:rsidRPr="006D6FBB" w:rsidRDefault="00477010" w:rsidP="006D6FBB">
      <w:pPr>
        <w:pStyle w:val="Textbody"/>
        <w:contextualSpacing/>
        <w:jc w:val="both"/>
        <w:rPr>
          <w:rFonts w:ascii="Times New Roman" w:hAnsi="Times New Roman" w:cs="Times New Roman"/>
          <w:color w:val="000000"/>
          <w:sz w:val="28"/>
          <w:szCs w:val="28"/>
          <w:lang w:val="uk-UA"/>
        </w:rPr>
      </w:pPr>
      <w:r w:rsidRPr="006D6FBB">
        <w:rPr>
          <w:rFonts w:ascii="Times New Roman" w:hAnsi="Times New Roman" w:cs="Times New Roman"/>
          <w:color w:val="000000"/>
          <w:sz w:val="28"/>
          <w:szCs w:val="28"/>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5F7CA232" w14:textId="77777777" w:rsidR="00477010" w:rsidRPr="006D6FBB" w:rsidRDefault="00477010" w:rsidP="006D6FBB">
      <w:pPr>
        <w:pStyle w:val="Textbody"/>
        <w:contextualSpacing/>
        <w:jc w:val="both"/>
        <w:rPr>
          <w:rFonts w:ascii="Times New Roman" w:hAnsi="Times New Roman" w:cs="Times New Roman"/>
          <w:color w:val="000000"/>
          <w:sz w:val="28"/>
          <w:szCs w:val="28"/>
          <w:lang w:val="uk-UA"/>
        </w:rPr>
      </w:pPr>
      <w:r w:rsidRPr="006D6FBB">
        <w:rPr>
          <w:rFonts w:ascii="Times New Roman" w:hAnsi="Times New Roman" w:cs="Times New Roman"/>
          <w:color w:val="000000"/>
          <w:sz w:val="28"/>
          <w:szCs w:val="28"/>
          <w:lang w:val="uk-UA"/>
        </w:rPr>
        <w:t>9.2.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4B673C6B" w14:textId="77777777" w:rsidR="00477010" w:rsidRPr="006D6FBB" w:rsidRDefault="00477010" w:rsidP="006D6FBB">
      <w:pPr>
        <w:pStyle w:val="Textbody"/>
        <w:contextualSpacing/>
        <w:jc w:val="both"/>
        <w:rPr>
          <w:rFonts w:ascii="Times New Roman" w:hAnsi="Times New Roman" w:cs="Times New Roman"/>
          <w:color w:val="000000"/>
          <w:sz w:val="28"/>
          <w:szCs w:val="28"/>
          <w:lang w:val="uk-UA"/>
        </w:rPr>
      </w:pPr>
      <w:r w:rsidRPr="006D6FBB">
        <w:rPr>
          <w:rFonts w:ascii="Times New Roman" w:hAnsi="Times New Roman" w:cs="Times New Roman"/>
          <w:color w:val="000000"/>
          <w:sz w:val="28"/>
          <w:szCs w:val="28"/>
          <w:lang w:val="uk-UA"/>
        </w:rPr>
        <w:t xml:space="preserve">9.3. У разі зміни умов договору про постачання електричної енергії споживачу, у тому числі комерційної пропозиції, </w:t>
      </w:r>
      <w:proofErr w:type="spellStart"/>
      <w:r w:rsidRPr="006D6FBB">
        <w:rPr>
          <w:rFonts w:ascii="Times New Roman" w:hAnsi="Times New Roman" w:cs="Times New Roman"/>
          <w:color w:val="000000"/>
          <w:sz w:val="28"/>
          <w:szCs w:val="28"/>
          <w:lang w:val="uk-UA"/>
        </w:rPr>
        <w:t>електропостачальник</w:t>
      </w:r>
      <w:proofErr w:type="spellEnd"/>
      <w:r w:rsidRPr="006D6FBB">
        <w:rPr>
          <w:rFonts w:ascii="Times New Roman" w:hAnsi="Times New Roman" w:cs="Times New Roman"/>
          <w:color w:val="000000"/>
          <w:sz w:val="28"/>
          <w:szCs w:val="28"/>
          <w:lang w:val="uk-UA"/>
        </w:rPr>
        <w:t xml:space="preserve"> не пізніше ніж за 20 днів до їх застосування повідомляє про це споживача з урахуванням інформації про право споживача розірвати договір.</w:t>
      </w:r>
    </w:p>
    <w:p w14:paraId="5285B00F" w14:textId="77777777" w:rsidR="00477010" w:rsidRPr="006D6FBB" w:rsidRDefault="00477010" w:rsidP="006D6FBB">
      <w:pPr>
        <w:pStyle w:val="Textbody"/>
        <w:contextualSpacing/>
        <w:jc w:val="both"/>
        <w:rPr>
          <w:rFonts w:ascii="Times New Roman" w:hAnsi="Times New Roman" w:cs="Times New Roman"/>
          <w:color w:val="000000"/>
          <w:sz w:val="28"/>
          <w:szCs w:val="28"/>
          <w:lang w:val="uk-UA"/>
        </w:rPr>
      </w:pPr>
      <w:r w:rsidRPr="006D6FBB">
        <w:rPr>
          <w:rFonts w:ascii="Times New Roman" w:hAnsi="Times New Roman" w:cs="Times New Roman"/>
          <w:color w:val="000000"/>
          <w:sz w:val="28"/>
          <w:szCs w:val="28"/>
          <w:lang w:val="uk-UA"/>
        </w:rPr>
        <w:t xml:space="preserve">Постачальник не несе відповідальності за несвоєчасне отримання Споживачем повідомлення про зміни умов договору про постачання електричної енергії (у тому числі зміну ціни), що викликані змінами регульованих складових ціни (тарифу на послуги з передачі та/або розподілу електричної енергії, ціни (тарифу) на послуги постачальника універсальних послуг та/або "останньої надії") та/або змінами в нормативно-правових актах </w:t>
      </w:r>
      <w:proofErr w:type="spellStart"/>
      <w:r w:rsidRPr="006D6FBB">
        <w:rPr>
          <w:rFonts w:ascii="Times New Roman" w:hAnsi="Times New Roman" w:cs="Times New Roman"/>
          <w:color w:val="000000"/>
          <w:sz w:val="28"/>
          <w:szCs w:val="28"/>
          <w:lang w:val="uk-UA"/>
        </w:rPr>
        <w:t>щод</w:t>
      </w:r>
      <w:proofErr w:type="spellEnd"/>
      <w:r w:rsidRPr="006D6FBB">
        <w:rPr>
          <w:rFonts w:ascii="Times New Roman" w:hAnsi="Times New Roman" w:cs="Times New Roman"/>
          <w:color w:val="000000"/>
          <w:sz w:val="28"/>
          <w:szCs w:val="28"/>
          <w:lang w:val="uk-UA"/>
        </w:rPr>
        <w:t xml:space="preserve"> формування цієї ціни або умов постачання електричної енергії. </w:t>
      </w:r>
    </w:p>
    <w:p w14:paraId="6DC00B75" w14:textId="77777777" w:rsidR="00477010" w:rsidRPr="006D6FBB" w:rsidRDefault="00477010" w:rsidP="006D6FBB">
      <w:pPr>
        <w:pStyle w:val="Textbody"/>
        <w:contextualSpacing/>
        <w:jc w:val="both"/>
        <w:rPr>
          <w:rFonts w:ascii="Times New Roman" w:hAnsi="Times New Roman" w:cs="Times New Roman"/>
          <w:color w:val="000000"/>
          <w:sz w:val="28"/>
          <w:szCs w:val="28"/>
          <w:lang w:val="uk-UA"/>
        </w:rPr>
      </w:pPr>
      <w:r w:rsidRPr="006D6FBB">
        <w:rPr>
          <w:rFonts w:ascii="Times New Roman" w:hAnsi="Times New Roman" w:cs="Times New Roman"/>
          <w:color w:val="000000"/>
          <w:sz w:val="28"/>
          <w:szCs w:val="28"/>
          <w:lang w:val="uk-UA"/>
        </w:rPr>
        <w:t>П</w:t>
      </w:r>
      <w:r w:rsidRPr="006D6FBB">
        <w:rPr>
          <w:rFonts w:ascii="Times New Roman" w:eastAsia="Times New Roman" w:hAnsi="Times New Roman" w:cs="Times New Roman"/>
          <w:color w:val="000000"/>
          <w:sz w:val="28"/>
          <w:szCs w:val="28"/>
          <w:lang w:val="uk-UA" w:eastAsia="ar-SA"/>
        </w:rPr>
        <w:t>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w:t>
      </w:r>
    </w:p>
    <w:p w14:paraId="7B8489CD" w14:textId="77777777" w:rsidR="00477010" w:rsidRPr="006D6FBB" w:rsidRDefault="00477010" w:rsidP="006D6FBB">
      <w:pPr>
        <w:pStyle w:val="Textbody"/>
        <w:jc w:val="center"/>
        <w:rPr>
          <w:rFonts w:ascii="Times New Roman" w:hAnsi="Times New Roman" w:cs="Times New Roman"/>
          <w:b/>
          <w:bCs/>
          <w:color w:val="000000"/>
          <w:sz w:val="28"/>
          <w:szCs w:val="28"/>
          <w:lang w:val="uk-UA"/>
        </w:rPr>
      </w:pPr>
      <w:r w:rsidRPr="006D6FBB">
        <w:rPr>
          <w:rFonts w:ascii="Times New Roman" w:hAnsi="Times New Roman" w:cs="Times New Roman"/>
          <w:b/>
          <w:bCs/>
          <w:color w:val="000000"/>
          <w:sz w:val="28"/>
          <w:szCs w:val="28"/>
          <w:lang w:val="uk-UA"/>
        </w:rPr>
        <w:t xml:space="preserve">10. Порядок зміни </w:t>
      </w:r>
      <w:proofErr w:type="spellStart"/>
      <w:r w:rsidRPr="006D6FBB">
        <w:rPr>
          <w:rFonts w:ascii="Times New Roman" w:hAnsi="Times New Roman" w:cs="Times New Roman"/>
          <w:b/>
          <w:bCs/>
          <w:color w:val="000000"/>
          <w:sz w:val="28"/>
          <w:szCs w:val="28"/>
          <w:lang w:val="uk-UA"/>
        </w:rPr>
        <w:t>електропостачальника</w:t>
      </w:r>
      <w:proofErr w:type="spellEnd"/>
    </w:p>
    <w:p w14:paraId="26A778E2" w14:textId="77777777" w:rsidR="00477010" w:rsidRPr="006D6FBB" w:rsidRDefault="00477010" w:rsidP="006D6FBB">
      <w:pPr>
        <w:pStyle w:val="Textbody"/>
        <w:jc w:val="both"/>
        <w:rPr>
          <w:rFonts w:ascii="Times New Roman" w:hAnsi="Times New Roman" w:cs="Times New Roman"/>
          <w:color w:val="000000"/>
          <w:sz w:val="28"/>
          <w:szCs w:val="28"/>
          <w:lang w:val="uk-UA"/>
        </w:rPr>
      </w:pPr>
      <w:r w:rsidRPr="006D6FBB">
        <w:rPr>
          <w:rFonts w:ascii="Times New Roman" w:hAnsi="Times New Roman" w:cs="Times New Roman"/>
          <w:color w:val="000000"/>
          <w:sz w:val="28"/>
          <w:szCs w:val="28"/>
          <w:lang w:val="uk-UA"/>
        </w:rPr>
        <w:t>10.1. Зміна постачальника електричної енергії здійснюється згідно з порядком, встановленим ПРРЕЕ.</w:t>
      </w:r>
    </w:p>
    <w:p w14:paraId="01D52FE0" w14:textId="77777777" w:rsidR="00477010" w:rsidRPr="006D6FBB" w:rsidRDefault="00477010" w:rsidP="006D6FBB">
      <w:pPr>
        <w:pStyle w:val="Textbody"/>
        <w:jc w:val="center"/>
        <w:rPr>
          <w:rFonts w:ascii="Times New Roman" w:hAnsi="Times New Roman" w:cs="Times New Roman"/>
          <w:b/>
          <w:bCs/>
          <w:color w:val="000000"/>
          <w:sz w:val="28"/>
          <w:szCs w:val="28"/>
          <w:lang w:val="uk-UA"/>
        </w:rPr>
      </w:pPr>
      <w:r w:rsidRPr="006D6FBB">
        <w:rPr>
          <w:rFonts w:ascii="Times New Roman" w:hAnsi="Times New Roman" w:cs="Times New Roman"/>
          <w:b/>
          <w:bCs/>
          <w:color w:val="000000"/>
          <w:sz w:val="28"/>
          <w:szCs w:val="28"/>
          <w:lang w:val="uk-UA"/>
        </w:rPr>
        <w:t>11. Порядок розв'язання спорів</w:t>
      </w:r>
    </w:p>
    <w:p w14:paraId="6A9A5992" w14:textId="77777777" w:rsidR="00477010" w:rsidRPr="006D6FBB" w:rsidRDefault="00477010" w:rsidP="006D6FBB">
      <w:pPr>
        <w:pStyle w:val="Textbody"/>
        <w:jc w:val="both"/>
        <w:rPr>
          <w:rFonts w:ascii="Times New Roman" w:hAnsi="Times New Roman" w:cs="Times New Roman"/>
          <w:color w:val="000000"/>
          <w:sz w:val="28"/>
          <w:szCs w:val="28"/>
          <w:lang w:val="uk-UA"/>
        </w:rPr>
      </w:pPr>
      <w:r w:rsidRPr="006D6FBB">
        <w:rPr>
          <w:rFonts w:ascii="Times New Roman" w:hAnsi="Times New Roman" w:cs="Times New Roman"/>
          <w:color w:val="000000"/>
          <w:sz w:val="28"/>
          <w:szCs w:val="28"/>
          <w:lang w:val="uk-UA"/>
        </w:rPr>
        <w:t>11. 1. Спори та розбіжності, що можуть виникнути при  виконанні умов цього Договору, можуть бути узгоджені шляхом переговорів між Сторонами.</w:t>
      </w:r>
    </w:p>
    <w:p w14:paraId="3E6B34E5" w14:textId="77777777" w:rsidR="00477010" w:rsidRPr="006D6FBB" w:rsidRDefault="00477010" w:rsidP="006D6FBB">
      <w:pPr>
        <w:pStyle w:val="Textbody"/>
        <w:jc w:val="both"/>
        <w:rPr>
          <w:rFonts w:ascii="Times New Roman" w:hAnsi="Times New Roman" w:cs="Times New Roman"/>
          <w:color w:val="000000"/>
          <w:sz w:val="28"/>
          <w:szCs w:val="28"/>
          <w:lang w:val="uk-UA"/>
        </w:rPr>
      </w:pPr>
      <w:r w:rsidRPr="006D6FBB">
        <w:rPr>
          <w:rFonts w:ascii="Times New Roman" w:hAnsi="Times New Roman" w:cs="Times New Roman"/>
          <w:color w:val="000000"/>
          <w:sz w:val="28"/>
          <w:szCs w:val="28"/>
          <w:lang w:val="uk-UA"/>
        </w:rPr>
        <w:t xml:space="preserve">Під час вирішення спорів Сторони мають керуватися порядком врегулювання спорів, </w:t>
      </w:r>
      <w:r w:rsidRPr="006D6FBB">
        <w:rPr>
          <w:rFonts w:ascii="Times New Roman" w:hAnsi="Times New Roman" w:cs="Times New Roman"/>
          <w:color w:val="000000"/>
          <w:sz w:val="28"/>
          <w:szCs w:val="28"/>
          <w:lang w:val="uk-UA"/>
        </w:rPr>
        <w:lastRenderedPageBreak/>
        <w:t>встановленим ПРРЕЕ.</w:t>
      </w:r>
    </w:p>
    <w:p w14:paraId="31D91387" w14:textId="77777777" w:rsidR="00477010" w:rsidRPr="006D6FBB" w:rsidRDefault="00477010" w:rsidP="006D6FBB">
      <w:pPr>
        <w:pStyle w:val="Textbody"/>
        <w:jc w:val="both"/>
        <w:rPr>
          <w:rFonts w:ascii="Times New Roman" w:hAnsi="Times New Roman" w:cs="Times New Roman"/>
          <w:color w:val="000000"/>
          <w:sz w:val="28"/>
          <w:szCs w:val="28"/>
          <w:lang w:val="uk-UA"/>
        </w:rPr>
      </w:pPr>
      <w:r w:rsidRPr="006D6FBB">
        <w:rPr>
          <w:rFonts w:ascii="Times New Roman" w:hAnsi="Times New Roman" w:cs="Times New Roman"/>
          <w:color w:val="000000"/>
          <w:sz w:val="28"/>
          <w:szCs w:val="28"/>
          <w:lang w:val="uk-UA"/>
        </w:rPr>
        <w:t>11. 2. У разі недосягнення між Сторонами згоди шляхом проведення переговорів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6FCEEFD1" w14:textId="77777777" w:rsidR="00477010" w:rsidRPr="006D6FBB" w:rsidRDefault="00477010" w:rsidP="006D6FBB">
      <w:pPr>
        <w:pStyle w:val="Textbody"/>
        <w:jc w:val="both"/>
        <w:rPr>
          <w:rFonts w:ascii="Times New Roman" w:hAnsi="Times New Roman" w:cs="Times New Roman"/>
          <w:color w:val="000000"/>
          <w:sz w:val="28"/>
          <w:szCs w:val="28"/>
          <w:lang w:val="uk-UA"/>
        </w:rPr>
      </w:pPr>
      <w:r w:rsidRPr="006D6FBB">
        <w:rPr>
          <w:rFonts w:ascii="Times New Roman" w:hAnsi="Times New Roman" w:cs="Times New Roman"/>
          <w:color w:val="000000"/>
          <w:sz w:val="28"/>
          <w:szCs w:val="28"/>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70D31398" w14:textId="77777777" w:rsidR="00477010" w:rsidRPr="006D6FBB" w:rsidRDefault="00477010" w:rsidP="006D6FBB">
      <w:pPr>
        <w:pStyle w:val="Textbody"/>
        <w:jc w:val="center"/>
        <w:rPr>
          <w:rFonts w:ascii="Times New Roman" w:hAnsi="Times New Roman" w:cs="Times New Roman"/>
          <w:b/>
          <w:bCs/>
          <w:color w:val="000000"/>
          <w:sz w:val="28"/>
          <w:szCs w:val="28"/>
          <w:lang w:val="uk-UA"/>
        </w:rPr>
      </w:pPr>
      <w:r w:rsidRPr="006D6FBB">
        <w:rPr>
          <w:rFonts w:ascii="Times New Roman" w:hAnsi="Times New Roman" w:cs="Times New Roman"/>
          <w:b/>
          <w:bCs/>
          <w:color w:val="000000"/>
          <w:sz w:val="28"/>
          <w:szCs w:val="28"/>
          <w:lang w:val="uk-UA"/>
        </w:rPr>
        <w:t>12. Форс-мажорні обставини</w:t>
      </w:r>
    </w:p>
    <w:p w14:paraId="6CA392FF" w14:textId="77777777" w:rsidR="00477010" w:rsidRPr="006D6FBB" w:rsidRDefault="00477010" w:rsidP="006D6FBB">
      <w:pPr>
        <w:pStyle w:val="Textbody"/>
        <w:contextualSpacing/>
        <w:jc w:val="both"/>
        <w:rPr>
          <w:rFonts w:ascii="Times New Roman" w:hAnsi="Times New Roman" w:cs="Times New Roman"/>
          <w:color w:val="000000"/>
          <w:sz w:val="28"/>
          <w:szCs w:val="28"/>
          <w:lang w:val="uk-UA"/>
        </w:rPr>
      </w:pPr>
      <w:r w:rsidRPr="006D6FBB">
        <w:rPr>
          <w:rFonts w:ascii="Times New Roman" w:hAnsi="Times New Roman" w:cs="Times New Roman"/>
          <w:color w:val="000000"/>
          <w:sz w:val="28"/>
          <w:szCs w:val="28"/>
          <w:lang w:val="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5A4B2650" w14:textId="77777777" w:rsidR="00477010" w:rsidRPr="006D6FBB" w:rsidRDefault="00477010" w:rsidP="006D6FBB">
      <w:pPr>
        <w:pStyle w:val="Textbody"/>
        <w:contextualSpacing/>
        <w:jc w:val="both"/>
        <w:rPr>
          <w:rFonts w:ascii="Times New Roman" w:hAnsi="Times New Roman" w:cs="Times New Roman"/>
          <w:color w:val="000000"/>
          <w:sz w:val="28"/>
          <w:szCs w:val="28"/>
          <w:lang w:val="uk-UA"/>
        </w:rPr>
      </w:pPr>
      <w:r w:rsidRPr="006D6FBB">
        <w:rPr>
          <w:rFonts w:ascii="Times New Roman" w:hAnsi="Times New Roman" w:cs="Times New Roman"/>
          <w:color w:val="000000"/>
          <w:sz w:val="28"/>
          <w:szCs w:val="28"/>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1009B7A3" w14:textId="77777777" w:rsidR="00477010" w:rsidRPr="006D6FBB" w:rsidRDefault="00477010" w:rsidP="006D6FBB">
      <w:pPr>
        <w:pStyle w:val="Textbody"/>
        <w:contextualSpacing/>
        <w:jc w:val="both"/>
        <w:rPr>
          <w:rFonts w:ascii="Times New Roman" w:hAnsi="Times New Roman" w:cs="Times New Roman"/>
          <w:color w:val="000000"/>
          <w:sz w:val="28"/>
          <w:szCs w:val="28"/>
          <w:lang w:val="uk-UA"/>
        </w:rPr>
      </w:pPr>
      <w:r w:rsidRPr="006D6FBB">
        <w:rPr>
          <w:rFonts w:ascii="Times New Roman" w:hAnsi="Times New Roman" w:cs="Times New Roman"/>
          <w:color w:val="000000"/>
          <w:sz w:val="28"/>
          <w:szCs w:val="28"/>
          <w:lang w:val="uk-UA"/>
        </w:rPr>
        <w:t>12.3. Строк виконання зобов'язань за цим Договором відкладається на строк дії форс-мажорних обставин.</w:t>
      </w:r>
    </w:p>
    <w:p w14:paraId="5FD6A342" w14:textId="77777777" w:rsidR="00477010" w:rsidRPr="006D6FBB" w:rsidRDefault="00477010" w:rsidP="006D6FBB">
      <w:pPr>
        <w:pStyle w:val="Textbody"/>
        <w:contextualSpacing/>
        <w:jc w:val="both"/>
        <w:rPr>
          <w:rFonts w:ascii="Times New Roman" w:hAnsi="Times New Roman" w:cs="Times New Roman"/>
          <w:color w:val="000000"/>
          <w:sz w:val="28"/>
          <w:szCs w:val="28"/>
          <w:lang w:val="uk-UA"/>
        </w:rPr>
      </w:pPr>
      <w:r w:rsidRPr="006D6FBB">
        <w:rPr>
          <w:rFonts w:ascii="Times New Roman" w:hAnsi="Times New Roman" w:cs="Times New Roman"/>
          <w:color w:val="000000"/>
          <w:sz w:val="28"/>
          <w:szCs w:val="28"/>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4841F9E9" w14:textId="77777777" w:rsidR="00477010" w:rsidRPr="006D6FBB" w:rsidRDefault="00477010" w:rsidP="006D6FBB">
      <w:pPr>
        <w:pStyle w:val="Textbody"/>
        <w:contextualSpacing/>
        <w:jc w:val="both"/>
        <w:rPr>
          <w:rFonts w:ascii="Times New Roman" w:hAnsi="Times New Roman" w:cs="Times New Roman"/>
          <w:color w:val="000000"/>
          <w:sz w:val="28"/>
          <w:szCs w:val="28"/>
          <w:lang w:val="uk-UA"/>
        </w:rPr>
      </w:pPr>
      <w:r w:rsidRPr="006D6FBB">
        <w:rPr>
          <w:rFonts w:ascii="Times New Roman" w:hAnsi="Times New Roman" w:cs="Times New Roman"/>
          <w:color w:val="000000"/>
          <w:sz w:val="28"/>
          <w:szCs w:val="28"/>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261D3ECE" w14:textId="77777777" w:rsidR="00477010" w:rsidRPr="006D6FBB" w:rsidRDefault="00477010" w:rsidP="006D6FBB">
      <w:pPr>
        <w:pStyle w:val="Textbody"/>
        <w:jc w:val="center"/>
        <w:rPr>
          <w:rFonts w:ascii="Times New Roman" w:hAnsi="Times New Roman" w:cs="Times New Roman"/>
          <w:b/>
          <w:bCs/>
          <w:color w:val="000000"/>
          <w:sz w:val="28"/>
          <w:szCs w:val="28"/>
          <w:lang w:val="uk-UA"/>
        </w:rPr>
      </w:pPr>
      <w:r w:rsidRPr="006D6FBB">
        <w:rPr>
          <w:rFonts w:ascii="Times New Roman" w:hAnsi="Times New Roman" w:cs="Times New Roman"/>
          <w:b/>
          <w:bCs/>
          <w:color w:val="000000"/>
          <w:sz w:val="28"/>
          <w:szCs w:val="28"/>
          <w:lang w:val="uk-UA"/>
        </w:rPr>
        <w:t>13. Строк дії Договору та інші умови</w:t>
      </w:r>
    </w:p>
    <w:p w14:paraId="4AFF3289" w14:textId="59C6BFAE" w:rsidR="00477010" w:rsidRPr="006D6FBB" w:rsidRDefault="00477010" w:rsidP="006D6FBB">
      <w:pPr>
        <w:pStyle w:val="Textbody"/>
        <w:contextualSpacing/>
        <w:jc w:val="both"/>
        <w:rPr>
          <w:rFonts w:ascii="Times New Roman" w:hAnsi="Times New Roman" w:cs="Times New Roman"/>
          <w:color w:val="000000"/>
          <w:sz w:val="28"/>
          <w:szCs w:val="28"/>
          <w:lang w:val="uk-UA"/>
        </w:rPr>
      </w:pPr>
      <w:r w:rsidRPr="006D6FBB">
        <w:rPr>
          <w:rFonts w:ascii="Times New Roman" w:hAnsi="Times New Roman" w:cs="Times New Roman"/>
          <w:color w:val="000000"/>
          <w:sz w:val="28"/>
          <w:szCs w:val="28"/>
          <w:lang w:val="uk-UA"/>
        </w:rPr>
        <w:t>13.1.  Строк (термін) постачання електричної ене</w:t>
      </w:r>
      <w:r w:rsidR="00CE008D" w:rsidRPr="006D6FBB">
        <w:rPr>
          <w:rFonts w:ascii="Times New Roman" w:hAnsi="Times New Roman" w:cs="Times New Roman"/>
          <w:color w:val="000000"/>
          <w:sz w:val="28"/>
          <w:szCs w:val="28"/>
          <w:lang w:val="uk-UA"/>
        </w:rPr>
        <w:t>ргії:  до  «31» грудня</w:t>
      </w:r>
      <w:r w:rsidR="004461A3" w:rsidRPr="006D6FBB">
        <w:rPr>
          <w:rFonts w:ascii="Times New Roman" w:hAnsi="Times New Roman" w:cs="Times New Roman"/>
          <w:color w:val="000000"/>
          <w:sz w:val="28"/>
          <w:szCs w:val="28"/>
          <w:lang w:val="uk-UA"/>
        </w:rPr>
        <w:t xml:space="preserve"> 2024</w:t>
      </w:r>
      <w:r w:rsidRPr="006D6FBB">
        <w:rPr>
          <w:rFonts w:ascii="Times New Roman" w:hAnsi="Times New Roman" w:cs="Times New Roman"/>
          <w:color w:val="000000"/>
          <w:sz w:val="28"/>
          <w:szCs w:val="28"/>
          <w:lang w:val="uk-UA"/>
        </w:rPr>
        <w:t xml:space="preserve">  року, але у будь-якому разі до моменту припинення фактичного постачання електричної енергії та зміни постачальника електричної енергії  згідно з порядком, встановленим ПРРЕЕ.</w:t>
      </w:r>
    </w:p>
    <w:p w14:paraId="3B429979" w14:textId="4D209D9A" w:rsidR="00477010" w:rsidRPr="006D6FBB" w:rsidRDefault="00477010" w:rsidP="006D6FBB">
      <w:pPr>
        <w:pStyle w:val="Textbody"/>
        <w:contextualSpacing/>
        <w:jc w:val="both"/>
        <w:rPr>
          <w:rFonts w:ascii="Times New Roman" w:hAnsi="Times New Roman" w:cs="Times New Roman"/>
          <w:color w:val="000000"/>
          <w:sz w:val="28"/>
          <w:szCs w:val="28"/>
          <w:lang w:val="uk-UA"/>
        </w:rPr>
      </w:pPr>
      <w:r w:rsidRPr="006D6FBB">
        <w:rPr>
          <w:rFonts w:ascii="Times New Roman" w:hAnsi="Times New Roman" w:cs="Times New Roman"/>
          <w:color w:val="000000"/>
          <w:sz w:val="28"/>
          <w:szCs w:val="28"/>
          <w:lang w:val="uk-UA"/>
        </w:rPr>
        <w:t>13.2 Місц</w:t>
      </w:r>
      <w:r w:rsidR="00A31DA0" w:rsidRPr="006D6FBB">
        <w:rPr>
          <w:rFonts w:ascii="Times New Roman" w:hAnsi="Times New Roman" w:cs="Times New Roman"/>
          <w:color w:val="000000"/>
          <w:sz w:val="28"/>
          <w:szCs w:val="28"/>
          <w:lang w:val="uk-UA"/>
        </w:rPr>
        <w:t>е поставки товару:</w:t>
      </w:r>
      <w:r w:rsidR="00A31DA0" w:rsidRPr="006D6FBB">
        <w:rPr>
          <w:rFonts w:ascii="Times New Roman" w:hAnsi="Times New Roman" w:cs="Times New Roman"/>
          <w:sz w:val="28"/>
          <w:szCs w:val="28"/>
        </w:rPr>
        <w:t xml:space="preserve"> </w:t>
      </w:r>
      <w:r w:rsidR="00A31DA0" w:rsidRPr="006D6FBB">
        <w:rPr>
          <w:rFonts w:ascii="Times New Roman" w:hAnsi="Times New Roman" w:cs="Times New Roman"/>
          <w:color w:val="000000"/>
          <w:sz w:val="28"/>
          <w:szCs w:val="28"/>
          <w:lang w:val="uk-UA"/>
        </w:rPr>
        <w:t>62480, Харківська область</w:t>
      </w:r>
      <w:r w:rsidR="00B63AEF" w:rsidRPr="006D6FBB">
        <w:rPr>
          <w:rFonts w:ascii="Times New Roman" w:hAnsi="Times New Roman" w:cs="Times New Roman"/>
          <w:color w:val="000000"/>
          <w:sz w:val="28"/>
          <w:szCs w:val="28"/>
          <w:lang w:val="uk-UA"/>
        </w:rPr>
        <w:t xml:space="preserve">, Харківський район, </w:t>
      </w:r>
      <w:r w:rsidR="00A31DA0" w:rsidRPr="006D6FBB">
        <w:rPr>
          <w:rFonts w:ascii="Times New Roman" w:hAnsi="Times New Roman" w:cs="Times New Roman"/>
          <w:color w:val="000000"/>
          <w:sz w:val="28"/>
          <w:szCs w:val="28"/>
          <w:lang w:val="uk-UA"/>
        </w:rPr>
        <w:t xml:space="preserve">с. </w:t>
      </w:r>
      <w:proofErr w:type="spellStart"/>
      <w:r w:rsidR="00A31DA0" w:rsidRPr="006D6FBB">
        <w:rPr>
          <w:rFonts w:ascii="Times New Roman" w:hAnsi="Times New Roman" w:cs="Times New Roman"/>
          <w:color w:val="000000"/>
          <w:sz w:val="28"/>
          <w:szCs w:val="28"/>
          <w:lang w:val="uk-UA"/>
        </w:rPr>
        <w:t>Хроли</w:t>
      </w:r>
      <w:proofErr w:type="spellEnd"/>
      <w:r w:rsidR="00A31DA0" w:rsidRPr="006D6FBB">
        <w:rPr>
          <w:rFonts w:ascii="Times New Roman" w:hAnsi="Times New Roman" w:cs="Times New Roman"/>
          <w:color w:val="000000"/>
          <w:sz w:val="28"/>
          <w:szCs w:val="28"/>
          <w:lang w:val="uk-UA"/>
        </w:rPr>
        <w:t xml:space="preserve">, вул. </w:t>
      </w:r>
      <w:proofErr w:type="spellStart"/>
      <w:r w:rsidR="00A31DA0" w:rsidRPr="006D6FBB">
        <w:rPr>
          <w:rFonts w:ascii="Times New Roman" w:hAnsi="Times New Roman" w:cs="Times New Roman"/>
          <w:color w:val="000000"/>
          <w:sz w:val="28"/>
          <w:szCs w:val="28"/>
          <w:lang w:val="uk-UA"/>
        </w:rPr>
        <w:t>Зорянська</w:t>
      </w:r>
      <w:proofErr w:type="spellEnd"/>
      <w:r w:rsidR="00A31DA0" w:rsidRPr="006D6FBB">
        <w:rPr>
          <w:rFonts w:ascii="Times New Roman" w:hAnsi="Times New Roman" w:cs="Times New Roman"/>
          <w:color w:val="000000"/>
          <w:sz w:val="28"/>
          <w:szCs w:val="28"/>
          <w:lang w:val="uk-UA"/>
        </w:rPr>
        <w:t xml:space="preserve">, буд.8. </w:t>
      </w:r>
      <w:r w:rsidRPr="006D6FBB">
        <w:rPr>
          <w:rFonts w:ascii="Times New Roman" w:hAnsi="Times New Roman" w:cs="Times New Roman"/>
          <w:color w:val="000000"/>
          <w:sz w:val="28"/>
          <w:szCs w:val="28"/>
          <w:lang w:val="uk-UA"/>
        </w:rPr>
        <w:t>.</w:t>
      </w:r>
    </w:p>
    <w:p w14:paraId="0506796C" w14:textId="77777777" w:rsidR="00477010" w:rsidRPr="006D6FBB" w:rsidRDefault="00477010" w:rsidP="006D6FBB">
      <w:pPr>
        <w:pStyle w:val="Textbody"/>
        <w:contextualSpacing/>
        <w:jc w:val="both"/>
        <w:rPr>
          <w:rFonts w:ascii="Times New Roman" w:hAnsi="Times New Roman" w:cs="Times New Roman"/>
          <w:color w:val="000000"/>
          <w:sz w:val="28"/>
          <w:szCs w:val="28"/>
          <w:lang w:val="uk-UA"/>
        </w:rPr>
      </w:pPr>
      <w:r w:rsidRPr="006D6FBB">
        <w:rPr>
          <w:rFonts w:ascii="Times New Roman" w:hAnsi="Times New Roman" w:cs="Times New Roman"/>
          <w:color w:val="000000"/>
          <w:sz w:val="28"/>
          <w:szCs w:val="28"/>
          <w:lang w:val="uk-UA"/>
        </w:rPr>
        <w:t>Обсяг електричної енергії,  який  планує  купити Споживач, зазначається  у Додатку  № 3  до цього договору.</w:t>
      </w:r>
    </w:p>
    <w:p w14:paraId="646CDC21" w14:textId="201F3F02" w:rsidR="00477010" w:rsidRPr="006D6FBB" w:rsidRDefault="00477010" w:rsidP="006D6FBB">
      <w:pPr>
        <w:pStyle w:val="Textbody"/>
        <w:contextualSpacing/>
        <w:jc w:val="both"/>
        <w:rPr>
          <w:rFonts w:ascii="Times New Roman" w:hAnsi="Times New Roman" w:cs="Times New Roman"/>
          <w:color w:val="000000"/>
          <w:sz w:val="28"/>
          <w:szCs w:val="28"/>
          <w:lang w:val="uk-UA"/>
        </w:rPr>
      </w:pPr>
      <w:r w:rsidRPr="006D6FBB">
        <w:rPr>
          <w:rFonts w:ascii="Times New Roman" w:hAnsi="Times New Roman" w:cs="Times New Roman"/>
          <w:color w:val="000000"/>
          <w:sz w:val="28"/>
          <w:szCs w:val="28"/>
          <w:lang w:val="uk-UA"/>
        </w:rPr>
        <w:t>13.2.1 Договір набуває чинності з моменту підписання його сторонами і діє</w:t>
      </w:r>
      <w:r w:rsidR="004461A3" w:rsidRPr="006D6FBB">
        <w:rPr>
          <w:rFonts w:ascii="Times New Roman" w:hAnsi="Times New Roman" w:cs="Times New Roman"/>
          <w:color w:val="000000"/>
          <w:sz w:val="28"/>
          <w:szCs w:val="28"/>
          <w:lang w:val="uk-UA"/>
        </w:rPr>
        <w:t xml:space="preserve"> </w:t>
      </w:r>
      <w:r w:rsidR="00B63AEF" w:rsidRPr="006D6FBB">
        <w:rPr>
          <w:rFonts w:ascii="Times New Roman" w:hAnsi="Times New Roman" w:cs="Times New Roman"/>
          <w:color w:val="000000"/>
          <w:sz w:val="28"/>
          <w:szCs w:val="28"/>
          <w:lang w:val="uk-UA"/>
        </w:rPr>
        <w:t>до  «31» грудня</w:t>
      </w:r>
      <w:r w:rsidR="004461A3" w:rsidRPr="006D6FBB">
        <w:rPr>
          <w:rFonts w:ascii="Times New Roman" w:hAnsi="Times New Roman" w:cs="Times New Roman"/>
          <w:color w:val="000000"/>
          <w:sz w:val="28"/>
          <w:szCs w:val="28"/>
          <w:lang w:val="uk-UA"/>
        </w:rPr>
        <w:t xml:space="preserve"> 2024</w:t>
      </w:r>
      <w:r w:rsidRPr="006D6FBB">
        <w:rPr>
          <w:rFonts w:ascii="Times New Roman" w:hAnsi="Times New Roman" w:cs="Times New Roman"/>
          <w:color w:val="000000"/>
          <w:sz w:val="28"/>
          <w:szCs w:val="28"/>
          <w:lang w:val="uk-UA"/>
        </w:rPr>
        <w:t xml:space="preserve">  року, в частині розрахунків – до їх повного виконання. </w:t>
      </w:r>
    </w:p>
    <w:p w14:paraId="3F45CB29" w14:textId="77777777" w:rsidR="00477010" w:rsidRPr="006D6FBB" w:rsidRDefault="00477010" w:rsidP="006D6FBB">
      <w:pPr>
        <w:pStyle w:val="Textbody"/>
        <w:contextualSpacing/>
        <w:jc w:val="both"/>
        <w:rPr>
          <w:rFonts w:ascii="Times New Roman" w:hAnsi="Times New Roman" w:cs="Times New Roman"/>
          <w:color w:val="000000"/>
          <w:spacing w:val="-1"/>
          <w:sz w:val="28"/>
          <w:szCs w:val="28"/>
          <w:lang w:val="uk-UA"/>
        </w:rPr>
      </w:pPr>
      <w:r w:rsidRPr="006D6FBB">
        <w:rPr>
          <w:rFonts w:ascii="Times New Roman" w:hAnsi="Times New Roman" w:cs="Times New Roman"/>
          <w:color w:val="000000"/>
          <w:sz w:val="28"/>
          <w:szCs w:val="28"/>
          <w:lang w:val="uk-UA"/>
        </w:rPr>
        <w:t xml:space="preserve">13.2.2. Сторони домовились, що цей Договір у разі його укладання у електронній формі та підписання кваліфікованими електронними підписами уповноважених представників Сторін відповідно до Закону України «Про електронні довірчі послуги» від 05.10.2017 № 2155-VIII, має </w:t>
      </w:r>
      <w:r w:rsidRPr="006D6FBB">
        <w:rPr>
          <w:rFonts w:ascii="Times New Roman" w:hAnsi="Times New Roman" w:cs="Times New Roman"/>
          <w:color w:val="000000"/>
          <w:spacing w:val="-1"/>
          <w:sz w:val="28"/>
          <w:szCs w:val="28"/>
          <w:lang w:val="uk-UA"/>
        </w:rPr>
        <w:t xml:space="preserve">силу оригіналу та повну юридичну силу, обов’язковий для виконання, породжує права та обов’язки для Сторін. Цей Договір, підписаний  КЕП беззаперечно визнається Сторонами, як належним чином оформлений та може бути представлений до суду в якості належного доказу. </w:t>
      </w:r>
    </w:p>
    <w:p w14:paraId="738FB052" w14:textId="77777777" w:rsidR="00477010" w:rsidRPr="006D6FBB" w:rsidRDefault="00477010" w:rsidP="006D6FBB">
      <w:pPr>
        <w:pStyle w:val="Textbody"/>
        <w:contextualSpacing/>
        <w:jc w:val="both"/>
        <w:rPr>
          <w:rFonts w:ascii="Times New Roman" w:hAnsi="Times New Roman" w:cs="Times New Roman"/>
          <w:color w:val="000000"/>
          <w:sz w:val="28"/>
          <w:szCs w:val="28"/>
          <w:shd w:val="clear" w:color="auto" w:fill="FFFFFF"/>
          <w:lang w:val="uk-UA"/>
        </w:rPr>
      </w:pPr>
      <w:r w:rsidRPr="006D6FBB">
        <w:rPr>
          <w:rFonts w:ascii="Times New Roman" w:hAnsi="Times New Roman" w:cs="Times New Roman"/>
          <w:color w:val="000000"/>
          <w:sz w:val="28"/>
          <w:szCs w:val="28"/>
          <w:lang w:val="uk-UA"/>
        </w:rPr>
        <w:t xml:space="preserve">13.3. У разі закінчення строку дії договору про постачання електричної енергії або дострокового його розірвання (за ініціативою </w:t>
      </w:r>
      <w:proofErr w:type="spellStart"/>
      <w:r w:rsidRPr="006D6FBB">
        <w:rPr>
          <w:rFonts w:ascii="Times New Roman" w:hAnsi="Times New Roman" w:cs="Times New Roman"/>
          <w:color w:val="000000"/>
          <w:sz w:val="28"/>
          <w:szCs w:val="28"/>
          <w:lang w:val="uk-UA"/>
        </w:rPr>
        <w:t>електропостачальника</w:t>
      </w:r>
      <w:proofErr w:type="spellEnd"/>
      <w:r w:rsidRPr="006D6FBB">
        <w:rPr>
          <w:rFonts w:ascii="Times New Roman" w:hAnsi="Times New Roman" w:cs="Times New Roman"/>
          <w:color w:val="000000"/>
          <w:sz w:val="28"/>
          <w:szCs w:val="28"/>
          <w:lang w:val="uk-UA"/>
        </w:rPr>
        <w:t xml:space="preserve">) </w:t>
      </w:r>
      <w:proofErr w:type="spellStart"/>
      <w:r w:rsidRPr="006D6FBB">
        <w:rPr>
          <w:rFonts w:ascii="Times New Roman" w:hAnsi="Times New Roman" w:cs="Times New Roman"/>
          <w:color w:val="000000"/>
          <w:sz w:val="28"/>
          <w:szCs w:val="28"/>
          <w:lang w:val="uk-UA"/>
        </w:rPr>
        <w:lastRenderedPageBreak/>
        <w:t>електропостачальник</w:t>
      </w:r>
      <w:proofErr w:type="spellEnd"/>
      <w:r w:rsidRPr="006D6FBB">
        <w:rPr>
          <w:rFonts w:ascii="Times New Roman" w:hAnsi="Times New Roman" w:cs="Times New Roman"/>
          <w:color w:val="000000"/>
          <w:sz w:val="28"/>
          <w:szCs w:val="28"/>
          <w:lang w:val="uk-UA"/>
        </w:rPr>
        <w:t xml:space="preserve"> не пізніше ніж за 20 календарних днів до передбачуваного дня припинення дії договору та постачання електричної енергії повинен повідомити про це споживача, відповідного (відповідних) оператора (операторів) системи та постачальника "останньої надії", на території діяльності якого розташовані електроустановки такого споживача, із зазначенням дати припинення постачання електричної енергії споживачу</w:t>
      </w:r>
      <w:r w:rsidRPr="006D6FBB">
        <w:rPr>
          <w:rFonts w:ascii="Times New Roman" w:hAnsi="Times New Roman" w:cs="Times New Roman"/>
          <w:color w:val="000000"/>
          <w:sz w:val="28"/>
          <w:szCs w:val="28"/>
          <w:shd w:val="clear" w:color="auto" w:fill="FFFFFF"/>
          <w:lang w:val="uk-UA"/>
        </w:rPr>
        <w:t>.</w:t>
      </w:r>
    </w:p>
    <w:p w14:paraId="6A6C1E1E" w14:textId="77777777" w:rsidR="00477010" w:rsidRPr="006D6FBB" w:rsidRDefault="00477010" w:rsidP="006D6FBB">
      <w:pPr>
        <w:pStyle w:val="Textbody"/>
        <w:contextualSpacing/>
        <w:jc w:val="both"/>
        <w:rPr>
          <w:rFonts w:ascii="Times New Roman" w:hAnsi="Times New Roman" w:cs="Times New Roman"/>
          <w:color w:val="000000"/>
          <w:sz w:val="28"/>
          <w:szCs w:val="28"/>
          <w:lang w:val="uk-UA"/>
        </w:rPr>
      </w:pPr>
      <w:r w:rsidRPr="006D6FBB">
        <w:rPr>
          <w:rFonts w:ascii="Times New Roman" w:hAnsi="Times New Roman" w:cs="Times New Roman"/>
          <w:color w:val="000000"/>
          <w:sz w:val="28"/>
          <w:szCs w:val="28"/>
          <w:lang w:val="uk-UA"/>
        </w:rPr>
        <w:t>13.4. Дія цього Договору також припиняється у наступних випадках:</w:t>
      </w:r>
    </w:p>
    <w:p w14:paraId="50CC4721" w14:textId="77777777" w:rsidR="00477010" w:rsidRPr="006D6FBB" w:rsidRDefault="00477010" w:rsidP="006D6FBB">
      <w:pPr>
        <w:pStyle w:val="Textbody"/>
        <w:contextualSpacing/>
        <w:jc w:val="both"/>
        <w:rPr>
          <w:rFonts w:ascii="Times New Roman" w:hAnsi="Times New Roman" w:cs="Times New Roman"/>
          <w:color w:val="000000"/>
          <w:sz w:val="28"/>
          <w:szCs w:val="28"/>
          <w:lang w:val="uk-UA"/>
        </w:rPr>
      </w:pPr>
      <w:r w:rsidRPr="006D6FBB">
        <w:rPr>
          <w:rFonts w:ascii="Times New Roman" w:hAnsi="Times New Roman" w:cs="Times New Roman"/>
          <w:color w:val="000000"/>
          <w:sz w:val="28"/>
          <w:szCs w:val="28"/>
          <w:lang w:val="uk-UA"/>
        </w:rPr>
        <w:t>- анулювання Постачальнику ліцензії на постачання;</w:t>
      </w:r>
    </w:p>
    <w:p w14:paraId="47D19BD9" w14:textId="77777777" w:rsidR="00477010" w:rsidRPr="006D6FBB" w:rsidRDefault="00477010" w:rsidP="006D6FBB">
      <w:pPr>
        <w:pStyle w:val="Textbody"/>
        <w:contextualSpacing/>
        <w:jc w:val="both"/>
        <w:rPr>
          <w:rFonts w:ascii="Times New Roman" w:hAnsi="Times New Roman" w:cs="Times New Roman"/>
          <w:color w:val="000000"/>
          <w:sz w:val="28"/>
          <w:szCs w:val="28"/>
          <w:lang w:val="uk-UA"/>
        </w:rPr>
      </w:pPr>
      <w:r w:rsidRPr="006D6FBB">
        <w:rPr>
          <w:rFonts w:ascii="Times New Roman" w:hAnsi="Times New Roman" w:cs="Times New Roman"/>
          <w:color w:val="000000"/>
          <w:sz w:val="28"/>
          <w:szCs w:val="28"/>
          <w:lang w:val="uk-UA"/>
        </w:rPr>
        <w:t>- банкрутства або припинення господарської діяльності Постачальником;</w:t>
      </w:r>
    </w:p>
    <w:p w14:paraId="4F54AC06" w14:textId="77777777" w:rsidR="00477010" w:rsidRPr="006D6FBB" w:rsidRDefault="00477010" w:rsidP="006D6FBB">
      <w:pPr>
        <w:pStyle w:val="Textbody"/>
        <w:contextualSpacing/>
        <w:jc w:val="both"/>
        <w:rPr>
          <w:rFonts w:ascii="Times New Roman" w:hAnsi="Times New Roman" w:cs="Times New Roman"/>
          <w:color w:val="000000"/>
          <w:sz w:val="28"/>
          <w:szCs w:val="28"/>
          <w:lang w:val="uk-UA"/>
        </w:rPr>
      </w:pPr>
      <w:r w:rsidRPr="006D6FBB">
        <w:rPr>
          <w:rFonts w:ascii="Times New Roman" w:hAnsi="Times New Roman" w:cs="Times New Roman"/>
          <w:color w:val="000000"/>
          <w:sz w:val="28"/>
          <w:szCs w:val="28"/>
          <w:lang w:val="uk-UA"/>
        </w:rPr>
        <w:t xml:space="preserve">- у разі зміни </w:t>
      </w:r>
      <w:proofErr w:type="spellStart"/>
      <w:r w:rsidRPr="006D6FBB">
        <w:rPr>
          <w:rFonts w:ascii="Times New Roman" w:hAnsi="Times New Roman" w:cs="Times New Roman"/>
          <w:color w:val="000000"/>
          <w:sz w:val="28"/>
          <w:szCs w:val="28"/>
          <w:lang w:val="uk-UA"/>
        </w:rPr>
        <w:t>електропостачальника</w:t>
      </w:r>
      <w:proofErr w:type="spellEnd"/>
      <w:r w:rsidRPr="006D6FBB">
        <w:rPr>
          <w:rFonts w:ascii="Times New Roman" w:hAnsi="Times New Roman" w:cs="Times New Roman"/>
          <w:color w:val="000000"/>
          <w:sz w:val="28"/>
          <w:szCs w:val="28"/>
          <w:lang w:val="uk-UA"/>
        </w:rPr>
        <w:t>.</w:t>
      </w:r>
    </w:p>
    <w:p w14:paraId="7E5833FF" w14:textId="77777777" w:rsidR="00477010" w:rsidRPr="006D6FBB" w:rsidRDefault="00477010" w:rsidP="006D6FBB">
      <w:pPr>
        <w:ind w:left="142"/>
        <w:contextualSpacing/>
        <w:jc w:val="both"/>
        <w:rPr>
          <w:sz w:val="28"/>
          <w:szCs w:val="28"/>
          <w:lang w:val="uk-UA"/>
        </w:rPr>
      </w:pPr>
      <w:r w:rsidRPr="006D6FBB">
        <w:rPr>
          <w:sz w:val="28"/>
          <w:szCs w:val="28"/>
          <w:lang w:val="uk-UA"/>
        </w:rPr>
        <w:t>Постачальник має право в односторонньому порядку розірвати цей Договір достроково, повідомивши Споживача про це не пізніше ніж за   20 календарних днів до очікуваної дати розірвання, у випадках якщо:</w:t>
      </w:r>
    </w:p>
    <w:p w14:paraId="18CFCB54" w14:textId="77777777" w:rsidR="00477010" w:rsidRPr="006D6FBB" w:rsidRDefault="00477010" w:rsidP="006D6FBB">
      <w:pPr>
        <w:ind w:left="142" w:firstLine="567"/>
        <w:contextualSpacing/>
        <w:jc w:val="both"/>
        <w:rPr>
          <w:sz w:val="28"/>
          <w:szCs w:val="28"/>
          <w:lang w:val="uk-UA"/>
        </w:rPr>
      </w:pPr>
      <w:r w:rsidRPr="006D6FBB">
        <w:rPr>
          <w:sz w:val="28"/>
          <w:szCs w:val="28"/>
          <w:lang w:val="uk-UA"/>
        </w:rPr>
        <w:t>1) споживач прострочив оплату за постачання електричної енергії згідно з Договором у розмірі більшому ніж вартість електричної енергії, спожитої протягом двох попередніх місяців, за умови, що Постачальник здійснив попередження Споживачу про можливе розірвання цього Договору;</w:t>
      </w:r>
    </w:p>
    <w:p w14:paraId="76B81B92" w14:textId="77777777" w:rsidR="00477010" w:rsidRPr="006D6FBB" w:rsidRDefault="00477010" w:rsidP="006D6FBB">
      <w:pPr>
        <w:ind w:left="142" w:firstLine="567"/>
        <w:contextualSpacing/>
        <w:jc w:val="both"/>
        <w:rPr>
          <w:sz w:val="28"/>
          <w:szCs w:val="28"/>
          <w:lang w:val="uk-UA"/>
        </w:rPr>
      </w:pPr>
      <w:r w:rsidRPr="006D6FBB">
        <w:rPr>
          <w:sz w:val="28"/>
          <w:szCs w:val="28"/>
          <w:lang w:val="uk-UA"/>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740E0358" w14:textId="77777777" w:rsidR="00CE15D4" w:rsidRPr="006D6FBB" w:rsidRDefault="00CE15D4" w:rsidP="006D6FBB">
      <w:pPr>
        <w:contextualSpacing/>
        <w:jc w:val="both"/>
        <w:rPr>
          <w:sz w:val="28"/>
          <w:szCs w:val="28"/>
          <w:lang w:val="uk-UA"/>
        </w:rPr>
      </w:pPr>
      <w:r w:rsidRPr="006D6FBB">
        <w:rPr>
          <w:sz w:val="28"/>
          <w:szCs w:val="28"/>
          <w:lang w:val="uk-UA"/>
        </w:rPr>
        <w:t xml:space="preserve">  </w:t>
      </w:r>
      <w:r w:rsidR="00477010" w:rsidRPr="006D6FBB">
        <w:rPr>
          <w:sz w:val="28"/>
          <w:szCs w:val="28"/>
          <w:lang w:val="uk-UA"/>
        </w:rPr>
        <w:t>Договір вважається розірваним з підстав, передбачених пунктом 13.4 Договору, з дати зазначеної</w:t>
      </w:r>
    </w:p>
    <w:p w14:paraId="6AAFB756" w14:textId="2EB4927A" w:rsidR="00477010" w:rsidRPr="006D6FBB" w:rsidRDefault="00477010" w:rsidP="006D6FBB">
      <w:pPr>
        <w:contextualSpacing/>
        <w:jc w:val="both"/>
        <w:rPr>
          <w:sz w:val="28"/>
          <w:szCs w:val="28"/>
          <w:lang w:val="uk-UA"/>
        </w:rPr>
      </w:pPr>
      <w:r w:rsidRPr="006D6FBB">
        <w:rPr>
          <w:sz w:val="28"/>
          <w:szCs w:val="28"/>
          <w:lang w:val="uk-UA"/>
        </w:rPr>
        <w:t xml:space="preserve"> </w:t>
      </w:r>
      <w:r w:rsidR="00CE15D4" w:rsidRPr="006D6FBB">
        <w:rPr>
          <w:sz w:val="28"/>
          <w:szCs w:val="28"/>
          <w:lang w:val="uk-UA"/>
        </w:rPr>
        <w:t xml:space="preserve">  </w:t>
      </w:r>
      <w:r w:rsidRPr="006D6FBB">
        <w:rPr>
          <w:sz w:val="28"/>
          <w:szCs w:val="28"/>
          <w:lang w:val="uk-UA"/>
        </w:rPr>
        <w:t>у повідомленні (листі) Постачальника.</w:t>
      </w:r>
    </w:p>
    <w:p w14:paraId="72194A96" w14:textId="77777777" w:rsidR="00477010" w:rsidRPr="006D6FBB" w:rsidRDefault="00477010" w:rsidP="006D6FBB">
      <w:pPr>
        <w:ind w:left="142"/>
        <w:contextualSpacing/>
        <w:jc w:val="both"/>
        <w:rPr>
          <w:sz w:val="28"/>
          <w:szCs w:val="28"/>
          <w:lang w:val="uk-UA"/>
        </w:rPr>
      </w:pPr>
      <w:r w:rsidRPr="006D6FBB">
        <w:rPr>
          <w:sz w:val="28"/>
          <w:szCs w:val="28"/>
          <w:lang w:val="uk-UA"/>
        </w:rPr>
        <w:t xml:space="preserve"> Останнім днем постачання електричної енергії Споживачу вважається дата розірвання Договору, що зазначена у повідомленні (листі) Постачальника.</w:t>
      </w:r>
    </w:p>
    <w:p w14:paraId="4F4F4F5B" w14:textId="77777777" w:rsidR="00477010" w:rsidRPr="006D6FBB" w:rsidRDefault="00477010" w:rsidP="006D6FBB">
      <w:pPr>
        <w:ind w:left="142"/>
        <w:contextualSpacing/>
        <w:jc w:val="both"/>
        <w:rPr>
          <w:color w:val="000000"/>
          <w:sz w:val="28"/>
          <w:szCs w:val="28"/>
          <w:lang w:val="uk-UA"/>
        </w:rPr>
      </w:pPr>
      <w:r w:rsidRPr="006D6FBB">
        <w:rPr>
          <w:color w:val="000000"/>
          <w:sz w:val="28"/>
          <w:szCs w:val="28"/>
          <w:lang w:val="uk-UA"/>
        </w:rPr>
        <w:t xml:space="preserve">Повідомлення (лист) про дострокове розірвання Договору надсилається Постачальником листом з описом вкладення за місцезнаходженням Споживача згідно Єдиного державного реєстру юридичних осіб, фізичних осіб-підприємців та громадських формувань або за </w:t>
      </w:r>
      <w:proofErr w:type="spellStart"/>
      <w:r w:rsidRPr="006D6FBB">
        <w:rPr>
          <w:color w:val="000000"/>
          <w:sz w:val="28"/>
          <w:szCs w:val="28"/>
          <w:lang w:val="uk-UA"/>
        </w:rPr>
        <w:t>адресою</w:t>
      </w:r>
      <w:proofErr w:type="spellEnd"/>
      <w:r w:rsidRPr="006D6FBB">
        <w:rPr>
          <w:color w:val="000000"/>
          <w:sz w:val="28"/>
          <w:szCs w:val="28"/>
          <w:lang w:val="uk-UA"/>
        </w:rPr>
        <w:t>, зазначеною Споживачем у Договорі та додатках до нього.</w:t>
      </w:r>
    </w:p>
    <w:p w14:paraId="30A4416F" w14:textId="77777777" w:rsidR="00477010" w:rsidRPr="006D6FBB" w:rsidRDefault="00477010" w:rsidP="006D6FBB">
      <w:pPr>
        <w:pStyle w:val="Textbody"/>
        <w:contextualSpacing/>
        <w:jc w:val="both"/>
        <w:rPr>
          <w:rFonts w:ascii="Times New Roman" w:hAnsi="Times New Roman" w:cs="Times New Roman"/>
          <w:color w:val="000000"/>
          <w:sz w:val="28"/>
          <w:szCs w:val="28"/>
          <w:lang w:val="uk-UA"/>
        </w:rPr>
      </w:pPr>
      <w:r w:rsidRPr="006D6FBB">
        <w:rPr>
          <w:rFonts w:ascii="Times New Roman" w:hAnsi="Times New Roman" w:cs="Times New Roman"/>
          <w:color w:val="000000"/>
          <w:sz w:val="28"/>
          <w:szCs w:val="28"/>
          <w:lang w:val="uk-UA"/>
        </w:rPr>
        <w:t>13.5. Істотні умови Договору не можуть змінюватися після його підписання до виконання зобов’язань сторонами в повному обсязі, крім випадків:</w:t>
      </w:r>
    </w:p>
    <w:p w14:paraId="286EFDF7" w14:textId="77777777" w:rsidR="00477010" w:rsidRPr="006D6FBB" w:rsidRDefault="00477010" w:rsidP="006D6FBB">
      <w:pPr>
        <w:pStyle w:val="Textbody"/>
        <w:contextualSpacing/>
        <w:jc w:val="both"/>
        <w:rPr>
          <w:rFonts w:ascii="Times New Roman" w:hAnsi="Times New Roman" w:cs="Times New Roman"/>
          <w:color w:val="000000"/>
          <w:sz w:val="28"/>
          <w:szCs w:val="28"/>
          <w:lang w:val="uk-UA"/>
        </w:rPr>
      </w:pPr>
      <w:r w:rsidRPr="006D6FBB">
        <w:rPr>
          <w:rFonts w:ascii="Times New Roman" w:hAnsi="Times New Roman" w:cs="Times New Roman"/>
          <w:color w:val="000000"/>
          <w:sz w:val="28"/>
          <w:szCs w:val="28"/>
          <w:lang w:val="uk-UA"/>
        </w:rPr>
        <w:t>1) зменшення обсягів закупівлі, зокрема з урахуванням фактичного обсягу видатків замовника;</w:t>
      </w:r>
    </w:p>
    <w:p w14:paraId="4511C0E0" w14:textId="77777777" w:rsidR="00477010" w:rsidRPr="006D6FBB" w:rsidRDefault="00477010" w:rsidP="006D6FBB">
      <w:pPr>
        <w:pStyle w:val="Textbody"/>
        <w:contextualSpacing/>
        <w:jc w:val="both"/>
        <w:rPr>
          <w:rFonts w:ascii="Times New Roman" w:hAnsi="Times New Roman" w:cs="Times New Roman"/>
          <w:color w:val="000000"/>
          <w:sz w:val="28"/>
          <w:szCs w:val="28"/>
          <w:lang w:val="uk-UA"/>
        </w:rPr>
      </w:pPr>
      <w:r w:rsidRPr="006D6FBB">
        <w:rPr>
          <w:rFonts w:ascii="Times New Roman" w:hAnsi="Times New Roman" w:cs="Times New Roman"/>
          <w:color w:val="000000"/>
          <w:sz w:val="28"/>
          <w:szCs w:val="28"/>
          <w:lang w:val="uk-UA"/>
        </w:rPr>
        <w:t xml:space="preserve">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6D6FBB">
        <w:rPr>
          <w:rFonts w:ascii="Times New Roman" w:hAnsi="Times New Roman" w:cs="Times New Roman"/>
          <w:color w:val="000000"/>
          <w:sz w:val="28"/>
          <w:szCs w:val="28"/>
          <w:lang w:val="uk-UA"/>
        </w:rPr>
        <w:t>пропорційно</w:t>
      </w:r>
      <w:proofErr w:type="spellEnd"/>
      <w:r w:rsidRPr="006D6FBB">
        <w:rPr>
          <w:rFonts w:ascii="Times New Roman" w:hAnsi="Times New Roman" w:cs="Times New Roman"/>
          <w:color w:val="000000"/>
          <w:sz w:val="28"/>
          <w:szCs w:val="28"/>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14:paraId="55212A8A" w14:textId="77777777" w:rsidR="00477010" w:rsidRPr="006D6FBB" w:rsidRDefault="00477010" w:rsidP="006D6FBB">
      <w:pPr>
        <w:pStyle w:val="Textbody"/>
        <w:contextualSpacing/>
        <w:jc w:val="both"/>
        <w:rPr>
          <w:rFonts w:ascii="Times New Roman" w:hAnsi="Times New Roman" w:cs="Times New Roman"/>
          <w:color w:val="000000"/>
          <w:sz w:val="28"/>
          <w:szCs w:val="28"/>
          <w:lang w:val="uk-UA"/>
        </w:rPr>
      </w:pPr>
      <w:r w:rsidRPr="006D6FBB">
        <w:rPr>
          <w:rFonts w:ascii="Times New Roman" w:hAnsi="Times New Roman" w:cs="Times New Roman"/>
          <w:color w:val="000000"/>
          <w:sz w:val="28"/>
          <w:szCs w:val="28"/>
          <w:lang w:val="uk-UA"/>
        </w:rPr>
        <w:t>3) покращення якості предмета закупівлі за умови, що таке покращення не призведе до збільшення суми, визначеної в Договорі;</w:t>
      </w:r>
    </w:p>
    <w:p w14:paraId="7469CFD0" w14:textId="77777777" w:rsidR="00477010" w:rsidRPr="006D6FBB" w:rsidRDefault="00477010" w:rsidP="006D6FBB">
      <w:pPr>
        <w:pStyle w:val="Textbody"/>
        <w:contextualSpacing/>
        <w:jc w:val="both"/>
        <w:rPr>
          <w:rFonts w:ascii="Times New Roman" w:hAnsi="Times New Roman" w:cs="Times New Roman"/>
          <w:color w:val="000000"/>
          <w:sz w:val="28"/>
          <w:szCs w:val="28"/>
          <w:lang w:val="uk-UA"/>
        </w:rPr>
      </w:pPr>
      <w:r w:rsidRPr="006D6FBB">
        <w:rPr>
          <w:rFonts w:ascii="Times New Roman" w:hAnsi="Times New Roman" w:cs="Times New Roman"/>
          <w:color w:val="000000"/>
          <w:sz w:val="28"/>
          <w:szCs w:val="28"/>
          <w:lang w:val="uk-UA"/>
        </w:rPr>
        <w:t>4) погодження зміни ціни в Договорі в бік зменшення (без зміни кількості (обсягу) та якості товарів, робіт і послуг);</w:t>
      </w:r>
    </w:p>
    <w:p w14:paraId="1A565D0B" w14:textId="77777777" w:rsidR="00477010" w:rsidRPr="006D6FBB" w:rsidRDefault="00477010" w:rsidP="006D6FBB">
      <w:pPr>
        <w:pStyle w:val="Textbody"/>
        <w:contextualSpacing/>
        <w:jc w:val="both"/>
        <w:rPr>
          <w:rFonts w:ascii="Times New Roman" w:hAnsi="Times New Roman" w:cs="Times New Roman"/>
          <w:color w:val="000000"/>
          <w:sz w:val="28"/>
          <w:szCs w:val="28"/>
          <w:lang w:val="uk-UA"/>
        </w:rPr>
      </w:pPr>
      <w:r w:rsidRPr="006D6FBB">
        <w:rPr>
          <w:rFonts w:ascii="Times New Roman" w:hAnsi="Times New Roman" w:cs="Times New Roman"/>
          <w:color w:val="000000"/>
          <w:sz w:val="28"/>
          <w:szCs w:val="28"/>
          <w:lang w:val="uk-UA"/>
        </w:rPr>
        <w:t xml:space="preserve">5) зміни ціни в Договорі у зв’язку з зміною ставок податків і зборів та/або зміною умов </w:t>
      </w:r>
      <w:r w:rsidRPr="006D6FBB">
        <w:rPr>
          <w:rFonts w:ascii="Times New Roman" w:hAnsi="Times New Roman" w:cs="Times New Roman"/>
          <w:color w:val="000000"/>
          <w:sz w:val="28"/>
          <w:szCs w:val="28"/>
          <w:lang w:val="uk-UA"/>
        </w:rPr>
        <w:lastRenderedPageBreak/>
        <w:t xml:space="preserve">щодо надання пільг з оподаткування – </w:t>
      </w:r>
      <w:proofErr w:type="spellStart"/>
      <w:r w:rsidRPr="006D6FBB">
        <w:rPr>
          <w:rFonts w:ascii="Times New Roman" w:hAnsi="Times New Roman" w:cs="Times New Roman"/>
          <w:color w:val="000000"/>
          <w:sz w:val="28"/>
          <w:szCs w:val="28"/>
          <w:lang w:val="uk-UA"/>
        </w:rPr>
        <w:t>пропорційно</w:t>
      </w:r>
      <w:proofErr w:type="spellEnd"/>
      <w:r w:rsidRPr="006D6FBB">
        <w:rPr>
          <w:rFonts w:ascii="Times New Roman" w:hAnsi="Times New Roman" w:cs="Times New Roman"/>
          <w:color w:val="000000"/>
          <w:sz w:val="28"/>
          <w:szCs w:val="28"/>
          <w:lang w:val="uk-UA"/>
        </w:rPr>
        <w:t xml:space="preserve"> до зміни таких ставок та/або пільг з оподаткування, а також у зв’язку з зміною системи оподаткування </w:t>
      </w:r>
      <w:proofErr w:type="spellStart"/>
      <w:r w:rsidRPr="006D6FBB">
        <w:rPr>
          <w:rFonts w:ascii="Times New Roman" w:hAnsi="Times New Roman" w:cs="Times New Roman"/>
          <w:color w:val="000000"/>
          <w:sz w:val="28"/>
          <w:szCs w:val="28"/>
          <w:lang w:val="uk-UA"/>
        </w:rPr>
        <w:t>пропорційно</w:t>
      </w:r>
      <w:proofErr w:type="spellEnd"/>
      <w:r w:rsidRPr="006D6FBB">
        <w:rPr>
          <w:rFonts w:ascii="Times New Roman" w:hAnsi="Times New Roman" w:cs="Times New Roman"/>
          <w:color w:val="000000"/>
          <w:sz w:val="28"/>
          <w:szCs w:val="28"/>
          <w:lang w:val="uk-UA"/>
        </w:rPr>
        <w:t xml:space="preserve"> до зміни податкового навантаження внаслідок зміни системи оподаткування;</w:t>
      </w:r>
    </w:p>
    <w:p w14:paraId="7E3C39D9" w14:textId="77777777" w:rsidR="00477010" w:rsidRPr="006D6FBB" w:rsidRDefault="00477010" w:rsidP="006D6FBB">
      <w:pPr>
        <w:pStyle w:val="Textbody"/>
        <w:contextualSpacing/>
        <w:jc w:val="both"/>
        <w:rPr>
          <w:rFonts w:ascii="Times New Roman" w:hAnsi="Times New Roman" w:cs="Times New Roman"/>
          <w:color w:val="000000"/>
          <w:sz w:val="28"/>
          <w:szCs w:val="28"/>
          <w:lang w:val="uk-UA"/>
        </w:rPr>
      </w:pPr>
      <w:r w:rsidRPr="006D6FBB">
        <w:rPr>
          <w:rFonts w:ascii="Times New Roman" w:hAnsi="Times New Roman" w:cs="Times New Roman"/>
          <w:color w:val="000000"/>
          <w:sz w:val="28"/>
          <w:szCs w:val="28"/>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D6FBB">
        <w:rPr>
          <w:rFonts w:ascii="Times New Roman" w:hAnsi="Times New Roman" w:cs="Times New Roman"/>
          <w:color w:val="000000"/>
          <w:sz w:val="28"/>
          <w:szCs w:val="28"/>
          <w:lang w:val="uk-UA"/>
        </w:rPr>
        <w:t>Platts</w:t>
      </w:r>
      <w:proofErr w:type="spellEnd"/>
      <w:r w:rsidRPr="006D6FBB">
        <w:rPr>
          <w:rFonts w:ascii="Times New Roman" w:hAnsi="Times New Roman" w:cs="Times New Roman"/>
          <w:color w:val="000000"/>
          <w:sz w:val="28"/>
          <w:szCs w:val="28"/>
          <w:lang w:val="uk-UA"/>
        </w:rPr>
        <w:t>, ARGUS, регульованих цін (тарифів), нормативів, середньозважених цін на електроенергію на ринку “на добу наперед”,  що застосовуються в Договорі, у разі встановлення в договорі про закупівлю порядку зміни ціни;</w:t>
      </w:r>
    </w:p>
    <w:p w14:paraId="67842547" w14:textId="77777777" w:rsidR="00477010" w:rsidRPr="006D6FBB" w:rsidRDefault="00477010" w:rsidP="006D6FBB">
      <w:pPr>
        <w:pStyle w:val="Textbody"/>
        <w:contextualSpacing/>
        <w:jc w:val="both"/>
        <w:rPr>
          <w:rFonts w:ascii="Times New Roman" w:hAnsi="Times New Roman" w:cs="Times New Roman"/>
          <w:color w:val="000000"/>
          <w:sz w:val="28"/>
          <w:szCs w:val="28"/>
          <w:lang w:val="uk-UA"/>
        </w:rPr>
      </w:pPr>
      <w:r w:rsidRPr="006D6FBB">
        <w:rPr>
          <w:rFonts w:ascii="Times New Roman" w:hAnsi="Times New Roman" w:cs="Times New Roman"/>
          <w:color w:val="000000"/>
          <w:sz w:val="28"/>
          <w:szCs w:val="28"/>
          <w:lang w:val="uk-UA"/>
        </w:rPr>
        <w:t>7) зміни умов у зв’язку із застосуванням положень частини шостої статті 41 Закону України “Про публічні закупівлі” від 25.12.2015 № 922- VIII зі змінами.</w:t>
      </w:r>
    </w:p>
    <w:p w14:paraId="539700EA" w14:textId="77777777" w:rsidR="00477010" w:rsidRPr="006D6FBB" w:rsidRDefault="00477010" w:rsidP="006D6FBB">
      <w:pPr>
        <w:pStyle w:val="Textbody"/>
        <w:contextualSpacing/>
        <w:jc w:val="both"/>
        <w:rPr>
          <w:rFonts w:ascii="Times New Roman" w:hAnsi="Times New Roman" w:cs="Times New Roman"/>
          <w:color w:val="000000"/>
          <w:sz w:val="28"/>
          <w:szCs w:val="28"/>
          <w:lang w:val="uk-UA"/>
        </w:rPr>
      </w:pPr>
      <w:r w:rsidRPr="006D6FBB">
        <w:rPr>
          <w:rFonts w:ascii="Times New Roman" w:hAnsi="Times New Roman" w:cs="Times New Roman"/>
          <w:color w:val="000000"/>
          <w:sz w:val="28"/>
          <w:szCs w:val="28"/>
          <w:lang w:val="uk-UA"/>
        </w:rPr>
        <w:t xml:space="preserve">У разі внесення змін до істотних умов Договору у випадках, передбачених цим пунктом, Споживач обов’язково оприлюднює повідомлення про внесення змін до Договору відповідно до вимог  Закону України “Про публічні закупівлі” від 25.12.2015 № 922- VIII зі змінами. </w:t>
      </w:r>
    </w:p>
    <w:p w14:paraId="630AEEF7" w14:textId="77777777" w:rsidR="00477010" w:rsidRPr="006D6FBB" w:rsidRDefault="00477010" w:rsidP="006D6FBB">
      <w:pPr>
        <w:pStyle w:val="Standard"/>
        <w:tabs>
          <w:tab w:val="left" w:pos="993"/>
          <w:tab w:val="left" w:pos="1276"/>
          <w:tab w:val="left" w:pos="1418"/>
        </w:tabs>
        <w:ind w:right="-2" w:firstLine="426"/>
        <w:contextualSpacing/>
        <w:jc w:val="both"/>
        <w:rPr>
          <w:rFonts w:ascii="Times New Roman" w:eastAsia="Times New Roman" w:hAnsi="Times New Roman" w:cs="Times New Roman"/>
          <w:color w:val="000000"/>
          <w:sz w:val="28"/>
          <w:szCs w:val="28"/>
          <w:lang w:val="uk-UA"/>
        </w:rPr>
      </w:pPr>
      <w:r w:rsidRPr="006D6FBB">
        <w:rPr>
          <w:rFonts w:ascii="Times New Roman" w:eastAsia="Times New Roman" w:hAnsi="Times New Roman" w:cs="Times New Roman"/>
          <w:color w:val="000000"/>
          <w:sz w:val="28"/>
          <w:szCs w:val="28"/>
          <w:lang w:val="uk-UA"/>
        </w:rPr>
        <w:t xml:space="preserve"> У разі </w:t>
      </w:r>
      <w:r w:rsidRPr="006D6FBB">
        <w:rPr>
          <w:rFonts w:ascii="Times New Roman" w:eastAsia="Times New Roman" w:hAnsi="Times New Roman" w:cs="Times New Roman"/>
          <w:color w:val="000000"/>
          <w:spacing w:val="-3"/>
          <w:sz w:val="28"/>
          <w:szCs w:val="28"/>
          <w:lang w:val="uk-UA"/>
        </w:rPr>
        <w:t xml:space="preserve">коливання </w:t>
      </w:r>
      <w:r w:rsidRPr="006D6FBB">
        <w:rPr>
          <w:rFonts w:ascii="Times New Roman" w:eastAsia="Times New Roman" w:hAnsi="Times New Roman" w:cs="Times New Roman"/>
          <w:color w:val="000000"/>
          <w:sz w:val="28"/>
          <w:szCs w:val="28"/>
          <w:lang w:val="uk-UA"/>
        </w:rPr>
        <w:t xml:space="preserve">ціни </w:t>
      </w:r>
      <w:r w:rsidRPr="006D6FBB">
        <w:rPr>
          <w:rFonts w:ascii="Times New Roman" w:eastAsia="Times New Roman" w:hAnsi="Times New Roman" w:cs="Times New Roman"/>
          <w:color w:val="000000"/>
          <w:spacing w:val="-5"/>
          <w:sz w:val="28"/>
          <w:szCs w:val="28"/>
          <w:lang w:val="uk-UA"/>
        </w:rPr>
        <w:t xml:space="preserve">товару </w:t>
      </w:r>
      <w:r w:rsidRPr="006D6FBB">
        <w:rPr>
          <w:rFonts w:ascii="Times New Roman" w:eastAsia="Times New Roman" w:hAnsi="Times New Roman" w:cs="Times New Roman"/>
          <w:color w:val="000000"/>
          <w:sz w:val="28"/>
          <w:szCs w:val="28"/>
          <w:lang w:val="uk-UA"/>
        </w:rPr>
        <w:t xml:space="preserve">(електричної енергії) на ринку Постачальник письмово звертається до </w:t>
      </w:r>
      <w:r w:rsidRPr="006D6FBB">
        <w:rPr>
          <w:rFonts w:ascii="Times New Roman" w:eastAsia="Times New Roman" w:hAnsi="Times New Roman" w:cs="Times New Roman"/>
          <w:color w:val="000000"/>
          <w:spacing w:val="-3"/>
          <w:sz w:val="28"/>
          <w:szCs w:val="28"/>
          <w:lang w:val="uk-UA"/>
        </w:rPr>
        <w:t xml:space="preserve">Споживача з пропозицією </w:t>
      </w:r>
      <w:r w:rsidRPr="006D6FBB">
        <w:rPr>
          <w:rFonts w:ascii="Times New Roman" w:eastAsia="Times New Roman" w:hAnsi="Times New Roman" w:cs="Times New Roman"/>
          <w:color w:val="000000"/>
          <w:sz w:val="28"/>
          <w:szCs w:val="28"/>
          <w:lang w:val="uk-UA"/>
        </w:rPr>
        <w:t xml:space="preserve">щодо зміни ціни за одиницю </w:t>
      </w:r>
      <w:r w:rsidRPr="006D6FBB">
        <w:rPr>
          <w:rFonts w:ascii="Times New Roman" w:eastAsia="Times New Roman" w:hAnsi="Times New Roman" w:cs="Times New Roman"/>
          <w:color w:val="000000"/>
          <w:spacing w:val="-5"/>
          <w:sz w:val="28"/>
          <w:szCs w:val="28"/>
          <w:lang w:val="uk-UA"/>
        </w:rPr>
        <w:t xml:space="preserve">товару </w:t>
      </w:r>
      <w:r w:rsidRPr="006D6FBB">
        <w:rPr>
          <w:rFonts w:ascii="Times New Roman" w:eastAsia="Times New Roman" w:hAnsi="Times New Roman" w:cs="Times New Roman"/>
          <w:color w:val="000000"/>
          <w:sz w:val="28"/>
          <w:szCs w:val="28"/>
          <w:lang w:val="uk-UA"/>
        </w:rPr>
        <w:t xml:space="preserve">(електричної енергії). Факт </w:t>
      </w:r>
      <w:r w:rsidRPr="006D6FBB">
        <w:rPr>
          <w:rFonts w:ascii="Times New Roman" w:eastAsia="Times New Roman" w:hAnsi="Times New Roman" w:cs="Times New Roman"/>
          <w:color w:val="000000"/>
          <w:spacing w:val="-3"/>
          <w:sz w:val="28"/>
          <w:szCs w:val="28"/>
          <w:lang w:val="uk-UA"/>
        </w:rPr>
        <w:t xml:space="preserve">коливання </w:t>
      </w:r>
      <w:r w:rsidRPr="006D6FBB">
        <w:rPr>
          <w:rFonts w:ascii="Times New Roman" w:eastAsia="Times New Roman" w:hAnsi="Times New Roman" w:cs="Times New Roman"/>
          <w:color w:val="000000"/>
          <w:sz w:val="28"/>
          <w:szCs w:val="28"/>
          <w:lang w:val="uk-UA"/>
        </w:rPr>
        <w:t xml:space="preserve">ціни </w:t>
      </w:r>
      <w:r w:rsidRPr="006D6FBB">
        <w:rPr>
          <w:rFonts w:ascii="Times New Roman" w:eastAsia="Times New Roman" w:hAnsi="Times New Roman" w:cs="Times New Roman"/>
          <w:color w:val="000000"/>
          <w:spacing w:val="-5"/>
          <w:sz w:val="28"/>
          <w:szCs w:val="28"/>
          <w:lang w:val="uk-UA"/>
        </w:rPr>
        <w:t xml:space="preserve">товару </w:t>
      </w:r>
      <w:r w:rsidRPr="006D6FBB">
        <w:rPr>
          <w:rFonts w:ascii="Times New Roman" w:eastAsia="Times New Roman" w:hAnsi="Times New Roman" w:cs="Times New Roman"/>
          <w:color w:val="000000"/>
          <w:sz w:val="28"/>
          <w:szCs w:val="28"/>
          <w:lang w:val="uk-UA"/>
        </w:rPr>
        <w:t>(електричної енергії) на ринку може підтверджуватись інформацією, що розміщена на офіційному сайті   ДП “Оператор ринку” (</w:t>
      </w:r>
      <w:hyperlink r:id="rId8" w:history="1">
        <w:r w:rsidRPr="006D6FBB">
          <w:rPr>
            <w:rStyle w:val="a4"/>
            <w:rFonts w:ascii="Times New Roman" w:hAnsi="Times New Roman" w:cs="Times New Roman"/>
            <w:sz w:val="28"/>
            <w:szCs w:val="28"/>
            <w:lang w:val="uk-UA"/>
          </w:rPr>
          <w:t>https://www.oree.com.ua/</w:t>
        </w:r>
      </w:hyperlink>
      <w:r w:rsidRPr="006D6FBB">
        <w:rPr>
          <w:rFonts w:ascii="Times New Roman" w:eastAsia="Times New Roman" w:hAnsi="Times New Roman" w:cs="Times New Roman"/>
          <w:color w:val="000000"/>
          <w:sz w:val="28"/>
          <w:szCs w:val="28"/>
          <w:lang w:val="uk-UA"/>
        </w:rPr>
        <w:t>). Учасник разом з письмовою пропозицією щодо внесення змін до Договору надає інформацію у документальному вигляді (роздруківку із сайту), що розміщена на офіційному сайті ДП “Оператор ринку” (</w:t>
      </w:r>
      <w:hyperlink w:anchor="_blank" w:history="1">
        <w:r w:rsidRPr="006D6FBB">
          <w:rPr>
            <w:rStyle w:val="a4"/>
            <w:rFonts w:ascii="Times New Roman" w:hAnsi="Times New Roman" w:cs="Times New Roman"/>
            <w:sz w:val="28"/>
            <w:szCs w:val="28"/>
            <w:lang w:val="uk-UA"/>
          </w:rPr>
          <w:t>https://www.oree.com.ua/</w:t>
        </w:r>
      </w:hyperlink>
      <w:r w:rsidRPr="006D6FBB">
        <w:rPr>
          <w:rFonts w:ascii="Times New Roman" w:eastAsia="Times New Roman" w:hAnsi="Times New Roman" w:cs="Times New Roman"/>
          <w:color w:val="000000"/>
          <w:sz w:val="28"/>
          <w:szCs w:val="28"/>
          <w:lang w:val="uk-UA"/>
        </w:rPr>
        <w:t xml:space="preserve">) та є публічною, про зміну ціни електричної енергії за період (декади, місяця, тощо). Також підтвердженням факту коливання ціни електричної енергії на ринку можуть бути завірені копії довідок відповідних органів, установ, організацій, які уповноважені надавати відповідну інформацію щодо </w:t>
      </w:r>
      <w:r w:rsidRPr="006D6FBB">
        <w:rPr>
          <w:rFonts w:ascii="Times New Roman" w:eastAsia="Times New Roman" w:hAnsi="Times New Roman" w:cs="Times New Roman"/>
          <w:color w:val="000000"/>
          <w:spacing w:val="-3"/>
          <w:sz w:val="28"/>
          <w:szCs w:val="28"/>
          <w:lang w:val="uk-UA"/>
        </w:rPr>
        <w:t xml:space="preserve">коливання </w:t>
      </w:r>
      <w:r w:rsidRPr="006D6FBB">
        <w:rPr>
          <w:rFonts w:ascii="Times New Roman" w:eastAsia="Times New Roman" w:hAnsi="Times New Roman" w:cs="Times New Roman"/>
          <w:color w:val="000000"/>
          <w:sz w:val="28"/>
          <w:szCs w:val="28"/>
          <w:lang w:val="uk-UA"/>
        </w:rPr>
        <w:t xml:space="preserve">ціни </w:t>
      </w:r>
      <w:r w:rsidRPr="006D6FBB">
        <w:rPr>
          <w:rFonts w:ascii="Times New Roman" w:eastAsia="Times New Roman" w:hAnsi="Times New Roman" w:cs="Times New Roman"/>
          <w:color w:val="000000"/>
          <w:spacing w:val="-5"/>
          <w:sz w:val="28"/>
          <w:szCs w:val="28"/>
          <w:lang w:val="uk-UA"/>
        </w:rPr>
        <w:t xml:space="preserve">товару </w:t>
      </w:r>
      <w:r w:rsidRPr="006D6FBB">
        <w:rPr>
          <w:rFonts w:ascii="Times New Roman" w:eastAsia="Times New Roman" w:hAnsi="Times New Roman" w:cs="Times New Roman"/>
          <w:color w:val="000000"/>
          <w:sz w:val="28"/>
          <w:szCs w:val="28"/>
          <w:lang w:val="uk-UA"/>
        </w:rPr>
        <w:t xml:space="preserve">(електричної енергії) на </w:t>
      </w:r>
      <w:r w:rsidRPr="006D6FBB">
        <w:rPr>
          <w:rFonts w:ascii="Times New Roman" w:eastAsia="Times New Roman" w:hAnsi="Times New Roman" w:cs="Times New Roman"/>
          <w:color w:val="000000"/>
          <w:spacing w:val="-5"/>
          <w:sz w:val="28"/>
          <w:szCs w:val="28"/>
          <w:lang w:val="uk-UA"/>
        </w:rPr>
        <w:t>ринку</w:t>
      </w:r>
      <w:r w:rsidRPr="006D6FBB">
        <w:rPr>
          <w:rFonts w:ascii="Times New Roman" w:eastAsia="Times New Roman" w:hAnsi="Times New Roman" w:cs="Times New Roman"/>
          <w:color w:val="000000"/>
          <w:sz w:val="28"/>
          <w:szCs w:val="28"/>
          <w:lang w:val="uk-UA"/>
        </w:rPr>
        <w:t xml:space="preserve"> на момент звернення Постачальника до Споживача.</w:t>
      </w:r>
    </w:p>
    <w:p w14:paraId="357E7164" w14:textId="77777777" w:rsidR="00477010" w:rsidRPr="006D6FBB" w:rsidRDefault="00477010" w:rsidP="006D6FBB">
      <w:pPr>
        <w:pStyle w:val="Textbody"/>
        <w:jc w:val="both"/>
        <w:rPr>
          <w:rFonts w:ascii="Times New Roman" w:hAnsi="Times New Roman" w:cs="Times New Roman"/>
          <w:color w:val="000000"/>
          <w:sz w:val="28"/>
          <w:szCs w:val="28"/>
          <w:lang w:val="uk-UA"/>
        </w:rPr>
      </w:pPr>
      <w:r w:rsidRPr="006D6FBB">
        <w:rPr>
          <w:rFonts w:ascii="Times New Roman" w:hAnsi="Times New Roman" w:cs="Times New Roman"/>
          <w:color w:val="000000"/>
          <w:sz w:val="28"/>
          <w:szCs w:val="28"/>
          <w:lang w:val="uk-UA"/>
        </w:rPr>
        <w:t xml:space="preserve">13.6. Усі повідомлення за цим Договором вважаються зробленими належним чином, якщо вони здійснені в письмовій формі та надіслані рекомендованим листом </w:t>
      </w:r>
      <w:r w:rsidRPr="006D6FBB">
        <w:rPr>
          <w:rFonts w:ascii="Times New Roman" w:hAnsi="Times New Roman" w:cs="Times New Roman"/>
          <w:b/>
          <w:bCs/>
          <w:i/>
          <w:color w:val="000000"/>
          <w:sz w:val="28"/>
          <w:szCs w:val="28"/>
          <w:lang w:val="uk-UA"/>
        </w:rPr>
        <w:t>(крім повідомлень (листів), передбачених п. 13.4 цього Договору)</w:t>
      </w:r>
      <w:r w:rsidRPr="006D6FBB">
        <w:rPr>
          <w:rFonts w:ascii="Times New Roman" w:hAnsi="Times New Roman" w:cs="Times New Roman"/>
          <w:color w:val="000000"/>
          <w:sz w:val="28"/>
          <w:szCs w:val="28"/>
          <w:lang w:val="uk-UA"/>
        </w:rPr>
        <w:t xml:space="preserve">, вручені кур'єром або особисто за зазначеними в цьому Договорі адресами Сторін, або надіслані за допомогою системи електронного документообігу (за умови укладення відповідної додаткової угоди до Договору) або на електронну адресу, зазначену у п.13.7 Договору.    Датою отримання таких повідомлень буде вважатися дата їх особистого вручення або дата поштового штемпеля відділу зв'язку одержувача </w:t>
      </w:r>
      <w:r w:rsidRPr="006D6FBB">
        <w:rPr>
          <w:rFonts w:ascii="Times New Roman" w:hAnsi="Times New Roman" w:cs="Times New Roman"/>
          <w:b/>
          <w:bCs/>
          <w:i/>
          <w:color w:val="000000"/>
          <w:sz w:val="28"/>
          <w:szCs w:val="28"/>
          <w:lang w:val="uk-UA"/>
        </w:rPr>
        <w:t>(п’ятий календарний день після дня надходження до відділу зв'язку одержувача), у зв’язку з чим Сторони домовились вважати датою отримання такого повідомлення найбільш ранню дату отримання такого повідомлення одержувачем)</w:t>
      </w:r>
      <w:r w:rsidRPr="006D6FBB">
        <w:rPr>
          <w:rFonts w:ascii="Times New Roman" w:hAnsi="Times New Roman" w:cs="Times New Roman"/>
          <w:color w:val="000000"/>
          <w:sz w:val="28"/>
          <w:szCs w:val="28"/>
          <w:lang w:val="uk-UA"/>
        </w:rPr>
        <w:t>, або дата запису про надсилання відповідного електронного повідомлення у системі електронного документообігу або дата відправлення на зазначену у п.13.7 Договору електронну адресу.</w:t>
      </w:r>
    </w:p>
    <w:p w14:paraId="4ED0E63D" w14:textId="77777777" w:rsidR="00477010" w:rsidRPr="006D6FBB" w:rsidRDefault="00477010" w:rsidP="006D6FBB">
      <w:pPr>
        <w:jc w:val="both"/>
        <w:rPr>
          <w:b/>
          <w:bCs/>
          <w:i/>
          <w:color w:val="000000"/>
          <w:sz w:val="28"/>
          <w:szCs w:val="28"/>
          <w:lang w:val="uk-UA"/>
        </w:rPr>
      </w:pPr>
      <w:r w:rsidRPr="006D6FBB">
        <w:rPr>
          <w:b/>
          <w:bCs/>
          <w:i/>
          <w:color w:val="000000"/>
          <w:sz w:val="28"/>
          <w:szCs w:val="28"/>
          <w:lang w:val="uk-UA"/>
        </w:rPr>
        <w:t>Порядок надсилання рахунків та актів визначений у комерційній пропозиції, яка є невід’ємною частиною цього Договору.</w:t>
      </w:r>
    </w:p>
    <w:p w14:paraId="3F1D94FE" w14:textId="2D4397F2" w:rsidR="00477010" w:rsidRPr="006D6FBB" w:rsidRDefault="00477010" w:rsidP="006D6FBB">
      <w:pPr>
        <w:pStyle w:val="Textbody"/>
        <w:spacing w:after="119"/>
        <w:jc w:val="both"/>
        <w:rPr>
          <w:rFonts w:ascii="Times New Roman" w:hAnsi="Times New Roman" w:cs="Times New Roman"/>
          <w:color w:val="000000"/>
          <w:sz w:val="28"/>
          <w:szCs w:val="28"/>
          <w:lang w:val="uk-UA"/>
        </w:rPr>
      </w:pPr>
      <w:r w:rsidRPr="006D6FBB">
        <w:rPr>
          <w:rFonts w:ascii="Times New Roman" w:hAnsi="Times New Roman" w:cs="Times New Roman"/>
          <w:color w:val="000000"/>
          <w:sz w:val="28"/>
          <w:szCs w:val="28"/>
          <w:lang w:val="uk-UA"/>
        </w:rPr>
        <w:t xml:space="preserve">     Споживач  зобов'язується у місячний строк повідомити Постачальника про зміну будь-якої інформації та даних, з</w:t>
      </w:r>
      <w:r w:rsidR="008720F9" w:rsidRPr="006D6FBB">
        <w:rPr>
          <w:rFonts w:ascii="Times New Roman" w:hAnsi="Times New Roman" w:cs="Times New Roman"/>
          <w:color w:val="000000"/>
          <w:sz w:val="28"/>
          <w:szCs w:val="28"/>
          <w:lang w:val="uk-UA"/>
        </w:rPr>
        <w:t>азначених в заяві-приєднанні</w:t>
      </w:r>
      <w:r w:rsidRPr="006D6FBB">
        <w:rPr>
          <w:rFonts w:ascii="Times New Roman" w:hAnsi="Times New Roman" w:cs="Times New Roman"/>
          <w:color w:val="000000"/>
          <w:sz w:val="28"/>
          <w:szCs w:val="28"/>
          <w:lang w:val="uk-UA"/>
        </w:rPr>
        <w:t>.</w:t>
      </w:r>
    </w:p>
    <w:p w14:paraId="6CE99E26" w14:textId="77777777" w:rsidR="00477010" w:rsidRPr="006D6FBB" w:rsidRDefault="00477010" w:rsidP="006D6FBB">
      <w:pPr>
        <w:pStyle w:val="Standard"/>
        <w:jc w:val="both"/>
        <w:rPr>
          <w:rFonts w:ascii="Times New Roman" w:hAnsi="Times New Roman" w:cs="Times New Roman"/>
          <w:color w:val="000000"/>
          <w:sz w:val="28"/>
          <w:szCs w:val="28"/>
          <w:lang w:val="uk-UA"/>
        </w:rPr>
      </w:pPr>
      <w:r w:rsidRPr="006D6FBB">
        <w:rPr>
          <w:rFonts w:ascii="Times New Roman" w:hAnsi="Times New Roman" w:cs="Times New Roman"/>
          <w:color w:val="000000"/>
          <w:sz w:val="28"/>
          <w:szCs w:val="28"/>
          <w:lang w:val="uk-UA"/>
        </w:rPr>
        <w:lastRenderedPageBreak/>
        <w:t>13.7. Сторони погодили, що для забезпечення своєчасного надання до Постачальника та отримання від Постачальника інформації, передбаченої чинним законодавством, використовуються наступні електронні адреси:</w:t>
      </w:r>
    </w:p>
    <w:p w14:paraId="59651BC1" w14:textId="77777777" w:rsidR="00477010" w:rsidRPr="006D6FBB" w:rsidRDefault="00477010" w:rsidP="006D6FBB">
      <w:pPr>
        <w:pStyle w:val="Standard"/>
        <w:jc w:val="both"/>
        <w:rPr>
          <w:rFonts w:ascii="Times New Roman" w:hAnsi="Times New Roman" w:cs="Times New Roman"/>
          <w:color w:val="000000"/>
          <w:sz w:val="28"/>
          <w:szCs w:val="28"/>
          <w:lang w:val="uk-UA"/>
        </w:rPr>
      </w:pPr>
    </w:p>
    <w:p w14:paraId="16E69003" w14:textId="77777777" w:rsidR="00477010" w:rsidRPr="006D6FBB" w:rsidRDefault="00477010" w:rsidP="006D6FBB">
      <w:pPr>
        <w:pStyle w:val="Textbody"/>
        <w:jc w:val="both"/>
        <w:rPr>
          <w:rFonts w:ascii="Times New Roman" w:hAnsi="Times New Roman" w:cs="Times New Roman"/>
          <w:color w:val="000000"/>
          <w:sz w:val="28"/>
          <w:szCs w:val="28"/>
          <w:lang w:val="uk-UA"/>
        </w:rPr>
      </w:pPr>
      <w:r w:rsidRPr="006D6FBB">
        <w:rPr>
          <w:rFonts w:ascii="Times New Roman" w:hAnsi="Times New Roman" w:cs="Times New Roman"/>
          <w:color w:val="000000"/>
          <w:sz w:val="28"/>
          <w:szCs w:val="28"/>
          <w:lang w:val="uk-UA"/>
        </w:rPr>
        <w:t xml:space="preserve">- Постачальник: </w:t>
      </w:r>
    </w:p>
    <w:p w14:paraId="262F6EDA" w14:textId="60271439" w:rsidR="00477010" w:rsidRPr="006D6FBB" w:rsidRDefault="009E7523" w:rsidP="006D6FBB">
      <w:pPr>
        <w:pStyle w:val="Textbody"/>
        <w:spacing w:after="119"/>
        <w:jc w:val="both"/>
        <w:rPr>
          <w:rFonts w:ascii="Times New Roman" w:hAnsi="Times New Roman" w:cs="Times New Roman"/>
          <w:color w:val="000000"/>
          <w:sz w:val="28"/>
          <w:szCs w:val="28"/>
          <w:lang w:val="uk-UA"/>
        </w:rPr>
      </w:pPr>
      <w:r w:rsidRPr="006D6FBB">
        <w:rPr>
          <w:rFonts w:ascii="Times New Roman" w:hAnsi="Times New Roman" w:cs="Times New Roman"/>
          <w:color w:val="000000"/>
          <w:sz w:val="28"/>
          <w:szCs w:val="28"/>
          <w:lang w:val="uk-UA"/>
        </w:rPr>
        <w:t xml:space="preserve">- Споживач: xbk140@gmail.com </w:t>
      </w:r>
    </w:p>
    <w:p w14:paraId="04BC57AC" w14:textId="77777777" w:rsidR="00477010" w:rsidRPr="006D6FBB" w:rsidRDefault="00477010" w:rsidP="006D6FBB">
      <w:pPr>
        <w:pStyle w:val="Textbody"/>
        <w:spacing w:after="119"/>
        <w:contextualSpacing/>
        <w:jc w:val="both"/>
        <w:rPr>
          <w:rFonts w:ascii="Times New Roman" w:eastAsia="IBM Plex Serif" w:hAnsi="Times New Roman" w:cs="Times New Roman"/>
          <w:strike/>
          <w:color w:val="000000"/>
          <w:sz w:val="28"/>
          <w:szCs w:val="28"/>
          <w:lang w:val="uk-UA"/>
        </w:rPr>
      </w:pPr>
      <w:r w:rsidRPr="006D6FBB">
        <w:rPr>
          <w:rFonts w:ascii="Times New Roman" w:hAnsi="Times New Roman" w:cs="Times New Roman"/>
          <w:color w:val="000000"/>
          <w:sz w:val="28"/>
          <w:szCs w:val="28"/>
          <w:lang w:val="uk-UA"/>
        </w:rPr>
        <w:t xml:space="preserve">13.8. </w:t>
      </w:r>
      <w:r w:rsidRPr="006D6FBB">
        <w:rPr>
          <w:rFonts w:ascii="Times New Roman" w:eastAsia="IBM Plex Serif" w:hAnsi="Times New Roman" w:cs="Times New Roman"/>
          <w:color w:val="000000"/>
          <w:sz w:val="28"/>
          <w:szCs w:val="28"/>
          <w:lang w:val="uk-UA"/>
        </w:rPr>
        <w:t xml:space="preserve">Цей Договір укладено з урахуванням Постанови Кабінету Міністрів України від 12.10.2022 №1178 “Про затвердження особливостей здійснення публічних </w:t>
      </w:r>
      <w:proofErr w:type="spellStart"/>
      <w:r w:rsidRPr="006D6FBB">
        <w:rPr>
          <w:rFonts w:ascii="Times New Roman" w:eastAsia="IBM Plex Serif" w:hAnsi="Times New Roman" w:cs="Times New Roman"/>
          <w:color w:val="000000"/>
          <w:sz w:val="28"/>
          <w:szCs w:val="28"/>
          <w:lang w:val="uk-UA"/>
        </w:rPr>
        <w:t>закупівель</w:t>
      </w:r>
      <w:proofErr w:type="spellEnd"/>
      <w:r w:rsidRPr="006D6FBB">
        <w:rPr>
          <w:rFonts w:ascii="Times New Roman" w:eastAsia="IBM Plex Serif" w:hAnsi="Times New Roman" w:cs="Times New Roman"/>
          <w:color w:val="000000"/>
          <w:sz w:val="28"/>
          <w:szCs w:val="28"/>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затверджені Постановою  № 1178 зі змінами), у відповідності до  Цивільного і Господарського кодексів України з урахуванням положень Закону України “Про публічні закупівлі” від 25.12.2015 № 922- VIII зі змінами</w:t>
      </w:r>
      <w:r w:rsidRPr="006D6FBB">
        <w:rPr>
          <w:rFonts w:ascii="Times New Roman" w:eastAsia="IBM Plex Serif" w:hAnsi="Times New Roman" w:cs="Times New Roman"/>
          <w:strike/>
          <w:color w:val="000000"/>
          <w:sz w:val="28"/>
          <w:szCs w:val="28"/>
          <w:lang w:val="uk-UA"/>
        </w:rPr>
        <w:t>.</w:t>
      </w:r>
    </w:p>
    <w:p w14:paraId="487C16FC" w14:textId="77777777" w:rsidR="00477010" w:rsidRPr="006D6FBB" w:rsidRDefault="00477010" w:rsidP="006D6FBB">
      <w:pPr>
        <w:pStyle w:val="Textbody"/>
        <w:contextualSpacing/>
        <w:jc w:val="both"/>
        <w:rPr>
          <w:rFonts w:ascii="Times New Roman" w:hAnsi="Times New Roman" w:cs="Times New Roman"/>
          <w:color w:val="000000"/>
          <w:sz w:val="28"/>
          <w:szCs w:val="28"/>
          <w:lang w:val="uk-UA"/>
        </w:rPr>
      </w:pPr>
      <w:r w:rsidRPr="006D6FBB">
        <w:rPr>
          <w:rFonts w:ascii="Times New Roman" w:hAnsi="Times New Roman" w:cs="Times New Roman"/>
          <w:color w:val="000000"/>
          <w:sz w:val="28"/>
          <w:szCs w:val="28"/>
          <w:lang w:val="uk-UA"/>
        </w:rPr>
        <w:t>13.9 Цей Договір складено у двох оригінальних примірниках, які мають однакову юридичну силу, по одному примірнику для кожної зі Сторін.</w:t>
      </w:r>
    </w:p>
    <w:p w14:paraId="5B8A8F8C" w14:textId="77777777" w:rsidR="00477010" w:rsidRPr="006D6FBB" w:rsidRDefault="00477010" w:rsidP="006D6FBB">
      <w:pPr>
        <w:pStyle w:val="Textbody"/>
        <w:contextualSpacing/>
        <w:jc w:val="both"/>
        <w:rPr>
          <w:rFonts w:ascii="Times New Roman" w:hAnsi="Times New Roman" w:cs="Times New Roman"/>
          <w:color w:val="000000"/>
          <w:sz w:val="28"/>
          <w:szCs w:val="28"/>
          <w:lang w:val="uk-UA"/>
        </w:rPr>
      </w:pPr>
      <w:r w:rsidRPr="006D6FBB">
        <w:rPr>
          <w:rFonts w:ascii="Times New Roman" w:hAnsi="Times New Roman" w:cs="Times New Roman"/>
          <w:color w:val="000000"/>
          <w:sz w:val="28"/>
          <w:szCs w:val="28"/>
          <w:lang w:val="uk-UA"/>
        </w:rPr>
        <w:t>13.10  Договір  є нікчемним у разі:</w:t>
      </w:r>
    </w:p>
    <w:p w14:paraId="6DB1CB11" w14:textId="77777777" w:rsidR="00477010" w:rsidRPr="006D6FBB" w:rsidRDefault="00477010" w:rsidP="006D6FBB">
      <w:pPr>
        <w:pStyle w:val="a6"/>
        <w:spacing w:before="120"/>
        <w:ind w:firstLine="567"/>
        <w:contextualSpacing/>
        <w:jc w:val="both"/>
        <w:rPr>
          <w:color w:val="000000"/>
          <w:sz w:val="28"/>
          <w:szCs w:val="28"/>
          <w:lang w:val="uk-UA"/>
        </w:rPr>
      </w:pPr>
      <w:r w:rsidRPr="006D6FBB">
        <w:rPr>
          <w:color w:val="000000"/>
          <w:sz w:val="28"/>
          <w:szCs w:val="28"/>
          <w:lang w:val="uk-UA"/>
        </w:rPr>
        <w:t xml:space="preserve">1) коли замовник уклав Договір  з порушенням вимог, визначених пунктом 5 </w:t>
      </w:r>
      <w:r w:rsidRPr="006D6FBB">
        <w:rPr>
          <w:rFonts w:eastAsia="IBM Plex Serif"/>
          <w:color w:val="000000"/>
          <w:sz w:val="28"/>
          <w:szCs w:val="28"/>
          <w:lang w:val="uk-UA"/>
        </w:rPr>
        <w:t>Особливостей, затверджених Постановою № 1178 зі змінами )</w:t>
      </w:r>
      <w:r w:rsidRPr="006D6FBB">
        <w:rPr>
          <w:color w:val="000000"/>
          <w:sz w:val="28"/>
          <w:szCs w:val="28"/>
          <w:lang w:val="uk-UA"/>
        </w:rPr>
        <w:t>;</w:t>
      </w:r>
    </w:p>
    <w:p w14:paraId="58C849E1" w14:textId="77777777" w:rsidR="00477010" w:rsidRPr="006D6FBB" w:rsidRDefault="00477010" w:rsidP="006D6FBB">
      <w:pPr>
        <w:pStyle w:val="a6"/>
        <w:spacing w:before="120"/>
        <w:ind w:firstLine="567"/>
        <w:contextualSpacing/>
        <w:jc w:val="both"/>
        <w:rPr>
          <w:color w:val="000000"/>
          <w:sz w:val="28"/>
          <w:szCs w:val="28"/>
          <w:lang w:val="uk-UA"/>
        </w:rPr>
      </w:pPr>
      <w:r w:rsidRPr="006D6FBB">
        <w:rPr>
          <w:color w:val="000000"/>
          <w:sz w:val="28"/>
          <w:szCs w:val="28"/>
          <w:lang w:val="uk-UA"/>
        </w:rPr>
        <w:t xml:space="preserve">2) укладення Договору  з порушенням вимог пункту 18 </w:t>
      </w:r>
      <w:r w:rsidRPr="006D6FBB">
        <w:rPr>
          <w:rFonts w:eastAsia="IBM Plex Serif"/>
          <w:color w:val="000000"/>
          <w:sz w:val="28"/>
          <w:szCs w:val="28"/>
          <w:lang w:val="uk-UA"/>
        </w:rPr>
        <w:t>Особливостей, затверджених Постановою № 1178 зі змінами</w:t>
      </w:r>
      <w:r w:rsidRPr="006D6FBB">
        <w:rPr>
          <w:color w:val="000000"/>
          <w:sz w:val="28"/>
          <w:szCs w:val="28"/>
          <w:lang w:val="uk-UA"/>
        </w:rPr>
        <w:t>;</w:t>
      </w:r>
    </w:p>
    <w:p w14:paraId="16C71C93" w14:textId="77777777" w:rsidR="00477010" w:rsidRPr="006D6FBB" w:rsidRDefault="00477010" w:rsidP="006D6FBB">
      <w:pPr>
        <w:pStyle w:val="a6"/>
        <w:spacing w:before="120"/>
        <w:ind w:firstLine="567"/>
        <w:contextualSpacing/>
        <w:jc w:val="both"/>
        <w:rPr>
          <w:color w:val="000000"/>
          <w:sz w:val="28"/>
          <w:szCs w:val="28"/>
          <w:lang w:val="uk-UA"/>
        </w:rPr>
      </w:pPr>
      <w:r w:rsidRPr="006D6FBB">
        <w:rPr>
          <w:color w:val="000000"/>
          <w:sz w:val="28"/>
          <w:szCs w:val="28"/>
          <w:lang w:val="uk-UA"/>
        </w:rPr>
        <w:t xml:space="preserve">3) укладення Договору  в період оскарження відкритих торгів відповідно до статті 18 Закону та </w:t>
      </w:r>
      <w:r w:rsidRPr="006D6FBB">
        <w:rPr>
          <w:rFonts w:eastAsia="IBM Plex Serif"/>
          <w:color w:val="000000"/>
          <w:sz w:val="28"/>
          <w:szCs w:val="28"/>
          <w:lang w:val="uk-UA"/>
        </w:rPr>
        <w:t>Особливостей, затверджених Постановою № 1178 зі змінами</w:t>
      </w:r>
      <w:r w:rsidRPr="006D6FBB">
        <w:rPr>
          <w:color w:val="000000"/>
          <w:sz w:val="28"/>
          <w:szCs w:val="28"/>
          <w:lang w:val="uk-UA"/>
        </w:rPr>
        <w:t>;</w:t>
      </w:r>
    </w:p>
    <w:p w14:paraId="6F9FF317" w14:textId="1E3DCF94" w:rsidR="00477010" w:rsidRPr="006D6FBB" w:rsidRDefault="00477010" w:rsidP="006D6FBB">
      <w:pPr>
        <w:pStyle w:val="a6"/>
        <w:spacing w:before="120"/>
        <w:ind w:firstLine="567"/>
        <w:contextualSpacing/>
        <w:jc w:val="both"/>
        <w:rPr>
          <w:color w:val="000000"/>
          <w:sz w:val="28"/>
          <w:szCs w:val="28"/>
          <w:lang w:val="uk-UA"/>
        </w:rPr>
      </w:pPr>
      <w:r w:rsidRPr="006D6FBB">
        <w:rPr>
          <w:color w:val="000000"/>
          <w:sz w:val="28"/>
          <w:szCs w:val="28"/>
          <w:lang w:val="uk-UA"/>
        </w:rPr>
        <w:t>4) укладення Договору з порушенням строків, передбачених абзаца</w:t>
      </w:r>
      <w:r w:rsidR="007B429B" w:rsidRPr="006D6FBB">
        <w:rPr>
          <w:color w:val="000000"/>
          <w:sz w:val="28"/>
          <w:szCs w:val="28"/>
          <w:lang w:val="uk-UA"/>
        </w:rPr>
        <w:t>ми третім та четвертим пункту 49</w:t>
      </w:r>
      <w:r w:rsidRPr="006D6FBB">
        <w:rPr>
          <w:color w:val="000000"/>
          <w:sz w:val="28"/>
          <w:szCs w:val="28"/>
          <w:lang w:val="uk-UA"/>
        </w:rPr>
        <w:t xml:space="preserve"> </w:t>
      </w:r>
      <w:r w:rsidRPr="006D6FBB">
        <w:rPr>
          <w:rFonts w:eastAsia="IBM Plex Serif"/>
          <w:color w:val="000000"/>
          <w:sz w:val="28"/>
          <w:szCs w:val="28"/>
          <w:lang w:val="uk-UA"/>
        </w:rPr>
        <w:t>Особливостей, затверджених Постановою № 1178 зі змінами</w:t>
      </w:r>
      <w:r w:rsidRPr="006D6FBB">
        <w:rPr>
          <w:color w:val="000000"/>
          <w:sz w:val="28"/>
          <w:szCs w:val="28"/>
          <w:lang w:val="uk-UA"/>
        </w:rPr>
        <w:t xml:space="preserve">, крім випадків зупинення перебігу строків у зв’язку з розглядом скарги органом оскарження відповідно до статті 18 Закону з урахуванням </w:t>
      </w:r>
      <w:r w:rsidRPr="006D6FBB">
        <w:rPr>
          <w:rFonts w:eastAsia="IBM Plex Serif"/>
          <w:color w:val="000000"/>
          <w:sz w:val="28"/>
          <w:szCs w:val="28"/>
          <w:lang w:val="uk-UA"/>
        </w:rPr>
        <w:t>Особливостей, затверджених Постановою № 1178 зі змінами</w:t>
      </w:r>
      <w:r w:rsidRPr="006D6FBB">
        <w:rPr>
          <w:color w:val="000000"/>
          <w:sz w:val="28"/>
          <w:szCs w:val="28"/>
          <w:lang w:val="uk-UA"/>
        </w:rPr>
        <w:t>;</w:t>
      </w:r>
    </w:p>
    <w:p w14:paraId="663DA254" w14:textId="77777777" w:rsidR="00477010" w:rsidRPr="006D6FBB" w:rsidRDefault="00477010" w:rsidP="006D6FBB">
      <w:pPr>
        <w:pStyle w:val="a6"/>
        <w:spacing w:before="120"/>
        <w:ind w:firstLine="567"/>
        <w:contextualSpacing/>
        <w:jc w:val="both"/>
        <w:rPr>
          <w:color w:val="000000"/>
          <w:sz w:val="28"/>
          <w:szCs w:val="28"/>
          <w:lang w:val="uk-UA"/>
        </w:rPr>
      </w:pPr>
      <w:r w:rsidRPr="006D6FBB">
        <w:rPr>
          <w:color w:val="000000"/>
          <w:sz w:val="28"/>
          <w:szCs w:val="28"/>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65895CC9" w14:textId="03A625F3" w:rsidR="00477010" w:rsidRPr="006D6FBB" w:rsidRDefault="00161C47" w:rsidP="006D6FBB">
      <w:pPr>
        <w:pStyle w:val="a6"/>
        <w:spacing w:before="120"/>
        <w:contextualSpacing/>
        <w:jc w:val="both"/>
        <w:rPr>
          <w:color w:val="000000"/>
          <w:sz w:val="28"/>
          <w:szCs w:val="28"/>
          <w:lang w:val="uk-UA"/>
        </w:rPr>
      </w:pPr>
      <w:r w:rsidRPr="006D6FBB">
        <w:rPr>
          <w:color w:val="000000"/>
          <w:sz w:val="28"/>
          <w:szCs w:val="28"/>
          <w:lang w:val="uk-UA"/>
        </w:rPr>
        <w:t>13.11</w:t>
      </w:r>
      <w:r w:rsidR="00477010" w:rsidRPr="006D6FBB">
        <w:rPr>
          <w:color w:val="000000"/>
          <w:sz w:val="28"/>
          <w:szCs w:val="28"/>
          <w:lang w:val="uk-UA"/>
        </w:rPr>
        <w:t xml:space="preserve"> Для укладання Договору споживач зобов’язаний надати документи у відповідності до вимог п. 3.2.12 та 3.3.5 ПРРЕЕ:</w:t>
      </w:r>
    </w:p>
    <w:p w14:paraId="61B976EA" w14:textId="77777777" w:rsidR="00477010" w:rsidRPr="006D6FBB" w:rsidRDefault="00477010" w:rsidP="006D6FBB">
      <w:pPr>
        <w:contextualSpacing/>
        <w:jc w:val="both"/>
        <w:rPr>
          <w:sz w:val="28"/>
          <w:szCs w:val="28"/>
          <w:lang w:val="uk-UA"/>
        </w:rPr>
      </w:pPr>
      <w:r w:rsidRPr="006D6FBB">
        <w:rPr>
          <w:sz w:val="28"/>
          <w:szCs w:val="28"/>
          <w:lang w:val="uk-UA"/>
        </w:rPr>
        <w:t>1) для юридичних осіб та фізичних осіб - підприємців:</w:t>
      </w:r>
    </w:p>
    <w:p w14:paraId="2313DE6E" w14:textId="77777777" w:rsidR="00477010" w:rsidRPr="006D6FBB" w:rsidRDefault="00477010" w:rsidP="006D6FBB">
      <w:pPr>
        <w:contextualSpacing/>
        <w:jc w:val="both"/>
        <w:rPr>
          <w:sz w:val="28"/>
          <w:szCs w:val="28"/>
          <w:lang w:val="uk-UA"/>
        </w:rPr>
      </w:pPr>
      <w:r w:rsidRPr="006D6FBB">
        <w:rPr>
          <w:sz w:val="28"/>
          <w:szCs w:val="28"/>
          <w:lang w:val="uk-UA"/>
        </w:rPr>
        <w:t>- копію документа на підтвердження повноважень особи на укладення договору (витяг з установчого документа про повноваження керівника - для юридичних осіб, копію довіреності, виданої в установленому порядку), за необхідності;</w:t>
      </w:r>
    </w:p>
    <w:p w14:paraId="4C48D942" w14:textId="77777777" w:rsidR="00477010" w:rsidRPr="006D6FBB" w:rsidRDefault="00477010" w:rsidP="006D6FBB">
      <w:pPr>
        <w:contextualSpacing/>
        <w:jc w:val="both"/>
        <w:rPr>
          <w:sz w:val="28"/>
          <w:szCs w:val="28"/>
          <w:lang w:val="uk-UA"/>
        </w:rPr>
      </w:pPr>
      <w:r w:rsidRPr="006D6FBB">
        <w:rPr>
          <w:sz w:val="28"/>
          <w:szCs w:val="28"/>
          <w:lang w:val="uk-UA"/>
        </w:rPr>
        <w:t>- витяг або копію довідки, або копію виписки з ЄДР;</w:t>
      </w:r>
    </w:p>
    <w:p w14:paraId="21C394C4" w14:textId="77777777" w:rsidR="00477010" w:rsidRPr="006D6FBB" w:rsidRDefault="00477010" w:rsidP="006D6FBB">
      <w:pPr>
        <w:contextualSpacing/>
        <w:jc w:val="both"/>
        <w:rPr>
          <w:sz w:val="28"/>
          <w:szCs w:val="28"/>
          <w:lang w:val="uk-UA"/>
        </w:rPr>
      </w:pPr>
      <w:r w:rsidRPr="006D6FBB">
        <w:rPr>
          <w:sz w:val="28"/>
          <w:szCs w:val="28"/>
          <w:lang w:val="uk-UA"/>
        </w:rPr>
        <w:t>- інші документи, передбачені цими Правилами;</w:t>
      </w:r>
    </w:p>
    <w:p w14:paraId="672EEA3C" w14:textId="77777777" w:rsidR="00477010" w:rsidRPr="006D6FBB" w:rsidRDefault="00477010" w:rsidP="006D6FBB">
      <w:pPr>
        <w:contextualSpacing/>
        <w:jc w:val="both"/>
        <w:rPr>
          <w:sz w:val="28"/>
          <w:szCs w:val="28"/>
          <w:lang w:val="uk-UA"/>
        </w:rPr>
      </w:pPr>
      <w:r w:rsidRPr="006D6FBB">
        <w:rPr>
          <w:sz w:val="28"/>
          <w:szCs w:val="28"/>
          <w:lang w:val="uk-UA"/>
        </w:rPr>
        <w:t>2) у визначених законодавством випадках - копію декларації про готовність об'єкта до експлуатації або сертифіката (для новозбудованих та реконструйованих електроустановок), копію декларації про початок виконання будівельних робіт або дозволу на виконання будівельних робіт (для укладення договору про постачання електричної енергії споживачу на будівельні майданчики);</w:t>
      </w:r>
    </w:p>
    <w:p w14:paraId="0DDCE122" w14:textId="77777777" w:rsidR="00477010" w:rsidRPr="006D6FBB" w:rsidRDefault="00477010" w:rsidP="006D6FBB">
      <w:pPr>
        <w:ind w:left="12"/>
        <w:contextualSpacing/>
        <w:jc w:val="both"/>
        <w:rPr>
          <w:sz w:val="28"/>
          <w:szCs w:val="28"/>
          <w:lang w:val="uk-UA"/>
        </w:rPr>
      </w:pPr>
      <w:r w:rsidRPr="006D6FBB">
        <w:rPr>
          <w:sz w:val="28"/>
          <w:szCs w:val="28"/>
          <w:lang w:val="uk-UA"/>
        </w:rPr>
        <w:lastRenderedPageBreak/>
        <w:t xml:space="preserve">3) документи, що підтверджують наявність договору, укладеного з оператором системи на послуги розподілу (передачі) електричної енергії (паспорт точки розподілу (передачі), інформацію про присвоєний ЕІС-код);                                                                                                                                              </w:t>
      </w:r>
    </w:p>
    <w:p w14:paraId="6DB586F4" w14:textId="77777777" w:rsidR="00477010" w:rsidRPr="006D6FBB" w:rsidRDefault="00477010" w:rsidP="006D6FBB">
      <w:pPr>
        <w:ind w:left="12"/>
        <w:contextualSpacing/>
        <w:jc w:val="both"/>
        <w:rPr>
          <w:sz w:val="28"/>
          <w:szCs w:val="28"/>
          <w:lang w:val="uk-UA"/>
        </w:rPr>
      </w:pPr>
      <w:r w:rsidRPr="006D6FBB">
        <w:rPr>
          <w:sz w:val="28"/>
          <w:szCs w:val="28"/>
          <w:lang w:val="uk-UA"/>
        </w:rPr>
        <w:t>4) копію документа, яким визначено право власності чи користування (оренда, позичка, управління тощо) на об'єкт (приміщення), або копію документа, що підтверджує право власності чи користування на земельну ділянку (у разі відсутності на відповідній земельній ділянці об'єкта)”.</w:t>
      </w:r>
    </w:p>
    <w:p w14:paraId="680721EB" w14:textId="77777777" w:rsidR="00477010" w:rsidRPr="006D6FBB" w:rsidRDefault="00477010" w:rsidP="006D6FBB">
      <w:pPr>
        <w:ind w:left="12"/>
        <w:contextualSpacing/>
        <w:jc w:val="both"/>
        <w:rPr>
          <w:sz w:val="28"/>
          <w:szCs w:val="28"/>
          <w:lang w:val="uk-UA"/>
        </w:rPr>
      </w:pPr>
      <w:r w:rsidRPr="006D6FBB">
        <w:rPr>
          <w:color w:val="000000"/>
          <w:sz w:val="28"/>
          <w:szCs w:val="28"/>
          <w:lang w:val="uk-UA"/>
        </w:rPr>
        <w:t>На підтвердження електронної форми, підписаного кваліфікованими електронними підписами  Договору, Сторони зобов'язані за вимогою однієї зі Сторін надавати одна одній оригінали договору у паперовому вигляді.</w:t>
      </w:r>
    </w:p>
    <w:p w14:paraId="74AD2822" w14:textId="77777777" w:rsidR="00477010" w:rsidRPr="006D6FBB" w:rsidRDefault="00477010" w:rsidP="006D6FBB">
      <w:pPr>
        <w:pStyle w:val="a8"/>
        <w:spacing w:before="28" w:after="28"/>
        <w:ind w:right="-570"/>
        <w:jc w:val="center"/>
        <w:rPr>
          <w:rFonts w:eastAsia="IBM Plex Serif"/>
          <w:b/>
          <w:bCs/>
          <w:color w:val="000000"/>
          <w:sz w:val="28"/>
          <w:szCs w:val="28"/>
        </w:rPr>
      </w:pPr>
      <w:r w:rsidRPr="006D6FBB">
        <w:rPr>
          <w:rFonts w:eastAsia="IBM Plex Serif"/>
          <w:b/>
          <w:bCs/>
          <w:color w:val="000000"/>
          <w:sz w:val="28"/>
          <w:szCs w:val="28"/>
        </w:rPr>
        <w:t>14. Додатки до Договору</w:t>
      </w:r>
    </w:p>
    <w:p w14:paraId="31E9928B" w14:textId="77777777" w:rsidR="00477010" w:rsidRPr="006D6FBB" w:rsidRDefault="00477010" w:rsidP="006D6FBB">
      <w:pPr>
        <w:pStyle w:val="Standard"/>
        <w:contextualSpacing/>
        <w:rPr>
          <w:rFonts w:ascii="Times New Roman" w:hAnsi="Times New Roman" w:cs="Times New Roman"/>
          <w:color w:val="000000"/>
          <w:sz w:val="28"/>
          <w:szCs w:val="28"/>
          <w:lang w:val="uk-UA"/>
        </w:rPr>
      </w:pPr>
      <w:r w:rsidRPr="006D6FBB">
        <w:rPr>
          <w:rFonts w:ascii="Times New Roman" w:hAnsi="Times New Roman" w:cs="Times New Roman"/>
          <w:color w:val="000000"/>
          <w:sz w:val="28"/>
          <w:szCs w:val="28"/>
          <w:lang w:val="uk-UA"/>
        </w:rPr>
        <w:t xml:space="preserve">         Невід'ємною частиною договору є додатки:</w:t>
      </w:r>
    </w:p>
    <w:p w14:paraId="68A7B171" w14:textId="77777777" w:rsidR="00477010" w:rsidRPr="006D6FBB" w:rsidRDefault="00477010" w:rsidP="006D6FBB">
      <w:pPr>
        <w:pStyle w:val="Standard"/>
        <w:contextualSpacing/>
        <w:rPr>
          <w:rFonts w:ascii="Times New Roman" w:eastAsia="IBM Plex Serif" w:hAnsi="Times New Roman" w:cs="Times New Roman"/>
          <w:color w:val="000000"/>
          <w:kern w:val="0"/>
          <w:sz w:val="28"/>
          <w:szCs w:val="28"/>
          <w:lang w:val="uk-UA" w:eastAsia="uk-UA" w:bidi="ar-SA"/>
        </w:rPr>
      </w:pPr>
      <w:r w:rsidRPr="006D6FBB">
        <w:rPr>
          <w:rFonts w:ascii="Times New Roman" w:eastAsia="IBM Plex Serif" w:hAnsi="Times New Roman" w:cs="Times New Roman"/>
          <w:color w:val="000000"/>
          <w:kern w:val="0"/>
          <w:sz w:val="28"/>
          <w:szCs w:val="28"/>
          <w:lang w:val="uk-UA" w:eastAsia="uk-UA" w:bidi="ar-SA"/>
        </w:rPr>
        <w:t>Додаток № 1 -  Інформація щодо об'єктів Споживача</w:t>
      </w:r>
    </w:p>
    <w:p w14:paraId="044F18D1" w14:textId="77777777" w:rsidR="00477010" w:rsidRPr="006D6FBB" w:rsidRDefault="00477010" w:rsidP="006D6FBB">
      <w:pPr>
        <w:pStyle w:val="Standard"/>
        <w:contextualSpacing/>
        <w:rPr>
          <w:rFonts w:ascii="Times New Roman" w:eastAsia="IBM Plex Serif" w:hAnsi="Times New Roman" w:cs="Times New Roman"/>
          <w:color w:val="000000"/>
          <w:kern w:val="0"/>
          <w:sz w:val="28"/>
          <w:szCs w:val="28"/>
          <w:lang w:val="uk-UA" w:eastAsia="uk-UA" w:bidi="ar-SA"/>
        </w:rPr>
      </w:pPr>
      <w:r w:rsidRPr="006D6FBB">
        <w:rPr>
          <w:rFonts w:ascii="Times New Roman" w:eastAsia="IBM Plex Serif" w:hAnsi="Times New Roman" w:cs="Times New Roman"/>
          <w:color w:val="000000"/>
          <w:kern w:val="0"/>
          <w:sz w:val="28"/>
          <w:szCs w:val="28"/>
          <w:lang w:val="uk-UA" w:eastAsia="uk-UA" w:bidi="ar-SA"/>
        </w:rPr>
        <w:t>Додаток № 2 - Комерційна пропозиція.</w:t>
      </w:r>
    </w:p>
    <w:p w14:paraId="6977B874" w14:textId="764CCEB8" w:rsidR="00477010" w:rsidRPr="006D6FBB" w:rsidRDefault="00477010" w:rsidP="006D6FBB">
      <w:pPr>
        <w:pStyle w:val="Standard"/>
        <w:contextualSpacing/>
        <w:rPr>
          <w:rFonts w:ascii="Times New Roman" w:eastAsia="IBM Plex Serif" w:hAnsi="Times New Roman" w:cs="Times New Roman"/>
          <w:color w:val="000000"/>
          <w:kern w:val="0"/>
          <w:sz w:val="28"/>
          <w:szCs w:val="28"/>
          <w:lang w:val="uk-UA" w:eastAsia="uk-UA" w:bidi="ar-SA"/>
        </w:rPr>
      </w:pPr>
      <w:r w:rsidRPr="006D6FBB">
        <w:rPr>
          <w:rFonts w:ascii="Times New Roman" w:eastAsia="IBM Plex Serif" w:hAnsi="Times New Roman" w:cs="Times New Roman"/>
          <w:color w:val="000000"/>
          <w:kern w:val="0"/>
          <w:sz w:val="28"/>
          <w:szCs w:val="28"/>
          <w:lang w:val="uk-UA" w:eastAsia="uk-UA" w:bidi="ar-SA"/>
        </w:rPr>
        <w:t xml:space="preserve">Додаток № 3 - “Обсяги </w:t>
      </w:r>
      <w:r w:rsidR="004461A3" w:rsidRPr="006D6FBB">
        <w:rPr>
          <w:rFonts w:ascii="Times New Roman" w:eastAsia="IBM Plex Serif" w:hAnsi="Times New Roman" w:cs="Times New Roman"/>
          <w:color w:val="000000"/>
          <w:kern w:val="0"/>
          <w:sz w:val="28"/>
          <w:szCs w:val="28"/>
          <w:lang w:val="uk-UA" w:eastAsia="uk-UA" w:bidi="ar-SA"/>
        </w:rPr>
        <w:t>електричної енергії на 2024</w:t>
      </w:r>
      <w:r w:rsidRPr="006D6FBB">
        <w:rPr>
          <w:rFonts w:ascii="Times New Roman" w:eastAsia="IBM Plex Serif" w:hAnsi="Times New Roman" w:cs="Times New Roman"/>
          <w:color w:val="000000"/>
          <w:kern w:val="0"/>
          <w:sz w:val="28"/>
          <w:szCs w:val="28"/>
          <w:lang w:val="uk-UA" w:eastAsia="uk-UA" w:bidi="ar-SA"/>
        </w:rPr>
        <w:t xml:space="preserve"> р."</w:t>
      </w:r>
    </w:p>
    <w:p w14:paraId="30EC32A0" w14:textId="77777777" w:rsidR="00477010" w:rsidRPr="006D6FBB" w:rsidRDefault="00477010" w:rsidP="006D6FBB">
      <w:pPr>
        <w:pStyle w:val="Textbody"/>
        <w:spacing w:after="0"/>
        <w:jc w:val="both"/>
        <w:rPr>
          <w:rFonts w:ascii="Times New Roman" w:hAnsi="Times New Roman" w:cs="Times New Roman"/>
          <w:color w:val="000000"/>
          <w:sz w:val="28"/>
          <w:szCs w:val="28"/>
          <w:lang w:val="uk-UA"/>
        </w:rPr>
      </w:pPr>
    </w:p>
    <w:tbl>
      <w:tblPr>
        <w:tblW w:w="10283" w:type="dxa"/>
        <w:tblInd w:w="60" w:type="dxa"/>
        <w:tblLayout w:type="fixed"/>
        <w:tblCellMar>
          <w:top w:w="60" w:type="dxa"/>
          <w:left w:w="60" w:type="dxa"/>
          <w:bottom w:w="60" w:type="dxa"/>
          <w:right w:w="60" w:type="dxa"/>
        </w:tblCellMar>
        <w:tblLook w:val="0000" w:firstRow="0" w:lastRow="0" w:firstColumn="0" w:lastColumn="0" w:noHBand="0" w:noVBand="0"/>
      </w:tblPr>
      <w:tblGrid>
        <w:gridCol w:w="5180"/>
        <w:gridCol w:w="5103"/>
      </w:tblGrid>
      <w:tr w:rsidR="00C80B20" w:rsidRPr="006D6FBB" w14:paraId="55FF260D" w14:textId="77777777" w:rsidTr="00F62418">
        <w:tc>
          <w:tcPr>
            <w:tcW w:w="5180" w:type="dxa"/>
            <w:shd w:val="clear" w:color="auto" w:fill="auto"/>
          </w:tcPr>
          <w:p w14:paraId="083EEE9C" w14:textId="77777777" w:rsidR="00C80B20" w:rsidRPr="006D6FBB" w:rsidRDefault="00C80B20" w:rsidP="006D6FBB">
            <w:pPr>
              <w:pStyle w:val="af7"/>
              <w:snapToGrid w:val="0"/>
              <w:rPr>
                <w:rFonts w:ascii="Times New Roman" w:hAnsi="Times New Roman" w:cs="Times New Roman"/>
                <w:b/>
                <w:sz w:val="28"/>
                <w:szCs w:val="28"/>
                <w:lang w:val="uk-UA"/>
              </w:rPr>
            </w:pPr>
            <w:r w:rsidRPr="006D6FBB">
              <w:rPr>
                <w:rFonts w:ascii="Times New Roman" w:hAnsi="Times New Roman" w:cs="Times New Roman"/>
                <w:b/>
                <w:sz w:val="28"/>
                <w:szCs w:val="28"/>
                <w:lang w:val="uk-UA"/>
              </w:rPr>
              <w:t>Постачальник:</w:t>
            </w:r>
          </w:p>
        </w:tc>
        <w:tc>
          <w:tcPr>
            <w:tcW w:w="5103" w:type="dxa"/>
            <w:shd w:val="clear" w:color="auto" w:fill="auto"/>
          </w:tcPr>
          <w:p w14:paraId="71549C5A" w14:textId="77777777" w:rsidR="00C80B20" w:rsidRPr="006D6FBB" w:rsidRDefault="00C80B20" w:rsidP="006D6FBB">
            <w:pPr>
              <w:pStyle w:val="af7"/>
              <w:snapToGrid w:val="0"/>
              <w:rPr>
                <w:rFonts w:ascii="Times New Roman" w:hAnsi="Times New Roman" w:cs="Times New Roman"/>
                <w:sz w:val="28"/>
                <w:szCs w:val="28"/>
                <w:lang w:val="uk-UA"/>
              </w:rPr>
            </w:pPr>
            <w:r w:rsidRPr="006D6FBB">
              <w:rPr>
                <w:rFonts w:ascii="Times New Roman" w:hAnsi="Times New Roman" w:cs="Times New Roman"/>
                <w:b/>
                <w:sz w:val="28"/>
                <w:szCs w:val="28"/>
                <w:lang w:val="uk-UA"/>
              </w:rPr>
              <w:t>Споживач:</w:t>
            </w:r>
          </w:p>
        </w:tc>
      </w:tr>
      <w:tr w:rsidR="00C80B20" w:rsidRPr="006D6FBB" w14:paraId="6A3705D8" w14:textId="77777777" w:rsidTr="00F62418">
        <w:trPr>
          <w:trHeight w:val="6669"/>
        </w:trPr>
        <w:tc>
          <w:tcPr>
            <w:tcW w:w="5180" w:type="dxa"/>
            <w:shd w:val="clear" w:color="auto" w:fill="auto"/>
          </w:tcPr>
          <w:p w14:paraId="38639637" w14:textId="77777777" w:rsidR="00C80B20" w:rsidRPr="006D6FBB" w:rsidRDefault="00C80B20" w:rsidP="006D6FBB">
            <w:pPr>
              <w:pStyle w:val="af7"/>
              <w:snapToGrid w:val="0"/>
              <w:rPr>
                <w:rFonts w:ascii="Times New Roman" w:hAnsi="Times New Roman" w:cs="Times New Roman"/>
                <w:b/>
                <w:sz w:val="28"/>
                <w:szCs w:val="28"/>
                <w:lang w:val="uk-UA"/>
              </w:rPr>
            </w:pPr>
          </w:p>
        </w:tc>
        <w:tc>
          <w:tcPr>
            <w:tcW w:w="5103" w:type="dxa"/>
            <w:shd w:val="clear" w:color="auto" w:fill="auto"/>
          </w:tcPr>
          <w:p w14:paraId="5F869F7C" w14:textId="77777777" w:rsidR="00C80B20" w:rsidRPr="006D6FBB" w:rsidRDefault="00C80B20" w:rsidP="006D6FBB">
            <w:pPr>
              <w:pStyle w:val="TableContents"/>
              <w:snapToGrid w:val="0"/>
              <w:rPr>
                <w:rFonts w:ascii="Times New Roman" w:eastAsia="Lucida Sans Unicode" w:hAnsi="Times New Roman" w:cs="Times New Roman"/>
                <w:bCs/>
                <w:color w:val="000000"/>
                <w:sz w:val="28"/>
                <w:szCs w:val="28"/>
                <w:lang w:val="uk-UA"/>
              </w:rPr>
            </w:pPr>
            <w:r w:rsidRPr="006D6FBB">
              <w:rPr>
                <w:rFonts w:ascii="Times New Roman" w:eastAsia="Lucida Sans Unicode" w:hAnsi="Times New Roman" w:cs="Times New Roman"/>
                <w:bCs/>
                <w:color w:val="000000"/>
                <w:sz w:val="28"/>
                <w:szCs w:val="28"/>
                <w:lang w:val="uk-UA"/>
              </w:rPr>
              <w:t>Державна установа «</w:t>
            </w:r>
            <w:proofErr w:type="spellStart"/>
            <w:r w:rsidRPr="006D6FBB">
              <w:rPr>
                <w:rFonts w:ascii="Times New Roman" w:eastAsia="Lucida Sans Unicode" w:hAnsi="Times New Roman" w:cs="Times New Roman"/>
                <w:bCs/>
                <w:color w:val="000000"/>
                <w:sz w:val="28"/>
                <w:szCs w:val="28"/>
                <w:lang w:val="uk-UA"/>
              </w:rPr>
              <w:t>Хролівський</w:t>
            </w:r>
            <w:proofErr w:type="spellEnd"/>
            <w:r w:rsidRPr="006D6FBB">
              <w:rPr>
                <w:rFonts w:ascii="Times New Roman" w:eastAsia="Lucida Sans Unicode" w:hAnsi="Times New Roman" w:cs="Times New Roman"/>
                <w:bCs/>
                <w:color w:val="000000"/>
                <w:sz w:val="28"/>
                <w:szCs w:val="28"/>
                <w:lang w:val="uk-UA"/>
              </w:rPr>
              <w:t xml:space="preserve"> виправний центр (№ 140)»</w:t>
            </w:r>
          </w:p>
          <w:p w14:paraId="4AA13A47" w14:textId="77777777" w:rsidR="00C80B20" w:rsidRPr="006D6FBB" w:rsidRDefault="00C80B20" w:rsidP="006D6FBB">
            <w:pPr>
              <w:pStyle w:val="TableContents"/>
              <w:snapToGrid w:val="0"/>
              <w:rPr>
                <w:rFonts w:ascii="Times New Roman" w:eastAsia="Lucida Sans Unicode" w:hAnsi="Times New Roman" w:cs="Times New Roman"/>
                <w:bCs/>
                <w:color w:val="000000"/>
                <w:sz w:val="28"/>
                <w:szCs w:val="28"/>
                <w:lang w:val="uk-UA"/>
              </w:rPr>
            </w:pPr>
            <w:r w:rsidRPr="006D6FBB">
              <w:rPr>
                <w:rFonts w:ascii="Times New Roman" w:eastAsia="Lucida Sans Unicode" w:hAnsi="Times New Roman" w:cs="Times New Roman"/>
                <w:bCs/>
                <w:color w:val="000000"/>
                <w:sz w:val="28"/>
                <w:szCs w:val="28"/>
                <w:lang w:val="uk-UA"/>
              </w:rPr>
              <w:t xml:space="preserve">Юридична адреса: 62480, Харківська область, Харківський район, с. </w:t>
            </w:r>
            <w:proofErr w:type="spellStart"/>
            <w:r w:rsidRPr="006D6FBB">
              <w:rPr>
                <w:rFonts w:ascii="Times New Roman" w:eastAsia="Lucida Sans Unicode" w:hAnsi="Times New Roman" w:cs="Times New Roman"/>
                <w:bCs/>
                <w:color w:val="000000"/>
                <w:sz w:val="28"/>
                <w:szCs w:val="28"/>
                <w:lang w:val="uk-UA"/>
              </w:rPr>
              <w:t>Хроли</w:t>
            </w:r>
            <w:proofErr w:type="spellEnd"/>
            <w:r w:rsidRPr="006D6FBB">
              <w:rPr>
                <w:rFonts w:ascii="Times New Roman" w:eastAsia="Lucida Sans Unicode" w:hAnsi="Times New Roman" w:cs="Times New Roman"/>
                <w:bCs/>
                <w:color w:val="000000"/>
                <w:sz w:val="28"/>
                <w:szCs w:val="28"/>
                <w:lang w:val="uk-UA"/>
              </w:rPr>
              <w:t xml:space="preserve">, вул. </w:t>
            </w:r>
            <w:proofErr w:type="spellStart"/>
            <w:r w:rsidRPr="006D6FBB">
              <w:rPr>
                <w:rFonts w:ascii="Times New Roman" w:eastAsia="Lucida Sans Unicode" w:hAnsi="Times New Roman" w:cs="Times New Roman"/>
                <w:bCs/>
                <w:color w:val="000000"/>
                <w:sz w:val="28"/>
                <w:szCs w:val="28"/>
                <w:lang w:val="uk-UA"/>
              </w:rPr>
              <w:t>Зорянська</w:t>
            </w:r>
            <w:proofErr w:type="spellEnd"/>
            <w:r w:rsidRPr="006D6FBB">
              <w:rPr>
                <w:rFonts w:ascii="Times New Roman" w:eastAsia="Lucida Sans Unicode" w:hAnsi="Times New Roman" w:cs="Times New Roman"/>
                <w:bCs/>
                <w:color w:val="000000"/>
                <w:sz w:val="28"/>
                <w:szCs w:val="28"/>
                <w:lang w:val="uk-UA"/>
              </w:rPr>
              <w:t>, буд.8</w:t>
            </w:r>
          </w:p>
          <w:p w14:paraId="264594A7" w14:textId="77777777" w:rsidR="00C80B20" w:rsidRPr="006D6FBB" w:rsidRDefault="00C80B20" w:rsidP="006D6FBB">
            <w:pPr>
              <w:pStyle w:val="TableContents"/>
              <w:snapToGrid w:val="0"/>
              <w:rPr>
                <w:rFonts w:ascii="Times New Roman" w:eastAsia="Lucida Sans Unicode" w:hAnsi="Times New Roman" w:cs="Times New Roman"/>
                <w:bCs/>
                <w:color w:val="000000"/>
                <w:sz w:val="28"/>
                <w:szCs w:val="28"/>
                <w:lang w:val="uk-UA"/>
              </w:rPr>
            </w:pPr>
            <w:r w:rsidRPr="006D6FBB">
              <w:rPr>
                <w:rFonts w:ascii="Times New Roman" w:eastAsia="Lucida Sans Unicode" w:hAnsi="Times New Roman" w:cs="Times New Roman"/>
                <w:bCs/>
                <w:color w:val="000000"/>
                <w:sz w:val="28"/>
                <w:szCs w:val="28"/>
                <w:lang w:val="uk-UA"/>
              </w:rPr>
              <w:t xml:space="preserve">Поштова адреса: 62480, Харківська область, Харківський район, с. </w:t>
            </w:r>
            <w:proofErr w:type="spellStart"/>
            <w:r w:rsidRPr="006D6FBB">
              <w:rPr>
                <w:rFonts w:ascii="Times New Roman" w:eastAsia="Lucida Sans Unicode" w:hAnsi="Times New Roman" w:cs="Times New Roman"/>
                <w:bCs/>
                <w:color w:val="000000"/>
                <w:sz w:val="28"/>
                <w:szCs w:val="28"/>
                <w:lang w:val="uk-UA"/>
              </w:rPr>
              <w:t>Хроли</w:t>
            </w:r>
            <w:proofErr w:type="spellEnd"/>
            <w:r w:rsidRPr="006D6FBB">
              <w:rPr>
                <w:rFonts w:ascii="Times New Roman" w:eastAsia="Lucida Sans Unicode" w:hAnsi="Times New Roman" w:cs="Times New Roman"/>
                <w:bCs/>
                <w:color w:val="000000"/>
                <w:sz w:val="28"/>
                <w:szCs w:val="28"/>
                <w:lang w:val="uk-UA"/>
              </w:rPr>
              <w:t xml:space="preserve">, вул. </w:t>
            </w:r>
            <w:proofErr w:type="spellStart"/>
            <w:r w:rsidRPr="006D6FBB">
              <w:rPr>
                <w:rFonts w:ascii="Times New Roman" w:eastAsia="Lucida Sans Unicode" w:hAnsi="Times New Roman" w:cs="Times New Roman"/>
                <w:bCs/>
                <w:color w:val="000000"/>
                <w:sz w:val="28"/>
                <w:szCs w:val="28"/>
                <w:lang w:val="uk-UA"/>
              </w:rPr>
              <w:t>Зорянська</w:t>
            </w:r>
            <w:proofErr w:type="spellEnd"/>
            <w:r w:rsidRPr="006D6FBB">
              <w:rPr>
                <w:rFonts w:ascii="Times New Roman" w:eastAsia="Lucida Sans Unicode" w:hAnsi="Times New Roman" w:cs="Times New Roman"/>
                <w:bCs/>
                <w:color w:val="000000"/>
                <w:sz w:val="28"/>
                <w:szCs w:val="28"/>
                <w:lang w:val="uk-UA"/>
              </w:rPr>
              <w:t>, буд.8</w:t>
            </w:r>
          </w:p>
          <w:p w14:paraId="5664A2DC" w14:textId="77777777" w:rsidR="00C80B20" w:rsidRPr="006D6FBB" w:rsidRDefault="00C80B20" w:rsidP="006D6FBB">
            <w:pPr>
              <w:pStyle w:val="TableContents"/>
              <w:snapToGrid w:val="0"/>
              <w:rPr>
                <w:rFonts w:ascii="Times New Roman" w:eastAsia="Lucida Sans Unicode" w:hAnsi="Times New Roman" w:cs="Times New Roman"/>
                <w:bCs/>
                <w:color w:val="000000"/>
                <w:sz w:val="28"/>
                <w:szCs w:val="28"/>
                <w:lang w:val="uk-UA"/>
              </w:rPr>
            </w:pPr>
            <w:proofErr w:type="spellStart"/>
            <w:r w:rsidRPr="006D6FBB">
              <w:rPr>
                <w:rFonts w:ascii="Times New Roman" w:eastAsia="Lucida Sans Unicode" w:hAnsi="Times New Roman" w:cs="Times New Roman"/>
                <w:bCs/>
                <w:color w:val="000000"/>
                <w:sz w:val="28"/>
                <w:szCs w:val="28"/>
                <w:lang w:val="uk-UA"/>
              </w:rPr>
              <w:t>Тел</w:t>
            </w:r>
            <w:proofErr w:type="spellEnd"/>
            <w:r w:rsidRPr="006D6FBB">
              <w:rPr>
                <w:rFonts w:ascii="Times New Roman" w:eastAsia="Lucida Sans Unicode" w:hAnsi="Times New Roman" w:cs="Times New Roman"/>
                <w:bCs/>
                <w:color w:val="000000"/>
                <w:sz w:val="28"/>
                <w:szCs w:val="28"/>
                <w:lang w:val="uk-UA"/>
              </w:rPr>
              <w:t>.: (057)740-92-22</w:t>
            </w:r>
          </w:p>
          <w:p w14:paraId="6DC8A3BE" w14:textId="77777777" w:rsidR="00C80B20" w:rsidRPr="006D6FBB" w:rsidRDefault="00C80B20" w:rsidP="006D6FBB">
            <w:pPr>
              <w:pStyle w:val="af7"/>
              <w:snapToGrid w:val="0"/>
              <w:rPr>
                <w:rFonts w:ascii="Times New Roman" w:hAnsi="Times New Roman" w:cs="Times New Roman"/>
                <w:sz w:val="28"/>
                <w:szCs w:val="28"/>
                <w:lang w:val="uk-UA"/>
              </w:rPr>
            </w:pPr>
          </w:p>
          <w:p w14:paraId="453E9759" w14:textId="77777777" w:rsidR="00C80B20" w:rsidRPr="006D6FBB" w:rsidRDefault="00C80B20" w:rsidP="006D6FBB">
            <w:pPr>
              <w:pStyle w:val="Standard"/>
              <w:rPr>
                <w:rFonts w:ascii="Times New Roman" w:hAnsi="Times New Roman" w:cs="Times New Roman"/>
                <w:bCs/>
                <w:color w:val="000000"/>
                <w:sz w:val="28"/>
                <w:szCs w:val="28"/>
                <w:lang w:val="uk-UA"/>
              </w:rPr>
            </w:pPr>
            <w:r w:rsidRPr="006D6FBB">
              <w:rPr>
                <w:rFonts w:ascii="Times New Roman" w:hAnsi="Times New Roman" w:cs="Times New Roman"/>
                <w:bCs/>
                <w:color w:val="000000"/>
                <w:sz w:val="28"/>
                <w:szCs w:val="28"/>
                <w:lang w:val="uk-UA"/>
              </w:rPr>
              <w:t>ЄДРПОУ 14319188</w:t>
            </w:r>
          </w:p>
          <w:p w14:paraId="0D411DC2" w14:textId="77777777" w:rsidR="00C80B20" w:rsidRPr="006D6FBB" w:rsidRDefault="00C80B20" w:rsidP="006D6FBB">
            <w:pPr>
              <w:pStyle w:val="Standard"/>
              <w:rPr>
                <w:rFonts w:ascii="Times New Roman" w:hAnsi="Times New Roman" w:cs="Times New Roman"/>
                <w:bCs/>
                <w:color w:val="000000"/>
                <w:sz w:val="28"/>
                <w:szCs w:val="28"/>
                <w:lang w:val="uk-UA"/>
              </w:rPr>
            </w:pPr>
          </w:p>
          <w:p w14:paraId="161F4896" w14:textId="55023EA9" w:rsidR="00C80B20" w:rsidRPr="006D6FBB" w:rsidRDefault="007C2A2D" w:rsidP="006D6FBB">
            <w:pPr>
              <w:pStyle w:val="Standard"/>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р/р UA 33 820172</w:t>
            </w:r>
            <w:r w:rsidR="00C80B20" w:rsidRPr="006D6FBB">
              <w:rPr>
                <w:rFonts w:ascii="Times New Roman" w:hAnsi="Times New Roman" w:cs="Times New Roman"/>
                <w:bCs/>
                <w:color w:val="000000"/>
                <w:sz w:val="28"/>
                <w:szCs w:val="28"/>
                <w:lang w:val="uk-UA"/>
              </w:rPr>
              <w:t>0343181002200009517,</w:t>
            </w:r>
          </w:p>
          <w:p w14:paraId="4930634E" w14:textId="68295CB8" w:rsidR="00C80B20" w:rsidRPr="006D6FBB" w:rsidRDefault="007C2A2D" w:rsidP="006D6FBB">
            <w:pPr>
              <w:pStyle w:val="Standard"/>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 xml:space="preserve">      </w:t>
            </w:r>
            <w:r w:rsidR="00C80B20" w:rsidRPr="006D6FBB">
              <w:rPr>
                <w:rFonts w:ascii="Times New Roman" w:hAnsi="Times New Roman" w:cs="Times New Roman"/>
                <w:bCs/>
                <w:color w:val="000000"/>
                <w:sz w:val="28"/>
                <w:szCs w:val="28"/>
                <w:lang w:val="uk-UA"/>
              </w:rPr>
              <w:t>UA 17 820172 0343190002000009517</w:t>
            </w:r>
          </w:p>
          <w:p w14:paraId="605E85BE" w14:textId="77777777" w:rsidR="00C80B20" w:rsidRPr="006D6FBB" w:rsidRDefault="00C80B20" w:rsidP="006D6FBB">
            <w:pPr>
              <w:pStyle w:val="Standard"/>
              <w:rPr>
                <w:rFonts w:ascii="Times New Roman" w:hAnsi="Times New Roman" w:cs="Times New Roman"/>
                <w:bCs/>
                <w:color w:val="000000"/>
                <w:sz w:val="28"/>
                <w:szCs w:val="28"/>
                <w:lang w:val="uk-UA"/>
              </w:rPr>
            </w:pPr>
            <w:r w:rsidRPr="006D6FBB">
              <w:rPr>
                <w:rFonts w:ascii="Times New Roman" w:hAnsi="Times New Roman" w:cs="Times New Roman"/>
                <w:bCs/>
                <w:color w:val="000000"/>
                <w:sz w:val="28"/>
                <w:szCs w:val="28"/>
                <w:lang w:val="uk-UA"/>
              </w:rPr>
              <w:t>в ДКСУ м. Київ</w:t>
            </w:r>
          </w:p>
          <w:p w14:paraId="6C946320" w14:textId="3775781F" w:rsidR="00C80B20" w:rsidRPr="007C2A2D" w:rsidRDefault="007C2A2D" w:rsidP="007C2A2D">
            <w:pPr>
              <w:pStyle w:val="Standard"/>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МФО 820172</w:t>
            </w:r>
          </w:p>
          <w:p w14:paraId="7DC2CE2A" w14:textId="77777777" w:rsidR="007C2A2D" w:rsidRPr="00DC286D" w:rsidRDefault="007C2A2D" w:rsidP="007C2A2D">
            <w:pPr>
              <w:suppressLineNumbers/>
              <w:suppressAutoHyphens/>
              <w:snapToGrid w:val="0"/>
              <w:rPr>
                <w:kern w:val="1"/>
                <w:sz w:val="26"/>
                <w:szCs w:val="26"/>
                <w:u w:val="single"/>
                <w:lang w:val="uk-UA" w:eastAsia="hi-IN" w:bidi="hi-IN"/>
              </w:rPr>
            </w:pPr>
            <w:r w:rsidRPr="00DC286D">
              <w:rPr>
                <w:kern w:val="1"/>
                <w:sz w:val="26"/>
                <w:szCs w:val="26"/>
                <w:lang w:val="uk-UA" w:eastAsia="hi-IN" w:bidi="hi-IN"/>
              </w:rPr>
              <w:t>___________________</w:t>
            </w:r>
          </w:p>
          <w:p w14:paraId="05E84E79" w14:textId="77777777" w:rsidR="000748CE" w:rsidRPr="004A34AE" w:rsidRDefault="000748CE" w:rsidP="000748CE">
            <w:pPr>
              <w:jc w:val="both"/>
              <w:rPr>
                <w:lang w:val="uk-UA"/>
              </w:rPr>
            </w:pPr>
            <w:r w:rsidRPr="004A34AE">
              <w:rPr>
                <w:lang w:val="uk-UA"/>
              </w:rPr>
              <w:t xml:space="preserve">           М.П.</w:t>
            </w:r>
          </w:p>
          <w:p w14:paraId="356C2EE0" w14:textId="77777777" w:rsidR="007C2A2D" w:rsidRDefault="007C2A2D" w:rsidP="007C2A2D">
            <w:pPr>
              <w:snapToGrid w:val="0"/>
              <w:rPr>
                <w:lang w:val="uk-UA"/>
              </w:rPr>
            </w:pPr>
          </w:p>
          <w:p w14:paraId="4DC06D89" w14:textId="124F068B" w:rsidR="007C2A2D" w:rsidRPr="007C2A2D" w:rsidRDefault="007C2A2D" w:rsidP="007C2A2D">
            <w:pPr>
              <w:suppressLineNumbers/>
              <w:suppressAutoHyphens/>
              <w:snapToGrid w:val="0"/>
              <w:rPr>
                <w:kern w:val="1"/>
                <w:sz w:val="26"/>
                <w:szCs w:val="26"/>
                <w:u w:val="single"/>
                <w:lang w:val="uk-UA" w:eastAsia="hi-IN" w:bidi="hi-IN"/>
              </w:rPr>
            </w:pPr>
            <w:r>
              <w:rPr>
                <w:kern w:val="1"/>
                <w:sz w:val="26"/>
                <w:szCs w:val="26"/>
                <w:lang w:val="uk-UA" w:eastAsia="hi-IN" w:bidi="hi-IN"/>
              </w:rPr>
              <w:t xml:space="preserve">____ </w:t>
            </w:r>
            <w:r w:rsidRPr="00DC286D">
              <w:rPr>
                <w:kern w:val="1"/>
                <w:sz w:val="26"/>
                <w:szCs w:val="26"/>
                <w:lang w:val="uk-UA" w:eastAsia="hi-IN" w:bidi="hi-IN"/>
              </w:rPr>
              <w:t>______________</w:t>
            </w:r>
            <w:r>
              <w:rPr>
                <w:kern w:val="1"/>
                <w:sz w:val="26"/>
                <w:szCs w:val="26"/>
                <w:lang w:val="uk-UA" w:eastAsia="hi-IN" w:bidi="hi-IN"/>
              </w:rPr>
              <w:t>2024р.</w:t>
            </w:r>
          </w:p>
        </w:tc>
      </w:tr>
    </w:tbl>
    <w:p w14:paraId="2660770A" w14:textId="77777777" w:rsidR="00477010" w:rsidRPr="006D6FBB" w:rsidRDefault="00477010" w:rsidP="006D6FBB">
      <w:pPr>
        <w:pStyle w:val="12"/>
        <w:rPr>
          <w:rFonts w:ascii="Times New Roman" w:eastAsia="Times New Roman" w:hAnsi="Times New Roman" w:cs="Times New Roman"/>
          <w:i/>
          <w:sz w:val="28"/>
          <w:szCs w:val="28"/>
        </w:rPr>
      </w:pPr>
    </w:p>
    <w:p w14:paraId="5DC37FA5" w14:textId="77777777" w:rsidR="00477010" w:rsidRPr="006D6FBB" w:rsidRDefault="00477010" w:rsidP="006D6FBB">
      <w:pPr>
        <w:pStyle w:val="12"/>
        <w:rPr>
          <w:rFonts w:ascii="Times New Roman" w:eastAsia="Times New Roman" w:hAnsi="Times New Roman" w:cs="Times New Roman"/>
          <w:i/>
          <w:sz w:val="28"/>
          <w:szCs w:val="28"/>
        </w:rPr>
      </w:pPr>
    </w:p>
    <w:p w14:paraId="3004B296" w14:textId="77777777" w:rsidR="00477010" w:rsidRPr="006D6FBB" w:rsidRDefault="00477010" w:rsidP="006D6FBB">
      <w:pPr>
        <w:pStyle w:val="12"/>
        <w:rPr>
          <w:rFonts w:ascii="Times New Roman" w:hAnsi="Times New Roman" w:cs="Times New Roman"/>
          <w:sz w:val="28"/>
          <w:szCs w:val="28"/>
        </w:rPr>
      </w:pPr>
      <w:r w:rsidRPr="006D6FBB">
        <w:rPr>
          <w:rFonts w:ascii="Times New Roman" w:hAnsi="Times New Roman" w:cs="Times New Roman"/>
          <w:sz w:val="28"/>
          <w:szCs w:val="28"/>
        </w:rPr>
        <w:br w:type="page"/>
      </w:r>
    </w:p>
    <w:p w14:paraId="17296163" w14:textId="77777777" w:rsidR="00477010" w:rsidRPr="000B5AA8" w:rsidRDefault="00477010" w:rsidP="00477010">
      <w:pPr>
        <w:rPr>
          <w:lang w:val="uk-UA"/>
        </w:rPr>
      </w:pPr>
    </w:p>
    <w:p w14:paraId="09276F76" w14:textId="77777777" w:rsidR="00CC5D9C" w:rsidRDefault="00CC5D9C" w:rsidP="00CC5D9C">
      <w:pPr>
        <w:pStyle w:val="af7"/>
        <w:snapToGrid w:val="0"/>
        <w:rPr>
          <w:rFonts w:ascii="Times New Roman" w:hAnsi="Times New Roman" w:cs="Times New Roman"/>
          <w:sz w:val="22"/>
          <w:szCs w:val="22"/>
          <w:lang w:val="uk-UA"/>
        </w:rPr>
      </w:pPr>
    </w:p>
    <w:p w14:paraId="48EBB02C" w14:textId="77777777" w:rsidR="00CC5D9C" w:rsidRDefault="00CC5D9C" w:rsidP="00CC5D9C">
      <w:pPr>
        <w:pStyle w:val="af7"/>
        <w:snapToGrid w:val="0"/>
        <w:ind w:left="5529"/>
        <w:rPr>
          <w:rFonts w:ascii="Times New Roman" w:hAnsi="Times New Roman" w:cs="Times New Roman"/>
          <w:sz w:val="22"/>
          <w:szCs w:val="22"/>
          <w:lang w:val="uk-UA"/>
        </w:rPr>
      </w:pPr>
    </w:p>
    <w:p w14:paraId="14D26B91" w14:textId="77777777" w:rsidR="00CC5D9C" w:rsidRDefault="00CC5D9C" w:rsidP="00CC5D9C">
      <w:pPr>
        <w:pStyle w:val="af7"/>
        <w:snapToGrid w:val="0"/>
        <w:ind w:left="5529"/>
        <w:rPr>
          <w:rFonts w:ascii="Times New Roman" w:hAnsi="Times New Roman" w:cs="Times New Roman"/>
          <w:sz w:val="22"/>
          <w:szCs w:val="22"/>
          <w:lang w:val="uk-UA"/>
        </w:rPr>
      </w:pPr>
      <w:r>
        <w:rPr>
          <w:rFonts w:ascii="Times New Roman" w:hAnsi="Times New Roman" w:cs="Times New Roman"/>
          <w:sz w:val="22"/>
          <w:szCs w:val="22"/>
          <w:lang w:val="uk-UA"/>
        </w:rPr>
        <w:t xml:space="preserve">Додаток </w:t>
      </w:r>
      <w:r>
        <w:rPr>
          <w:rFonts w:ascii="Times New Roman" w:hAnsi="Times New Roman" w:cs="Times New Roman"/>
          <w:sz w:val="22"/>
          <w:szCs w:val="22"/>
        </w:rPr>
        <w:t xml:space="preserve">№ </w:t>
      </w:r>
      <w:r>
        <w:rPr>
          <w:rFonts w:ascii="Times New Roman" w:hAnsi="Times New Roman" w:cs="Times New Roman"/>
          <w:sz w:val="22"/>
          <w:szCs w:val="22"/>
          <w:lang w:val="uk-UA"/>
        </w:rPr>
        <w:t xml:space="preserve"> 1 до договору</w:t>
      </w:r>
    </w:p>
    <w:p w14:paraId="67755C82" w14:textId="77777777" w:rsidR="00CC5D9C" w:rsidRDefault="00CC5D9C" w:rsidP="00CC5D9C">
      <w:pPr>
        <w:pStyle w:val="af7"/>
        <w:snapToGrid w:val="0"/>
        <w:ind w:left="5529"/>
        <w:rPr>
          <w:rFonts w:ascii="Times New Roman" w:hAnsi="Times New Roman" w:cs="Times New Roman"/>
          <w:sz w:val="22"/>
          <w:szCs w:val="22"/>
          <w:lang w:val="uk-UA"/>
        </w:rPr>
      </w:pPr>
      <w:r>
        <w:rPr>
          <w:rFonts w:ascii="Times New Roman" w:hAnsi="Times New Roman" w:cs="Times New Roman"/>
          <w:sz w:val="22"/>
          <w:szCs w:val="22"/>
          <w:lang w:val="uk-UA"/>
        </w:rPr>
        <w:t xml:space="preserve">про (закупівлю) постачання електричної енергії </w:t>
      </w:r>
    </w:p>
    <w:p w14:paraId="1C6AE855" w14:textId="77777777" w:rsidR="00CC5D9C" w:rsidRDefault="00CC5D9C" w:rsidP="00CC5D9C">
      <w:pPr>
        <w:pStyle w:val="af7"/>
        <w:snapToGrid w:val="0"/>
        <w:ind w:left="5529"/>
        <w:rPr>
          <w:rFonts w:ascii="Times New Roman" w:hAnsi="Times New Roman" w:cs="Times New Roman"/>
          <w:sz w:val="22"/>
          <w:szCs w:val="22"/>
          <w:lang w:val="uk-UA"/>
        </w:rPr>
      </w:pPr>
      <w:r>
        <w:rPr>
          <w:rFonts w:ascii="Times New Roman" w:hAnsi="Times New Roman" w:cs="Times New Roman"/>
          <w:sz w:val="22"/>
          <w:szCs w:val="22"/>
          <w:lang w:val="uk-UA"/>
        </w:rPr>
        <w:t>№ ___________від ____________2024 р.</w:t>
      </w:r>
    </w:p>
    <w:p w14:paraId="4C5FB715" w14:textId="77777777" w:rsidR="00CC5D9C" w:rsidRDefault="00CC5D9C" w:rsidP="00CC5D9C">
      <w:pPr>
        <w:rPr>
          <w:sz w:val="22"/>
          <w:szCs w:val="22"/>
        </w:rPr>
      </w:pPr>
    </w:p>
    <w:p w14:paraId="0EFF6EEF" w14:textId="77777777" w:rsidR="00CC5D9C" w:rsidRDefault="00CC5D9C" w:rsidP="00CC5D9C">
      <w:pPr>
        <w:rPr>
          <w:sz w:val="22"/>
          <w:szCs w:val="22"/>
        </w:rPr>
      </w:pPr>
    </w:p>
    <w:p w14:paraId="784F732E" w14:textId="77777777" w:rsidR="00CC5D9C" w:rsidRDefault="00CC5D9C" w:rsidP="00CC5D9C">
      <w:pPr>
        <w:pStyle w:val="af7"/>
        <w:snapToGrid w:val="0"/>
        <w:jc w:val="center"/>
        <w:rPr>
          <w:rFonts w:ascii="Times New Roman" w:hAnsi="Times New Roman" w:cs="Times New Roman"/>
          <w:sz w:val="22"/>
          <w:szCs w:val="22"/>
        </w:rPr>
      </w:pPr>
      <w:r>
        <w:rPr>
          <w:rFonts w:ascii="Times New Roman" w:hAnsi="Times New Roman" w:cs="Times New Roman"/>
          <w:sz w:val="22"/>
          <w:szCs w:val="22"/>
          <w:lang w:val="uk-UA"/>
        </w:rPr>
        <w:t>Інформація щодо об</w:t>
      </w:r>
      <w:r>
        <w:rPr>
          <w:rFonts w:ascii="Times New Roman" w:hAnsi="Times New Roman" w:cs="Times New Roman"/>
          <w:sz w:val="22"/>
          <w:szCs w:val="22"/>
          <w:lang w:val="en-US"/>
        </w:rPr>
        <w:t>'</w:t>
      </w:r>
      <w:proofErr w:type="spellStart"/>
      <w:r>
        <w:rPr>
          <w:rFonts w:ascii="Times New Roman" w:hAnsi="Times New Roman" w:cs="Times New Roman"/>
          <w:sz w:val="22"/>
          <w:szCs w:val="22"/>
          <w:lang w:val="uk-UA"/>
        </w:rPr>
        <w:t>єктів</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Споживача</w:t>
      </w:r>
      <w:proofErr w:type="spellEnd"/>
    </w:p>
    <w:p w14:paraId="1B0299EF" w14:textId="77777777" w:rsidR="00CC5D9C" w:rsidRDefault="00CC5D9C" w:rsidP="00CC5D9C">
      <w:pPr>
        <w:pStyle w:val="af7"/>
        <w:snapToGrid w:val="0"/>
        <w:jc w:val="center"/>
        <w:rPr>
          <w:rFonts w:ascii="Times New Roman" w:hAnsi="Times New Roman" w:cs="Times New Roman"/>
          <w:sz w:val="22"/>
          <w:szCs w:val="22"/>
          <w:lang w:val="uk-UA"/>
        </w:rPr>
      </w:pPr>
    </w:p>
    <w:p w14:paraId="4DD820CB" w14:textId="77777777" w:rsidR="00CC5D9C" w:rsidRPr="00184582" w:rsidRDefault="00CC5D9C" w:rsidP="00CC5D9C">
      <w:pPr>
        <w:pStyle w:val="af7"/>
        <w:snapToGrid w:val="0"/>
        <w:jc w:val="center"/>
        <w:rPr>
          <w:rFonts w:ascii="Times New Roman" w:hAnsi="Times New Roman" w:cs="Times New Roman"/>
          <w:b/>
          <w:sz w:val="24"/>
          <w:lang w:val="uk-UA"/>
        </w:rPr>
      </w:pPr>
      <w:r w:rsidRPr="00184582">
        <w:rPr>
          <w:rFonts w:ascii="Times New Roman" w:hAnsi="Times New Roman" w:cs="Times New Roman"/>
          <w:b/>
          <w:sz w:val="24"/>
          <w:lang w:val="uk-UA"/>
        </w:rPr>
        <w:t>Державна установа «</w:t>
      </w:r>
      <w:proofErr w:type="spellStart"/>
      <w:r w:rsidRPr="00184582">
        <w:rPr>
          <w:rFonts w:ascii="Times New Roman" w:hAnsi="Times New Roman" w:cs="Times New Roman"/>
          <w:b/>
          <w:sz w:val="24"/>
          <w:lang w:val="uk-UA"/>
        </w:rPr>
        <w:t>Хролівський</w:t>
      </w:r>
      <w:proofErr w:type="spellEnd"/>
      <w:r w:rsidRPr="00184582">
        <w:rPr>
          <w:rFonts w:ascii="Times New Roman" w:hAnsi="Times New Roman" w:cs="Times New Roman"/>
          <w:b/>
          <w:sz w:val="24"/>
          <w:lang w:val="uk-UA"/>
        </w:rPr>
        <w:t xml:space="preserve"> виправний центр (№ 140)»</w:t>
      </w:r>
    </w:p>
    <w:p w14:paraId="7422A065" w14:textId="77777777" w:rsidR="00CC5D9C" w:rsidRDefault="00CC5D9C" w:rsidP="00CC5D9C">
      <w:pPr>
        <w:rPr>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89"/>
        <w:gridCol w:w="1539"/>
        <w:gridCol w:w="2740"/>
        <w:gridCol w:w="2346"/>
        <w:gridCol w:w="2662"/>
      </w:tblGrid>
      <w:tr w:rsidR="00CC5D9C" w14:paraId="2DADD41D" w14:textId="77777777" w:rsidTr="00FF6CF8">
        <w:tc>
          <w:tcPr>
            <w:tcW w:w="389" w:type="dxa"/>
            <w:tcBorders>
              <w:top w:val="single" w:sz="1" w:space="0" w:color="000000"/>
              <w:left w:val="single" w:sz="1" w:space="0" w:color="000000"/>
              <w:bottom w:val="single" w:sz="1" w:space="0" w:color="000000"/>
            </w:tcBorders>
            <w:shd w:val="clear" w:color="auto" w:fill="auto"/>
          </w:tcPr>
          <w:p w14:paraId="6F703674" w14:textId="77777777" w:rsidR="00CC5D9C" w:rsidRDefault="00CC5D9C" w:rsidP="00FF6CF8">
            <w:pPr>
              <w:pStyle w:val="af7"/>
              <w:snapToGrid w:val="0"/>
              <w:jc w:val="center"/>
              <w:rPr>
                <w:rFonts w:ascii="Times New Roman" w:hAnsi="Times New Roman" w:cs="Times New Roman"/>
                <w:sz w:val="22"/>
                <w:szCs w:val="22"/>
                <w:lang w:val="uk-UA"/>
              </w:rPr>
            </w:pPr>
            <w:r>
              <w:rPr>
                <w:rFonts w:ascii="Times New Roman" w:hAnsi="Times New Roman" w:cs="Times New Roman"/>
                <w:sz w:val="22"/>
                <w:szCs w:val="22"/>
                <w:lang w:val="uk-UA"/>
              </w:rPr>
              <w:t>№ п/п</w:t>
            </w:r>
          </w:p>
        </w:tc>
        <w:tc>
          <w:tcPr>
            <w:tcW w:w="1539" w:type="dxa"/>
            <w:tcBorders>
              <w:top w:val="single" w:sz="1" w:space="0" w:color="000000"/>
              <w:left w:val="single" w:sz="1" w:space="0" w:color="000000"/>
              <w:bottom w:val="single" w:sz="1" w:space="0" w:color="000000"/>
            </w:tcBorders>
            <w:shd w:val="clear" w:color="auto" w:fill="auto"/>
          </w:tcPr>
          <w:p w14:paraId="3EE5F268" w14:textId="77777777" w:rsidR="00CC5D9C" w:rsidRDefault="00CC5D9C" w:rsidP="00FF6CF8">
            <w:pPr>
              <w:pStyle w:val="af7"/>
              <w:snapToGrid w:val="0"/>
              <w:jc w:val="center"/>
              <w:rPr>
                <w:rFonts w:ascii="Times New Roman" w:hAnsi="Times New Roman" w:cs="Times New Roman"/>
                <w:sz w:val="22"/>
                <w:szCs w:val="22"/>
                <w:lang w:val="uk-UA"/>
              </w:rPr>
            </w:pPr>
            <w:r>
              <w:rPr>
                <w:rFonts w:ascii="Times New Roman" w:hAnsi="Times New Roman" w:cs="Times New Roman"/>
                <w:sz w:val="22"/>
                <w:szCs w:val="22"/>
                <w:lang w:val="uk-UA"/>
              </w:rPr>
              <w:t>Вид об</w:t>
            </w:r>
            <w:r>
              <w:rPr>
                <w:rFonts w:ascii="Times New Roman" w:hAnsi="Times New Roman" w:cs="Times New Roman"/>
                <w:sz w:val="22"/>
                <w:szCs w:val="22"/>
                <w:lang w:val="en-US"/>
              </w:rPr>
              <w:t>'</w:t>
            </w:r>
            <w:proofErr w:type="spellStart"/>
            <w:r>
              <w:rPr>
                <w:rFonts w:ascii="Times New Roman" w:hAnsi="Times New Roman" w:cs="Times New Roman"/>
                <w:sz w:val="22"/>
                <w:szCs w:val="22"/>
                <w:lang w:val="uk-UA"/>
              </w:rPr>
              <w:t>єкта</w:t>
            </w:r>
            <w:proofErr w:type="spellEnd"/>
          </w:p>
        </w:tc>
        <w:tc>
          <w:tcPr>
            <w:tcW w:w="2740" w:type="dxa"/>
            <w:tcBorders>
              <w:top w:val="single" w:sz="1" w:space="0" w:color="000000"/>
              <w:left w:val="single" w:sz="1" w:space="0" w:color="000000"/>
              <w:bottom w:val="single" w:sz="1" w:space="0" w:color="000000"/>
            </w:tcBorders>
            <w:shd w:val="clear" w:color="auto" w:fill="auto"/>
          </w:tcPr>
          <w:p w14:paraId="169159C6" w14:textId="77777777" w:rsidR="00CC5D9C" w:rsidRDefault="00CC5D9C" w:rsidP="00FF6CF8">
            <w:pPr>
              <w:pStyle w:val="af7"/>
              <w:snapToGrid w:val="0"/>
              <w:jc w:val="center"/>
              <w:rPr>
                <w:rFonts w:ascii="Times New Roman" w:hAnsi="Times New Roman" w:cs="Times New Roman"/>
                <w:sz w:val="22"/>
                <w:szCs w:val="22"/>
                <w:lang w:val="uk-UA"/>
              </w:rPr>
            </w:pPr>
            <w:r>
              <w:rPr>
                <w:rFonts w:ascii="Times New Roman" w:hAnsi="Times New Roman" w:cs="Times New Roman"/>
                <w:sz w:val="22"/>
                <w:szCs w:val="22"/>
                <w:lang w:val="uk-UA"/>
              </w:rPr>
              <w:t>Адреса за об`єктом Замовника</w:t>
            </w:r>
          </w:p>
        </w:tc>
        <w:tc>
          <w:tcPr>
            <w:tcW w:w="2346" w:type="dxa"/>
            <w:tcBorders>
              <w:top w:val="single" w:sz="1" w:space="0" w:color="000000"/>
              <w:left w:val="single" w:sz="1" w:space="0" w:color="000000"/>
              <w:bottom w:val="single" w:sz="1" w:space="0" w:color="000000"/>
            </w:tcBorders>
            <w:shd w:val="clear" w:color="auto" w:fill="auto"/>
          </w:tcPr>
          <w:p w14:paraId="612DBA2C" w14:textId="77777777" w:rsidR="00CC5D9C" w:rsidRDefault="00CC5D9C" w:rsidP="00FF6CF8">
            <w:pPr>
              <w:pStyle w:val="af7"/>
              <w:snapToGrid w:val="0"/>
              <w:jc w:val="center"/>
              <w:rPr>
                <w:rFonts w:ascii="Times New Roman" w:hAnsi="Times New Roman" w:cs="Times New Roman"/>
                <w:sz w:val="22"/>
                <w:szCs w:val="22"/>
                <w:lang w:val="uk-UA"/>
              </w:rPr>
            </w:pPr>
            <w:r>
              <w:rPr>
                <w:rFonts w:ascii="Times New Roman" w:hAnsi="Times New Roman" w:cs="Times New Roman"/>
                <w:sz w:val="22"/>
                <w:szCs w:val="22"/>
                <w:lang w:val="uk-UA"/>
              </w:rPr>
              <w:t>ЕIС код точки комерційного обліку за об`єктом Замовника</w:t>
            </w:r>
          </w:p>
        </w:tc>
        <w:tc>
          <w:tcPr>
            <w:tcW w:w="2662" w:type="dxa"/>
            <w:tcBorders>
              <w:top w:val="single" w:sz="1" w:space="0" w:color="000000"/>
              <w:left w:val="single" w:sz="1" w:space="0" w:color="000000"/>
              <w:bottom w:val="single" w:sz="1" w:space="0" w:color="000000"/>
              <w:right w:val="single" w:sz="1" w:space="0" w:color="000000"/>
            </w:tcBorders>
            <w:shd w:val="clear" w:color="auto" w:fill="auto"/>
          </w:tcPr>
          <w:p w14:paraId="324C217F" w14:textId="77777777" w:rsidR="00CC5D9C" w:rsidRDefault="00CC5D9C" w:rsidP="00FF6CF8">
            <w:pPr>
              <w:pStyle w:val="af7"/>
              <w:snapToGrid w:val="0"/>
              <w:rPr>
                <w:rFonts w:ascii="Times New Roman" w:hAnsi="Times New Roman" w:cs="Times New Roman"/>
                <w:sz w:val="22"/>
                <w:szCs w:val="22"/>
                <w:lang w:val="uk-UA"/>
              </w:rPr>
            </w:pPr>
            <w:r>
              <w:rPr>
                <w:rFonts w:ascii="Times New Roman" w:hAnsi="Times New Roman" w:cs="Times New Roman"/>
                <w:sz w:val="22"/>
                <w:szCs w:val="22"/>
                <w:lang w:val="uk-UA"/>
              </w:rPr>
              <w:t>Найменування Оператора, з яким Замовник уклав договір розподілу/передачі електричної енергії</w:t>
            </w:r>
          </w:p>
        </w:tc>
      </w:tr>
      <w:tr w:rsidR="00CC5D9C" w14:paraId="3CC35AD4" w14:textId="77777777" w:rsidTr="00FF6CF8">
        <w:tc>
          <w:tcPr>
            <w:tcW w:w="389" w:type="dxa"/>
            <w:tcBorders>
              <w:left w:val="single" w:sz="1" w:space="0" w:color="000000"/>
              <w:bottom w:val="single" w:sz="1" w:space="0" w:color="000000"/>
            </w:tcBorders>
            <w:shd w:val="clear" w:color="auto" w:fill="auto"/>
          </w:tcPr>
          <w:p w14:paraId="00AF2140" w14:textId="77777777" w:rsidR="00CC5D9C" w:rsidRPr="005E1121" w:rsidRDefault="00CC5D9C" w:rsidP="00FF6CF8">
            <w:pPr>
              <w:pStyle w:val="af7"/>
              <w:snapToGrid w:val="0"/>
              <w:rPr>
                <w:rFonts w:ascii="Times New Roman" w:hAnsi="Times New Roman" w:cs="Times New Roman"/>
                <w:sz w:val="22"/>
                <w:szCs w:val="22"/>
                <w:lang w:val="en-US"/>
              </w:rPr>
            </w:pPr>
            <w:r>
              <w:rPr>
                <w:rFonts w:ascii="Times New Roman" w:hAnsi="Times New Roman" w:cs="Times New Roman"/>
                <w:sz w:val="22"/>
                <w:szCs w:val="22"/>
                <w:lang w:val="en-US"/>
              </w:rPr>
              <w:t>1</w:t>
            </w:r>
          </w:p>
        </w:tc>
        <w:tc>
          <w:tcPr>
            <w:tcW w:w="1539" w:type="dxa"/>
            <w:tcBorders>
              <w:left w:val="single" w:sz="1" w:space="0" w:color="000000"/>
              <w:bottom w:val="single" w:sz="1" w:space="0" w:color="000000"/>
            </w:tcBorders>
            <w:shd w:val="clear" w:color="auto" w:fill="auto"/>
          </w:tcPr>
          <w:p w14:paraId="599B3704" w14:textId="77777777" w:rsidR="00CC5D9C" w:rsidRDefault="00CC5D9C" w:rsidP="00FF6CF8">
            <w:pPr>
              <w:pStyle w:val="af7"/>
              <w:snapToGrid w:val="0"/>
              <w:rPr>
                <w:rFonts w:ascii="Times New Roman" w:hAnsi="Times New Roman" w:cs="Times New Roman"/>
                <w:sz w:val="22"/>
                <w:szCs w:val="22"/>
                <w:lang w:val="uk-UA"/>
              </w:rPr>
            </w:pPr>
            <w:r w:rsidRPr="005E1121">
              <w:rPr>
                <w:rFonts w:ascii="Times New Roman" w:hAnsi="Times New Roman" w:cs="Times New Roman"/>
                <w:sz w:val="22"/>
                <w:szCs w:val="22"/>
                <w:lang w:val="uk-UA"/>
              </w:rPr>
              <w:t>Державна установа «</w:t>
            </w:r>
            <w:proofErr w:type="spellStart"/>
            <w:r w:rsidRPr="005E1121">
              <w:rPr>
                <w:rFonts w:ascii="Times New Roman" w:hAnsi="Times New Roman" w:cs="Times New Roman"/>
                <w:sz w:val="22"/>
                <w:szCs w:val="22"/>
                <w:lang w:val="uk-UA"/>
              </w:rPr>
              <w:t>Хролівський</w:t>
            </w:r>
            <w:proofErr w:type="spellEnd"/>
            <w:r w:rsidRPr="005E1121">
              <w:rPr>
                <w:rFonts w:ascii="Times New Roman" w:hAnsi="Times New Roman" w:cs="Times New Roman"/>
                <w:sz w:val="22"/>
                <w:szCs w:val="22"/>
                <w:lang w:val="uk-UA"/>
              </w:rPr>
              <w:t xml:space="preserve"> виправний центр (№ 140)»</w:t>
            </w:r>
          </w:p>
        </w:tc>
        <w:tc>
          <w:tcPr>
            <w:tcW w:w="2740" w:type="dxa"/>
            <w:tcBorders>
              <w:left w:val="single" w:sz="1" w:space="0" w:color="000000"/>
              <w:bottom w:val="single" w:sz="1" w:space="0" w:color="000000"/>
            </w:tcBorders>
            <w:shd w:val="clear" w:color="auto" w:fill="auto"/>
          </w:tcPr>
          <w:p w14:paraId="329A7916" w14:textId="77777777" w:rsidR="00CC5D9C" w:rsidRDefault="00CC5D9C" w:rsidP="00FF6CF8">
            <w:pPr>
              <w:snapToGrid w:val="0"/>
              <w:rPr>
                <w:sz w:val="22"/>
                <w:szCs w:val="22"/>
                <w:lang w:val="uk-UA"/>
              </w:rPr>
            </w:pPr>
            <w:r w:rsidRPr="00393D4D">
              <w:rPr>
                <w:sz w:val="22"/>
                <w:szCs w:val="22"/>
                <w:lang w:val="uk-UA"/>
              </w:rPr>
              <w:t xml:space="preserve">62480, Харківська область, Харківський район, с. </w:t>
            </w:r>
            <w:proofErr w:type="spellStart"/>
            <w:r w:rsidRPr="00393D4D">
              <w:rPr>
                <w:sz w:val="22"/>
                <w:szCs w:val="22"/>
                <w:lang w:val="uk-UA"/>
              </w:rPr>
              <w:t>Хроли</w:t>
            </w:r>
            <w:proofErr w:type="spellEnd"/>
            <w:r w:rsidRPr="00393D4D">
              <w:rPr>
                <w:sz w:val="22"/>
                <w:szCs w:val="22"/>
                <w:lang w:val="uk-UA"/>
              </w:rPr>
              <w:t xml:space="preserve">, вул. </w:t>
            </w:r>
            <w:proofErr w:type="spellStart"/>
            <w:r w:rsidRPr="00393D4D">
              <w:rPr>
                <w:sz w:val="22"/>
                <w:szCs w:val="22"/>
                <w:lang w:val="uk-UA"/>
              </w:rPr>
              <w:t>Зорянська</w:t>
            </w:r>
            <w:proofErr w:type="spellEnd"/>
            <w:r w:rsidRPr="00393D4D">
              <w:rPr>
                <w:sz w:val="22"/>
                <w:szCs w:val="22"/>
                <w:lang w:val="uk-UA"/>
              </w:rPr>
              <w:t xml:space="preserve">, буд. 8     </w:t>
            </w:r>
          </w:p>
        </w:tc>
        <w:tc>
          <w:tcPr>
            <w:tcW w:w="2346" w:type="dxa"/>
            <w:tcBorders>
              <w:left w:val="single" w:sz="1" w:space="0" w:color="000000"/>
              <w:bottom w:val="single" w:sz="1" w:space="0" w:color="000000"/>
            </w:tcBorders>
            <w:shd w:val="clear" w:color="auto" w:fill="auto"/>
          </w:tcPr>
          <w:p w14:paraId="6B23FDC2" w14:textId="77777777" w:rsidR="00CC5D9C" w:rsidRDefault="00CC5D9C" w:rsidP="00FF6CF8">
            <w:pPr>
              <w:pStyle w:val="af7"/>
              <w:snapToGrid w:val="0"/>
              <w:rPr>
                <w:rFonts w:ascii="Times New Roman" w:hAnsi="Times New Roman" w:cs="Times New Roman"/>
                <w:sz w:val="22"/>
                <w:szCs w:val="22"/>
                <w:lang w:val="uk-UA"/>
              </w:rPr>
            </w:pPr>
            <w:r w:rsidRPr="0063100D">
              <w:rPr>
                <w:rFonts w:ascii="Times New Roman" w:hAnsi="Times New Roman" w:cs="Times New Roman"/>
                <w:sz w:val="22"/>
                <w:szCs w:val="22"/>
                <w:lang w:val="uk-UA"/>
              </w:rPr>
              <w:t>62Z9768662274005</w:t>
            </w:r>
          </w:p>
          <w:p w14:paraId="5ECAE13A" w14:textId="77777777" w:rsidR="00CC5D9C" w:rsidRDefault="00CC5D9C" w:rsidP="00FF6CF8">
            <w:pPr>
              <w:pStyle w:val="af7"/>
              <w:snapToGrid w:val="0"/>
              <w:rPr>
                <w:rFonts w:ascii="Times New Roman" w:hAnsi="Times New Roman" w:cs="Times New Roman"/>
                <w:sz w:val="22"/>
                <w:szCs w:val="22"/>
                <w:lang w:val="uk-UA"/>
              </w:rPr>
            </w:pPr>
            <w:r w:rsidRPr="0063100D">
              <w:rPr>
                <w:rFonts w:ascii="Times New Roman" w:hAnsi="Times New Roman" w:cs="Times New Roman"/>
                <w:sz w:val="22"/>
                <w:szCs w:val="22"/>
                <w:lang w:val="uk-UA"/>
              </w:rPr>
              <w:t>62Z0938544370784</w:t>
            </w:r>
          </w:p>
        </w:tc>
        <w:tc>
          <w:tcPr>
            <w:tcW w:w="2662" w:type="dxa"/>
            <w:tcBorders>
              <w:left w:val="single" w:sz="1" w:space="0" w:color="000000"/>
              <w:bottom w:val="single" w:sz="1" w:space="0" w:color="000000"/>
              <w:right w:val="single" w:sz="1" w:space="0" w:color="000000"/>
            </w:tcBorders>
            <w:shd w:val="clear" w:color="auto" w:fill="auto"/>
          </w:tcPr>
          <w:p w14:paraId="282F61B0" w14:textId="77777777" w:rsidR="00CC5D9C" w:rsidRDefault="00CC5D9C" w:rsidP="00FF6CF8">
            <w:pPr>
              <w:pStyle w:val="af7"/>
              <w:snapToGrid w:val="0"/>
              <w:jc w:val="both"/>
              <w:rPr>
                <w:rFonts w:ascii="Times New Roman" w:hAnsi="Times New Roman" w:cs="Times New Roman"/>
                <w:sz w:val="22"/>
                <w:szCs w:val="22"/>
                <w:lang w:val="uk-UA"/>
              </w:rPr>
            </w:pPr>
            <w:r w:rsidRPr="00BA41AD">
              <w:rPr>
                <w:rFonts w:ascii="Times New Roman" w:hAnsi="Times New Roman" w:cs="Times New Roman"/>
                <w:sz w:val="22"/>
                <w:szCs w:val="22"/>
                <w:lang w:val="uk-UA"/>
              </w:rPr>
              <w:t>АТ “Харківобленерго”</w:t>
            </w:r>
          </w:p>
        </w:tc>
      </w:tr>
    </w:tbl>
    <w:p w14:paraId="2D805234" w14:textId="77777777" w:rsidR="00CC5D9C" w:rsidRDefault="00CC5D9C" w:rsidP="00CC5D9C"/>
    <w:p w14:paraId="2EDE70E7" w14:textId="77777777" w:rsidR="00CC5D9C" w:rsidRDefault="00CC5D9C" w:rsidP="00CC5D9C">
      <w:pPr>
        <w:rPr>
          <w:sz w:val="22"/>
          <w:szCs w:val="22"/>
        </w:rPr>
      </w:pPr>
    </w:p>
    <w:p w14:paraId="269E29DB" w14:textId="77777777" w:rsidR="00CC5D9C" w:rsidRDefault="00CC5D9C" w:rsidP="00CC5D9C">
      <w:pPr>
        <w:rPr>
          <w:sz w:val="22"/>
          <w:szCs w:val="22"/>
        </w:rPr>
      </w:pPr>
    </w:p>
    <w:p w14:paraId="1CB88B88" w14:textId="77777777" w:rsidR="00CC5D9C" w:rsidRDefault="00CC5D9C" w:rsidP="00CC5D9C">
      <w:pPr>
        <w:rPr>
          <w:sz w:val="22"/>
          <w:szCs w:val="22"/>
        </w:rPr>
      </w:pPr>
    </w:p>
    <w:tbl>
      <w:tblPr>
        <w:tblW w:w="0" w:type="auto"/>
        <w:tblInd w:w="30" w:type="dxa"/>
        <w:tblLayout w:type="fixed"/>
        <w:tblCellMar>
          <w:top w:w="30" w:type="dxa"/>
          <w:left w:w="30" w:type="dxa"/>
          <w:bottom w:w="30" w:type="dxa"/>
          <w:right w:w="30" w:type="dxa"/>
        </w:tblCellMar>
        <w:tblLook w:val="0000" w:firstRow="0" w:lastRow="0" w:firstColumn="0" w:lastColumn="0" w:noHBand="0" w:noVBand="0"/>
      </w:tblPr>
      <w:tblGrid>
        <w:gridCol w:w="3549"/>
        <w:gridCol w:w="3445"/>
        <w:gridCol w:w="3444"/>
      </w:tblGrid>
      <w:tr w:rsidR="00CC5D9C" w14:paraId="76048CFC" w14:textId="77777777" w:rsidTr="00FF6CF8">
        <w:tc>
          <w:tcPr>
            <w:tcW w:w="3549" w:type="dxa"/>
            <w:shd w:val="clear" w:color="auto" w:fill="auto"/>
          </w:tcPr>
          <w:p w14:paraId="6ECD9321" w14:textId="77777777" w:rsidR="00CC5D9C" w:rsidRDefault="00CC5D9C" w:rsidP="00FF6CF8">
            <w:pPr>
              <w:pStyle w:val="af7"/>
              <w:snapToGrid w:val="0"/>
              <w:jc w:val="center"/>
              <w:rPr>
                <w:rFonts w:ascii="Times New Roman" w:hAnsi="Times New Roman" w:cs="Times New Roman"/>
                <w:position w:val="2"/>
                <w:sz w:val="22"/>
                <w:szCs w:val="22"/>
              </w:rPr>
            </w:pPr>
            <w:r>
              <w:rPr>
                <w:rFonts w:ascii="Times New Roman" w:hAnsi="Times New Roman" w:cs="Times New Roman"/>
                <w:sz w:val="22"/>
                <w:szCs w:val="22"/>
              </w:rPr>
              <w:t>_________________________</w:t>
            </w:r>
            <w:r>
              <w:rPr>
                <w:rFonts w:ascii="Times New Roman" w:hAnsi="Times New Roman" w:cs="Times New Roman"/>
                <w:sz w:val="22"/>
                <w:szCs w:val="22"/>
              </w:rPr>
              <w:br/>
            </w:r>
            <w:r>
              <w:rPr>
                <w:rFonts w:ascii="Times New Roman" w:hAnsi="Times New Roman" w:cs="Times New Roman"/>
                <w:position w:val="2"/>
                <w:sz w:val="22"/>
                <w:szCs w:val="22"/>
              </w:rPr>
              <w:t xml:space="preserve">(дата </w:t>
            </w:r>
            <w:proofErr w:type="spellStart"/>
            <w:r>
              <w:rPr>
                <w:rFonts w:ascii="Times New Roman" w:hAnsi="Times New Roman" w:cs="Times New Roman"/>
                <w:position w:val="2"/>
                <w:sz w:val="22"/>
                <w:szCs w:val="22"/>
              </w:rPr>
              <w:t>подання</w:t>
            </w:r>
            <w:proofErr w:type="spellEnd"/>
            <w:r>
              <w:rPr>
                <w:rFonts w:ascii="Times New Roman" w:hAnsi="Times New Roman" w:cs="Times New Roman"/>
                <w:position w:val="2"/>
                <w:sz w:val="22"/>
                <w:szCs w:val="22"/>
              </w:rPr>
              <w:t xml:space="preserve"> заяви-</w:t>
            </w:r>
            <w:proofErr w:type="spellStart"/>
            <w:r>
              <w:rPr>
                <w:rFonts w:ascii="Times New Roman" w:hAnsi="Times New Roman" w:cs="Times New Roman"/>
                <w:position w:val="2"/>
                <w:sz w:val="22"/>
                <w:szCs w:val="22"/>
              </w:rPr>
              <w:t>приєднання</w:t>
            </w:r>
            <w:proofErr w:type="spellEnd"/>
            <w:r>
              <w:rPr>
                <w:rFonts w:ascii="Times New Roman" w:hAnsi="Times New Roman" w:cs="Times New Roman"/>
                <w:position w:val="2"/>
                <w:sz w:val="22"/>
                <w:szCs w:val="22"/>
              </w:rPr>
              <w:t xml:space="preserve"> </w:t>
            </w:r>
            <w:r>
              <w:rPr>
                <w:rFonts w:ascii="Times New Roman" w:hAnsi="Times New Roman" w:cs="Times New Roman"/>
                <w:position w:val="2"/>
                <w:sz w:val="22"/>
                <w:szCs w:val="22"/>
                <w:lang w:val="uk-UA"/>
              </w:rPr>
              <w:t>із додатком</w:t>
            </w:r>
            <w:r>
              <w:rPr>
                <w:rFonts w:ascii="Times New Roman" w:hAnsi="Times New Roman" w:cs="Times New Roman"/>
                <w:position w:val="2"/>
                <w:sz w:val="22"/>
                <w:szCs w:val="22"/>
              </w:rPr>
              <w:t>)</w:t>
            </w:r>
          </w:p>
        </w:tc>
        <w:tc>
          <w:tcPr>
            <w:tcW w:w="3445" w:type="dxa"/>
            <w:shd w:val="clear" w:color="auto" w:fill="auto"/>
          </w:tcPr>
          <w:p w14:paraId="5F925811" w14:textId="77777777" w:rsidR="00CC5D9C" w:rsidRDefault="00CC5D9C" w:rsidP="00FF6CF8">
            <w:pPr>
              <w:pStyle w:val="af7"/>
              <w:snapToGrid w:val="0"/>
              <w:jc w:val="center"/>
              <w:rPr>
                <w:rFonts w:ascii="Times New Roman" w:hAnsi="Times New Roman" w:cs="Times New Roman"/>
                <w:position w:val="2"/>
                <w:sz w:val="22"/>
                <w:szCs w:val="22"/>
              </w:rPr>
            </w:pPr>
            <w:r>
              <w:rPr>
                <w:rFonts w:ascii="Times New Roman" w:hAnsi="Times New Roman" w:cs="Times New Roman"/>
                <w:sz w:val="22"/>
                <w:szCs w:val="22"/>
              </w:rPr>
              <w:t>___________________</w:t>
            </w:r>
            <w:r>
              <w:rPr>
                <w:rFonts w:ascii="Times New Roman" w:hAnsi="Times New Roman" w:cs="Times New Roman"/>
                <w:sz w:val="22"/>
                <w:szCs w:val="22"/>
              </w:rPr>
              <w:br/>
            </w:r>
            <w:r>
              <w:rPr>
                <w:rFonts w:ascii="Times New Roman" w:hAnsi="Times New Roman" w:cs="Times New Roman"/>
                <w:position w:val="2"/>
                <w:sz w:val="22"/>
                <w:szCs w:val="22"/>
              </w:rPr>
              <w:t>(</w:t>
            </w:r>
            <w:proofErr w:type="spellStart"/>
            <w:r>
              <w:rPr>
                <w:rFonts w:ascii="Times New Roman" w:hAnsi="Times New Roman" w:cs="Times New Roman"/>
                <w:position w:val="2"/>
                <w:sz w:val="22"/>
                <w:szCs w:val="22"/>
              </w:rPr>
              <w:t>особистий</w:t>
            </w:r>
            <w:proofErr w:type="spellEnd"/>
            <w:r>
              <w:rPr>
                <w:rFonts w:ascii="Times New Roman" w:hAnsi="Times New Roman" w:cs="Times New Roman"/>
                <w:position w:val="2"/>
                <w:sz w:val="22"/>
                <w:szCs w:val="22"/>
              </w:rPr>
              <w:t xml:space="preserve"> </w:t>
            </w:r>
            <w:proofErr w:type="spellStart"/>
            <w:r>
              <w:rPr>
                <w:rFonts w:ascii="Times New Roman" w:hAnsi="Times New Roman" w:cs="Times New Roman"/>
                <w:position w:val="2"/>
                <w:sz w:val="22"/>
                <w:szCs w:val="22"/>
              </w:rPr>
              <w:t>підпис</w:t>
            </w:r>
            <w:proofErr w:type="spellEnd"/>
            <w:r>
              <w:rPr>
                <w:rFonts w:ascii="Times New Roman" w:hAnsi="Times New Roman" w:cs="Times New Roman"/>
                <w:position w:val="2"/>
                <w:sz w:val="22"/>
                <w:szCs w:val="22"/>
              </w:rPr>
              <w:t>)</w:t>
            </w:r>
          </w:p>
        </w:tc>
        <w:tc>
          <w:tcPr>
            <w:tcW w:w="3444" w:type="dxa"/>
            <w:shd w:val="clear" w:color="auto" w:fill="auto"/>
          </w:tcPr>
          <w:p w14:paraId="0C49606A" w14:textId="25B9964B" w:rsidR="00EA3759" w:rsidRDefault="000569F0" w:rsidP="000569F0">
            <w:pPr>
              <w:pStyle w:val="af7"/>
              <w:snapToGrid w:val="0"/>
              <w:rPr>
                <w:rFonts w:ascii="Times New Roman" w:hAnsi="Times New Roman" w:cs="Times New Roman"/>
                <w:b/>
                <w:position w:val="4"/>
                <w:sz w:val="22"/>
                <w:szCs w:val="22"/>
                <w:lang w:val="uk-UA"/>
              </w:rPr>
            </w:pPr>
            <w:r>
              <w:rPr>
                <w:rFonts w:ascii="Times New Roman" w:hAnsi="Times New Roman" w:cs="Times New Roman"/>
                <w:b/>
                <w:sz w:val="22"/>
                <w:szCs w:val="22"/>
                <w:lang w:val="uk-UA"/>
              </w:rPr>
              <w:t>_______________________</w:t>
            </w:r>
          </w:p>
          <w:p w14:paraId="5BC7887F" w14:textId="0E09493B" w:rsidR="00CC5D9C" w:rsidRPr="00EA3759" w:rsidRDefault="00EA3759" w:rsidP="00EA3759">
            <w:pPr>
              <w:rPr>
                <w:lang w:val="uk-UA" w:eastAsia="hi-IN" w:bidi="hi-IN"/>
              </w:rPr>
            </w:pPr>
            <w:r w:rsidRPr="00DC286D">
              <w:rPr>
                <w:position w:val="4"/>
                <w:sz w:val="22"/>
                <w:szCs w:val="22"/>
              </w:rPr>
              <w:t xml:space="preserve">(П. І. Б. </w:t>
            </w:r>
            <w:proofErr w:type="spellStart"/>
            <w:r w:rsidRPr="00DC286D">
              <w:rPr>
                <w:position w:val="4"/>
                <w:sz w:val="22"/>
                <w:szCs w:val="22"/>
              </w:rPr>
              <w:t>Споживача</w:t>
            </w:r>
            <w:proofErr w:type="spellEnd"/>
            <w:r w:rsidRPr="00DC286D">
              <w:rPr>
                <w:position w:val="4"/>
                <w:sz w:val="22"/>
                <w:szCs w:val="22"/>
              </w:rPr>
              <w:t>)</w:t>
            </w:r>
          </w:p>
        </w:tc>
      </w:tr>
    </w:tbl>
    <w:p w14:paraId="27A18E84" w14:textId="77777777" w:rsidR="00CC5D9C" w:rsidRDefault="00CC5D9C" w:rsidP="00CC5D9C">
      <w:pPr>
        <w:jc w:val="both"/>
        <w:rPr>
          <w:sz w:val="22"/>
          <w:szCs w:val="22"/>
          <w:lang w:val="uk-UA"/>
        </w:rPr>
      </w:pPr>
    </w:p>
    <w:p w14:paraId="7BE5383D" w14:textId="77777777" w:rsidR="00CC5D9C" w:rsidRDefault="00CC5D9C" w:rsidP="00CC5D9C">
      <w:pPr>
        <w:jc w:val="both"/>
        <w:rPr>
          <w:sz w:val="22"/>
          <w:szCs w:val="22"/>
          <w:lang w:val="uk-UA"/>
        </w:rPr>
      </w:pPr>
    </w:p>
    <w:p w14:paraId="23AB77A5" w14:textId="77777777" w:rsidR="00CC5D9C" w:rsidRDefault="00CC5D9C" w:rsidP="00CC5D9C">
      <w:pPr>
        <w:jc w:val="both"/>
        <w:rPr>
          <w:sz w:val="22"/>
          <w:szCs w:val="22"/>
          <w:lang w:val="uk-UA"/>
        </w:rPr>
      </w:pPr>
    </w:p>
    <w:p w14:paraId="0419B59C" w14:textId="77777777" w:rsidR="00CC5D9C" w:rsidRDefault="00CC5D9C" w:rsidP="00CC5D9C">
      <w:pPr>
        <w:jc w:val="both"/>
        <w:rPr>
          <w:sz w:val="22"/>
          <w:szCs w:val="22"/>
          <w:lang w:val="uk-UA"/>
        </w:rPr>
      </w:pPr>
    </w:p>
    <w:p w14:paraId="6958CBC8" w14:textId="77777777" w:rsidR="00CC5D9C" w:rsidRDefault="00CC5D9C" w:rsidP="00CC5D9C">
      <w:pPr>
        <w:jc w:val="both"/>
        <w:rPr>
          <w:sz w:val="22"/>
          <w:szCs w:val="22"/>
          <w:lang w:val="uk-UA"/>
        </w:rPr>
      </w:pPr>
    </w:p>
    <w:p w14:paraId="0E8E94A5" w14:textId="77777777" w:rsidR="00CC5D9C" w:rsidRDefault="00CC5D9C" w:rsidP="00CC5D9C">
      <w:pPr>
        <w:jc w:val="both"/>
        <w:rPr>
          <w:sz w:val="22"/>
          <w:szCs w:val="22"/>
          <w:lang w:val="uk-UA"/>
        </w:rPr>
      </w:pPr>
      <w:r>
        <w:rPr>
          <w:sz w:val="22"/>
          <w:szCs w:val="22"/>
          <w:lang w:val="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0EE94161" w14:textId="77777777" w:rsidR="00CC5D9C" w:rsidRDefault="00CC5D9C" w:rsidP="00CC5D9C">
      <w:pPr>
        <w:pStyle w:val="af7"/>
        <w:jc w:val="both"/>
        <w:rPr>
          <w:rFonts w:ascii="Times New Roman" w:hAnsi="Times New Roman" w:cs="Times New Roman"/>
          <w:b/>
          <w:sz w:val="22"/>
          <w:szCs w:val="22"/>
          <w:lang w:val="uk-UA"/>
        </w:rPr>
      </w:pPr>
    </w:p>
    <w:p w14:paraId="257DEC00" w14:textId="77777777" w:rsidR="00CC5D9C" w:rsidRDefault="00CC5D9C" w:rsidP="00CC5D9C">
      <w:pPr>
        <w:pStyle w:val="af7"/>
        <w:jc w:val="center"/>
        <w:rPr>
          <w:rFonts w:ascii="Times New Roman" w:hAnsi="Times New Roman" w:cs="Times New Roman"/>
          <w:b/>
          <w:sz w:val="22"/>
          <w:szCs w:val="22"/>
          <w:lang w:val="uk-UA"/>
        </w:rPr>
      </w:pPr>
    </w:p>
    <w:p w14:paraId="6AD37398" w14:textId="77777777" w:rsidR="00CC5D9C" w:rsidRDefault="00CC5D9C" w:rsidP="00CC5D9C">
      <w:pPr>
        <w:pStyle w:val="af7"/>
        <w:jc w:val="center"/>
        <w:rPr>
          <w:rFonts w:ascii="Times New Roman" w:hAnsi="Times New Roman" w:cs="Times New Roman"/>
          <w:b/>
          <w:sz w:val="22"/>
          <w:szCs w:val="22"/>
          <w:lang w:val="uk-UA"/>
        </w:rPr>
      </w:pPr>
      <w:r>
        <w:rPr>
          <w:rFonts w:ascii="Times New Roman" w:hAnsi="Times New Roman" w:cs="Times New Roman"/>
          <w:b/>
          <w:sz w:val="22"/>
          <w:szCs w:val="22"/>
          <w:lang w:val="uk-UA"/>
        </w:rPr>
        <w:t>Відмітка про згоду Споживача на обробку персональних даних:</w:t>
      </w:r>
    </w:p>
    <w:p w14:paraId="4D0685E1" w14:textId="77777777" w:rsidR="00CC5D9C" w:rsidRDefault="00CC5D9C" w:rsidP="00CC5D9C">
      <w:pPr>
        <w:pStyle w:val="af7"/>
        <w:jc w:val="both"/>
        <w:rPr>
          <w:rFonts w:ascii="Times New Roman" w:hAnsi="Times New Roman" w:cs="Times New Roman"/>
          <w:b/>
          <w:sz w:val="22"/>
          <w:szCs w:val="22"/>
          <w:lang w:val="uk-UA"/>
        </w:rPr>
      </w:pPr>
    </w:p>
    <w:p w14:paraId="0E4AE5BA" w14:textId="77777777" w:rsidR="00CC5D9C" w:rsidRDefault="00CC5D9C" w:rsidP="00CC5D9C">
      <w:pPr>
        <w:pStyle w:val="af7"/>
        <w:jc w:val="both"/>
        <w:rPr>
          <w:rFonts w:ascii="Times New Roman" w:hAnsi="Times New Roman" w:cs="Times New Roman"/>
          <w:b/>
          <w:sz w:val="22"/>
          <w:szCs w:val="22"/>
          <w:lang w:val="uk-UA"/>
        </w:rPr>
      </w:pPr>
    </w:p>
    <w:tbl>
      <w:tblPr>
        <w:tblW w:w="0" w:type="auto"/>
        <w:tblInd w:w="30" w:type="dxa"/>
        <w:tblLayout w:type="fixed"/>
        <w:tblCellMar>
          <w:top w:w="30" w:type="dxa"/>
          <w:left w:w="30" w:type="dxa"/>
          <w:bottom w:w="30" w:type="dxa"/>
          <w:right w:w="30" w:type="dxa"/>
        </w:tblCellMar>
        <w:tblLook w:val="0000" w:firstRow="0" w:lastRow="0" w:firstColumn="0" w:lastColumn="0" w:noHBand="0" w:noVBand="0"/>
      </w:tblPr>
      <w:tblGrid>
        <w:gridCol w:w="3549"/>
        <w:gridCol w:w="3445"/>
        <w:gridCol w:w="3444"/>
      </w:tblGrid>
      <w:tr w:rsidR="00CC5D9C" w14:paraId="7F842B05" w14:textId="77777777" w:rsidTr="00FF6CF8">
        <w:trPr>
          <w:trHeight w:val="636"/>
        </w:trPr>
        <w:tc>
          <w:tcPr>
            <w:tcW w:w="3549" w:type="dxa"/>
            <w:shd w:val="clear" w:color="auto" w:fill="auto"/>
          </w:tcPr>
          <w:p w14:paraId="6A5BD401" w14:textId="77777777" w:rsidR="00CC5D9C" w:rsidRDefault="00CC5D9C" w:rsidP="00FF6CF8">
            <w:pPr>
              <w:pStyle w:val="af7"/>
              <w:snapToGrid w:val="0"/>
              <w:jc w:val="center"/>
              <w:rPr>
                <w:rFonts w:ascii="Times New Roman" w:hAnsi="Times New Roman" w:cs="Times New Roman"/>
                <w:position w:val="2"/>
                <w:sz w:val="22"/>
                <w:szCs w:val="22"/>
                <w:lang w:val="uk-UA"/>
              </w:rPr>
            </w:pPr>
            <w:r>
              <w:rPr>
                <w:rFonts w:ascii="Times New Roman" w:hAnsi="Times New Roman" w:cs="Times New Roman"/>
                <w:sz w:val="22"/>
                <w:szCs w:val="22"/>
                <w:lang w:val="uk-UA"/>
              </w:rPr>
              <w:t>___________</w:t>
            </w:r>
            <w:r>
              <w:rPr>
                <w:rFonts w:ascii="Times New Roman" w:hAnsi="Times New Roman" w:cs="Times New Roman"/>
                <w:sz w:val="22"/>
                <w:szCs w:val="22"/>
                <w:lang w:val="uk-UA"/>
              </w:rPr>
              <w:br/>
            </w:r>
            <w:r>
              <w:rPr>
                <w:rFonts w:ascii="Times New Roman" w:hAnsi="Times New Roman" w:cs="Times New Roman"/>
                <w:position w:val="2"/>
                <w:sz w:val="22"/>
                <w:szCs w:val="22"/>
                <w:lang w:val="uk-UA"/>
              </w:rPr>
              <w:t>(дата)</w:t>
            </w:r>
          </w:p>
        </w:tc>
        <w:tc>
          <w:tcPr>
            <w:tcW w:w="3445" w:type="dxa"/>
            <w:shd w:val="clear" w:color="auto" w:fill="auto"/>
          </w:tcPr>
          <w:p w14:paraId="5FE1167C" w14:textId="77777777" w:rsidR="00CC5D9C" w:rsidRDefault="00CC5D9C" w:rsidP="00FF6CF8">
            <w:pPr>
              <w:pStyle w:val="af7"/>
              <w:snapToGrid w:val="0"/>
              <w:jc w:val="center"/>
              <w:rPr>
                <w:rFonts w:ascii="Times New Roman" w:hAnsi="Times New Roman" w:cs="Times New Roman"/>
                <w:position w:val="2"/>
                <w:sz w:val="22"/>
                <w:szCs w:val="22"/>
                <w:lang w:val="uk-UA"/>
              </w:rPr>
            </w:pPr>
            <w:r>
              <w:rPr>
                <w:rFonts w:ascii="Times New Roman" w:hAnsi="Times New Roman" w:cs="Times New Roman"/>
                <w:sz w:val="22"/>
                <w:szCs w:val="22"/>
                <w:lang w:val="uk-UA"/>
              </w:rPr>
              <w:t>___________________</w:t>
            </w:r>
            <w:r>
              <w:rPr>
                <w:rFonts w:ascii="Times New Roman" w:hAnsi="Times New Roman" w:cs="Times New Roman"/>
                <w:sz w:val="22"/>
                <w:szCs w:val="22"/>
                <w:lang w:val="uk-UA"/>
              </w:rPr>
              <w:br/>
            </w:r>
            <w:r>
              <w:rPr>
                <w:rFonts w:ascii="Times New Roman" w:hAnsi="Times New Roman" w:cs="Times New Roman"/>
                <w:position w:val="2"/>
                <w:sz w:val="22"/>
                <w:szCs w:val="22"/>
                <w:lang w:val="uk-UA"/>
              </w:rPr>
              <w:t>(особистий підпис)</w:t>
            </w:r>
          </w:p>
        </w:tc>
        <w:tc>
          <w:tcPr>
            <w:tcW w:w="3444" w:type="dxa"/>
            <w:shd w:val="clear" w:color="auto" w:fill="auto"/>
          </w:tcPr>
          <w:p w14:paraId="59287101" w14:textId="154B178E" w:rsidR="00EA3759" w:rsidRDefault="000569F0" w:rsidP="000569F0">
            <w:pPr>
              <w:pStyle w:val="af7"/>
              <w:snapToGrid w:val="0"/>
              <w:rPr>
                <w:rFonts w:ascii="Times New Roman" w:hAnsi="Times New Roman" w:cs="Times New Roman"/>
                <w:b/>
                <w:position w:val="5"/>
                <w:sz w:val="22"/>
                <w:szCs w:val="22"/>
                <w:lang w:val="uk-UA"/>
              </w:rPr>
            </w:pPr>
            <w:r>
              <w:rPr>
                <w:rFonts w:ascii="Times New Roman" w:hAnsi="Times New Roman" w:cs="Times New Roman"/>
                <w:b/>
                <w:position w:val="5"/>
                <w:sz w:val="22"/>
                <w:szCs w:val="22"/>
                <w:lang w:val="uk-UA"/>
              </w:rPr>
              <w:t xml:space="preserve"> _____________________</w:t>
            </w:r>
          </w:p>
          <w:p w14:paraId="7CD3621F" w14:textId="546840A9" w:rsidR="00CC5D9C" w:rsidRPr="00EA3759" w:rsidRDefault="00EA3759" w:rsidP="00EA3759">
            <w:pPr>
              <w:rPr>
                <w:lang w:val="uk-UA" w:eastAsia="hi-IN" w:bidi="hi-IN"/>
              </w:rPr>
            </w:pPr>
            <w:r w:rsidRPr="00DC286D">
              <w:rPr>
                <w:position w:val="4"/>
                <w:sz w:val="22"/>
                <w:szCs w:val="22"/>
              </w:rPr>
              <w:t xml:space="preserve">(П. І. Б. </w:t>
            </w:r>
            <w:proofErr w:type="spellStart"/>
            <w:r w:rsidRPr="00DC286D">
              <w:rPr>
                <w:position w:val="4"/>
                <w:sz w:val="22"/>
                <w:szCs w:val="22"/>
              </w:rPr>
              <w:t>Споживача</w:t>
            </w:r>
            <w:proofErr w:type="spellEnd"/>
            <w:r w:rsidRPr="00DC286D">
              <w:rPr>
                <w:position w:val="4"/>
                <w:sz w:val="22"/>
                <w:szCs w:val="22"/>
              </w:rPr>
              <w:t>)</w:t>
            </w:r>
          </w:p>
        </w:tc>
      </w:tr>
    </w:tbl>
    <w:p w14:paraId="0C736218" w14:textId="77777777" w:rsidR="00CC5D9C" w:rsidRDefault="00CC5D9C" w:rsidP="00CC5D9C">
      <w:pPr>
        <w:pStyle w:val="af7"/>
        <w:jc w:val="both"/>
      </w:pPr>
    </w:p>
    <w:p w14:paraId="2989D128" w14:textId="4186EF30" w:rsidR="00CC5D9C" w:rsidRDefault="00CC5D9C">
      <w:pPr>
        <w:rPr>
          <w:b/>
          <w:bCs/>
          <w:color w:val="000000"/>
          <w:shd w:val="clear" w:color="auto" w:fill="FFFFFF"/>
          <w:lang w:val="uk-UA"/>
        </w:rPr>
      </w:pPr>
      <w:r>
        <w:rPr>
          <w:color w:val="000000"/>
          <w:shd w:val="clear" w:color="auto" w:fill="FFFFFF"/>
          <w:lang w:val="uk-UA"/>
        </w:rPr>
        <w:br w:type="page"/>
      </w:r>
    </w:p>
    <w:p w14:paraId="7092CE50" w14:textId="77777777" w:rsidR="00477010" w:rsidRPr="000B5AA8" w:rsidRDefault="00477010" w:rsidP="00477010">
      <w:pPr>
        <w:pStyle w:val="3"/>
        <w:numPr>
          <w:ilvl w:val="2"/>
          <w:numId w:val="0"/>
        </w:numPr>
        <w:shd w:val="clear" w:color="auto" w:fill="FFFFFF"/>
        <w:tabs>
          <w:tab w:val="num" w:pos="0"/>
        </w:tabs>
        <w:suppressAutoHyphens/>
        <w:spacing w:before="0" w:after="0"/>
        <w:ind w:left="4848" w:firstLine="11"/>
        <w:rPr>
          <w:rFonts w:ascii="Times New Roman" w:hAnsi="Times New Roman" w:cs="Times New Roman"/>
          <w:color w:val="000000"/>
          <w:sz w:val="24"/>
          <w:szCs w:val="24"/>
          <w:shd w:val="clear" w:color="auto" w:fill="FFFFFF"/>
          <w:lang w:val="uk-UA"/>
        </w:rPr>
      </w:pPr>
    </w:p>
    <w:p w14:paraId="5056E6A6" w14:textId="4FF5F7EF" w:rsidR="004730AD" w:rsidRPr="004730AD" w:rsidRDefault="004730AD" w:rsidP="004730AD">
      <w:pPr>
        <w:pStyle w:val="3"/>
        <w:numPr>
          <w:ilvl w:val="2"/>
          <w:numId w:val="47"/>
        </w:numPr>
        <w:suppressAutoHyphens/>
        <w:spacing w:before="0" w:after="0"/>
        <w:ind w:left="4848" w:firstLine="11"/>
        <w:rPr>
          <w:rFonts w:ascii="Times New Roman" w:hAnsi="Times New Roman" w:cs="Times New Roman"/>
          <w:b w:val="0"/>
          <w:color w:val="000000"/>
          <w:lang w:val="uk-UA"/>
        </w:rPr>
      </w:pPr>
      <w:r w:rsidRPr="004730AD">
        <w:rPr>
          <w:rFonts w:ascii="Times New Roman" w:hAnsi="Times New Roman" w:cs="Times New Roman"/>
          <w:b w:val="0"/>
          <w:color w:val="000000"/>
          <w:lang w:val="uk-UA"/>
        </w:rPr>
        <w:t>Додаток № 2</w:t>
      </w:r>
      <w:r w:rsidRPr="004730AD">
        <w:rPr>
          <w:rFonts w:ascii="Times New Roman" w:hAnsi="Times New Roman" w:cs="Times New Roman"/>
          <w:color w:val="000000"/>
          <w:lang w:val="uk-UA"/>
        </w:rPr>
        <w:t xml:space="preserve"> </w:t>
      </w:r>
      <w:r w:rsidRPr="004730AD">
        <w:rPr>
          <w:rFonts w:ascii="Times New Roman" w:hAnsi="Times New Roman" w:cs="Times New Roman"/>
          <w:b w:val="0"/>
          <w:color w:val="000000"/>
          <w:lang w:val="uk-UA"/>
        </w:rPr>
        <w:t>від  ____.__________.2024 р</w:t>
      </w:r>
      <w:r w:rsidRPr="004730AD">
        <w:rPr>
          <w:rFonts w:ascii="Times New Roman" w:hAnsi="Times New Roman" w:cs="Times New Roman"/>
          <w:color w:val="000000"/>
          <w:lang w:val="uk-UA"/>
        </w:rPr>
        <w:t>.</w:t>
      </w:r>
    </w:p>
    <w:p w14:paraId="30DB5841" w14:textId="77777777" w:rsidR="004730AD" w:rsidRPr="00DC286D" w:rsidRDefault="004730AD" w:rsidP="004730AD">
      <w:pPr>
        <w:ind w:left="4848" w:firstLine="11"/>
        <w:rPr>
          <w:color w:val="000000"/>
          <w:lang w:val="uk-UA"/>
        </w:rPr>
      </w:pPr>
      <w:r w:rsidRPr="00DC286D">
        <w:rPr>
          <w:color w:val="000000"/>
          <w:lang w:val="uk-UA"/>
        </w:rPr>
        <w:t>до договору про (закупівлю) постачання електричної енергії</w:t>
      </w:r>
    </w:p>
    <w:p w14:paraId="69D5894E" w14:textId="77777777" w:rsidR="004730AD" w:rsidRPr="004730AD" w:rsidRDefault="004730AD" w:rsidP="004730AD">
      <w:pPr>
        <w:pStyle w:val="1"/>
        <w:keepLines w:val="0"/>
        <w:numPr>
          <w:ilvl w:val="0"/>
          <w:numId w:val="47"/>
        </w:numPr>
        <w:suppressAutoHyphens/>
        <w:spacing w:before="0"/>
        <w:ind w:left="4848" w:firstLine="11"/>
        <w:rPr>
          <w:rFonts w:ascii="Times New Roman" w:hAnsi="Times New Roman"/>
          <w:color w:val="000000"/>
          <w:sz w:val="24"/>
          <w:szCs w:val="24"/>
        </w:rPr>
      </w:pPr>
      <w:r w:rsidRPr="004730AD">
        <w:rPr>
          <w:rFonts w:ascii="Times New Roman" w:hAnsi="Times New Roman"/>
          <w:color w:val="000000"/>
          <w:sz w:val="24"/>
          <w:szCs w:val="24"/>
        </w:rPr>
        <w:t xml:space="preserve">№ __________ </w:t>
      </w:r>
      <w:proofErr w:type="spellStart"/>
      <w:r w:rsidRPr="004730AD">
        <w:rPr>
          <w:rFonts w:ascii="Times New Roman" w:hAnsi="Times New Roman"/>
          <w:color w:val="000000"/>
          <w:sz w:val="24"/>
          <w:szCs w:val="24"/>
        </w:rPr>
        <w:t>від</w:t>
      </w:r>
      <w:proofErr w:type="spellEnd"/>
      <w:r w:rsidRPr="004730AD">
        <w:rPr>
          <w:rFonts w:ascii="Times New Roman" w:hAnsi="Times New Roman"/>
          <w:color w:val="000000"/>
          <w:sz w:val="24"/>
          <w:szCs w:val="24"/>
        </w:rPr>
        <w:t xml:space="preserve"> ___</w:t>
      </w:r>
      <w:proofErr w:type="gramStart"/>
      <w:r w:rsidRPr="004730AD">
        <w:rPr>
          <w:rFonts w:ascii="Times New Roman" w:hAnsi="Times New Roman"/>
          <w:color w:val="000000"/>
          <w:sz w:val="24"/>
          <w:szCs w:val="24"/>
        </w:rPr>
        <w:t>_._</w:t>
      </w:r>
      <w:proofErr w:type="gramEnd"/>
      <w:r w:rsidRPr="004730AD">
        <w:rPr>
          <w:rFonts w:ascii="Times New Roman" w:hAnsi="Times New Roman"/>
          <w:color w:val="000000"/>
          <w:sz w:val="24"/>
          <w:szCs w:val="24"/>
        </w:rPr>
        <w:t>________.2024 р.</w:t>
      </w:r>
    </w:p>
    <w:p w14:paraId="4001716B" w14:textId="77777777" w:rsidR="004730AD" w:rsidRPr="00DC286D" w:rsidRDefault="004730AD" w:rsidP="004730AD">
      <w:pPr>
        <w:pStyle w:val="1"/>
        <w:keepLines w:val="0"/>
        <w:numPr>
          <w:ilvl w:val="0"/>
          <w:numId w:val="47"/>
        </w:numPr>
        <w:suppressAutoHyphens/>
        <w:spacing w:before="0"/>
        <w:ind w:left="0" w:firstLine="0"/>
        <w:jc w:val="center"/>
        <w:rPr>
          <w:rFonts w:ascii="Times New Roman" w:hAnsi="Times New Roman"/>
          <w:b/>
          <w:color w:val="000000"/>
          <w:sz w:val="24"/>
          <w:szCs w:val="24"/>
        </w:rPr>
      </w:pPr>
    </w:p>
    <w:p w14:paraId="1268E7EC" w14:textId="77777777" w:rsidR="004730AD" w:rsidRPr="0071627F" w:rsidRDefault="004730AD" w:rsidP="004730AD">
      <w:pPr>
        <w:pStyle w:val="1"/>
        <w:keepLines w:val="0"/>
        <w:numPr>
          <w:ilvl w:val="0"/>
          <w:numId w:val="47"/>
        </w:numPr>
        <w:suppressAutoHyphens/>
        <w:spacing w:before="0"/>
        <w:ind w:left="0" w:firstLine="0"/>
        <w:jc w:val="center"/>
        <w:rPr>
          <w:rFonts w:ascii="Times New Roman" w:hAnsi="Times New Roman"/>
          <w:b/>
          <w:color w:val="000000"/>
          <w:sz w:val="24"/>
          <w:szCs w:val="24"/>
          <w:shd w:val="clear" w:color="auto" w:fill="FFFFFF"/>
        </w:rPr>
      </w:pPr>
      <w:proofErr w:type="spellStart"/>
      <w:r w:rsidRPr="0071627F">
        <w:rPr>
          <w:rFonts w:ascii="Times New Roman" w:hAnsi="Times New Roman"/>
          <w:b/>
          <w:color w:val="000000"/>
          <w:sz w:val="24"/>
          <w:szCs w:val="24"/>
        </w:rPr>
        <w:t>Комерційна</w:t>
      </w:r>
      <w:proofErr w:type="spellEnd"/>
      <w:r w:rsidRPr="0071627F">
        <w:rPr>
          <w:rFonts w:ascii="Times New Roman" w:hAnsi="Times New Roman"/>
          <w:b/>
          <w:color w:val="000000"/>
          <w:sz w:val="24"/>
          <w:szCs w:val="24"/>
        </w:rPr>
        <w:t xml:space="preserve"> </w:t>
      </w:r>
      <w:proofErr w:type="spellStart"/>
      <w:r w:rsidRPr="0071627F">
        <w:rPr>
          <w:rFonts w:ascii="Times New Roman" w:hAnsi="Times New Roman"/>
          <w:b/>
          <w:color w:val="000000"/>
          <w:sz w:val="24"/>
          <w:szCs w:val="24"/>
        </w:rPr>
        <w:t>пропозиція</w:t>
      </w:r>
      <w:proofErr w:type="spellEnd"/>
      <w:r w:rsidRPr="0071627F">
        <w:rPr>
          <w:rFonts w:ascii="Times New Roman" w:hAnsi="Times New Roman"/>
          <w:b/>
          <w:color w:val="000000"/>
          <w:sz w:val="24"/>
          <w:szCs w:val="24"/>
        </w:rPr>
        <w:t xml:space="preserve"> №_____</w:t>
      </w:r>
    </w:p>
    <w:p w14:paraId="5D95F83D" w14:textId="66FE6593" w:rsidR="004730AD" w:rsidRPr="00DC286D" w:rsidRDefault="0071627F" w:rsidP="004730AD">
      <w:pPr>
        <w:tabs>
          <w:tab w:val="left" w:pos="426"/>
        </w:tabs>
        <w:snapToGrid w:val="0"/>
        <w:ind w:right="-3"/>
        <w:jc w:val="both"/>
        <w:rPr>
          <w:b/>
          <w:bCs/>
          <w:color w:val="000000"/>
          <w:shd w:val="clear" w:color="auto" w:fill="FFFFFF"/>
          <w:lang w:val="uk-UA"/>
        </w:rPr>
      </w:pPr>
      <w:r>
        <w:rPr>
          <w:b/>
          <w:bCs/>
          <w:color w:val="000000"/>
          <w:shd w:val="clear" w:color="auto" w:fill="FFFFFF"/>
          <w:lang w:val="uk-UA"/>
        </w:rPr>
        <w:t xml:space="preserve">         </w:t>
      </w:r>
      <w:r w:rsidR="004730AD" w:rsidRPr="00DC286D">
        <w:rPr>
          <w:b/>
          <w:bCs/>
          <w:color w:val="000000"/>
          <w:shd w:val="clear" w:color="auto" w:fill="FFFFFF"/>
          <w:lang w:val="uk-UA"/>
        </w:rPr>
        <w:t>О</w:t>
      </w:r>
      <w:r w:rsidR="004730AD" w:rsidRPr="00DC286D">
        <w:rPr>
          <w:b/>
          <w:bCs/>
          <w:color w:val="000000"/>
          <w:lang w:val="uk-UA"/>
        </w:rPr>
        <w:t xml:space="preserve">плата електричної енергії один раз за фактично </w:t>
      </w:r>
      <w:proofErr w:type="spellStart"/>
      <w:r w:rsidR="004730AD" w:rsidRPr="00DC286D">
        <w:rPr>
          <w:b/>
          <w:bCs/>
          <w:color w:val="000000"/>
        </w:rPr>
        <w:t>спожиту</w:t>
      </w:r>
      <w:proofErr w:type="spellEnd"/>
      <w:r w:rsidR="004730AD" w:rsidRPr="00DC286D">
        <w:rPr>
          <w:b/>
          <w:bCs/>
          <w:color w:val="000000"/>
        </w:rPr>
        <w:t xml:space="preserve"> </w:t>
      </w:r>
      <w:r w:rsidR="004730AD" w:rsidRPr="00DC286D">
        <w:rPr>
          <w:b/>
          <w:bCs/>
          <w:color w:val="000000"/>
          <w:lang w:val="uk-UA"/>
        </w:rPr>
        <w:t>електричну енергію</w:t>
      </w:r>
    </w:p>
    <w:p w14:paraId="5D611C24" w14:textId="77777777" w:rsidR="004730AD" w:rsidRPr="00DC286D" w:rsidRDefault="004730AD" w:rsidP="004730AD">
      <w:pPr>
        <w:jc w:val="center"/>
        <w:rPr>
          <w:color w:val="000000"/>
          <w:shd w:val="clear" w:color="auto" w:fill="FFFFFF"/>
          <w:lang w:val="uk-UA"/>
        </w:rPr>
      </w:pPr>
      <w:r w:rsidRPr="00DC286D">
        <w:rPr>
          <w:b/>
          <w:bCs/>
          <w:color w:val="000000"/>
          <w:shd w:val="clear" w:color="auto" w:fill="FFFFFF"/>
          <w:lang w:val="uk-UA"/>
        </w:rPr>
        <w:t>(плата за надання послуг з розподілу електричної енергії здійснюється Споживачем через Постачальника)</w:t>
      </w:r>
    </w:p>
    <w:p w14:paraId="41DC25C8" w14:textId="35A23C4E" w:rsidR="004730AD" w:rsidRDefault="004730AD" w:rsidP="00477010">
      <w:pPr>
        <w:shd w:val="clear" w:color="auto" w:fill="FFFFFF"/>
        <w:jc w:val="center"/>
        <w:rPr>
          <w:b/>
          <w:bCs/>
          <w:color w:val="000000"/>
          <w:shd w:val="clear" w:color="auto" w:fill="FFFFFF"/>
          <w:lang w:val="uk-UA"/>
        </w:rPr>
      </w:pPr>
    </w:p>
    <w:tbl>
      <w:tblPr>
        <w:tblW w:w="0" w:type="auto"/>
        <w:tblInd w:w="-600" w:type="dxa"/>
        <w:tblLayout w:type="fixed"/>
        <w:tblLook w:val="0000" w:firstRow="0" w:lastRow="0" w:firstColumn="0" w:lastColumn="0" w:noHBand="0" w:noVBand="0"/>
      </w:tblPr>
      <w:tblGrid>
        <w:gridCol w:w="2550"/>
        <w:gridCol w:w="8221"/>
      </w:tblGrid>
      <w:tr w:rsidR="004730AD" w:rsidRPr="006D6FBB" w14:paraId="5CB5CF34" w14:textId="77777777" w:rsidTr="00FF6CF8">
        <w:tc>
          <w:tcPr>
            <w:tcW w:w="2550" w:type="dxa"/>
            <w:tcBorders>
              <w:top w:val="single" w:sz="4" w:space="0" w:color="000000"/>
              <w:left w:val="single" w:sz="4" w:space="0" w:color="000000"/>
              <w:bottom w:val="single" w:sz="4" w:space="0" w:color="000000"/>
            </w:tcBorders>
            <w:shd w:val="clear" w:color="auto" w:fill="B3B3B3"/>
          </w:tcPr>
          <w:p w14:paraId="4E04BEF5" w14:textId="77777777" w:rsidR="004730AD" w:rsidRPr="006D6FBB" w:rsidRDefault="004730AD" w:rsidP="006D6FBB">
            <w:pPr>
              <w:snapToGrid w:val="0"/>
              <w:jc w:val="center"/>
              <w:rPr>
                <w:b/>
                <w:lang w:val="uk-UA"/>
              </w:rPr>
            </w:pPr>
            <w:r w:rsidRPr="006D6FBB">
              <w:rPr>
                <w:b/>
                <w:lang w:val="uk-UA"/>
              </w:rPr>
              <w:t>Умова</w:t>
            </w:r>
          </w:p>
        </w:tc>
        <w:tc>
          <w:tcPr>
            <w:tcW w:w="8221" w:type="dxa"/>
            <w:tcBorders>
              <w:top w:val="single" w:sz="4" w:space="0" w:color="000000"/>
              <w:left w:val="single" w:sz="4" w:space="0" w:color="000000"/>
              <w:bottom w:val="single" w:sz="4" w:space="0" w:color="000000"/>
              <w:right w:val="single" w:sz="4" w:space="0" w:color="000000"/>
            </w:tcBorders>
            <w:shd w:val="clear" w:color="auto" w:fill="B3B3B3"/>
          </w:tcPr>
          <w:p w14:paraId="271E9E90" w14:textId="77777777" w:rsidR="004730AD" w:rsidRPr="006D6FBB" w:rsidRDefault="004730AD" w:rsidP="006D6FBB">
            <w:pPr>
              <w:snapToGrid w:val="0"/>
              <w:jc w:val="center"/>
            </w:pPr>
            <w:r w:rsidRPr="006D6FBB">
              <w:rPr>
                <w:b/>
                <w:lang w:val="uk-UA"/>
              </w:rPr>
              <w:t>Пропозиція</w:t>
            </w:r>
          </w:p>
        </w:tc>
      </w:tr>
      <w:tr w:rsidR="004730AD" w:rsidRPr="006D6FBB" w14:paraId="1060A917" w14:textId="77777777" w:rsidTr="00FF6CF8">
        <w:trPr>
          <w:trHeight w:val="825"/>
        </w:trPr>
        <w:tc>
          <w:tcPr>
            <w:tcW w:w="2550" w:type="dxa"/>
            <w:tcBorders>
              <w:top w:val="single" w:sz="4" w:space="0" w:color="000000"/>
              <w:left w:val="single" w:sz="4" w:space="0" w:color="000000"/>
              <w:bottom w:val="single" w:sz="4" w:space="0" w:color="000000"/>
            </w:tcBorders>
            <w:shd w:val="clear" w:color="auto" w:fill="auto"/>
            <w:vAlign w:val="center"/>
          </w:tcPr>
          <w:p w14:paraId="45DAF660" w14:textId="77777777" w:rsidR="004730AD" w:rsidRPr="006D6FBB" w:rsidRDefault="004730AD" w:rsidP="006D6FBB">
            <w:pPr>
              <w:snapToGrid w:val="0"/>
              <w:jc w:val="center"/>
            </w:pPr>
            <w:r w:rsidRPr="006D6FBB">
              <w:rPr>
                <w:b/>
                <w:bCs/>
                <w:color w:val="000000"/>
                <w:shd w:val="clear" w:color="auto" w:fill="FFFFFF"/>
                <w:lang w:val="uk-UA"/>
              </w:rPr>
              <w:t>1.Критерії яким має відповідати Споживач:</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14:paraId="7C2A9DB5" w14:textId="77777777" w:rsidR="004730AD" w:rsidRPr="006D6FBB" w:rsidRDefault="004730AD" w:rsidP="006D6FBB">
            <w:pPr>
              <w:numPr>
                <w:ilvl w:val="0"/>
                <w:numId w:val="43"/>
              </w:numPr>
              <w:tabs>
                <w:tab w:val="left" w:pos="426"/>
              </w:tabs>
              <w:suppressAutoHyphens/>
              <w:snapToGrid w:val="0"/>
              <w:ind w:left="420" w:hanging="420"/>
              <w:jc w:val="both"/>
              <w:rPr>
                <w:color w:val="000000"/>
                <w:shd w:val="clear" w:color="auto" w:fill="FFFFFF"/>
                <w:lang w:val="uk-UA"/>
              </w:rPr>
            </w:pPr>
            <w:r w:rsidRPr="006D6FBB">
              <w:rPr>
                <w:color w:val="000000"/>
                <w:shd w:val="clear" w:color="auto" w:fill="FFFFFF"/>
                <w:lang w:val="uk-UA"/>
              </w:rPr>
              <w:t>особа є власником/користувачем об</w:t>
            </w:r>
            <w:r w:rsidRPr="006D6FBB">
              <w:rPr>
                <w:color w:val="000000"/>
                <w:shd w:val="clear" w:color="auto" w:fill="FFFFFF"/>
              </w:rPr>
              <w:t>’</w:t>
            </w:r>
            <w:proofErr w:type="spellStart"/>
            <w:r w:rsidRPr="006D6FBB">
              <w:rPr>
                <w:color w:val="000000"/>
                <w:shd w:val="clear" w:color="auto" w:fill="FFFFFF"/>
                <w:lang w:val="uk-UA"/>
              </w:rPr>
              <w:t>єкта</w:t>
            </w:r>
            <w:proofErr w:type="spellEnd"/>
            <w:r w:rsidRPr="006D6FBB">
              <w:rPr>
                <w:color w:val="000000"/>
                <w:shd w:val="clear" w:color="auto" w:fill="FFFFFF"/>
                <w:lang w:val="uk-UA"/>
              </w:rPr>
              <w:t>, на який здійснюється електропостачання;</w:t>
            </w:r>
          </w:p>
          <w:p w14:paraId="09F12AFC" w14:textId="77777777" w:rsidR="004730AD" w:rsidRPr="006D6FBB" w:rsidRDefault="004730AD" w:rsidP="006D6FBB">
            <w:pPr>
              <w:numPr>
                <w:ilvl w:val="0"/>
                <w:numId w:val="43"/>
              </w:numPr>
              <w:tabs>
                <w:tab w:val="left" w:pos="426"/>
              </w:tabs>
              <w:suppressAutoHyphens/>
              <w:ind w:left="420" w:hanging="420"/>
              <w:jc w:val="both"/>
              <w:rPr>
                <w:color w:val="000000"/>
                <w:shd w:val="clear" w:color="auto" w:fill="FFFFFF"/>
                <w:lang w:val="uk-UA"/>
              </w:rPr>
            </w:pPr>
            <w:r w:rsidRPr="006D6FBB">
              <w:rPr>
                <w:color w:val="000000"/>
                <w:shd w:val="clear" w:color="auto" w:fill="FFFFFF"/>
                <w:lang w:val="uk-UA"/>
              </w:rPr>
              <w:t>наявний облік електричної енергії забезпечує можливість застосування  цін (тарифів), передбачених даною комерційною пропозицією;</w:t>
            </w:r>
          </w:p>
          <w:p w14:paraId="040AAD56" w14:textId="77777777" w:rsidR="004730AD" w:rsidRPr="006D6FBB" w:rsidRDefault="004730AD" w:rsidP="006D6FBB">
            <w:pPr>
              <w:numPr>
                <w:ilvl w:val="0"/>
                <w:numId w:val="43"/>
              </w:numPr>
              <w:tabs>
                <w:tab w:val="left" w:pos="426"/>
              </w:tabs>
              <w:suppressAutoHyphens/>
              <w:ind w:left="420" w:hanging="420"/>
              <w:jc w:val="both"/>
              <w:rPr>
                <w:color w:val="000000"/>
                <w:shd w:val="clear" w:color="auto" w:fill="FFFFFF"/>
                <w:lang w:val="uk-UA"/>
              </w:rPr>
            </w:pPr>
            <w:r w:rsidRPr="006D6FBB">
              <w:rPr>
                <w:color w:val="000000"/>
                <w:shd w:val="clear" w:color="auto" w:fill="FFFFFF"/>
                <w:lang w:val="uk-UA"/>
              </w:rPr>
              <w:t>Споживач приєднався до умов договору споживача про надання послуг з розподілу/передачі електричної енергії;</w:t>
            </w:r>
          </w:p>
          <w:p w14:paraId="28A88107" w14:textId="77777777" w:rsidR="004730AD" w:rsidRPr="006D6FBB" w:rsidRDefault="004730AD" w:rsidP="006D6FBB">
            <w:pPr>
              <w:numPr>
                <w:ilvl w:val="0"/>
                <w:numId w:val="43"/>
              </w:numPr>
              <w:tabs>
                <w:tab w:val="left" w:pos="426"/>
              </w:tabs>
              <w:snapToGrid w:val="0"/>
              <w:ind w:left="420" w:hanging="420"/>
              <w:jc w:val="both"/>
              <w:rPr>
                <w:color w:val="000000"/>
                <w:shd w:val="clear" w:color="auto" w:fill="FFFFFF"/>
                <w:lang w:val="uk-UA"/>
              </w:rPr>
            </w:pPr>
            <w:r w:rsidRPr="006D6FBB">
              <w:rPr>
                <w:color w:val="000000"/>
                <w:shd w:val="clear" w:color="auto" w:fill="FFFFFF"/>
                <w:lang w:val="uk-UA"/>
              </w:rPr>
              <w:t>відсутня прострочена заборгованість за договором про постачання електричної енергії перед попереднім постачальником;</w:t>
            </w:r>
          </w:p>
          <w:p w14:paraId="636AB9A4" w14:textId="77777777" w:rsidR="004730AD" w:rsidRPr="006D6FBB" w:rsidRDefault="004730AD" w:rsidP="006D6FBB">
            <w:pPr>
              <w:numPr>
                <w:ilvl w:val="0"/>
                <w:numId w:val="43"/>
              </w:numPr>
              <w:tabs>
                <w:tab w:val="left" w:pos="426"/>
              </w:tabs>
              <w:snapToGrid w:val="0"/>
              <w:ind w:left="420" w:hanging="420"/>
              <w:jc w:val="both"/>
              <w:rPr>
                <w:shd w:val="clear" w:color="auto" w:fill="FFFFFF"/>
                <w:lang w:val="uk-UA"/>
              </w:rPr>
            </w:pPr>
            <w:r w:rsidRPr="006D6FBB">
              <w:rPr>
                <w:color w:val="000000"/>
                <w:shd w:val="clear" w:color="auto" w:fill="FFFFFF"/>
                <w:lang w:val="uk-UA"/>
              </w:rPr>
              <w:t>відсутній факт припинення/призупинення постачання електричної енергії або надання послуг з розподілу (передачі) електричної енергії у випадках, передбачених законодавством у сфері енергетики;</w:t>
            </w:r>
          </w:p>
        </w:tc>
      </w:tr>
      <w:tr w:rsidR="004730AD" w:rsidRPr="006D6FBB" w14:paraId="5BD36B45" w14:textId="77777777" w:rsidTr="00FF6CF8">
        <w:trPr>
          <w:trHeight w:val="825"/>
        </w:trPr>
        <w:tc>
          <w:tcPr>
            <w:tcW w:w="2550" w:type="dxa"/>
            <w:tcBorders>
              <w:left w:val="single" w:sz="4" w:space="0" w:color="000000"/>
              <w:bottom w:val="single" w:sz="4" w:space="0" w:color="000000"/>
            </w:tcBorders>
            <w:shd w:val="clear" w:color="auto" w:fill="auto"/>
            <w:vAlign w:val="center"/>
          </w:tcPr>
          <w:p w14:paraId="67438908" w14:textId="77777777" w:rsidR="004730AD" w:rsidRPr="006D6FBB" w:rsidRDefault="004730AD" w:rsidP="006D6FBB">
            <w:pPr>
              <w:snapToGrid w:val="0"/>
              <w:jc w:val="center"/>
              <w:rPr>
                <w:color w:val="000000"/>
                <w:shd w:val="clear" w:color="auto" w:fill="FFFFFF"/>
                <w:lang w:val="uk-UA"/>
              </w:rPr>
            </w:pPr>
            <w:r w:rsidRPr="006D6FBB">
              <w:rPr>
                <w:b/>
                <w:bCs/>
                <w:color w:val="000000"/>
                <w:shd w:val="clear" w:color="auto" w:fill="FFFFFF"/>
                <w:lang w:val="uk-UA"/>
              </w:rPr>
              <w:t>2. Ціна на електричну енергію</w:t>
            </w:r>
          </w:p>
        </w:tc>
        <w:tc>
          <w:tcPr>
            <w:tcW w:w="8221" w:type="dxa"/>
            <w:tcBorders>
              <w:left w:val="single" w:sz="4" w:space="0" w:color="000000"/>
              <w:bottom w:val="single" w:sz="4" w:space="0" w:color="000000"/>
              <w:right w:val="single" w:sz="4" w:space="0" w:color="000000"/>
            </w:tcBorders>
            <w:shd w:val="clear" w:color="auto" w:fill="auto"/>
          </w:tcPr>
          <w:p w14:paraId="24ECE228" w14:textId="77777777" w:rsidR="004730AD" w:rsidRPr="006D6FBB" w:rsidRDefault="004730AD" w:rsidP="006D6FBB">
            <w:pPr>
              <w:tabs>
                <w:tab w:val="left" w:pos="2640"/>
              </w:tabs>
              <w:snapToGrid w:val="0"/>
              <w:jc w:val="both"/>
              <w:rPr>
                <w:b/>
                <w:bCs/>
                <w:color w:val="000000"/>
                <w:shd w:val="clear" w:color="auto" w:fill="FFFFFF"/>
                <w:lang w:val="uk-UA"/>
              </w:rPr>
            </w:pPr>
            <w:r w:rsidRPr="006D6FBB">
              <w:rPr>
                <w:color w:val="000000"/>
                <w:shd w:val="clear" w:color="auto" w:fill="FFFFFF"/>
                <w:lang w:val="uk-UA"/>
              </w:rPr>
              <w:t>Ціна на електричну енергію, складає:</w:t>
            </w:r>
          </w:p>
          <w:p w14:paraId="2EACE1BD" w14:textId="77777777" w:rsidR="004730AD" w:rsidRPr="006D6FBB" w:rsidRDefault="004730AD" w:rsidP="006D6FBB">
            <w:pPr>
              <w:tabs>
                <w:tab w:val="left" w:pos="2640"/>
              </w:tabs>
              <w:snapToGrid w:val="0"/>
              <w:jc w:val="both"/>
              <w:rPr>
                <w:color w:val="000000"/>
                <w:shd w:val="clear" w:color="auto" w:fill="FFFFFF"/>
                <w:lang w:val="uk-UA"/>
              </w:rPr>
            </w:pPr>
            <w:r w:rsidRPr="006D6FBB">
              <w:rPr>
                <w:b/>
                <w:bCs/>
                <w:color w:val="000000"/>
                <w:shd w:val="clear" w:color="auto" w:fill="FFFFFF"/>
                <w:lang w:val="uk-UA"/>
              </w:rPr>
              <w:t>________грн./кВт*год</w:t>
            </w:r>
            <w:r w:rsidRPr="006D6FBB">
              <w:rPr>
                <w:color w:val="000000"/>
                <w:shd w:val="clear" w:color="auto" w:fill="FFFFFF"/>
                <w:lang w:val="uk-UA"/>
              </w:rPr>
              <w:t xml:space="preserve"> (</w:t>
            </w:r>
            <w:r w:rsidRPr="006D6FBB">
              <w:rPr>
                <w:b/>
                <w:bCs/>
                <w:color w:val="000000"/>
                <w:shd w:val="clear" w:color="auto" w:fill="FFFFFF"/>
                <w:lang w:val="uk-UA"/>
              </w:rPr>
              <w:t>з урахуванням ПДВ 20%), без ПДВ ____________ грн.)</w:t>
            </w:r>
            <w:r w:rsidRPr="006D6FBB">
              <w:rPr>
                <w:bCs/>
                <w:color w:val="000000"/>
                <w:shd w:val="clear" w:color="auto" w:fill="FFFFFF"/>
                <w:lang w:val="uk-UA"/>
              </w:rPr>
              <w:t xml:space="preserve"> </w:t>
            </w:r>
            <w:r w:rsidRPr="006D6FBB">
              <w:rPr>
                <w:color w:val="000000"/>
                <w:shd w:val="clear" w:color="auto" w:fill="FFFFFF"/>
                <w:lang w:val="uk-UA"/>
              </w:rPr>
              <w:t>та включає в себе наступні складові:</w:t>
            </w:r>
          </w:p>
          <w:p w14:paraId="395CD4E5" w14:textId="77777777" w:rsidR="004730AD" w:rsidRPr="006D6FBB" w:rsidRDefault="004730AD" w:rsidP="006D6FBB">
            <w:pPr>
              <w:numPr>
                <w:ilvl w:val="0"/>
                <w:numId w:val="44"/>
              </w:numPr>
              <w:tabs>
                <w:tab w:val="clear" w:pos="720"/>
                <w:tab w:val="num" w:pos="319"/>
              </w:tabs>
              <w:ind w:left="319" w:hanging="319"/>
              <w:jc w:val="both"/>
              <w:rPr>
                <w:shd w:val="clear" w:color="auto" w:fill="FFFFFF"/>
                <w:lang w:val="uk-UA"/>
              </w:rPr>
            </w:pPr>
            <w:r w:rsidRPr="006D6FBB">
              <w:rPr>
                <w:rStyle w:val="1a"/>
                <w:sz w:val="24"/>
                <w:szCs w:val="24"/>
                <w:shd w:val="clear" w:color="auto" w:fill="FFFFFF"/>
                <w:lang w:val="uk-UA"/>
              </w:rPr>
              <w:t>середньозважена ціна електричної енергії що постачається Споживачу яка склалась на всіх сегментах ринку в  розрахунковому періоді</w:t>
            </w:r>
            <w:r w:rsidRPr="006D6FBB">
              <w:rPr>
                <w:shd w:val="clear" w:color="auto" w:fill="FFFFFF"/>
                <w:lang w:val="uk-UA"/>
              </w:rPr>
              <w:t>;</w:t>
            </w:r>
          </w:p>
          <w:p w14:paraId="396028BD" w14:textId="77777777" w:rsidR="004730AD" w:rsidRPr="006D6FBB" w:rsidRDefault="004730AD" w:rsidP="006D6FBB">
            <w:pPr>
              <w:numPr>
                <w:ilvl w:val="0"/>
                <w:numId w:val="44"/>
              </w:numPr>
              <w:tabs>
                <w:tab w:val="clear" w:pos="720"/>
                <w:tab w:val="num" w:pos="319"/>
              </w:tabs>
              <w:ind w:left="319" w:hanging="319"/>
              <w:jc w:val="both"/>
              <w:rPr>
                <w:shd w:val="clear" w:color="auto" w:fill="FFFFFF"/>
                <w:lang w:val="uk-UA"/>
              </w:rPr>
            </w:pPr>
            <w:r w:rsidRPr="006D6FBB">
              <w:rPr>
                <w:shd w:val="clear" w:color="auto" w:fill="FFFFFF"/>
                <w:lang w:val="uk-UA"/>
              </w:rPr>
              <w:t>тариф на передачу електричної енергії оператора системи передачі;</w:t>
            </w:r>
          </w:p>
          <w:p w14:paraId="3907A271" w14:textId="77777777" w:rsidR="004730AD" w:rsidRPr="006D6FBB" w:rsidRDefault="004730AD" w:rsidP="006D6FBB">
            <w:pPr>
              <w:numPr>
                <w:ilvl w:val="0"/>
                <w:numId w:val="44"/>
              </w:numPr>
              <w:tabs>
                <w:tab w:val="clear" w:pos="720"/>
                <w:tab w:val="num" w:pos="319"/>
              </w:tabs>
              <w:ind w:left="319" w:hanging="319"/>
              <w:jc w:val="both"/>
              <w:rPr>
                <w:shd w:val="clear" w:color="auto" w:fill="FFFFFF"/>
                <w:lang w:val="uk-UA"/>
              </w:rPr>
            </w:pPr>
            <w:r w:rsidRPr="006D6FBB">
              <w:rPr>
                <w:shd w:val="clear" w:color="auto" w:fill="FFFFFF"/>
                <w:lang w:val="uk-UA"/>
              </w:rPr>
              <w:t>тариф на послуги з розподілу електричної енергії;</w:t>
            </w:r>
          </w:p>
          <w:p w14:paraId="74EFA356" w14:textId="77777777" w:rsidR="004730AD" w:rsidRPr="006D6FBB" w:rsidRDefault="004730AD" w:rsidP="006D6FBB">
            <w:pPr>
              <w:numPr>
                <w:ilvl w:val="0"/>
                <w:numId w:val="44"/>
              </w:numPr>
              <w:tabs>
                <w:tab w:val="clear" w:pos="720"/>
                <w:tab w:val="num" w:pos="319"/>
              </w:tabs>
              <w:ind w:left="319" w:hanging="319"/>
              <w:jc w:val="both"/>
              <w:rPr>
                <w:shd w:val="clear" w:color="auto" w:fill="FFFFFF"/>
                <w:lang w:val="uk-UA"/>
              </w:rPr>
            </w:pPr>
            <w:r w:rsidRPr="006D6FBB">
              <w:rPr>
                <w:shd w:val="clear" w:color="auto" w:fill="FFFFFF"/>
                <w:lang w:val="uk-UA"/>
              </w:rPr>
              <w:t>коефіцієнт прибутковості постачальника</w:t>
            </w:r>
          </w:p>
          <w:p w14:paraId="285A15BA" w14:textId="77777777" w:rsidR="004730AD" w:rsidRPr="006D6FBB" w:rsidRDefault="004730AD" w:rsidP="006D6FBB">
            <w:pPr>
              <w:shd w:val="clear" w:color="auto" w:fill="FFFFFF"/>
              <w:tabs>
                <w:tab w:val="left" w:pos="2640"/>
              </w:tabs>
              <w:snapToGrid w:val="0"/>
              <w:ind w:firstLine="319"/>
              <w:jc w:val="both"/>
              <w:rPr>
                <w:shd w:val="clear" w:color="auto" w:fill="FFFFFF"/>
                <w:lang w:val="uk-UA"/>
              </w:rPr>
            </w:pPr>
            <w:r w:rsidRPr="006D6FBB">
              <w:rPr>
                <w:shd w:val="clear" w:color="auto" w:fill="FFFFFF"/>
                <w:lang w:val="uk-UA"/>
              </w:rPr>
              <w:t>Сума коштів, яку має оплатити Споживач за спожиту в розрахунковому періоді електричну енергію, визначається як добуток  фактичного обсягу спожитої електричної енергії на визначену в розрахунковому періоді фактичну ціну.</w:t>
            </w:r>
          </w:p>
          <w:p w14:paraId="2300413C" w14:textId="77777777" w:rsidR="004730AD" w:rsidRPr="006D6FBB" w:rsidRDefault="004730AD" w:rsidP="006D6FBB">
            <w:pPr>
              <w:shd w:val="clear" w:color="auto" w:fill="FFFFFF"/>
              <w:tabs>
                <w:tab w:val="left" w:pos="2640"/>
              </w:tabs>
              <w:snapToGrid w:val="0"/>
              <w:ind w:firstLine="319"/>
              <w:jc w:val="both"/>
            </w:pPr>
            <w:r w:rsidRPr="006D6FBB">
              <w:rPr>
                <w:shd w:val="clear" w:color="auto" w:fill="FFFFFF"/>
                <w:lang w:val="uk-UA"/>
              </w:rPr>
              <w:t>Сума податку на додану вартість (ПДВ) нараховується згідно Податкового кодексу України.</w:t>
            </w:r>
          </w:p>
        </w:tc>
      </w:tr>
      <w:tr w:rsidR="004730AD" w:rsidRPr="006D6FBB" w14:paraId="7E83B16F" w14:textId="77777777" w:rsidTr="00FF6CF8">
        <w:tc>
          <w:tcPr>
            <w:tcW w:w="2550" w:type="dxa"/>
            <w:tcBorders>
              <w:top w:val="single" w:sz="4" w:space="0" w:color="000000"/>
              <w:left w:val="single" w:sz="4" w:space="0" w:color="000000"/>
              <w:bottom w:val="single" w:sz="4" w:space="0" w:color="000000"/>
            </w:tcBorders>
            <w:shd w:val="clear" w:color="auto" w:fill="auto"/>
            <w:vAlign w:val="center"/>
          </w:tcPr>
          <w:p w14:paraId="58C7130D" w14:textId="77777777" w:rsidR="004730AD" w:rsidRPr="006D6FBB" w:rsidRDefault="004730AD" w:rsidP="006D6FBB">
            <w:pPr>
              <w:snapToGrid w:val="0"/>
              <w:jc w:val="center"/>
              <w:rPr>
                <w:rStyle w:val="a5"/>
                <w:color w:val="000000"/>
                <w:shd w:val="clear" w:color="auto" w:fill="FFFFFF"/>
                <w:lang w:val="uk-UA"/>
              </w:rPr>
            </w:pPr>
            <w:r w:rsidRPr="006D6FBB">
              <w:rPr>
                <w:b/>
                <w:bCs/>
                <w:shd w:val="clear" w:color="auto" w:fill="FFFFFF"/>
                <w:lang w:val="uk-UA"/>
              </w:rPr>
              <w:t>3. Територія, на якій Постачальник пропонує відповідну комерційну пропозицію</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14:paraId="6832C385" w14:textId="77777777" w:rsidR="004730AD" w:rsidRPr="006D6FBB" w:rsidRDefault="004730AD" w:rsidP="006D6FBB">
            <w:pPr>
              <w:snapToGrid w:val="0"/>
              <w:ind w:firstLine="319"/>
              <w:jc w:val="both"/>
            </w:pPr>
            <w:r w:rsidRPr="006D6FBB">
              <w:rPr>
                <w:rStyle w:val="a5"/>
                <w:b w:val="0"/>
                <w:color w:val="000000"/>
                <w:shd w:val="clear" w:color="auto" w:fill="FFFFFF"/>
                <w:lang w:val="uk-UA"/>
              </w:rPr>
              <w:t xml:space="preserve">На території України, в межах закріплених територій здійснення своїх ліцензованих </w:t>
            </w:r>
            <w:proofErr w:type="spellStart"/>
            <w:r w:rsidRPr="006D6FBB">
              <w:rPr>
                <w:rStyle w:val="a5"/>
                <w:b w:val="0"/>
                <w:color w:val="000000"/>
                <w:shd w:val="clear" w:color="auto" w:fill="FFFFFF"/>
                <w:lang w:val="uk-UA"/>
              </w:rPr>
              <w:t>діяльностей</w:t>
            </w:r>
            <w:proofErr w:type="spellEnd"/>
            <w:r w:rsidRPr="006D6FBB">
              <w:rPr>
                <w:rStyle w:val="a5"/>
                <w:b w:val="0"/>
                <w:color w:val="000000"/>
                <w:shd w:val="clear" w:color="auto" w:fill="FFFFFF"/>
                <w:lang w:val="uk-UA"/>
              </w:rPr>
              <w:t xml:space="preserve"> підприємствами, що отримали у встановленому порядку ліцензії з розподілу електричної енергії.</w:t>
            </w:r>
          </w:p>
        </w:tc>
      </w:tr>
      <w:tr w:rsidR="004730AD" w:rsidRPr="006D6FBB" w14:paraId="415BBB5C" w14:textId="77777777" w:rsidTr="00FF6CF8">
        <w:tc>
          <w:tcPr>
            <w:tcW w:w="2550" w:type="dxa"/>
            <w:tcBorders>
              <w:top w:val="single" w:sz="4" w:space="0" w:color="000000"/>
              <w:left w:val="single" w:sz="4" w:space="0" w:color="000000"/>
              <w:bottom w:val="single" w:sz="4" w:space="0" w:color="000000"/>
            </w:tcBorders>
            <w:shd w:val="clear" w:color="auto" w:fill="auto"/>
            <w:vAlign w:val="center"/>
          </w:tcPr>
          <w:p w14:paraId="1D3AF3A6" w14:textId="77777777" w:rsidR="004730AD" w:rsidRPr="006D6FBB" w:rsidRDefault="004730AD" w:rsidP="006D6FBB">
            <w:pPr>
              <w:snapToGrid w:val="0"/>
              <w:jc w:val="center"/>
              <w:rPr>
                <w:color w:val="000000"/>
                <w:shd w:val="clear" w:color="auto" w:fill="FFFFFF"/>
                <w:lang w:val="uk-UA"/>
              </w:rPr>
            </w:pPr>
            <w:r w:rsidRPr="006D6FBB">
              <w:rPr>
                <w:b/>
                <w:shd w:val="clear" w:color="auto" w:fill="FFFFFF"/>
                <w:lang w:val="uk-UA"/>
              </w:rPr>
              <w:t>4. Спосіб оплати</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14:paraId="79A1F8C0" w14:textId="77777777" w:rsidR="004730AD" w:rsidRPr="006D6FBB" w:rsidRDefault="004730AD" w:rsidP="006D6FBB">
            <w:pPr>
              <w:pStyle w:val="a8"/>
              <w:snapToGrid w:val="0"/>
              <w:spacing w:before="0" w:after="0" w:afterAutospacing="0"/>
              <w:ind w:firstLine="319"/>
              <w:jc w:val="both"/>
              <w:rPr>
                <w:b/>
                <w:bCs/>
                <w:color w:val="000000"/>
                <w:shd w:val="clear" w:color="auto" w:fill="FFFFFF"/>
              </w:rPr>
            </w:pPr>
            <w:r w:rsidRPr="006D6FBB">
              <w:rPr>
                <w:color w:val="000000"/>
                <w:shd w:val="clear" w:color="auto" w:fill="FFFFFF"/>
              </w:rPr>
              <w:t>Розрахунковим періодом є календарний місяць.</w:t>
            </w:r>
          </w:p>
          <w:p w14:paraId="55D0C899" w14:textId="77777777" w:rsidR="004730AD" w:rsidRPr="006D6FBB" w:rsidRDefault="004730AD" w:rsidP="006D6FBB">
            <w:pPr>
              <w:pStyle w:val="a8"/>
              <w:snapToGrid w:val="0"/>
              <w:spacing w:before="0" w:after="0" w:afterAutospacing="0"/>
              <w:ind w:firstLine="319"/>
              <w:jc w:val="both"/>
              <w:rPr>
                <w:b/>
                <w:shd w:val="clear" w:color="auto" w:fill="FFFFFF"/>
              </w:rPr>
            </w:pPr>
            <w:r w:rsidRPr="006D6FBB">
              <w:rPr>
                <w:b/>
                <w:bCs/>
                <w:color w:val="000000"/>
                <w:shd w:val="clear" w:color="auto" w:fill="FFFFFF"/>
              </w:rPr>
              <w:t>Оплата електричної енергії та послуги з розподілу електричної енергії здійснюється Споживачем один раз за фактичний обсяг спожитої електричної енергії, визначений за показами розрахункових засобів обліку (або розрахунковим шляхом), на підставі виставленого рахунка Споживачу, в якому зазначаються суми до сплати за спожиту електричну енергію.</w:t>
            </w:r>
          </w:p>
          <w:p w14:paraId="45AC7052" w14:textId="77777777" w:rsidR="004730AD" w:rsidRPr="006D6FBB" w:rsidRDefault="004730AD" w:rsidP="006D6FBB">
            <w:pPr>
              <w:ind w:firstLine="319"/>
              <w:jc w:val="both"/>
              <w:rPr>
                <w:shd w:val="clear" w:color="auto" w:fill="FFFFFF"/>
                <w:lang w:val="uk-UA"/>
              </w:rPr>
            </w:pPr>
            <w:r w:rsidRPr="006D6FBB">
              <w:rPr>
                <w:shd w:val="clear" w:color="auto" w:fill="FFFFFF"/>
                <w:lang w:val="uk-UA"/>
              </w:rPr>
              <w:t xml:space="preserve">У разі відсутності графіка погашення заборгованості та при відсутності в платіжному документі в реквізиті «Призначення платежу» посилань на період, за який здійснюється оплата, або перевищення суми платежу, необхідної для цього періоду, ці кошти, перераховані Споживачем за електричну енергію, </w:t>
            </w:r>
            <w:r w:rsidRPr="006D6FBB">
              <w:rPr>
                <w:shd w:val="clear" w:color="auto" w:fill="FFFFFF"/>
                <w:lang w:val="uk-UA"/>
              </w:rPr>
              <w:lastRenderedPageBreak/>
              <w:t>Постачальник має право зарахувати як погашення існуючої заборгованості Споживача з найдавнішим терміном її виникнення.</w:t>
            </w:r>
          </w:p>
          <w:p w14:paraId="035DD25C" w14:textId="77777777" w:rsidR="004730AD" w:rsidRPr="006D6FBB" w:rsidRDefault="004730AD" w:rsidP="006D6FBB">
            <w:pPr>
              <w:ind w:firstLine="319"/>
              <w:jc w:val="both"/>
            </w:pPr>
            <w:r w:rsidRPr="006D6FBB">
              <w:rPr>
                <w:shd w:val="clear" w:color="auto" w:fill="FFFFFF"/>
                <w:lang w:val="uk-UA"/>
              </w:rPr>
              <w:t>У разі зміни тарифу надлишок (переплата) оплаченої, але не спожитої електричної енергії, зараховується Споживачу на його особовий рахунок як попередня оплата за новими тарифами в наступному розрахунковому періоді.</w:t>
            </w:r>
          </w:p>
        </w:tc>
      </w:tr>
      <w:tr w:rsidR="004730AD" w:rsidRPr="006D6FBB" w14:paraId="345799B0" w14:textId="77777777" w:rsidTr="00FF6CF8">
        <w:tc>
          <w:tcPr>
            <w:tcW w:w="2550" w:type="dxa"/>
            <w:tcBorders>
              <w:top w:val="single" w:sz="4" w:space="0" w:color="000000"/>
              <w:left w:val="single" w:sz="4" w:space="0" w:color="000000"/>
              <w:bottom w:val="single" w:sz="4" w:space="0" w:color="000000"/>
            </w:tcBorders>
            <w:shd w:val="clear" w:color="auto" w:fill="auto"/>
            <w:vAlign w:val="center"/>
          </w:tcPr>
          <w:p w14:paraId="772F8B24" w14:textId="77777777" w:rsidR="004730AD" w:rsidRPr="006D6FBB" w:rsidRDefault="004730AD" w:rsidP="006D6FBB">
            <w:pPr>
              <w:snapToGrid w:val="0"/>
              <w:jc w:val="center"/>
              <w:rPr>
                <w:b/>
                <w:bCs/>
                <w:shd w:val="clear" w:color="auto" w:fill="FFFFFF"/>
                <w:lang w:val="uk-UA"/>
              </w:rPr>
            </w:pPr>
            <w:r w:rsidRPr="006D6FBB">
              <w:rPr>
                <w:b/>
                <w:shd w:val="clear" w:color="auto" w:fill="FFFFFF"/>
                <w:lang w:val="uk-UA"/>
              </w:rPr>
              <w:lastRenderedPageBreak/>
              <w:t>5. Термін надання рахунку за спожиту електричну енергію та термін його оплати</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14:paraId="75F9D24B" w14:textId="77777777" w:rsidR="004730AD" w:rsidRPr="006D6FBB" w:rsidRDefault="004730AD" w:rsidP="006D6FBB">
            <w:pPr>
              <w:snapToGrid w:val="0"/>
              <w:ind w:firstLine="319"/>
              <w:jc w:val="both"/>
              <w:rPr>
                <w:b/>
                <w:bCs/>
                <w:shd w:val="clear" w:color="auto" w:fill="FFFFFF"/>
                <w:lang w:val="uk-UA"/>
              </w:rPr>
            </w:pPr>
            <w:r w:rsidRPr="006D6FBB">
              <w:rPr>
                <w:b/>
                <w:bCs/>
                <w:shd w:val="clear" w:color="auto" w:fill="FFFFFF"/>
                <w:lang w:val="uk-UA"/>
              </w:rPr>
              <w:t>Рахунок за спожиту електричну енергію надається Споживачу до 12 числа (включно) місяця, наступного за розрахунковим</w:t>
            </w:r>
            <w:r w:rsidRPr="006D6FBB">
              <w:rPr>
                <w:b/>
                <w:bCs/>
                <w:color w:val="000000"/>
                <w:shd w:val="clear" w:color="auto" w:fill="FFFFFF"/>
                <w:lang w:val="uk-UA"/>
              </w:rPr>
              <w:t>.</w:t>
            </w:r>
          </w:p>
          <w:p w14:paraId="0C058EF2" w14:textId="77777777" w:rsidR="004730AD" w:rsidRPr="006D6FBB" w:rsidRDefault="004730AD" w:rsidP="006D6FBB">
            <w:pPr>
              <w:pStyle w:val="a8"/>
              <w:spacing w:before="0" w:after="0" w:afterAutospacing="0"/>
              <w:ind w:firstLine="319"/>
              <w:jc w:val="both"/>
              <w:rPr>
                <w:b/>
                <w:shd w:val="clear" w:color="auto" w:fill="FFFFFF"/>
              </w:rPr>
            </w:pPr>
            <w:r w:rsidRPr="006D6FBB">
              <w:rPr>
                <w:b/>
                <w:bCs/>
                <w:shd w:val="clear" w:color="auto" w:fill="FFFFFF"/>
              </w:rPr>
              <w:t>Рахунок за спожиту електричну енергію має бути оплачений протягом 10 робочих днів від дня отримання рахунка Споживачем.</w:t>
            </w:r>
          </w:p>
          <w:p w14:paraId="4C498B97" w14:textId="7F7A7A8A" w:rsidR="004730AD" w:rsidRPr="006D6FBB" w:rsidRDefault="004730AD" w:rsidP="006D6FBB">
            <w:pPr>
              <w:pStyle w:val="a8"/>
              <w:spacing w:before="0" w:after="0" w:afterAutospacing="0"/>
              <w:ind w:firstLine="319"/>
              <w:jc w:val="both"/>
              <w:rPr>
                <w:shd w:val="clear" w:color="auto" w:fill="FFFFFF"/>
              </w:rPr>
            </w:pPr>
            <w:r w:rsidRPr="006D6FBB">
              <w:rPr>
                <w:shd w:val="clear" w:color="auto" w:fill="FFFFFF"/>
              </w:rPr>
              <w:t xml:space="preserve">Рахунки на оплату надаються Споживачу у відповідних структурних підрозділах Постачальника, або направляються </w:t>
            </w:r>
            <w:r w:rsidRPr="006D6FBB">
              <w:rPr>
                <w:rStyle w:val="5"/>
                <w:color w:val="000000"/>
                <w:shd w:val="clear" w:color="auto" w:fill="FFFFFF"/>
              </w:rPr>
              <w:t>через</w:t>
            </w:r>
            <w:r w:rsidRPr="006D6FBB">
              <w:rPr>
                <w:rStyle w:val="5"/>
                <w:i/>
                <w:color w:val="000000"/>
                <w:shd w:val="clear" w:color="auto" w:fill="FFFFFF"/>
              </w:rPr>
              <w:t xml:space="preserve"> </w:t>
            </w:r>
            <w:r w:rsidRPr="006D6FBB">
              <w:rPr>
                <w:rStyle w:val="af9"/>
                <w:rFonts w:eastAsia="Calibri"/>
                <w:i w:val="0"/>
                <w:color w:val="000000"/>
                <w:shd w:val="clear" w:color="auto" w:fill="FFFFFF"/>
              </w:rPr>
              <w:t xml:space="preserve">систему електронного документообігу у разі укладання відповідної додаткової угоди до Договору </w:t>
            </w:r>
            <w:r w:rsidR="0071627F" w:rsidRPr="006D6FBB">
              <w:rPr>
                <w:rStyle w:val="af9"/>
                <w:rFonts w:eastAsia="Calibri"/>
                <w:i w:val="0"/>
                <w:color w:val="000000"/>
                <w:shd w:val="clear" w:color="auto" w:fill="FFFFFF"/>
              </w:rPr>
              <w:t>.</w:t>
            </w:r>
          </w:p>
          <w:p w14:paraId="3C7D0A1B" w14:textId="77777777" w:rsidR="004730AD" w:rsidRPr="006D6FBB" w:rsidRDefault="004730AD" w:rsidP="006D6FBB">
            <w:pPr>
              <w:pStyle w:val="a8"/>
              <w:spacing w:before="0" w:after="0" w:afterAutospacing="0"/>
              <w:ind w:firstLine="319"/>
              <w:jc w:val="both"/>
              <w:rPr>
                <w:color w:val="000000"/>
                <w:shd w:val="clear" w:color="auto" w:fill="FFFFFF"/>
              </w:rPr>
            </w:pPr>
            <w:r w:rsidRPr="006D6FBB">
              <w:rPr>
                <w:shd w:val="clear" w:color="auto" w:fill="FFFFFF"/>
              </w:rPr>
              <w:t>В разі неотримання Споживачем рахунків у відповідних структурних підрозділах за відсутності</w:t>
            </w:r>
            <w:r w:rsidRPr="006D6FBB">
              <w:rPr>
                <w:rStyle w:val="af9"/>
                <w:rFonts w:eastAsia="Calibri"/>
                <w:color w:val="000000"/>
                <w:shd w:val="clear" w:color="auto" w:fill="FFFFFF"/>
              </w:rPr>
              <w:t xml:space="preserve"> </w:t>
            </w:r>
            <w:r w:rsidRPr="006D6FBB">
              <w:rPr>
                <w:rStyle w:val="af9"/>
                <w:rFonts w:eastAsia="Calibri"/>
                <w:i w:val="0"/>
                <w:color w:val="000000"/>
                <w:shd w:val="clear" w:color="auto" w:fill="FFFFFF"/>
              </w:rPr>
              <w:t>укладеної додаткової угоди щодо електронного документообігу,</w:t>
            </w:r>
            <w:r w:rsidRPr="006D6FBB">
              <w:rPr>
                <w:i/>
                <w:shd w:val="clear" w:color="auto" w:fill="FFFFFF"/>
              </w:rPr>
              <w:t xml:space="preserve"> </w:t>
            </w:r>
            <w:r w:rsidRPr="006D6FBB">
              <w:rPr>
                <w:shd w:val="clear" w:color="auto" w:fill="FFFFFF"/>
              </w:rPr>
              <w:t>Постачальник направляє рахунки Споживачу поштовим зв'язком. У такому випадку р</w:t>
            </w:r>
            <w:r w:rsidRPr="006D6FBB">
              <w:rPr>
                <w:color w:val="000000"/>
                <w:shd w:val="clear" w:color="auto" w:fill="FFFFFF"/>
              </w:rPr>
              <w:t>ахунки вважаються отриманими Споживачем з дня їх відправлення.</w:t>
            </w:r>
          </w:p>
          <w:p w14:paraId="23F97704" w14:textId="77777777" w:rsidR="004730AD" w:rsidRPr="006D6FBB" w:rsidRDefault="004730AD" w:rsidP="006D6FBB">
            <w:pPr>
              <w:ind w:firstLine="319"/>
              <w:jc w:val="both"/>
            </w:pPr>
            <w:r w:rsidRPr="006D6FBB">
              <w:rPr>
                <w:color w:val="000000"/>
                <w:shd w:val="clear" w:color="auto" w:fill="FFFFFF"/>
                <w:lang w:val="uk-UA"/>
              </w:rPr>
              <w:t>Оплата вартості електричної енергії здійснюється Споживачем на поточний рахунок із спеціальним режимом використання.</w:t>
            </w:r>
          </w:p>
        </w:tc>
      </w:tr>
      <w:tr w:rsidR="004730AD" w:rsidRPr="006D6FBB" w14:paraId="3A96BCA7" w14:textId="77777777" w:rsidTr="00FF6CF8">
        <w:tc>
          <w:tcPr>
            <w:tcW w:w="2550" w:type="dxa"/>
            <w:tcBorders>
              <w:top w:val="single" w:sz="4" w:space="0" w:color="000000"/>
              <w:left w:val="single" w:sz="4" w:space="0" w:color="000000"/>
              <w:bottom w:val="single" w:sz="4" w:space="0" w:color="000000"/>
            </w:tcBorders>
            <w:shd w:val="clear" w:color="auto" w:fill="auto"/>
            <w:vAlign w:val="center"/>
          </w:tcPr>
          <w:p w14:paraId="1FAFC87C" w14:textId="77777777" w:rsidR="004730AD" w:rsidRPr="006D6FBB" w:rsidRDefault="004730AD" w:rsidP="006D6FBB">
            <w:pPr>
              <w:snapToGrid w:val="0"/>
              <w:jc w:val="center"/>
              <w:rPr>
                <w:shd w:val="clear" w:color="auto" w:fill="FFFFFF"/>
                <w:lang w:val="uk-UA"/>
              </w:rPr>
            </w:pPr>
            <w:r w:rsidRPr="006D6FBB">
              <w:rPr>
                <w:b/>
                <w:color w:val="000000"/>
                <w:shd w:val="clear" w:color="auto" w:fill="FFFFFF"/>
                <w:lang w:val="uk-UA"/>
              </w:rPr>
              <w:t>6. Порядок звіряння фактичного обсягу спожитої електричної енергії</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14:paraId="35AB04D4" w14:textId="77777777" w:rsidR="004730AD" w:rsidRPr="006D6FBB" w:rsidRDefault="004730AD" w:rsidP="006D6FBB">
            <w:pPr>
              <w:snapToGrid w:val="0"/>
              <w:ind w:firstLine="319"/>
              <w:jc w:val="both"/>
              <w:rPr>
                <w:color w:val="000000"/>
                <w:shd w:val="clear" w:color="auto" w:fill="FFFFFF"/>
                <w:lang w:val="uk-UA"/>
              </w:rPr>
            </w:pPr>
            <w:r w:rsidRPr="006D6FBB">
              <w:rPr>
                <w:shd w:val="clear" w:color="auto" w:fill="FFFFFF"/>
                <w:lang w:val="uk-UA"/>
              </w:rPr>
              <w:t xml:space="preserve">Звіряння фактичного обсягу спожитої електричної енергії здійснюється шляхом оформлення між Споживачем та Постачальником «Акту прийому-передачі електричної енергії», сформованого згідно </w:t>
            </w:r>
            <w:r w:rsidRPr="006D6FBB">
              <w:rPr>
                <w:lang w:val="uk-UA"/>
              </w:rPr>
              <w:t xml:space="preserve">з даними </w:t>
            </w:r>
            <w:r w:rsidRPr="006D6FBB">
              <w:rPr>
                <w:rStyle w:val="1a"/>
                <w:sz w:val="24"/>
                <w:szCs w:val="24"/>
                <w:lang w:val="uk-UA"/>
              </w:rPr>
              <w:t xml:space="preserve">адміністратора комерційного обліку в порядку, встановленому </w:t>
            </w:r>
            <w:hyperlink r:id="rId9" w:anchor="_blank" w:history="1">
              <w:r w:rsidRPr="006D6FBB">
                <w:rPr>
                  <w:rStyle w:val="a4"/>
                  <w:color w:val="auto"/>
                  <w:lang w:val="uk-UA"/>
                </w:rPr>
                <w:t>Кодексом комерційного обліку</w:t>
              </w:r>
            </w:hyperlink>
            <w:r w:rsidRPr="006D6FBB">
              <w:rPr>
                <w:rStyle w:val="1a"/>
                <w:sz w:val="24"/>
                <w:szCs w:val="24"/>
                <w:lang w:val="uk-UA"/>
              </w:rPr>
              <w:t xml:space="preserve"> </w:t>
            </w:r>
            <w:r w:rsidRPr="006D6FBB">
              <w:rPr>
                <w:color w:val="000000"/>
                <w:shd w:val="clear" w:color="auto" w:fill="FFFFFF"/>
                <w:lang w:val="uk-UA"/>
              </w:rPr>
              <w:t>на останній день розрахункового періоду споживача.</w:t>
            </w:r>
          </w:p>
          <w:p w14:paraId="7CE5134D" w14:textId="77777777" w:rsidR="004730AD" w:rsidRPr="006D6FBB" w:rsidRDefault="004730AD" w:rsidP="006D6FBB">
            <w:pPr>
              <w:pStyle w:val="a8"/>
              <w:spacing w:before="0" w:after="0" w:afterAutospacing="0"/>
              <w:ind w:firstLine="319"/>
              <w:jc w:val="both"/>
              <w:rPr>
                <w:color w:val="000000"/>
                <w:shd w:val="clear" w:color="auto" w:fill="FFFFFF"/>
              </w:rPr>
            </w:pPr>
            <w:r w:rsidRPr="006D6FBB">
              <w:rPr>
                <w:color w:val="000000"/>
                <w:shd w:val="clear" w:color="auto" w:fill="FFFFFF"/>
              </w:rPr>
              <w:t>Постачальник надає Споживачу два примірники «Акту прийому-передачі електричної енергії», які Споживач протягом 3 (трьох) робочих днів з дати отримання підписує, за наявності - скріплює печаткою та передає один з них Постачальнику особисто або надсилає на адресу його місцезнаходження, визначену в Договорі.</w:t>
            </w:r>
          </w:p>
          <w:p w14:paraId="7B226C74" w14:textId="77777777" w:rsidR="004730AD" w:rsidRPr="006D6FBB" w:rsidRDefault="004730AD" w:rsidP="006D6FBB">
            <w:pPr>
              <w:ind w:firstLine="319"/>
              <w:jc w:val="both"/>
              <w:rPr>
                <w:color w:val="000000"/>
                <w:shd w:val="clear" w:color="auto" w:fill="FFFFFF"/>
                <w:lang w:val="uk-UA"/>
              </w:rPr>
            </w:pPr>
            <w:r w:rsidRPr="006D6FBB">
              <w:rPr>
                <w:color w:val="000000"/>
                <w:shd w:val="clear" w:color="auto" w:fill="FFFFFF"/>
                <w:lang w:val="uk-UA"/>
              </w:rPr>
              <w:t xml:space="preserve">«Акти прийому-передачі електричної енергії» </w:t>
            </w:r>
            <w:r w:rsidRPr="006D6FBB">
              <w:rPr>
                <w:shd w:val="clear" w:color="auto" w:fill="FFFFFF"/>
                <w:lang w:val="uk-UA"/>
              </w:rPr>
              <w:t>надаються Споживачу у відповідних структурних підрозділах Постачальника, або направляються</w:t>
            </w:r>
            <w:r w:rsidRPr="006D6FBB">
              <w:rPr>
                <w:rStyle w:val="a4"/>
                <w:shd w:val="clear" w:color="auto" w:fill="FFFFFF"/>
                <w:lang w:val="uk-UA"/>
              </w:rPr>
              <w:t xml:space="preserve"> </w:t>
            </w:r>
            <w:r w:rsidRPr="006D6FBB">
              <w:rPr>
                <w:rStyle w:val="5"/>
                <w:color w:val="000000"/>
                <w:shd w:val="clear" w:color="auto" w:fill="FFFFFF"/>
                <w:lang w:val="uk-UA"/>
              </w:rPr>
              <w:t xml:space="preserve">через </w:t>
            </w:r>
            <w:r w:rsidRPr="006D6FBB">
              <w:rPr>
                <w:rStyle w:val="af9"/>
                <w:rFonts w:eastAsia="Calibri"/>
                <w:i w:val="0"/>
                <w:color w:val="000000"/>
                <w:shd w:val="clear" w:color="auto" w:fill="FFFFFF"/>
                <w:lang w:val="uk-UA"/>
              </w:rPr>
              <w:t>систему електронного документообігу у разі укладання відповідної додаткової угоди до Договору.</w:t>
            </w:r>
          </w:p>
          <w:p w14:paraId="72A7852A" w14:textId="77777777" w:rsidR="004730AD" w:rsidRPr="006D6FBB" w:rsidRDefault="004730AD" w:rsidP="006D6FBB">
            <w:pPr>
              <w:pStyle w:val="a8"/>
              <w:snapToGrid w:val="0"/>
              <w:spacing w:before="0" w:after="0" w:afterAutospacing="0"/>
              <w:ind w:firstLine="319"/>
              <w:jc w:val="both"/>
              <w:rPr>
                <w:color w:val="000000"/>
                <w:shd w:val="clear" w:color="auto" w:fill="FFFFFF"/>
              </w:rPr>
            </w:pPr>
            <w:r w:rsidRPr="006D6FBB">
              <w:rPr>
                <w:color w:val="000000"/>
                <w:shd w:val="clear" w:color="auto" w:fill="FFFFFF"/>
              </w:rPr>
              <w:t>В разі неотримання Споживачем «Актів прийому-передачі електричної енергії» у відповідних структурних підрозділах за відсутності</w:t>
            </w:r>
            <w:r w:rsidRPr="006D6FBB">
              <w:rPr>
                <w:rStyle w:val="af9"/>
                <w:rFonts w:eastAsia="Calibri"/>
                <w:color w:val="000000"/>
                <w:shd w:val="clear" w:color="auto" w:fill="FFFFFF"/>
              </w:rPr>
              <w:t xml:space="preserve"> </w:t>
            </w:r>
            <w:r w:rsidRPr="006D6FBB">
              <w:rPr>
                <w:rStyle w:val="af9"/>
                <w:rFonts w:eastAsia="Calibri"/>
                <w:i w:val="0"/>
                <w:color w:val="000000"/>
                <w:shd w:val="clear" w:color="auto" w:fill="FFFFFF"/>
              </w:rPr>
              <w:t>укладеної додаткової угоди щодо електронного документообігу,</w:t>
            </w:r>
            <w:r w:rsidRPr="006D6FBB">
              <w:rPr>
                <w:rStyle w:val="af9"/>
                <w:rFonts w:eastAsia="Calibri"/>
                <w:color w:val="000000"/>
                <w:shd w:val="clear" w:color="auto" w:fill="FFFFFF"/>
              </w:rPr>
              <w:t xml:space="preserve"> </w:t>
            </w:r>
            <w:r w:rsidRPr="006D6FBB">
              <w:rPr>
                <w:color w:val="000000"/>
                <w:shd w:val="clear" w:color="auto" w:fill="FFFFFF"/>
              </w:rPr>
              <w:t xml:space="preserve">Постачальник направляє «Акти прийому-передачі електричної енергії» Споживачу поштовим </w:t>
            </w:r>
            <w:r w:rsidRPr="006D6FBB">
              <w:rPr>
                <w:shd w:val="clear" w:color="auto" w:fill="FFFFFF"/>
              </w:rPr>
              <w:t>зв'язком</w:t>
            </w:r>
            <w:r w:rsidRPr="006D6FBB">
              <w:t xml:space="preserve"> </w:t>
            </w:r>
            <w:r w:rsidRPr="006D6FBB">
              <w:rPr>
                <w:rStyle w:val="1a"/>
                <w:sz w:val="24"/>
                <w:szCs w:val="24"/>
              </w:rPr>
              <w:t>рекомендованим або цінним листом,</w:t>
            </w:r>
            <w:r w:rsidRPr="006D6FBB">
              <w:rPr>
                <w:rStyle w:val="1a"/>
                <w:color w:val="000000"/>
                <w:sz w:val="24"/>
                <w:szCs w:val="24"/>
              </w:rPr>
              <w:t xml:space="preserve"> </w:t>
            </w:r>
            <w:r w:rsidRPr="006D6FBB">
              <w:rPr>
                <w:rStyle w:val="af9"/>
                <w:rFonts w:eastAsia="Calibri"/>
                <w:i w:val="0"/>
                <w:color w:val="000000"/>
              </w:rPr>
              <w:t>або іншими засобами комунікації, а саме: шляхом відправлення зазначених документів на електронну адресу, зазначену у п.13.7 Договору.</w:t>
            </w:r>
          </w:p>
          <w:p w14:paraId="1FAC932C" w14:textId="77777777" w:rsidR="004730AD" w:rsidRPr="006D6FBB" w:rsidRDefault="004730AD" w:rsidP="006D6FBB">
            <w:pPr>
              <w:pStyle w:val="a8"/>
              <w:snapToGrid w:val="0"/>
              <w:spacing w:before="0" w:after="0" w:afterAutospacing="0"/>
              <w:ind w:firstLine="319"/>
              <w:jc w:val="both"/>
            </w:pPr>
            <w:r w:rsidRPr="006D6FBB">
              <w:rPr>
                <w:color w:val="000000"/>
                <w:shd w:val="clear" w:color="auto" w:fill="FFFFFF"/>
              </w:rPr>
              <w:t>У разі неповернення Споживачем «Акту прийому-передачі електричної енергії» протягом 3 (трьох) робочих днів з дати отримання, він вважається погодженим сторонами та вважається підписаним.</w:t>
            </w:r>
          </w:p>
        </w:tc>
      </w:tr>
      <w:tr w:rsidR="004730AD" w:rsidRPr="006D6FBB" w14:paraId="1657837C" w14:textId="77777777" w:rsidTr="00FF6CF8">
        <w:trPr>
          <w:trHeight w:val="907"/>
        </w:trPr>
        <w:tc>
          <w:tcPr>
            <w:tcW w:w="2550" w:type="dxa"/>
            <w:tcBorders>
              <w:top w:val="single" w:sz="4" w:space="0" w:color="000000"/>
              <w:left w:val="single" w:sz="4" w:space="0" w:color="000000"/>
              <w:bottom w:val="single" w:sz="4" w:space="0" w:color="000000"/>
            </w:tcBorders>
            <w:shd w:val="clear" w:color="auto" w:fill="auto"/>
            <w:vAlign w:val="center"/>
          </w:tcPr>
          <w:p w14:paraId="43D018F3" w14:textId="77777777" w:rsidR="004730AD" w:rsidRPr="006D6FBB" w:rsidRDefault="004730AD" w:rsidP="006D6FBB">
            <w:pPr>
              <w:snapToGrid w:val="0"/>
              <w:jc w:val="center"/>
              <w:rPr>
                <w:shd w:val="clear" w:color="auto" w:fill="FFFFFF"/>
                <w:lang w:val="uk-UA"/>
              </w:rPr>
            </w:pPr>
            <w:r w:rsidRPr="006D6FBB">
              <w:rPr>
                <w:b/>
                <w:shd w:val="clear" w:color="auto" w:fill="FFFFFF"/>
                <w:lang w:val="uk-UA"/>
              </w:rPr>
              <w:t>7. Визначення способу оплати послуг з розподілу</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14:paraId="215A0AA8" w14:textId="77777777" w:rsidR="004730AD" w:rsidRPr="006D6FBB" w:rsidRDefault="004730AD" w:rsidP="006D6FBB">
            <w:pPr>
              <w:pStyle w:val="a8"/>
              <w:snapToGrid w:val="0"/>
              <w:spacing w:before="0" w:after="0" w:afterAutospacing="0"/>
              <w:ind w:firstLine="319"/>
              <w:jc w:val="both"/>
            </w:pPr>
            <w:r w:rsidRPr="006D6FBB">
              <w:rPr>
                <w:shd w:val="clear" w:color="auto" w:fill="FFFFFF"/>
              </w:rPr>
              <w:t>Споживач здійснює оплату за послугу з розподілу електричної енергії через Постачальника з наступним переведенням цієї оплати Постачальником оператору системи розподілу.</w:t>
            </w:r>
          </w:p>
        </w:tc>
      </w:tr>
      <w:tr w:rsidR="004730AD" w:rsidRPr="006D6FBB" w14:paraId="35085B20" w14:textId="77777777" w:rsidTr="00FF6CF8">
        <w:tc>
          <w:tcPr>
            <w:tcW w:w="2550" w:type="dxa"/>
            <w:tcBorders>
              <w:top w:val="single" w:sz="4" w:space="0" w:color="000000"/>
              <w:left w:val="single" w:sz="4" w:space="0" w:color="000000"/>
              <w:bottom w:val="single" w:sz="4" w:space="0" w:color="000000"/>
            </w:tcBorders>
            <w:shd w:val="clear" w:color="auto" w:fill="auto"/>
            <w:vAlign w:val="center"/>
          </w:tcPr>
          <w:p w14:paraId="365BE538" w14:textId="77777777" w:rsidR="004730AD" w:rsidRPr="006D6FBB" w:rsidRDefault="004730AD" w:rsidP="006D6FBB">
            <w:pPr>
              <w:snapToGrid w:val="0"/>
              <w:jc w:val="center"/>
              <w:rPr>
                <w:color w:val="000000"/>
                <w:shd w:val="clear" w:color="auto" w:fill="FFFFFF"/>
                <w:lang w:val="uk-UA"/>
              </w:rPr>
            </w:pPr>
            <w:r w:rsidRPr="006D6FBB">
              <w:rPr>
                <w:b/>
                <w:shd w:val="clear" w:color="auto" w:fill="FFFFFF"/>
                <w:lang w:val="uk-UA"/>
              </w:rPr>
              <w:lastRenderedPageBreak/>
              <w:t>8.Відповідальність за порушення строків оплати</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14:paraId="7E755F85" w14:textId="77777777" w:rsidR="004730AD" w:rsidRPr="006D6FBB" w:rsidRDefault="004730AD" w:rsidP="006D6FBB">
            <w:pPr>
              <w:snapToGrid w:val="0"/>
              <w:ind w:firstLine="319"/>
              <w:jc w:val="both"/>
              <w:rPr>
                <w:color w:val="000000"/>
                <w:shd w:val="clear" w:color="auto" w:fill="FFFFFF"/>
                <w:lang w:val="uk-UA"/>
              </w:rPr>
            </w:pPr>
            <w:r w:rsidRPr="006D6FBB">
              <w:rPr>
                <w:color w:val="000000"/>
                <w:shd w:val="clear" w:color="auto" w:fill="FFFFFF"/>
                <w:lang w:val="uk-UA"/>
              </w:rPr>
              <w:t>У разі порушення Споживачем строків оплати електричної енергії, передбачених п. 5 цієї комерційної пропозиції Постачальник нараховує за весь час прострочення, у тому числі за день оплати:</w:t>
            </w:r>
          </w:p>
          <w:p w14:paraId="77DE6AC6" w14:textId="77777777" w:rsidR="004730AD" w:rsidRPr="006D6FBB" w:rsidRDefault="004730AD" w:rsidP="006D6FBB">
            <w:pPr>
              <w:numPr>
                <w:ilvl w:val="0"/>
                <w:numId w:val="42"/>
              </w:numPr>
              <w:suppressAutoHyphens/>
              <w:jc w:val="both"/>
              <w:rPr>
                <w:color w:val="000000"/>
                <w:shd w:val="clear" w:color="auto" w:fill="FFFFFF"/>
              </w:rPr>
            </w:pPr>
            <w:r w:rsidRPr="006D6FBB">
              <w:rPr>
                <w:color w:val="000000"/>
                <w:shd w:val="clear" w:color="auto" w:fill="FFFFFF"/>
                <w:lang w:val="uk-UA"/>
              </w:rPr>
              <w:t>пені у розмірі подвійної облікової ставки НБУ, що діяла в період, за який здійснюються нарахування, від суми боргу, за кожен день прострочення платежу;</w:t>
            </w:r>
          </w:p>
          <w:p w14:paraId="2AB318B4" w14:textId="77777777" w:rsidR="004730AD" w:rsidRPr="006D6FBB" w:rsidRDefault="004730AD" w:rsidP="006D6FBB">
            <w:pPr>
              <w:numPr>
                <w:ilvl w:val="0"/>
                <w:numId w:val="42"/>
              </w:numPr>
              <w:suppressAutoHyphens/>
              <w:jc w:val="both"/>
              <w:rPr>
                <w:color w:val="000000"/>
                <w:shd w:val="clear" w:color="auto" w:fill="FFFFFF"/>
              </w:rPr>
            </w:pPr>
            <w:r w:rsidRPr="006D6FBB">
              <w:rPr>
                <w:color w:val="000000"/>
                <w:shd w:val="clear" w:color="auto" w:fill="FFFFFF"/>
                <w:lang w:val="en-US"/>
              </w:rPr>
              <w:t xml:space="preserve">3 % </w:t>
            </w:r>
            <w:r w:rsidRPr="006D6FBB">
              <w:rPr>
                <w:color w:val="000000"/>
                <w:shd w:val="clear" w:color="auto" w:fill="FFFFFF"/>
                <w:lang w:val="uk-UA"/>
              </w:rPr>
              <w:t>річних з простроченої суми.</w:t>
            </w:r>
          </w:p>
          <w:p w14:paraId="33C78516" w14:textId="77777777" w:rsidR="004730AD" w:rsidRPr="006D6FBB" w:rsidRDefault="004730AD" w:rsidP="006D6FBB">
            <w:pPr>
              <w:ind w:firstLine="319"/>
              <w:jc w:val="both"/>
              <w:rPr>
                <w:shd w:val="clear" w:color="auto" w:fill="FFFFFF"/>
                <w:lang w:val="uk-UA"/>
              </w:rPr>
            </w:pPr>
            <w:r w:rsidRPr="006D6FBB">
              <w:rPr>
                <w:color w:val="000000"/>
                <w:shd w:val="clear" w:color="auto" w:fill="FFFFFF"/>
              </w:rPr>
              <w:t xml:space="preserve">При </w:t>
            </w:r>
            <w:proofErr w:type="spellStart"/>
            <w:r w:rsidRPr="006D6FBB">
              <w:rPr>
                <w:color w:val="000000"/>
                <w:shd w:val="clear" w:color="auto" w:fill="FFFFFF"/>
              </w:rPr>
              <w:t>цьому</w:t>
            </w:r>
            <w:proofErr w:type="spellEnd"/>
            <w:r w:rsidRPr="006D6FBB">
              <w:rPr>
                <w:color w:val="000000"/>
                <w:shd w:val="clear" w:color="auto" w:fill="FFFFFF"/>
              </w:rPr>
              <w:t xml:space="preserve"> сума грошового </w:t>
            </w:r>
            <w:proofErr w:type="spellStart"/>
            <w:r w:rsidRPr="006D6FBB">
              <w:rPr>
                <w:color w:val="000000"/>
                <w:shd w:val="clear" w:color="auto" w:fill="FFFFFF"/>
              </w:rPr>
              <w:t>зобов’язання</w:t>
            </w:r>
            <w:proofErr w:type="spellEnd"/>
            <w:r w:rsidRPr="006D6FBB">
              <w:rPr>
                <w:color w:val="000000"/>
                <w:shd w:val="clear" w:color="auto" w:fill="FFFFFF"/>
              </w:rPr>
              <w:t xml:space="preserve"> за договором повинна бути оплачена </w:t>
            </w:r>
            <w:proofErr w:type="spellStart"/>
            <w:r w:rsidRPr="006D6FBB">
              <w:rPr>
                <w:color w:val="000000"/>
                <w:shd w:val="clear" w:color="auto" w:fill="FFFFFF"/>
              </w:rPr>
              <w:t>Споживачем</w:t>
            </w:r>
            <w:proofErr w:type="spellEnd"/>
            <w:r w:rsidRPr="006D6FBB">
              <w:rPr>
                <w:color w:val="000000"/>
                <w:shd w:val="clear" w:color="auto" w:fill="FFFFFF"/>
              </w:rPr>
              <w:t xml:space="preserve"> з </w:t>
            </w:r>
            <w:proofErr w:type="spellStart"/>
            <w:r w:rsidRPr="006D6FBB">
              <w:rPr>
                <w:color w:val="000000"/>
                <w:shd w:val="clear" w:color="auto" w:fill="FFFFFF"/>
              </w:rPr>
              <w:t>урахуванням</w:t>
            </w:r>
            <w:proofErr w:type="spellEnd"/>
            <w:r w:rsidRPr="006D6FBB">
              <w:rPr>
                <w:color w:val="000000"/>
                <w:shd w:val="clear" w:color="auto" w:fill="FFFFFF"/>
              </w:rPr>
              <w:t xml:space="preserve"> </w:t>
            </w:r>
            <w:proofErr w:type="spellStart"/>
            <w:r w:rsidRPr="006D6FBB">
              <w:rPr>
                <w:color w:val="000000"/>
                <w:shd w:val="clear" w:color="auto" w:fill="FFFFFF"/>
              </w:rPr>
              <w:t>встановленого</w:t>
            </w:r>
            <w:proofErr w:type="spellEnd"/>
            <w:r w:rsidRPr="006D6FBB">
              <w:rPr>
                <w:color w:val="000000"/>
                <w:shd w:val="clear" w:color="auto" w:fill="FFFFFF"/>
              </w:rPr>
              <w:t xml:space="preserve"> </w:t>
            </w:r>
            <w:proofErr w:type="spellStart"/>
            <w:r w:rsidRPr="006D6FBB">
              <w:rPr>
                <w:color w:val="000000"/>
                <w:shd w:val="clear" w:color="auto" w:fill="FFFFFF"/>
              </w:rPr>
              <w:t>індексу</w:t>
            </w:r>
            <w:proofErr w:type="spellEnd"/>
            <w:r w:rsidRPr="006D6FBB">
              <w:rPr>
                <w:color w:val="000000"/>
                <w:shd w:val="clear" w:color="auto" w:fill="FFFFFF"/>
              </w:rPr>
              <w:t xml:space="preserve"> </w:t>
            </w:r>
            <w:proofErr w:type="spellStart"/>
            <w:r w:rsidRPr="006D6FBB">
              <w:rPr>
                <w:color w:val="000000"/>
                <w:shd w:val="clear" w:color="auto" w:fill="FFFFFF"/>
              </w:rPr>
              <w:t>інфляці</w:t>
            </w:r>
            <w:proofErr w:type="spellEnd"/>
            <w:r w:rsidRPr="006D6FBB">
              <w:rPr>
                <w:color w:val="000000"/>
                <w:shd w:val="clear" w:color="auto" w:fill="FFFFFF"/>
                <w:lang w:val="uk-UA"/>
              </w:rPr>
              <w:t>ї.</w:t>
            </w:r>
          </w:p>
          <w:p w14:paraId="084972B7" w14:textId="77777777" w:rsidR="004730AD" w:rsidRPr="006D6FBB" w:rsidRDefault="004730AD" w:rsidP="006D6FBB">
            <w:pPr>
              <w:tabs>
                <w:tab w:val="left" w:pos="408"/>
              </w:tabs>
              <w:ind w:firstLine="319"/>
              <w:jc w:val="both"/>
              <w:rPr>
                <w:color w:val="000000"/>
                <w:shd w:val="clear" w:color="auto" w:fill="FFFFFF"/>
                <w:lang w:val="uk-UA"/>
              </w:rPr>
            </w:pPr>
            <w:r w:rsidRPr="006D6FBB">
              <w:rPr>
                <w:shd w:val="clear" w:color="auto" w:fill="FFFFFF"/>
                <w:lang w:val="uk-UA"/>
              </w:rPr>
              <w:t>Суми пені, 3 % річних, інфляційних зазначаються у розрахунковому документі окремим рядком та повинні бути оплачені протягом 5 робочих днів від дня його отримання Споживачем.</w:t>
            </w:r>
          </w:p>
          <w:p w14:paraId="04C2822B" w14:textId="77777777" w:rsidR="004730AD" w:rsidRPr="006D6FBB" w:rsidRDefault="004730AD" w:rsidP="006D6FBB">
            <w:pPr>
              <w:tabs>
                <w:tab w:val="left" w:pos="408"/>
              </w:tabs>
              <w:ind w:firstLine="319"/>
              <w:jc w:val="both"/>
            </w:pPr>
            <w:r w:rsidRPr="006D6FBB">
              <w:rPr>
                <w:color w:val="000000"/>
                <w:shd w:val="clear" w:color="auto" w:fill="FFFFFF"/>
                <w:lang w:val="uk-UA"/>
              </w:rPr>
              <w:t>Суми пені, 3 % річних, інфляційних оплачуються Споживачем на поточний рахунок Постачальника.</w:t>
            </w:r>
          </w:p>
        </w:tc>
      </w:tr>
      <w:tr w:rsidR="004730AD" w:rsidRPr="006D6FBB" w14:paraId="48710457" w14:textId="77777777" w:rsidTr="00FF6CF8">
        <w:trPr>
          <w:trHeight w:val="1317"/>
        </w:trPr>
        <w:tc>
          <w:tcPr>
            <w:tcW w:w="2550" w:type="dxa"/>
            <w:tcBorders>
              <w:top w:val="single" w:sz="4" w:space="0" w:color="000000"/>
              <w:left w:val="single" w:sz="4" w:space="0" w:color="000000"/>
              <w:bottom w:val="single" w:sz="4" w:space="0" w:color="000000"/>
            </w:tcBorders>
            <w:shd w:val="clear" w:color="auto" w:fill="auto"/>
            <w:vAlign w:val="center"/>
          </w:tcPr>
          <w:p w14:paraId="1C9CBA9C" w14:textId="77777777" w:rsidR="004730AD" w:rsidRPr="006D6FBB" w:rsidRDefault="004730AD" w:rsidP="006D6FBB">
            <w:pPr>
              <w:snapToGrid w:val="0"/>
              <w:jc w:val="center"/>
              <w:rPr>
                <w:shd w:val="clear" w:color="auto" w:fill="FFFFFF"/>
                <w:lang w:val="uk-UA"/>
              </w:rPr>
            </w:pPr>
            <w:r w:rsidRPr="006D6FBB">
              <w:rPr>
                <w:b/>
                <w:shd w:val="clear" w:color="auto" w:fill="FFFFFF"/>
                <w:lang w:val="uk-UA"/>
              </w:rPr>
              <w:t>9. Розмір компенсації Споживачу за недодержання Постачальником комерційної якості послуг</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14:paraId="43AFC04C" w14:textId="77777777" w:rsidR="004730AD" w:rsidRPr="006D6FBB" w:rsidRDefault="004730AD" w:rsidP="006D6FBB">
            <w:pPr>
              <w:snapToGrid w:val="0"/>
              <w:ind w:firstLine="319"/>
              <w:jc w:val="both"/>
            </w:pPr>
            <w:r w:rsidRPr="006D6FBB">
              <w:rPr>
                <w:shd w:val="clear" w:color="auto" w:fill="FFFFFF"/>
                <w:lang w:val="uk-UA"/>
              </w:rPr>
              <w:t>Постачальник зобов'язується надавати компенсацію Споживачу за недотримання показників комерційної якості послуг у порядку, затвердженому Регулятором. Інформація про порядок надання компенсацій та їх розміри розміщується на офіційному веб-сайті Постачальника_____________________.</w:t>
            </w:r>
          </w:p>
        </w:tc>
      </w:tr>
      <w:tr w:rsidR="004730AD" w:rsidRPr="006D6FBB" w14:paraId="1900268F" w14:textId="77777777" w:rsidTr="00FF6CF8">
        <w:tc>
          <w:tcPr>
            <w:tcW w:w="2550" w:type="dxa"/>
            <w:tcBorders>
              <w:top w:val="single" w:sz="4" w:space="0" w:color="000000"/>
              <w:left w:val="single" w:sz="4" w:space="0" w:color="000000"/>
              <w:bottom w:val="single" w:sz="4" w:space="0" w:color="000000"/>
            </w:tcBorders>
            <w:shd w:val="clear" w:color="auto" w:fill="auto"/>
            <w:vAlign w:val="center"/>
          </w:tcPr>
          <w:p w14:paraId="32C06A8D" w14:textId="77777777" w:rsidR="004730AD" w:rsidRPr="006D6FBB" w:rsidRDefault="004730AD" w:rsidP="006D6FBB">
            <w:pPr>
              <w:shd w:val="clear" w:color="auto" w:fill="FFFFFF"/>
              <w:snapToGrid w:val="0"/>
              <w:jc w:val="center"/>
              <w:rPr>
                <w:shd w:val="clear" w:color="auto" w:fill="FFFFFF"/>
              </w:rPr>
            </w:pPr>
            <w:r w:rsidRPr="006D6FBB">
              <w:rPr>
                <w:b/>
                <w:bCs/>
                <w:shd w:val="clear" w:color="auto" w:fill="FFFFFF"/>
                <w:lang w:val="uk-UA"/>
              </w:rPr>
              <w:t>10. Порядок зміни умов договору та його дострокового припинення</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14:paraId="1AC4811C" w14:textId="77777777" w:rsidR="004730AD" w:rsidRPr="006D6FBB" w:rsidRDefault="004730AD" w:rsidP="006D6FBB">
            <w:pPr>
              <w:shd w:val="clear" w:color="auto" w:fill="FFFFFF"/>
              <w:tabs>
                <w:tab w:val="left" w:pos="408"/>
              </w:tabs>
              <w:snapToGrid w:val="0"/>
              <w:ind w:firstLine="319"/>
              <w:jc w:val="both"/>
              <w:rPr>
                <w:color w:val="000000"/>
                <w:shd w:val="clear" w:color="auto" w:fill="FFFFFF"/>
                <w:lang w:val="uk-UA"/>
              </w:rPr>
            </w:pPr>
            <w:r w:rsidRPr="006D6FBB">
              <w:rPr>
                <w:color w:val="000000"/>
                <w:shd w:val="clear" w:color="auto" w:fill="FFFFFF"/>
                <w:lang w:val="uk-UA"/>
              </w:rPr>
              <w:t xml:space="preserve">У разі зміни умов договору про постачання електричної енергії споживачу, у тому числі комерційної пропозиції, </w:t>
            </w:r>
            <w:proofErr w:type="spellStart"/>
            <w:r w:rsidRPr="006D6FBB">
              <w:rPr>
                <w:color w:val="000000"/>
                <w:shd w:val="clear" w:color="auto" w:fill="FFFFFF"/>
                <w:lang w:val="uk-UA"/>
              </w:rPr>
              <w:t>електропостачальник</w:t>
            </w:r>
            <w:proofErr w:type="spellEnd"/>
            <w:r w:rsidRPr="006D6FBB">
              <w:rPr>
                <w:color w:val="000000"/>
                <w:shd w:val="clear" w:color="auto" w:fill="FFFFFF"/>
                <w:lang w:val="uk-UA"/>
              </w:rPr>
              <w:t xml:space="preserve"> не пізніше ніж за 20 днів до їх застосування повідомляє про це споживача із зазначенням інформації про право споживача розірвати договір.</w:t>
            </w:r>
          </w:p>
          <w:p w14:paraId="7F99D97F" w14:textId="77777777" w:rsidR="004730AD" w:rsidRPr="006D6FBB" w:rsidRDefault="004730AD" w:rsidP="006D6FBB">
            <w:pPr>
              <w:shd w:val="clear" w:color="auto" w:fill="FFFFFF"/>
              <w:tabs>
                <w:tab w:val="left" w:pos="408"/>
              </w:tabs>
              <w:ind w:firstLine="319"/>
              <w:jc w:val="both"/>
              <w:rPr>
                <w:color w:val="000000"/>
                <w:shd w:val="clear" w:color="auto" w:fill="FFFFFF"/>
                <w:lang w:val="uk-UA"/>
              </w:rPr>
            </w:pPr>
            <w:r w:rsidRPr="006D6FBB">
              <w:rPr>
                <w:color w:val="000000"/>
                <w:shd w:val="clear" w:color="auto" w:fill="FFFFFF"/>
                <w:lang w:val="uk-UA"/>
              </w:rPr>
              <w:t xml:space="preserve">У разі надання у встановленому порядку </w:t>
            </w:r>
            <w:proofErr w:type="spellStart"/>
            <w:r w:rsidRPr="006D6FBB">
              <w:rPr>
                <w:color w:val="000000"/>
                <w:shd w:val="clear" w:color="auto" w:fill="FFFFFF"/>
                <w:lang w:val="uk-UA"/>
              </w:rPr>
              <w:t>електропостачальником</w:t>
            </w:r>
            <w:proofErr w:type="spellEnd"/>
            <w:r w:rsidRPr="006D6FBB">
              <w:rPr>
                <w:color w:val="000000"/>
                <w:shd w:val="clear" w:color="auto" w:fill="FFFFFF"/>
                <w:lang w:val="uk-UA"/>
              </w:rPr>
              <w:t xml:space="preserve"> споживачу повідомлення про зміни умов договору про постачання електричної енергії (у тому числі зміну ціни),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 договір вважається із зазначеної в повідомленні дати зміни його умов (але не раніше ніж через 20 днів від дня направлення (надання) споживачу повідомлення):</w:t>
            </w:r>
          </w:p>
          <w:p w14:paraId="4C39E488" w14:textId="77777777" w:rsidR="004730AD" w:rsidRPr="006D6FBB" w:rsidRDefault="004730AD" w:rsidP="006D6FBB">
            <w:pPr>
              <w:shd w:val="clear" w:color="auto" w:fill="FFFFFF"/>
              <w:tabs>
                <w:tab w:val="left" w:pos="408"/>
              </w:tabs>
              <w:ind w:firstLine="319"/>
              <w:jc w:val="both"/>
              <w:rPr>
                <w:color w:val="000000"/>
                <w:shd w:val="clear" w:color="auto" w:fill="FFFFFF"/>
                <w:lang w:val="uk-UA"/>
              </w:rPr>
            </w:pPr>
            <w:r w:rsidRPr="006D6FBB">
              <w:rPr>
                <w:color w:val="000000"/>
                <w:shd w:val="clear" w:color="auto" w:fill="FFFFFF"/>
                <w:lang w:val="uk-UA"/>
              </w:rPr>
              <w:t xml:space="preserve">1) достроково розірваним (без штрафних санкцій) за ініціативою споживача - у разі надання </w:t>
            </w:r>
            <w:proofErr w:type="spellStart"/>
            <w:r w:rsidRPr="006D6FBB">
              <w:rPr>
                <w:color w:val="000000"/>
                <w:shd w:val="clear" w:color="auto" w:fill="FFFFFF"/>
                <w:lang w:val="uk-UA"/>
              </w:rPr>
              <w:t>електропостачальнику</w:t>
            </w:r>
            <w:proofErr w:type="spellEnd"/>
            <w:r w:rsidRPr="006D6FBB">
              <w:rPr>
                <w:color w:val="000000"/>
                <w:shd w:val="clear" w:color="auto" w:fill="FFFFFF"/>
                <w:lang w:val="uk-UA"/>
              </w:rPr>
              <w:t xml:space="preserve"> письмової заяви споживача про незгоду/неприйняття змін протягом 5 робочих днів з дня отримання такого повідомлення, але не пізніше ніж за 10 календарних днів до зазначеної в повідомленні дати зміни умов договору;</w:t>
            </w:r>
          </w:p>
          <w:p w14:paraId="640117EF" w14:textId="77777777" w:rsidR="004730AD" w:rsidRPr="006D6FBB" w:rsidRDefault="004730AD" w:rsidP="006D6FBB">
            <w:pPr>
              <w:shd w:val="clear" w:color="auto" w:fill="FFFFFF"/>
              <w:tabs>
                <w:tab w:val="left" w:pos="408"/>
              </w:tabs>
              <w:ind w:firstLine="319"/>
              <w:jc w:val="both"/>
            </w:pPr>
            <w:r w:rsidRPr="006D6FBB">
              <w:rPr>
                <w:color w:val="000000"/>
                <w:shd w:val="clear" w:color="auto" w:fill="FFFFFF"/>
                <w:lang w:val="uk-UA"/>
              </w:rPr>
              <w:t xml:space="preserve">2) зміненим на запропонованих </w:t>
            </w:r>
            <w:proofErr w:type="spellStart"/>
            <w:r w:rsidRPr="006D6FBB">
              <w:rPr>
                <w:color w:val="000000"/>
                <w:shd w:val="clear" w:color="auto" w:fill="FFFFFF"/>
                <w:lang w:val="uk-UA"/>
              </w:rPr>
              <w:t>електропостачальником</w:t>
            </w:r>
            <w:proofErr w:type="spellEnd"/>
            <w:r w:rsidRPr="006D6FBB">
              <w:rPr>
                <w:color w:val="000000"/>
                <w:shd w:val="clear" w:color="auto" w:fill="FFFFFF"/>
                <w:lang w:val="uk-UA"/>
              </w:rPr>
              <w:t xml:space="preserve"> умовах - у разі не надання </w:t>
            </w:r>
            <w:proofErr w:type="spellStart"/>
            <w:r w:rsidRPr="006D6FBB">
              <w:rPr>
                <w:color w:val="000000"/>
                <w:shd w:val="clear" w:color="auto" w:fill="FFFFFF"/>
                <w:lang w:val="uk-UA"/>
              </w:rPr>
              <w:t>електропостачальнику</w:t>
            </w:r>
            <w:proofErr w:type="spellEnd"/>
            <w:r w:rsidRPr="006D6FBB">
              <w:rPr>
                <w:color w:val="000000"/>
                <w:shd w:val="clear" w:color="auto" w:fill="FFFFFF"/>
                <w:lang w:val="uk-UA"/>
              </w:rPr>
              <w:t xml:space="preserve"> письмової заяви споживача про незгоду/неприйняття змін протягом 5 робочих днів з дня отримання такого повідомлення, але не пізніше ніж за 10 календарних днів до зазначеної в повідомленні дати зміни умов договору.</w:t>
            </w:r>
          </w:p>
        </w:tc>
      </w:tr>
      <w:tr w:rsidR="004730AD" w:rsidRPr="006D6FBB" w14:paraId="1E1BC4FC" w14:textId="77777777" w:rsidTr="00FF6CF8">
        <w:trPr>
          <w:trHeight w:val="839"/>
        </w:trPr>
        <w:tc>
          <w:tcPr>
            <w:tcW w:w="2550" w:type="dxa"/>
            <w:tcBorders>
              <w:top w:val="single" w:sz="4" w:space="0" w:color="000000"/>
              <w:left w:val="single" w:sz="4" w:space="0" w:color="000000"/>
              <w:bottom w:val="single" w:sz="4" w:space="0" w:color="000000"/>
            </w:tcBorders>
            <w:shd w:val="clear" w:color="auto" w:fill="auto"/>
            <w:vAlign w:val="center"/>
          </w:tcPr>
          <w:p w14:paraId="35D403A8" w14:textId="77777777" w:rsidR="004730AD" w:rsidRPr="006D6FBB" w:rsidRDefault="004730AD" w:rsidP="006D6FBB">
            <w:pPr>
              <w:shd w:val="clear" w:color="auto" w:fill="FFFFFF"/>
              <w:snapToGrid w:val="0"/>
              <w:jc w:val="center"/>
              <w:rPr>
                <w:b/>
                <w:shd w:val="clear" w:color="auto" w:fill="FFFFFF"/>
                <w:lang w:val="uk-UA"/>
              </w:rPr>
            </w:pPr>
          </w:p>
          <w:p w14:paraId="219D175B" w14:textId="77777777" w:rsidR="004730AD" w:rsidRPr="006D6FBB" w:rsidRDefault="004730AD" w:rsidP="006D6FBB">
            <w:pPr>
              <w:shd w:val="clear" w:color="auto" w:fill="FFFFFF"/>
              <w:snapToGrid w:val="0"/>
              <w:jc w:val="center"/>
              <w:rPr>
                <w:b/>
                <w:shd w:val="clear" w:color="auto" w:fill="FFFFFF"/>
                <w:lang w:val="uk-UA"/>
              </w:rPr>
            </w:pPr>
          </w:p>
          <w:p w14:paraId="2295B0F0" w14:textId="77777777" w:rsidR="004730AD" w:rsidRPr="006D6FBB" w:rsidRDefault="004730AD" w:rsidP="006D6FBB">
            <w:pPr>
              <w:shd w:val="clear" w:color="auto" w:fill="FFFFFF"/>
              <w:snapToGrid w:val="0"/>
              <w:jc w:val="center"/>
              <w:rPr>
                <w:shd w:val="clear" w:color="auto" w:fill="FFFFFF"/>
                <w:lang w:val="uk-UA"/>
              </w:rPr>
            </w:pPr>
            <w:r w:rsidRPr="006D6FBB">
              <w:rPr>
                <w:b/>
                <w:shd w:val="clear" w:color="auto" w:fill="FFFFFF"/>
                <w:lang w:val="uk-UA"/>
              </w:rPr>
              <w:t>11. Інші умови</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14:paraId="63B1A779" w14:textId="77777777" w:rsidR="004730AD" w:rsidRPr="006D6FBB" w:rsidRDefault="004730AD" w:rsidP="006D6FBB">
            <w:pPr>
              <w:pStyle w:val="a6"/>
              <w:shd w:val="clear" w:color="auto" w:fill="FFFFFF"/>
              <w:snapToGrid w:val="0"/>
              <w:spacing w:after="0"/>
              <w:ind w:firstLine="319"/>
              <w:jc w:val="both"/>
              <w:rPr>
                <w:shd w:val="clear" w:color="auto" w:fill="FFFFFF"/>
                <w:lang w:val="uk-UA"/>
              </w:rPr>
            </w:pPr>
            <w:r w:rsidRPr="006D6FBB">
              <w:rPr>
                <w:shd w:val="clear" w:color="auto" w:fill="FFFFFF"/>
                <w:lang w:val="uk-UA"/>
              </w:rPr>
              <w:t>Оплата витрат оператора системи розподілу на здійснення робіт з припинення та відновлення електроживлення електроустановки споживача (повторне підключення електроустановки) здійснюється Постачальником за рахунок коштів Споживача.</w:t>
            </w:r>
          </w:p>
          <w:p w14:paraId="3172C751" w14:textId="77777777" w:rsidR="004730AD" w:rsidRPr="006D6FBB" w:rsidRDefault="004730AD" w:rsidP="006D6FBB">
            <w:pPr>
              <w:pStyle w:val="a6"/>
              <w:shd w:val="clear" w:color="auto" w:fill="FFFFFF"/>
              <w:snapToGrid w:val="0"/>
              <w:spacing w:after="0"/>
              <w:ind w:firstLine="319"/>
              <w:jc w:val="both"/>
              <w:rPr>
                <w:shd w:val="clear" w:color="auto" w:fill="FFFFFF"/>
                <w:lang w:val="uk-UA"/>
              </w:rPr>
            </w:pPr>
            <w:r w:rsidRPr="006D6FBB">
              <w:rPr>
                <w:shd w:val="clear" w:color="auto" w:fill="FFFFFF"/>
                <w:lang w:val="uk-UA"/>
              </w:rPr>
              <w:t>Інформування споживача, з яким укладено Договір, про зміни в умовах Договору (в тому числі умов комерційної пропозиції), про закінчення терміну дії, зміну тарифів, суми до сплати у рахунках, виставлених згідно з умовами Договору, строки їх оплати, іншу інформацію, яка стосується взаємовідносин сторін, може здійснюватися шляхом направлення відповідної інформації:</w:t>
            </w:r>
          </w:p>
          <w:p w14:paraId="1B5539A8" w14:textId="77777777" w:rsidR="004730AD" w:rsidRPr="006D6FBB" w:rsidRDefault="004730AD" w:rsidP="006D6FBB">
            <w:pPr>
              <w:pStyle w:val="a6"/>
              <w:numPr>
                <w:ilvl w:val="0"/>
                <w:numId w:val="44"/>
              </w:numPr>
              <w:shd w:val="clear" w:color="auto" w:fill="FFFFFF"/>
              <w:suppressAutoHyphens/>
              <w:snapToGrid w:val="0"/>
              <w:spacing w:after="0"/>
              <w:jc w:val="both"/>
              <w:rPr>
                <w:shd w:val="clear" w:color="auto" w:fill="FFFFFF"/>
                <w:lang w:val="uk-UA"/>
              </w:rPr>
            </w:pPr>
            <w:r w:rsidRPr="006D6FBB">
              <w:rPr>
                <w:shd w:val="clear" w:color="auto" w:fill="FFFFFF"/>
                <w:lang w:val="uk-UA"/>
              </w:rPr>
              <w:t>засобами електронного зв</w:t>
            </w:r>
            <w:r w:rsidRPr="006D6FBB">
              <w:rPr>
                <w:shd w:val="clear" w:color="auto" w:fill="FFFFFF"/>
              </w:rPr>
              <w:t>'</w:t>
            </w:r>
            <w:proofErr w:type="spellStart"/>
            <w:r w:rsidRPr="006D6FBB">
              <w:rPr>
                <w:shd w:val="clear" w:color="auto" w:fill="FFFFFF"/>
                <w:lang w:val="uk-UA"/>
              </w:rPr>
              <w:t>язку</w:t>
            </w:r>
            <w:proofErr w:type="spellEnd"/>
            <w:r w:rsidRPr="006D6FBB">
              <w:rPr>
                <w:shd w:val="clear" w:color="auto" w:fill="FFFFFF"/>
                <w:lang w:val="uk-UA"/>
              </w:rPr>
              <w:t xml:space="preserve"> на електронну адресу споживача, вказану у заяві-приєднання до умов Договору;</w:t>
            </w:r>
          </w:p>
          <w:p w14:paraId="2F91A398" w14:textId="77777777" w:rsidR="004730AD" w:rsidRPr="006D6FBB" w:rsidRDefault="004730AD" w:rsidP="006D6FBB">
            <w:pPr>
              <w:pStyle w:val="a6"/>
              <w:numPr>
                <w:ilvl w:val="0"/>
                <w:numId w:val="44"/>
              </w:numPr>
              <w:shd w:val="clear" w:color="auto" w:fill="FFFFFF"/>
              <w:suppressAutoHyphens/>
              <w:snapToGrid w:val="0"/>
              <w:spacing w:after="0"/>
              <w:jc w:val="both"/>
              <w:rPr>
                <w:shd w:val="clear" w:color="auto" w:fill="FFFFFF"/>
                <w:lang w:val="uk-UA"/>
              </w:rPr>
            </w:pPr>
            <w:r w:rsidRPr="006D6FBB">
              <w:rPr>
                <w:shd w:val="clear" w:color="auto" w:fill="FFFFFF"/>
                <w:lang w:val="uk-UA"/>
              </w:rPr>
              <w:t>СМС-повідомленням на номер зазначений у заяві- приєднання;</w:t>
            </w:r>
          </w:p>
          <w:p w14:paraId="013DD597" w14:textId="77777777" w:rsidR="004730AD" w:rsidRPr="006D6FBB" w:rsidRDefault="004730AD" w:rsidP="006D6FBB">
            <w:pPr>
              <w:pStyle w:val="a6"/>
              <w:numPr>
                <w:ilvl w:val="0"/>
                <w:numId w:val="44"/>
              </w:numPr>
              <w:shd w:val="clear" w:color="auto" w:fill="FFFFFF"/>
              <w:suppressAutoHyphens/>
              <w:snapToGrid w:val="0"/>
              <w:spacing w:after="0"/>
              <w:jc w:val="both"/>
              <w:rPr>
                <w:shd w:val="clear" w:color="auto" w:fill="FFFFFF"/>
                <w:lang w:val="uk-UA"/>
              </w:rPr>
            </w:pPr>
            <w:r w:rsidRPr="006D6FBB">
              <w:rPr>
                <w:shd w:val="clear" w:color="auto" w:fill="FFFFFF"/>
                <w:lang w:val="uk-UA"/>
              </w:rPr>
              <w:lastRenderedPageBreak/>
              <w:t>шляхом розміщення інформації у рахунках за спожиту електричну енергію;</w:t>
            </w:r>
          </w:p>
          <w:p w14:paraId="3C37AD64" w14:textId="77777777" w:rsidR="004730AD" w:rsidRPr="006D6FBB" w:rsidRDefault="004730AD" w:rsidP="006D6FBB">
            <w:pPr>
              <w:pStyle w:val="a6"/>
              <w:numPr>
                <w:ilvl w:val="0"/>
                <w:numId w:val="44"/>
              </w:numPr>
              <w:shd w:val="clear" w:color="auto" w:fill="FFFFFF"/>
              <w:suppressAutoHyphens/>
              <w:snapToGrid w:val="0"/>
              <w:spacing w:after="0"/>
              <w:jc w:val="both"/>
              <w:rPr>
                <w:shd w:val="clear" w:color="auto" w:fill="FFFFFF"/>
                <w:lang w:val="uk-UA"/>
              </w:rPr>
            </w:pPr>
            <w:r w:rsidRPr="006D6FBB">
              <w:rPr>
                <w:shd w:val="clear" w:color="auto" w:fill="FFFFFF"/>
                <w:lang w:val="uk-UA"/>
              </w:rPr>
              <w:t>у центрах обслуговування споживачів;</w:t>
            </w:r>
          </w:p>
          <w:p w14:paraId="3F039D43" w14:textId="77777777" w:rsidR="004730AD" w:rsidRPr="006D6FBB" w:rsidRDefault="004730AD" w:rsidP="006D6FBB">
            <w:pPr>
              <w:pStyle w:val="a6"/>
              <w:numPr>
                <w:ilvl w:val="0"/>
                <w:numId w:val="44"/>
              </w:numPr>
              <w:shd w:val="clear" w:color="auto" w:fill="FFFFFF"/>
              <w:suppressAutoHyphens/>
              <w:snapToGrid w:val="0"/>
              <w:spacing w:after="0"/>
              <w:jc w:val="both"/>
              <w:rPr>
                <w:shd w:val="clear" w:color="auto" w:fill="FFFFFF"/>
                <w:lang w:val="uk-UA"/>
              </w:rPr>
            </w:pPr>
            <w:r w:rsidRPr="006D6FBB">
              <w:rPr>
                <w:shd w:val="clear" w:color="auto" w:fill="FFFFFF"/>
                <w:lang w:val="uk-UA"/>
              </w:rPr>
              <w:t xml:space="preserve"> через особистий кабінет;</w:t>
            </w:r>
          </w:p>
          <w:p w14:paraId="08B4E0AB" w14:textId="77777777" w:rsidR="004730AD" w:rsidRPr="006D6FBB" w:rsidRDefault="004730AD" w:rsidP="006D6FBB">
            <w:pPr>
              <w:pStyle w:val="a6"/>
              <w:numPr>
                <w:ilvl w:val="0"/>
                <w:numId w:val="44"/>
              </w:numPr>
              <w:shd w:val="clear" w:color="auto" w:fill="FFFFFF"/>
              <w:suppressAutoHyphens/>
              <w:snapToGrid w:val="0"/>
              <w:spacing w:after="0"/>
              <w:jc w:val="both"/>
            </w:pPr>
            <w:r w:rsidRPr="006D6FBB">
              <w:rPr>
                <w:shd w:val="clear" w:color="auto" w:fill="FFFFFF"/>
                <w:lang w:val="uk-UA"/>
              </w:rPr>
              <w:t>на офіційному веб-сайті постачальника, тощо.</w:t>
            </w:r>
          </w:p>
        </w:tc>
      </w:tr>
      <w:tr w:rsidR="004730AD" w:rsidRPr="006D6FBB" w14:paraId="1C9037F2" w14:textId="77777777" w:rsidTr="00FF6CF8">
        <w:trPr>
          <w:trHeight w:val="1117"/>
        </w:trPr>
        <w:tc>
          <w:tcPr>
            <w:tcW w:w="2550" w:type="dxa"/>
            <w:tcBorders>
              <w:left w:val="single" w:sz="4" w:space="0" w:color="000000"/>
              <w:bottom w:val="single" w:sz="4" w:space="0" w:color="000000"/>
            </w:tcBorders>
            <w:shd w:val="clear" w:color="auto" w:fill="auto"/>
            <w:vAlign w:val="center"/>
          </w:tcPr>
          <w:p w14:paraId="2A60A840" w14:textId="77777777" w:rsidR="004730AD" w:rsidRPr="006D6FBB" w:rsidRDefault="004730AD" w:rsidP="006D6FBB">
            <w:pPr>
              <w:shd w:val="clear" w:color="auto" w:fill="FFFFFF"/>
              <w:snapToGrid w:val="0"/>
              <w:jc w:val="center"/>
              <w:rPr>
                <w:b/>
                <w:shd w:val="clear" w:color="auto" w:fill="FFFFFF"/>
              </w:rPr>
            </w:pPr>
            <w:r w:rsidRPr="006D6FBB">
              <w:rPr>
                <w:b/>
                <w:shd w:val="clear" w:color="auto" w:fill="FFFFFF"/>
              </w:rPr>
              <w:lastRenderedPageBreak/>
              <w:t>1</w:t>
            </w:r>
            <w:r w:rsidRPr="006D6FBB">
              <w:rPr>
                <w:b/>
                <w:shd w:val="clear" w:color="auto" w:fill="FFFFFF"/>
                <w:lang w:val="en-US"/>
              </w:rPr>
              <w:t>2</w:t>
            </w:r>
            <w:r w:rsidRPr="006D6FBB">
              <w:rPr>
                <w:b/>
                <w:shd w:val="clear" w:color="auto" w:fill="FFFFFF"/>
              </w:rPr>
              <w:t xml:space="preserve">. </w:t>
            </w:r>
            <w:proofErr w:type="spellStart"/>
            <w:r w:rsidRPr="006D6FBB">
              <w:rPr>
                <w:b/>
                <w:shd w:val="clear" w:color="auto" w:fill="FFFFFF"/>
              </w:rPr>
              <w:t>Можливість</w:t>
            </w:r>
            <w:proofErr w:type="spellEnd"/>
          </w:p>
          <w:p w14:paraId="59237BA3" w14:textId="77777777" w:rsidR="004730AD" w:rsidRPr="006D6FBB" w:rsidRDefault="004730AD" w:rsidP="006D6FBB">
            <w:pPr>
              <w:shd w:val="clear" w:color="auto" w:fill="FFFFFF"/>
              <w:snapToGrid w:val="0"/>
              <w:jc w:val="center"/>
              <w:rPr>
                <w:b/>
                <w:shd w:val="clear" w:color="auto" w:fill="FFFFFF"/>
              </w:rPr>
            </w:pPr>
            <w:proofErr w:type="spellStart"/>
            <w:r w:rsidRPr="006D6FBB">
              <w:rPr>
                <w:b/>
                <w:shd w:val="clear" w:color="auto" w:fill="FFFFFF"/>
              </w:rPr>
              <w:t>постачання</w:t>
            </w:r>
            <w:proofErr w:type="spellEnd"/>
            <w:r w:rsidRPr="006D6FBB">
              <w:rPr>
                <w:b/>
                <w:shd w:val="clear" w:color="auto" w:fill="FFFFFF"/>
              </w:rPr>
              <w:t xml:space="preserve"> </w:t>
            </w:r>
            <w:proofErr w:type="spellStart"/>
            <w:r w:rsidRPr="006D6FBB">
              <w:rPr>
                <w:b/>
                <w:shd w:val="clear" w:color="auto" w:fill="FFFFFF"/>
              </w:rPr>
              <w:t>захищеним</w:t>
            </w:r>
            <w:proofErr w:type="spellEnd"/>
          </w:p>
          <w:p w14:paraId="414AF4A1" w14:textId="77777777" w:rsidR="004730AD" w:rsidRPr="006D6FBB" w:rsidRDefault="004730AD" w:rsidP="006D6FBB">
            <w:pPr>
              <w:shd w:val="clear" w:color="auto" w:fill="FFFFFF"/>
              <w:snapToGrid w:val="0"/>
              <w:jc w:val="center"/>
              <w:rPr>
                <w:shd w:val="clear" w:color="auto" w:fill="FFFFFF"/>
              </w:rPr>
            </w:pPr>
            <w:proofErr w:type="spellStart"/>
            <w:r w:rsidRPr="006D6FBB">
              <w:rPr>
                <w:b/>
                <w:shd w:val="clear" w:color="auto" w:fill="FFFFFF"/>
              </w:rPr>
              <w:t>споживачам</w:t>
            </w:r>
            <w:proofErr w:type="spellEnd"/>
          </w:p>
        </w:tc>
        <w:tc>
          <w:tcPr>
            <w:tcW w:w="8221" w:type="dxa"/>
            <w:tcBorders>
              <w:left w:val="single" w:sz="4" w:space="0" w:color="000000"/>
              <w:bottom w:val="single" w:sz="4" w:space="0" w:color="000000"/>
              <w:right w:val="single" w:sz="4" w:space="0" w:color="000000"/>
            </w:tcBorders>
            <w:shd w:val="clear" w:color="auto" w:fill="auto"/>
          </w:tcPr>
          <w:p w14:paraId="7397AB36" w14:textId="77777777" w:rsidR="004730AD" w:rsidRPr="006D6FBB" w:rsidRDefault="004730AD" w:rsidP="006D6FBB">
            <w:pPr>
              <w:shd w:val="clear" w:color="auto" w:fill="FFFFFF"/>
              <w:snapToGrid w:val="0"/>
              <w:ind w:firstLine="319"/>
              <w:rPr>
                <w:shd w:val="clear" w:color="auto" w:fill="FFFFFF"/>
              </w:rPr>
            </w:pPr>
            <w:proofErr w:type="spellStart"/>
            <w:r w:rsidRPr="006D6FBB">
              <w:rPr>
                <w:shd w:val="clear" w:color="auto" w:fill="FFFFFF"/>
              </w:rPr>
              <w:t>Постачання</w:t>
            </w:r>
            <w:proofErr w:type="spellEnd"/>
            <w:r w:rsidRPr="006D6FBB">
              <w:rPr>
                <w:shd w:val="clear" w:color="auto" w:fill="FFFFFF"/>
              </w:rPr>
              <w:t xml:space="preserve"> </w:t>
            </w:r>
            <w:proofErr w:type="spellStart"/>
            <w:r w:rsidRPr="006D6FBB">
              <w:rPr>
                <w:shd w:val="clear" w:color="auto" w:fill="FFFFFF"/>
              </w:rPr>
              <w:t>електричної</w:t>
            </w:r>
            <w:proofErr w:type="spellEnd"/>
            <w:r w:rsidRPr="006D6FBB">
              <w:rPr>
                <w:shd w:val="clear" w:color="auto" w:fill="FFFFFF"/>
              </w:rPr>
              <w:t xml:space="preserve"> </w:t>
            </w:r>
            <w:proofErr w:type="spellStart"/>
            <w:r w:rsidRPr="006D6FBB">
              <w:rPr>
                <w:shd w:val="clear" w:color="auto" w:fill="FFFFFF"/>
              </w:rPr>
              <w:t>енергії</w:t>
            </w:r>
            <w:proofErr w:type="spellEnd"/>
            <w:r w:rsidRPr="006D6FBB">
              <w:rPr>
                <w:shd w:val="clear" w:color="auto" w:fill="FFFFFF"/>
              </w:rPr>
              <w:t xml:space="preserve"> </w:t>
            </w:r>
            <w:proofErr w:type="spellStart"/>
            <w:r w:rsidRPr="006D6FBB">
              <w:rPr>
                <w:shd w:val="clear" w:color="auto" w:fill="FFFFFF"/>
              </w:rPr>
              <w:t>захищеним</w:t>
            </w:r>
            <w:proofErr w:type="spellEnd"/>
            <w:r w:rsidRPr="006D6FBB">
              <w:rPr>
                <w:shd w:val="clear" w:color="auto" w:fill="FFFFFF"/>
              </w:rPr>
              <w:t xml:space="preserve"> </w:t>
            </w:r>
            <w:proofErr w:type="spellStart"/>
            <w:r w:rsidRPr="006D6FBB">
              <w:rPr>
                <w:shd w:val="clear" w:color="auto" w:fill="FFFFFF"/>
              </w:rPr>
              <w:t>споживачам</w:t>
            </w:r>
            <w:proofErr w:type="spellEnd"/>
            <w:r w:rsidRPr="006D6FBB">
              <w:rPr>
                <w:shd w:val="clear" w:color="auto" w:fill="FFFFFF"/>
              </w:rPr>
              <w:t xml:space="preserve"> не </w:t>
            </w:r>
            <w:proofErr w:type="spellStart"/>
            <w:r w:rsidRPr="006D6FBB">
              <w:rPr>
                <w:shd w:val="clear" w:color="auto" w:fill="FFFFFF"/>
              </w:rPr>
              <w:t>здійснюється</w:t>
            </w:r>
            <w:proofErr w:type="spellEnd"/>
            <w:r w:rsidRPr="006D6FBB">
              <w:rPr>
                <w:shd w:val="clear" w:color="auto" w:fill="FFFFFF"/>
              </w:rPr>
              <w:t>.</w:t>
            </w:r>
          </w:p>
        </w:tc>
      </w:tr>
      <w:tr w:rsidR="004730AD" w:rsidRPr="006D6FBB" w14:paraId="171C87C2" w14:textId="77777777" w:rsidTr="00FF6CF8">
        <w:trPr>
          <w:trHeight w:val="902"/>
        </w:trPr>
        <w:tc>
          <w:tcPr>
            <w:tcW w:w="2550" w:type="dxa"/>
            <w:tcBorders>
              <w:left w:val="single" w:sz="4" w:space="0" w:color="000000"/>
              <w:bottom w:val="single" w:sz="4" w:space="0" w:color="000000"/>
            </w:tcBorders>
            <w:shd w:val="clear" w:color="auto" w:fill="auto"/>
            <w:vAlign w:val="center"/>
          </w:tcPr>
          <w:p w14:paraId="63BF062B" w14:textId="77777777" w:rsidR="004730AD" w:rsidRPr="006D6FBB" w:rsidRDefault="004730AD" w:rsidP="006D6FBB">
            <w:pPr>
              <w:shd w:val="clear" w:color="auto" w:fill="FFFFFF"/>
              <w:snapToGrid w:val="0"/>
              <w:jc w:val="center"/>
              <w:rPr>
                <w:color w:val="00000A"/>
                <w:shd w:val="clear" w:color="auto" w:fill="FFFFFF"/>
                <w:lang w:val="uk-UA"/>
              </w:rPr>
            </w:pPr>
            <w:r w:rsidRPr="006D6FBB">
              <w:rPr>
                <w:b/>
                <w:shd w:val="clear" w:color="auto" w:fill="FFFFFF"/>
                <w:lang w:val="uk-UA"/>
              </w:rPr>
              <w:t>1</w:t>
            </w:r>
            <w:r w:rsidRPr="006D6FBB">
              <w:rPr>
                <w:b/>
                <w:shd w:val="clear" w:color="auto" w:fill="FFFFFF"/>
              </w:rPr>
              <w:t>3.</w:t>
            </w:r>
            <w:r w:rsidRPr="006D6FBB">
              <w:rPr>
                <w:b/>
                <w:shd w:val="clear" w:color="auto" w:fill="FFFFFF"/>
                <w:lang w:val="uk-UA"/>
              </w:rPr>
              <w:t xml:space="preserve"> Термін дії договору та умови пролонгації</w:t>
            </w:r>
          </w:p>
        </w:tc>
        <w:tc>
          <w:tcPr>
            <w:tcW w:w="8221" w:type="dxa"/>
            <w:tcBorders>
              <w:left w:val="single" w:sz="4" w:space="0" w:color="000000"/>
              <w:bottom w:val="single" w:sz="4" w:space="0" w:color="000000"/>
              <w:right w:val="single" w:sz="4" w:space="0" w:color="000000"/>
            </w:tcBorders>
            <w:shd w:val="clear" w:color="auto" w:fill="auto"/>
          </w:tcPr>
          <w:p w14:paraId="325C95DC" w14:textId="77777777" w:rsidR="004730AD" w:rsidRPr="006D6FBB" w:rsidRDefault="004730AD" w:rsidP="006D6FBB">
            <w:pPr>
              <w:shd w:val="clear" w:color="auto" w:fill="FFFFFF"/>
              <w:snapToGrid w:val="0"/>
              <w:ind w:firstLine="319"/>
              <w:jc w:val="both"/>
              <w:rPr>
                <w:shd w:val="clear" w:color="auto" w:fill="FFFFFF"/>
                <w:lang w:val="uk-UA"/>
              </w:rPr>
            </w:pPr>
            <w:r w:rsidRPr="006D6FBB">
              <w:rPr>
                <w:color w:val="000000"/>
                <w:kern w:val="1"/>
                <w:lang w:val="uk-UA" w:eastAsia="hi-IN" w:bidi="hi-IN"/>
              </w:rPr>
              <w:t>Строк (термін) постачання електричної енергії з дати підписання Договору і до «31» грудня 2024 року</w:t>
            </w:r>
            <w:r w:rsidRPr="006D6FBB">
              <w:rPr>
                <w:shd w:val="clear" w:color="auto" w:fill="FFFFFF"/>
                <w:lang w:val="uk-UA"/>
              </w:rPr>
              <w:t>. Договір набуває чинності з дати підписання його сторонами і діє «31» грудня 2024 року, а в частині розрахунків – до їх повного виконання.</w:t>
            </w:r>
          </w:p>
          <w:p w14:paraId="24EDE487" w14:textId="77777777" w:rsidR="004730AD" w:rsidRPr="006D6FBB" w:rsidRDefault="004730AD" w:rsidP="006D6FBB">
            <w:pPr>
              <w:shd w:val="clear" w:color="auto" w:fill="FFFFFF"/>
              <w:snapToGrid w:val="0"/>
              <w:ind w:firstLine="319"/>
              <w:jc w:val="both"/>
              <w:rPr>
                <w:shd w:val="clear" w:color="auto" w:fill="FFFFFF"/>
                <w:lang w:val="uk-UA"/>
              </w:rPr>
            </w:pPr>
            <w:r w:rsidRPr="006D6FBB">
              <w:rPr>
                <w:shd w:val="clear" w:color="auto" w:fill="FFFFFF"/>
                <w:lang w:val="uk-UA"/>
              </w:rPr>
              <w:t>Постачальник має право в односторонньому порядку достроково розірвати договір про постачання електричної енергії споживачу, повідомивши Споживача про це за 20 днів до очікуваної дати розірвання у випадках:</w:t>
            </w:r>
          </w:p>
          <w:p w14:paraId="5564CD15" w14:textId="77777777" w:rsidR="004730AD" w:rsidRPr="006D6FBB" w:rsidRDefault="004730AD" w:rsidP="006D6FBB">
            <w:pPr>
              <w:numPr>
                <w:ilvl w:val="0"/>
                <w:numId w:val="46"/>
              </w:numPr>
              <w:shd w:val="clear" w:color="auto" w:fill="FFFFFF"/>
              <w:suppressAutoHyphens/>
              <w:snapToGrid w:val="0"/>
              <w:jc w:val="both"/>
              <w:rPr>
                <w:lang w:val="uk-UA"/>
              </w:rPr>
            </w:pPr>
            <w:r w:rsidRPr="006D6FBB">
              <w:rPr>
                <w:shd w:val="clear" w:color="auto" w:fill="FFFFFF"/>
                <w:lang w:val="uk-UA"/>
              </w:rPr>
              <w:t>якщо споживач прострочив оплату за  постачання електричної енергії згідно з умовами Договору та комерційної пропозиції, а саме: з</w:t>
            </w:r>
            <w:r w:rsidRPr="006D6FBB">
              <w:rPr>
                <w:rFonts w:eastAsia="sans-serif"/>
                <w:color w:val="000000"/>
                <w:shd w:val="clear" w:color="auto" w:fill="FFFFFF"/>
                <w:lang w:val="uk-UA"/>
              </w:rPr>
              <w:t>а наявності боргу в розмірі більшому ніж вартість електричної енергії, спожитої протягом двох попередніх місяців</w:t>
            </w:r>
            <w:r w:rsidRPr="006D6FBB">
              <w:rPr>
                <w:shd w:val="clear" w:color="auto" w:fill="FFFFFF"/>
                <w:lang w:val="uk-UA"/>
              </w:rPr>
              <w:t>.</w:t>
            </w:r>
          </w:p>
        </w:tc>
      </w:tr>
    </w:tbl>
    <w:p w14:paraId="2BF03D3A" w14:textId="3A699916" w:rsidR="004730AD" w:rsidRDefault="004730AD" w:rsidP="00477010">
      <w:pPr>
        <w:shd w:val="clear" w:color="auto" w:fill="FFFFFF"/>
        <w:jc w:val="center"/>
        <w:rPr>
          <w:b/>
          <w:bCs/>
          <w:color w:val="000000"/>
          <w:shd w:val="clear" w:color="auto" w:fill="FFFFFF"/>
          <w:lang w:val="uk-UA"/>
        </w:rPr>
      </w:pPr>
    </w:p>
    <w:p w14:paraId="65D8B0B2" w14:textId="44FF8BDC" w:rsidR="004730AD" w:rsidRDefault="004730AD" w:rsidP="0071627F">
      <w:pPr>
        <w:shd w:val="clear" w:color="auto" w:fill="FFFFFF"/>
        <w:rPr>
          <w:b/>
          <w:shd w:val="clear" w:color="auto" w:fill="FFFFFF"/>
          <w:lang w:val="uk-UA"/>
        </w:rPr>
      </w:pPr>
    </w:p>
    <w:p w14:paraId="1AA53FAE" w14:textId="5088B7FF" w:rsidR="004730AD" w:rsidRDefault="004730AD" w:rsidP="00477010">
      <w:pPr>
        <w:shd w:val="clear" w:color="auto" w:fill="FFFFFF"/>
        <w:jc w:val="center"/>
        <w:rPr>
          <w:b/>
          <w:shd w:val="clear" w:color="auto" w:fill="FFFFFF"/>
          <w:lang w:val="uk-UA"/>
        </w:rPr>
      </w:pPr>
    </w:p>
    <w:tbl>
      <w:tblPr>
        <w:tblW w:w="10283" w:type="dxa"/>
        <w:tblInd w:w="60" w:type="dxa"/>
        <w:tblLayout w:type="fixed"/>
        <w:tblCellMar>
          <w:top w:w="60" w:type="dxa"/>
          <w:left w:w="60" w:type="dxa"/>
          <w:bottom w:w="60" w:type="dxa"/>
          <w:right w:w="60" w:type="dxa"/>
        </w:tblCellMar>
        <w:tblLook w:val="0000" w:firstRow="0" w:lastRow="0" w:firstColumn="0" w:lastColumn="0" w:noHBand="0" w:noVBand="0"/>
      </w:tblPr>
      <w:tblGrid>
        <w:gridCol w:w="5180"/>
        <w:gridCol w:w="5103"/>
      </w:tblGrid>
      <w:tr w:rsidR="007C2A2D" w:rsidRPr="006D6FBB" w14:paraId="1812B3C9" w14:textId="77777777" w:rsidTr="00F62418">
        <w:tc>
          <w:tcPr>
            <w:tcW w:w="5180" w:type="dxa"/>
            <w:shd w:val="clear" w:color="auto" w:fill="auto"/>
          </w:tcPr>
          <w:p w14:paraId="4C305F95" w14:textId="77777777" w:rsidR="007C2A2D" w:rsidRPr="006D6FBB" w:rsidRDefault="007C2A2D" w:rsidP="00FF6CF8">
            <w:pPr>
              <w:pStyle w:val="af7"/>
              <w:snapToGrid w:val="0"/>
              <w:rPr>
                <w:rFonts w:ascii="Times New Roman" w:hAnsi="Times New Roman" w:cs="Times New Roman"/>
                <w:b/>
                <w:sz w:val="28"/>
                <w:szCs w:val="28"/>
                <w:lang w:val="uk-UA"/>
              </w:rPr>
            </w:pPr>
            <w:r w:rsidRPr="006D6FBB">
              <w:rPr>
                <w:rFonts w:ascii="Times New Roman" w:hAnsi="Times New Roman" w:cs="Times New Roman"/>
                <w:b/>
                <w:sz w:val="28"/>
                <w:szCs w:val="28"/>
                <w:lang w:val="uk-UA"/>
              </w:rPr>
              <w:t>Постачальник:</w:t>
            </w:r>
          </w:p>
        </w:tc>
        <w:tc>
          <w:tcPr>
            <w:tcW w:w="5103" w:type="dxa"/>
            <w:shd w:val="clear" w:color="auto" w:fill="auto"/>
          </w:tcPr>
          <w:p w14:paraId="76CFAC52" w14:textId="77777777" w:rsidR="007C2A2D" w:rsidRPr="006D6FBB" w:rsidRDefault="007C2A2D" w:rsidP="00FF6CF8">
            <w:pPr>
              <w:pStyle w:val="af7"/>
              <w:snapToGrid w:val="0"/>
              <w:rPr>
                <w:rFonts w:ascii="Times New Roman" w:hAnsi="Times New Roman" w:cs="Times New Roman"/>
                <w:sz w:val="28"/>
                <w:szCs w:val="28"/>
                <w:lang w:val="uk-UA"/>
              </w:rPr>
            </w:pPr>
            <w:r w:rsidRPr="006D6FBB">
              <w:rPr>
                <w:rFonts w:ascii="Times New Roman" w:hAnsi="Times New Roman" w:cs="Times New Roman"/>
                <w:b/>
                <w:sz w:val="28"/>
                <w:szCs w:val="28"/>
                <w:lang w:val="uk-UA"/>
              </w:rPr>
              <w:t>Споживач:</w:t>
            </w:r>
          </w:p>
        </w:tc>
      </w:tr>
      <w:tr w:rsidR="007C2A2D" w:rsidRPr="006D6FBB" w14:paraId="6BF97479" w14:textId="77777777" w:rsidTr="00F62418">
        <w:trPr>
          <w:trHeight w:val="6669"/>
        </w:trPr>
        <w:tc>
          <w:tcPr>
            <w:tcW w:w="5180" w:type="dxa"/>
            <w:shd w:val="clear" w:color="auto" w:fill="auto"/>
          </w:tcPr>
          <w:p w14:paraId="2087F260" w14:textId="77777777" w:rsidR="007C2A2D" w:rsidRPr="006D6FBB" w:rsidRDefault="007C2A2D" w:rsidP="00FF6CF8">
            <w:pPr>
              <w:pStyle w:val="af7"/>
              <w:snapToGrid w:val="0"/>
              <w:rPr>
                <w:rFonts w:ascii="Times New Roman" w:hAnsi="Times New Roman" w:cs="Times New Roman"/>
                <w:b/>
                <w:sz w:val="28"/>
                <w:szCs w:val="28"/>
                <w:lang w:val="uk-UA"/>
              </w:rPr>
            </w:pPr>
          </w:p>
        </w:tc>
        <w:tc>
          <w:tcPr>
            <w:tcW w:w="5103" w:type="dxa"/>
            <w:shd w:val="clear" w:color="auto" w:fill="auto"/>
          </w:tcPr>
          <w:p w14:paraId="1A6A03E0" w14:textId="77777777" w:rsidR="007C2A2D" w:rsidRPr="006D6FBB" w:rsidRDefault="007C2A2D" w:rsidP="00FF6CF8">
            <w:pPr>
              <w:pStyle w:val="TableContents"/>
              <w:snapToGrid w:val="0"/>
              <w:rPr>
                <w:rFonts w:ascii="Times New Roman" w:eastAsia="Lucida Sans Unicode" w:hAnsi="Times New Roman" w:cs="Times New Roman"/>
                <w:bCs/>
                <w:color w:val="000000"/>
                <w:sz w:val="28"/>
                <w:szCs w:val="28"/>
                <w:lang w:val="uk-UA"/>
              </w:rPr>
            </w:pPr>
            <w:r w:rsidRPr="006D6FBB">
              <w:rPr>
                <w:rFonts w:ascii="Times New Roman" w:eastAsia="Lucida Sans Unicode" w:hAnsi="Times New Roman" w:cs="Times New Roman"/>
                <w:bCs/>
                <w:color w:val="000000"/>
                <w:sz w:val="28"/>
                <w:szCs w:val="28"/>
                <w:lang w:val="uk-UA"/>
              </w:rPr>
              <w:t>Державна установа «</w:t>
            </w:r>
            <w:proofErr w:type="spellStart"/>
            <w:r w:rsidRPr="006D6FBB">
              <w:rPr>
                <w:rFonts w:ascii="Times New Roman" w:eastAsia="Lucida Sans Unicode" w:hAnsi="Times New Roman" w:cs="Times New Roman"/>
                <w:bCs/>
                <w:color w:val="000000"/>
                <w:sz w:val="28"/>
                <w:szCs w:val="28"/>
                <w:lang w:val="uk-UA"/>
              </w:rPr>
              <w:t>Хролівський</w:t>
            </w:r>
            <w:proofErr w:type="spellEnd"/>
            <w:r w:rsidRPr="006D6FBB">
              <w:rPr>
                <w:rFonts w:ascii="Times New Roman" w:eastAsia="Lucida Sans Unicode" w:hAnsi="Times New Roman" w:cs="Times New Roman"/>
                <w:bCs/>
                <w:color w:val="000000"/>
                <w:sz w:val="28"/>
                <w:szCs w:val="28"/>
                <w:lang w:val="uk-UA"/>
              </w:rPr>
              <w:t xml:space="preserve"> виправний центр (№ 140)»</w:t>
            </w:r>
          </w:p>
          <w:p w14:paraId="70236849" w14:textId="77777777" w:rsidR="007C2A2D" w:rsidRPr="006D6FBB" w:rsidRDefault="007C2A2D" w:rsidP="00FF6CF8">
            <w:pPr>
              <w:pStyle w:val="TableContents"/>
              <w:snapToGrid w:val="0"/>
              <w:rPr>
                <w:rFonts w:ascii="Times New Roman" w:eastAsia="Lucida Sans Unicode" w:hAnsi="Times New Roman" w:cs="Times New Roman"/>
                <w:bCs/>
                <w:color w:val="000000"/>
                <w:sz w:val="28"/>
                <w:szCs w:val="28"/>
                <w:lang w:val="uk-UA"/>
              </w:rPr>
            </w:pPr>
            <w:r w:rsidRPr="006D6FBB">
              <w:rPr>
                <w:rFonts w:ascii="Times New Roman" w:eastAsia="Lucida Sans Unicode" w:hAnsi="Times New Roman" w:cs="Times New Roman"/>
                <w:bCs/>
                <w:color w:val="000000"/>
                <w:sz w:val="28"/>
                <w:szCs w:val="28"/>
                <w:lang w:val="uk-UA"/>
              </w:rPr>
              <w:t xml:space="preserve">Юридична адреса: 62480, Харківська область, Харківський район, с. </w:t>
            </w:r>
            <w:proofErr w:type="spellStart"/>
            <w:r w:rsidRPr="006D6FBB">
              <w:rPr>
                <w:rFonts w:ascii="Times New Roman" w:eastAsia="Lucida Sans Unicode" w:hAnsi="Times New Roman" w:cs="Times New Roman"/>
                <w:bCs/>
                <w:color w:val="000000"/>
                <w:sz w:val="28"/>
                <w:szCs w:val="28"/>
                <w:lang w:val="uk-UA"/>
              </w:rPr>
              <w:t>Хроли</w:t>
            </w:r>
            <w:proofErr w:type="spellEnd"/>
            <w:r w:rsidRPr="006D6FBB">
              <w:rPr>
                <w:rFonts w:ascii="Times New Roman" w:eastAsia="Lucida Sans Unicode" w:hAnsi="Times New Roman" w:cs="Times New Roman"/>
                <w:bCs/>
                <w:color w:val="000000"/>
                <w:sz w:val="28"/>
                <w:szCs w:val="28"/>
                <w:lang w:val="uk-UA"/>
              </w:rPr>
              <w:t xml:space="preserve">, вул. </w:t>
            </w:r>
            <w:proofErr w:type="spellStart"/>
            <w:r w:rsidRPr="006D6FBB">
              <w:rPr>
                <w:rFonts w:ascii="Times New Roman" w:eastAsia="Lucida Sans Unicode" w:hAnsi="Times New Roman" w:cs="Times New Roman"/>
                <w:bCs/>
                <w:color w:val="000000"/>
                <w:sz w:val="28"/>
                <w:szCs w:val="28"/>
                <w:lang w:val="uk-UA"/>
              </w:rPr>
              <w:t>Зорянська</w:t>
            </w:r>
            <w:proofErr w:type="spellEnd"/>
            <w:r w:rsidRPr="006D6FBB">
              <w:rPr>
                <w:rFonts w:ascii="Times New Roman" w:eastAsia="Lucida Sans Unicode" w:hAnsi="Times New Roman" w:cs="Times New Roman"/>
                <w:bCs/>
                <w:color w:val="000000"/>
                <w:sz w:val="28"/>
                <w:szCs w:val="28"/>
                <w:lang w:val="uk-UA"/>
              </w:rPr>
              <w:t>, буд.8</w:t>
            </w:r>
          </w:p>
          <w:p w14:paraId="1964B667" w14:textId="77777777" w:rsidR="007C2A2D" w:rsidRPr="006D6FBB" w:rsidRDefault="007C2A2D" w:rsidP="00FF6CF8">
            <w:pPr>
              <w:pStyle w:val="TableContents"/>
              <w:snapToGrid w:val="0"/>
              <w:rPr>
                <w:rFonts w:ascii="Times New Roman" w:eastAsia="Lucida Sans Unicode" w:hAnsi="Times New Roman" w:cs="Times New Roman"/>
                <w:bCs/>
                <w:color w:val="000000"/>
                <w:sz w:val="28"/>
                <w:szCs w:val="28"/>
                <w:lang w:val="uk-UA"/>
              </w:rPr>
            </w:pPr>
            <w:r w:rsidRPr="006D6FBB">
              <w:rPr>
                <w:rFonts w:ascii="Times New Roman" w:eastAsia="Lucida Sans Unicode" w:hAnsi="Times New Roman" w:cs="Times New Roman"/>
                <w:bCs/>
                <w:color w:val="000000"/>
                <w:sz w:val="28"/>
                <w:szCs w:val="28"/>
                <w:lang w:val="uk-UA"/>
              </w:rPr>
              <w:t xml:space="preserve">Поштова адреса: 62480, Харківська область, Харківський район, с. </w:t>
            </w:r>
            <w:proofErr w:type="spellStart"/>
            <w:r w:rsidRPr="006D6FBB">
              <w:rPr>
                <w:rFonts w:ascii="Times New Roman" w:eastAsia="Lucida Sans Unicode" w:hAnsi="Times New Roman" w:cs="Times New Roman"/>
                <w:bCs/>
                <w:color w:val="000000"/>
                <w:sz w:val="28"/>
                <w:szCs w:val="28"/>
                <w:lang w:val="uk-UA"/>
              </w:rPr>
              <w:t>Хроли</w:t>
            </w:r>
            <w:proofErr w:type="spellEnd"/>
            <w:r w:rsidRPr="006D6FBB">
              <w:rPr>
                <w:rFonts w:ascii="Times New Roman" w:eastAsia="Lucida Sans Unicode" w:hAnsi="Times New Roman" w:cs="Times New Roman"/>
                <w:bCs/>
                <w:color w:val="000000"/>
                <w:sz w:val="28"/>
                <w:szCs w:val="28"/>
                <w:lang w:val="uk-UA"/>
              </w:rPr>
              <w:t xml:space="preserve">, вул. </w:t>
            </w:r>
            <w:proofErr w:type="spellStart"/>
            <w:r w:rsidRPr="006D6FBB">
              <w:rPr>
                <w:rFonts w:ascii="Times New Roman" w:eastAsia="Lucida Sans Unicode" w:hAnsi="Times New Roman" w:cs="Times New Roman"/>
                <w:bCs/>
                <w:color w:val="000000"/>
                <w:sz w:val="28"/>
                <w:szCs w:val="28"/>
                <w:lang w:val="uk-UA"/>
              </w:rPr>
              <w:t>Зорянська</w:t>
            </w:r>
            <w:proofErr w:type="spellEnd"/>
            <w:r w:rsidRPr="006D6FBB">
              <w:rPr>
                <w:rFonts w:ascii="Times New Roman" w:eastAsia="Lucida Sans Unicode" w:hAnsi="Times New Roman" w:cs="Times New Roman"/>
                <w:bCs/>
                <w:color w:val="000000"/>
                <w:sz w:val="28"/>
                <w:szCs w:val="28"/>
                <w:lang w:val="uk-UA"/>
              </w:rPr>
              <w:t>, буд.8</w:t>
            </w:r>
          </w:p>
          <w:p w14:paraId="47B646E3" w14:textId="77777777" w:rsidR="007C2A2D" w:rsidRPr="006D6FBB" w:rsidRDefault="007C2A2D" w:rsidP="00FF6CF8">
            <w:pPr>
              <w:pStyle w:val="TableContents"/>
              <w:snapToGrid w:val="0"/>
              <w:rPr>
                <w:rFonts w:ascii="Times New Roman" w:eastAsia="Lucida Sans Unicode" w:hAnsi="Times New Roman" w:cs="Times New Roman"/>
                <w:bCs/>
                <w:color w:val="000000"/>
                <w:sz w:val="28"/>
                <w:szCs w:val="28"/>
                <w:lang w:val="uk-UA"/>
              </w:rPr>
            </w:pPr>
            <w:proofErr w:type="spellStart"/>
            <w:r w:rsidRPr="006D6FBB">
              <w:rPr>
                <w:rFonts w:ascii="Times New Roman" w:eastAsia="Lucida Sans Unicode" w:hAnsi="Times New Roman" w:cs="Times New Roman"/>
                <w:bCs/>
                <w:color w:val="000000"/>
                <w:sz w:val="28"/>
                <w:szCs w:val="28"/>
                <w:lang w:val="uk-UA"/>
              </w:rPr>
              <w:t>Тел</w:t>
            </w:r>
            <w:proofErr w:type="spellEnd"/>
            <w:r w:rsidRPr="006D6FBB">
              <w:rPr>
                <w:rFonts w:ascii="Times New Roman" w:eastAsia="Lucida Sans Unicode" w:hAnsi="Times New Roman" w:cs="Times New Roman"/>
                <w:bCs/>
                <w:color w:val="000000"/>
                <w:sz w:val="28"/>
                <w:szCs w:val="28"/>
                <w:lang w:val="uk-UA"/>
              </w:rPr>
              <w:t>.: (057)740-92-22</w:t>
            </w:r>
          </w:p>
          <w:p w14:paraId="36CA5885" w14:textId="77777777" w:rsidR="007C2A2D" w:rsidRPr="006D6FBB" w:rsidRDefault="007C2A2D" w:rsidP="00FF6CF8">
            <w:pPr>
              <w:pStyle w:val="af7"/>
              <w:snapToGrid w:val="0"/>
              <w:rPr>
                <w:rFonts w:ascii="Times New Roman" w:hAnsi="Times New Roman" w:cs="Times New Roman"/>
                <w:sz w:val="28"/>
                <w:szCs w:val="28"/>
                <w:lang w:val="uk-UA"/>
              </w:rPr>
            </w:pPr>
          </w:p>
          <w:p w14:paraId="0BB2A8EE" w14:textId="77777777" w:rsidR="007C2A2D" w:rsidRPr="006D6FBB" w:rsidRDefault="007C2A2D" w:rsidP="00FF6CF8">
            <w:pPr>
              <w:pStyle w:val="Standard"/>
              <w:rPr>
                <w:rFonts w:ascii="Times New Roman" w:hAnsi="Times New Roman" w:cs="Times New Roman"/>
                <w:bCs/>
                <w:color w:val="000000"/>
                <w:sz w:val="28"/>
                <w:szCs w:val="28"/>
                <w:lang w:val="uk-UA"/>
              </w:rPr>
            </w:pPr>
            <w:r w:rsidRPr="006D6FBB">
              <w:rPr>
                <w:rFonts w:ascii="Times New Roman" w:hAnsi="Times New Roman" w:cs="Times New Roman"/>
                <w:bCs/>
                <w:color w:val="000000"/>
                <w:sz w:val="28"/>
                <w:szCs w:val="28"/>
                <w:lang w:val="uk-UA"/>
              </w:rPr>
              <w:t>ЄДРПОУ 14319188</w:t>
            </w:r>
          </w:p>
          <w:p w14:paraId="6007784B" w14:textId="77777777" w:rsidR="007C2A2D" w:rsidRPr="006D6FBB" w:rsidRDefault="007C2A2D" w:rsidP="00FF6CF8">
            <w:pPr>
              <w:pStyle w:val="Standard"/>
              <w:rPr>
                <w:rFonts w:ascii="Times New Roman" w:hAnsi="Times New Roman" w:cs="Times New Roman"/>
                <w:bCs/>
                <w:color w:val="000000"/>
                <w:sz w:val="28"/>
                <w:szCs w:val="28"/>
                <w:lang w:val="uk-UA"/>
              </w:rPr>
            </w:pPr>
          </w:p>
          <w:p w14:paraId="199EBA2D" w14:textId="77777777" w:rsidR="007C2A2D" w:rsidRPr="006D6FBB" w:rsidRDefault="007C2A2D" w:rsidP="00FF6CF8">
            <w:pPr>
              <w:pStyle w:val="Standard"/>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р/р UA 33 820172</w:t>
            </w:r>
            <w:r w:rsidRPr="006D6FBB">
              <w:rPr>
                <w:rFonts w:ascii="Times New Roman" w:hAnsi="Times New Roman" w:cs="Times New Roman"/>
                <w:bCs/>
                <w:color w:val="000000"/>
                <w:sz w:val="28"/>
                <w:szCs w:val="28"/>
                <w:lang w:val="uk-UA"/>
              </w:rPr>
              <w:t>0343181002200009517,</w:t>
            </w:r>
          </w:p>
          <w:p w14:paraId="79591D85" w14:textId="77777777" w:rsidR="007C2A2D" w:rsidRPr="006D6FBB" w:rsidRDefault="007C2A2D" w:rsidP="00FF6CF8">
            <w:pPr>
              <w:pStyle w:val="Standard"/>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 xml:space="preserve">      </w:t>
            </w:r>
            <w:r w:rsidRPr="006D6FBB">
              <w:rPr>
                <w:rFonts w:ascii="Times New Roman" w:hAnsi="Times New Roman" w:cs="Times New Roman"/>
                <w:bCs/>
                <w:color w:val="000000"/>
                <w:sz w:val="28"/>
                <w:szCs w:val="28"/>
                <w:lang w:val="uk-UA"/>
              </w:rPr>
              <w:t>UA 17 820172 0343190002000009517</w:t>
            </w:r>
          </w:p>
          <w:p w14:paraId="6ACE7AF7" w14:textId="77777777" w:rsidR="007C2A2D" w:rsidRPr="006D6FBB" w:rsidRDefault="007C2A2D" w:rsidP="00FF6CF8">
            <w:pPr>
              <w:pStyle w:val="Standard"/>
              <w:rPr>
                <w:rFonts w:ascii="Times New Roman" w:hAnsi="Times New Roman" w:cs="Times New Roman"/>
                <w:bCs/>
                <w:color w:val="000000"/>
                <w:sz w:val="28"/>
                <w:szCs w:val="28"/>
                <w:lang w:val="uk-UA"/>
              </w:rPr>
            </w:pPr>
            <w:r w:rsidRPr="006D6FBB">
              <w:rPr>
                <w:rFonts w:ascii="Times New Roman" w:hAnsi="Times New Roman" w:cs="Times New Roman"/>
                <w:bCs/>
                <w:color w:val="000000"/>
                <w:sz w:val="28"/>
                <w:szCs w:val="28"/>
                <w:lang w:val="uk-UA"/>
              </w:rPr>
              <w:t>в ДКСУ м. Київ</w:t>
            </w:r>
          </w:p>
          <w:p w14:paraId="0E50351E" w14:textId="77777777" w:rsidR="007C2A2D" w:rsidRPr="007C2A2D" w:rsidRDefault="007C2A2D" w:rsidP="00FF6CF8">
            <w:pPr>
              <w:pStyle w:val="Standard"/>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МФО 820172</w:t>
            </w:r>
          </w:p>
          <w:p w14:paraId="36127C37" w14:textId="77777777" w:rsidR="007C2A2D" w:rsidRPr="00DC286D" w:rsidRDefault="007C2A2D" w:rsidP="00FF6CF8">
            <w:pPr>
              <w:suppressLineNumbers/>
              <w:suppressAutoHyphens/>
              <w:snapToGrid w:val="0"/>
              <w:rPr>
                <w:kern w:val="1"/>
                <w:sz w:val="26"/>
                <w:szCs w:val="26"/>
                <w:u w:val="single"/>
                <w:lang w:val="uk-UA" w:eastAsia="hi-IN" w:bidi="hi-IN"/>
              </w:rPr>
            </w:pPr>
            <w:r w:rsidRPr="00DC286D">
              <w:rPr>
                <w:kern w:val="1"/>
                <w:sz w:val="26"/>
                <w:szCs w:val="26"/>
                <w:lang w:val="uk-UA" w:eastAsia="hi-IN" w:bidi="hi-IN"/>
              </w:rPr>
              <w:t>___________________</w:t>
            </w:r>
          </w:p>
          <w:p w14:paraId="03CDB6BE" w14:textId="77777777" w:rsidR="000748CE" w:rsidRPr="004A34AE" w:rsidRDefault="000748CE" w:rsidP="000748CE">
            <w:pPr>
              <w:jc w:val="both"/>
              <w:rPr>
                <w:lang w:val="uk-UA"/>
              </w:rPr>
            </w:pPr>
            <w:r w:rsidRPr="004A34AE">
              <w:rPr>
                <w:lang w:val="uk-UA"/>
              </w:rPr>
              <w:t xml:space="preserve">           М.П.</w:t>
            </w:r>
          </w:p>
          <w:p w14:paraId="7E342C48" w14:textId="77777777" w:rsidR="007C2A2D" w:rsidRDefault="007C2A2D" w:rsidP="00FF6CF8">
            <w:pPr>
              <w:snapToGrid w:val="0"/>
              <w:rPr>
                <w:lang w:val="uk-UA"/>
              </w:rPr>
            </w:pPr>
          </w:p>
          <w:p w14:paraId="3293D259" w14:textId="77777777" w:rsidR="007C2A2D" w:rsidRPr="007C2A2D" w:rsidRDefault="007C2A2D" w:rsidP="00FF6CF8">
            <w:pPr>
              <w:suppressLineNumbers/>
              <w:suppressAutoHyphens/>
              <w:snapToGrid w:val="0"/>
              <w:rPr>
                <w:kern w:val="1"/>
                <w:sz w:val="26"/>
                <w:szCs w:val="26"/>
                <w:u w:val="single"/>
                <w:lang w:val="uk-UA" w:eastAsia="hi-IN" w:bidi="hi-IN"/>
              </w:rPr>
            </w:pPr>
            <w:r>
              <w:rPr>
                <w:kern w:val="1"/>
                <w:sz w:val="26"/>
                <w:szCs w:val="26"/>
                <w:lang w:val="uk-UA" w:eastAsia="hi-IN" w:bidi="hi-IN"/>
              </w:rPr>
              <w:t xml:space="preserve">____ </w:t>
            </w:r>
            <w:r w:rsidRPr="00DC286D">
              <w:rPr>
                <w:kern w:val="1"/>
                <w:sz w:val="26"/>
                <w:szCs w:val="26"/>
                <w:lang w:val="uk-UA" w:eastAsia="hi-IN" w:bidi="hi-IN"/>
              </w:rPr>
              <w:t>______________</w:t>
            </w:r>
            <w:r>
              <w:rPr>
                <w:kern w:val="1"/>
                <w:sz w:val="26"/>
                <w:szCs w:val="26"/>
                <w:lang w:val="uk-UA" w:eastAsia="hi-IN" w:bidi="hi-IN"/>
              </w:rPr>
              <w:t>2024р.</w:t>
            </w:r>
          </w:p>
        </w:tc>
      </w:tr>
    </w:tbl>
    <w:p w14:paraId="5AFD944A" w14:textId="77777777" w:rsidR="00F61DEE" w:rsidRPr="000B5AA8" w:rsidRDefault="00F61DEE" w:rsidP="00477010">
      <w:pPr>
        <w:shd w:val="clear" w:color="auto" w:fill="FFFFFF"/>
        <w:rPr>
          <w:color w:val="000000"/>
          <w:shd w:val="clear" w:color="auto" w:fill="FFFFFF"/>
          <w:lang w:val="uk-UA"/>
        </w:rPr>
      </w:pPr>
    </w:p>
    <w:p w14:paraId="5BE1B230" w14:textId="200D61C7" w:rsidR="000748CE" w:rsidRDefault="000748CE">
      <w:pPr>
        <w:rPr>
          <w:b/>
          <w:lang w:val="uk-UA"/>
        </w:rPr>
      </w:pPr>
      <w:r>
        <w:rPr>
          <w:b/>
          <w:lang w:val="uk-UA"/>
        </w:rPr>
        <w:br w:type="page"/>
      </w:r>
    </w:p>
    <w:p w14:paraId="60DB0D4B" w14:textId="77777777" w:rsidR="000748CE" w:rsidRDefault="000748CE" w:rsidP="008D1675">
      <w:pPr>
        <w:ind w:left="5664"/>
        <w:rPr>
          <w:color w:val="000000"/>
          <w:lang w:val="uk-UA"/>
        </w:rPr>
      </w:pPr>
      <w:r>
        <w:rPr>
          <w:lang w:val="uk-UA"/>
        </w:rPr>
        <w:lastRenderedPageBreak/>
        <w:t xml:space="preserve">Додаток № 3 </w:t>
      </w:r>
      <w:r>
        <w:rPr>
          <w:color w:val="000000"/>
          <w:lang w:val="uk-UA"/>
        </w:rPr>
        <w:t>до договору про закупівлю</w:t>
      </w:r>
    </w:p>
    <w:p w14:paraId="35D47615" w14:textId="53B84FD2" w:rsidR="000748CE" w:rsidRDefault="000748CE" w:rsidP="008D1675">
      <w:pPr>
        <w:ind w:left="5664"/>
        <w:rPr>
          <w:color w:val="000000"/>
          <w:lang w:val="uk-UA"/>
        </w:rPr>
      </w:pPr>
      <w:r>
        <w:rPr>
          <w:color w:val="000000"/>
          <w:lang w:val="uk-UA"/>
        </w:rPr>
        <w:t>(</w:t>
      </w:r>
      <w:proofErr w:type="spellStart"/>
      <w:r>
        <w:rPr>
          <w:color w:val="000000"/>
        </w:rPr>
        <w:t>постачання</w:t>
      </w:r>
      <w:proofErr w:type="spellEnd"/>
      <w:r>
        <w:rPr>
          <w:color w:val="000000"/>
          <w:lang w:val="uk-UA"/>
        </w:rPr>
        <w:t xml:space="preserve">) електричної енергії </w:t>
      </w:r>
    </w:p>
    <w:p w14:paraId="2E03749D" w14:textId="77777777" w:rsidR="008D1675" w:rsidRDefault="008D1675" w:rsidP="008D1675">
      <w:pPr>
        <w:pStyle w:val="af7"/>
        <w:snapToGrid w:val="0"/>
        <w:ind w:left="5664"/>
        <w:rPr>
          <w:rFonts w:ascii="Times New Roman" w:hAnsi="Times New Roman" w:cs="Times New Roman"/>
          <w:sz w:val="22"/>
          <w:szCs w:val="22"/>
          <w:lang w:val="uk-UA"/>
        </w:rPr>
      </w:pPr>
      <w:r>
        <w:rPr>
          <w:rFonts w:ascii="Times New Roman" w:hAnsi="Times New Roman" w:cs="Times New Roman"/>
          <w:sz w:val="22"/>
          <w:szCs w:val="22"/>
          <w:lang w:val="uk-UA"/>
        </w:rPr>
        <w:t>№ ___________від ____________2024 р.</w:t>
      </w:r>
    </w:p>
    <w:p w14:paraId="756FBC07" w14:textId="13C37C4C" w:rsidR="000748CE" w:rsidRDefault="000748CE" w:rsidP="000748CE"/>
    <w:p w14:paraId="5A8D4005" w14:textId="77777777" w:rsidR="000748CE" w:rsidRDefault="000748CE" w:rsidP="000748CE"/>
    <w:p w14:paraId="77DDD3CF" w14:textId="77777777" w:rsidR="000748CE" w:rsidRDefault="000748CE" w:rsidP="000748CE"/>
    <w:p w14:paraId="14139DCB" w14:textId="44EE3883" w:rsidR="000748CE" w:rsidRDefault="000748CE" w:rsidP="000748CE">
      <w:pPr>
        <w:jc w:val="center"/>
        <w:rPr>
          <w:b/>
          <w:bCs/>
          <w:sz w:val="28"/>
          <w:szCs w:val="28"/>
          <w:lang w:val="uk-UA"/>
        </w:rPr>
      </w:pPr>
      <w:r>
        <w:rPr>
          <w:b/>
          <w:bCs/>
          <w:sz w:val="28"/>
          <w:szCs w:val="28"/>
          <w:lang w:val="uk-UA"/>
        </w:rPr>
        <w:t xml:space="preserve">Обсяги електричної енергії на </w:t>
      </w:r>
      <w:r>
        <w:rPr>
          <w:b/>
          <w:bCs/>
          <w:color w:val="000000"/>
          <w:sz w:val="28"/>
          <w:szCs w:val="28"/>
          <w:lang w:val="uk-UA"/>
        </w:rPr>
        <w:t>2024</w:t>
      </w:r>
      <w:r>
        <w:rPr>
          <w:b/>
          <w:bCs/>
          <w:sz w:val="28"/>
          <w:szCs w:val="28"/>
          <w:lang w:val="uk-UA"/>
        </w:rPr>
        <w:t xml:space="preserve"> р.</w:t>
      </w:r>
    </w:p>
    <w:p w14:paraId="4F99364F" w14:textId="77777777" w:rsidR="000748CE" w:rsidRDefault="000748CE" w:rsidP="000748CE">
      <w:pPr>
        <w:rPr>
          <w:sz w:val="32"/>
          <w:szCs w:val="32"/>
          <w:shd w:val="clear" w:color="auto" w:fill="FFFF00"/>
          <w:lang w:val="uk-UA"/>
        </w:rPr>
      </w:pPr>
    </w:p>
    <w:tbl>
      <w:tblPr>
        <w:tblW w:w="0" w:type="auto"/>
        <w:tblInd w:w="-215" w:type="dxa"/>
        <w:tblLayout w:type="fixed"/>
        <w:tblLook w:val="0000" w:firstRow="0" w:lastRow="0" w:firstColumn="0" w:lastColumn="0" w:noHBand="0" w:noVBand="0"/>
      </w:tblPr>
      <w:tblGrid>
        <w:gridCol w:w="808"/>
        <w:gridCol w:w="3587"/>
        <w:gridCol w:w="5795"/>
      </w:tblGrid>
      <w:tr w:rsidR="000748CE" w14:paraId="154B3D9C" w14:textId="77777777" w:rsidTr="00FF6CF8">
        <w:tc>
          <w:tcPr>
            <w:tcW w:w="808" w:type="dxa"/>
            <w:tcBorders>
              <w:top w:val="single" w:sz="4" w:space="0" w:color="000000"/>
              <w:left w:val="single" w:sz="4" w:space="0" w:color="000000"/>
              <w:bottom w:val="single" w:sz="4" w:space="0" w:color="000000"/>
            </w:tcBorders>
            <w:shd w:val="clear" w:color="auto" w:fill="auto"/>
          </w:tcPr>
          <w:p w14:paraId="43C54C11" w14:textId="77777777" w:rsidR="000748CE" w:rsidRDefault="000748CE" w:rsidP="00FF6CF8">
            <w:pPr>
              <w:snapToGrid w:val="0"/>
              <w:rPr>
                <w:sz w:val="28"/>
                <w:szCs w:val="28"/>
                <w:lang w:val="uk-UA"/>
              </w:rPr>
            </w:pPr>
            <w:r>
              <w:rPr>
                <w:sz w:val="28"/>
                <w:szCs w:val="28"/>
                <w:lang w:val="uk-UA"/>
              </w:rPr>
              <w:t>№ з/п</w:t>
            </w:r>
          </w:p>
        </w:tc>
        <w:tc>
          <w:tcPr>
            <w:tcW w:w="3587" w:type="dxa"/>
            <w:tcBorders>
              <w:top w:val="single" w:sz="4" w:space="0" w:color="000000"/>
              <w:left w:val="single" w:sz="4" w:space="0" w:color="000000"/>
              <w:bottom w:val="single" w:sz="4" w:space="0" w:color="000000"/>
            </w:tcBorders>
            <w:shd w:val="clear" w:color="auto" w:fill="auto"/>
          </w:tcPr>
          <w:p w14:paraId="0303FA14" w14:textId="77777777" w:rsidR="000748CE" w:rsidRDefault="000748CE" w:rsidP="00FF6CF8">
            <w:pPr>
              <w:snapToGrid w:val="0"/>
              <w:rPr>
                <w:sz w:val="28"/>
                <w:szCs w:val="28"/>
                <w:lang w:val="uk-UA"/>
              </w:rPr>
            </w:pPr>
            <w:r>
              <w:rPr>
                <w:sz w:val="28"/>
                <w:szCs w:val="28"/>
                <w:lang w:val="uk-UA"/>
              </w:rPr>
              <w:t>Місяць</w:t>
            </w:r>
          </w:p>
        </w:tc>
        <w:tc>
          <w:tcPr>
            <w:tcW w:w="5795" w:type="dxa"/>
            <w:tcBorders>
              <w:top w:val="single" w:sz="4" w:space="0" w:color="000000"/>
              <w:left w:val="single" w:sz="4" w:space="0" w:color="000000"/>
              <w:bottom w:val="single" w:sz="4" w:space="0" w:color="000000"/>
              <w:right w:val="single" w:sz="4" w:space="0" w:color="000000"/>
            </w:tcBorders>
            <w:shd w:val="clear" w:color="auto" w:fill="auto"/>
          </w:tcPr>
          <w:p w14:paraId="4A9D72D5" w14:textId="32C7EA06" w:rsidR="000748CE" w:rsidRDefault="00E96620" w:rsidP="00FF6CF8">
            <w:pPr>
              <w:snapToGrid w:val="0"/>
              <w:rPr>
                <w:sz w:val="28"/>
                <w:szCs w:val="28"/>
                <w:lang w:val="uk-UA"/>
              </w:rPr>
            </w:pPr>
            <w:r>
              <w:rPr>
                <w:sz w:val="28"/>
                <w:szCs w:val="28"/>
                <w:lang w:val="uk-UA"/>
              </w:rPr>
              <w:t>Обсяги електричної енергії (кВт*</w:t>
            </w:r>
            <w:r w:rsidR="000748CE">
              <w:rPr>
                <w:sz w:val="28"/>
                <w:szCs w:val="28"/>
                <w:lang w:val="uk-UA"/>
              </w:rPr>
              <w:t>г</w:t>
            </w:r>
            <w:r>
              <w:rPr>
                <w:sz w:val="28"/>
                <w:szCs w:val="28"/>
                <w:lang w:val="uk-UA"/>
              </w:rPr>
              <w:t>од</w:t>
            </w:r>
            <w:bookmarkStart w:id="0" w:name="_GoBack"/>
            <w:bookmarkEnd w:id="0"/>
            <w:r w:rsidR="000748CE">
              <w:rPr>
                <w:sz w:val="28"/>
                <w:szCs w:val="28"/>
                <w:lang w:val="uk-UA"/>
              </w:rPr>
              <w:t>)</w:t>
            </w:r>
          </w:p>
        </w:tc>
      </w:tr>
      <w:tr w:rsidR="000748CE" w14:paraId="72DB2F83" w14:textId="77777777" w:rsidTr="00FF6CF8">
        <w:tc>
          <w:tcPr>
            <w:tcW w:w="808" w:type="dxa"/>
            <w:tcBorders>
              <w:top w:val="single" w:sz="4" w:space="0" w:color="000000"/>
              <w:left w:val="single" w:sz="4" w:space="0" w:color="000000"/>
              <w:bottom w:val="single" w:sz="4" w:space="0" w:color="000000"/>
            </w:tcBorders>
            <w:shd w:val="clear" w:color="auto" w:fill="auto"/>
          </w:tcPr>
          <w:p w14:paraId="02874731" w14:textId="77777777" w:rsidR="000748CE" w:rsidRDefault="000748CE" w:rsidP="00FF6CF8">
            <w:pPr>
              <w:snapToGrid w:val="0"/>
              <w:rPr>
                <w:sz w:val="28"/>
                <w:szCs w:val="28"/>
                <w:lang w:val="uk-UA"/>
              </w:rPr>
            </w:pPr>
            <w:r>
              <w:rPr>
                <w:sz w:val="28"/>
                <w:szCs w:val="28"/>
                <w:lang w:val="uk-UA"/>
              </w:rPr>
              <w:t>1</w:t>
            </w:r>
          </w:p>
        </w:tc>
        <w:tc>
          <w:tcPr>
            <w:tcW w:w="3587" w:type="dxa"/>
            <w:tcBorders>
              <w:top w:val="single" w:sz="4" w:space="0" w:color="000000"/>
              <w:left w:val="single" w:sz="4" w:space="0" w:color="000000"/>
              <w:bottom w:val="single" w:sz="4" w:space="0" w:color="000000"/>
            </w:tcBorders>
            <w:shd w:val="clear" w:color="auto" w:fill="auto"/>
          </w:tcPr>
          <w:p w14:paraId="1AC2DB26" w14:textId="77777777" w:rsidR="000748CE" w:rsidRDefault="000748CE" w:rsidP="00FF6CF8">
            <w:pPr>
              <w:snapToGrid w:val="0"/>
              <w:rPr>
                <w:sz w:val="28"/>
                <w:szCs w:val="28"/>
                <w:lang w:val="uk-UA"/>
              </w:rPr>
            </w:pPr>
            <w:r>
              <w:rPr>
                <w:sz w:val="28"/>
                <w:szCs w:val="28"/>
                <w:lang w:val="uk-UA"/>
              </w:rPr>
              <w:t>січень</w:t>
            </w:r>
          </w:p>
        </w:tc>
        <w:tc>
          <w:tcPr>
            <w:tcW w:w="5795" w:type="dxa"/>
            <w:tcBorders>
              <w:top w:val="single" w:sz="4" w:space="0" w:color="000000"/>
              <w:left w:val="single" w:sz="4" w:space="0" w:color="000000"/>
              <w:bottom w:val="single" w:sz="4" w:space="0" w:color="000000"/>
              <w:right w:val="single" w:sz="4" w:space="0" w:color="000000"/>
            </w:tcBorders>
            <w:shd w:val="clear" w:color="auto" w:fill="auto"/>
          </w:tcPr>
          <w:p w14:paraId="405E0B10" w14:textId="343D2305" w:rsidR="000748CE" w:rsidRDefault="000748CE" w:rsidP="00FF6CF8">
            <w:pPr>
              <w:snapToGrid w:val="0"/>
              <w:rPr>
                <w:sz w:val="28"/>
                <w:szCs w:val="28"/>
                <w:lang w:val="uk-UA"/>
              </w:rPr>
            </w:pPr>
            <w:r>
              <w:rPr>
                <w:sz w:val="28"/>
                <w:szCs w:val="28"/>
                <w:lang w:val="uk-UA"/>
              </w:rPr>
              <w:t>2000</w:t>
            </w:r>
          </w:p>
        </w:tc>
      </w:tr>
      <w:tr w:rsidR="000748CE" w14:paraId="30FDB580" w14:textId="77777777" w:rsidTr="00FF6CF8">
        <w:tc>
          <w:tcPr>
            <w:tcW w:w="808" w:type="dxa"/>
            <w:tcBorders>
              <w:top w:val="single" w:sz="4" w:space="0" w:color="000000"/>
              <w:left w:val="single" w:sz="4" w:space="0" w:color="000000"/>
              <w:bottom w:val="single" w:sz="4" w:space="0" w:color="000000"/>
            </w:tcBorders>
            <w:shd w:val="clear" w:color="auto" w:fill="auto"/>
          </w:tcPr>
          <w:p w14:paraId="5DBAB876" w14:textId="77777777" w:rsidR="000748CE" w:rsidRDefault="000748CE" w:rsidP="000748CE">
            <w:pPr>
              <w:snapToGrid w:val="0"/>
              <w:rPr>
                <w:sz w:val="28"/>
                <w:szCs w:val="28"/>
                <w:lang w:val="uk-UA"/>
              </w:rPr>
            </w:pPr>
            <w:r>
              <w:rPr>
                <w:sz w:val="28"/>
                <w:szCs w:val="28"/>
                <w:lang w:val="uk-UA"/>
              </w:rPr>
              <w:t>2</w:t>
            </w:r>
          </w:p>
        </w:tc>
        <w:tc>
          <w:tcPr>
            <w:tcW w:w="3587" w:type="dxa"/>
            <w:tcBorders>
              <w:top w:val="single" w:sz="4" w:space="0" w:color="000000"/>
              <w:left w:val="single" w:sz="4" w:space="0" w:color="000000"/>
              <w:bottom w:val="single" w:sz="4" w:space="0" w:color="000000"/>
            </w:tcBorders>
            <w:shd w:val="clear" w:color="auto" w:fill="auto"/>
          </w:tcPr>
          <w:p w14:paraId="5F437B14" w14:textId="77777777" w:rsidR="000748CE" w:rsidRDefault="000748CE" w:rsidP="000748CE">
            <w:pPr>
              <w:snapToGrid w:val="0"/>
              <w:rPr>
                <w:sz w:val="28"/>
                <w:szCs w:val="28"/>
                <w:lang w:val="uk-UA"/>
              </w:rPr>
            </w:pPr>
            <w:r>
              <w:rPr>
                <w:sz w:val="28"/>
                <w:szCs w:val="28"/>
                <w:lang w:val="uk-UA"/>
              </w:rPr>
              <w:t>лютий</w:t>
            </w:r>
          </w:p>
        </w:tc>
        <w:tc>
          <w:tcPr>
            <w:tcW w:w="5795" w:type="dxa"/>
            <w:tcBorders>
              <w:top w:val="single" w:sz="4" w:space="0" w:color="000000"/>
              <w:left w:val="single" w:sz="4" w:space="0" w:color="000000"/>
              <w:bottom w:val="single" w:sz="4" w:space="0" w:color="000000"/>
              <w:right w:val="single" w:sz="4" w:space="0" w:color="000000"/>
            </w:tcBorders>
            <w:shd w:val="clear" w:color="auto" w:fill="auto"/>
          </w:tcPr>
          <w:p w14:paraId="3AD5A3E7" w14:textId="4485D138" w:rsidR="000748CE" w:rsidRDefault="000748CE" w:rsidP="000748CE">
            <w:pPr>
              <w:snapToGrid w:val="0"/>
              <w:rPr>
                <w:sz w:val="28"/>
                <w:szCs w:val="28"/>
                <w:lang w:val="uk-UA"/>
              </w:rPr>
            </w:pPr>
            <w:r w:rsidRPr="00B02AB4">
              <w:rPr>
                <w:sz w:val="28"/>
                <w:szCs w:val="28"/>
                <w:lang w:val="uk-UA"/>
              </w:rPr>
              <w:t>2000</w:t>
            </w:r>
          </w:p>
        </w:tc>
      </w:tr>
      <w:tr w:rsidR="000748CE" w14:paraId="6E8BC04A" w14:textId="77777777" w:rsidTr="00FF6CF8">
        <w:tc>
          <w:tcPr>
            <w:tcW w:w="808" w:type="dxa"/>
            <w:tcBorders>
              <w:top w:val="single" w:sz="4" w:space="0" w:color="000000"/>
              <w:left w:val="single" w:sz="4" w:space="0" w:color="000000"/>
              <w:bottom w:val="single" w:sz="4" w:space="0" w:color="000000"/>
            </w:tcBorders>
            <w:shd w:val="clear" w:color="auto" w:fill="auto"/>
          </w:tcPr>
          <w:p w14:paraId="1028CE83" w14:textId="77777777" w:rsidR="000748CE" w:rsidRDefault="000748CE" w:rsidP="000748CE">
            <w:pPr>
              <w:snapToGrid w:val="0"/>
              <w:rPr>
                <w:sz w:val="28"/>
                <w:szCs w:val="28"/>
                <w:lang w:val="uk-UA"/>
              </w:rPr>
            </w:pPr>
            <w:r>
              <w:rPr>
                <w:sz w:val="28"/>
                <w:szCs w:val="28"/>
                <w:lang w:val="uk-UA"/>
              </w:rPr>
              <w:t>3</w:t>
            </w:r>
          </w:p>
        </w:tc>
        <w:tc>
          <w:tcPr>
            <w:tcW w:w="3587" w:type="dxa"/>
            <w:tcBorders>
              <w:top w:val="single" w:sz="4" w:space="0" w:color="000000"/>
              <w:left w:val="single" w:sz="4" w:space="0" w:color="000000"/>
              <w:bottom w:val="single" w:sz="4" w:space="0" w:color="000000"/>
            </w:tcBorders>
            <w:shd w:val="clear" w:color="auto" w:fill="auto"/>
          </w:tcPr>
          <w:p w14:paraId="0887375C" w14:textId="77777777" w:rsidR="000748CE" w:rsidRDefault="000748CE" w:rsidP="000748CE">
            <w:pPr>
              <w:snapToGrid w:val="0"/>
              <w:rPr>
                <w:sz w:val="28"/>
                <w:szCs w:val="28"/>
                <w:lang w:val="uk-UA"/>
              </w:rPr>
            </w:pPr>
            <w:r>
              <w:rPr>
                <w:sz w:val="28"/>
                <w:szCs w:val="28"/>
                <w:lang w:val="uk-UA"/>
              </w:rPr>
              <w:t>березень</w:t>
            </w:r>
          </w:p>
        </w:tc>
        <w:tc>
          <w:tcPr>
            <w:tcW w:w="5795" w:type="dxa"/>
            <w:tcBorders>
              <w:top w:val="single" w:sz="4" w:space="0" w:color="000000"/>
              <w:left w:val="single" w:sz="4" w:space="0" w:color="000000"/>
              <w:bottom w:val="single" w:sz="4" w:space="0" w:color="000000"/>
              <w:right w:val="single" w:sz="4" w:space="0" w:color="000000"/>
            </w:tcBorders>
            <w:shd w:val="clear" w:color="auto" w:fill="auto"/>
          </w:tcPr>
          <w:p w14:paraId="466367A3" w14:textId="2126B2B2" w:rsidR="000748CE" w:rsidRDefault="000748CE" w:rsidP="000748CE">
            <w:pPr>
              <w:snapToGrid w:val="0"/>
              <w:rPr>
                <w:sz w:val="28"/>
                <w:szCs w:val="28"/>
                <w:lang w:val="uk-UA"/>
              </w:rPr>
            </w:pPr>
            <w:r w:rsidRPr="00B02AB4">
              <w:rPr>
                <w:sz w:val="28"/>
                <w:szCs w:val="28"/>
                <w:lang w:val="uk-UA"/>
              </w:rPr>
              <w:t>2000</w:t>
            </w:r>
          </w:p>
        </w:tc>
      </w:tr>
      <w:tr w:rsidR="000748CE" w14:paraId="19243D3E" w14:textId="77777777" w:rsidTr="00FF6CF8">
        <w:tc>
          <w:tcPr>
            <w:tcW w:w="808" w:type="dxa"/>
            <w:tcBorders>
              <w:top w:val="single" w:sz="4" w:space="0" w:color="000000"/>
              <w:left w:val="single" w:sz="4" w:space="0" w:color="000000"/>
              <w:bottom w:val="single" w:sz="4" w:space="0" w:color="000000"/>
            </w:tcBorders>
            <w:shd w:val="clear" w:color="auto" w:fill="auto"/>
          </w:tcPr>
          <w:p w14:paraId="025CBC31" w14:textId="77777777" w:rsidR="000748CE" w:rsidRDefault="000748CE" w:rsidP="000748CE">
            <w:pPr>
              <w:snapToGrid w:val="0"/>
              <w:rPr>
                <w:sz w:val="28"/>
                <w:szCs w:val="28"/>
                <w:lang w:val="uk-UA"/>
              </w:rPr>
            </w:pPr>
            <w:r>
              <w:rPr>
                <w:sz w:val="28"/>
                <w:szCs w:val="28"/>
                <w:lang w:val="uk-UA"/>
              </w:rPr>
              <w:t>4</w:t>
            </w:r>
          </w:p>
        </w:tc>
        <w:tc>
          <w:tcPr>
            <w:tcW w:w="3587" w:type="dxa"/>
            <w:tcBorders>
              <w:top w:val="single" w:sz="4" w:space="0" w:color="000000"/>
              <w:left w:val="single" w:sz="4" w:space="0" w:color="000000"/>
              <w:bottom w:val="single" w:sz="4" w:space="0" w:color="000000"/>
            </w:tcBorders>
            <w:shd w:val="clear" w:color="auto" w:fill="auto"/>
          </w:tcPr>
          <w:p w14:paraId="3AAC4718" w14:textId="77777777" w:rsidR="000748CE" w:rsidRDefault="000748CE" w:rsidP="000748CE">
            <w:pPr>
              <w:snapToGrid w:val="0"/>
              <w:rPr>
                <w:sz w:val="28"/>
                <w:szCs w:val="28"/>
                <w:lang w:val="uk-UA"/>
              </w:rPr>
            </w:pPr>
            <w:r>
              <w:rPr>
                <w:sz w:val="28"/>
                <w:szCs w:val="28"/>
                <w:lang w:val="uk-UA"/>
              </w:rPr>
              <w:t>квітень</w:t>
            </w:r>
          </w:p>
        </w:tc>
        <w:tc>
          <w:tcPr>
            <w:tcW w:w="5795" w:type="dxa"/>
            <w:tcBorders>
              <w:top w:val="single" w:sz="4" w:space="0" w:color="000000"/>
              <w:left w:val="single" w:sz="4" w:space="0" w:color="000000"/>
              <w:bottom w:val="single" w:sz="4" w:space="0" w:color="000000"/>
              <w:right w:val="single" w:sz="4" w:space="0" w:color="000000"/>
            </w:tcBorders>
            <w:shd w:val="clear" w:color="auto" w:fill="auto"/>
          </w:tcPr>
          <w:p w14:paraId="7E302C66" w14:textId="3A1DB9B6" w:rsidR="000748CE" w:rsidRDefault="000748CE" w:rsidP="000748CE">
            <w:pPr>
              <w:snapToGrid w:val="0"/>
              <w:rPr>
                <w:sz w:val="28"/>
                <w:szCs w:val="28"/>
                <w:lang w:val="uk-UA"/>
              </w:rPr>
            </w:pPr>
            <w:r w:rsidRPr="00B02AB4">
              <w:rPr>
                <w:sz w:val="28"/>
                <w:szCs w:val="28"/>
                <w:lang w:val="uk-UA"/>
              </w:rPr>
              <w:t>2000</w:t>
            </w:r>
          </w:p>
        </w:tc>
      </w:tr>
      <w:tr w:rsidR="000748CE" w14:paraId="72D46318" w14:textId="77777777" w:rsidTr="00FF6CF8">
        <w:tc>
          <w:tcPr>
            <w:tcW w:w="808" w:type="dxa"/>
            <w:tcBorders>
              <w:top w:val="single" w:sz="4" w:space="0" w:color="000000"/>
              <w:left w:val="single" w:sz="4" w:space="0" w:color="000000"/>
              <w:bottom w:val="single" w:sz="4" w:space="0" w:color="000000"/>
            </w:tcBorders>
            <w:shd w:val="clear" w:color="auto" w:fill="auto"/>
          </w:tcPr>
          <w:p w14:paraId="1E4E347D" w14:textId="77777777" w:rsidR="000748CE" w:rsidRDefault="000748CE" w:rsidP="000748CE">
            <w:pPr>
              <w:snapToGrid w:val="0"/>
              <w:rPr>
                <w:sz w:val="28"/>
                <w:szCs w:val="28"/>
                <w:lang w:val="uk-UA"/>
              </w:rPr>
            </w:pPr>
            <w:r>
              <w:rPr>
                <w:sz w:val="28"/>
                <w:szCs w:val="28"/>
                <w:lang w:val="uk-UA"/>
              </w:rPr>
              <w:t>5</w:t>
            </w:r>
          </w:p>
        </w:tc>
        <w:tc>
          <w:tcPr>
            <w:tcW w:w="3587" w:type="dxa"/>
            <w:tcBorders>
              <w:top w:val="single" w:sz="4" w:space="0" w:color="000000"/>
              <w:left w:val="single" w:sz="4" w:space="0" w:color="000000"/>
              <w:bottom w:val="single" w:sz="4" w:space="0" w:color="000000"/>
            </w:tcBorders>
            <w:shd w:val="clear" w:color="auto" w:fill="auto"/>
          </w:tcPr>
          <w:p w14:paraId="39406565" w14:textId="77777777" w:rsidR="000748CE" w:rsidRDefault="000748CE" w:rsidP="000748CE">
            <w:pPr>
              <w:snapToGrid w:val="0"/>
              <w:rPr>
                <w:sz w:val="28"/>
                <w:szCs w:val="28"/>
                <w:lang w:val="uk-UA"/>
              </w:rPr>
            </w:pPr>
            <w:r>
              <w:rPr>
                <w:sz w:val="28"/>
                <w:szCs w:val="28"/>
                <w:lang w:val="uk-UA"/>
              </w:rPr>
              <w:t>травень</w:t>
            </w:r>
          </w:p>
        </w:tc>
        <w:tc>
          <w:tcPr>
            <w:tcW w:w="5795" w:type="dxa"/>
            <w:tcBorders>
              <w:top w:val="single" w:sz="4" w:space="0" w:color="000000"/>
              <w:left w:val="single" w:sz="4" w:space="0" w:color="000000"/>
              <w:bottom w:val="single" w:sz="4" w:space="0" w:color="000000"/>
              <w:right w:val="single" w:sz="4" w:space="0" w:color="000000"/>
            </w:tcBorders>
            <w:shd w:val="clear" w:color="auto" w:fill="auto"/>
          </w:tcPr>
          <w:p w14:paraId="767EA031" w14:textId="087ABEF9" w:rsidR="000748CE" w:rsidRDefault="000748CE" w:rsidP="000748CE">
            <w:pPr>
              <w:snapToGrid w:val="0"/>
              <w:rPr>
                <w:sz w:val="28"/>
                <w:szCs w:val="28"/>
                <w:lang w:val="uk-UA"/>
              </w:rPr>
            </w:pPr>
            <w:r w:rsidRPr="00B02AB4">
              <w:rPr>
                <w:sz w:val="28"/>
                <w:szCs w:val="28"/>
                <w:lang w:val="uk-UA"/>
              </w:rPr>
              <w:t>2000</w:t>
            </w:r>
          </w:p>
        </w:tc>
      </w:tr>
      <w:tr w:rsidR="000748CE" w14:paraId="29AE6075" w14:textId="77777777" w:rsidTr="00FF6CF8">
        <w:tc>
          <w:tcPr>
            <w:tcW w:w="808" w:type="dxa"/>
            <w:tcBorders>
              <w:top w:val="single" w:sz="4" w:space="0" w:color="000000"/>
              <w:left w:val="single" w:sz="4" w:space="0" w:color="000000"/>
              <w:bottom w:val="single" w:sz="4" w:space="0" w:color="000000"/>
            </w:tcBorders>
            <w:shd w:val="clear" w:color="auto" w:fill="auto"/>
          </w:tcPr>
          <w:p w14:paraId="58EA941E" w14:textId="77777777" w:rsidR="000748CE" w:rsidRDefault="000748CE" w:rsidP="000748CE">
            <w:pPr>
              <w:snapToGrid w:val="0"/>
              <w:rPr>
                <w:sz w:val="28"/>
                <w:szCs w:val="28"/>
                <w:lang w:val="uk-UA"/>
              </w:rPr>
            </w:pPr>
            <w:r>
              <w:rPr>
                <w:sz w:val="28"/>
                <w:szCs w:val="28"/>
                <w:lang w:val="uk-UA"/>
              </w:rPr>
              <w:t>6</w:t>
            </w:r>
          </w:p>
        </w:tc>
        <w:tc>
          <w:tcPr>
            <w:tcW w:w="3587" w:type="dxa"/>
            <w:tcBorders>
              <w:top w:val="single" w:sz="4" w:space="0" w:color="000000"/>
              <w:left w:val="single" w:sz="4" w:space="0" w:color="000000"/>
              <w:bottom w:val="single" w:sz="4" w:space="0" w:color="000000"/>
            </w:tcBorders>
            <w:shd w:val="clear" w:color="auto" w:fill="auto"/>
          </w:tcPr>
          <w:p w14:paraId="3A411B3D" w14:textId="77777777" w:rsidR="000748CE" w:rsidRDefault="000748CE" w:rsidP="000748CE">
            <w:pPr>
              <w:snapToGrid w:val="0"/>
              <w:rPr>
                <w:sz w:val="28"/>
                <w:szCs w:val="28"/>
                <w:lang w:val="uk-UA"/>
              </w:rPr>
            </w:pPr>
            <w:r>
              <w:rPr>
                <w:sz w:val="28"/>
                <w:szCs w:val="28"/>
                <w:lang w:val="uk-UA"/>
              </w:rPr>
              <w:t>червень</w:t>
            </w:r>
          </w:p>
        </w:tc>
        <w:tc>
          <w:tcPr>
            <w:tcW w:w="5795" w:type="dxa"/>
            <w:tcBorders>
              <w:top w:val="single" w:sz="4" w:space="0" w:color="000000"/>
              <w:left w:val="single" w:sz="4" w:space="0" w:color="000000"/>
              <w:bottom w:val="single" w:sz="4" w:space="0" w:color="000000"/>
              <w:right w:val="single" w:sz="4" w:space="0" w:color="000000"/>
            </w:tcBorders>
            <w:shd w:val="clear" w:color="auto" w:fill="auto"/>
          </w:tcPr>
          <w:p w14:paraId="6EBED2EA" w14:textId="6F2881E0" w:rsidR="000748CE" w:rsidRDefault="000748CE" w:rsidP="000748CE">
            <w:pPr>
              <w:snapToGrid w:val="0"/>
              <w:rPr>
                <w:sz w:val="28"/>
                <w:szCs w:val="28"/>
                <w:lang w:val="uk-UA"/>
              </w:rPr>
            </w:pPr>
            <w:r w:rsidRPr="00B02AB4">
              <w:rPr>
                <w:sz w:val="28"/>
                <w:szCs w:val="28"/>
                <w:lang w:val="uk-UA"/>
              </w:rPr>
              <w:t>2000</w:t>
            </w:r>
          </w:p>
        </w:tc>
      </w:tr>
      <w:tr w:rsidR="000748CE" w14:paraId="3366B3D1" w14:textId="77777777" w:rsidTr="00FF6CF8">
        <w:tc>
          <w:tcPr>
            <w:tcW w:w="808" w:type="dxa"/>
            <w:tcBorders>
              <w:top w:val="single" w:sz="4" w:space="0" w:color="000000"/>
              <w:left w:val="single" w:sz="4" w:space="0" w:color="000000"/>
              <w:bottom w:val="single" w:sz="4" w:space="0" w:color="000000"/>
            </w:tcBorders>
            <w:shd w:val="clear" w:color="auto" w:fill="auto"/>
          </w:tcPr>
          <w:p w14:paraId="21B72F50" w14:textId="77777777" w:rsidR="000748CE" w:rsidRDefault="000748CE" w:rsidP="000748CE">
            <w:pPr>
              <w:snapToGrid w:val="0"/>
              <w:rPr>
                <w:sz w:val="28"/>
                <w:szCs w:val="28"/>
                <w:lang w:val="uk-UA"/>
              </w:rPr>
            </w:pPr>
            <w:r>
              <w:rPr>
                <w:sz w:val="28"/>
                <w:szCs w:val="28"/>
                <w:lang w:val="uk-UA"/>
              </w:rPr>
              <w:t>7</w:t>
            </w:r>
          </w:p>
        </w:tc>
        <w:tc>
          <w:tcPr>
            <w:tcW w:w="3587" w:type="dxa"/>
            <w:tcBorders>
              <w:top w:val="single" w:sz="4" w:space="0" w:color="000000"/>
              <w:left w:val="single" w:sz="4" w:space="0" w:color="000000"/>
              <w:bottom w:val="single" w:sz="4" w:space="0" w:color="000000"/>
            </w:tcBorders>
            <w:shd w:val="clear" w:color="auto" w:fill="auto"/>
          </w:tcPr>
          <w:p w14:paraId="0B9EDC7E" w14:textId="77777777" w:rsidR="000748CE" w:rsidRDefault="000748CE" w:rsidP="000748CE">
            <w:pPr>
              <w:snapToGrid w:val="0"/>
              <w:rPr>
                <w:sz w:val="28"/>
                <w:szCs w:val="28"/>
                <w:lang w:val="uk-UA"/>
              </w:rPr>
            </w:pPr>
            <w:r>
              <w:rPr>
                <w:sz w:val="28"/>
                <w:szCs w:val="28"/>
                <w:lang w:val="uk-UA"/>
              </w:rPr>
              <w:t>липень</w:t>
            </w:r>
          </w:p>
        </w:tc>
        <w:tc>
          <w:tcPr>
            <w:tcW w:w="5795" w:type="dxa"/>
            <w:tcBorders>
              <w:top w:val="single" w:sz="4" w:space="0" w:color="000000"/>
              <w:left w:val="single" w:sz="4" w:space="0" w:color="000000"/>
              <w:bottom w:val="single" w:sz="4" w:space="0" w:color="000000"/>
              <w:right w:val="single" w:sz="4" w:space="0" w:color="000000"/>
            </w:tcBorders>
            <w:shd w:val="clear" w:color="auto" w:fill="auto"/>
          </w:tcPr>
          <w:p w14:paraId="687D8BBD" w14:textId="510E3BFA" w:rsidR="000748CE" w:rsidRDefault="000748CE" w:rsidP="000748CE">
            <w:pPr>
              <w:snapToGrid w:val="0"/>
              <w:rPr>
                <w:sz w:val="28"/>
                <w:szCs w:val="28"/>
                <w:lang w:val="uk-UA"/>
              </w:rPr>
            </w:pPr>
            <w:r w:rsidRPr="00B02AB4">
              <w:rPr>
                <w:sz w:val="28"/>
                <w:szCs w:val="28"/>
                <w:lang w:val="uk-UA"/>
              </w:rPr>
              <w:t>2000</w:t>
            </w:r>
          </w:p>
        </w:tc>
      </w:tr>
      <w:tr w:rsidR="000748CE" w14:paraId="75E43427" w14:textId="77777777" w:rsidTr="00FF6CF8">
        <w:tc>
          <w:tcPr>
            <w:tcW w:w="808" w:type="dxa"/>
            <w:tcBorders>
              <w:top w:val="single" w:sz="4" w:space="0" w:color="000000"/>
              <w:left w:val="single" w:sz="4" w:space="0" w:color="000000"/>
              <w:bottom w:val="single" w:sz="4" w:space="0" w:color="000000"/>
            </w:tcBorders>
            <w:shd w:val="clear" w:color="auto" w:fill="auto"/>
          </w:tcPr>
          <w:p w14:paraId="060D30D2" w14:textId="77777777" w:rsidR="000748CE" w:rsidRDefault="000748CE" w:rsidP="000748CE">
            <w:pPr>
              <w:snapToGrid w:val="0"/>
              <w:rPr>
                <w:sz w:val="28"/>
                <w:szCs w:val="28"/>
                <w:lang w:val="uk-UA"/>
              </w:rPr>
            </w:pPr>
            <w:r>
              <w:rPr>
                <w:sz w:val="28"/>
                <w:szCs w:val="28"/>
                <w:lang w:val="uk-UA"/>
              </w:rPr>
              <w:t>8</w:t>
            </w:r>
          </w:p>
        </w:tc>
        <w:tc>
          <w:tcPr>
            <w:tcW w:w="3587" w:type="dxa"/>
            <w:tcBorders>
              <w:top w:val="single" w:sz="4" w:space="0" w:color="000000"/>
              <w:left w:val="single" w:sz="4" w:space="0" w:color="000000"/>
              <w:bottom w:val="single" w:sz="4" w:space="0" w:color="000000"/>
            </w:tcBorders>
            <w:shd w:val="clear" w:color="auto" w:fill="auto"/>
          </w:tcPr>
          <w:p w14:paraId="43169E3D" w14:textId="77777777" w:rsidR="000748CE" w:rsidRDefault="000748CE" w:rsidP="000748CE">
            <w:pPr>
              <w:snapToGrid w:val="0"/>
              <w:rPr>
                <w:sz w:val="28"/>
                <w:szCs w:val="28"/>
                <w:lang w:val="uk-UA"/>
              </w:rPr>
            </w:pPr>
            <w:r>
              <w:rPr>
                <w:sz w:val="28"/>
                <w:szCs w:val="28"/>
                <w:lang w:val="uk-UA"/>
              </w:rPr>
              <w:t>серпень</w:t>
            </w:r>
          </w:p>
        </w:tc>
        <w:tc>
          <w:tcPr>
            <w:tcW w:w="5795" w:type="dxa"/>
            <w:tcBorders>
              <w:top w:val="single" w:sz="4" w:space="0" w:color="000000"/>
              <w:left w:val="single" w:sz="4" w:space="0" w:color="000000"/>
              <w:bottom w:val="single" w:sz="4" w:space="0" w:color="000000"/>
              <w:right w:val="single" w:sz="4" w:space="0" w:color="000000"/>
            </w:tcBorders>
            <w:shd w:val="clear" w:color="auto" w:fill="auto"/>
          </w:tcPr>
          <w:p w14:paraId="55C15B9B" w14:textId="2224D1E2" w:rsidR="000748CE" w:rsidRDefault="000748CE" w:rsidP="000748CE">
            <w:pPr>
              <w:snapToGrid w:val="0"/>
              <w:rPr>
                <w:sz w:val="28"/>
                <w:szCs w:val="28"/>
                <w:lang w:val="uk-UA"/>
              </w:rPr>
            </w:pPr>
            <w:r w:rsidRPr="00B02AB4">
              <w:rPr>
                <w:sz w:val="28"/>
                <w:szCs w:val="28"/>
                <w:lang w:val="uk-UA"/>
              </w:rPr>
              <w:t>2000</w:t>
            </w:r>
          </w:p>
        </w:tc>
      </w:tr>
      <w:tr w:rsidR="000748CE" w14:paraId="005EAD61" w14:textId="77777777" w:rsidTr="00FF6CF8">
        <w:tc>
          <w:tcPr>
            <w:tcW w:w="808" w:type="dxa"/>
            <w:tcBorders>
              <w:top w:val="single" w:sz="4" w:space="0" w:color="000000"/>
              <w:left w:val="single" w:sz="4" w:space="0" w:color="000000"/>
              <w:bottom w:val="single" w:sz="4" w:space="0" w:color="000000"/>
            </w:tcBorders>
            <w:shd w:val="clear" w:color="auto" w:fill="auto"/>
          </w:tcPr>
          <w:p w14:paraId="4EB1BD1E" w14:textId="77777777" w:rsidR="000748CE" w:rsidRDefault="000748CE" w:rsidP="000748CE">
            <w:pPr>
              <w:snapToGrid w:val="0"/>
              <w:rPr>
                <w:sz w:val="28"/>
                <w:szCs w:val="28"/>
                <w:lang w:val="uk-UA"/>
              </w:rPr>
            </w:pPr>
            <w:r>
              <w:rPr>
                <w:sz w:val="28"/>
                <w:szCs w:val="28"/>
                <w:lang w:val="uk-UA"/>
              </w:rPr>
              <w:t>9</w:t>
            </w:r>
          </w:p>
        </w:tc>
        <w:tc>
          <w:tcPr>
            <w:tcW w:w="3587" w:type="dxa"/>
            <w:tcBorders>
              <w:top w:val="single" w:sz="4" w:space="0" w:color="000000"/>
              <w:left w:val="single" w:sz="4" w:space="0" w:color="000000"/>
              <w:bottom w:val="single" w:sz="4" w:space="0" w:color="000000"/>
            </w:tcBorders>
            <w:shd w:val="clear" w:color="auto" w:fill="auto"/>
          </w:tcPr>
          <w:p w14:paraId="13B118F8" w14:textId="77777777" w:rsidR="000748CE" w:rsidRDefault="000748CE" w:rsidP="000748CE">
            <w:pPr>
              <w:snapToGrid w:val="0"/>
              <w:rPr>
                <w:sz w:val="28"/>
                <w:szCs w:val="28"/>
                <w:lang w:val="uk-UA"/>
              </w:rPr>
            </w:pPr>
            <w:r>
              <w:rPr>
                <w:sz w:val="28"/>
                <w:szCs w:val="28"/>
                <w:lang w:val="uk-UA"/>
              </w:rPr>
              <w:t>вересень</w:t>
            </w:r>
          </w:p>
        </w:tc>
        <w:tc>
          <w:tcPr>
            <w:tcW w:w="5795" w:type="dxa"/>
            <w:tcBorders>
              <w:top w:val="single" w:sz="4" w:space="0" w:color="000000"/>
              <w:left w:val="single" w:sz="4" w:space="0" w:color="000000"/>
              <w:bottom w:val="single" w:sz="4" w:space="0" w:color="000000"/>
              <w:right w:val="single" w:sz="4" w:space="0" w:color="000000"/>
            </w:tcBorders>
            <w:shd w:val="clear" w:color="auto" w:fill="auto"/>
          </w:tcPr>
          <w:p w14:paraId="0C17993F" w14:textId="5275122B" w:rsidR="000748CE" w:rsidRDefault="000748CE" w:rsidP="000748CE">
            <w:pPr>
              <w:snapToGrid w:val="0"/>
              <w:rPr>
                <w:sz w:val="28"/>
                <w:szCs w:val="28"/>
                <w:lang w:val="uk-UA"/>
              </w:rPr>
            </w:pPr>
            <w:r w:rsidRPr="00B02AB4">
              <w:rPr>
                <w:sz w:val="28"/>
                <w:szCs w:val="28"/>
                <w:lang w:val="uk-UA"/>
              </w:rPr>
              <w:t>2000</w:t>
            </w:r>
          </w:p>
        </w:tc>
      </w:tr>
      <w:tr w:rsidR="000748CE" w14:paraId="79FF5AC0" w14:textId="77777777" w:rsidTr="00FF6CF8">
        <w:tc>
          <w:tcPr>
            <w:tcW w:w="808" w:type="dxa"/>
            <w:tcBorders>
              <w:top w:val="single" w:sz="4" w:space="0" w:color="000000"/>
              <w:left w:val="single" w:sz="4" w:space="0" w:color="000000"/>
              <w:bottom w:val="single" w:sz="4" w:space="0" w:color="000000"/>
            </w:tcBorders>
            <w:shd w:val="clear" w:color="auto" w:fill="auto"/>
          </w:tcPr>
          <w:p w14:paraId="4B2E0B26" w14:textId="77777777" w:rsidR="000748CE" w:rsidRDefault="000748CE" w:rsidP="000748CE">
            <w:pPr>
              <w:snapToGrid w:val="0"/>
              <w:rPr>
                <w:sz w:val="28"/>
                <w:szCs w:val="28"/>
                <w:lang w:val="uk-UA"/>
              </w:rPr>
            </w:pPr>
            <w:r>
              <w:rPr>
                <w:sz w:val="28"/>
                <w:szCs w:val="28"/>
                <w:lang w:val="uk-UA"/>
              </w:rPr>
              <w:t>10</w:t>
            </w:r>
          </w:p>
        </w:tc>
        <w:tc>
          <w:tcPr>
            <w:tcW w:w="3587" w:type="dxa"/>
            <w:tcBorders>
              <w:top w:val="single" w:sz="4" w:space="0" w:color="000000"/>
              <w:left w:val="single" w:sz="4" w:space="0" w:color="000000"/>
              <w:bottom w:val="single" w:sz="4" w:space="0" w:color="000000"/>
            </w:tcBorders>
            <w:shd w:val="clear" w:color="auto" w:fill="auto"/>
          </w:tcPr>
          <w:p w14:paraId="406E9164" w14:textId="77777777" w:rsidR="000748CE" w:rsidRDefault="000748CE" w:rsidP="000748CE">
            <w:pPr>
              <w:snapToGrid w:val="0"/>
              <w:rPr>
                <w:sz w:val="28"/>
                <w:szCs w:val="28"/>
                <w:lang w:val="uk-UA"/>
              </w:rPr>
            </w:pPr>
            <w:r>
              <w:rPr>
                <w:sz w:val="28"/>
                <w:szCs w:val="28"/>
                <w:lang w:val="uk-UA"/>
              </w:rPr>
              <w:t>жовтень</w:t>
            </w:r>
          </w:p>
        </w:tc>
        <w:tc>
          <w:tcPr>
            <w:tcW w:w="5795" w:type="dxa"/>
            <w:tcBorders>
              <w:top w:val="single" w:sz="4" w:space="0" w:color="000000"/>
              <w:left w:val="single" w:sz="4" w:space="0" w:color="000000"/>
              <w:bottom w:val="single" w:sz="4" w:space="0" w:color="000000"/>
              <w:right w:val="single" w:sz="4" w:space="0" w:color="000000"/>
            </w:tcBorders>
            <w:shd w:val="clear" w:color="auto" w:fill="auto"/>
          </w:tcPr>
          <w:p w14:paraId="6CCC705C" w14:textId="6860E292" w:rsidR="000748CE" w:rsidRDefault="000748CE" w:rsidP="000748CE">
            <w:pPr>
              <w:snapToGrid w:val="0"/>
              <w:rPr>
                <w:sz w:val="28"/>
                <w:szCs w:val="28"/>
                <w:lang w:val="uk-UA"/>
              </w:rPr>
            </w:pPr>
            <w:r w:rsidRPr="00B02AB4">
              <w:rPr>
                <w:sz w:val="28"/>
                <w:szCs w:val="28"/>
                <w:lang w:val="uk-UA"/>
              </w:rPr>
              <w:t>2000</w:t>
            </w:r>
          </w:p>
        </w:tc>
      </w:tr>
      <w:tr w:rsidR="000748CE" w14:paraId="4E8E1864" w14:textId="77777777" w:rsidTr="00FF6CF8">
        <w:tc>
          <w:tcPr>
            <w:tcW w:w="808" w:type="dxa"/>
            <w:tcBorders>
              <w:top w:val="single" w:sz="4" w:space="0" w:color="000000"/>
              <w:left w:val="single" w:sz="4" w:space="0" w:color="000000"/>
              <w:bottom w:val="single" w:sz="4" w:space="0" w:color="000000"/>
            </w:tcBorders>
            <w:shd w:val="clear" w:color="auto" w:fill="auto"/>
          </w:tcPr>
          <w:p w14:paraId="54497627" w14:textId="77777777" w:rsidR="000748CE" w:rsidRDefault="000748CE" w:rsidP="000748CE">
            <w:pPr>
              <w:snapToGrid w:val="0"/>
              <w:rPr>
                <w:sz w:val="28"/>
                <w:szCs w:val="28"/>
                <w:lang w:val="uk-UA"/>
              </w:rPr>
            </w:pPr>
            <w:r>
              <w:rPr>
                <w:sz w:val="28"/>
                <w:szCs w:val="28"/>
                <w:lang w:val="uk-UA"/>
              </w:rPr>
              <w:t>11</w:t>
            </w:r>
          </w:p>
        </w:tc>
        <w:tc>
          <w:tcPr>
            <w:tcW w:w="3587" w:type="dxa"/>
            <w:tcBorders>
              <w:top w:val="single" w:sz="4" w:space="0" w:color="000000"/>
              <w:left w:val="single" w:sz="4" w:space="0" w:color="000000"/>
              <w:bottom w:val="single" w:sz="4" w:space="0" w:color="000000"/>
            </w:tcBorders>
            <w:shd w:val="clear" w:color="auto" w:fill="auto"/>
          </w:tcPr>
          <w:p w14:paraId="2146A07E" w14:textId="77777777" w:rsidR="000748CE" w:rsidRPr="00EB3F91" w:rsidRDefault="000748CE" w:rsidP="000748CE">
            <w:pPr>
              <w:snapToGrid w:val="0"/>
              <w:rPr>
                <w:sz w:val="28"/>
                <w:szCs w:val="28"/>
                <w:highlight w:val="yellow"/>
                <w:lang w:val="uk-UA"/>
              </w:rPr>
            </w:pPr>
            <w:r w:rsidRPr="00354839">
              <w:rPr>
                <w:sz w:val="28"/>
                <w:szCs w:val="28"/>
                <w:lang w:val="uk-UA"/>
              </w:rPr>
              <w:t>листопад</w:t>
            </w:r>
          </w:p>
        </w:tc>
        <w:tc>
          <w:tcPr>
            <w:tcW w:w="5795" w:type="dxa"/>
            <w:tcBorders>
              <w:top w:val="single" w:sz="4" w:space="0" w:color="000000"/>
              <w:left w:val="single" w:sz="4" w:space="0" w:color="000000"/>
              <w:bottom w:val="single" w:sz="4" w:space="0" w:color="000000"/>
              <w:right w:val="single" w:sz="4" w:space="0" w:color="000000"/>
            </w:tcBorders>
            <w:shd w:val="clear" w:color="auto" w:fill="auto"/>
          </w:tcPr>
          <w:p w14:paraId="2D87D1F3" w14:textId="3C38D506" w:rsidR="000748CE" w:rsidRDefault="000748CE" w:rsidP="000748CE">
            <w:pPr>
              <w:snapToGrid w:val="0"/>
              <w:rPr>
                <w:sz w:val="28"/>
                <w:szCs w:val="28"/>
                <w:lang w:val="uk-UA"/>
              </w:rPr>
            </w:pPr>
            <w:r w:rsidRPr="00B02AB4">
              <w:rPr>
                <w:sz w:val="28"/>
                <w:szCs w:val="28"/>
                <w:lang w:val="uk-UA"/>
              </w:rPr>
              <w:t>2000</w:t>
            </w:r>
          </w:p>
        </w:tc>
      </w:tr>
      <w:tr w:rsidR="000748CE" w14:paraId="6F97DA6B" w14:textId="77777777" w:rsidTr="00FF6CF8">
        <w:tc>
          <w:tcPr>
            <w:tcW w:w="808" w:type="dxa"/>
            <w:tcBorders>
              <w:top w:val="single" w:sz="4" w:space="0" w:color="000000"/>
              <w:left w:val="single" w:sz="4" w:space="0" w:color="000000"/>
              <w:bottom w:val="single" w:sz="4" w:space="0" w:color="000000"/>
            </w:tcBorders>
            <w:shd w:val="clear" w:color="auto" w:fill="auto"/>
          </w:tcPr>
          <w:p w14:paraId="3C4A8840" w14:textId="77777777" w:rsidR="000748CE" w:rsidRDefault="000748CE" w:rsidP="000748CE">
            <w:pPr>
              <w:snapToGrid w:val="0"/>
              <w:rPr>
                <w:sz w:val="28"/>
                <w:szCs w:val="28"/>
                <w:lang w:val="uk-UA"/>
              </w:rPr>
            </w:pPr>
            <w:r>
              <w:rPr>
                <w:sz w:val="28"/>
                <w:szCs w:val="28"/>
                <w:lang w:val="uk-UA"/>
              </w:rPr>
              <w:t>12</w:t>
            </w:r>
          </w:p>
        </w:tc>
        <w:tc>
          <w:tcPr>
            <w:tcW w:w="3587" w:type="dxa"/>
            <w:tcBorders>
              <w:top w:val="single" w:sz="4" w:space="0" w:color="000000"/>
              <w:left w:val="single" w:sz="4" w:space="0" w:color="000000"/>
              <w:bottom w:val="single" w:sz="4" w:space="0" w:color="000000"/>
            </w:tcBorders>
            <w:shd w:val="clear" w:color="auto" w:fill="auto"/>
          </w:tcPr>
          <w:p w14:paraId="1259C383" w14:textId="77777777" w:rsidR="000748CE" w:rsidRPr="00EB3F91" w:rsidRDefault="000748CE" w:rsidP="000748CE">
            <w:pPr>
              <w:snapToGrid w:val="0"/>
              <w:rPr>
                <w:sz w:val="28"/>
                <w:szCs w:val="28"/>
                <w:highlight w:val="yellow"/>
                <w:lang w:val="uk-UA"/>
              </w:rPr>
            </w:pPr>
            <w:r w:rsidRPr="00354839">
              <w:rPr>
                <w:sz w:val="28"/>
                <w:szCs w:val="28"/>
                <w:lang w:val="uk-UA"/>
              </w:rPr>
              <w:t>грудень</w:t>
            </w:r>
          </w:p>
        </w:tc>
        <w:tc>
          <w:tcPr>
            <w:tcW w:w="5795" w:type="dxa"/>
            <w:tcBorders>
              <w:top w:val="single" w:sz="4" w:space="0" w:color="000000"/>
              <w:left w:val="single" w:sz="4" w:space="0" w:color="000000"/>
              <w:bottom w:val="single" w:sz="4" w:space="0" w:color="000000"/>
              <w:right w:val="single" w:sz="4" w:space="0" w:color="000000"/>
            </w:tcBorders>
            <w:shd w:val="clear" w:color="auto" w:fill="auto"/>
          </w:tcPr>
          <w:p w14:paraId="18AE3E47" w14:textId="6B5126DC" w:rsidR="000748CE" w:rsidRDefault="000748CE" w:rsidP="000748CE">
            <w:pPr>
              <w:snapToGrid w:val="0"/>
              <w:rPr>
                <w:sz w:val="28"/>
                <w:szCs w:val="28"/>
                <w:lang w:val="uk-UA"/>
              </w:rPr>
            </w:pPr>
            <w:r w:rsidRPr="00B02AB4">
              <w:rPr>
                <w:sz w:val="28"/>
                <w:szCs w:val="28"/>
                <w:lang w:val="uk-UA"/>
              </w:rPr>
              <w:t>2000</w:t>
            </w:r>
          </w:p>
        </w:tc>
      </w:tr>
      <w:tr w:rsidR="000748CE" w14:paraId="1C96BF03" w14:textId="77777777" w:rsidTr="00FF6CF8">
        <w:tc>
          <w:tcPr>
            <w:tcW w:w="808" w:type="dxa"/>
            <w:tcBorders>
              <w:top w:val="single" w:sz="4" w:space="0" w:color="000000"/>
              <w:left w:val="single" w:sz="4" w:space="0" w:color="000000"/>
              <w:bottom w:val="single" w:sz="4" w:space="0" w:color="000000"/>
            </w:tcBorders>
            <w:shd w:val="clear" w:color="auto" w:fill="auto"/>
          </w:tcPr>
          <w:p w14:paraId="2FA336A7" w14:textId="77777777" w:rsidR="000748CE" w:rsidRDefault="000748CE" w:rsidP="00FF6CF8">
            <w:pPr>
              <w:snapToGrid w:val="0"/>
              <w:rPr>
                <w:sz w:val="28"/>
                <w:szCs w:val="28"/>
                <w:lang w:val="en-US"/>
              </w:rPr>
            </w:pPr>
          </w:p>
        </w:tc>
        <w:tc>
          <w:tcPr>
            <w:tcW w:w="3587" w:type="dxa"/>
            <w:tcBorders>
              <w:top w:val="single" w:sz="4" w:space="0" w:color="000000"/>
              <w:left w:val="single" w:sz="4" w:space="0" w:color="000000"/>
              <w:bottom w:val="single" w:sz="4" w:space="0" w:color="000000"/>
            </w:tcBorders>
            <w:shd w:val="clear" w:color="auto" w:fill="auto"/>
          </w:tcPr>
          <w:p w14:paraId="23748135" w14:textId="77777777" w:rsidR="000748CE" w:rsidRDefault="000748CE" w:rsidP="00FF6CF8">
            <w:pPr>
              <w:snapToGrid w:val="0"/>
              <w:rPr>
                <w:sz w:val="28"/>
                <w:szCs w:val="28"/>
                <w:lang w:val="uk-UA"/>
              </w:rPr>
            </w:pPr>
            <w:r>
              <w:rPr>
                <w:sz w:val="28"/>
                <w:szCs w:val="28"/>
                <w:lang w:val="uk-UA"/>
              </w:rPr>
              <w:t>Всього</w:t>
            </w:r>
          </w:p>
        </w:tc>
        <w:tc>
          <w:tcPr>
            <w:tcW w:w="5795" w:type="dxa"/>
            <w:tcBorders>
              <w:top w:val="single" w:sz="4" w:space="0" w:color="000000"/>
              <w:left w:val="single" w:sz="4" w:space="0" w:color="000000"/>
              <w:bottom w:val="single" w:sz="4" w:space="0" w:color="000000"/>
              <w:right w:val="single" w:sz="4" w:space="0" w:color="000000"/>
            </w:tcBorders>
            <w:shd w:val="clear" w:color="auto" w:fill="auto"/>
          </w:tcPr>
          <w:p w14:paraId="478D8E3E" w14:textId="7CC80A5F" w:rsidR="000748CE" w:rsidRPr="00354839" w:rsidRDefault="000748CE" w:rsidP="00FF6CF8">
            <w:pPr>
              <w:snapToGrid w:val="0"/>
              <w:rPr>
                <w:sz w:val="28"/>
                <w:szCs w:val="28"/>
                <w:lang w:val="uk-UA"/>
              </w:rPr>
            </w:pPr>
            <w:r>
              <w:rPr>
                <w:sz w:val="28"/>
                <w:szCs w:val="28"/>
                <w:lang w:val="uk-UA"/>
              </w:rPr>
              <w:t>24000</w:t>
            </w:r>
          </w:p>
        </w:tc>
      </w:tr>
    </w:tbl>
    <w:p w14:paraId="3C6CD281" w14:textId="77777777" w:rsidR="0080311F" w:rsidRPr="000B5AA8" w:rsidRDefault="0080311F" w:rsidP="0080311F">
      <w:pPr>
        <w:widowControl w:val="0"/>
        <w:pBdr>
          <w:top w:val="nil"/>
          <w:left w:val="nil"/>
          <w:bottom w:val="nil"/>
          <w:right w:val="nil"/>
          <w:between w:val="nil"/>
        </w:pBdr>
        <w:jc w:val="center"/>
        <w:rPr>
          <w:b/>
          <w:lang w:val="uk-UA"/>
        </w:rPr>
      </w:pPr>
    </w:p>
    <w:p w14:paraId="7C7DBF9D" w14:textId="77777777" w:rsidR="00BE5F94" w:rsidRPr="000B5AA8" w:rsidRDefault="00BE5F94" w:rsidP="00335DF7">
      <w:pPr>
        <w:tabs>
          <w:tab w:val="left" w:pos="8925"/>
        </w:tabs>
        <w:rPr>
          <w:lang w:val="uk-UA"/>
        </w:rPr>
      </w:pPr>
    </w:p>
    <w:tbl>
      <w:tblPr>
        <w:tblW w:w="10283" w:type="dxa"/>
        <w:tblInd w:w="60" w:type="dxa"/>
        <w:tblLayout w:type="fixed"/>
        <w:tblCellMar>
          <w:top w:w="60" w:type="dxa"/>
          <w:left w:w="60" w:type="dxa"/>
          <w:bottom w:w="60" w:type="dxa"/>
          <w:right w:w="60" w:type="dxa"/>
        </w:tblCellMar>
        <w:tblLook w:val="0000" w:firstRow="0" w:lastRow="0" w:firstColumn="0" w:lastColumn="0" w:noHBand="0" w:noVBand="0"/>
      </w:tblPr>
      <w:tblGrid>
        <w:gridCol w:w="5180"/>
        <w:gridCol w:w="5103"/>
      </w:tblGrid>
      <w:tr w:rsidR="000748CE" w:rsidRPr="006D6FBB" w14:paraId="3B0B0D3D" w14:textId="77777777" w:rsidTr="008A4AB8">
        <w:tc>
          <w:tcPr>
            <w:tcW w:w="5180" w:type="dxa"/>
            <w:shd w:val="clear" w:color="auto" w:fill="auto"/>
          </w:tcPr>
          <w:p w14:paraId="12C3D5E7" w14:textId="77777777" w:rsidR="000748CE" w:rsidRPr="006D6FBB" w:rsidRDefault="000748CE" w:rsidP="00FF6CF8">
            <w:pPr>
              <w:pStyle w:val="af7"/>
              <w:snapToGrid w:val="0"/>
              <w:rPr>
                <w:rFonts w:ascii="Times New Roman" w:hAnsi="Times New Roman" w:cs="Times New Roman"/>
                <w:b/>
                <w:sz w:val="28"/>
                <w:szCs w:val="28"/>
                <w:lang w:val="uk-UA"/>
              </w:rPr>
            </w:pPr>
            <w:r w:rsidRPr="006D6FBB">
              <w:rPr>
                <w:rFonts w:ascii="Times New Roman" w:hAnsi="Times New Roman" w:cs="Times New Roman"/>
                <w:b/>
                <w:sz w:val="28"/>
                <w:szCs w:val="28"/>
                <w:lang w:val="uk-UA"/>
              </w:rPr>
              <w:t>Постачальник:</w:t>
            </w:r>
          </w:p>
        </w:tc>
        <w:tc>
          <w:tcPr>
            <w:tcW w:w="5103" w:type="dxa"/>
            <w:shd w:val="clear" w:color="auto" w:fill="auto"/>
          </w:tcPr>
          <w:p w14:paraId="7DF1A9C6" w14:textId="77777777" w:rsidR="000748CE" w:rsidRPr="006D6FBB" w:rsidRDefault="000748CE" w:rsidP="00FF6CF8">
            <w:pPr>
              <w:pStyle w:val="af7"/>
              <w:snapToGrid w:val="0"/>
              <w:rPr>
                <w:rFonts w:ascii="Times New Roman" w:hAnsi="Times New Roman" w:cs="Times New Roman"/>
                <w:sz w:val="28"/>
                <w:szCs w:val="28"/>
                <w:lang w:val="uk-UA"/>
              </w:rPr>
            </w:pPr>
            <w:r w:rsidRPr="006D6FBB">
              <w:rPr>
                <w:rFonts w:ascii="Times New Roman" w:hAnsi="Times New Roman" w:cs="Times New Roman"/>
                <w:b/>
                <w:sz w:val="28"/>
                <w:szCs w:val="28"/>
                <w:lang w:val="uk-UA"/>
              </w:rPr>
              <w:t>Споживач:</w:t>
            </w:r>
          </w:p>
        </w:tc>
      </w:tr>
      <w:tr w:rsidR="000748CE" w:rsidRPr="006D6FBB" w14:paraId="025F64D0" w14:textId="77777777" w:rsidTr="008A4AB8">
        <w:trPr>
          <w:trHeight w:val="6223"/>
        </w:trPr>
        <w:tc>
          <w:tcPr>
            <w:tcW w:w="5180" w:type="dxa"/>
            <w:shd w:val="clear" w:color="auto" w:fill="auto"/>
          </w:tcPr>
          <w:p w14:paraId="7294ADB8" w14:textId="77777777" w:rsidR="000748CE" w:rsidRPr="00DC286D" w:rsidRDefault="000748CE" w:rsidP="000748CE">
            <w:pPr>
              <w:suppressLineNumbers/>
              <w:suppressAutoHyphens/>
              <w:snapToGrid w:val="0"/>
              <w:rPr>
                <w:kern w:val="1"/>
                <w:sz w:val="26"/>
                <w:szCs w:val="26"/>
                <w:u w:val="single"/>
                <w:lang w:val="uk-UA" w:eastAsia="hi-IN" w:bidi="hi-IN"/>
              </w:rPr>
            </w:pPr>
            <w:r w:rsidRPr="00DC286D">
              <w:rPr>
                <w:kern w:val="1"/>
                <w:sz w:val="26"/>
                <w:szCs w:val="26"/>
                <w:lang w:val="uk-UA" w:eastAsia="hi-IN" w:bidi="hi-IN"/>
              </w:rPr>
              <w:t>___________________</w:t>
            </w:r>
          </w:p>
          <w:p w14:paraId="49B17586" w14:textId="77777777" w:rsidR="000748CE" w:rsidRPr="004A34AE" w:rsidRDefault="000748CE" w:rsidP="000748CE">
            <w:pPr>
              <w:jc w:val="both"/>
              <w:rPr>
                <w:lang w:val="uk-UA"/>
              </w:rPr>
            </w:pPr>
            <w:r w:rsidRPr="004A34AE">
              <w:rPr>
                <w:lang w:val="uk-UA"/>
              </w:rPr>
              <w:t xml:space="preserve">           М.П.</w:t>
            </w:r>
          </w:p>
          <w:p w14:paraId="32079DD3" w14:textId="77777777" w:rsidR="000748CE" w:rsidRPr="006D6FBB" w:rsidRDefault="000748CE" w:rsidP="00FF6CF8">
            <w:pPr>
              <w:pStyle w:val="af7"/>
              <w:snapToGrid w:val="0"/>
              <w:rPr>
                <w:rFonts w:ascii="Times New Roman" w:hAnsi="Times New Roman" w:cs="Times New Roman"/>
                <w:b/>
                <w:sz w:val="28"/>
                <w:szCs w:val="28"/>
                <w:lang w:val="uk-UA"/>
              </w:rPr>
            </w:pPr>
          </w:p>
        </w:tc>
        <w:tc>
          <w:tcPr>
            <w:tcW w:w="5103" w:type="dxa"/>
            <w:shd w:val="clear" w:color="auto" w:fill="auto"/>
          </w:tcPr>
          <w:p w14:paraId="56740FE7" w14:textId="77777777" w:rsidR="000748CE" w:rsidRPr="00DC286D" w:rsidRDefault="000748CE" w:rsidP="00FF6CF8">
            <w:pPr>
              <w:suppressLineNumbers/>
              <w:suppressAutoHyphens/>
              <w:snapToGrid w:val="0"/>
              <w:rPr>
                <w:kern w:val="1"/>
                <w:sz w:val="26"/>
                <w:szCs w:val="26"/>
                <w:u w:val="single"/>
                <w:lang w:val="uk-UA" w:eastAsia="hi-IN" w:bidi="hi-IN"/>
              </w:rPr>
            </w:pPr>
            <w:r w:rsidRPr="00DC286D">
              <w:rPr>
                <w:kern w:val="1"/>
                <w:sz w:val="26"/>
                <w:szCs w:val="26"/>
                <w:lang w:val="uk-UA" w:eastAsia="hi-IN" w:bidi="hi-IN"/>
              </w:rPr>
              <w:t>___________________</w:t>
            </w:r>
          </w:p>
          <w:p w14:paraId="37F66D59" w14:textId="77777777" w:rsidR="000748CE" w:rsidRPr="004A34AE" w:rsidRDefault="000748CE" w:rsidP="000748CE">
            <w:pPr>
              <w:jc w:val="both"/>
              <w:rPr>
                <w:lang w:val="uk-UA"/>
              </w:rPr>
            </w:pPr>
            <w:r w:rsidRPr="004A34AE">
              <w:rPr>
                <w:lang w:val="uk-UA"/>
              </w:rPr>
              <w:t xml:space="preserve">           М.П.</w:t>
            </w:r>
          </w:p>
          <w:p w14:paraId="3D92F1E0" w14:textId="77777777" w:rsidR="000748CE" w:rsidRDefault="000748CE" w:rsidP="00FF6CF8">
            <w:pPr>
              <w:snapToGrid w:val="0"/>
              <w:rPr>
                <w:lang w:val="uk-UA"/>
              </w:rPr>
            </w:pPr>
          </w:p>
          <w:p w14:paraId="4955F9DD" w14:textId="20AB24A7" w:rsidR="000748CE" w:rsidRPr="007C2A2D" w:rsidRDefault="000748CE" w:rsidP="00FF6CF8">
            <w:pPr>
              <w:suppressLineNumbers/>
              <w:suppressAutoHyphens/>
              <w:snapToGrid w:val="0"/>
              <w:rPr>
                <w:kern w:val="1"/>
                <w:sz w:val="26"/>
                <w:szCs w:val="26"/>
                <w:u w:val="single"/>
                <w:lang w:val="uk-UA" w:eastAsia="hi-IN" w:bidi="hi-IN"/>
              </w:rPr>
            </w:pPr>
          </w:p>
        </w:tc>
      </w:tr>
    </w:tbl>
    <w:p w14:paraId="7EE97A0A" w14:textId="2D519665" w:rsidR="00002A79" w:rsidRPr="000B5AA8" w:rsidRDefault="00002A79" w:rsidP="00E30404">
      <w:pPr>
        <w:tabs>
          <w:tab w:val="left" w:pos="8925"/>
        </w:tabs>
        <w:rPr>
          <w:lang w:val="uk-UA"/>
        </w:rPr>
      </w:pPr>
    </w:p>
    <w:sectPr w:rsidR="00002A79" w:rsidRPr="000B5AA8" w:rsidSect="005D536A">
      <w:footerReference w:type="default" r:id="rId10"/>
      <w:pgSz w:w="11906" w:h="16838"/>
      <w:pgMar w:top="425" w:right="849"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556C6" w14:textId="77777777" w:rsidR="00814772" w:rsidRDefault="00814772" w:rsidP="00DD2B88">
      <w:r>
        <w:separator/>
      </w:r>
    </w:p>
  </w:endnote>
  <w:endnote w:type="continuationSeparator" w:id="0">
    <w:p w14:paraId="7BE97073" w14:textId="77777777" w:rsidR="00814772" w:rsidRDefault="00814772" w:rsidP="00DD2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IBM Plex Serif">
    <w:altName w:val="Segoe Print"/>
    <w:charset w:val="CC"/>
    <w:family w:val="roman"/>
    <w:pitch w:val="variable"/>
    <w:sig w:usb0="A000026F" w:usb1="5000203B" w:usb2="00000000" w:usb3="00000000" w:csb0="00000197" w:csb1="00000000"/>
  </w:font>
  <w:font w:name="Lucida Sans Unicode">
    <w:panose1 w:val="020B0602030504020204"/>
    <w:charset w:val="CC"/>
    <w:family w:val="swiss"/>
    <w:pitch w:val="variable"/>
    <w:sig w:usb0="80000AFF" w:usb1="0000396B" w:usb2="00000000" w:usb3="00000000" w:csb0="000000BF" w:csb1="00000000"/>
  </w:font>
  <w:font w:name="sans-serif">
    <w:altName w:val="Arial"/>
    <w:charset w:val="CC"/>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03191" w14:textId="77777777" w:rsidR="00934AE7" w:rsidRDefault="00934AE7">
    <w:pPr>
      <w:widowControl w:val="0"/>
      <w:jc w:val="right"/>
      <w:rPr>
        <w:color w:val="000000"/>
      </w:rPr>
    </w:pPr>
  </w:p>
  <w:p w14:paraId="5EFA7418" w14:textId="77777777" w:rsidR="00934AE7" w:rsidRDefault="00934AE7">
    <w:pPr>
      <w:widowControl w:val="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A36EA0" w14:textId="77777777" w:rsidR="00814772" w:rsidRDefault="00814772" w:rsidP="00DD2B88">
      <w:r>
        <w:separator/>
      </w:r>
    </w:p>
  </w:footnote>
  <w:footnote w:type="continuationSeparator" w:id="0">
    <w:p w14:paraId="22F3A25E" w14:textId="77777777" w:rsidR="00814772" w:rsidRDefault="00814772" w:rsidP="00DD2B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2BBC40AE"/>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6EE4BBB4"/>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2"/>
    <w:multiLevelType w:val="singleLevel"/>
    <w:tmpl w:val="00000002"/>
    <w:name w:val="WW8Num2"/>
    <w:lvl w:ilvl="0">
      <w:start w:val="1"/>
      <w:numFmt w:val="bullet"/>
      <w:lvlText w:val=""/>
      <w:lvlJc w:val="left"/>
      <w:pPr>
        <w:tabs>
          <w:tab w:val="num" w:pos="1146"/>
        </w:tabs>
        <w:ind w:left="1146" w:hanging="360"/>
      </w:pPr>
      <w:rPr>
        <w:rFonts w:ascii="Symbol" w:hAnsi="Symbol" w:cs="Symbol"/>
        <w:color w:val="000000"/>
        <w:sz w:val="24"/>
        <w:szCs w:val="24"/>
        <w:shd w:val="clear" w:color="auto" w:fill="FFFFFF"/>
        <w:lang w:val="uk-UA"/>
      </w:rPr>
    </w:lvl>
  </w:abstractNum>
  <w:abstractNum w:abstractNumId="4" w15:restartNumberingAfterBreak="0">
    <w:nsid w:val="00000003"/>
    <w:multiLevelType w:val="singleLevel"/>
    <w:tmpl w:val="00000003"/>
    <w:name w:val="WW8Num3"/>
    <w:lvl w:ilvl="0">
      <w:start w:val="1"/>
      <w:numFmt w:val="bullet"/>
      <w:lvlText w:val=""/>
      <w:lvlJc w:val="left"/>
      <w:pPr>
        <w:tabs>
          <w:tab w:val="num" w:pos="1080"/>
        </w:tabs>
        <w:ind w:left="1080" w:hanging="360"/>
      </w:pPr>
      <w:rPr>
        <w:rFonts w:ascii="Symbol" w:hAnsi="Symbol" w:cs="Symbol"/>
        <w:color w:val="000000"/>
        <w:position w:val="0"/>
        <w:sz w:val="24"/>
        <w:szCs w:val="24"/>
        <w:shd w:val="clear" w:color="auto" w:fill="auto"/>
        <w:vertAlign w:val="baseline"/>
        <w:lang w:val="uk-UA"/>
      </w:rPr>
    </w:lvl>
  </w:abstractNum>
  <w:abstractNum w:abstractNumId="5"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color w:val="FF0000"/>
        <w:sz w:val="24"/>
        <w:szCs w:val="24"/>
        <w:shd w:val="clear" w:color="auto" w:fill="FFFFFF"/>
        <w:lang w:val="uk-UA"/>
      </w:rPr>
    </w:lvl>
    <w:lvl w:ilvl="1">
      <w:start w:val="1"/>
      <w:numFmt w:val="bullet"/>
      <w:lvlText w:val=""/>
      <w:lvlJc w:val="left"/>
      <w:pPr>
        <w:tabs>
          <w:tab w:val="num" w:pos="1080"/>
        </w:tabs>
        <w:ind w:left="1080" w:hanging="360"/>
      </w:pPr>
      <w:rPr>
        <w:rFonts w:ascii="Symbol" w:hAnsi="Symbol" w:cs="Symbol"/>
        <w:color w:val="FF0000"/>
        <w:sz w:val="24"/>
        <w:szCs w:val="24"/>
        <w:shd w:val="clear" w:color="auto" w:fill="FFFFFF"/>
        <w:lang w:val="uk-UA"/>
      </w:rPr>
    </w:lvl>
    <w:lvl w:ilvl="2">
      <w:start w:val="1"/>
      <w:numFmt w:val="bullet"/>
      <w:lvlText w:val=""/>
      <w:lvlJc w:val="left"/>
      <w:pPr>
        <w:tabs>
          <w:tab w:val="num" w:pos="1440"/>
        </w:tabs>
        <w:ind w:left="1440" w:hanging="360"/>
      </w:pPr>
      <w:rPr>
        <w:rFonts w:ascii="Symbol" w:hAnsi="Symbol" w:cs="Symbol"/>
        <w:color w:val="FF0000"/>
        <w:sz w:val="24"/>
        <w:szCs w:val="24"/>
        <w:shd w:val="clear" w:color="auto" w:fill="FFFFFF"/>
        <w:lang w:val="uk-UA"/>
      </w:rPr>
    </w:lvl>
    <w:lvl w:ilvl="3">
      <w:start w:val="1"/>
      <w:numFmt w:val="bullet"/>
      <w:lvlText w:val=""/>
      <w:lvlJc w:val="left"/>
      <w:pPr>
        <w:tabs>
          <w:tab w:val="num" w:pos="1800"/>
        </w:tabs>
        <w:ind w:left="1800" w:hanging="360"/>
      </w:pPr>
      <w:rPr>
        <w:rFonts w:ascii="Symbol" w:hAnsi="Symbol" w:cs="Symbol"/>
        <w:color w:val="FF0000"/>
        <w:sz w:val="24"/>
        <w:szCs w:val="24"/>
        <w:shd w:val="clear" w:color="auto" w:fill="FFFFFF"/>
        <w:lang w:val="uk-UA"/>
      </w:rPr>
    </w:lvl>
    <w:lvl w:ilvl="4">
      <w:start w:val="1"/>
      <w:numFmt w:val="bullet"/>
      <w:lvlText w:val=""/>
      <w:lvlJc w:val="left"/>
      <w:pPr>
        <w:tabs>
          <w:tab w:val="num" w:pos="2160"/>
        </w:tabs>
        <w:ind w:left="2160" w:hanging="360"/>
      </w:pPr>
      <w:rPr>
        <w:rFonts w:ascii="Symbol" w:hAnsi="Symbol" w:cs="Symbol"/>
        <w:color w:val="FF0000"/>
        <w:sz w:val="24"/>
        <w:szCs w:val="24"/>
        <w:shd w:val="clear" w:color="auto" w:fill="FFFFFF"/>
        <w:lang w:val="uk-UA"/>
      </w:rPr>
    </w:lvl>
    <w:lvl w:ilvl="5">
      <w:start w:val="1"/>
      <w:numFmt w:val="bullet"/>
      <w:lvlText w:val=""/>
      <w:lvlJc w:val="left"/>
      <w:pPr>
        <w:tabs>
          <w:tab w:val="num" w:pos="2520"/>
        </w:tabs>
        <w:ind w:left="2520" w:hanging="360"/>
      </w:pPr>
      <w:rPr>
        <w:rFonts w:ascii="Symbol" w:hAnsi="Symbol" w:cs="Symbol"/>
        <w:color w:val="FF0000"/>
        <w:sz w:val="24"/>
        <w:szCs w:val="24"/>
        <w:shd w:val="clear" w:color="auto" w:fill="FFFFFF"/>
        <w:lang w:val="uk-UA"/>
      </w:rPr>
    </w:lvl>
    <w:lvl w:ilvl="6">
      <w:start w:val="1"/>
      <w:numFmt w:val="bullet"/>
      <w:lvlText w:val=""/>
      <w:lvlJc w:val="left"/>
      <w:pPr>
        <w:tabs>
          <w:tab w:val="num" w:pos="2880"/>
        </w:tabs>
        <w:ind w:left="2880" w:hanging="360"/>
      </w:pPr>
      <w:rPr>
        <w:rFonts w:ascii="Symbol" w:hAnsi="Symbol" w:cs="Symbol"/>
        <w:color w:val="FF0000"/>
        <w:sz w:val="24"/>
        <w:szCs w:val="24"/>
        <w:shd w:val="clear" w:color="auto" w:fill="FFFFFF"/>
        <w:lang w:val="uk-UA"/>
      </w:rPr>
    </w:lvl>
    <w:lvl w:ilvl="7">
      <w:start w:val="1"/>
      <w:numFmt w:val="bullet"/>
      <w:lvlText w:val=""/>
      <w:lvlJc w:val="left"/>
      <w:pPr>
        <w:tabs>
          <w:tab w:val="num" w:pos="3240"/>
        </w:tabs>
        <w:ind w:left="3240" w:hanging="360"/>
      </w:pPr>
      <w:rPr>
        <w:rFonts w:ascii="Symbol" w:hAnsi="Symbol" w:cs="Symbol"/>
        <w:color w:val="FF0000"/>
        <w:sz w:val="24"/>
        <w:szCs w:val="24"/>
        <w:shd w:val="clear" w:color="auto" w:fill="FFFFFF"/>
        <w:lang w:val="uk-UA"/>
      </w:rPr>
    </w:lvl>
    <w:lvl w:ilvl="8">
      <w:start w:val="1"/>
      <w:numFmt w:val="bullet"/>
      <w:lvlText w:val=""/>
      <w:lvlJc w:val="left"/>
      <w:pPr>
        <w:tabs>
          <w:tab w:val="num" w:pos="3600"/>
        </w:tabs>
        <w:ind w:left="3600" w:hanging="360"/>
      </w:pPr>
      <w:rPr>
        <w:rFonts w:ascii="Symbol" w:hAnsi="Symbol" w:cs="Symbol"/>
        <w:color w:val="FF0000"/>
        <w:sz w:val="24"/>
        <w:szCs w:val="24"/>
        <w:shd w:val="clear" w:color="auto" w:fill="FFFFFF"/>
        <w:lang w:val="uk-UA"/>
      </w:rPr>
    </w:lvl>
  </w:abstractNum>
  <w:abstractNum w:abstractNumId="6"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spacing w:val="0"/>
        <w:position w:val="0"/>
        <w:sz w:val="24"/>
        <w:szCs w:val="24"/>
        <w:shd w:val="clear" w:color="auto" w:fill="FFFFFF"/>
        <w:vertAlign w:val="baseline"/>
        <w:lang w:val="uk-UA" w:eastAsia="ar-SA" w:bidi="ar-SA"/>
      </w:rPr>
    </w:lvl>
    <w:lvl w:ilvl="1">
      <w:start w:val="1"/>
      <w:numFmt w:val="bullet"/>
      <w:lvlText w:val=""/>
      <w:lvlJc w:val="left"/>
      <w:pPr>
        <w:tabs>
          <w:tab w:val="num" w:pos="1080"/>
        </w:tabs>
        <w:ind w:left="1080" w:hanging="360"/>
      </w:pPr>
      <w:rPr>
        <w:rFonts w:ascii="Symbol" w:hAnsi="Symbol" w:cs="Symbol"/>
        <w:spacing w:val="0"/>
        <w:position w:val="0"/>
        <w:sz w:val="24"/>
        <w:szCs w:val="24"/>
        <w:shd w:val="clear" w:color="auto" w:fill="FFFFFF"/>
        <w:vertAlign w:val="baseline"/>
        <w:lang w:val="uk-UA" w:eastAsia="ar-SA" w:bidi="ar-SA"/>
      </w:rPr>
    </w:lvl>
    <w:lvl w:ilvl="2">
      <w:start w:val="1"/>
      <w:numFmt w:val="bullet"/>
      <w:lvlText w:val=""/>
      <w:lvlJc w:val="left"/>
      <w:pPr>
        <w:tabs>
          <w:tab w:val="num" w:pos="1440"/>
        </w:tabs>
        <w:ind w:left="1440" w:hanging="360"/>
      </w:pPr>
      <w:rPr>
        <w:rFonts w:ascii="Symbol" w:hAnsi="Symbol" w:cs="Symbol"/>
        <w:spacing w:val="0"/>
        <w:position w:val="0"/>
        <w:sz w:val="24"/>
        <w:szCs w:val="24"/>
        <w:shd w:val="clear" w:color="auto" w:fill="FFFFFF"/>
        <w:vertAlign w:val="baseline"/>
        <w:lang w:val="uk-UA" w:eastAsia="ar-SA" w:bidi="ar-SA"/>
      </w:rPr>
    </w:lvl>
    <w:lvl w:ilvl="3">
      <w:start w:val="1"/>
      <w:numFmt w:val="bullet"/>
      <w:lvlText w:val=""/>
      <w:lvlJc w:val="left"/>
      <w:pPr>
        <w:tabs>
          <w:tab w:val="num" w:pos="1800"/>
        </w:tabs>
        <w:ind w:left="1800" w:hanging="360"/>
      </w:pPr>
      <w:rPr>
        <w:rFonts w:ascii="Symbol" w:hAnsi="Symbol" w:cs="Symbol"/>
        <w:spacing w:val="0"/>
        <w:position w:val="0"/>
        <w:sz w:val="24"/>
        <w:szCs w:val="24"/>
        <w:shd w:val="clear" w:color="auto" w:fill="FFFFFF"/>
        <w:vertAlign w:val="baseline"/>
        <w:lang w:val="uk-UA" w:eastAsia="ar-SA" w:bidi="ar-SA"/>
      </w:rPr>
    </w:lvl>
    <w:lvl w:ilvl="4">
      <w:start w:val="1"/>
      <w:numFmt w:val="bullet"/>
      <w:lvlText w:val=""/>
      <w:lvlJc w:val="left"/>
      <w:pPr>
        <w:tabs>
          <w:tab w:val="num" w:pos="2160"/>
        </w:tabs>
        <w:ind w:left="2160" w:hanging="360"/>
      </w:pPr>
      <w:rPr>
        <w:rFonts w:ascii="Symbol" w:hAnsi="Symbol" w:cs="Symbol"/>
        <w:spacing w:val="0"/>
        <w:position w:val="0"/>
        <w:sz w:val="24"/>
        <w:szCs w:val="24"/>
        <w:shd w:val="clear" w:color="auto" w:fill="FFFFFF"/>
        <w:vertAlign w:val="baseline"/>
        <w:lang w:val="uk-UA" w:eastAsia="ar-SA" w:bidi="ar-SA"/>
      </w:rPr>
    </w:lvl>
    <w:lvl w:ilvl="5">
      <w:start w:val="1"/>
      <w:numFmt w:val="bullet"/>
      <w:lvlText w:val=""/>
      <w:lvlJc w:val="left"/>
      <w:pPr>
        <w:tabs>
          <w:tab w:val="num" w:pos="2520"/>
        </w:tabs>
        <w:ind w:left="2520" w:hanging="360"/>
      </w:pPr>
      <w:rPr>
        <w:rFonts w:ascii="Symbol" w:hAnsi="Symbol" w:cs="Symbol"/>
        <w:spacing w:val="0"/>
        <w:position w:val="0"/>
        <w:sz w:val="24"/>
        <w:szCs w:val="24"/>
        <w:shd w:val="clear" w:color="auto" w:fill="FFFFFF"/>
        <w:vertAlign w:val="baseline"/>
        <w:lang w:val="uk-UA" w:eastAsia="ar-SA" w:bidi="ar-SA"/>
      </w:rPr>
    </w:lvl>
    <w:lvl w:ilvl="6">
      <w:start w:val="1"/>
      <w:numFmt w:val="bullet"/>
      <w:lvlText w:val=""/>
      <w:lvlJc w:val="left"/>
      <w:pPr>
        <w:tabs>
          <w:tab w:val="num" w:pos="2880"/>
        </w:tabs>
        <w:ind w:left="2880" w:hanging="360"/>
      </w:pPr>
      <w:rPr>
        <w:rFonts w:ascii="Symbol" w:hAnsi="Symbol" w:cs="Symbol"/>
        <w:spacing w:val="0"/>
        <w:position w:val="0"/>
        <w:sz w:val="24"/>
        <w:szCs w:val="24"/>
        <w:shd w:val="clear" w:color="auto" w:fill="FFFFFF"/>
        <w:vertAlign w:val="baseline"/>
        <w:lang w:val="uk-UA" w:eastAsia="ar-SA" w:bidi="ar-SA"/>
      </w:rPr>
    </w:lvl>
    <w:lvl w:ilvl="7">
      <w:start w:val="1"/>
      <w:numFmt w:val="bullet"/>
      <w:lvlText w:val=""/>
      <w:lvlJc w:val="left"/>
      <w:pPr>
        <w:tabs>
          <w:tab w:val="num" w:pos="3240"/>
        </w:tabs>
        <w:ind w:left="3240" w:hanging="360"/>
      </w:pPr>
      <w:rPr>
        <w:rFonts w:ascii="Symbol" w:hAnsi="Symbol" w:cs="Symbol"/>
        <w:spacing w:val="0"/>
        <w:position w:val="0"/>
        <w:sz w:val="24"/>
        <w:szCs w:val="24"/>
        <w:shd w:val="clear" w:color="auto" w:fill="FFFFFF"/>
        <w:vertAlign w:val="baseline"/>
        <w:lang w:val="uk-UA" w:eastAsia="ar-SA" w:bidi="ar-SA"/>
      </w:rPr>
    </w:lvl>
    <w:lvl w:ilvl="8">
      <w:start w:val="1"/>
      <w:numFmt w:val="bullet"/>
      <w:lvlText w:val=""/>
      <w:lvlJc w:val="left"/>
      <w:pPr>
        <w:tabs>
          <w:tab w:val="num" w:pos="3600"/>
        </w:tabs>
        <w:ind w:left="3600" w:hanging="360"/>
      </w:pPr>
      <w:rPr>
        <w:rFonts w:ascii="Symbol" w:hAnsi="Symbol" w:cs="Symbol"/>
        <w:spacing w:val="0"/>
        <w:position w:val="0"/>
        <w:sz w:val="24"/>
        <w:szCs w:val="24"/>
        <w:shd w:val="clear" w:color="auto" w:fill="FFFFFF"/>
        <w:vertAlign w:val="baseline"/>
        <w:lang w:val="uk-UA" w:eastAsia="ar-SA" w:bidi="ar-SA"/>
      </w:rPr>
    </w:lvl>
  </w:abstractNum>
  <w:abstractNum w:abstractNumId="7" w15:restartNumberingAfterBreak="0">
    <w:nsid w:val="07DC2F04"/>
    <w:multiLevelType w:val="hybridMultilevel"/>
    <w:tmpl w:val="CC42A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322FBE"/>
    <w:multiLevelType w:val="hybridMultilevel"/>
    <w:tmpl w:val="D3006732"/>
    <w:lvl w:ilvl="0" w:tplc="E960B366">
      <w:start w:val="13"/>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F850533"/>
    <w:multiLevelType w:val="multilevel"/>
    <w:tmpl w:val="3494A3F6"/>
    <w:lvl w:ilvl="0">
      <w:start w:val="1"/>
      <w:numFmt w:val="decimal"/>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108A4163"/>
    <w:multiLevelType w:val="multilevel"/>
    <w:tmpl w:val="BA06F732"/>
    <w:lvl w:ilvl="0">
      <w:start w:val="1"/>
      <w:numFmt w:val="decimal"/>
      <w:lvlText w:val="%1."/>
      <w:lvlJc w:val="left"/>
      <w:pPr>
        <w:ind w:left="748" w:hanging="360"/>
      </w:pPr>
      <w:rPr>
        <w:rFonts w:cs="Times New Roman" w:hint="default"/>
        <w:b/>
      </w:rPr>
    </w:lvl>
    <w:lvl w:ilvl="1">
      <w:start w:val="1"/>
      <w:numFmt w:val="decimal"/>
      <w:isLgl/>
      <w:lvlText w:val="%1.%2."/>
      <w:lvlJc w:val="left"/>
      <w:pPr>
        <w:ind w:left="748" w:hanging="360"/>
      </w:pPr>
      <w:rPr>
        <w:rFonts w:hint="default"/>
      </w:rPr>
    </w:lvl>
    <w:lvl w:ilvl="2">
      <w:start w:val="1"/>
      <w:numFmt w:val="decimal"/>
      <w:isLgl/>
      <w:lvlText w:val="%1.%2.%3."/>
      <w:lvlJc w:val="left"/>
      <w:pPr>
        <w:ind w:left="1108" w:hanging="720"/>
      </w:pPr>
      <w:rPr>
        <w:rFonts w:hint="default"/>
      </w:rPr>
    </w:lvl>
    <w:lvl w:ilvl="3">
      <w:start w:val="1"/>
      <w:numFmt w:val="decimal"/>
      <w:isLgl/>
      <w:lvlText w:val="%1.%2.%3.%4."/>
      <w:lvlJc w:val="left"/>
      <w:pPr>
        <w:ind w:left="1108" w:hanging="720"/>
      </w:pPr>
      <w:rPr>
        <w:rFonts w:hint="default"/>
      </w:rPr>
    </w:lvl>
    <w:lvl w:ilvl="4">
      <w:start w:val="1"/>
      <w:numFmt w:val="decimal"/>
      <w:isLgl/>
      <w:lvlText w:val="%1.%2.%3.%4.%5."/>
      <w:lvlJc w:val="left"/>
      <w:pPr>
        <w:ind w:left="1108" w:hanging="720"/>
      </w:pPr>
      <w:rPr>
        <w:rFonts w:hint="default"/>
      </w:rPr>
    </w:lvl>
    <w:lvl w:ilvl="5">
      <w:start w:val="1"/>
      <w:numFmt w:val="decimal"/>
      <w:isLgl/>
      <w:lvlText w:val="%1.%2.%3.%4.%5.%6."/>
      <w:lvlJc w:val="left"/>
      <w:pPr>
        <w:ind w:left="1468" w:hanging="1080"/>
      </w:pPr>
      <w:rPr>
        <w:rFonts w:hint="default"/>
      </w:rPr>
    </w:lvl>
    <w:lvl w:ilvl="6">
      <w:start w:val="1"/>
      <w:numFmt w:val="decimal"/>
      <w:isLgl/>
      <w:lvlText w:val="%1.%2.%3.%4.%5.%6.%7."/>
      <w:lvlJc w:val="left"/>
      <w:pPr>
        <w:ind w:left="1468" w:hanging="1080"/>
      </w:pPr>
      <w:rPr>
        <w:rFonts w:hint="default"/>
      </w:rPr>
    </w:lvl>
    <w:lvl w:ilvl="7">
      <w:start w:val="1"/>
      <w:numFmt w:val="decimal"/>
      <w:isLgl/>
      <w:lvlText w:val="%1.%2.%3.%4.%5.%6.%7.%8."/>
      <w:lvlJc w:val="left"/>
      <w:pPr>
        <w:ind w:left="1468" w:hanging="1080"/>
      </w:pPr>
      <w:rPr>
        <w:rFonts w:hint="default"/>
      </w:rPr>
    </w:lvl>
    <w:lvl w:ilvl="8">
      <w:start w:val="1"/>
      <w:numFmt w:val="decimal"/>
      <w:isLgl/>
      <w:lvlText w:val="%1.%2.%3.%4.%5.%6.%7.%8.%9."/>
      <w:lvlJc w:val="left"/>
      <w:pPr>
        <w:ind w:left="1828" w:hanging="1440"/>
      </w:pPr>
      <w:rPr>
        <w:rFonts w:hint="default"/>
      </w:rPr>
    </w:lvl>
  </w:abstractNum>
  <w:abstractNum w:abstractNumId="11" w15:restartNumberingAfterBreak="0">
    <w:nsid w:val="18B924DB"/>
    <w:multiLevelType w:val="multilevel"/>
    <w:tmpl w:val="5DCA661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2" w15:restartNumberingAfterBreak="0">
    <w:nsid w:val="18ED706B"/>
    <w:multiLevelType w:val="multilevel"/>
    <w:tmpl w:val="2AD486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CC2751F"/>
    <w:multiLevelType w:val="multilevel"/>
    <w:tmpl w:val="D038ABD0"/>
    <w:lvl w:ilvl="0">
      <w:start w:val="1"/>
      <w:numFmt w:val="decimal"/>
      <w:lvlText w:val="%1."/>
      <w:lvlJc w:val="left"/>
      <w:pPr>
        <w:tabs>
          <w:tab w:val="num" w:pos="425"/>
        </w:tabs>
        <w:ind w:left="425" w:hanging="425"/>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1D673340"/>
    <w:multiLevelType w:val="multilevel"/>
    <w:tmpl w:val="D6FC17C0"/>
    <w:lvl w:ilvl="0">
      <w:start w:val="1"/>
      <w:numFmt w:val="decimal"/>
      <w:lvlText w:val="%1."/>
      <w:lvlJc w:val="left"/>
      <w:pPr>
        <w:ind w:left="1287" w:hanging="360"/>
      </w:pPr>
      <w:rPr>
        <w:rFonts w:hint="default"/>
        <w:b/>
        <w:bCs/>
      </w:rPr>
    </w:lvl>
    <w:lvl w:ilvl="1">
      <w:start w:val="1"/>
      <w:numFmt w:val="decimal"/>
      <w:isLgl/>
      <w:lvlText w:val="%1.%2."/>
      <w:lvlJc w:val="left"/>
      <w:pPr>
        <w:ind w:left="360" w:hanging="360"/>
      </w:pPr>
      <w:rPr>
        <w:rFonts w:ascii="Times New Roman" w:hAnsi="Times New Roman" w:cs="Times New Roman" w:hint="default"/>
        <w:b/>
        <w:bCs/>
        <w:i w:val="0"/>
        <w:iCs/>
        <w:sz w:val="24"/>
        <w:szCs w:val="24"/>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5" w15:restartNumberingAfterBreak="0">
    <w:nsid w:val="1F302567"/>
    <w:multiLevelType w:val="multilevel"/>
    <w:tmpl w:val="38325378"/>
    <w:lvl w:ilvl="0">
      <w:start w:val="1"/>
      <w:numFmt w:val="decimal"/>
      <w:lvlText w:val="%1."/>
      <w:lvlJc w:val="left"/>
      <w:pPr>
        <w:ind w:left="720" w:hanging="360"/>
      </w:pPr>
      <w:rPr>
        <w:rFonts w:hint="default"/>
      </w:rPr>
    </w:lvl>
    <w:lvl w:ilvl="1">
      <w:start w:val="4"/>
      <w:numFmt w:val="decimal"/>
      <w:isLgl/>
      <w:lvlText w:val="%1.%2."/>
      <w:lvlJc w:val="left"/>
      <w:pPr>
        <w:ind w:left="1849" w:hanging="1140"/>
      </w:pPr>
      <w:rPr>
        <w:rFonts w:hint="default"/>
      </w:rPr>
    </w:lvl>
    <w:lvl w:ilvl="2">
      <w:start w:val="1"/>
      <w:numFmt w:val="decimal"/>
      <w:isLgl/>
      <w:lvlText w:val="%1.%2.%3."/>
      <w:lvlJc w:val="left"/>
      <w:pPr>
        <w:ind w:left="2198" w:hanging="1140"/>
      </w:pPr>
      <w:rPr>
        <w:rFonts w:hint="default"/>
      </w:rPr>
    </w:lvl>
    <w:lvl w:ilvl="3">
      <w:start w:val="1"/>
      <w:numFmt w:val="decimal"/>
      <w:isLgl/>
      <w:lvlText w:val="%1.%2.%3.%4."/>
      <w:lvlJc w:val="left"/>
      <w:pPr>
        <w:ind w:left="2547" w:hanging="1140"/>
      </w:pPr>
      <w:rPr>
        <w:rFonts w:hint="default"/>
      </w:rPr>
    </w:lvl>
    <w:lvl w:ilvl="4">
      <w:start w:val="1"/>
      <w:numFmt w:val="decimal"/>
      <w:isLgl/>
      <w:lvlText w:val="%1.%2.%3.%4.%5."/>
      <w:lvlJc w:val="left"/>
      <w:pPr>
        <w:ind w:left="2896" w:hanging="1140"/>
      </w:pPr>
      <w:rPr>
        <w:rFonts w:hint="default"/>
      </w:rPr>
    </w:lvl>
    <w:lvl w:ilvl="5">
      <w:start w:val="1"/>
      <w:numFmt w:val="decimal"/>
      <w:isLgl/>
      <w:lvlText w:val="%1.%2.%3.%4.%5.%6."/>
      <w:lvlJc w:val="left"/>
      <w:pPr>
        <w:ind w:left="3245" w:hanging="11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15:restartNumberingAfterBreak="0">
    <w:nsid w:val="20A63C32"/>
    <w:multiLevelType w:val="multilevel"/>
    <w:tmpl w:val="EF985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F73699"/>
    <w:multiLevelType w:val="multilevel"/>
    <w:tmpl w:val="B3EE20F8"/>
    <w:lvl w:ilvl="0">
      <w:start w:val="6"/>
      <w:numFmt w:val="bullet"/>
      <w:lvlText w:val="-"/>
      <w:lvlJc w:val="left"/>
      <w:pPr>
        <w:ind w:left="785" w:hanging="360"/>
      </w:pPr>
      <w:rPr>
        <w:rFonts w:ascii="Times New Roman" w:hAnsi="Times New Roman" w:cs="Times New Roman" w:hint="default"/>
        <w:sz w:val="24"/>
      </w:rPr>
    </w:lvl>
    <w:lvl w:ilvl="1">
      <w:start w:val="1"/>
      <w:numFmt w:val="bullet"/>
      <w:lvlText w:val="o"/>
      <w:lvlJc w:val="left"/>
      <w:pPr>
        <w:ind w:left="1505" w:hanging="360"/>
      </w:pPr>
      <w:rPr>
        <w:rFonts w:ascii="Courier New" w:hAnsi="Courier New" w:cs="Courier New" w:hint="default"/>
      </w:rPr>
    </w:lvl>
    <w:lvl w:ilvl="2">
      <w:start w:val="1"/>
      <w:numFmt w:val="bullet"/>
      <w:lvlText w:val=""/>
      <w:lvlJc w:val="left"/>
      <w:pPr>
        <w:ind w:left="2225" w:hanging="360"/>
      </w:pPr>
      <w:rPr>
        <w:rFonts w:ascii="Wingdings" w:hAnsi="Wingdings" w:cs="Wingdings" w:hint="default"/>
      </w:rPr>
    </w:lvl>
    <w:lvl w:ilvl="3">
      <w:start w:val="1"/>
      <w:numFmt w:val="bullet"/>
      <w:lvlText w:val=""/>
      <w:lvlJc w:val="left"/>
      <w:pPr>
        <w:ind w:left="2945" w:hanging="360"/>
      </w:pPr>
      <w:rPr>
        <w:rFonts w:ascii="Symbol" w:hAnsi="Symbol" w:cs="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cs="Wingdings" w:hint="default"/>
      </w:rPr>
    </w:lvl>
    <w:lvl w:ilvl="6">
      <w:start w:val="1"/>
      <w:numFmt w:val="bullet"/>
      <w:lvlText w:val=""/>
      <w:lvlJc w:val="left"/>
      <w:pPr>
        <w:ind w:left="5105" w:hanging="360"/>
      </w:pPr>
      <w:rPr>
        <w:rFonts w:ascii="Symbol" w:hAnsi="Symbol" w:cs="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cs="Wingdings" w:hint="default"/>
      </w:rPr>
    </w:lvl>
  </w:abstractNum>
  <w:abstractNum w:abstractNumId="18" w15:restartNumberingAfterBreak="0">
    <w:nsid w:val="32C84D03"/>
    <w:multiLevelType w:val="hybridMultilevel"/>
    <w:tmpl w:val="81F2B538"/>
    <w:lvl w:ilvl="0" w:tplc="3740EB10">
      <w:start w:val="5"/>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9" w15:restartNumberingAfterBreak="0">
    <w:nsid w:val="36550F5C"/>
    <w:multiLevelType w:val="multilevel"/>
    <w:tmpl w:val="C686A090"/>
    <w:lvl w:ilvl="0">
      <w:start w:val="1"/>
      <w:numFmt w:val="decimal"/>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37FD2109"/>
    <w:multiLevelType w:val="hybridMultilevel"/>
    <w:tmpl w:val="58E260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38C651EA"/>
    <w:multiLevelType w:val="hybridMultilevel"/>
    <w:tmpl w:val="A7AE2856"/>
    <w:lvl w:ilvl="0" w:tplc="F3FE1B5C">
      <w:start w:val="1"/>
      <w:numFmt w:val="decimal"/>
      <w:lvlText w:val="%1."/>
      <w:lvlJc w:val="left"/>
      <w:pPr>
        <w:ind w:left="360" w:hanging="360"/>
      </w:pPr>
      <w:rPr>
        <w:rFonts w:hint="default"/>
        <w:b/>
        <w:bCs w:val="0"/>
        <w:color w:val="auto"/>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B236CBC"/>
    <w:multiLevelType w:val="multilevel"/>
    <w:tmpl w:val="69344722"/>
    <w:lvl w:ilvl="0">
      <w:start w:val="6"/>
      <w:numFmt w:val="bullet"/>
      <w:lvlText w:val="-"/>
      <w:lvlJc w:val="left"/>
      <w:pPr>
        <w:ind w:left="1200" w:hanging="360"/>
      </w:pPr>
      <w:rPr>
        <w:rFonts w:ascii="Times New Roman" w:hAnsi="Times New Roman" w:cs="Times New Roman" w:hint="default"/>
        <w:sz w:val="24"/>
      </w:rPr>
    </w:lvl>
    <w:lvl w:ilvl="1">
      <w:start w:val="1"/>
      <w:numFmt w:val="bullet"/>
      <w:lvlText w:val="o"/>
      <w:lvlJc w:val="left"/>
      <w:pPr>
        <w:ind w:left="1920" w:hanging="360"/>
      </w:pPr>
      <w:rPr>
        <w:rFonts w:ascii="Courier New" w:hAnsi="Courier New" w:cs="Courier New" w:hint="default"/>
      </w:rPr>
    </w:lvl>
    <w:lvl w:ilvl="2">
      <w:start w:val="1"/>
      <w:numFmt w:val="bullet"/>
      <w:lvlText w:val=""/>
      <w:lvlJc w:val="left"/>
      <w:pPr>
        <w:ind w:left="2640" w:hanging="360"/>
      </w:pPr>
      <w:rPr>
        <w:rFonts w:ascii="Wingdings" w:hAnsi="Wingdings" w:cs="Wingdings" w:hint="default"/>
      </w:rPr>
    </w:lvl>
    <w:lvl w:ilvl="3">
      <w:start w:val="1"/>
      <w:numFmt w:val="bullet"/>
      <w:lvlText w:val=""/>
      <w:lvlJc w:val="left"/>
      <w:pPr>
        <w:ind w:left="3360" w:hanging="360"/>
      </w:pPr>
      <w:rPr>
        <w:rFonts w:ascii="Symbol" w:hAnsi="Symbol" w:cs="Symbol" w:hint="default"/>
      </w:rPr>
    </w:lvl>
    <w:lvl w:ilvl="4">
      <w:start w:val="1"/>
      <w:numFmt w:val="bullet"/>
      <w:lvlText w:val="o"/>
      <w:lvlJc w:val="left"/>
      <w:pPr>
        <w:ind w:left="4080" w:hanging="360"/>
      </w:pPr>
      <w:rPr>
        <w:rFonts w:ascii="Courier New" w:hAnsi="Courier New" w:cs="Courier New" w:hint="default"/>
      </w:rPr>
    </w:lvl>
    <w:lvl w:ilvl="5">
      <w:start w:val="1"/>
      <w:numFmt w:val="bullet"/>
      <w:lvlText w:val=""/>
      <w:lvlJc w:val="left"/>
      <w:pPr>
        <w:ind w:left="4800" w:hanging="360"/>
      </w:pPr>
      <w:rPr>
        <w:rFonts w:ascii="Wingdings" w:hAnsi="Wingdings" w:cs="Wingdings" w:hint="default"/>
      </w:rPr>
    </w:lvl>
    <w:lvl w:ilvl="6">
      <w:start w:val="1"/>
      <w:numFmt w:val="bullet"/>
      <w:lvlText w:val=""/>
      <w:lvlJc w:val="left"/>
      <w:pPr>
        <w:ind w:left="5520" w:hanging="360"/>
      </w:pPr>
      <w:rPr>
        <w:rFonts w:ascii="Symbol" w:hAnsi="Symbol" w:cs="Symbol" w:hint="default"/>
      </w:rPr>
    </w:lvl>
    <w:lvl w:ilvl="7">
      <w:start w:val="1"/>
      <w:numFmt w:val="bullet"/>
      <w:lvlText w:val="o"/>
      <w:lvlJc w:val="left"/>
      <w:pPr>
        <w:ind w:left="6240" w:hanging="360"/>
      </w:pPr>
      <w:rPr>
        <w:rFonts w:ascii="Courier New" w:hAnsi="Courier New" w:cs="Courier New" w:hint="default"/>
      </w:rPr>
    </w:lvl>
    <w:lvl w:ilvl="8">
      <w:start w:val="1"/>
      <w:numFmt w:val="bullet"/>
      <w:lvlText w:val=""/>
      <w:lvlJc w:val="left"/>
      <w:pPr>
        <w:ind w:left="6960" w:hanging="360"/>
      </w:pPr>
      <w:rPr>
        <w:rFonts w:ascii="Wingdings" w:hAnsi="Wingdings" w:cs="Wingdings" w:hint="default"/>
      </w:rPr>
    </w:lvl>
  </w:abstractNum>
  <w:abstractNum w:abstractNumId="23" w15:restartNumberingAfterBreak="0">
    <w:nsid w:val="3D287237"/>
    <w:multiLevelType w:val="hybridMultilevel"/>
    <w:tmpl w:val="15441B5A"/>
    <w:lvl w:ilvl="0" w:tplc="76A8921E">
      <w:start w:val="1"/>
      <w:numFmt w:val="decimal"/>
      <w:lvlText w:val="%1."/>
      <w:lvlJc w:val="left"/>
      <w:pPr>
        <w:ind w:left="748" w:hanging="360"/>
      </w:pPr>
      <w:rPr>
        <w:rFonts w:cs="Times New Roman" w:hint="default"/>
        <w:b/>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24" w15:restartNumberingAfterBreak="0">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19775E4"/>
    <w:multiLevelType w:val="multilevel"/>
    <w:tmpl w:val="F9DCF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5D7F58"/>
    <w:multiLevelType w:val="hybridMultilevel"/>
    <w:tmpl w:val="651A0E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5854F34"/>
    <w:multiLevelType w:val="multilevel"/>
    <w:tmpl w:val="6C24FCBC"/>
    <w:lvl w:ilvl="0">
      <w:start w:val="1"/>
      <w:numFmt w:val="decimal"/>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4A403265"/>
    <w:multiLevelType w:val="hybridMultilevel"/>
    <w:tmpl w:val="FB4E9A84"/>
    <w:lvl w:ilvl="0" w:tplc="F77287AA">
      <w:numFmt w:val="bullet"/>
      <w:lvlText w:val="-"/>
      <w:lvlJc w:val="left"/>
      <w:pPr>
        <w:ind w:left="1080" w:hanging="360"/>
      </w:pPr>
      <w:rPr>
        <w:rFonts w:ascii="Calibri" w:eastAsia="Times New Roman" w:hAnsi="Calibri"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9" w15:restartNumberingAfterBreak="0">
    <w:nsid w:val="4C290098"/>
    <w:multiLevelType w:val="hybridMultilevel"/>
    <w:tmpl w:val="15441B5A"/>
    <w:lvl w:ilvl="0" w:tplc="76A8921E">
      <w:start w:val="1"/>
      <w:numFmt w:val="decimal"/>
      <w:lvlText w:val="%1."/>
      <w:lvlJc w:val="left"/>
      <w:pPr>
        <w:ind w:left="748" w:hanging="360"/>
      </w:pPr>
      <w:rPr>
        <w:rFonts w:cs="Times New Roman" w:hint="default"/>
        <w:b/>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30" w15:restartNumberingAfterBreak="0">
    <w:nsid w:val="4D364EDB"/>
    <w:multiLevelType w:val="multilevel"/>
    <w:tmpl w:val="E1808CB2"/>
    <w:lvl w:ilvl="0">
      <w:start w:val="17"/>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1" w15:restartNumberingAfterBreak="0">
    <w:nsid w:val="522A6343"/>
    <w:multiLevelType w:val="multilevel"/>
    <w:tmpl w:val="9B7C8DF2"/>
    <w:lvl w:ilvl="0">
      <w:start w:val="1"/>
      <w:numFmt w:val="decimal"/>
      <w:lvlText w:val="%1."/>
      <w:lvlJc w:val="left"/>
      <w:pPr>
        <w:tabs>
          <w:tab w:val="num" w:pos="425"/>
        </w:tabs>
        <w:ind w:left="425" w:hanging="425"/>
      </w:pPr>
      <w:rPr>
        <w:b w:val="0"/>
        <w:bCs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590D1EBD"/>
    <w:multiLevelType w:val="hybridMultilevel"/>
    <w:tmpl w:val="1484618A"/>
    <w:lvl w:ilvl="0" w:tplc="A9E0990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98F1B5A"/>
    <w:multiLevelType w:val="multilevel"/>
    <w:tmpl w:val="2AD486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AAC50AF"/>
    <w:multiLevelType w:val="hybridMultilevel"/>
    <w:tmpl w:val="353A42B8"/>
    <w:lvl w:ilvl="0" w:tplc="A7A4DAC2">
      <w:start w:val="1"/>
      <w:numFmt w:val="decimal"/>
      <w:lvlText w:val="%1."/>
      <w:lvlJc w:val="left"/>
      <w:pPr>
        <w:ind w:left="5464"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5" w15:restartNumberingAfterBreak="0">
    <w:nsid w:val="69CE51B9"/>
    <w:multiLevelType w:val="multilevel"/>
    <w:tmpl w:val="7B52858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15:restartNumberingAfterBreak="0">
    <w:nsid w:val="6B0E4BF6"/>
    <w:multiLevelType w:val="hybridMultilevel"/>
    <w:tmpl w:val="C84EE85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7" w15:restartNumberingAfterBreak="0">
    <w:nsid w:val="6D6E572C"/>
    <w:multiLevelType w:val="hybridMultilevel"/>
    <w:tmpl w:val="D480DBC4"/>
    <w:lvl w:ilvl="0" w:tplc="B58684C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6E7E32B9"/>
    <w:multiLevelType w:val="multilevel"/>
    <w:tmpl w:val="34BA17BE"/>
    <w:lvl w:ilvl="0">
      <w:start w:val="1"/>
      <w:numFmt w:val="bullet"/>
      <w:lvlText w:val="-"/>
      <w:lvlJc w:val="left"/>
      <w:pPr>
        <w:ind w:left="678" w:hanging="360"/>
      </w:pPr>
      <w:rPr>
        <w:rFonts w:ascii="Times New Roman" w:hAnsi="Times New Roman" w:cs="Times New Roman" w:hint="default"/>
        <w:sz w:val="28"/>
      </w:rPr>
    </w:lvl>
    <w:lvl w:ilvl="1">
      <w:start w:val="1"/>
      <w:numFmt w:val="bullet"/>
      <w:lvlText w:val="o"/>
      <w:lvlJc w:val="left"/>
      <w:pPr>
        <w:ind w:left="1398" w:hanging="360"/>
      </w:pPr>
      <w:rPr>
        <w:rFonts w:ascii="Courier New" w:hAnsi="Courier New" w:cs="Courier New" w:hint="default"/>
      </w:rPr>
    </w:lvl>
    <w:lvl w:ilvl="2">
      <w:start w:val="1"/>
      <w:numFmt w:val="bullet"/>
      <w:lvlText w:val=""/>
      <w:lvlJc w:val="left"/>
      <w:pPr>
        <w:ind w:left="2118" w:hanging="360"/>
      </w:pPr>
      <w:rPr>
        <w:rFonts w:ascii="Wingdings" w:hAnsi="Wingdings" w:cs="Wingdings" w:hint="default"/>
      </w:rPr>
    </w:lvl>
    <w:lvl w:ilvl="3">
      <w:start w:val="1"/>
      <w:numFmt w:val="bullet"/>
      <w:lvlText w:val=""/>
      <w:lvlJc w:val="left"/>
      <w:pPr>
        <w:ind w:left="2838" w:hanging="360"/>
      </w:pPr>
      <w:rPr>
        <w:rFonts w:ascii="Symbol" w:hAnsi="Symbol" w:cs="Symbol" w:hint="default"/>
      </w:rPr>
    </w:lvl>
    <w:lvl w:ilvl="4">
      <w:start w:val="1"/>
      <w:numFmt w:val="bullet"/>
      <w:lvlText w:val="o"/>
      <w:lvlJc w:val="left"/>
      <w:pPr>
        <w:ind w:left="3558" w:hanging="360"/>
      </w:pPr>
      <w:rPr>
        <w:rFonts w:ascii="Courier New" w:hAnsi="Courier New" w:cs="Courier New" w:hint="default"/>
      </w:rPr>
    </w:lvl>
    <w:lvl w:ilvl="5">
      <w:start w:val="1"/>
      <w:numFmt w:val="bullet"/>
      <w:lvlText w:val=""/>
      <w:lvlJc w:val="left"/>
      <w:pPr>
        <w:ind w:left="4278" w:hanging="360"/>
      </w:pPr>
      <w:rPr>
        <w:rFonts w:ascii="Wingdings" w:hAnsi="Wingdings" w:cs="Wingdings" w:hint="default"/>
      </w:rPr>
    </w:lvl>
    <w:lvl w:ilvl="6">
      <w:start w:val="1"/>
      <w:numFmt w:val="bullet"/>
      <w:lvlText w:val=""/>
      <w:lvlJc w:val="left"/>
      <w:pPr>
        <w:ind w:left="4998" w:hanging="360"/>
      </w:pPr>
      <w:rPr>
        <w:rFonts w:ascii="Symbol" w:hAnsi="Symbol" w:cs="Symbol" w:hint="default"/>
      </w:rPr>
    </w:lvl>
    <w:lvl w:ilvl="7">
      <w:start w:val="1"/>
      <w:numFmt w:val="bullet"/>
      <w:lvlText w:val="o"/>
      <w:lvlJc w:val="left"/>
      <w:pPr>
        <w:ind w:left="5718" w:hanging="360"/>
      </w:pPr>
      <w:rPr>
        <w:rFonts w:ascii="Courier New" w:hAnsi="Courier New" w:cs="Courier New" w:hint="default"/>
      </w:rPr>
    </w:lvl>
    <w:lvl w:ilvl="8">
      <w:start w:val="1"/>
      <w:numFmt w:val="bullet"/>
      <w:lvlText w:val=""/>
      <w:lvlJc w:val="left"/>
      <w:pPr>
        <w:ind w:left="6438" w:hanging="360"/>
      </w:pPr>
      <w:rPr>
        <w:rFonts w:ascii="Wingdings" w:hAnsi="Wingdings" w:cs="Wingdings" w:hint="default"/>
      </w:rPr>
    </w:lvl>
  </w:abstractNum>
  <w:abstractNum w:abstractNumId="39" w15:restartNumberingAfterBreak="0">
    <w:nsid w:val="70A42239"/>
    <w:multiLevelType w:val="hybridMultilevel"/>
    <w:tmpl w:val="5E765FB0"/>
    <w:lvl w:ilvl="0" w:tplc="20000001">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40" w15:restartNumberingAfterBreak="0">
    <w:nsid w:val="741D4E6C"/>
    <w:multiLevelType w:val="multilevel"/>
    <w:tmpl w:val="F4260EDA"/>
    <w:lvl w:ilvl="0">
      <w:start w:val="1"/>
      <w:numFmt w:val="decimal"/>
      <w:lvlText w:val="%1."/>
      <w:lvlJc w:val="left"/>
      <w:pPr>
        <w:ind w:left="1287" w:hanging="360"/>
      </w:pPr>
      <w:rPr>
        <w:rFonts w:hint="default"/>
        <w:b/>
        <w:bCs/>
      </w:rPr>
    </w:lvl>
    <w:lvl w:ilvl="1">
      <w:start w:val="1"/>
      <w:numFmt w:val="decimal"/>
      <w:isLgl/>
      <w:lvlText w:val="%1.%2."/>
      <w:lvlJc w:val="left"/>
      <w:pPr>
        <w:ind w:left="1287" w:hanging="360"/>
      </w:pPr>
      <w:rPr>
        <w:rFonts w:hint="default"/>
        <w:b/>
        <w:bCs/>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1" w15:restartNumberingAfterBreak="0">
    <w:nsid w:val="791624D9"/>
    <w:multiLevelType w:val="multilevel"/>
    <w:tmpl w:val="59489CE8"/>
    <w:lvl w:ilvl="0">
      <w:start w:val="1"/>
      <w:numFmt w:val="decimal"/>
      <w:lvlText w:val="%1."/>
      <w:lvlJc w:val="left"/>
      <w:pPr>
        <w:tabs>
          <w:tab w:val="num" w:pos="0"/>
        </w:tabs>
        <w:ind w:left="1287" w:hanging="360"/>
      </w:pPr>
      <w:rPr>
        <w:rFonts w:ascii="Times New Roman" w:eastAsia="SimSun" w:hAnsi="Times New Roman" w:cs="Times New Roman"/>
        <w:b w:val="0"/>
        <w:sz w:val="24"/>
        <w:szCs w:val="24"/>
      </w:rPr>
    </w:lvl>
    <w:lvl w:ilvl="1">
      <w:start w:val="1"/>
      <w:numFmt w:val="decimal"/>
      <w:lvlText w:val="%1.%2."/>
      <w:lvlJc w:val="left"/>
      <w:pPr>
        <w:tabs>
          <w:tab w:val="num" w:pos="-142"/>
        </w:tabs>
        <w:ind w:left="928" w:hanging="360"/>
      </w:pPr>
      <w:rPr>
        <w:sz w:val="24"/>
        <w:szCs w:val="24"/>
      </w:rPr>
    </w:lvl>
    <w:lvl w:ilvl="2">
      <w:start w:val="1"/>
      <w:numFmt w:val="decimal"/>
      <w:lvlText w:val="%1.%2.%3."/>
      <w:lvlJc w:val="left"/>
      <w:pPr>
        <w:tabs>
          <w:tab w:val="num" w:pos="0"/>
        </w:tabs>
        <w:ind w:left="1647" w:hanging="720"/>
      </w:pPr>
    </w:lvl>
    <w:lvl w:ilvl="3">
      <w:start w:val="1"/>
      <w:numFmt w:val="decimal"/>
      <w:lvlText w:val="%1.%2.%3.%4."/>
      <w:lvlJc w:val="left"/>
      <w:pPr>
        <w:tabs>
          <w:tab w:val="num" w:pos="0"/>
        </w:tabs>
        <w:ind w:left="1647" w:hanging="720"/>
      </w:pPr>
    </w:lvl>
    <w:lvl w:ilvl="4">
      <w:start w:val="1"/>
      <w:numFmt w:val="decimal"/>
      <w:lvlText w:val="%1.%2.%3.%4.%5."/>
      <w:lvlJc w:val="left"/>
      <w:pPr>
        <w:tabs>
          <w:tab w:val="num" w:pos="0"/>
        </w:tabs>
        <w:ind w:left="2007" w:hanging="1080"/>
      </w:pPr>
    </w:lvl>
    <w:lvl w:ilvl="5">
      <w:start w:val="1"/>
      <w:numFmt w:val="decimal"/>
      <w:lvlText w:val="%1.%2.%3.%4.%5.%6."/>
      <w:lvlJc w:val="left"/>
      <w:pPr>
        <w:tabs>
          <w:tab w:val="num" w:pos="0"/>
        </w:tabs>
        <w:ind w:left="2007" w:hanging="1080"/>
      </w:pPr>
    </w:lvl>
    <w:lvl w:ilvl="6">
      <w:start w:val="1"/>
      <w:numFmt w:val="decimal"/>
      <w:lvlText w:val="%1.%2.%3.%4.%5.%6.%7."/>
      <w:lvlJc w:val="left"/>
      <w:pPr>
        <w:tabs>
          <w:tab w:val="num" w:pos="0"/>
        </w:tabs>
        <w:ind w:left="2367" w:hanging="1440"/>
      </w:pPr>
    </w:lvl>
    <w:lvl w:ilvl="7">
      <w:start w:val="1"/>
      <w:numFmt w:val="decimal"/>
      <w:lvlText w:val="%1.%2.%3.%4.%5.%6.%7.%8."/>
      <w:lvlJc w:val="left"/>
      <w:pPr>
        <w:tabs>
          <w:tab w:val="num" w:pos="0"/>
        </w:tabs>
        <w:ind w:left="2367" w:hanging="1440"/>
      </w:pPr>
    </w:lvl>
    <w:lvl w:ilvl="8">
      <w:start w:val="1"/>
      <w:numFmt w:val="decimal"/>
      <w:lvlText w:val="%1.%2.%3.%4.%5.%6.%7.%8.%9."/>
      <w:lvlJc w:val="left"/>
      <w:pPr>
        <w:tabs>
          <w:tab w:val="num" w:pos="0"/>
        </w:tabs>
        <w:ind w:left="2727" w:hanging="1800"/>
      </w:pPr>
    </w:lvl>
  </w:abstractNum>
  <w:num w:numId="1">
    <w:abstractNumId w:val="38"/>
  </w:num>
  <w:num w:numId="2">
    <w:abstractNumId w:val="18"/>
  </w:num>
  <w:num w:numId="3">
    <w:abstractNumId w:val="10"/>
  </w:num>
  <w:num w:numId="4">
    <w:abstractNumId w:val="39"/>
  </w:num>
  <w:num w:numId="5">
    <w:abstractNumId w:val="8"/>
  </w:num>
  <w:num w:numId="6">
    <w:abstractNumId w:val="25"/>
  </w:num>
  <w:num w:numId="7">
    <w:abstractNumId w:val="1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9"/>
  </w:num>
  <w:num w:numId="11">
    <w:abstractNumId w:val="23"/>
  </w:num>
  <w:num w:numId="12">
    <w:abstractNumId w:val="20"/>
  </w:num>
  <w:num w:numId="13">
    <w:abstractNumId w:val="21"/>
  </w:num>
  <w:num w:numId="14">
    <w:abstractNumId w:val="28"/>
  </w:num>
  <w:num w:numId="15">
    <w:abstractNumId w:val="12"/>
  </w:num>
  <w:num w:numId="16">
    <w:abstractNumId w:val="7"/>
  </w:num>
  <w:num w:numId="17">
    <w:abstractNumId w:val="36"/>
  </w:num>
  <w:num w:numId="18">
    <w:abstractNumId w:val="32"/>
  </w:num>
  <w:num w:numId="19">
    <w:abstractNumId w:val="21"/>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13"/>
  </w:num>
  <w:num w:numId="23">
    <w:abstractNumId w:val="31"/>
  </w:num>
  <w:num w:numId="24">
    <w:abstractNumId w:val="9"/>
  </w:num>
  <w:num w:numId="25">
    <w:abstractNumId w:val="27"/>
  </w:num>
  <w:num w:numId="26">
    <w:abstractNumId w:val="19"/>
  </w:num>
  <w:num w:numId="27">
    <w:abstractNumId w:val="17"/>
  </w:num>
  <w:num w:numId="28">
    <w:abstractNumId w:val="11"/>
  </w:num>
  <w:num w:numId="29">
    <w:abstractNumId w:val="22"/>
  </w:num>
  <w:num w:numId="30">
    <w:abstractNumId w:val="14"/>
  </w:num>
  <w:num w:numId="31">
    <w:abstractNumId w:val="30"/>
  </w:num>
  <w:num w:numId="32">
    <w:abstractNumId w:val="40"/>
  </w:num>
  <w:num w:numId="33">
    <w:abstractNumId w:val="33"/>
  </w:num>
  <w:num w:numId="34">
    <w:abstractNumId w:val="35"/>
  </w:num>
  <w:num w:numId="35">
    <w:abstractNumId w:val="37"/>
  </w:num>
  <w:num w:numId="36">
    <w:abstractNumId w:val="15"/>
  </w:num>
  <w:num w:numId="37">
    <w:abstractNumId w:val="41"/>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
  </w:num>
  <w:num w:numId="41">
    <w:abstractNumId w:val="26"/>
  </w:num>
  <w:num w:numId="42">
    <w:abstractNumId w:val="3"/>
  </w:num>
  <w:num w:numId="43">
    <w:abstractNumId w:val="4"/>
  </w:num>
  <w:num w:numId="44">
    <w:abstractNumId w:val="5"/>
  </w:num>
  <w:num w:numId="45">
    <w:abstractNumId w:val="3"/>
    <w:lvlOverride w:ilvl="0">
      <w:startOverride w:val="1"/>
    </w:lvlOverride>
  </w:num>
  <w:num w:numId="46">
    <w:abstractNumId w:val="6"/>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632"/>
    <w:rsid w:val="00000E78"/>
    <w:rsid w:val="00002A79"/>
    <w:rsid w:val="00021915"/>
    <w:rsid w:val="00025442"/>
    <w:rsid w:val="00031479"/>
    <w:rsid w:val="00033C17"/>
    <w:rsid w:val="00044C02"/>
    <w:rsid w:val="0004524A"/>
    <w:rsid w:val="00054F48"/>
    <w:rsid w:val="000568F6"/>
    <w:rsid w:val="000569F0"/>
    <w:rsid w:val="00062D6A"/>
    <w:rsid w:val="0006633C"/>
    <w:rsid w:val="0007399A"/>
    <w:rsid w:val="000740E0"/>
    <w:rsid w:val="000748CE"/>
    <w:rsid w:val="00080EE6"/>
    <w:rsid w:val="0008190D"/>
    <w:rsid w:val="00082A3A"/>
    <w:rsid w:val="00084409"/>
    <w:rsid w:val="00084528"/>
    <w:rsid w:val="000952B5"/>
    <w:rsid w:val="000A1EB9"/>
    <w:rsid w:val="000A247F"/>
    <w:rsid w:val="000A50A2"/>
    <w:rsid w:val="000A7EE9"/>
    <w:rsid w:val="000B0A2B"/>
    <w:rsid w:val="000B1D31"/>
    <w:rsid w:val="000B2233"/>
    <w:rsid w:val="000B2DC6"/>
    <w:rsid w:val="000B5AA8"/>
    <w:rsid w:val="000C14EF"/>
    <w:rsid w:val="000C47B6"/>
    <w:rsid w:val="000D0742"/>
    <w:rsid w:val="000D22D8"/>
    <w:rsid w:val="000D494C"/>
    <w:rsid w:val="000D65FB"/>
    <w:rsid w:val="000E6C66"/>
    <w:rsid w:val="000E6F65"/>
    <w:rsid w:val="000F3847"/>
    <w:rsid w:val="000F4D1E"/>
    <w:rsid w:val="00106CA2"/>
    <w:rsid w:val="00122CF9"/>
    <w:rsid w:val="00123E39"/>
    <w:rsid w:val="00124CA2"/>
    <w:rsid w:val="00132F86"/>
    <w:rsid w:val="00133440"/>
    <w:rsid w:val="001364A0"/>
    <w:rsid w:val="0014250D"/>
    <w:rsid w:val="00142B16"/>
    <w:rsid w:val="001459F9"/>
    <w:rsid w:val="00155B69"/>
    <w:rsid w:val="00161176"/>
    <w:rsid w:val="00161C47"/>
    <w:rsid w:val="00162087"/>
    <w:rsid w:val="00175945"/>
    <w:rsid w:val="00177E2E"/>
    <w:rsid w:val="001836E5"/>
    <w:rsid w:val="001A0CB2"/>
    <w:rsid w:val="001A4854"/>
    <w:rsid w:val="001B18FF"/>
    <w:rsid w:val="001B6890"/>
    <w:rsid w:val="001C0B10"/>
    <w:rsid w:val="001C1C47"/>
    <w:rsid w:val="001C4946"/>
    <w:rsid w:val="001D39C1"/>
    <w:rsid w:val="001E0383"/>
    <w:rsid w:val="001E21B5"/>
    <w:rsid w:val="001E22F7"/>
    <w:rsid w:val="001E377C"/>
    <w:rsid w:val="001E487A"/>
    <w:rsid w:val="001E515E"/>
    <w:rsid w:val="001E6399"/>
    <w:rsid w:val="001F3647"/>
    <w:rsid w:val="001F3C37"/>
    <w:rsid w:val="00203BC4"/>
    <w:rsid w:val="0020479A"/>
    <w:rsid w:val="00213143"/>
    <w:rsid w:val="00215655"/>
    <w:rsid w:val="0022456D"/>
    <w:rsid w:val="002246C4"/>
    <w:rsid w:val="00225110"/>
    <w:rsid w:val="002254EF"/>
    <w:rsid w:val="00231E44"/>
    <w:rsid w:val="00234670"/>
    <w:rsid w:val="002357B1"/>
    <w:rsid w:val="00242CF7"/>
    <w:rsid w:val="00245A38"/>
    <w:rsid w:val="002540C0"/>
    <w:rsid w:val="00257A96"/>
    <w:rsid w:val="00262CC4"/>
    <w:rsid w:val="00263FA9"/>
    <w:rsid w:val="00265EC2"/>
    <w:rsid w:val="00266F37"/>
    <w:rsid w:val="00267C5F"/>
    <w:rsid w:val="00272854"/>
    <w:rsid w:val="0027302C"/>
    <w:rsid w:val="002731AC"/>
    <w:rsid w:val="00273B3B"/>
    <w:rsid w:val="002751B3"/>
    <w:rsid w:val="00275E2D"/>
    <w:rsid w:val="00280DA9"/>
    <w:rsid w:val="00282444"/>
    <w:rsid w:val="00283FE7"/>
    <w:rsid w:val="002848DC"/>
    <w:rsid w:val="0029492E"/>
    <w:rsid w:val="0029640B"/>
    <w:rsid w:val="00296D03"/>
    <w:rsid w:val="002A0C49"/>
    <w:rsid w:val="002C4EA0"/>
    <w:rsid w:val="002C6CD5"/>
    <w:rsid w:val="002D1515"/>
    <w:rsid w:val="002D67BB"/>
    <w:rsid w:val="002D690F"/>
    <w:rsid w:val="002E1BE6"/>
    <w:rsid w:val="002E2EEB"/>
    <w:rsid w:val="002E504C"/>
    <w:rsid w:val="002E561A"/>
    <w:rsid w:val="002F137C"/>
    <w:rsid w:val="00305BF3"/>
    <w:rsid w:val="00307732"/>
    <w:rsid w:val="00312790"/>
    <w:rsid w:val="0031606A"/>
    <w:rsid w:val="0032009A"/>
    <w:rsid w:val="00323117"/>
    <w:rsid w:val="00325DFC"/>
    <w:rsid w:val="00325FB0"/>
    <w:rsid w:val="00326143"/>
    <w:rsid w:val="003321E1"/>
    <w:rsid w:val="0033523A"/>
    <w:rsid w:val="00335DF7"/>
    <w:rsid w:val="00346695"/>
    <w:rsid w:val="00351B69"/>
    <w:rsid w:val="003549B5"/>
    <w:rsid w:val="00362510"/>
    <w:rsid w:val="0036319D"/>
    <w:rsid w:val="00366255"/>
    <w:rsid w:val="00372FA6"/>
    <w:rsid w:val="003752F1"/>
    <w:rsid w:val="003774D5"/>
    <w:rsid w:val="00383065"/>
    <w:rsid w:val="0038423A"/>
    <w:rsid w:val="00384426"/>
    <w:rsid w:val="00385372"/>
    <w:rsid w:val="00386AB1"/>
    <w:rsid w:val="003939EC"/>
    <w:rsid w:val="003972E7"/>
    <w:rsid w:val="00397C10"/>
    <w:rsid w:val="003A72F6"/>
    <w:rsid w:val="003B0F65"/>
    <w:rsid w:val="003B21B4"/>
    <w:rsid w:val="003B2642"/>
    <w:rsid w:val="003B36D2"/>
    <w:rsid w:val="003B5F78"/>
    <w:rsid w:val="003C0F37"/>
    <w:rsid w:val="003C594E"/>
    <w:rsid w:val="003E44F6"/>
    <w:rsid w:val="003E4E40"/>
    <w:rsid w:val="003F0B5C"/>
    <w:rsid w:val="003F3138"/>
    <w:rsid w:val="003F3572"/>
    <w:rsid w:val="003F4F6C"/>
    <w:rsid w:val="003F5784"/>
    <w:rsid w:val="0040508F"/>
    <w:rsid w:val="00405B42"/>
    <w:rsid w:val="00407778"/>
    <w:rsid w:val="00410B9A"/>
    <w:rsid w:val="0041314A"/>
    <w:rsid w:val="00416C22"/>
    <w:rsid w:val="00417929"/>
    <w:rsid w:val="00420CAB"/>
    <w:rsid w:val="00430758"/>
    <w:rsid w:val="00434B2D"/>
    <w:rsid w:val="00435C51"/>
    <w:rsid w:val="004409C5"/>
    <w:rsid w:val="004461A3"/>
    <w:rsid w:val="0045660B"/>
    <w:rsid w:val="004730AD"/>
    <w:rsid w:val="0047397E"/>
    <w:rsid w:val="004743DB"/>
    <w:rsid w:val="00475967"/>
    <w:rsid w:val="00477010"/>
    <w:rsid w:val="004813E9"/>
    <w:rsid w:val="004832B8"/>
    <w:rsid w:val="00490098"/>
    <w:rsid w:val="0049104C"/>
    <w:rsid w:val="0049118D"/>
    <w:rsid w:val="00493953"/>
    <w:rsid w:val="00493F2A"/>
    <w:rsid w:val="00497D06"/>
    <w:rsid w:val="00497F59"/>
    <w:rsid w:val="004A05B5"/>
    <w:rsid w:val="004A2507"/>
    <w:rsid w:val="004A4CA1"/>
    <w:rsid w:val="004B0634"/>
    <w:rsid w:val="004D2407"/>
    <w:rsid w:val="004D2AD0"/>
    <w:rsid w:val="004D2D39"/>
    <w:rsid w:val="004E4C48"/>
    <w:rsid w:val="004E6349"/>
    <w:rsid w:val="004F4C26"/>
    <w:rsid w:val="00504D70"/>
    <w:rsid w:val="005125C5"/>
    <w:rsid w:val="00516DF0"/>
    <w:rsid w:val="00522EBD"/>
    <w:rsid w:val="00525598"/>
    <w:rsid w:val="005265E5"/>
    <w:rsid w:val="0053399E"/>
    <w:rsid w:val="00535E95"/>
    <w:rsid w:val="00541033"/>
    <w:rsid w:val="005514D4"/>
    <w:rsid w:val="00554EF7"/>
    <w:rsid w:val="00554F3A"/>
    <w:rsid w:val="00564604"/>
    <w:rsid w:val="00564B4D"/>
    <w:rsid w:val="00567A92"/>
    <w:rsid w:val="00571C67"/>
    <w:rsid w:val="00571D2E"/>
    <w:rsid w:val="0058197D"/>
    <w:rsid w:val="00581981"/>
    <w:rsid w:val="00582C0F"/>
    <w:rsid w:val="005876D7"/>
    <w:rsid w:val="00591102"/>
    <w:rsid w:val="00593F8B"/>
    <w:rsid w:val="005961A3"/>
    <w:rsid w:val="005A04FE"/>
    <w:rsid w:val="005A3424"/>
    <w:rsid w:val="005A4EFA"/>
    <w:rsid w:val="005B1895"/>
    <w:rsid w:val="005C44EE"/>
    <w:rsid w:val="005C6963"/>
    <w:rsid w:val="005C6A8C"/>
    <w:rsid w:val="005C7E68"/>
    <w:rsid w:val="005D1F43"/>
    <w:rsid w:val="005D2889"/>
    <w:rsid w:val="005D2F27"/>
    <w:rsid w:val="005D32E2"/>
    <w:rsid w:val="005D3497"/>
    <w:rsid w:val="005D536A"/>
    <w:rsid w:val="005E083C"/>
    <w:rsid w:val="005E2B8A"/>
    <w:rsid w:val="005F0AF3"/>
    <w:rsid w:val="005F19B8"/>
    <w:rsid w:val="005F526B"/>
    <w:rsid w:val="005F64E3"/>
    <w:rsid w:val="00600FE7"/>
    <w:rsid w:val="00602F46"/>
    <w:rsid w:val="0060599D"/>
    <w:rsid w:val="00607149"/>
    <w:rsid w:val="0061026E"/>
    <w:rsid w:val="006204D1"/>
    <w:rsid w:val="00632B5A"/>
    <w:rsid w:val="00635740"/>
    <w:rsid w:val="00640618"/>
    <w:rsid w:val="0064201A"/>
    <w:rsid w:val="00657312"/>
    <w:rsid w:val="00661A97"/>
    <w:rsid w:val="0068005F"/>
    <w:rsid w:val="0068150A"/>
    <w:rsid w:val="006842F0"/>
    <w:rsid w:val="0068532D"/>
    <w:rsid w:val="00696178"/>
    <w:rsid w:val="0069624B"/>
    <w:rsid w:val="0069782E"/>
    <w:rsid w:val="006A250A"/>
    <w:rsid w:val="006A2939"/>
    <w:rsid w:val="006A3704"/>
    <w:rsid w:val="006A7B95"/>
    <w:rsid w:val="006B0115"/>
    <w:rsid w:val="006B1CE2"/>
    <w:rsid w:val="006B4B59"/>
    <w:rsid w:val="006B6E40"/>
    <w:rsid w:val="006B7A24"/>
    <w:rsid w:val="006C1798"/>
    <w:rsid w:val="006D6251"/>
    <w:rsid w:val="006D6FBB"/>
    <w:rsid w:val="006E017B"/>
    <w:rsid w:val="006E1544"/>
    <w:rsid w:val="006E281B"/>
    <w:rsid w:val="006E3DEC"/>
    <w:rsid w:val="006E58BA"/>
    <w:rsid w:val="006F0605"/>
    <w:rsid w:val="006F1258"/>
    <w:rsid w:val="006F4AC5"/>
    <w:rsid w:val="006F5F36"/>
    <w:rsid w:val="00701B09"/>
    <w:rsid w:val="00702C28"/>
    <w:rsid w:val="007050D0"/>
    <w:rsid w:val="00705CA7"/>
    <w:rsid w:val="007158B7"/>
    <w:rsid w:val="0071627F"/>
    <w:rsid w:val="00716B35"/>
    <w:rsid w:val="00726413"/>
    <w:rsid w:val="00726E2B"/>
    <w:rsid w:val="00731430"/>
    <w:rsid w:val="00733478"/>
    <w:rsid w:val="00733C33"/>
    <w:rsid w:val="00737FA3"/>
    <w:rsid w:val="007504FB"/>
    <w:rsid w:val="00750E6E"/>
    <w:rsid w:val="0075352D"/>
    <w:rsid w:val="007549F1"/>
    <w:rsid w:val="0075674F"/>
    <w:rsid w:val="007615B2"/>
    <w:rsid w:val="007626B9"/>
    <w:rsid w:val="00763C46"/>
    <w:rsid w:val="00766479"/>
    <w:rsid w:val="007665C1"/>
    <w:rsid w:val="00766CC1"/>
    <w:rsid w:val="007679A3"/>
    <w:rsid w:val="00771191"/>
    <w:rsid w:val="007724F8"/>
    <w:rsid w:val="00773613"/>
    <w:rsid w:val="007801B3"/>
    <w:rsid w:val="0078349C"/>
    <w:rsid w:val="00785FA9"/>
    <w:rsid w:val="00795795"/>
    <w:rsid w:val="007A0A56"/>
    <w:rsid w:val="007A7D78"/>
    <w:rsid w:val="007B16D2"/>
    <w:rsid w:val="007B429B"/>
    <w:rsid w:val="007B50BF"/>
    <w:rsid w:val="007B5640"/>
    <w:rsid w:val="007C02F0"/>
    <w:rsid w:val="007C0943"/>
    <w:rsid w:val="007C2A2D"/>
    <w:rsid w:val="007C3879"/>
    <w:rsid w:val="007C6351"/>
    <w:rsid w:val="007D28C1"/>
    <w:rsid w:val="007D301F"/>
    <w:rsid w:val="007E2722"/>
    <w:rsid w:val="007E4E65"/>
    <w:rsid w:val="007E6342"/>
    <w:rsid w:val="007E6357"/>
    <w:rsid w:val="007E70F1"/>
    <w:rsid w:val="007F1209"/>
    <w:rsid w:val="007F2EE2"/>
    <w:rsid w:val="007F6266"/>
    <w:rsid w:val="0080230F"/>
    <w:rsid w:val="00802A37"/>
    <w:rsid w:val="0080311F"/>
    <w:rsid w:val="008036AB"/>
    <w:rsid w:val="008047DB"/>
    <w:rsid w:val="00814772"/>
    <w:rsid w:val="0081485B"/>
    <w:rsid w:val="00822097"/>
    <w:rsid w:val="008220A3"/>
    <w:rsid w:val="00832274"/>
    <w:rsid w:val="00837143"/>
    <w:rsid w:val="0084022F"/>
    <w:rsid w:val="00841ACE"/>
    <w:rsid w:val="008466DB"/>
    <w:rsid w:val="00851D2A"/>
    <w:rsid w:val="00863B8D"/>
    <w:rsid w:val="00864F3B"/>
    <w:rsid w:val="00865302"/>
    <w:rsid w:val="008720F9"/>
    <w:rsid w:val="0087621A"/>
    <w:rsid w:val="00881A12"/>
    <w:rsid w:val="00886593"/>
    <w:rsid w:val="00896D62"/>
    <w:rsid w:val="008A3283"/>
    <w:rsid w:val="008A4AB8"/>
    <w:rsid w:val="008B0ECB"/>
    <w:rsid w:val="008B37AF"/>
    <w:rsid w:val="008C4ACD"/>
    <w:rsid w:val="008D1675"/>
    <w:rsid w:val="008F17C4"/>
    <w:rsid w:val="008F1C40"/>
    <w:rsid w:val="008F428A"/>
    <w:rsid w:val="008F50D7"/>
    <w:rsid w:val="008F5960"/>
    <w:rsid w:val="00904A2E"/>
    <w:rsid w:val="00915B61"/>
    <w:rsid w:val="0092113B"/>
    <w:rsid w:val="00923A46"/>
    <w:rsid w:val="00931416"/>
    <w:rsid w:val="0093464F"/>
    <w:rsid w:val="00934AE7"/>
    <w:rsid w:val="0094046D"/>
    <w:rsid w:val="00946C86"/>
    <w:rsid w:val="009531DA"/>
    <w:rsid w:val="00955D38"/>
    <w:rsid w:val="00960B96"/>
    <w:rsid w:val="00960C2F"/>
    <w:rsid w:val="0096418D"/>
    <w:rsid w:val="00964732"/>
    <w:rsid w:val="0096664E"/>
    <w:rsid w:val="00976753"/>
    <w:rsid w:val="00977764"/>
    <w:rsid w:val="0099479E"/>
    <w:rsid w:val="00994CAC"/>
    <w:rsid w:val="009A4D99"/>
    <w:rsid w:val="009B053B"/>
    <w:rsid w:val="009B1840"/>
    <w:rsid w:val="009C101F"/>
    <w:rsid w:val="009C4003"/>
    <w:rsid w:val="009C4645"/>
    <w:rsid w:val="009D104F"/>
    <w:rsid w:val="009D2047"/>
    <w:rsid w:val="009D42D9"/>
    <w:rsid w:val="009D5B6E"/>
    <w:rsid w:val="009D60E3"/>
    <w:rsid w:val="009E472D"/>
    <w:rsid w:val="009E628D"/>
    <w:rsid w:val="009E7523"/>
    <w:rsid w:val="00A02812"/>
    <w:rsid w:val="00A10F1E"/>
    <w:rsid w:val="00A11AD5"/>
    <w:rsid w:val="00A139D2"/>
    <w:rsid w:val="00A140ED"/>
    <w:rsid w:val="00A15F6D"/>
    <w:rsid w:val="00A16426"/>
    <w:rsid w:val="00A2060E"/>
    <w:rsid w:val="00A2298A"/>
    <w:rsid w:val="00A30688"/>
    <w:rsid w:val="00A30E45"/>
    <w:rsid w:val="00A31DA0"/>
    <w:rsid w:val="00A336D4"/>
    <w:rsid w:val="00A343C4"/>
    <w:rsid w:val="00A345F6"/>
    <w:rsid w:val="00A3679B"/>
    <w:rsid w:val="00A41F58"/>
    <w:rsid w:val="00A44884"/>
    <w:rsid w:val="00A448EE"/>
    <w:rsid w:val="00A47030"/>
    <w:rsid w:val="00A51DB7"/>
    <w:rsid w:val="00A52EE2"/>
    <w:rsid w:val="00A534CC"/>
    <w:rsid w:val="00A56200"/>
    <w:rsid w:val="00A61CE7"/>
    <w:rsid w:val="00A64C27"/>
    <w:rsid w:val="00A67D46"/>
    <w:rsid w:val="00A7088B"/>
    <w:rsid w:val="00A71EDA"/>
    <w:rsid w:val="00A74FB6"/>
    <w:rsid w:val="00A7547F"/>
    <w:rsid w:val="00A76AFE"/>
    <w:rsid w:val="00A777AD"/>
    <w:rsid w:val="00A77F3F"/>
    <w:rsid w:val="00A805D4"/>
    <w:rsid w:val="00A8091E"/>
    <w:rsid w:val="00A80DFA"/>
    <w:rsid w:val="00A86803"/>
    <w:rsid w:val="00A91876"/>
    <w:rsid w:val="00A92AF6"/>
    <w:rsid w:val="00AA2051"/>
    <w:rsid w:val="00AA658B"/>
    <w:rsid w:val="00AB3632"/>
    <w:rsid w:val="00AC0347"/>
    <w:rsid w:val="00AC0EAF"/>
    <w:rsid w:val="00AC2E22"/>
    <w:rsid w:val="00AC3047"/>
    <w:rsid w:val="00AC6F42"/>
    <w:rsid w:val="00AC708F"/>
    <w:rsid w:val="00AC7761"/>
    <w:rsid w:val="00AD6FBC"/>
    <w:rsid w:val="00AD7107"/>
    <w:rsid w:val="00AE1804"/>
    <w:rsid w:val="00AE323A"/>
    <w:rsid w:val="00AE5C03"/>
    <w:rsid w:val="00AF119C"/>
    <w:rsid w:val="00AF4ED4"/>
    <w:rsid w:val="00B03388"/>
    <w:rsid w:val="00B10745"/>
    <w:rsid w:val="00B123AE"/>
    <w:rsid w:val="00B12618"/>
    <w:rsid w:val="00B15823"/>
    <w:rsid w:val="00B16FD5"/>
    <w:rsid w:val="00B17F57"/>
    <w:rsid w:val="00B220B2"/>
    <w:rsid w:val="00B23F35"/>
    <w:rsid w:val="00B2552E"/>
    <w:rsid w:val="00B255FF"/>
    <w:rsid w:val="00B277C3"/>
    <w:rsid w:val="00B27F2A"/>
    <w:rsid w:val="00B31E36"/>
    <w:rsid w:val="00B322AC"/>
    <w:rsid w:val="00B32B2F"/>
    <w:rsid w:val="00B344D8"/>
    <w:rsid w:val="00B34B5F"/>
    <w:rsid w:val="00B400E5"/>
    <w:rsid w:val="00B43F1C"/>
    <w:rsid w:val="00B45563"/>
    <w:rsid w:val="00B45D45"/>
    <w:rsid w:val="00B46844"/>
    <w:rsid w:val="00B46EB4"/>
    <w:rsid w:val="00B50594"/>
    <w:rsid w:val="00B531E3"/>
    <w:rsid w:val="00B5568A"/>
    <w:rsid w:val="00B56030"/>
    <w:rsid w:val="00B57D98"/>
    <w:rsid w:val="00B63AEF"/>
    <w:rsid w:val="00B652B9"/>
    <w:rsid w:val="00B75115"/>
    <w:rsid w:val="00B75E39"/>
    <w:rsid w:val="00B836F5"/>
    <w:rsid w:val="00B85A1D"/>
    <w:rsid w:val="00B85C40"/>
    <w:rsid w:val="00B86D09"/>
    <w:rsid w:val="00B87BCB"/>
    <w:rsid w:val="00B93083"/>
    <w:rsid w:val="00B9582E"/>
    <w:rsid w:val="00BA06E4"/>
    <w:rsid w:val="00BA4CB7"/>
    <w:rsid w:val="00BA6C74"/>
    <w:rsid w:val="00BB2AB5"/>
    <w:rsid w:val="00BC4311"/>
    <w:rsid w:val="00BC4B74"/>
    <w:rsid w:val="00BE0C8F"/>
    <w:rsid w:val="00BE5F94"/>
    <w:rsid w:val="00BF0E1E"/>
    <w:rsid w:val="00BF3227"/>
    <w:rsid w:val="00BF4AFE"/>
    <w:rsid w:val="00C00A85"/>
    <w:rsid w:val="00C02471"/>
    <w:rsid w:val="00C0443A"/>
    <w:rsid w:val="00C10569"/>
    <w:rsid w:val="00C11684"/>
    <w:rsid w:val="00C129C6"/>
    <w:rsid w:val="00C14606"/>
    <w:rsid w:val="00C1708C"/>
    <w:rsid w:val="00C20218"/>
    <w:rsid w:val="00C248E3"/>
    <w:rsid w:val="00C30682"/>
    <w:rsid w:val="00C312A1"/>
    <w:rsid w:val="00C37CEF"/>
    <w:rsid w:val="00C412E3"/>
    <w:rsid w:val="00C41A2E"/>
    <w:rsid w:val="00C4312F"/>
    <w:rsid w:val="00C44FA3"/>
    <w:rsid w:val="00C46537"/>
    <w:rsid w:val="00C6688B"/>
    <w:rsid w:val="00C7183E"/>
    <w:rsid w:val="00C721B0"/>
    <w:rsid w:val="00C80B20"/>
    <w:rsid w:val="00C831F6"/>
    <w:rsid w:val="00C843A3"/>
    <w:rsid w:val="00C85FF3"/>
    <w:rsid w:val="00C95837"/>
    <w:rsid w:val="00CA05C1"/>
    <w:rsid w:val="00CB110C"/>
    <w:rsid w:val="00CB23BA"/>
    <w:rsid w:val="00CC3A27"/>
    <w:rsid w:val="00CC5D9C"/>
    <w:rsid w:val="00CC77B4"/>
    <w:rsid w:val="00CD2180"/>
    <w:rsid w:val="00CD29FA"/>
    <w:rsid w:val="00CE008D"/>
    <w:rsid w:val="00CE0EFD"/>
    <w:rsid w:val="00CE15D4"/>
    <w:rsid w:val="00CE2940"/>
    <w:rsid w:val="00CF367B"/>
    <w:rsid w:val="00CF7724"/>
    <w:rsid w:val="00D009B2"/>
    <w:rsid w:val="00D05FCE"/>
    <w:rsid w:val="00D13FD5"/>
    <w:rsid w:val="00D1515B"/>
    <w:rsid w:val="00D17CCC"/>
    <w:rsid w:val="00D24DA7"/>
    <w:rsid w:val="00D3285D"/>
    <w:rsid w:val="00D409C1"/>
    <w:rsid w:val="00D42F5A"/>
    <w:rsid w:val="00D43F47"/>
    <w:rsid w:val="00D45D28"/>
    <w:rsid w:val="00D5194B"/>
    <w:rsid w:val="00D52F91"/>
    <w:rsid w:val="00D5563C"/>
    <w:rsid w:val="00D55980"/>
    <w:rsid w:val="00D56DBB"/>
    <w:rsid w:val="00D66231"/>
    <w:rsid w:val="00D767CC"/>
    <w:rsid w:val="00D80EC4"/>
    <w:rsid w:val="00D83F8E"/>
    <w:rsid w:val="00D93981"/>
    <w:rsid w:val="00D93A03"/>
    <w:rsid w:val="00D94AE6"/>
    <w:rsid w:val="00D95DA6"/>
    <w:rsid w:val="00DA73C3"/>
    <w:rsid w:val="00DB0DD6"/>
    <w:rsid w:val="00DB34A1"/>
    <w:rsid w:val="00DB74AA"/>
    <w:rsid w:val="00DC3F4B"/>
    <w:rsid w:val="00DC6BF8"/>
    <w:rsid w:val="00DC71D8"/>
    <w:rsid w:val="00DC766A"/>
    <w:rsid w:val="00DD2933"/>
    <w:rsid w:val="00DD2B88"/>
    <w:rsid w:val="00DD2B89"/>
    <w:rsid w:val="00DE03D4"/>
    <w:rsid w:val="00DE1DFC"/>
    <w:rsid w:val="00DE4053"/>
    <w:rsid w:val="00DE5287"/>
    <w:rsid w:val="00DE5F01"/>
    <w:rsid w:val="00DE630E"/>
    <w:rsid w:val="00DE6810"/>
    <w:rsid w:val="00DF4967"/>
    <w:rsid w:val="00DF5669"/>
    <w:rsid w:val="00DF6DF0"/>
    <w:rsid w:val="00E00A0B"/>
    <w:rsid w:val="00E0150E"/>
    <w:rsid w:val="00E01AC5"/>
    <w:rsid w:val="00E14E91"/>
    <w:rsid w:val="00E15DA2"/>
    <w:rsid w:val="00E168E4"/>
    <w:rsid w:val="00E243CD"/>
    <w:rsid w:val="00E247B2"/>
    <w:rsid w:val="00E30404"/>
    <w:rsid w:val="00E320F8"/>
    <w:rsid w:val="00E36EE9"/>
    <w:rsid w:val="00E411E8"/>
    <w:rsid w:val="00E41355"/>
    <w:rsid w:val="00E43437"/>
    <w:rsid w:val="00E454C0"/>
    <w:rsid w:val="00E476DC"/>
    <w:rsid w:val="00E54251"/>
    <w:rsid w:val="00E56811"/>
    <w:rsid w:val="00E67127"/>
    <w:rsid w:val="00E77D88"/>
    <w:rsid w:val="00E86066"/>
    <w:rsid w:val="00E94142"/>
    <w:rsid w:val="00E96620"/>
    <w:rsid w:val="00EA3759"/>
    <w:rsid w:val="00EA44E8"/>
    <w:rsid w:val="00EA7803"/>
    <w:rsid w:val="00EB1262"/>
    <w:rsid w:val="00EB595D"/>
    <w:rsid w:val="00EC7BB7"/>
    <w:rsid w:val="00ED19F5"/>
    <w:rsid w:val="00ED1B27"/>
    <w:rsid w:val="00ED2E5A"/>
    <w:rsid w:val="00ED3B18"/>
    <w:rsid w:val="00ED5001"/>
    <w:rsid w:val="00EE067A"/>
    <w:rsid w:val="00EE3497"/>
    <w:rsid w:val="00EE7B1D"/>
    <w:rsid w:val="00EF2757"/>
    <w:rsid w:val="00EF46EE"/>
    <w:rsid w:val="00F14CCB"/>
    <w:rsid w:val="00F156B0"/>
    <w:rsid w:val="00F208F6"/>
    <w:rsid w:val="00F24A48"/>
    <w:rsid w:val="00F32323"/>
    <w:rsid w:val="00F35FD1"/>
    <w:rsid w:val="00F36BC2"/>
    <w:rsid w:val="00F37EC8"/>
    <w:rsid w:val="00F427E9"/>
    <w:rsid w:val="00F43DDD"/>
    <w:rsid w:val="00F46BD6"/>
    <w:rsid w:val="00F50564"/>
    <w:rsid w:val="00F5101F"/>
    <w:rsid w:val="00F5317B"/>
    <w:rsid w:val="00F61DEE"/>
    <w:rsid w:val="00F62418"/>
    <w:rsid w:val="00F70AA4"/>
    <w:rsid w:val="00F713BA"/>
    <w:rsid w:val="00F75E44"/>
    <w:rsid w:val="00F7653A"/>
    <w:rsid w:val="00F83822"/>
    <w:rsid w:val="00F861AD"/>
    <w:rsid w:val="00F87985"/>
    <w:rsid w:val="00F90432"/>
    <w:rsid w:val="00FA2EB5"/>
    <w:rsid w:val="00FA2FB2"/>
    <w:rsid w:val="00FB1AD4"/>
    <w:rsid w:val="00FB27F7"/>
    <w:rsid w:val="00FB37C0"/>
    <w:rsid w:val="00FB672A"/>
    <w:rsid w:val="00FB6F60"/>
    <w:rsid w:val="00FC15D8"/>
    <w:rsid w:val="00FC7435"/>
    <w:rsid w:val="00FD0283"/>
    <w:rsid w:val="00FD23BF"/>
    <w:rsid w:val="00FE2EA0"/>
    <w:rsid w:val="00FE4505"/>
    <w:rsid w:val="00FE7136"/>
    <w:rsid w:val="00FF5CF9"/>
    <w:rsid w:val="00FF71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FF470"/>
  <w15:docId w15:val="{662C16CD-3341-427B-B151-EEFBC2CDC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75E2D"/>
    <w:rPr>
      <w:rFonts w:ascii="Times New Roman" w:eastAsia="SimSun" w:hAnsi="Times New Roman"/>
      <w:sz w:val="24"/>
      <w:szCs w:val="24"/>
    </w:rPr>
  </w:style>
  <w:style w:type="paragraph" w:styleId="1">
    <w:name w:val="heading 1"/>
    <w:basedOn w:val="a0"/>
    <w:next w:val="a0"/>
    <w:link w:val="10"/>
    <w:uiPriority w:val="9"/>
    <w:qFormat/>
    <w:rsid w:val="00AC6F42"/>
    <w:pPr>
      <w:keepNext/>
      <w:keepLines/>
      <w:spacing w:before="240"/>
      <w:outlineLvl w:val="0"/>
    </w:pPr>
    <w:rPr>
      <w:rFonts w:ascii="Calibri Light" w:eastAsia="Times New Roman" w:hAnsi="Calibri Light"/>
      <w:color w:val="2E74B5"/>
      <w:sz w:val="32"/>
      <w:szCs w:val="32"/>
    </w:rPr>
  </w:style>
  <w:style w:type="paragraph" w:styleId="2">
    <w:name w:val="heading 2"/>
    <w:basedOn w:val="a0"/>
    <w:next w:val="a0"/>
    <w:link w:val="20"/>
    <w:qFormat/>
    <w:rsid w:val="00397C10"/>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0"/>
    <w:next w:val="a0"/>
    <w:link w:val="30"/>
    <w:qFormat/>
    <w:rsid w:val="00397C10"/>
    <w:pPr>
      <w:keepNext/>
      <w:spacing w:before="240" w:after="60"/>
      <w:outlineLvl w:val="2"/>
    </w:pPr>
    <w:rPr>
      <w:rFonts w:ascii="Arial" w:hAnsi="Arial" w:cs="Arial"/>
      <w:b/>
      <w:bCs/>
      <w:sz w:val="26"/>
      <w:szCs w:val="26"/>
    </w:rPr>
  </w:style>
  <w:style w:type="paragraph" w:styleId="40">
    <w:name w:val="heading 4"/>
    <w:basedOn w:val="a0"/>
    <w:next w:val="a0"/>
    <w:link w:val="41"/>
    <w:qFormat/>
    <w:rsid w:val="00397C10"/>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link w:val="2"/>
    <w:rsid w:val="00397C10"/>
    <w:rPr>
      <w:rFonts w:ascii="Arial" w:eastAsia="SimSun" w:hAnsi="Arial" w:cs="Arial"/>
      <w:b/>
      <w:bCs/>
      <w:i/>
      <w:iCs/>
      <w:sz w:val="28"/>
      <w:szCs w:val="28"/>
      <w:lang w:eastAsia="ru-RU"/>
    </w:rPr>
  </w:style>
  <w:style w:type="character" w:customStyle="1" w:styleId="30">
    <w:name w:val="Заголовок 3 Знак"/>
    <w:link w:val="3"/>
    <w:rsid w:val="00397C10"/>
    <w:rPr>
      <w:rFonts w:ascii="Arial" w:eastAsia="SimSun" w:hAnsi="Arial" w:cs="Arial"/>
      <w:b/>
      <w:bCs/>
      <w:sz w:val="26"/>
      <w:szCs w:val="26"/>
      <w:lang w:eastAsia="ru-RU"/>
    </w:rPr>
  </w:style>
  <w:style w:type="character" w:customStyle="1" w:styleId="41">
    <w:name w:val="Заголовок 4 Знак"/>
    <w:link w:val="40"/>
    <w:rsid w:val="00397C10"/>
    <w:rPr>
      <w:rFonts w:ascii="Times New Roman" w:eastAsia="SimSun" w:hAnsi="Times New Roman" w:cs="Times New Roman"/>
      <w:b/>
      <w:bCs/>
      <w:sz w:val="28"/>
      <w:szCs w:val="28"/>
    </w:rPr>
  </w:style>
  <w:style w:type="character" w:styleId="a4">
    <w:name w:val="Hyperlink"/>
    <w:uiPriority w:val="99"/>
    <w:rsid w:val="00397C10"/>
    <w:rPr>
      <w:strike w:val="0"/>
      <w:dstrike w:val="0"/>
      <w:color w:val="045EAC"/>
      <w:u w:val="none"/>
      <w:effect w:val="none"/>
    </w:rPr>
  </w:style>
  <w:style w:type="character" w:styleId="a5">
    <w:name w:val="Strong"/>
    <w:qFormat/>
    <w:rsid w:val="00397C10"/>
    <w:rPr>
      <w:b/>
      <w:bCs/>
    </w:rPr>
  </w:style>
  <w:style w:type="paragraph" w:styleId="HTML">
    <w:name w:val="HTML Preformatted"/>
    <w:basedOn w:val="a0"/>
    <w:link w:val="HTML0"/>
    <w:qFormat/>
    <w:rsid w:val="00397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ий HTML Знак"/>
    <w:link w:val="HTML"/>
    <w:rsid w:val="00397C10"/>
    <w:rPr>
      <w:rFonts w:ascii="Courier New" w:eastAsia="SimSun" w:hAnsi="Courier New" w:cs="Times New Roman"/>
      <w:sz w:val="20"/>
      <w:szCs w:val="20"/>
    </w:rPr>
  </w:style>
  <w:style w:type="paragraph" w:styleId="a6">
    <w:name w:val="Body Text"/>
    <w:basedOn w:val="a0"/>
    <w:link w:val="a7"/>
    <w:uiPriority w:val="99"/>
    <w:rsid w:val="00397C10"/>
    <w:pPr>
      <w:spacing w:after="120"/>
    </w:pPr>
  </w:style>
  <w:style w:type="character" w:customStyle="1" w:styleId="a7">
    <w:name w:val="Основний текст Знак"/>
    <w:link w:val="a6"/>
    <w:uiPriority w:val="99"/>
    <w:rsid w:val="00397C10"/>
    <w:rPr>
      <w:rFonts w:ascii="Times New Roman" w:eastAsia="SimSun" w:hAnsi="Times New Roman" w:cs="Times New Roman"/>
      <w:sz w:val="24"/>
      <w:szCs w:val="24"/>
    </w:rPr>
  </w:style>
  <w:style w:type="character" w:customStyle="1" w:styleId="rvts0">
    <w:name w:val="rvts0"/>
    <w:basedOn w:val="a1"/>
    <w:qFormat/>
    <w:rsid w:val="00397C10"/>
  </w:style>
  <w:style w:type="paragraph" w:customStyle="1" w:styleId="rvps2">
    <w:name w:val="rvps2"/>
    <w:basedOn w:val="a0"/>
    <w:rsid w:val="00397C10"/>
    <w:pPr>
      <w:spacing w:before="100" w:beforeAutospacing="1" w:after="100" w:afterAutospacing="1"/>
    </w:pPr>
  </w:style>
  <w:style w:type="paragraph" w:customStyle="1" w:styleId="LO-normal">
    <w:name w:val="LO-normal"/>
    <w:qFormat/>
    <w:rsid w:val="00397C10"/>
    <w:pPr>
      <w:spacing w:line="276" w:lineRule="auto"/>
    </w:pPr>
    <w:rPr>
      <w:rFonts w:ascii="Arial" w:eastAsia="Arial" w:hAnsi="Arial" w:cs="Arial"/>
      <w:color w:val="000000"/>
      <w:sz w:val="22"/>
      <w:szCs w:val="22"/>
      <w:lang w:eastAsia="zh-CN"/>
    </w:rPr>
  </w:style>
  <w:style w:type="character" w:customStyle="1" w:styleId="11">
    <w:name w:val="Гіперпосилання1"/>
    <w:uiPriority w:val="99"/>
    <w:unhideWhenUsed/>
    <w:rsid w:val="00397C10"/>
    <w:rPr>
      <w:color w:val="0000FF"/>
      <w:u w:val="single"/>
    </w:rPr>
  </w:style>
  <w:style w:type="paragraph" w:customStyle="1" w:styleId="12">
    <w:name w:val="Обычный1"/>
    <w:rsid w:val="00397C10"/>
    <w:rPr>
      <w:rFonts w:cs="Calibri"/>
      <w:lang w:val="uk-UA"/>
    </w:rPr>
  </w:style>
  <w:style w:type="paragraph" w:styleId="a8">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Знак2,Знак18 Знак,Знак,Знак2"/>
    <w:basedOn w:val="a0"/>
    <w:link w:val="a9"/>
    <w:qFormat/>
    <w:rsid w:val="002E561A"/>
    <w:pPr>
      <w:spacing w:before="100" w:beforeAutospacing="1" w:after="100" w:afterAutospacing="1"/>
    </w:pPr>
    <w:rPr>
      <w:rFonts w:eastAsia="Times New Roman"/>
      <w:lang w:val="uk-UA" w:eastAsia="uk-UA"/>
    </w:rPr>
  </w:style>
  <w:style w:type="character" w:customStyle="1" w:styleId="a9">
    <w:name w:val="Звичайний (веб) Знак"/>
    <w:aliases w:val="Обычный (Web) Знак,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 Знак2 Знак,Знак18 Знак Знак"/>
    <w:link w:val="a8"/>
    <w:qFormat/>
    <w:locked/>
    <w:rsid w:val="002E561A"/>
    <w:rPr>
      <w:rFonts w:ascii="Times New Roman" w:eastAsia="Times New Roman" w:hAnsi="Times New Roman" w:cs="Times New Roman"/>
      <w:sz w:val="24"/>
      <w:szCs w:val="24"/>
      <w:lang w:val="uk-UA" w:eastAsia="uk-UA"/>
    </w:rPr>
  </w:style>
  <w:style w:type="character" w:styleId="aa">
    <w:name w:val="annotation reference"/>
    <w:uiPriority w:val="99"/>
    <w:semiHidden/>
    <w:unhideWhenUsed/>
    <w:rsid w:val="00B46844"/>
    <w:rPr>
      <w:sz w:val="16"/>
      <w:szCs w:val="16"/>
    </w:rPr>
  </w:style>
  <w:style w:type="paragraph" w:styleId="ab">
    <w:name w:val="annotation text"/>
    <w:basedOn w:val="a0"/>
    <w:link w:val="ac"/>
    <w:uiPriority w:val="99"/>
    <w:semiHidden/>
    <w:unhideWhenUsed/>
    <w:rsid w:val="00B46844"/>
    <w:rPr>
      <w:sz w:val="20"/>
      <w:szCs w:val="20"/>
    </w:rPr>
  </w:style>
  <w:style w:type="character" w:customStyle="1" w:styleId="ac">
    <w:name w:val="Текст примітки Знак"/>
    <w:link w:val="ab"/>
    <w:uiPriority w:val="99"/>
    <w:semiHidden/>
    <w:rsid w:val="00B46844"/>
    <w:rPr>
      <w:rFonts w:ascii="Times New Roman" w:eastAsia="SimSun" w:hAnsi="Times New Roman" w:cs="Times New Roman"/>
      <w:sz w:val="20"/>
      <w:szCs w:val="20"/>
      <w:lang w:eastAsia="ru-RU"/>
    </w:rPr>
  </w:style>
  <w:style w:type="paragraph" w:styleId="ad">
    <w:name w:val="annotation subject"/>
    <w:basedOn w:val="ab"/>
    <w:next w:val="ab"/>
    <w:link w:val="ae"/>
    <w:uiPriority w:val="99"/>
    <w:semiHidden/>
    <w:unhideWhenUsed/>
    <w:rsid w:val="00B46844"/>
    <w:rPr>
      <w:b/>
      <w:bCs/>
    </w:rPr>
  </w:style>
  <w:style w:type="character" w:customStyle="1" w:styleId="ae">
    <w:name w:val="Тема примітки Знак"/>
    <w:link w:val="ad"/>
    <w:uiPriority w:val="99"/>
    <w:semiHidden/>
    <w:rsid w:val="00B46844"/>
    <w:rPr>
      <w:rFonts w:ascii="Times New Roman" w:eastAsia="SimSun" w:hAnsi="Times New Roman" w:cs="Times New Roman"/>
      <w:b/>
      <w:bCs/>
      <w:sz w:val="20"/>
      <w:szCs w:val="20"/>
      <w:lang w:eastAsia="ru-RU"/>
    </w:rPr>
  </w:style>
  <w:style w:type="paragraph" w:styleId="af">
    <w:name w:val="Balloon Text"/>
    <w:basedOn w:val="a0"/>
    <w:link w:val="af0"/>
    <w:uiPriority w:val="99"/>
    <w:semiHidden/>
    <w:unhideWhenUsed/>
    <w:rsid w:val="00B46844"/>
    <w:rPr>
      <w:rFonts w:ascii="Segoe UI" w:hAnsi="Segoe UI" w:cs="Segoe UI"/>
      <w:sz w:val="18"/>
      <w:szCs w:val="18"/>
    </w:rPr>
  </w:style>
  <w:style w:type="character" w:customStyle="1" w:styleId="af0">
    <w:name w:val="Текст у виносці Знак"/>
    <w:link w:val="af"/>
    <w:uiPriority w:val="99"/>
    <w:semiHidden/>
    <w:rsid w:val="00B46844"/>
    <w:rPr>
      <w:rFonts w:ascii="Segoe UI" w:eastAsia="SimSun" w:hAnsi="Segoe UI" w:cs="Segoe UI"/>
      <w:sz w:val="18"/>
      <w:szCs w:val="18"/>
      <w:lang w:eastAsia="ru-RU"/>
    </w:rPr>
  </w:style>
  <w:style w:type="paragraph" w:styleId="af1">
    <w:name w:val="List Paragraph"/>
    <w:aliases w:val="1 Буллет,Список уровня 2,Elenco Normale,название табл/рис,Chapter10,List Paragraph,Bullet Number,Bullet 1,Use Case List Paragraph,lp1,List Paragraph1,lp11,List Paragraph11"/>
    <w:basedOn w:val="a0"/>
    <w:link w:val="af2"/>
    <w:qFormat/>
    <w:rsid w:val="000D65FB"/>
    <w:pPr>
      <w:spacing w:after="160" w:line="259" w:lineRule="auto"/>
      <w:ind w:left="720"/>
      <w:contextualSpacing/>
    </w:pPr>
    <w:rPr>
      <w:rFonts w:ascii="Calibri" w:eastAsia="Calibri" w:hAnsi="Calibri"/>
      <w:sz w:val="22"/>
      <w:szCs w:val="22"/>
      <w:lang w:val="uk-UA" w:eastAsia="en-US"/>
    </w:rPr>
  </w:style>
  <w:style w:type="character" w:customStyle="1" w:styleId="af2">
    <w:name w:val="Абзац списку Знак"/>
    <w:aliases w:val="1 Буллет Знак,Список уровня 2 Знак,Elenco Normale Знак,название табл/рис Знак,Chapter10 Знак,List Paragraph Знак,Bullet Number Знак,Bullet 1 Знак,Use Case List Paragraph Знак,lp1 Знак,List Paragraph1 Знак,lp11 Знак"/>
    <w:link w:val="af1"/>
    <w:uiPriority w:val="99"/>
    <w:locked/>
    <w:rsid w:val="000D65FB"/>
    <w:rPr>
      <w:lang w:val="uk-UA"/>
    </w:rPr>
  </w:style>
  <w:style w:type="paragraph" w:customStyle="1" w:styleId="FR1">
    <w:name w:val="FR1"/>
    <w:rsid w:val="00733478"/>
    <w:pPr>
      <w:widowControl w:val="0"/>
      <w:spacing w:line="520" w:lineRule="auto"/>
      <w:ind w:left="360"/>
      <w:jc w:val="center"/>
    </w:pPr>
    <w:rPr>
      <w:rFonts w:ascii="Times New Roman" w:eastAsia="Times New Roman" w:hAnsi="Times New Roman"/>
      <w:b/>
      <w:snapToGrid w:val="0"/>
      <w:sz w:val="28"/>
      <w:lang w:val="uk-UA"/>
    </w:rPr>
  </w:style>
  <w:style w:type="character" w:customStyle="1" w:styleId="10">
    <w:name w:val="Заголовок 1 Знак"/>
    <w:link w:val="1"/>
    <w:uiPriority w:val="9"/>
    <w:rsid w:val="00AC6F42"/>
    <w:rPr>
      <w:rFonts w:ascii="Calibri Light" w:eastAsia="Times New Roman" w:hAnsi="Calibri Light" w:cs="Times New Roman"/>
      <w:color w:val="2E74B5"/>
      <w:sz w:val="32"/>
      <w:szCs w:val="32"/>
      <w:lang w:eastAsia="ru-RU"/>
    </w:rPr>
  </w:style>
  <w:style w:type="paragraph" w:customStyle="1" w:styleId="c7e0e3eeebeee2eeea">
    <w:name w:val="Зc7аe0гe3оeeлebоeeвe2оeeкea"/>
    <w:basedOn w:val="a0"/>
    <w:rsid w:val="00AC6F42"/>
    <w:pPr>
      <w:widowControl w:val="0"/>
      <w:suppressAutoHyphens/>
      <w:overflowPunct w:val="0"/>
      <w:ind w:left="320"/>
      <w:jc w:val="center"/>
    </w:pPr>
    <w:rPr>
      <w:rFonts w:ascii="Liberation Serif" w:eastAsia="Tahoma" w:hAnsi="Liberation Serif" w:cs="Liberation Serif"/>
      <w:b/>
      <w:bCs/>
      <w:color w:val="00000A"/>
      <w:kern w:val="2"/>
      <w:sz w:val="18"/>
      <w:szCs w:val="18"/>
      <w:lang w:val="uk-UA" w:eastAsia="zh-CN"/>
    </w:rPr>
  </w:style>
  <w:style w:type="character" w:customStyle="1" w:styleId="13">
    <w:name w:val="Основной шрифт абзаца1"/>
    <w:rsid w:val="00A448EE"/>
  </w:style>
  <w:style w:type="paragraph" w:customStyle="1" w:styleId="af3">
    <w:name w:val="Вміст таблиці"/>
    <w:basedOn w:val="a0"/>
    <w:rsid w:val="00062D6A"/>
    <w:pPr>
      <w:suppressLineNumbers/>
      <w:pBdr>
        <w:top w:val="none" w:sz="0" w:space="0" w:color="000000"/>
        <w:left w:val="none" w:sz="0" w:space="0" w:color="000000"/>
        <w:bottom w:val="none" w:sz="0" w:space="0" w:color="000000"/>
        <w:right w:val="none" w:sz="0" w:space="0" w:color="000000"/>
      </w:pBdr>
      <w:suppressAutoHyphens/>
      <w:overflowPunct w:val="0"/>
      <w:spacing w:line="276" w:lineRule="auto"/>
    </w:pPr>
    <w:rPr>
      <w:rFonts w:ascii="Liberation Serif" w:eastAsia="Times New Roman" w:hAnsi="Liberation Serif" w:cs="Liberation Serif"/>
      <w:color w:val="00000A"/>
      <w:kern w:val="2"/>
      <w:lang w:val="uk-UA" w:eastAsia="zh-CN"/>
    </w:rPr>
  </w:style>
  <w:style w:type="paragraph" w:styleId="14">
    <w:name w:val="toc 1"/>
    <w:basedOn w:val="a0"/>
    <w:next w:val="a0"/>
    <w:autoRedefine/>
    <w:rsid w:val="000A7EE9"/>
    <w:pPr>
      <w:tabs>
        <w:tab w:val="right" w:leader="dot" w:pos="9629"/>
        <w:tab w:val="left" w:pos="9720"/>
      </w:tabs>
      <w:ind w:right="-43"/>
    </w:pPr>
    <w:rPr>
      <w:rFonts w:eastAsia="Times New Roman"/>
      <w:lang w:val="uk-UA" w:eastAsia="uk-UA"/>
    </w:rPr>
  </w:style>
  <w:style w:type="paragraph" w:styleId="4">
    <w:name w:val="List Bullet 4"/>
    <w:basedOn w:val="a0"/>
    <w:rsid w:val="000A7EE9"/>
    <w:pPr>
      <w:numPr>
        <w:numId w:val="9"/>
      </w:numPr>
    </w:pPr>
    <w:rPr>
      <w:rFonts w:eastAsia="Times New Roman"/>
    </w:rPr>
  </w:style>
  <w:style w:type="paragraph" w:customStyle="1" w:styleId="22">
    <w:name w:val="Основной текст с отступом 22"/>
    <w:basedOn w:val="a0"/>
    <w:rsid w:val="00D767CC"/>
    <w:pPr>
      <w:spacing w:after="120" w:line="480" w:lineRule="auto"/>
      <w:ind w:left="283"/>
    </w:pPr>
    <w:rPr>
      <w:rFonts w:ascii="Calibri" w:eastAsia="Times New Roman" w:hAnsi="Calibri" w:cs="Calibri"/>
      <w:sz w:val="22"/>
      <w:szCs w:val="22"/>
      <w:lang w:eastAsia="zh-CN"/>
    </w:rPr>
  </w:style>
  <w:style w:type="paragraph" w:customStyle="1" w:styleId="15">
    <w:name w:val="Без интервала1"/>
    <w:rsid w:val="00D767CC"/>
    <w:pPr>
      <w:suppressAutoHyphens/>
      <w:jc w:val="both"/>
    </w:pPr>
    <w:rPr>
      <w:rFonts w:ascii="Times New Roman" w:eastAsia="Times New Roman" w:hAnsi="Times New Roman" w:cs="Calibri"/>
      <w:sz w:val="24"/>
      <w:szCs w:val="24"/>
      <w:lang w:eastAsia="ar-SA"/>
    </w:rPr>
  </w:style>
  <w:style w:type="paragraph" w:customStyle="1" w:styleId="af4">
    <w:basedOn w:val="a0"/>
    <w:next w:val="a8"/>
    <w:link w:val="16"/>
    <w:unhideWhenUsed/>
    <w:rsid w:val="00737FA3"/>
    <w:pPr>
      <w:spacing w:before="100" w:beforeAutospacing="1" w:after="100" w:afterAutospacing="1"/>
    </w:pPr>
    <w:rPr>
      <w:rFonts w:ascii="Calibri" w:eastAsia="Times New Roman" w:hAnsi="Calibri"/>
      <w:lang w:val="uk-UA" w:eastAsia="uk-UA"/>
    </w:rPr>
  </w:style>
  <w:style w:type="character" w:customStyle="1" w:styleId="16">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f4"/>
    <w:uiPriority w:val="99"/>
    <w:locked/>
    <w:rsid w:val="00737FA3"/>
    <w:rPr>
      <w:sz w:val="24"/>
      <w:szCs w:val="24"/>
      <w:lang w:val="uk-UA" w:eastAsia="uk-UA"/>
    </w:rPr>
  </w:style>
  <w:style w:type="character" w:customStyle="1" w:styleId="apple-tab-span">
    <w:name w:val="apple-tab-span"/>
    <w:rsid w:val="00737FA3"/>
  </w:style>
  <w:style w:type="paragraph" w:styleId="af5">
    <w:name w:val="No Spacing"/>
    <w:link w:val="af6"/>
    <w:uiPriority w:val="1"/>
    <w:qFormat/>
    <w:rsid w:val="003F3138"/>
    <w:rPr>
      <w:rFonts w:ascii="Times New Roman" w:eastAsia="Times New Roman" w:hAnsi="Times New Roman"/>
      <w:sz w:val="24"/>
      <w:szCs w:val="24"/>
    </w:rPr>
  </w:style>
  <w:style w:type="character" w:customStyle="1" w:styleId="af6">
    <w:name w:val="Без інтервалів Знак"/>
    <w:link w:val="af5"/>
    <w:uiPriority w:val="1"/>
    <w:rsid w:val="003F3138"/>
    <w:rPr>
      <w:rFonts w:ascii="Times New Roman" w:eastAsia="Times New Roman" w:hAnsi="Times New Roman"/>
      <w:sz w:val="24"/>
      <w:szCs w:val="24"/>
    </w:rPr>
  </w:style>
  <w:style w:type="character" w:customStyle="1" w:styleId="21">
    <w:name w:val="Гіперпосилання2"/>
    <w:uiPriority w:val="99"/>
    <w:unhideWhenUsed/>
    <w:rsid w:val="00D13FD5"/>
    <w:rPr>
      <w:color w:val="0000FF"/>
      <w:u w:val="single"/>
    </w:rPr>
  </w:style>
  <w:style w:type="paragraph" w:customStyle="1" w:styleId="17">
    <w:name w:val="Обычный (веб)1"/>
    <w:basedOn w:val="a0"/>
    <w:qFormat/>
    <w:rsid w:val="00D13FD5"/>
    <w:pPr>
      <w:spacing w:before="280" w:after="280"/>
    </w:pPr>
    <w:rPr>
      <w:rFonts w:eastAsia="Times New Roman"/>
    </w:rPr>
  </w:style>
  <w:style w:type="paragraph" w:customStyle="1" w:styleId="western">
    <w:name w:val="western"/>
    <w:qFormat/>
    <w:rsid w:val="00D13FD5"/>
    <w:pPr>
      <w:spacing w:after="200" w:line="276" w:lineRule="auto"/>
    </w:pPr>
    <w:rPr>
      <w:rFonts w:ascii="Times New Roman" w:eastAsia="SimSun" w:hAnsi="Times New Roman"/>
      <w:sz w:val="22"/>
      <w:szCs w:val="22"/>
      <w:lang w:val="en-US" w:eastAsia="zh-CN"/>
    </w:rPr>
  </w:style>
  <w:style w:type="paragraph" w:customStyle="1" w:styleId="af7">
    <w:name w:val="Содержимое таблицы"/>
    <w:basedOn w:val="a0"/>
    <w:qFormat/>
    <w:rsid w:val="00D13FD5"/>
    <w:pPr>
      <w:widowControl w:val="0"/>
      <w:suppressLineNumbers/>
      <w:suppressAutoHyphens/>
    </w:pPr>
    <w:rPr>
      <w:rFonts w:ascii="Arial" w:hAnsi="Arial" w:cs="Mangal"/>
      <w:kern w:val="2"/>
      <w:sz w:val="20"/>
      <w:lang w:eastAsia="hi-IN" w:bidi="hi-IN"/>
    </w:rPr>
  </w:style>
  <w:style w:type="table" w:styleId="af8">
    <w:name w:val="Table Grid"/>
    <w:basedOn w:val="a2"/>
    <w:qFormat/>
    <w:rsid w:val="00D13FD5"/>
    <w:rPr>
      <w:rFonts w:ascii="Times New Roman" w:eastAsia="SimSu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Emphasis"/>
    <w:basedOn w:val="a1"/>
    <w:qFormat/>
    <w:rsid w:val="00D13FD5"/>
    <w:rPr>
      <w:i/>
      <w:iCs/>
    </w:rPr>
  </w:style>
  <w:style w:type="character" w:customStyle="1" w:styleId="18">
    <w:name w:val="Неразрешенное упоминание1"/>
    <w:basedOn w:val="a1"/>
    <w:uiPriority w:val="99"/>
    <w:semiHidden/>
    <w:unhideWhenUsed/>
    <w:rsid w:val="00D13FD5"/>
    <w:rPr>
      <w:color w:val="605E5C"/>
      <w:shd w:val="clear" w:color="auto" w:fill="E1DFDD"/>
    </w:rPr>
  </w:style>
  <w:style w:type="paragraph" w:customStyle="1" w:styleId="Standard">
    <w:name w:val="Standard"/>
    <w:qFormat/>
    <w:rsid w:val="00D13FD5"/>
    <w:pPr>
      <w:suppressAutoHyphens/>
      <w:textAlignment w:val="baseline"/>
    </w:pPr>
    <w:rPr>
      <w:rFonts w:ascii="Liberation Serif" w:eastAsia="NSimSun" w:hAnsi="Liberation Serif" w:cs="Lucida Sans"/>
      <w:kern w:val="2"/>
      <w:sz w:val="24"/>
      <w:szCs w:val="24"/>
      <w:lang w:eastAsia="zh-CN" w:bidi="hi-IN"/>
    </w:rPr>
  </w:style>
  <w:style w:type="character" w:customStyle="1" w:styleId="dat">
    <w:name w:val="dat"/>
    <w:basedOn w:val="a1"/>
    <w:rsid w:val="00A64C27"/>
  </w:style>
  <w:style w:type="character" w:customStyle="1" w:styleId="rvts23">
    <w:name w:val="rvts23"/>
    <w:basedOn w:val="a1"/>
    <w:rsid w:val="00031479"/>
  </w:style>
  <w:style w:type="character" w:styleId="afa">
    <w:name w:val="footnote reference"/>
    <w:uiPriority w:val="99"/>
    <w:rsid w:val="00DD2B88"/>
    <w:rPr>
      <w:rFonts w:cs="Times New Roman"/>
      <w:vertAlign w:val="superscript"/>
    </w:rPr>
  </w:style>
  <w:style w:type="paragraph" w:styleId="afb">
    <w:name w:val="header"/>
    <w:basedOn w:val="a0"/>
    <w:link w:val="afc"/>
    <w:uiPriority w:val="99"/>
    <w:unhideWhenUsed/>
    <w:qFormat/>
    <w:rsid w:val="00822097"/>
    <w:pPr>
      <w:tabs>
        <w:tab w:val="center" w:pos="4677"/>
        <w:tab w:val="right" w:pos="9355"/>
      </w:tabs>
    </w:pPr>
  </w:style>
  <w:style w:type="character" w:customStyle="1" w:styleId="afc">
    <w:name w:val="Верхній колонтитул Знак"/>
    <w:basedOn w:val="a1"/>
    <w:link w:val="afb"/>
    <w:uiPriority w:val="99"/>
    <w:rsid w:val="00822097"/>
    <w:rPr>
      <w:rFonts w:ascii="Times New Roman" w:eastAsia="SimSun" w:hAnsi="Times New Roman"/>
      <w:sz w:val="24"/>
      <w:szCs w:val="24"/>
    </w:rPr>
  </w:style>
  <w:style w:type="paragraph" w:styleId="afd">
    <w:name w:val="footer"/>
    <w:basedOn w:val="a0"/>
    <w:link w:val="afe"/>
    <w:uiPriority w:val="99"/>
    <w:unhideWhenUsed/>
    <w:rsid w:val="00822097"/>
    <w:pPr>
      <w:tabs>
        <w:tab w:val="center" w:pos="4677"/>
        <w:tab w:val="right" w:pos="9355"/>
      </w:tabs>
    </w:pPr>
  </w:style>
  <w:style w:type="character" w:customStyle="1" w:styleId="afe">
    <w:name w:val="Нижній колонтитул Знак"/>
    <w:basedOn w:val="a1"/>
    <w:link w:val="afd"/>
    <w:uiPriority w:val="99"/>
    <w:rsid w:val="00822097"/>
    <w:rPr>
      <w:rFonts w:ascii="Times New Roman" w:eastAsia="SimSun" w:hAnsi="Times New Roman"/>
      <w:sz w:val="24"/>
      <w:szCs w:val="24"/>
    </w:rPr>
  </w:style>
  <w:style w:type="character" w:customStyle="1" w:styleId="19">
    <w:name w:val="Верхний колонтитул Знак1"/>
    <w:uiPriority w:val="99"/>
    <w:rsid w:val="007158B7"/>
    <w:rPr>
      <w:rFonts w:eastAsia="Calibri"/>
      <w:sz w:val="24"/>
      <w:szCs w:val="24"/>
      <w:lang w:val="uk-UA" w:eastAsia="zh-CN"/>
    </w:rPr>
  </w:style>
  <w:style w:type="paragraph" w:customStyle="1" w:styleId="23">
    <w:name w:val="Обычный2"/>
    <w:rsid w:val="00C312A1"/>
    <w:pPr>
      <w:spacing w:line="276" w:lineRule="auto"/>
    </w:pPr>
    <w:rPr>
      <w:rFonts w:ascii="Arial" w:eastAsia="Arial" w:hAnsi="Arial" w:cs="Arial"/>
      <w:color w:val="000000"/>
      <w:sz w:val="22"/>
      <w:szCs w:val="22"/>
    </w:rPr>
  </w:style>
  <w:style w:type="paragraph" w:customStyle="1" w:styleId="31">
    <w:name w:val="Обычный3"/>
    <w:rsid w:val="00A56200"/>
    <w:pPr>
      <w:spacing w:line="276" w:lineRule="auto"/>
    </w:pPr>
    <w:rPr>
      <w:rFonts w:ascii="Arial" w:eastAsia="Arial" w:hAnsi="Arial" w:cs="Arial"/>
      <w:color w:val="000000"/>
      <w:sz w:val="22"/>
      <w:szCs w:val="22"/>
    </w:rPr>
  </w:style>
  <w:style w:type="character" w:customStyle="1" w:styleId="24">
    <w:name w:val="Неразрешенное упоминание2"/>
    <w:basedOn w:val="a1"/>
    <w:uiPriority w:val="99"/>
    <w:semiHidden/>
    <w:unhideWhenUsed/>
    <w:rsid w:val="00C0443A"/>
    <w:rPr>
      <w:color w:val="605E5C"/>
      <w:shd w:val="clear" w:color="auto" w:fill="E1DFDD"/>
    </w:rPr>
  </w:style>
  <w:style w:type="paragraph" w:styleId="a">
    <w:name w:val="List Bullet"/>
    <w:basedOn w:val="a0"/>
    <w:uiPriority w:val="99"/>
    <w:unhideWhenUsed/>
    <w:rsid w:val="00407778"/>
    <w:pPr>
      <w:numPr>
        <w:numId w:val="40"/>
      </w:numPr>
      <w:contextualSpacing/>
    </w:pPr>
  </w:style>
  <w:style w:type="paragraph" w:styleId="aff">
    <w:name w:val="footnote text"/>
    <w:basedOn w:val="a0"/>
    <w:link w:val="aff0"/>
    <w:uiPriority w:val="99"/>
    <w:semiHidden/>
    <w:rsid w:val="00DE630E"/>
    <w:rPr>
      <w:rFonts w:eastAsia="Calibri"/>
      <w:sz w:val="20"/>
      <w:szCs w:val="20"/>
    </w:rPr>
  </w:style>
  <w:style w:type="character" w:customStyle="1" w:styleId="aff0">
    <w:name w:val="Текст виноски Знак"/>
    <w:basedOn w:val="a1"/>
    <w:link w:val="aff"/>
    <w:uiPriority w:val="99"/>
    <w:semiHidden/>
    <w:rsid w:val="00DE630E"/>
    <w:rPr>
      <w:rFonts w:ascii="Times New Roman" w:hAnsi="Times New Roman"/>
    </w:rPr>
  </w:style>
  <w:style w:type="character" w:customStyle="1" w:styleId="1a">
    <w:name w:val="Знак примечания1"/>
    <w:rsid w:val="00477010"/>
    <w:rPr>
      <w:sz w:val="16"/>
      <w:szCs w:val="16"/>
    </w:rPr>
  </w:style>
  <w:style w:type="character" w:customStyle="1" w:styleId="StrongEmphasis">
    <w:name w:val="Strong Emphasis"/>
    <w:rsid w:val="00477010"/>
    <w:rPr>
      <w:b/>
      <w:bCs/>
    </w:rPr>
  </w:style>
  <w:style w:type="paragraph" w:customStyle="1" w:styleId="Textbody">
    <w:name w:val="Text body"/>
    <w:basedOn w:val="Standard"/>
    <w:rsid w:val="00477010"/>
    <w:pPr>
      <w:widowControl w:val="0"/>
      <w:overflowPunct w:val="0"/>
      <w:spacing w:after="120"/>
    </w:pPr>
    <w:rPr>
      <w:rFonts w:ascii="Arial" w:eastAsia="SimSun" w:hAnsi="Arial" w:cs="Mangal"/>
      <w:color w:val="00000A"/>
      <w:kern w:val="1"/>
      <w:sz w:val="20"/>
      <w:lang w:eastAsia="hi-IN"/>
    </w:rPr>
  </w:style>
  <w:style w:type="paragraph" w:customStyle="1" w:styleId="TableContents">
    <w:name w:val="Table Contents"/>
    <w:basedOn w:val="Standard"/>
    <w:rsid w:val="00477010"/>
    <w:pPr>
      <w:widowControl w:val="0"/>
      <w:suppressLineNumbers/>
      <w:overflowPunct w:val="0"/>
    </w:pPr>
    <w:rPr>
      <w:rFonts w:ascii="Arial" w:eastAsia="SimSun" w:hAnsi="Arial" w:cs="Mangal"/>
      <w:color w:val="00000A"/>
      <w:kern w:val="1"/>
      <w:sz w:val="20"/>
      <w:lang w:eastAsia="hi-IN"/>
    </w:rPr>
  </w:style>
  <w:style w:type="paragraph" w:customStyle="1" w:styleId="1b">
    <w:name w:val="Текст примечания1"/>
    <w:basedOn w:val="a0"/>
    <w:rsid w:val="00477010"/>
    <w:pPr>
      <w:widowControl w:val="0"/>
      <w:suppressAutoHyphens/>
      <w:textAlignment w:val="baseline"/>
    </w:pPr>
    <w:rPr>
      <w:rFonts w:cs="Mangal"/>
      <w:kern w:val="1"/>
      <w:sz w:val="20"/>
      <w:szCs w:val="18"/>
      <w:lang w:eastAsia="hi-IN" w:bidi="hi-IN"/>
    </w:rPr>
  </w:style>
  <w:style w:type="paragraph" w:customStyle="1" w:styleId="1c">
    <w:name w:val="Абзац списка1"/>
    <w:basedOn w:val="a0"/>
    <w:rsid w:val="00477010"/>
    <w:pPr>
      <w:widowControl w:val="0"/>
      <w:suppressAutoHyphens/>
      <w:ind w:left="720"/>
    </w:pPr>
    <w:rPr>
      <w:rFonts w:ascii="Arial" w:eastAsia="Times New Roman" w:hAnsi="Arial" w:cs="Mangal"/>
      <w:kern w:val="2"/>
      <w:sz w:val="20"/>
      <w:lang w:eastAsia="hi-IN" w:bidi="hi-IN"/>
    </w:rPr>
  </w:style>
  <w:style w:type="paragraph" w:customStyle="1" w:styleId="xl27">
    <w:name w:val="xl27"/>
    <w:basedOn w:val="a0"/>
    <w:rsid w:val="00477010"/>
    <w:pPr>
      <w:widowControl w:val="0"/>
      <w:suppressAutoHyphens/>
      <w:spacing w:before="28" w:after="28"/>
    </w:pPr>
    <w:rPr>
      <w:rFonts w:ascii="Arial" w:eastAsia="Times New Roman" w:hAnsi="Arial" w:cs="Arial"/>
      <w:kern w:val="2"/>
      <w:sz w:val="22"/>
      <w:szCs w:val="22"/>
      <w:lang w:eastAsia="hi-IN" w:bidi="hi-IN"/>
    </w:rPr>
  </w:style>
  <w:style w:type="paragraph" w:customStyle="1" w:styleId="1d">
    <w:name w:val="Текст сноски1"/>
    <w:basedOn w:val="a0"/>
    <w:rsid w:val="00477010"/>
    <w:pPr>
      <w:widowControl w:val="0"/>
      <w:suppressAutoHyphens/>
    </w:pPr>
    <w:rPr>
      <w:rFonts w:ascii="Arial" w:hAnsi="Arial" w:cs="Mangal"/>
      <w:kern w:val="2"/>
      <w:sz w:val="20"/>
      <w:szCs w:val="20"/>
      <w:lang w:eastAsia="hi-IN" w:bidi="hi-IN"/>
    </w:rPr>
  </w:style>
  <w:style w:type="paragraph" w:customStyle="1" w:styleId="Default">
    <w:name w:val="Default"/>
    <w:rsid w:val="00477010"/>
    <w:pPr>
      <w:suppressAutoHyphens/>
      <w:spacing w:line="100" w:lineRule="atLeast"/>
    </w:pPr>
    <w:rPr>
      <w:rFonts w:ascii="Times New Roman" w:eastAsia="SimSun" w:hAnsi="Times New Roman"/>
      <w:color w:val="000000"/>
      <w:sz w:val="24"/>
      <w:szCs w:val="24"/>
      <w:lang w:eastAsia="hi-IN" w:bidi="hi-IN"/>
    </w:rPr>
  </w:style>
  <w:style w:type="character" w:customStyle="1" w:styleId="5">
    <w:name w:val="Основной шрифт абзаца5"/>
    <w:rsid w:val="00473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94390">
      <w:bodyDiv w:val="1"/>
      <w:marLeft w:val="0"/>
      <w:marRight w:val="0"/>
      <w:marTop w:val="0"/>
      <w:marBottom w:val="0"/>
      <w:divBdr>
        <w:top w:val="none" w:sz="0" w:space="0" w:color="auto"/>
        <w:left w:val="none" w:sz="0" w:space="0" w:color="auto"/>
        <w:bottom w:val="none" w:sz="0" w:space="0" w:color="auto"/>
        <w:right w:val="none" w:sz="0" w:space="0" w:color="auto"/>
      </w:divBdr>
    </w:div>
    <w:div w:id="203562620">
      <w:bodyDiv w:val="1"/>
      <w:marLeft w:val="0"/>
      <w:marRight w:val="0"/>
      <w:marTop w:val="0"/>
      <w:marBottom w:val="0"/>
      <w:divBdr>
        <w:top w:val="none" w:sz="0" w:space="0" w:color="auto"/>
        <w:left w:val="none" w:sz="0" w:space="0" w:color="auto"/>
        <w:bottom w:val="none" w:sz="0" w:space="0" w:color="auto"/>
        <w:right w:val="none" w:sz="0" w:space="0" w:color="auto"/>
      </w:divBdr>
    </w:div>
    <w:div w:id="215165665">
      <w:bodyDiv w:val="1"/>
      <w:marLeft w:val="0"/>
      <w:marRight w:val="0"/>
      <w:marTop w:val="0"/>
      <w:marBottom w:val="0"/>
      <w:divBdr>
        <w:top w:val="none" w:sz="0" w:space="0" w:color="auto"/>
        <w:left w:val="none" w:sz="0" w:space="0" w:color="auto"/>
        <w:bottom w:val="none" w:sz="0" w:space="0" w:color="auto"/>
        <w:right w:val="none" w:sz="0" w:space="0" w:color="auto"/>
      </w:divBdr>
    </w:div>
    <w:div w:id="229846859">
      <w:bodyDiv w:val="1"/>
      <w:marLeft w:val="0"/>
      <w:marRight w:val="0"/>
      <w:marTop w:val="0"/>
      <w:marBottom w:val="0"/>
      <w:divBdr>
        <w:top w:val="none" w:sz="0" w:space="0" w:color="auto"/>
        <w:left w:val="none" w:sz="0" w:space="0" w:color="auto"/>
        <w:bottom w:val="none" w:sz="0" w:space="0" w:color="auto"/>
        <w:right w:val="none" w:sz="0" w:space="0" w:color="auto"/>
      </w:divBdr>
    </w:div>
    <w:div w:id="297612460">
      <w:bodyDiv w:val="1"/>
      <w:marLeft w:val="0"/>
      <w:marRight w:val="0"/>
      <w:marTop w:val="0"/>
      <w:marBottom w:val="0"/>
      <w:divBdr>
        <w:top w:val="none" w:sz="0" w:space="0" w:color="auto"/>
        <w:left w:val="none" w:sz="0" w:space="0" w:color="auto"/>
        <w:bottom w:val="none" w:sz="0" w:space="0" w:color="auto"/>
        <w:right w:val="none" w:sz="0" w:space="0" w:color="auto"/>
      </w:divBdr>
    </w:div>
    <w:div w:id="317224043">
      <w:bodyDiv w:val="1"/>
      <w:marLeft w:val="0"/>
      <w:marRight w:val="0"/>
      <w:marTop w:val="0"/>
      <w:marBottom w:val="0"/>
      <w:divBdr>
        <w:top w:val="none" w:sz="0" w:space="0" w:color="auto"/>
        <w:left w:val="none" w:sz="0" w:space="0" w:color="auto"/>
        <w:bottom w:val="none" w:sz="0" w:space="0" w:color="auto"/>
        <w:right w:val="none" w:sz="0" w:space="0" w:color="auto"/>
      </w:divBdr>
    </w:div>
    <w:div w:id="427701725">
      <w:bodyDiv w:val="1"/>
      <w:marLeft w:val="0"/>
      <w:marRight w:val="0"/>
      <w:marTop w:val="0"/>
      <w:marBottom w:val="0"/>
      <w:divBdr>
        <w:top w:val="none" w:sz="0" w:space="0" w:color="auto"/>
        <w:left w:val="none" w:sz="0" w:space="0" w:color="auto"/>
        <w:bottom w:val="none" w:sz="0" w:space="0" w:color="auto"/>
        <w:right w:val="none" w:sz="0" w:space="0" w:color="auto"/>
      </w:divBdr>
    </w:div>
    <w:div w:id="642079907">
      <w:bodyDiv w:val="1"/>
      <w:marLeft w:val="0"/>
      <w:marRight w:val="0"/>
      <w:marTop w:val="0"/>
      <w:marBottom w:val="0"/>
      <w:divBdr>
        <w:top w:val="none" w:sz="0" w:space="0" w:color="auto"/>
        <w:left w:val="none" w:sz="0" w:space="0" w:color="auto"/>
        <w:bottom w:val="none" w:sz="0" w:space="0" w:color="auto"/>
        <w:right w:val="none" w:sz="0" w:space="0" w:color="auto"/>
      </w:divBdr>
    </w:div>
    <w:div w:id="687681358">
      <w:bodyDiv w:val="1"/>
      <w:marLeft w:val="0"/>
      <w:marRight w:val="0"/>
      <w:marTop w:val="0"/>
      <w:marBottom w:val="0"/>
      <w:divBdr>
        <w:top w:val="none" w:sz="0" w:space="0" w:color="auto"/>
        <w:left w:val="none" w:sz="0" w:space="0" w:color="auto"/>
        <w:bottom w:val="none" w:sz="0" w:space="0" w:color="auto"/>
        <w:right w:val="none" w:sz="0" w:space="0" w:color="auto"/>
      </w:divBdr>
    </w:div>
    <w:div w:id="768043612">
      <w:bodyDiv w:val="1"/>
      <w:marLeft w:val="0"/>
      <w:marRight w:val="0"/>
      <w:marTop w:val="0"/>
      <w:marBottom w:val="0"/>
      <w:divBdr>
        <w:top w:val="none" w:sz="0" w:space="0" w:color="auto"/>
        <w:left w:val="none" w:sz="0" w:space="0" w:color="auto"/>
        <w:bottom w:val="none" w:sz="0" w:space="0" w:color="auto"/>
        <w:right w:val="none" w:sz="0" w:space="0" w:color="auto"/>
      </w:divBdr>
    </w:div>
    <w:div w:id="785780384">
      <w:bodyDiv w:val="1"/>
      <w:marLeft w:val="0"/>
      <w:marRight w:val="0"/>
      <w:marTop w:val="0"/>
      <w:marBottom w:val="0"/>
      <w:divBdr>
        <w:top w:val="none" w:sz="0" w:space="0" w:color="auto"/>
        <w:left w:val="none" w:sz="0" w:space="0" w:color="auto"/>
        <w:bottom w:val="none" w:sz="0" w:space="0" w:color="auto"/>
        <w:right w:val="none" w:sz="0" w:space="0" w:color="auto"/>
      </w:divBdr>
    </w:div>
    <w:div w:id="999967726">
      <w:bodyDiv w:val="1"/>
      <w:marLeft w:val="0"/>
      <w:marRight w:val="0"/>
      <w:marTop w:val="0"/>
      <w:marBottom w:val="0"/>
      <w:divBdr>
        <w:top w:val="none" w:sz="0" w:space="0" w:color="auto"/>
        <w:left w:val="none" w:sz="0" w:space="0" w:color="auto"/>
        <w:bottom w:val="none" w:sz="0" w:space="0" w:color="auto"/>
        <w:right w:val="none" w:sz="0" w:space="0" w:color="auto"/>
      </w:divBdr>
    </w:div>
    <w:div w:id="1408922041">
      <w:bodyDiv w:val="1"/>
      <w:marLeft w:val="0"/>
      <w:marRight w:val="0"/>
      <w:marTop w:val="0"/>
      <w:marBottom w:val="0"/>
      <w:divBdr>
        <w:top w:val="none" w:sz="0" w:space="0" w:color="auto"/>
        <w:left w:val="none" w:sz="0" w:space="0" w:color="auto"/>
        <w:bottom w:val="none" w:sz="0" w:space="0" w:color="auto"/>
        <w:right w:val="none" w:sz="0" w:space="0" w:color="auto"/>
      </w:divBdr>
    </w:div>
    <w:div w:id="1481267190">
      <w:bodyDiv w:val="1"/>
      <w:marLeft w:val="0"/>
      <w:marRight w:val="0"/>
      <w:marTop w:val="0"/>
      <w:marBottom w:val="0"/>
      <w:divBdr>
        <w:top w:val="none" w:sz="0" w:space="0" w:color="auto"/>
        <w:left w:val="none" w:sz="0" w:space="0" w:color="auto"/>
        <w:bottom w:val="none" w:sz="0" w:space="0" w:color="auto"/>
        <w:right w:val="none" w:sz="0" w:space="0" w:color="auto"/>
      </w:divBdr>
    </w:div>
    <w:div w:id="1507743965">
      <w:bodyDiv w:val="1"/>
      <w:marLeft w:val="0"/>
      <w:marRight w:val="0"/>
      <w:marTop w:val="0"/>
      <w:marBottom w:val="0"/>
      <w:divBdr>
        <w:top w:val="none" w:sz="0" w:space="0" w:color="auto"/>
        <w:left w:val="none" w:sz="0" w:space="0" w:color="auto"/>
        <w:bottom w:val="none" w:sz="0" w:space="0" w:color="auto"/>
        <w:right w:val="none" w:sz="0" w:space="0" w:color="auto"/>
      </w:divBdr>
    </w:div>
    <w:div w:id="1513954624">
      <w:bodyDiv w:val="1"/>
      <w:marLeft w:val="0"/>
      <w:marRight w:val="0"/>
      <w:marTop w:val="0"/>
      <w:marBottom w:val="0"/>
      <w:divBdr>
        <w:top w:val="none" w:sz="0" w:space="0" w:color="auto"/>
        <w:left w:val="none" w:sz="0" w:space="0" w:color="auto"/>
        <w:bottom w:val="none" w:sz="0" w:space="0" w:color="auto"/>
        <w:right w:val="none" w:sz="0" w:space="0" w:color="auto"/>
      </w:divBdr>
    </w:div>
    <w:div w:id="1763650294">
      <w:bodyDiv w:val="1"/>
      <w:marLeft w:val="0"/>
      <w:marRight w:val="0"/>
      <w:marTop w:val="0"/>
      <w:marBottom w:val="0"/>
      <w:divBdr>
        <w:top w:val="none" w:sz="0" w:space="0" w:color="auto"/>
        <w:left w:val="none" w:sz="0" w:space="0" w:color="auto"/>
        <w:bottom w:val="none" w:sz="0" w:space="0" w:color="auto"/>
        <w:right w:val="none" w:sz="0" w:space="0" w:color="auto"/>
      </w:divBdr>
    </w:div>
    <w:div w:id="1872186970">
      <w:bodyDiv w:val="1"/>
      <w:marLeft w:val="0"/>
      <w:marRight w:val="0"/>
      <w:marTop w:val="0"/>
      <w:marBottom w:val="0"/>
      <w:divBdr>
        <w:top w:val="none" w:sz="0" w:space="0" w:color="auto"/>
        <w:left w:val="none" w:sz="0" w:space="0" w:color="auto"/>
        <w:bottom w:val="none" w:sz="0" w:space="0" w:color="auto"/>
        <w:right w:val="none" w:sz="0" w:space="0" w:color="auto"/>
      </w:divBdr>
    </w:div>
    <w:div w:id="214199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rada/show/v031187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CBF19-9A1F-4D6A-96EE-A585200E6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18</Pages>
  <Words>28182</Words>
  <Characters>16064</Characters>
  <Application>Microsoft Office Word</Application>
  <DocSecurity>0</DocSecurity>
  <Lines>133</Lines>
  <Paragraphs>88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RePack by SPecialiST</Company>
  <LinksUpToDate>false</LinksUpToDate>
  <CharactersWithSpaces>44158</CharactersWithSpaces>
  <SharedDoc>false</SharedDoc>
  <HLinks>
    <vt:vector size="66" baseType="variant">
      <vt:variant>
        <vt:i4>5373953</vt:i4>
      </vt:variant>
      <vt:variant>
        <vt:i4>30</vt:i4>
      </vt:variant>
      <vt:variant>
        <vt:i4>0</vt:i4>
      </vt:variant>
      <vt:variant>
        <vt:i4>5</vt:i4>
      </vt:variant>
      <vt:variant>
        <vt:lpwstr>https://dpvs.hsc.gov.ua/</vt:lpwstr>
      </vt:variant>
      <vt:variant>
        <vt:lpwstr/>
      </vt:variant>
      <vt:variant>
        <vt:i4>2359347</vt:i4>
      </vt:variant>
      <vt:variant>
        <vt:i4>27</vt:i4>
      </vt:variant>
      <vt:variant>
        <vt:i4>0</vt:i4>
      </vt:variant>
      <vt:variant>
        <vt:i4>5</vt:i4>
      </vt:variant>
      <vt:variant>
        <vt:lpwstr>http://zakon0.rada.gov.ua/rada/show/922-19</vt:lpwstr>
      </vt:variant>
      <vt:variant>
        <vt:lpwstr/>
      </vt:variant>
      <vt:variant>
        <vt:i4>1376350</vt:i4>
      </vt:variant>
      <vt:variant>
        <vt:i4>24</vt:i4>
      </vt:variant>
      <vt:variant>
        <vt:i4>0</vt:i4>
      </vt:variant>
      <vt:variant>
        <vt:i4>5</vt:i4>
      </vt:variant>
      <vt:variant>
        <vt:lpwstr>https://zakon.rada.gov.ua/laws/show/922-19/print</vt:lpwstr>
      </vt:variant>
      <vt:variant>
        <vt:lpwstr>n1543</vt:lpwstr>
      </vt:variant>
      <vt:variant>
        <vt:i4>7995498</vt:i4>
      </vt:variant>
      <vt:variant>
        <vt:i4>21</vt:i4>
      </vt:variant>
      <vt:variant>
        <vt:i4>0</vt:i4>
      </vt:variant>
      <vt:variant>
        <vt:i4>5</vt:i4>
      </vt:variant>
      <vt:variant>
        <vt:lpwstr>https://zakon.rada.gov.ua/laws/show/922-19</vt:lpwstr>
      </vt:variant>
      <vt:variant>
        <vt:lpwstr>n1261</vt:lpwstr>
      </vt:variant>
      <vt:variant>
        <vt:i4>7929962</vt:i4>
      </vt:variant>
      <vt:variant>
        <vt:i4>18</vt:i4>
      </vt:variant>
      <vt:variant>
        <vt:i4>0</vt:i4>
      </vt:variant>
      <vt:variant>
        <vt:i4>5</vt:i4>
      </vt:variant>
      <vt:variant>
        <vt:lpwstr>https://zakon.rada.gov.ua/laws/show/922-19</vt:lpwstr>
      </vt:variant>
      <vt:variant>
        <vt:lpwstr>n1250</vt:lpwstr>
      </vt:variant>
      <vt:variant>
        <vt:i4>5373953</vt:i4>
      </vt:variant>
      <vt:variant>
        <vt:i4>15</vt:i4>
      </vt:variant>
      <vt:variant>
        <vt:i4>0</vt:i4>
      </vt:variant>
      <vt:variant>
        <vt:i4>5</vt:i4>
      </vt:variant>
      <vt:variant>
        <vt:lpwstr>https://dpvs.hsc.gov.ua/</vt:lpwstr>
      </vt:variant>
      <vt:variant>
        <vt:lpwstr/>
      </vt:variant>
      <vt:variant>
        <vt:i4>6488179</vt:i4>
      </vt:variant>
      <vt:variant>
        <vt:i4>12</vt:i4>
      </vt:variant>
      <vt:variant>
        <vt:i4>0</vt:i4>
      </vt:variant>
      <vt:variant>
        <vt:i4>5</vt:i4>
      </vt:variant>
      <vt:variant>
        <vt:lpwstr>http://zakon3.rada.gov.ua/laws/show/755-15/paran174</vt:lpwstr>
      </vt:variant>
      <vt:variant>
        <vt:lpwstr>n174</vt:lpwstr>
      </vt:variant>
      <vt:variant>
        <vt:i4>2293801</vt:i4>
      </vt:variant>
      <vt:variant>
        <vt:i4>9</vt:i4>
      </vt:variant>
      <vt:variant>
        <vt:i4>0</vt:i4>
      </vt:variant>
      <vt:variant>
        <vt:i4>5</vt:i4>
      </vt:variant>
      <vt:variant>
        <vt:lpwstr>http://zakon3.rada.gov.ua/laws/show/2210-14</vt:lpwstr>
      </vt:variant>
      <vt:variant>
        <vt:lpwstr/>
      </vt:variant>
      <vt:variant>
        <vt:i4>7798904</vt:i4>
      </vt:variant>
      <vt:variant>
        <vt:i4>6</vt:i4>
      </vt:variant>
      <vt:variant>
        <vt:i4>0</vt:i4>
      </vt:variant>
      <vt:variant>
        <vt:i4>5</vt:i4>
      </vt:variant>
      <vt:variant>
        <vt:lpwstr>http://zakon1.rada.gov.ua/rada/show/922-19/paran294</vt:lpwstr>
      </vt:variant>
      <vt:variant>
        <vt:lpwstr>n294</vt:lpwstr>
      </vt:variant>
      <vt:variant>
        <vt:i4>6946848</vt:i4>
      </vt:variant>
      <vt:variant>
        <vt:i4>3</vt:i4>
      </vt:variant>
      <vt:variant>
        <vt:i4>0</vt:i4>
      </vt:variant>
      <vt:variant>
        <vt:i4>5</vt:i4>
      </vt:variant>
      <vt:variant>
        <vt:lpwstr>https://zakon.rada.gov.ua/laws/show/2939-17</vt:lpwstr>
      </vt:variant>
      <vt:variant>
        <vt:lpwstr/>
      </vt:variant>
      <vt:variant>
        <vt:i4>2359347</vt:i4>
      </vt:variant>
      <vt:variant>
        <vt:i4>0</vt:i4>
      </vt:variant>
      <vt:variant>
        <vt:i4>0</vt:i4>
      </vt:variant>
      <vt:variant>
        <vt:i4>5</vt:i4>
      </vt:variant>
      <vt:variant>
        <vt:lpwstr>http://zakon0.rada.gov.ua/rada/show/922-19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51</cp:revision>
  <cp:lastPrinted>2023-12-21T07:11:00Z</cp:lastPrinted>
  <dcterms:created xsi:type="dcterms:W3CDTF">2023-12-21T10:10:00Z</dcterms:created>
  <dcterms:modified xsi:type="dcterms:W3CDTF">2023-12-21T13:34:00Z</dcterms:modified>
</cp:coreProperties>
</file>