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rsidR="00FF3026" w:rsidRPr="00F64395" w:rsidRDefault="00FF3026" w:rsidP="00FF3026">
      <w:pPr>
        <w:spacing w:after="0" w:line="240" w:lineRule="auto"/>
        <w:jc w:val="center"/>
        <w:rPr>
          <w:rFonts w:ascii="Times New Roman" w:eastAsia="Arial" w:hAnsi="Times New Roman" w:cs="Times New Roman"/>
          <w:sz w:val="24"/>
          <w:szCs w:val="24"/>
          <w:lang w:val="ru-RU" w:eastAsia="ru-RU"/>
        </w:rPr>
      </w:pPr>
    </w:p>
    <w:p w:rsidR="00FF3026" w:rsidRPr="00F64395" w:rsidRDefault="00FF3026" w:rsidP="00FF3026">
      <w:pPr>
        <w:spacing w:after="0" w:line="240" w:lineRule="auto"/>
        <w:rPr>
          <w:rFonts w:ascii="Times New Roman" w:eastAsia="Arial" w:hAnsi="Times New Roman" w:cs="Times New Roman"/>
          <w:sz w:val="24"/>
          <w:szCs w:val="24"/>
          <w:lang w:val="ru-RU" w:eastAsia="ru-RU"/>
        </w:rPr>
      </w:pP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ЗАТВЕРДЖЕНО</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Уповноваженою особою</w:t>
      </w:r>
    </w:p>
    <w:p w:rsidR="00FF3026" w:rsidRPr="00F64395" w:rsidRDefault="00693AAE" w:rsidP="00FF3026">
      <w:pPr>
        <w:spacing w:after="0" w:line="240" w:lineRule="auto"/>
        <w:jc w:val="right"/>
        <w:rPr>
          <w:rFonts w:ascii="Times New Roman" w:eastAsia="SimSun" w:hAnsi="Times New Roman" w:cs="Times New Roman"/>
          <w:b/>
          <w:sz w:val="24"/>
          <w:szCs w:val="24"/>
          <w:lang w:val="ru-RU" w:eastAsia="ru-RU"/>
        </w:rPr>
      </w:pPr>
      <w:r>
        <w:rPr>
          <w:rFonts w:ascii="Times New Roman" w:eastAsia="SimSun" w:hAnsi="Times New Roman" w:cs="Times New Roman"/>
          <w:b/>
          <w:sz w:val="24"/>
          <w:szCs w:val="24"/>
          <w:lang w:val="ru-RU" w:eastAsia="ru-RU"/>
        </w:rPr>
        <w:t>________________ Катерина ФЛУЄРАР</w:t>
      </w:r>
    </w:p>
    <w:p w:rsidR="00FF3026" w:rsidRPr="00F64395" w:rsidRDefault="00FF3026" w:rsidP="00FF3026">
      <w:pPr>
        <w:spacing w:after="0" w:line="240" w:lineRule="auto"/>
        <w:jc w:val="right"/>
        <w:rPr>
          <w:rFonts w:ascii="Times New Roman" w:eastAsia="SimSun" w:hAnsi="Times New Roman" w:cs="Times New Roman"/>
          <w:b/>
          <w:sz w:val="24"/>
          <w:szCs w:val="24"/>
          <w:lang w:val="ru-RU" w:eastAsia="ru-RU"/>
        </w:rPr>
      </w:pPr>
      <w:r w:rsidRPr="00F64395">
        <w:rPr>
          <w:rFonts w:ascii="Times New Roman" w:eastAsia="SimSun" w:hAnsi="Times New Roman" w:cs="Times New Roman"/>
          <w:b/>
          <w:sz w:val="24"/>
          <w:szCs w:val="24"/>
          <w:lang w:val="ru-RU" w:eastAsia="ru-RU"/>
        </w:rPr>
        <w:t xml:space="preserve">за рішенням уповноваженої особи, </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SimSun" w:hAnsi="Times New Roman" w:cs="Times New Roman"/>
          <w:b/>
          <w:sz w:val="24"/>
          <w:szCs w:val="24"/>
          <w:lang w:val="ru-RU" w:eastAsia="ru-RU"/>
        </w:rPr>
        <w:t xml:space="preserve">                                                          </w:t>
      </w:r>
      <w:r w:rsidR="00747FA3">
        <w:rPr>
          <w:rFonts w:ascii="Times New Roman" w:eastAsia="SimSun" w:hAnsi="Times New Roman" w:cs="Times New Roman"/>
          <w:b/>
          <w:sz w:val="24"/>
          <w:szCs w:val="24"/>
          <w:lang w:val="ru-RU" w:eastAsia="ru-RU"/>
        </w:rPr>
        <w:t xml:space="preserve">            </w:t>
      </w:r>
      <w:r w:rsidRPr="00F64395">
        <w:rPr>
          <w:rFonts w:ascii="Times New Roman" w:eastAsia="SimSun" w:hAnsi="Times New Roman" w:cs="Times New Roman"/>
          <w:b/>
          <w:sz w:val="24"/>
          <w:szCs w:val="24"/>
          <w:lang w:val="ru-RU" w:eastAsia="ru-RU"/>
        </w:rPr>
        <w:t xml:space="preserve">  згідно з протоколом №</w:t>
      </w:r>
      <w:r w:rsidR="004C45E4">
        <w:rPr>
          <w:rFonts w:ascii="Times New Roman" w:eastAsia="SimSun" w:hAnsi="Times New Roman" w:cs="Times New Roman"/>
          <w:b/>
          <w:sz w:val="24"/>
          <w:szCs w:val="24"/>
          <w:lang w:val="ru-RU" w:eastAsia="ru-RU"/>
        </w:rPr>
        <w:t>135</w:t>
      </w:r>
      <w:r w:rsidR="00AF5473">
        <w:rPr>
          <w:rFonts w:ascii="Times New Roman" w:eastAsia="SimSun" w:hAnsi="Times New Roman" w:cs="Times New Roman"/>
          <w:b/>
          <w:sz w:val="24"/>
          <w:szCs w:val="24"/>
          <w:lang w:val="ru-RU" w:eastAsia="ru-RU"/>
        </w:rPr>
        <w:t xml:space="preserve"> від 08</w:t>
      </w:r>
      <w:r w:rsidR="00886E62" w:rsidRPr="00C77E1B">
        <w:rPr>
          <w:rFonts w:ascii="Times New Roman" w:eastAsia="SimSun" w:hAnsi="Times New Roman" w:cs="Times New Roman"/>
          <w:b/>
          <w:sz w:val="24"/>
          <w:szCs w:val="24"/>
          <w:lang w:val="ru-RU" w:eastAsia="ru-RU"/>
        </w:rPr>
        <w:t>.04</w:t>
      </w:r>
      <w:r w:rsidRPr="00C77E1B">
        <w:rPr>
          <w:rFonts w:ascii="Times New Roman" w:eastAsia="SimSun" w:hAnsi="Times New Roman" w:cs="Times New Roman"/>
          <w:b/>
          <w:sz w:val="24"/>
          <w:szCs w:val="24"/>
          <w:lang w:val="ru-RU" w:eastAsia="ru-RU"/>
        </w:rPr>
        <w:t>.2024 року</w:t>
      </w:r>
    </w:p>
    <w:p w:rsidR="00ED6E01" w:rsidRPr="00FF3026" w:rsidRDefault="00ED6E01" w:rsidP="00ED6E01">
      <w:pPr>
        <w:widowControl w:val="0"/>
        <w:spacing w:after="0" w:line="240" w:lineRule="auto"/>
        <w:jc w:val="center"/>
        <w:rPr>
          <w:rFonts w:ascii="Times New Roman" w:eastAsia="Times New Roman" w:hAnsi="Times New Roman" w:cs="Times New Roman"/>
          <w:b/>
          <w:color w:val="000000"/>
          <w:sz w:val="24"/>
          <w:szCs w:val="24"/>
          <w:lang w:val="ru-RU"/>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щодо проведення процедури відкритих торгів з особливостями</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робіт:</w:t>
      </w: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sidRPr="00FF3026">
        <w:rPr>
          <w:rFonts w:ascii="Times New Roman" w:eastAsia="Times New Roman" w:hAnsi="Times New Roman" w:cs="Times New Roman"/>
          <w:b/>
          <w:spacing w:val="-3"/>
          <w:sz w:val="28"/>
          <w:szCs w:val="28"/>
          <w:lang w:val="ru-RU" w:eastAsia="en-US"/>
        </w:rPr>
        <w:t>"</w:t>
      </w:r>
      <w:r w:rsidR="00A52CE8" w:rsidRPr="00A52CE8">
        <w:t xml:space="preserve"> </w:t>
      </w:r>
      <w:r w:rsidR="00A52CE8" w:rsidRPr="00A52CE8">
        <w:rPr>
          <w:rFonts w:ascii="Times New Roman" w:eastAsia="Times New Roman" w:hAnsi="Times New Roman" w:cs="Times New Roman"/>
          <w:b/>
          <w:spacing w:val="-3"/>
          <w:sz w:val="28"/>
          <w:szCs w:val="28"/>
          <w:lang w:val="ru-RU"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Pr="00FF3026">
        <w:rPr>
          <w:rFonts w:ascii="Times New Roman" w:eastAsia="Times New Roman" w:hAnsi="Times New Roman" w:cs="Times New Roman"/>
          <w:b/>
          <w:spacing w:val="-3"/>
          <w:sz w:val="28"/>
          <w:szCs w:val="28"/>
          <w:lang w:val="ru-RU" w:eastAsia="en-US"/>
        </w:rPr>
        <w:t>"</w:t>
      </w:r>
    </w:p>
    <w:p w:rsidR="00FF3026" w:rsidRPr="00FF302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Pr>
          <w:rFonts w:ascii="Times New Roman" w:eastAsia="Times New Roman" w:hAnsi="Times New Roman" w:cs="Times New Roman"/>
          <w:b/>
          <w:spacing w:val="-3"/>
          <w:sz w:val="28"/>
          <w:szCs w:val="28"/>
          <w:lang w:val="ru-RU" w:eastAsia="en-US"/>
        </w:rPr>
        <w:t xml:space="preserve">ДК 021:2015 </w:t>
      </w:r>
      <w:r w:rsidR="007F08D7" w:rsidRPr="00E16602">
        <w:rPr>
          <w:rFonts w:ascii="Times New Roman" w:hAnsi="Times New Roman" w:cs="Times New Roman"/>
          <w:b/>
          <w:bCs/>
          <w:sz w:val="28"/>
          <w:szCs w:val="28"/>
        </w:rPr>
        <w:t>45453000-7– Капітальний ремонт і реставрація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7F08D7">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FF3026" w:rsidP="00ED6E01">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м.Чорноморськ</w:t>
      </w:r>
    </w:p>
    <w:p w:rsidR="00ED6E01" w:rsidRDefault="00ED6E01" w:rsidP="007F08D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2024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6E01" w:rsidTr="00ED6E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6E01" w:rsidTr="00ED6E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6E01" w:rsidTr="00ED6E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6E01" w:rsidTr="00ED6E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i/>
                <w:sz w:val="24"/>
                <w:szCs w:val="24"/>
              </w:rPr>
            </w:pPr>
            <w:r w:rsidRPr="00F64395">
              <w:rPr>
                <w:rFonts w:ascii="Times New Roman" w:eastAsia="Times New Roman" w:hAnsi="Times New Roman" w:cs="Times New Roman"/>
                <w:color w:val="000000"/>
                <w:sz w:val="24"/>
                <w:szCs w:val="24"/>
                <w:lang w:val="ru-RU" w:eastAsia="ru-RU"/>
              </w:rPr>
              <w:t>Управління освіти Чорноморської міської ради Одеського району  Одеської області</w:t>
            </w:r>
          </w:p>
        </w:tc>
      </w:tr>
      <w:tr w:rsidR="00ED6E01" w:rsidTr="00ED6E0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sz w:val="24"/>
                <w:szCs w:val="24"/>
                <w:highlight w:val="cyan"/>
              </w:rPr>
            </w:pPr>
            <w:r w:rsidRPr="00F64395">
              <w:rPr>
                <w:rFonts w:ascii="Times New Roman" w:eastAsia="Arial" w:hAnsi="Times New Roman" w:cs="Times New Roman"/>
                <w:sz w:val="24"/>
                <w:szCs w:val="24"/>
                <w:lang w:val="ru-RU" w:eastAsia="ru-RU"/>
              </w:rPr>
              <w:t>68001, Україна, Одеська область, м. Чорноморськ, вул. Хантадзе, 8-А.</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693AAE" w:rsidP="00E00081">
            <w:pPr>
              <w:spacing w:after="0" w:line="240" w:lineRule="auto"/>
              <w:jc w:val="both"/>
              <w:rPr>
                <w:rFonts w:ascii="Times New Roman" w:eastAsia="Times New Roman" w:hAnsi="Times New Roman" w:cs="Times New Roman"/>
                <w:i/>
                <w:color w:val="FF0000"/>
                <w:sz w:val="24"/>
                <w:szCs w:val="24"/>
                <w:highlight w:val="yellow"/>
              </w:rPr>
            </w:pPr>
            <w:r w:rsidRPr="00693AAE">
              <w:rPr>
                <w:rFonts w:ascii="Times New Roman" w:eastAsia="Times New Roman" w:hAnsi="Times New Roman" w:cs="Times New Roman"/>
                <w:lang w:eastAsia="ru-RU"/>
              </w:rPr>
              <w:t>Флуєрар Катерина Олегівна, головний спеціаліст організаційно-правової та кадрової роботи, уповноважена особа, тел./факс (04868) 4-68-31, +380638925311;  9miskvo9@ukr.net або через електрону систему публічних закупівель «Prozorro»</w:t>
            </w:r>
          </w:p>
        </w:tc>
      </w:tr>
      <w:tr w:rsidR="00ED6E01" w:rsidTr="00ED6E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DA3322" w:rsidP="00E0008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ED6E01">
              <w:rPr>
                <w:rFonts w:ascii="Times New Roman" w:eastAsia="Times New Roman" w:hAnsi="Times New Roman" w:cs="Times New Roman"/>
                <w:color w:val="000000"/>
                <w:sz w:val="24"/>
                <w:szCs w:val="24"/>
              </w:rPr>
              <w:t xml:space="preserve">ідкриті торги </w:t>
            </w:r>
            <w:r w:rsidR="00ED6E01">
              <w:rPr>
                <w:rFonts w:ascii="Times New Roman" w:eastAsia="Times New Roman" w:hAnsi="Times New Roman" w:cs="Times New Roman"/>
                <w:sz w:val="24"/>
                <w:szCs w:val="24"/>
              </w:rPr>
              <w:t>(з особливостями)</w:t>
            </w:r>
          </w:p>
        </w:tc>
      </w:tr>
      <w:tr w:rsidR="00ED6E01" w:rsidTr="00ED6E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6E01" w:rsidTr="00ED6E0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w:t>
            </w:r>
            <w:r w:rsidR="00A52CE8">
              <w:t xml:space="preserve"> </w:t>
            </w:r>
            <w:r w:rsidR="00A52CE8" w:rsidRPr="00A52CE8">
              <w:rPr>
                <w:rFonts w:ascii="Times New Roman" w:eastAsia="Times New Roman" w:hAnsi="Times New Roman" w:cs="Times New Roman"/>
                <w:spacing w:val="-3"/>
                <w:sz w:val="24"/>
                <w:szCs w:val="24"/>
                <w:lang w:val="ru-RU"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Pr="007F08D7">
              <w:rPr>
                <w:rFonts w:ascii="Times New Roman" w:eastAsia="Times New Roman" w:hAnsi="Times New Roman" w:cs="Times New Roman"/>
                <w:spacing w:val="-3"/>
                <w:sz w:val="24"/>
                <w:szCs w:val="24"/>
                <w:lang w:val="ru-RU" w:eastAsia="en-US"/>
              </w:rPr>
              <w:t>"</w:t>
            </w:r>
          </w:p>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 xml:space="preserve">ДК 021:2015 </w:t>
            </w:r>
            <w:r w:rsidRPr="007F08D7">
              <w:rPr>
                <w:rFonts w:ascii="Times New Roman" w:hAnsi="Times New Roman" w:cs="Times New Roman"/>
                <w:bCs/>
                <w:sz w:val="24"/>
                <w:szCs w:val="24"/>
              </w:rPr>
              <w:t>45453000-7– Капітальний ремонт і реставрація</w:t>
            </w:r>
          </w:p>
          <w:p w:rsidR="00ED6E01" w:rsidRPr="007F08D7" w:rsidRDefault="00ED6E01" w:rsidP="008B69CA">
            <w:pPr>
              <w:spacing w:after="0" w:line="240" w:lineRule="auto"/>
              <w:jc w:val="both"/>
              <w:rPr>
                <w:rFonts w:ascii="Times New Roman" w:eastAsia="Times New Roman" w:hAnsi="Times New Roman" w:cs="Times New Roman"/>
                <w:i/>
                <w:sz w:val="24"/>
                <w:szCs w:val="24"/>
                <w:lang w:val="ru-RU"/>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D6E01" w:rsidRDefault="00ED6E01" w:rsidP="008B69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6E01" w:rsidRDefault="00ED6E01" w:rsidP="008B69CA">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Borders>
              <w:top w:val="single" w:sz="4" w:space="0" w:color="000000"/>
              <w:left w:val="single" w:sz="4" w:space="0" w:color="000000"/>
              <w:bottom w:val="single" w:sz="4" w:space="0" w:color="000000"/>
              <w:right w:val="single" w:sz="4" w:space="0" w:color="000000"/>
            </w:tcBorders>
            <w:hideMark/>
          </w:tcPr>
          <w:p w:rsidR="00CE552B" w:rsidRDefault="00EC39E5" w:rsidP="008B69CA">
            <w:pPr>
              <w:widowControl w:val="0"/>
              <w:spacing w:after="0" w:line="240" w:lineRule="auto"/>
              <w:ind w:right="11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робота</w:t>
            </w:r>
            <w:r w:rsidR="00CE552B">
              <w:rPr>
                <w:rFonts w:ascii="Times New Roman" w:eastAsia="Times New Roman" w:hAnsi="Times New Roman" w:cs="Times New Roman"/>
                <w:sz w:val="24"/>
                <w:szCs w:val="24"/>
              </w:rPr>
              <w:t>.</w:t>
            </w:r>
          </w:p>
          <w:p w:rsidR="00ED6E01" w:rsidRDefault="00CE552B" w:rsidP="00A52CE8">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де повинні бути виконані роботи чи надані послуги</w:t>
            </w:r>
            <w:r>
              <w:rPr>
                <w:rFonts w:ascii="Times New Roman" w:eastAsia="Times New Roman" w:hAnsi="Times New Roman" w:cs="Times New Roman"/>
                <w:sz w:val="24"/>
                <w:szCs w:val="24"/>
              </w:rPr>
              <w:t xml:space="preserve">: </w:t>
            </w:r>
            <w:r w:rsidR="00A52CE8" w:rsidRPr="00A52CE8">
              <w:rPr>
                <w:rFonts w:ascii="Times New Roman" w:eastAsia="Times New Roman" w:hAnsi="Times New Roman" w:cs="Times New Roman"/>
                <w:color w:val="000000" w:themeColor="text1"/>
                <w:sz w:val="24"/>
                <w:szCs w:val="24"/>
              </w:rPr>
              <w:t>Одеська область, Одеський район, село Малодолинське, вул. Зелена, 2</w:t>
            </w:r>
          </w:p>
        </w:tc>
      </w:tr>
      <w:tr w:rsidR="00ED6E01" w:rsidTr="00ED6E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4243C0">
            <w:pPr>
              <w:widowControl w:val="0"/>
              <w:spacing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8B69CA">
            <w:pPr>
              <w:widowControl w:val="0"/>
              <w:spacing w:after="0"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до  31 грудня  20</w:t>
            </w:r>
            <w:r w:rsidR="00CE552B" w:rsidRPr="00CE552B">
              <w:rPr>
                <w:rFonts w:ascii="Times New Roman" w:eastAsia="Times New Roman" w:hAnsi="Times New Roman" w:cs="Times New Roman"/>
                <w:color w:val="000000" w:themeColor="text1"/>
                <w:sz w:val="24"/>
                <w:szCs w:val="24"/>
              </w:rPr>
              <w:t xml:space="preserve">24 </w:t>
            </w:r>
            <w:r w:rsidRPr="00CE552B">
              <w:rPr>
                <w:rFonts w:ascii="Times New Roman" w:eastAsia="Times New Roman" w:hAnsi="Times New Roman" w:cs="Times New Roman"/>
                <w:color w:val="000000" w:themeColor="text1"/>
                <w:sz w:val="24"/>
                <w:szCs w:val="24"/>
              </w:rPr>
              <w:t>року включно</w:t>
            </w:r>
            <w:r w:rsidR="00CE552B" w:rsidRPr="00CE552B">
              <w:rPr>
                <w:rFonts w:ascii="Times New Roman" w:eastAsia="Times New Roman" w:hAnsi="Times New Roman" w:cs="Times New Roman"/>
                <w:color w:val="000000" w:themeColor="text1"/>
                <w:sz w:val="24"/>
                <w:szCs w:val="24"/>
              </w:rPr>
              <w:t>.</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6E01" w:rsidRDefault="00ED6E01" w:rsidP="008B69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E01" w:rsidRDefault="00ED6E01" w:rsidP="008B69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6E01" w:rsidTr="00ED6E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69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6E01" w:rsidTr="00ED6E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E01" w:rsidRDefault="00ED6E01" w:rsidP="008B69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00081">
                <w:rPr>
                  <w:rStyle w:val="a5"/>
                  <w:rFonts w:ascii="Times New Roman" w:eastAsia="Times New Roman" w:hAnsi="Times New Roman" w:cs="Times New Roman"/>
                  <w:color w:val="000000" w:themeColor="text1"/>
                  <w:sz w:val="24"/>
                  <w:szCs w:val="24"/>
                  <w:highlight w:val="white"/>
                </w:rPr>
                <w:t>статті 8</w:t>
              </w:r>
            </w:hyperlink>
            <w:r w:rsidRPr="00E0008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E01" w:rsidTr="00ED6E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9D71CB">
                <w:rPr>
                  <w:rStyle w:val="a5"/>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D71CB">
              <w:rPr>
                <w:rFonts w:ascii="Times New Roman" w:eastAsia="Times New Roman" w:hAnsi="Times New Roman" w:cs="Times New Roman"/>
                <w:color w:val="000000" w:themeColor="text1"/>
                <w:sz w:val="24"/>
                <w:szCs w:val="24"/>
                <w:highlight w:val="white"/>
              </w:rPr>
              <w:t xml:space="preserve"> </w:t>
            </w:r>
            <w:hyperlink r:id="rId10" w:anchor="n159" w:history="1">
              <w:r w:rsidRPr="009D71CB">
                <w:rPr>
                  <w:rStyle w:val="a5"/>
                  <w:rFonts w:ascii="Times New Roman" w:eastAsia="Times New Roman" w:hAnsi="Times New Roman" w:cs="Times New Roman"/>
                  <w:color w:val="000000" w:themeColor="text1"/>
                  <w:sz w:val="24"/>
                  <w:szCs w:val="24"/>
                  <w:highlight w:val="white"/>
                </w:rPr>
                <w:t>47</w:t>
              </w:r>
            </w:hyperlink>
            <w:r w:rsidRPr="009D71C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1F2F08">
              <w:rPr>
                <w:rFonts w:ascii="Times New Roman" w:eastAsia="Times New Roman" w:hAnsi="Times New Roman" w:cs="Times New Roman"/>
                <w:sz w:val="24"/>
                <w:szCs w:val="24"/>
              </w:rPr>
              <w:t>/співвиконавця» даного Розділу) -</w:t>
            </w:r>
            <w:r w:rsidR="001F2F08">
              <w:rPr>
                <w:rFonts w:ascii="Times New Roman" w:eastAsia="Times New Roman" w:hAnsi="Times New Roman" w:cs="Times New Roman"/>
                <w:b/>
                <w:i/>
                <w:sz w:val="24"/>
                <w:szCs w:val="24"/>
              </w:rPr>
              <w:t xml:space="preserve"> згідно з Додатком 6</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6E01" w:rsidRDefault="00ED6E01" w:rsidP="00E00081">
            <w:pPr>
              <w:pStyle w:val="a4"/>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договору про закупівлю;</w:t>
            </w:r>
          </w:p>
          <w:p w:rsidR="00ED6E01" w:rsidRDefault="00ED6E01" w:rsidP="00751405">
            <w:pPr>
              <w:widowControl w:val="0"/>
              <w:numPr>
                <w:ilvl w:val="0"/>
                <w:numId w:val="1"/>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795F0C">
              <w:rPr>
                <w:rFonts w:ascii="Times New Roman" w:eastAsia="Times New Roman" w:hAnsi="Times New Roman" w:cs="Times New Roman"/>
                <w:b/>
                <w:i/>
                <w:sz w:val="24"/>
                <w:szCs w:val="24"/>
              </w:rPr>
              <w:t xml:space="preserve"> згідно з Додатком 5 та 4</w:t>
            </w:r>
          </w:p>
          <w:p w:rsidR="00ED6E01" w:rsidRDefault="00ED6E01" w:rsidP="00751405">
            <w:pPr>
              <w:spacing w:after="120" w:line="240" w:lineRule="auto"/>
              <w:jc w:val="both"/>
              <w:rPr>
                <w:rFonts w:ascii="Times New Roman" w:hAnsi="Times New Roman" w:cs="Times New Roman"/>
                <w:szCs w:val="24"/>
              </w:rPr>
            </w:pPr>
            <w:r>
              <w:rPr>
                <w:rFonts w:ascii="Times New Roman" w:eastAsia="Times New Roman" w:hAnsi="Times New Roman" w:cs="Times New Roman"/>
                <w:szCs w:val="24"/>
                <w:lang w:eastAsia="ru-RU"/>
              </w:rPr>
              <w:t>Повноваження щодо підпису документів тендерної пропозиції учасника процедури закупівлі підтверджується одним або декількома документами: випискою з протоколу засновників, наказом про призначення, довіреністю, дорученням</w:t>
            </w:r>
            <w:r>
              <w:rPr>
                <w:rFonts w:ascii="Times New Roman" w:hAnsi="Times New Roman" w:cs="Times New Roman"/>
                <w:szCs w:val="24"/>
              </w:rPr>
              <w:t xml:space="preserve"> або іншим документом, що підтверджує відповідні повноваження </w:t>
            </w:r>
            <w:r>
              <w:rPr>
                <w:rFonts w:ascii="Times New Roman" w:hAnsi="Times New Roman" w:cs="Times New Roman"/>
              </w:rPr>
              <w:t xml:space="preserve">уповноваженої особи </w:t>
            </w:r>
            <w:r>
              <w:rPr>
                <w:rFonts w:ascii="Times New Roman" w:hAnsi="Times New Roman" w:cs="Times New Roman"/>
                <w:szCs w:val="24"/>
              </w:rPr>
              <w:t>учасника:</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інформація в довільній формі </w:t>
            </w:r>
            <w:r>
              <w:rPr>
                <w:rFonts w:ascii="Times New Roman" w:hAnsi="Times New Roman" w:cs="Times New Roman"/>
                <w:szCs w:val="24"/>
              </w:rPr>
              <w:t>у разі якщо уповноваженою особою є особа, яка за інформацією що міститься</w:t>
            </w:r>
            <w:r>
              <w:rPr>
                <w:rFonts w:ascii="Times New Roman" w:eastAsia="Times New Roman" w:hAnsi="Times New Roman" w:cs="Times New Roman"/>
                <w:szCs w:val="24"/>
              </w:rPr>
              <w:t xml:space="preserve"> ЄДР </w:t>
            </w:r>
            <w:r w:rsidRPr="009D71CB">
              <w:rPr>
                <w:rFonts w:ascii="Times New Roman" w:eastAsia="Times New Roman" w:hAnsi="Times New Roman" w:cs="Times New Roman"/>
                <w:color w:val="000000" w:themeColor="text1"/>
                <w:szCs w:val="24"/>
              </w:rPr>
              <w:t>(</w:t>
            </w:r>
            <w:hyperlink r:id="rId11" w:history="1">
              <w:r w:rsidRPr="009D71CB">
                <w:rPr>
                  <w:rStyle w:val="a5"/>
                  <w:rFonts w:ascii="Times New Roman" w:eastAsia="Times New Roman" w:hAnsi="Times New Roman" w:cs="Times New Roman"/>
                  <w:color w:val="000000" w:themeColor="text1"/>
                  <w:szCs w:val="24"/>
                </w:rPr>
                <w:t>https://usr.minjust.gov.ua/content/free-search</w:t>
              </w:r>
            </w:hyperlink>
            <w:r w:rsidRPr="009D71C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szCs w:val="24"/>
              </w:rPr>
              <w:t>має право підписувати договори від імені цього учасника;</w:t>
            </w:r>
          </w:p>
          <w:p w:rsidR="00ED6E01" w:rsidRDefault="00ED6E01" w:rsidP="00C07B42">
            <w:pPr>
              <w:spacing w:after="120" w:line="240" w:lineRule="auto"/>
              <w:jc w:val="both"/>
              <w:rPr>
                <w:rFonts w:ascii="Times New Roman" w:hAnsi="Times New Roman" w:cs="Times New Roman"/>
                <w:szCs w:val="24"/>
              </w:rPr>
            </w:pPr>
            <w:r>
              <w:rPr>
                <w:rFonts w:ascii="Times New Roman" w:eastAsia="Times New Roman" w:hAnsi="Times New Roman" w:cs="Times New Roman"/>
                <w:szCs w:val="24"/>
              </w:rPr>
              <w:t>2) у разі підписання документів тендерної пропозиції та\або подання тендерної пропозиції іншою посадовою (службовою) особою – довіреність чи доручення, яке видане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а також документи, які підтверджують статус та повноваження особи, яка видала доручення (довіреність);</w:t>
            </w:r>
          </w:p>
          <w:p w:rsidR="00ED6E01" w:rsidRDefault="00ED6E01" w:rsidP="00C07B42">
            <w:pPr>
              <w:spacing w:after="120" w:line="240" w:lineRule="auto"/>
              <w:jc w:val="both"/>
              <w:rPr>
                <w:rFonts w:ascii="Times New Roman" w:hAnsi="Times New Roman" w:cs="Times New Roman"/>
                <w:szCs w:val="24"/>
              </w:rPr>
            </w:pPr>
            <w:r>
              <w:rPr>
                <w:rFonts w:ascii="Times New Roman" w:hAnsi="Times New Roman" w:cs="Times New Roman"/>
                <w:szCs w:val="24"/>
              </w:rPr>
              <w:lastRenderedPageBreak/>
              <w:t>- документи (матеріали та інформація) у разі наявності випадку:</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якщо учасник юридична особа, він подає установчі документи: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актуальну на дату подання редакцію Статуту, Положення чи інших установчих документів,</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C07B42">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9D71CB">
              <w:rPr>
                <w:rFonts w:ascii="Times New Roman" w:eastAsia="Times New Roman" w:hAnsi="Times New Roman" w:cs="Times New Roman"/>
                <w:color w:val="000000" w:themeColor="text1"/>
                <w:szCs w:val="24"/>
              </w:rPr>
              <w:t>(</w:t>
            </w:r>
            <w:hyperlink r:id="rId12" w:history="1">
              <w:r w:rsidRPr="009D71CB">
                <w:rPr>
                  <w:rStyle w:val="a5"/>
                  <w:rFonts w:ascii="Times New Roman" w:eastAsia="Times New Roman" w:hAnsi="Times New Roman" w:cs="Times New Roman"/>
                  <w:color w:val="000000" w:themeColor="text1"/>
                  <w:szCs w:val="24"/>
                </w:rPr>
                <w:t>https://usr.minjust.gov.ua/ua/freesearch</w:t>
              </w:r>
            </w:hyperlink>
            <w:r w:rsidRPr="009D71CB">
              <w:rPr>
                <w:rFonts w:ascii="Times New Roman" w:eastAsia="Times New Roman" w:hAnsi="Times New Roman" w:cs="Times New Roman"/>
                <w:color w:val="000000" w:themeColor="text1"/>
                <w:szCs w:val="24"/>
              </w:rPr>
              <w:t>).</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hAnsi="Times New Roman" w:cs="Times New Roman"/>
                <w:szCs w:val="24"/>
              </w:rPr>
              <w:t>2) </w:t>
            </w:r>
            <w:r>
              <w:rPr>
                <w:rFonts w:ascii="Times New Roman" w:eastAsia="Times New Roman" w:hAnsi="Times New Roman" w:cs="Times New Roman"/>
                <w:szCs w:val="24"/>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ED6E01" w:rsidRDefault="00ED6E01" w:rsidP="00783AFE">
            <w:pPr>
              <w:spacing w:after="120" w:line="240" w:lineRule="auto"/>
              <w:ind w:left="238"/>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загальних зборів учасників товариства або рішення власника про дозвіл на участь у закупівлі та/або укладання договору про закупівлю за результатами закупівлі;</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документ, який визначає вартість чистих активів учасника станом на кінець останнього звітного періоду (форма №1 Баланс, тощо).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3) </w:t>
            </w:r>
            <w:r>
              <w:rPr>
                <w:rFonts w:ascii="Times New Roman" w:eastAsia="Times New Roman" w:hAnsi="Times New Roman" w:cs="Times New Roman"/>
                <w:szCs w:val="24"/>
              </w:rPr>
              <w:t>у разі, якщо в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D6E01" w:rsidRDefault="00ED6E01" w:rsidP="00E00081">
            <w:pPr>
              <w:spacing w:after="0" w:line="240" w:lineRule="auto"/>
              <w:jc w:val="both"/>
              <w:rPr>
                <w:rFonts w:ascii="Times New Roman" w:hAnsi="Times New Roman" w:cs="Times New Roman"/>
                <w:szCs w:val="24"/>
              </w:rPr>
            </w:pPr>
            <w:r>
              <w:rPr>
                <w:rFonts w:ascii="Times New Roman" w:eastAsia="Times New Roman" w:hAnsi="Times New Roman" w:cs="Times New Roman"/>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w:t>
            </w:r>
            <w:r w:rsidRPr="009D71CB">
              <w:rPr>
                <w:rFonts w:ascii="Times New Roman" w:eastAsia="Times New Roman" w:hAnsi="Times New Roman" w:cs="Times New Roman"/>
                <w:color w:val="000000" w:themeColor="text1"/>
                <w:szCs w:val="24"/>
              </w:rPr>
              <w:t xml:space="preserve">дія Закону України </w:t>
            </w:r>
            <w:hyperlink r:id="rId13" w:history="1">
              <w:r w:rsidRPr="009D71CB">
                <w:rPr>
                  <w:rStyle w:val="a5"/>
                  <w:rFonts w:ascii="Times New Roman" w:eastAsia="Times New Roman" w:hAnsi="Times New Roman" w:cs="Times New Roman"/>
                  <w:color w:val="000000" w:themeColor="text1"/>
                  <w:szCs w:val="24"/>
                </w:rPr>
                <w:t>«Про зовнішньоекономічну діяльність»</w:t>
              </w:r>
            </w:hyperlink>
            <w:r w:rsidRPr="009D71CB">
              <w:rPr>
                <w:rFonts w:ascii="Times New Roman" w:eastAsia="Times New Roman" w:hAnsi="Times New Roman" w:cs="Times New Roman"/>
                <w:color w:val="000000" w:themeColor="text1"/>
                <w:szCs w:val="24"/>
              </w:rPr>
              <w:t xml:space="preserve"> від 16.04.1991 № 959-XII;</w:t>
            </w:r>
          </w:p>
          <w:p w:rsidR="00ED6E01" w:rsidRDefault="00ED6E01" w:rsidP="00783AFE">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D6E01" w:rsidRDefault="00ED6E01" w:rsidP="00783AFE">
            <w:pPr>
              <w:spacing w:after="120" w:line="240" w:lineRule="auto"/>
              <w:jc w:val="both"/>
              <w:rPr>
                <w:rFonts w:ascii="Times New Roman" w:hAnsi="Times New Roman" w:cs="Times New Roman"/>
                <w:szCs w:val="24"/>
              </w:rPr>
            </w:pPr>
            <w:r>
              <w:rPr>
                <w:rFonts w:ascii="Times New Roman" w:hAnsi="Times New Roman" w:cs="Times New Roman"/>
                <w:szCs w:val="24"/>
              </w:rPr>
              <w:t>4) </w:t>
            </w:r>
            <w:r>
              <w:rPr>
                <w:rFonts w:ascii="Times New Roman" w:eastAsia="Times New Roman" w:hAnsi="Times New Roman" w:cs="Times New Roman"/>
                <w:szCs w:val="24"/>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5) </w:t>
            </w:r>
            <w:r>
              <w:rPr>
                <w:rFonts w:ascii="Times New Roman" w:eastAsia="Times New Roman" w:hAnsi="Times New Roman" w:cs="Times New Roman"/>
                <w:szCs w:val="24"/>
              </w:rPr>
              <w:t>якщо пропозицію подає об’єднання учасників,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рішення про утворення об’єднання, статут та\або установчий договір та або засновницький договір,</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копію рішення АМКУ про погодження установчих документів та статуту об’єднання учасників.</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договір про спільну діяльність;</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засновників об’єднання, оформлене відповідно до законодавства іноземної держави;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довідка від банківської установи, в якій офіційно відкрито рахунок такого учасника.</w:t>
            </w:r>
          </w:p>
          <w:p w:rsidR="00ED6E01" w:rsidRDefault="00ED6E01" w:rsidP="00E00081">
            <w:pPr>
              <w:spacing w:after="0" w:line="240" w:lineRule="auto"/>
              <w:jc w:val="both"/>
              <w:rPr>
                <w:rFonts w:ascii="Times New Roman" w:hAnsi="Times New Roman" w:cs="Times New Roman"/>
                <w:szCs w:val="24"/>
              </w:rPr>
            </w:pPr>
            <w:r>
              <w:rPr>
                <w:rFonts w:ascii="Times New Roman" w:hAnsi="Times New Roman" w:cs="Times New Roman"/>
                <w:szCs w:val="24"/>
              </w:rPr>
              <w:t>- інша інформація (документи), надання якої(их) передбачено вимогами цього Оголошення.</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Учасники - нерезиденти для виконання вимог щодо подання документів (інформації), передбачених оголошенням подають документи (інформацію), передбачені законодавством держави, де вони зареєстровані з відповідними поясненнями:</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Оголошенням.</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E6AE4">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ED6E01" w:rsidRDefault="00ED6E01" w:rsidP="00E000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E01" w:rsidRDefault="00ED6E01" w:rsidP="00E0008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D6E01" w:rsidRDefault="00ED6E01" w:rsidP="00E0008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6E01" w:rsidRDefault="00ED6E01" w:rsidP="00E0008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6E01" w:rsidRDefault="00ED6E01" w:rsidP="00E0008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ED6E01" w:rsidTr="003E5B0C">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7C56EC">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Pr="007F08D7" w:rsidRDefault="00ED6E01" w:rsidP="00E05716">
            <w:pPr>
              <w:spacing w:after="0" w:line="240" w:lineRule="auto"/>
              <w:jc w:val="both"/>
              <w:rPr>
                <w:rFonts w:ascii="Times New Roman" w:eastAsia="Times New Roman" w:hAnsi="Times New Roman" w:cs="Times New Roman"/>
                <w:i/>
                <w:color w:val="FF0000"/>
                <w:sz w:val="24"/>
                <w:szCs w:val="24"/>
                <w:highlight w:val="yellow"/>
              </w:rPr>
            </w:pPr>
          </w:p>
        </w:tc>
      </w:tr>
      <w:tr w:rsidR="00ED6E01" w:rsidTr="001C1A11">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5" w:name="_heading=h.tyjcwt"/>
            <w:bookmarkEnd w:id="5"/>
            <w:r w:rsidRPr="007C56EC">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Default="00ED6E01" w:rsidP="007C56EC">
            <w:pPr>
              <w:spacing w:after="0" w:line="240" w:lineRule="auto"/>
              <w:jc w:val="both"/>
              <w:rPr>
                <w:rFonts w:ascii="Times New Roman" w:eastAsia="Times New Roman" w:hAnsi="Times New Roman" w:cs="Times New Roman"/>
                <w:sz w:val="24"/>
                <w:szCs w:val="24"/>
              </w:rPr>
            </w:pPr>
          </w:p>
        </w:tc>
      </w:tr>
      <w:tr w:rsidR="00ED6E01" w:rsidTr="00ED6E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CA6767">
                <w:rPr>
                  <w:rStyle w:val="a5"/>
                  <w:rFonts w:ascii="Times New Roman" w:eastAsia="Times New Roman" w:hAnsi="Times New Roman" w:cs="Times New Roman"/>
                  <w:color w:val="auto"/>
                  <w:sz w:val="24"/>
                  <w:szCs w:val="24"/>
                </w:rPr>
                <w:t>пунктом 4</w:t>
              </w:r>
            </w:hyperlink>
            <w:r w:rsidRPr="00CA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E01" w:rsidRDefault="00ED6E01" w:rsidP="009D71CB">
            <w:pPr>
              <w:spacing w:after="0" w:line="240" w:lineRule="auto"/>
              <w:jc w:val="both"/>
              <w:rPr>
                <w:rFonts w:ascii="Times New Roman" w:eastAsia="Times New Roman" w:hAnsi="Times New Roman" w:cs="Times New Roman"/>
                <w:sz w:val="24"/>
                <w:szCs w:val="24"/>
                <w:highlight w:val="white"/>
              </w:rPr>
            </w:pP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sidRPr="00E05716">
                <w:rPr>
                  <w:rStyle w:val="a5"/>
                  <w:rFonts w:ascii="Times New Roman" w:eastAsia="Times New Roman" w:hAnsi="Times New Roman" w:cs="Times New Roman"/>
                  <w:color w:val="000000" w:themeColor="text1"/>
                  <w:sz w:val="24"/>
                  <w:szCs w:val="24"/>
                </w:rPr>
                <w:t xml:space="preserve"> пунктом третім </w:t>
              </w:r>
            </w:hyperlink>
            <w:hyperlink r:id="rId16" w:history="1">
              <w:r w:rsidRPr="00E05716">
                <w:rPr>
                  <w:rStyle w:val="a5"/>
                  <w:rFonts w:ascii="Times New Roman" w:eastAsia="Times New Roman" w:hAnsi="Times New Roman" w:cs="Times New Roman"/>
                  <w:color w:val="000000" w:themeColor="text1"/>
                  <w:sz w:val="24"/>
                  <w:szCs w:val="24"/>
                </w:rPr>
                <w:t>частини друго</w:t>
              </w:r>
            </w:hyperlink>
            <w:r w:rsidRPr="00E05716">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D6E01" w:rsidRDefault="00ED6E01" w:rsidP="009D71CB">
            <w:pPr>
              <w:widowControl w:val="0"/>
              <w:spacing w:after="0" w:line="240" w:lineRule="auto"/>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2 до цієї тендерної документації, повинна бути підтверджена наступними документами згідно </w:t>
            </w:r>
            <w:r>
              <w:rPr>
                <w:rFonts w:ascii="Times New Roman" w:hAnsi="Times New Roman"/>
                <w:sz w:val="24"/>
                <w:szCs w:val="24"/>
              </w:rPr>
              <w:t xml:space="preserve">до </w:t>
            </w:r>
            <w:r>
              <w:rPr>
                <w:rFonts w:ascii="Times New Roman" w:eastAsia="Times New Roman" w:hAnsi="Times New Roman"/>
                <w:color w:val="000000"/>
                <w:sz w:val="24"/>
                <w:szCs w:val="24"/>
              </w:rPr>
              <w:t>Кошторисних норм України «</w:t>
            </w:r>
            <w:r>
              <w:rPr>
                <w:rFonts w:ascii="Times New Roman" w:eastAsia="Times New Roman" w:hAnsi="Times New Roman" w:cs="Times New Roman"/>
                <w:color w:val="000000"/>
                <w:sz w:val="24"/>
                <w:szCs w:val="24"/>
              </w:rPr>
              <w:t xml:space="preserve">Настанова </w:t>
            </w:r>
            <w:r>
              <w:rPr>
                <w:rFonts w:ascii="Times New Roman" w:eastAsia="Times New Roman" w:hAnsi="Times New Roman"/>
                <w:color w:val="000000"/>
                <w:sz w:val="24"/>
                <w:szCs w:val="24"/>
              </w:rPr>
              <w:t>з визначення вартості будівництва»</w:t>
            </w:r>
            <w:r>
              <w:rPr>
                <w:rFonts w:ascii="Times New Roman" w:eastAsia="Times New Roman" w:hAnsi="Times New Roman" w:cs="Times New Roman"/>
                <w:color w:val="000000"/>
                <w:sz w:val="24"/>
                <w:szCs w:val="24"/>
              </w:rPr>
              <w:t>:</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договірною ціною з розрахунками;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зведеним кошторисним розрахунком вартості об’єкта;</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локальними кошторисами;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підсумковою відомістю ресурсів;</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необхідності: розрахунком витрат на відрядження;</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документами згідно Додатку 2 тендерної документації.</w:t>
            </w:r>
          </w:p>
          <w:p w:rsidR="00ED6E01" w:rsidRDefault="00ED6E01" w:rsidP="009D71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Розрахунки договірної ціни на виконання капітального ремонту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Учасник у складі документів своєї тендерної пропозиції надає скан-копію оригіналу Ліцензійної картки, що підтверджує право на використання програмної продукції Учасником.</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5A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w:t>
            </w:r>
            <w:r w:rsidR="00726937">
              <w:rPr>
                <w:rFonts w:ascii="Times New Roman" w:eastAsia="Times New Roman" w:hAnsi="Times New Roman" w:cs="Times New Roman"/>
                <w:color w:val="000000"/>
                <w:sz w:val="24"/>
                <w:szCs w:val="24"/>
                <w:highlight w:val="white"/>
              </w:rPr>
              <w:t xml:space="preserve"> (згідно з </w:t>
            </w:r>
            <w:r w:rsidR="00726937" w:rsidRPr="004073BF">
              <w:rPr>
                <w:rFonts w:ascii="Times New Roman" w:eastAsia="Times New Roman" w:hAnsi="Times New Roman" w:cs="Times New Roman"/>
                <w:b/>
                <w:i/>
                <w:color w:val="000000"/>
                <w:sz w:val="24"/>
                <w:szCs w:val="24"/>
                <w:highlight w:val="white"/>
              </w:rPr>
              <w:t xml:space="preserve">Додатком </w:t>
            </w:r>
            <w:r w:rsidR="008B5AF4" w:rsidRPr="004073BF">
              <w:rPr>
                <w:rFonts w:ascii="Times New Roman" w:eastAsia="Times New Roman" w:hAnsi="Times New Roman" w:cs="Times New Roman"/>
                <w:b/>
                <w:i/>
                <w:color w:val="000000"/>
                <w:sz w:val="24"/>
                <w:szCs w:val="24"/>
                <w:highlight w:val="white"/>
              </w:rPr>
              <w:t>6</w:t>
            </w:r>
            <w:r w:rsidR="0072693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6E01" w:rsidTr="00ED6E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0E126B">
              <w:rPr>
                <w:rFonts w:ascii="Times New Roman" w:eastAsia="Times New Roman" w:hAnsi="Times New Roman" w:cs="Times New Roman"/>
                <w:color w:val="000000" w:themeColor="text1"/>
                <w:sz w:val="24"/>
                <w:szCs w:val="24"/>
              </w:rPr>
              <w:t xml:space="preserve">подання тендерних пропозицій — </w:t>
            </w:r>
            <w:r w:rsidR="006741BC" w:rsidRPr="000E126B">
              <w:rPr>
                <w:rFonts w:ascii="Times New Roman" w:eastAsia="Times New Roman" w:hAnsi="Times New Roman" w:cs="Times New Roman"/>
                <w:b/>
                <w:color w:val="000000" w:themeColor="text1"/>
                <w:sz w:val="24"/>
                <w:szCs w:val="24"/>
              </w:rPr>
              <w:t xml:space="preserve">до </w:t>
            </w:r>
            <w:r w:rsidR="00500F17">
              <w:rPr>
                <w:rFonts w:ascii="Times New Roman" w:eastAsia="Times New Roman" w:hAnsi="Times New Roman" w:cs="Times New Roman"/>
                <w:b/>
                <w:color w:val="000000" w:themeColor="text1"/>
                <w:sz w:val="24"/>
                <w:szCs w:val="24"/>
                <w:highlight w:val="yellow"/>
                <w:lang w:val="ru-RU"/>
              </w:rPr>
              <w:t>16</w:t>
            </w:r>
            <w:r w:rsidR="00CA6767" w:rsidRPr="007C56EC">
              <w:rPr>
                <w:rFonts w:ascii="Times New Roman" w:eastAsia="Times New Roman" w:hAnsi="Times New Roman" w:cs="Times New Roman"/>
                <w:b/>
                <w:color w:val="000000" w:themeColor="text1"/>
                <w:sz w:val="24"/>
                <w:szCs w:val="24"/>
                <w:highlight w:val="yellow"/>
              </w:rPr>
              <w:t>.0</w:t>
            </w:r>
            <w:r w:rsidR="00CA6767" w:rsidRPr="007C56EC">
              <w:rPr>
                <w:rFonts w:ascii="Times New Roman" w:eastAsia="Times New Roman" w:hAnsi="Times New Roman" w:cs="Times New Roman"/>
                <w:b/>
                <w:color w:val="000000" w:themeColor="text1"/>
                <w:sz w:val="24"/>
                <w:szCs w:val="24"/>
                <w:highlight w:val="yellow"/>
                <w:lang w:val="ru-RU"/>
              </w:rPr>
              <w:t>4</w:t>
            </w:r>
            <w:r w:rsidR="007018AA" w:rsidRPr="007C56EC">
              <w:rPr>
                <w:rFonts w:ascii="Times New Roman" w:eastAsia="Times New Roman" w:hAnsi="Times New Roman" w:cs="Times New Roman"/>
                <w:b/>
                <w:color w:val="000000" w:themeColor="text1"/>
                <w:sz w:val="24"/>
                <w:szCs w:val="24"/>
                <w:highlight w:val="yellow"/>
              </w:rPr>
              <w:t>.</w:t>
            </w:r>
            <w:r w:rsidRPr="007C56EC">
              <w:rPr>
                <w:rFonts w:ascii="Times New Roman" w:eastAsia="Times New Roman" w:hAnsi="Times New Roman" w:cs="Times New Roman"/>
                <w:b/>
                <w:color w:val="000000" w:themeColor="text1"/>
                <w:sz w:val="24"/>
                <w:szCs w:val="24"/>
                <w:highlight w:val="yellow"/>
              </w:rPr>
              <w:t>20</w:t>
            </w:r>
            <w:r w:rsidR="007018AA" w:rsidRPr="007C56EC">
              <w:rPr>
                <w:rFonts w:ascii="Times New Roman" w:eastAsia="Times New Roman" w:hAnsi="Times New Roman" w:cs="Times New Roman"/>
                <w:b/>
                <w:color w:val="000000" w:themeColor="text1"/>
                <w:sz w:val="24"/>
                <w:szCs w:val="24"/>
                <w:highlight w:val="yellow"/>
              </w:rPr>
              <w:t xml:space="preserve">24 </w:t>
            </w:r>
            <w:r w:rsidRPr="007C56EC">
              <w:rPr>
                <w:rFonts w:ascii="Times New Roman" w:eastAsia="Times New Roman" w:hAnsi="Times New Roman" w:cs="Times New Roman"/>
                <w:b/>
                <w:color w:val="000000" w:themeColor="text1"/>
                <w:sz w:val="24"/>
                <w:szCs w:val="24"/>
                <w:highlight w:val="yellow"/>
              </w:rPr>
              <w:t>року, 00 год.</w:t>
            </w:r>
            <w:r w:rsidR="009C62FC" w:rsidRPr="007C56EC">
              <w:rPr>
                <w:rFonts w:ascii="Times New Roman" w:eastAsia="Times New Roman" w:hAnsi="Times New Roman" w:cs="Times New Roman"/>
                <w:b/>
                <w:color w:val="000000" w:themeColor="text1"/>
                <w:sz w:val="24"/>
                <w:szCs w:val="24"/>
                <w:highlight w:val="yellow"/>
              </w:rPr>
              <w:t xml:space="preserve"> 00 хв.</w:t>
            </w:r>
            <w:r w:rsidRPr="000E126B">
              <w:rPr>
                <w:rFonts w:ascii="Times New Roman" w:eastAsia="Times New Roman" w:hAnsi="Times New Roman" w:cs="Times New Roman"/>
                <w:color w:val="000000" w:themeColor="text1"/>
                <w:sz w:val="24"/>
                <w:szCs w:val="24"/>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914ACA">
                <w:rPr>
                  <w:rStyle w:val="a5"/>
                  <w:rFonts w:ascii="Times New Roman" w:eastAsia="Times New Roman" w:hAnsi="Times New Roman" w:cs="Times New Roman"/>
                  <w:color w:val="000000" w:themeColor="text1"/>
                  <w:sz w:val="24"/>
                  <w:szCs w:val="24"/>
                  <w:highlight w:val="white"/>
                </w:rPr>
                <w:t>47</w:t>
              </w:r>
            </w:hyperlink>
            <w:r w:rsidRPr="00914ACA">
              <w:rPr>
                <w:rFonts w:ascii="Times New Roman" w:eastAsia="Times New Roman" w:hAnsi="Times New Roman" w:cs="Times New Roman"/>
                <w:color w:val="000000" w:themeColor="text1"/>
                <w:sz w:val="24"/>
                <w:szCs w:val="24"/>
                <w:highlight w:val="white"/>
              </w:rPr>
              <w:t xml:space="preserve"> Особливостей.</w:t>
            </w:r>
          </w:p>
        </w:tc>
      </w:tr>
      <w:tr w:rsidR="00ED6E01" w:rsidTr="00ED6E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widowControl w:val="0"/>
              <w:spacing w:after="0" w:line="240" w:lineRule="auto"/>
              <w:jc w:val="center"/>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b/>
                <w:color w:val="000000" w:themeColor="text1"/>
                <w:sz w:val="24"/>
                <w:szCs w:val="24"/>
              </w:rPr>
              <w:t>Розділ 5. Оцінка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914ACA">
                <w:rPr>
                  <w:rStyle w:val="a5"/>
                  <w:rFonts w:ascii="Times New Roman" w:eastAsia="Times New Roman" w:hAnsi="Times New Roman" w:cs="Times New Roman"/>
                  <w:color w:val="000000" w:themeColor="text1"/>
                  <w:sz w:val="24"/>
                  <w:szCs w:val="24"/>
                  <w:highlight w:val="white"/>
                </w:rPr>
                <w:t>шістнадцятої</w:t>
              </w:r>
            </w:hyperlink>
            <w:r w:rsidRPr="00914A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D6E01" w:rsidRPr="00914ACA" w:rsidRDefault="00ED6E01" w:rsidP="009D71C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914A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14A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14ACA">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Ціна тендерної пропозиції </w:t>
            </w:r>
            <w:r w:rsidRPr="00914ACA">
              <w:rPr>
                <w:rFonts w:ascii="Times New Roman" w:eastAsia="Times New Roman" w:hAnsi="Times New Roman" w:cs="Times New Roman"/>
                <w:b/>
                <w:color w:val="000000" w:themeColor="text1"/>
                <w:sz w:val="24"/>
                <w:szCs w:val="24"/>
                <w:highlight w:val="white"/>
              </w:rPr>
              <w:t>не може</w:t>
            </w:r>
            <w:r w:rsidRPr="00914ACA">
              <w:rPr>
                <w:rFonts w:ascii="Times New Roman" w:eastAsia="Times New Roman" w:hAnsi="Times New Roman" w:cs="Times New Roman"/>
                <w:color w:val="000000" w:themeColor="text1"/>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До розгляду </w:t>
            </w:r>
            <w:r w:rsidRPr="00914ACA">
              <w:rPr>
                <w:rFonts w:ascii="Times New Roman" w:eastAsia="Times New Roman" w:hAnsi="Times New Roman" w:cs="Times New Roman"/>
                <w:b/>
                <w:color w:val="000000" w:themeColor="text1"/>
                <w:sz w:val="24"/>
                <w:szCs w:val="24"/>
                <w:highlight w:val="white"/>
              </w:rPr>
              <w:t>не приймається</w:t>
            </w:r>
            <w:r w:rsidRPr="00914ACA">
              <w:rPr>
                <w:rFonts w:ascii="Times New Roman" w:eastAsia="Times New Roman" w:hAnsi="Times New Roman" w:cs="Times New Roman"/>
                <w:color w:val="000000" w:themeColor="text1"/>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2DBD" w:rsidRPr="006741BC">
              <w:rPr>
                <w:rFonts w:ascii="Times New Roman" w:eastAsia="Times New Roman" w:hAnsi="Times New Roman" w:cs="Times New Roman"/>
                <w:b/>
                <w:color w:val="000000" w:themeColor="text1"/>
                <w:sz w:val="24"/>
                <w:szCs w:val="24"/>
              </w:rPr>
              <w:t>0,5</w:t>
            </w:r>
            <w:r w:rsidR="00722868">
              <w:rPr>
                <w:rFonts w:ascii="Times New Roman" w:eastAsia="Times New Roman" w:hAnsi="Times New Roman" w:cs="Times New Roman"/>
                <w:b/>
                <w:color w:val="000000" w:themeColor="text1"/>
                <w:sz w:val="24"/>
                <w:szCs w:val="24"/>
              </w:rPr>
              <w:t xml:space="preserve"> %</w:t>
            </w:r>
            <w:r w:rsidR="00C42DBD" w:rsidRPr="006741BC">
              <w:rPr>
                <w:rFonts w:ascii="Times New Roman" w:eastAsia="Times New Roman" w:hAnsi="Times New Roman" w:cs="Times New Roman"/>
                <w:b/>
                <w:color w:val="000000" w:themeColor="text1"/>
                <w:sz w:val="24"/>
                <w:szCs w:val="24"/>
              </w:rPr>
              <w:t>.</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914ACA">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6E01" w:rsidRPr="00914ACA" w:rsidRDefault="00ED6E01" w:rsidP="009D71CB">
            <w:pPr>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E01" w:rsidRPr="00914ACA" w:rsidRDefault="00ED6E01" w:rsidP="009D71CB">
            <w:pPr>
              <w:spacing w:after="0" w:line="240" w:lineRule="auto"/>
              <w:jc w:val="both"/>
              <w:rPr>
                <w:rFonts w:ascii="Times New Roman" w:eastAsia="Times New Roman" w:hAnsi="Times New Roman" w:cs="Times New Roman"/>
                <w:strike/>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4ACA">
              <w:rPr>
                <w:rFonts w:ascii="Times New Roman" w:eastAsia="Times New Roman" w:hAnsi="Times New Roman" w:cs="Times New Roman"/>
                <w:b/>
                <w:i/>
                <w:color w:val="000000" w:themeColor="text1"/>
                <w:sz w:val="24"/>
                <w:szCs w:val="24"/>
              </w:rPr>
              <w:t>протягом 24 годин</w:t>
            </w:r>
            <w:r w:rsidRPr="00914A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14ACA">
              <w:rPr>
                <w:rFonts w:ascii="Times New Roman" w:eastAsia="Times New Roman" w:hAnsi="Times New Roman" w:cs="Times New Roman"/>
                <w:color w:val="000000" w:themeColor="text1"/>
                <w:sz w:val="24"/>
                <w:szCs w:val="24"/>
                <w:highlight w:val="white"/>
              </w:rPr>
              <w:t>лених невідповідностей.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6E01" w:rsidTr="00C34309">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9D71CB">
                <w:rPr>
                  <w:rStyle w:val="a5"/>
                  <w:rFonts w:ascii="Times New Roman" w:eastAsia="Times New Roman" w:hAnsi="Times New Roman" w:cs="Times New Roman"/>
                  <w:color w:val="000000" w:themeColor="text1"/>
                  <w:sz w:val="24"/>
                  <w:szCs w:val="24"/>
                  <w:highlight w:val="white"/>
                </w:rPr>
                <w:t>пункту 4</w:t>
              </w:r>
            </w:hyperlink>
            <w:r w:rsidRPr="009D71CB">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sz w:val="24"/>
                <w:szCs w:val="24"/>
                <w:highlight w:val="white"/>
              </w:rPr>
              <w:t>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E01" w:rsidTr="00ED6E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6E01" w:rsidTr="00C3430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6E01" w:rsidTr="009D71CB">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6E01" w:rsidRDefault="00ED6E01" w:rsidP="009D71C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7C56EC" w:rsidRPr="007C56EC" w:rsidRDefault="007C56EC" w:rsidP="007C56EC">
            <w:pPr>
              <w:widowControl w:val="0"/>
              <w:spacing w:line="252" w:lineRule="auto"/>
              <w:rPr>
                <w:rFonts w:ascii="Times New Roman" w:eastAsia="Times New Roman" w:hAnsi="Times New Roman"/>
                <w:color w:val="000000"/>
                <w:sz w:val="24"/>
                <w:szCs w:val="24"/>
                <w:lang w:val="ru-RU"/>
              </w:rPr>
            </w:pPr>
            <w:r w:rsidRPr="007C56EC">
              <w:rPr>
                <w:rFonts w:ascii="Times New Roman" w:eastAsia="Times New Roman" w:hAnsi="Times New Roman"/>
                <w:b/>
                <w:color w:val="000000"/>
                <w:sz w:val="24"/>
                <w:szCs w:val="24"/>
                <w:lang w:val="ru-RU"/>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Pr="007C56EC" w:rsidRDefault="007C56EC" w:rsidP="007C56EC">
            <w:pPr>
              <w:widowControl w:val="0"/>
              <w:spacing w:line="252" w:lineRule="auto"/>
              <w:jc w:val="both"/>
              <w:rPr>
                <w:rFonts w:ascii="Times New Roman" w:eastAsia="Times New Roman" w:hAnsi="Times New Roman"/>
                <w:sz w:val="24"/>
                <w:szCs w:val="24"/>
              </w:rPr>
            </w:pPr>
            <w:r w:rsidRPr="007C56EC">
              <w:rPr>
                <w:rFonts w:ascii="Times New Roman" w:eastAsia="Times New Roman" w:hAnsi="Times New Roman"/>
                <w:color w:val="000000"/>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7C56EC">
              <w:rPr>
                <w:rFonts w:ascii="Times New Roman" w:eastAsia="Times New Roman" w:hAnsi="Times New Roman"/>
                <w:color w:val="000000"/>
                <w:sz w:val="24"/>
                <w:szCs w:val="24"/>
              </w:rPr>
              <w:t>33 Закону.</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7C56EC" w:rsidRPr="007C56EC" w:rsidRDefault="007C56EC" w:rsidP="007C56EC">
            <w:pPr>
              <w:widowControl w:val="0"/>
              <w:spacing w:after="0" w:line="240" w:lineRule="auto"/>
              <w:jc w:val="both"/>
              <w:rPr>
                <w:rFonts w:ascii="Times New Roman" w:eastAsia="Times New Roman" w:hAnsi="Times New Roman" w:cs="Times New Roman"/>
                <w:sz w:val="24"/>
                <w:szCs w:val="24"/>
              </w:rPr>
            </w:pPr>
            <w:r w:rsidRPr="007C56EC">
              <w:rPr>
                <w:rFonts w:ascii="Times New Roman" w:hAnsi="Times New Roman"/>
                <w:sz w:val="24"/>
                <w:szCs w:val="24"/>
                <w:lang w:val="ru-RU"/>
              </w:rPr>
              <w:t xml:space="preserve">Забезпечення виконання договору про закупівлю – </w:t>
            </w:r>
            <w:r w:rsidRPr="007C56EC">
              <w:rPr>
                <w:rFonts w:ascii="Times New Roman" w:hAnsi="Times New Roman"/>
                <w:b/>
                <w:sz w:val="24"/>
                <w:szCs w:val="24"/>
                <w:lang w:val="ru-RU"/>
              </w:rPr>
              <w:t>не вимагається.</w:t>
            </w:r>
          </w:p>
        </w:tc>
      </w:tr>
    </w:tbl>
    <w:p w:rsidR="00ED6E01" w:rsidRDefault="00ED6E01" w:rsidP="00ED6E01">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C25CA5" w:rsidRPr="00EB486F" w:rsidRDefault="00ED6E01" w:rsidP="00C25CA5">
      <w:pPr>
        <w:widowControl w:val="0"/>
        <w:spacing w:after="0" w:line="240" w:lineRule="auto"/>
        <w:rPr>
          <w:rFonts w:ascii="Times New Roman" w:eastAsia="Times New Roman" w:hAnsi="Times New Roman" w:cs="Times New Roman"/>
          <w:b/>
          <w:i/>
          <w:sz w:val="24"/>
          <w:szCs w:val="24"/>
          <w:highlight w:val="white"/>
        </w:rPr>
      </w:pPr>
      <w:r w:rsidRPr="00EB486F">
        <w:rPr>
          <w:rFonts w:ascii="Times New Roman" w:eastAsia="Times New Roman" w:hAnsi="Times New Roman" w:cs="Times New Roman"/>
          <w:b/>
          <w:i/>
          <w:sz w:val="24"/>
          <w:szCs w:val="24"/>
          <w:highlight w:val="white"/>
        </w:rPr>
        <w:t xml:space="preserve">Додатки: </w:t>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w:t>
      </w:r>
      <w:r w:rsidR="007E1616">
        <w:rPr>
          <w:rFonts w:ascii="Times New Roman" w:eastAsia="Times New Roman" w:hAnsi="Times New Roman" w:cs="Times New Roman"/>
          <w:sz w:val="24"/>
          <w:szCs w:val="24"/>
          <w:highlight w:val="white"/>
        </w:rPr>
        <w:t xml:space="preserve"> </w:t>
      </w:r>
      <w:r w:rsidR="002A134F">
        <w:rPr>
          <w:rFonts w:ascii="Times New Roman" w:eastAsia="Times New Roman" w:hAnsi="Times New Roman" w:cs="Times New Roman"/>
          <w:sz w:val="24"/>
          <w:szCs w:val="24"/>
          <w:highlight w:val="white"/>
        </w:rPr>
        <w:t>1</w:t>
      </w:r>
      <w:r w:rsidR="008F2E7D">
        <w:rPr>
          <w:rFonts w:ascii="Times New Roman" w:eastAsia="Times New Roman" w:hAnsi="Times New Roman" w:cs="Times New Roman"/>
          <w:sz w:val="24"/>
          <w:szCs w:val="24"/>
          <w:highlight w:val="white"/>
        </w:rPr>
        <w:t xml:space="preserve"> до тендерної документації ( кваліфікаційні критерії)</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2A134F">
        <w:rPr>
          <w:rFonts w:ascii="Times New Roman" w:eastAsia="Times New Roman" w:hAnsi="Times New Roman" w:cs="Times New Roman"/>
          <w:sz w:val="24"/>
          <w:szCs w:val="24"/>
          <w:highlight w:val="white"/>
        </w:rPr>
        <w:t xml:space="preserve"> 2</w:t>
      </w:r>
      <w:r w:rsidR="008F2E7D">
        <w:rPr>
          <w:rFonts w:ascii="Times New Roman" w:eastAsia="Times New Roman" w:hAnsi="Times New Roman" w:cs="Times New Roman"/>
          <w:sz w:val="24"/>
          <w:szCs w:val="24"/>
          <w:highlight w:val="white"/>
        </w:rPr>
        <w:t xml:space="preserve"> до тендерної документації (технічна специфікація)</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C25CA5" w:rsidRDefault="00ED6E01"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8F2E7D">
        <w:rPr>
          <w:rFonts w:ascii="Times New Roman" w:eastAsia="Times New Roman" w:hAnsi="Times New Roman" w:cs="Times New Roman"/>
          <w:sz w:val="24"/>
          <w:szCs w:val="24"/>
          <w:highlight w:val="white"/>
        </w:rPr>
        <w:t xml:space="preserve"> 3 до тендерної документації (проект договору)</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 (лист-згода з ТД)</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 (цінова пропозиція)</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6 до тендерної документації (інформація про субпідрядників)</w:t>
      </w:r>
    </w:p>
    <w:p w:rsidR="008F2E7D" w:rsidRDefault="008F2E7D" w:rsidP="008F2E7D">
      <w:pPr>
        <w:rPr>
          <w:rFonts w:ascii="Times New Roman" w:eastAsia="Times New Roman" w:hAnsi="Times New Roman" w:cs="Times New Roman"/>
          <w:sz w:val="24"/>
          <w:szCs w:val="24"/>
          <w:highlight w:val="white"/>
        </w:rPr>
      </w:pPr>
    </w:p>
    <w:p w:rsidR="000C4F53" w:rsidRDefault="000C4F53" w:rsidP="00711510">
      <w:pPr>
        <w:widowControl w:val="0"/>
        <w:autoSpaceDE w:val="0"/>
        <w:autoSpaceDN w:val="0"/>
        <w:spacing w:before="65" w:after="0" w:line="240" w:lineRule="auto"/>
        <w:ind w:right="108"/>
        <w:rPr>
          <w:rFonts w:ascii="Times New Roman" w:eastAsia="Times New Roman" w:hAnsi="Times New Roman" w:cs="Times New Roman"/>
          <w:sz w:val="24"/>
          <w:szCs w:val="24"/>
        </w:rPr>
      </w:pPr>
    </w:p>
    <w:p w:rsidR="00023551" w:rsidRPr="00023551" w:rsidRDefault="000C4F53" w:rsidP="00711510">
      <w:pPr>
        <w:widowControl w:val="0"/>
        <w:autoSpaceDE w:val="0"/>
        <w:autoSpaceDN w:val="0"/>
        <w:spacing w:before="65" w:after="0" w:line="240" w:lineRule="auto"/>
        <w:ind w:right="108"/>
        <w:rPr>
          <w:rFonts w:ascii="Times New Roman" w:eastAsia="Times New Roman" w:hAnsi="Times New Roman" w:cs="Times New Roman"/>
          <w:b/>
          <w:sz w:val="24"/>
          <w:lang w:eastAsia="en-US"/>
        </w:rPr>
      </w:pPr>
      <w:r>
        <w:rPr>
          <w:rFonts w:ascii="Times New Roman" w:eastAsia="Times New Roman" w:hAnsi="Times New Roman" w:cs="Times New Roman"/>
          <w:sz w:val="24"/>
          <w:szCs w:val="24"/>
        </w:rPr>
        <w:lastRenderedPageBreak/>
        <w:t xml:space="preserve">                                                                                                                                       </w:t>
      </w:r>
      <w:r w:rsidR="00023551" w:rsidRPr="00023551">
        <w:rPr>
          <w:rFonts w:ascii="Times New Roman" w:eastAsia="Times New Roman" w:hAnsi="Times New Roman" w:cs="Times New Roman"/>
          <w:b/>
          <w:spacing w:val="-2"/>
          <w:sz w:val="24"/>
          <w:lang w:val="ru-RU" w:eastAsia="en-US"/>
        </w:rPr>
        <w:t xml:space="preserve">   </w:t>
      </w:r>
      <w:r w:rsidR="00023551" w:rsidRPr="00023551">
        <w:rPr>
          <w:rFonts w:ascii="Times New Roman" w:eastAsia="Times New Roman" w:hAnsi="Times New Roman" w:cs="Times New Roman"/>
          <w:b/>
          <w:spacing w:val="-2"/>
          <w:sz w:val="24"/>
          <w:lang w:eastAsia="en-US"/>
        </w:rPr>
        <w:t>Додаток</w:t>
      </w:r>
      <w:r w:rsidR="00023551" w:rsidRPr="00023551">
        <w:rPr>
          <w:rFonts w:ascii="Times New Roman" w:eastAsia="Times New Roman" w:hAnsi="Times New Roman" w:cs="Times New Roman"/>
          <w:b/>
          <w:spacing w:val="-5"/>
          <w:sz w:val="24"/>
          <w:lang w:eastAsia="en-US"/>
        </w:rPr>
        <w:t xml:space="preserve"> </w:t>
      </w:r>
      <w:r w:rsidR="00023551" w:rsidRPr="00023551">
        <w:rPr>
          <w:rFonts w:ascii="Times New Roman" w:eastAsia="Times New Roman" w:hAnsi="Times New Roman" w:cs="Times New Roman"/>
          <w:b/>
          <w:spacing w:val="-10"/>
          <w:sz w:val="24"/>
          <w:lang w:eastAsia="en-US"/>
        </w:rPr>
        <w:t>1</w:t>
      </w:r>
    </w:p>
    <w:p w:rsidR="00023551" w:rsidRPr="00023551" w:rsidRDefault="004B1E21" w:rsidP="00711510">
      <w:pPr>
        <w:widowControl w:val="0"/>
        <w:autoSpaceDE w:val="0"/>
        <w:autoSpaceDN w:val="0"/>
        <w:spacing w:before="24" w:after="0" w:line="240" w:lineRule="auto"/>
        <w:ind w:right="108"/>
        <w:jc w:val="both"/>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                                                                                                             </w:t>
      </w:r>
      <w:r w:rsidR="00023551" w:rsidRPr="00023551">
        <w:rPr>
          <w:rFonts w:ascii="Times New Roman" w:eastAsia="Times New Roman" w:hAnsi="Times New Roman" w:cs="Times New Roman"/>
          <w:b/>
          <w:sz w:val="24"/>
          <w:lang w:eastAsia="en-US"/>
        </w:rPr>
        <w:t>до</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z w:val="24"/>
          <w:lang w:eastAsia="en-US"/>
        </w:rPr>
        <w:t>тендерної</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pacing w:val="-2"/>
          <w:sz w:val="24"/>
          <w:lang w:eastAsia="en-US"/>
        </w:rPr>
        <w:t>документації</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0" w:line="261" w:lineRule="auto"/>
        <w:ind w:right="345"/>
        <w:jc w:val="both"/>
        <w:outlineLvl w:val="1"/>
        <w:rPr>
          <w:rFonts w:ascii="Times New Roman" w:eastAsia="Times New Roman" w:hAnsi="Times New Roman" w:cs="Times New Roman"/>
          <w:b/>
          <w:bCs/>
          <w:sz w:val="24"/>
          <w:szCs w:val="24"/>
          <w:lang w:eastAsia="en-US"/>
        </w:rPr>
      </w:pPr>
      <w:r w:rsidRPr="00023551">
        <w:rPr>
          <w:rFonts w:ascii="Times New Roman" w:eastAsia="Times New Roman" w:hAnsi="Times New Roman" w:cs="Times New Roman"/>
          <w:b/>
          <w:bCs/>
          <w:sz w:val="24"/>
          <w:szCs w:val="24"/>
          <w:lang w:eastAsia="en-US"/>
        </w:rPr>
        <w:t>ПЕРЕЛІК</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ДОКУМЕНТІВ,</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ЩО</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НАДАЮТЬСЯ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УЧАСНИКОМ/ПЕРЕМОЖЦЕМ НА</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ПІДТВЕРДЖЕННЯ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ВІДПОВІДНОСТІ</w:t>
      </w:r>
      <w:r w:rsidRPr="00023551">
        <w:rPr>
          <w:rFonts w:ascii="Times New Roman" w:eastAsia="Times New Roman" w:hAnsi="Times New Roman" w:cs="Times New Roman"/>
          <w:b/>
          <w:bCs/>
          <w:spacing w:val="-14"/>
          <w:sz w:val="24"/>
          <w:szCs w:val="24"/>
          <w:lang w:eastAsia="en-US"/>
        </w:rPr>
        <w:t xml:space="preserve"> </w:t>
      </w:r>
      <w:r w:rsidRPr="00023551">
        <w:rPr>
          <w:rFonts w:ascii="Times New Roman" w:eastAsia="Times New Roman" w:hAnsi="Times New Roman" w:cs="Times New Roman"/>
          <w:b/>
          <w:bCs/>
          <w:sz w:val="24"/>
          <w:szCs w:val="24"/>
          <w:lang w:eastAsia="en-US"/>
        </w:rPr>
        <w:t>КВАЛІФІКАЦІЙНИМ</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КРИТЕРІЯМ ТА ІНШИМ ВИМОГАМ ЗАМОВНИКА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numPr>
          <w:ilvl w:val="0"/>
          <w:numId w:val="13"/>
        </w:numPr>
        <w:tabs>
          <w:tab w:val="left" w:pos="469"/>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 xml:space="preserve">Замовник встановлює такі кваліфікаційні критерії та визначає перелік документів, що підтверджують інформацію учасників про відповідність їх таким </w:t>
      </w:r>
      <w:r w:rsidRPr="00023551">
        <w:rPr>
          <w:rFonts w:ascii="Times New Roman" w:eastAsia="Times New Roman" w:hAnsi="Times New Roman" w:cs="Times New Roman"/>
          <w:b/>
          <w:spacing w:val="-2"/>
          <w:sz w:val="24"/>
          <w:lang w:eastAsia="en-US"/>
        </w:rPr>
        <w:t>критеріям:</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b/>
          <w:sz w:val="24"/>
          <w:szCs w:val="24"/>
          <w:lang w:eastAsia="en-US"/>
        </w:rPr>
      </w:pPr>
    </w:p>
    <w:p w:rsidR="00023551" w:rsidRPr="007A3D21" w:rsidRDefault="00023551" w:rsidP="00711510">
      <w:pPr>
        <w:widowControl w:val="0"/>
        <w:numPr>
          <w:ilvl w:val="1"/>
          <w:numId w:val="13"/>
        </w:numPr>
        <w:tabs>
          <w:tab w:val="left" w:pos="1377"/>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t xml:space="preserve">Для документального підтвердження </w:t>
      </w:r>
      <w:r w:rsidRPr="007A3D21">
        <w:rPr>
          <w:rFonts w:ascii="Times New Roman" w:eastAsia="Times New Roman" w:hAnsi="Times New Roman" w:cs="Times New Roman"/>
          <w:b/>
          <w:sz w:val="24"/>
          <w:lang w:eastAsia="en-US"/>
        </w:rPr>
        <w:t>наявності досвіду виконання аналогічних</w:t>
      </w:r>
      <w:r w:rsidRPr="007A3D21">
        <w:rPr>
          <w:rFonts w:ascii="Times New Roman" w:eastAsia="Times New Roman" w:hAnsi="Times New Roman" w:cs="Times New Roman"/>
          <w:sz w:val="24"/>
          <w:lang w:eastAsia="en-US"/>
        </w:rPr>
        <w:t xml:space="preserve">* договорів, учасник у складі своєї пропозиції повинен надати Довідку про досвід виконання аналогічних* договорів,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1</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before="1"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досвід</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аналогічних*</w:t>
      </w:r>
      <w:r w:rsidRPr="00023551">
        <w:rPr>
          <w:rFonts w:ascii="Times New Roman" w:eastAsia="Times New Roman" w:hAnsi="Times New Roman" w:cs="Times New Roman"/>
          <w:b/>
          <w:spacing w:val="-2"/>
          <w:sz w:val="24"/>
          <w:lang w:eastAsia="en-US"/>
        </w:rPr>
        <w:t xml:space="preserve"> договорів</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3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1</w:t>
      </w: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2420"/>
        <w:gridCol w:w="1748"/>
        <w:gridCol w:w="2396"/>
        <w:gridCol w:w="2267"/>
      </w:tblGrid>
      <w:tr w:rsidR="00023551" w:rsidRPr="00023551" w:rsidTr="00794BE1">
        <w:trPr>
          <w:trHeight w:val="1136"/>
        </w:trPr>
        <w:tc>
          <w:tcPr>
            <w:tcW w:w="505" w:type="dxa"/>
          </w:tcPr>
          <w:p w:rsidR="00023551" w:rsidRPr="00023551" w:rsidRDefault="00023551" w:rsidP="00711510">
            <w:pPr>
              <w:spacing w:before="274" w:after="0" w:line="297" w:lineRule="auto"/>
              <w:ind w:right="8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 xml:space="preserve">№ </w:t>
            </w:r>
            <w:r w:rsidRPr="00023551">
              <w:rPr>
                <w:rFonts w:ascii="Times New Roman" w:eastAsia="Times New Roman" w:hAnsi="Times New Roman" w:cs="Times New Roman"/>
                <w:b/>
                <w:spacing w:val="-5"/>
                <w:sz w:val="24"/>
                <w:lang w:eastAsia="en-US"/>
              </w:rPr>
              <w:t>з/п</w:t>
            </w:r>
          </w:p>
        </w:tc>
        <w:tc>
          <w:tcPr>
            <w:tcW w:w="2420" w:type="dxa"/>
          </w:tcPr>
          <w:p w:rsidR="00023551" w:rsidRPr="00023551" w:rsidRDefault="00023551" w:rsidP="00711510">
            <w:pPr>
              <w:spacing w:before="30" w:after="0" w:line="340" w:lineRule="atLeas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 xml:space="preserve">Найменування </w:t>
            </w:r>
            <w:r w:rsidRPr="00023551">
              <w:rPr>
                <w:rFonts w:ascii="Times New Roman" w:eastAsia="Times New Roman" w:hAnsi="Times New Roman" w:cs="Times New Roman"/>
                <w:b/>
                <w:sz w:val="24"/>
                <w:lang w:eastAsia="en-US"/>
              </w:rPr>
              <w:t xml:space="preserve">об’єкта за </w:t>
            </w:r>
            <w:r w:rsidRPr="00023551">
              <w:rPr>
                <w:rFonts w:ascii="Times New Roman" w:eastAsia="Times New Roman" w:hAnsi="Times New Roman" w:cs="Times New Roman"/>
                <w:b/>
                <w:spacing w:val="-2"/>
                <w:sz w:val="24"/>
                <w:lang w:eastAsia="en-US"/>
              </w:rPr>
              <w:t>договором</w:t>
            </w:r>
          </w:p>
        </w:tc>
        <w:tc>
          <w:tcPr>
            <w:tcW w:w="1748" w:type="dxa"/>
          </w:tcPr>
          <w:p w:rsidR="00023551" w:rsidRPr="00023551" w:rsidRDefault="00023551" w:rsidP="00711510">
            <w:pPr>
              <w:spacing w:before="30" w:after="0" w:line="340" w:lineRule="atLeast"/>
              <w:ind w:right="26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Період виконання робіт</w:t>
            </w:r>
          </w:p>
        </w:tc>
        <w:tc>
          <w:tcPr>
            <w:tcW w:w="2396" w:type="dxa"/>
          </w:tcPr>
          <w:p w:rsidR="00023551" w:rsidRPr="00023551" w:rsidRDefault="00023551" w:rsidP="00711510">
            <w:pPr>
              <w:spacing w:before="30" w:after="0" w:line="340" w:lineRule="atLeast"/>
              <w:ind w:right="100"/>
              <w:jc w:val="both"/>
              <w:rPr>
                <w:rFonts w:ascii="Times New Roman" w:eastAsia="Times New Roman" w:hAnsi="Times New Roman" w:cs="Times New Roman"/>
                <w:b/>
                <w:sz w:val="24"/>
                <w:lang w:val="ru-RU" w:eastAsia="en-US"/>
              </w:rPr>
            </w:pPr>
            <w:r w:rsidRPr="00023551">
              <w:rPr>
                <w:rFonts w:ascii="Times New Roman" w:eastAsia="Times New Roman" w:hAnsi="Times New Roman" w:cs="Times New Roman"/>
                <w:b/>
                <w:sz w:val="24"/>
                <w:lang w:val="ru-RU" w:eastAsia="en-US"/>
              </w:rPr>
              <w:t xml:space="preserve">Замовник, код за </w:t>
            </w:r>
            <w:r w:rsidRPr="00023551">
              <w:rPr>
                <w:rFonts w:ascii="Times New Roman" w:eastAsia="Times New Roman" w:hAnsi="Times New Roman" w:cs="Times New Roman"/>
                <w:b/>
                <w:spacing w:val="-2"/>
                <w:sz w:val="24"/>
                <w:lang w:val="ru-RU" w:eastAsia="en-US"/>
              </w:rPr>
              <w:t>ЄДРПОУ,</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адреса,</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 телефону</w:t>
            </w:r>
          </w:p>
        </w:tc>
        <w:tc>
          <w:tcPr>
            <w:tcW w:w="2267" w:type="dxa"/>
          </w:tcPr>
          <w:p w:rsidR="00023551" w:rsidRPr="00023551" w:rsidRDefault="00023551" w:rsidP="00711510">
            <w:pPr>
              <w:spacing w:before="30" w:after="0" w:line="340" w:lineRule="atLeast"/>
              <w:ind w:right="196"/>
              <w:jc w:val="both"/>
              <w:rPr>
                <w:rFonts w:ascii="Times New Roman" w:eastAsia="Times New Roman" w:hAnsi="Times New Roman" w:cs="Times New Roman"/>
                <w:b/>
                <w:sz w:val="24"/>
                <w:lang w:val="ru-RU" w:eastAsia="en-US"/>
              </w:rPr>
            </w:pPr>
            <w:r w:rsidRPr="00A34D5E">
              <w:rPr>
                <w:rFonts w:ascii="Times New Roman" w:eastAsia="Times New Roman" w:hAnsi="Times New Roman" w:cs="Times New Roman"/>
                <w:b/>
                <w:sz w:val="24"/>
                <w:lang w:val="ru-RU" w:eastAsia="en-US"/>
              </w:rPr>
              <w:t>Посилання на договір</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в</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 xml:space="preserve">системі </w:t>
            </w:r>
            <w:r w:rsidRPr="00A34D5E">
              <w:rPr>
                <w:rFonts w:ascii="Times New Roman" w:eastAsia="Times New Roman" w:hAnsi="Times New Roman" w:cs="Times New Roman"/>
                <w:b/>
                <w:spacing w:val="-2"/>
                <w:sz w:val="24"/>
                <w:lang w:val="ru-RU" w:eastAsia="en-US"/>
              </w:rPr>
              <w:t>прозорро</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1</w:t>
            </w:r>
          </w:p>
        </w:tc>
        <w:tc>
          <w:tcPr>
            <w:tcW w:w="2420"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2</w:t>
            </w:r>
          </w:p>
        </w:tc>
        <w:tc>
          <w:tcPr>
            <w:tcW w:w="1748"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3</w:t>
            </w:r>
          </w:p>
        </w:tc>
        <w:tc>
          <w:tcPr>
            <w:tcW w:w="2396"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4</w:t>
            </w:r>
          </w:p>
        </w:tc>
        <w:tc>
          <w:tcPr>
            <w:tcW w:w="2267"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5</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A34D5E" w:rsidRPr="00023551" w:rsidTr="00794BE1">
        <w:trPr>
          <w:trHeight w:val="449"/>
        </w:trPr>
        <w:tc>
          <w:tcPr>
            <w:tcW w:w="505" w:type="dxa"/>
          </w:tcPr>
          <w:p w:rsidR="00A34D5E" w:rsidRPr="004D0C7A" w:rsidRDefault="004D0C7A" w:rsidP="00711510">
            <w:pPr>
              <w:spacing w:before="94" w:after="0" w:line="240" w:lineRule="auto"/>
              <w:jc w:val="both"/>
              <w:rPr>
                <w:rFonts w:ascii="Times New Roman" w:eastAsia="Times New Roman" w:hAnsi="Times New Roman" w:cs="Times New Roman"/>
                <w:spacing w:val="-10"/>
                <w:sz w:val="24"/>
                <w:lang w:val="uk-UA" w:eastAsia="en-US"/>
              </w:rPr>
            </w:pPr>
            <w:r>
              <w:rPr>
                <w:rFonts w:ascii="Times New Roman" w:eastAsia="Times New Roman" w:hAnsi="Times New Roman" w:cs="Times New Roman"/>
                <w:spacing w:val="-10"/>
                <w:sz w:val="24"/>
                <w:lang w:val="uk-UA" w:eastAsia="en-US"/>
              </w:rPr>
              <w:t>3</w:t>
            </w:r>
          </w:p>
        </w:tc>
        <w:tc>
          <w:tcPr>
            <w:tcW w:w="2420"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1748"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396"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267"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4D0C7A" w:rsidP="00711510">
            <w:pPr>
              <w:spacing w:before="94"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pacing w:val="-10"/>
                <w:sz w:val="24"/>
                <w:lang w:eastAsia="en-US"/>
              </w:rPr>
              <w:t>4</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257"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b/>
          <w:sz w:val="24"/>
          <w:szCs w:val="24"/>
          <w:lang w:eastAsia="en-US"/>
        </w:rPr>
        <w:t xml:space="preserve">* </w:t>
      </w:r>
      <w:r w:rsidRPr="00023551">
        <w:rPr>
          <w:rFonts w:ascii="Times New Roman" w:eastAsia="Times New Roman" w:hAnsi="Times New Roman" w:cs="Times New Roman"/>
          <w:sz w:val="24"/>
          <w:szCs w:val="24"/>
          <w:lang w:eastAsia="en-US"/>
        </w:rPr>
        <w:t xml:space="preserve">Обов’язково до опису додається копія повністю виконаного аналогічного за предметом закупівлі договору – будівництво, реставрація, реконструкція або капітальний ремонт, копії актів КБ-2в, довідок КБ-3, що підтверджують виконання робіт за вказаним договором, у </w:t>
      </w:r>
      <w:r w:rsidRPr="00A34D5E">
        <w:rPr>
          <w:rFonts w:ascii="Times New Roman" w:eastAsia="Times New Roman" w:hAnsi="Times New Roman" w:cs="Times New Roman"/>
          <w:sz w:val="24"/>
          <w:szCs w:val="24"/>
          <w:lang w:eastAsia="en-US"/>
        </w:rPr>
        <w:t>період з 201</w:t>
      </w:r>
      <w:r w:rsidRPr="00A34D5E">
        <w:rPr>
          <w:rFonts w:ascii="Times New Roman" w:eastAsia="Times New Roman" w:hAnsi="Times New Roman" w:cs="Times New Roman"/>
          <w:sz w:val="24"/>
          <w:szCs w:val="24"/>
          <w:lang w:val="ru-RU" w:eastAsia="en-US"/>
        </w:rPr>
        <w:t>7</w:t>
      </w:r>
      <w:r w:rsidRPr="00A34D5E">
        <w:rPr>
          <w:rFonts w:ascii="Times New Roman" w:eastAsia="Times New Roman" w:hAnsi="Times New Roman" w:cs="Times New Roman"/>
          <w:sz w:val="24"/>
          <w:szCs w:val="24"/>
          <w:lang w:eastAsia="en-US"/>
        </w:rPr>
        <w:t xml:space="preserve"> року</w:t>
      </w:r>
      <w:r w:rsidRPr="00023551">
        <w:rPr>
          <w:rFonts w:ascii="Times New Roman" w:eastAsia="Times New Roman" w:hAnsi="Times New Roman" w:cs="Times New Roman"/>
          <w:sz w:val="24"/>
          <w:szCs w:val="24"/>
          <w:lang w:eastAsia="en-US"/>
        </w:rPr>
        <w:t xml:space="preserve"> по теперішн</w:t>
      </w:r>
      <w:r w:rsidR="007A3D21">
        <w:rPr>
          <w:rFonts w:ascii="Times New Roman" w:eastAsia="Times New Roman" w:hAnsi="Times New Roman" w:cs="Times New Roman"/>
          <w:sz w:val="24"/>
          <w:szCs w:val="24"/>
          <w:lang w:eastAsia="en-US"/>
        </w:rPr>
        <w:t>ій час, завірені належним чином (не менше 3 договорів).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По зазначеному у таблиці №1 аналогічному договору необхідно надати кольорову сканкопію листа-відгуку (позитивного) від Генерального замовника. Відгук повинен бути оформлений на офіційному бланку, мати вихідний номер, дату створення та містити інформацію про суму договору підряду, суму виконаних робіт за виконаним договором, якість та своєчасність виконання робіт підрядною організацією, наявність чи відсутність зауважень, підпис Генерального Замовника та печатку (за наявності).</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Якщо учасник по зазначеному у таблиці №1 аналогічному договору був субпідрядником, то надати кольорову скан-копію листа-відгуку (позитивного) від Генерального Замовника, та Генерального підрядника. Відгук повинен бути оформлений на офіційному бланку (у разі відсутності власного бланка у підрядника - з обов’язковою наявністю печатки підрядника), мати вихідний номер, дату створення та містити інформацію якість та своєчасність виконання робіт субпідрядною організацією, наявність чи відсутність зауважень, підпис підрядника та печатку (за наяності) з обов’язковим зазначенням, що Учасник виконував роботи як субпідрядна організація.</w:t>
      </w:r>
    </w:p>
    <w:p w:rsidR="00023551" w:rsidRPr="00023551" w:rsidRDefault="00023551" w:rsidP="00711510">
      <w:pPr>
        <w:widowControl w:val="0"/>
        <w:autoSpaceDE w:val="0"/>
        <w:autoSpaceDN w:val="0"/>
        <w:spacing w:after="0" w:line="261" w:lineRule="auto"/>
        <w:jc w:val="both"/>
        <w:rPr>
          <w:rFonts w:ascii="Times New Roman" w:eastAsia="Times New Roman" w:hAnsi="Times New Roman" w:cs="Times New Roman"/>
          <w:lang w:eastAsia="en-US"/>
        </w:rPr>
        <w:sectPr w:rsidR="00023551" w:rsidRPr="00023551" w:rsidSect="00023551">
          <w:pgSz w:w="11900" w:h="16840"/>
          <w:pgMar w:top="800" w:right="740" w:bottom="280" w:left="1600" w:header="720" w:footer="720" w:gutter="0"/>
          <w:cols w:space="720"/>
        </w:sectPr>
      </w:pPr>
    </w:p>
    <w:p w:rsidR="00023551" w:rsidRPr="007A3D21" w:rsidRDefault="00023551" w:rsidP="00711510">
      <w:pPr>
        <w:widowControl w:val="0"/>
        <w:numPr>
          <w:ilvl w:val="1"/>
          <w:numId w:val="13"/>
        </w:numPr>
        <w:tabs>
          <w:tab w:val="left" w:pos="1271"/>
        </w:tabs>
        <w:autoSpaceDE w:val="0"/>
        <w:autoSpaceDN w:val="0"/>
        <w:spacing w:before="65"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lastRenderedPageBreak/>
        <w:t xml:space="preserve">Для документального підтвердження інформації про </w:t>
      </w:r>
      <w:r w:rsidRPr="007A3D21">
        <w:rPr>
          <w:rFonts w:ascii="Times New Roman" w:eastAsia="Times New Roman" w:hAnsi="Times New Roman" w:cs="Times New Roman"/>
          <w:b/>
          <w:sz w:val="24"/>
          <w:lang w:eastAsia="en-US"/>
        </w:rPr>
        <w:t>наявність працівників відповідної кваліфікації</w:t>
      </w:r>
      <w:r w:rsidRPr="007A3D21">
        <w:rPr>
          <w:rFonts w:ascii="Times New Roman" w:eastAsia="Times New Roman" w:hAnsi="Times New Roman" w:cs="Times New Roman"/>
          <w:sz w:val="24"/>
          <w:lang w:eastAsia="en-US"/>
        </w:rPr>
        <w:t xml:space="preserve">, які мають необхідні знання та досвід, Учасник у складі своєї пропозиції повинен надати довідку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2</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відповідної</w:t>
      </w:r>
      <w:r w:rsidRPr="00023551">
        <w:rPr>
          <w:rFonts w:ascii="Times New Roman" w:eastAsia="Times New Roman" w:hAnsi="Times New Roman" w:cs="Times New Roman"/>
          <w:b/>
          <w:spacing w:val="-2"/>
          <w:sz w:val="24"/>
          <w:lang w:eastAsia="en-US"/>
        </w:rPr>
        <w:t xml:space="preserve"> кваліфікації</w:t>
      </w:r>
    </w:p>
    <w:p w:rsidR="00023551" w:rsidRPr="00023551" w:rsidRDefault="00023551" w:rsidP="00711510">
      <w:pPr>
        <w:widowControl w:val="0"/>
        <w:autoSpaceDE w:val="0"/>
        <w:autoSpaceDN w:val="0"/>
        <w:spacing w:before="48"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2</w:t>
      </w:r>
    </w:p>
    <w:p w:rsidR="00023551" w:rsidRPr="00023551" w:rsidRDefault="00023551" w:rsidP="00711510">
      <w:pPr>
        <w:widowControl w:val="0"/>
        <w:autoSpaceDE w:val="0"/>
        <w:autoSpaceDN w:val="0"/>
        <w:spacing w:before="24" w:after="31" w:line="240" w:lineRule="auto"/>
        <w:ind w:right="204"/>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інженерно</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технічних</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мають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необхідні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знання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досвід*</w:t>
      </w:r>
    </w:p>
    <w:tbl>
      <w:tblPr>
        <w:tblStyle w:val="TableNormal"/>
        <w:tblW w:w="0" w:type="auto"/>
        <w:tblInd w:w="116"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443"/>
        <w:gridCol w:w="1048"/>
        <w:gridCol w:w="1184"/>
        <w:gridCol w:w="2738"/>
        <w:gridCol w:w="1353"/>
        <w:gridCol w:w="1308"/>
        <w:gridCol w:w="1261"/>
      </w:tblGrid>
      <w:tr w:rsidR="00023551" w:rsidRPr="00023551" w:rsidTr="00794BE1">
        <w:trPr>
          <w:trHeight w:val="1649"/>
        </w:trPr>
        <w:tc>
          <w:tcPr>
            <w:tcW w:w="443"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uk-UA"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0"/>
                <w:sz w:val="20"/>
                <w:szCs w:val="20"/>
                <w:lang w:eastAsia="en-US"/>
              </w:rPr>
              <w:t xml:space="preserve">№ </w:t>
            </w:r>
            <w:r w:rsidRPr="00711510">
              <w:rPr>
                <w:rFonts w:ascii="Times New Roman" w:eastAsia="Times New Roman" w:hAnsi="Times New Roman" w:cs="Times New Roman"/>
                <w:b/>
                <w:sz w:val="20"/>
                <w:szCs w:val="20"/>
                <w:lang w:eastAsia="en-US"/>
              </w:rPr>
              <w:t xml:space="preserve">з / </w:t>
            </w:r>
            <w:r w:rsidRPr="00711510">
              <w:rPr>
                <w:rFonts w:ascii="Times New Roman" w:eastAsia="Times New Roman" w:hAnsi="Times New Roman" w:cs="Times New Roman"/>
                <w:b/>
                <w:spacing w:val="-10"/>
                <w:sz w:val="20"/>
                <w:szCs w:val="20"/>
                <w:lang w:eastAsia="en-US"/>
              </w:rPr>
              <w:t>п</w:t>
            </w:r>
          </w:p>
        </w:tc>
        <w:tc>
          <w:tcPr>
            <w:tcW w:w="1048" w:type="dxa"/>
            <w:tcBorders>
              <w:left w:val="single" w:sz="4" w:space="0" w:color="7F7F7F"/>
            </w:tcBorders>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Посада</w:t>
            </w:r>
          </w:p>
        </w:tc>
        <w:tc>
          <w:tcPr>
            <w:tcW w:w="1184" w:type="dxa"/>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П.І.Б.</w:t>
            </w:r>
          </w:p>
        </w:tc>
        <w:tc>
          <w:tcPr>
            <w:tcW w:w="2738"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Інформація про освіту (складник</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та/або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рівень </w:t>
            </w:r>
            <w:r w:rsidRPr="00711510">
              <w:rPr>
                <w:rFonts w:ascii="Times New Roman" w:eastAsia="Times New Roman" w:hAnsi="Times New Roman" w:cs="Times New Roman"/>
                <w:b/>
                <w:spacing w:val="-2"/>
                <w:sz w:val="20"/>
                <w:szCs w:val="20"/>
                <w:lang w:val="ru-RU" w:eastAsia="en-US"/>
              </w:rPr>
              <w:t>освіти)</w:t>
            </w:r>
          </w:p>
        </w:tc>
        <w:tc>
          <w:tcPr>
            <w:tcW w:w="1353" w:type="dxa"/>
            <w:tcBorders>
              <w:left w:val="single" w:sz="4" w:space="0" w:color="7F7F7F"/>
              <w:right w:val="single" w:sz="4" w:space="0" w:color="7F7F7F"/>
            </w:tcBorders>
          </w:tcPr>
          <w:p w:rsidR="00023551" w:rsidRPr="00711510" w:rsidRDefault="00023551" w:rsidP="00711510">
            <w:pPr>
              <w:spacing w:before="94" w:after="0" w:line="261" w:lineRule="auto"/>
              <w:ind w:right="-28"/>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39"/>
                <w:sz w:val="20"/>
                <w:szCs w:val="20"/>
                <w:lang w:val="ru-RU" w:eastAsia="en-US"/>
              </w:rPr>
              <w:t>Д</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с</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в</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і</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д роботи</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на </w:t>
            </w:r>
            <w:r w:rsidRPr="00711510">
              <w:rPr>
                <w:rFonts w:ascii="Times New Roman" w:eastAsia="Times New Roman" w:hAnsi="Times New Roman" w:cs="Times New Roman"/>
                <w:b/>
                <w:spacing w:val="25"/>
                <w:sz w:val="20"/>
                <w:szCs w:val="20"/>
                <w:lang w:val="ru-RU" w:eastAsia="en-US"/>
              </w:rPr>
              <w:t xml:space="preserve">займаній </w:t>
            </w:r>
            <w:r w:rsidRPr="00711510">
              <w:rPr>
                <w:rFonts w:ascii="Times New Roman" w:eastAsia="Times New Roman" w:hAnsi="Times New Roman" w:cs="Times New Roman"/>
                <w:b/>
                <w:sz w:val="20"/>
                <w:szCs w:val="20"/>
                <w:lang w:val="ru-RU" w:eastAsia="en-US"/>
              </w:rPr>
              <w:t>п</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о</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с</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а</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д</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і </w:t>
            </w:r>
            <w:r w:rsidRPr="00711510">
              <w:rPr>
                <w:rFonts w:ascii="Times New Roman" w:eastAsia="Times New Roman" w:hAnsi="Times New Roman" w:cs="Times New Roman"/>
                <w:b/>
                <w:spacing w:val="-2"/>
                <w:sz w:val="20"/>
                <w:szCs w:val="20"/>
                <w:lang w:val="ru-RU" w:eastAsia="en-US"/>
              </w:rPr>
              <w:t>(років)</w:t>
            </w:r>
          </w:p>
        </w:tc>
        <w:tc>
          <w:tcPr>
            <w:tcW w:w="1308" w:type="dxa"/>
            <w:tcBorders>
              <w:left w:val="single" w:sz="4" w:space="0" w:color="7F7F7F"/>
            </w:tcBorders>
          </w:tcPr>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18"/>
                <w:sz w:val="20"/>
                <w:szCs w:val="20"/>
                <w:lang w:val="ru-RU" w:eastAsia="en-US"/>
              </w:rPr>
              <w:t>Штатни</w:t>
            </w:r>
            <w:r w:rsidRPr="00711510">
              <w:rPr>
                <w:rFonts w:ascii="Times New Roman" w:eastAsia="Times New Roman" w:hAnsi="Times New Roman" w:cs="Times New Roman"/>
                <w:b/>
                <w:sz w:val="20"/>
                <w:szCs w:val="20"/>
                <w:lang w:val="ru-RU" w:eastAsia="en-US"/>
              </w:rPr>
              <w:t>й</w:t>
            </w:r>
          </w:p>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а б о</w:t>
            </w:r>
          </w:p>
          <w:p w:rsidR="00023551"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2"/>
                <w:sz w:val="20"/>
                <w:szCs w:val="20"/>
                <w:lang w:val="ru-RU" w:eastAsia="en-US"/>
              </w:rPr>
              <w:t xml:space="preserve">сумісницт </w:t>
            </w:r>
            <w:r w:rsidRPr="00711510">
              <w:rPr>
                <w:rFonts w:ascii="Times New Roman" w:eastAsia="Times New Roman" w:hAnsi="Times New Roman" w:cs="Times New Roman"/>
                <w:b/>
                <w:spacing w:val="-6"/>
                <w:sz w:val="20"/>
                <w:szCs w:val="20"/>
                <w:lang w:val="ru-RU" w:eastAsia="en-US"/>
              </w:rPr>
              <w:t>во</w:t>
            </w:r>
          </w:p>
        </w:tc>
        <w:tc>
          <w:tcPr>
            <w:tcW w:w="1261" w:type="dxa"/>
          </w:tcPr>
          <w:p w:rsidR="00023551" w:rsidRPr="00711510" w:rsidRDefault="00023551" w:rsidP="00711510">
            <w:pPr>
              <w:spacing w:before="25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6"/>
                <w:sz w:val="20"/>
                <w:szCs w:val="20"/>
                <w:lang w:eastAsia="en-US"/>
              </w:rPr>
              <w:t>Примітк</w:t>
            </w:r>
            <w:r w:rsidRPr="00711510">
              <w:rPr>
                <w:rFonts w:ascii="Times New Roman" w:eastAsia="Times New Roman" w:hAnsi="Times New Roman" w:cs="Times New Roman"/>
                <w:b/>
                <w:spacing w:val="-6"/>
                <w:sz w:val="20"/>
                <w:szCs w:val="20"/>
                <w:lang w:eastAsia="en-US"/>
              </w:rPr>
              <w:t>а*</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104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1184"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3</w:t>
            </w:r>
          </w:p>
        </w:tc>
        <w:tc>
          <w:tcPr>
            <w:tcW w:w="2738"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4</w:t>
            </w:r>
          </w:p>
        </w:tc>
        <w:tc>
          <w:tcPr>
            <w:tcW w:w="1353" w:type="dxa"/>
            <w:tcBorders>
              <w:left w:val="single" w:sz="4" w:space="0" w:color="7F7F7F"/>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5</w:t>
            </w:r>
          </w:p>
        </w:tc>
        <w:tc>
          <w:tcPr>
            <w:tcW w:w="130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6</w:t>
            </w:r>
          </w:p>
        </w:tc>
        <w:tc>
          <w:tcPr>
            <w:tcW w:w="1261"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7</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04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184"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738"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53" w:type="dxa"/>
            <w:tcBorders>
              <w:left w:val="single" w:sz="4" w:space="0" w:color="7F7F7F"/>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0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261"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60"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61" w:lineRule="auto"/>
        <w:ind w:right="716"/>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працівника</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виконання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робіт</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залучатиме</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субпідрядник/співвиконавець, учасник відмічає в цьому стовбці «субпідрядник/ співвиконавець».</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До довідки обов’язково надається скановані копії документів, виготовлених з оригіналів: </w:t>
      </w:r>
      <w:r w:rsidRPr="00A34D5E">
        <w:rPr>
          <w:rFonts w:ascii="Times New Roman" w:eastAsia="Times New Roman" w:hAnsi="Times New Roman" w:cs="Times New Roman"/>
          <w:sz w:val="24"/>
          <w:szCs w:val="24"/>
          <w:lang w:eastAsia="en-US"/>
        </w:rPr>
        <w:t xml:space="preserve">штатний розпис, цивільно-правові угоди </w:t>
      </w:r>
      <w:r w:rsidR="00711510">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z w:val="24"/>
          <w:szCs w:val="24"/>
          <w:lang w:eastAsia="en-US"/>
        </w:rPr>
        <w:t>або накази, та інше (якщо такі мають місце бути) працівників,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зазначених</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довідці,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які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працюють</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учасника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основним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місцем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роботи. У разі якщо працівник, зазначений в довідці, працює за сумісництвом, у довідці зазначається дана інформація.</w:t>
      </w:r>
    </w:p>
    <w:p w:rsidR="00A34D5E" w:rsidRPr="00A34D5E" w:rsidRDefault="00023551" w:rsidP="00711510">
      <w:pPr>
        <w:widowControl w:val="0"/>
        <w:autoSpaceDE w:val="0"/>
        <w:autoSpaceDN w:val="0"/>
        <w:spacing w:after="0" w:line="271" w:lineRule="exact"/>
        <w:jc w:val="both"/>
        <w:rPr>
          <w:rFonts w:ascii="Times New Roman" w:eastAsia="Times New Roman" w:hAnsi="Times New Roman" w:cs="Times New Roman"/>
          <w:sz w:val="24"/>
          <w:szCs w:val="24"/>
          <w:lang w:eastAsia="en-US"/>
        </w:rPr>
      </w:pPr>
      <w:r w:rsidRPr="00A34D5E">
        <w:rPr>
          <w:rFonts w:ascii="Times New Roman" w:eastAsia="Times New Roman" w:hAnsi="Times New Roman" w:cs="Times New Roman"/>
          <w:sz w:val="24"/>
          <w:szCs w:val="24"/>
          <w:lang w:eastAsia="en-US"/>
        </w:rPr>
        <w:t>Обов’язкова</w:t>
      </w:r>
      <w:r w:rsidRPr="00A34D5E">
        <w:rPr>
          <w:rFonts w:ascii="Times New Roman" w:eastAsia="Times New Roman" w:hAnsi="Times New Roman" w:cs="Times New Roman"/>
          <w:spacing w:val="-8"/>
          <w:sz w:val="24"/>
          <w:szCs w:val="24"/>
          <w:lang w:eastAsia="en-US"/>
        </w:rPr>
        <w:t xml:space="preserve"> </w:t>
      </w:r>
      <w:r w:rsidRPr="00A34D5E">
        <w:rPr>
          <w:rFonts w:ascii="Times New Roman" w:eastAsia="Times New Roman" w:hAnsi="Times New Roman" w:cs="Times New Roman"/>
          <w:sz w:val="24"/>
          <w:szCs w:val="24"/>
          <w:lang w:eastAsia="en-US"/>
        </w:rPr>
        <w:t>наявність</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у</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штаті</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наступних</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pacing w:val="-2"/>
          <w:sz w:val="24"/>
          <w:szCs w:val="24"/>
          <w:lang w:eastAsia="en-US"/>
        </w:rPr>
        <w:t>працівників:</w:t>
      </w:r>
    </w:p>
    <w:p w:rsidR="00023551" w:rsidRPr="00A34D5E" w:rsidRDefault="00A34D5E" w:rsidP="00711510">
      <w:pPr>
        <w:pStyle w:val="a4"/>
        <w:widowControl w:val="0"/>
        <w:numPr>
          <w:ilvl w:val="0"/>
          <w:numId w:val="12"/>
        </w:numPr>
        <w:autoSpaceDE w:val="0"/>
        <w:autoSpaceDN w:val="0"/>
        <w:spacing w:after="0" w:line="271" w:lineRule="exact"/>
        <w:jc w:val="both"/>
        <w:rPr>
          <w:rFonts w:ascii="Times New Roman" w:eastAsia="Times New Roman" w:hAnsi="Times New Roman" w:cs="Times New Roman"/>
          <w:sz w:val="24"/>
          <w:szCs w:val="24"/>
        </w:rPr>
      </w:pPr>
      <w:r w:rsidRPr="00A34D5E">
        <w:rPr>
          <w:rFonts w:ascii="Times New Roman" w:eastAsia="Times New Roman" w:hAnsi="Times New Roman" w:cs="Times New Roman"/>
          <w:spacing w:val="-2"/>
          <w:sz w:val="24"/>
        </w:rPr>
        <w:t>Д</w:t>
      </w:r>
      <w:r w:rsidR="00023551" w:rsidRPr="00A34D5E">
        <w:rPr>
          <w:rFonts w:ascii="Times New Roman" w:eastAsia="Times New Roman" w:hAnsi="Times New Roman" w:cs="Times New Roman"/>
          <w:spacing w:val="-2"/>
          <w:sz w:val="24"/>
        </w:rPr>
        <w:t>иректор</w:t>
      </w:r>
      <w:r w:rsidRPr="00A34D5E">
        <w:rPr>
          <w:rFonts w:ascii="Times New Roman" w:eastAsia="Times New Roman" w:hAnsi="Times New Roman" w:cs="Times New Roman"/>
          <w:spacing w:val="-2"/>
          <w:sz w:val="24"/>
        </w:rPr>
        <w:t>;</w:t>
      </w:r>
    </w:p>
    <w:p w:rsidR="00023551" w:rsidRDefault="00023551" w:rsidP="00711510">
      <w:pPr>
        <w:widowControl w:val="0"/>
        <w:numPr>
          <w:ilvl w:val="0"/>
          <w:numId w:val="12"/>
        </w:numPr>
        <w:tabs>
          <w:tab w:val="left" w:pos="807"/>
        </w:tabs>
        <w:autoSpaceDE w:val="0"/>
        <w:autoSpaceDN w:val="0"/>
        <w:spacing w:before="24" w:after="0" w:line="261" w:lineRule="auto"/>
        <w:ind w:left="100" w:right="107"/>
        <w:jc w:val="both"/>
        <w:rPr>
          <w:rFonts w:ascii="Times New Roman" w:eastAsia="Times New Roman" w:hAnsi="Times New Roman" w:cs="Times New Roman"/>
          <w:sz w:val="24"/>
          <w:lang w:eastAsia="en-US"/>
        </w:rPr>
      </w:pPr>
      <w:r w:rsidRPr="00A34D5E">
        <w:rPr>
          <w:rFonts w:ascii="Times New Roman" w:eastAsia="Times New Roman" w:hAnsi="Times New Roman" w:cs="Times New Roman"/>
          <w:sz w:val="24"/>
          <w:lang w:eastAsia="en-US"/>
        </w:rPr>
        <w:t>виконроб/мастер</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будівельних</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робіт</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(с</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вищою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освітою,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досвід</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роботи</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у будівництві не менше 2 років). На підтвердження надається копія диплому (-ів) про вищу освіту) та відповідним чином оформлене дійсне посвідчення про проходження навчання, перевірку підтвердження знань щодо законів та нормативно-правових актів у сфері охорони праці, з наданням копій протоколу (-лів) засідання комісії (-ій) про перевірку відпов</w:t>
      </w:r>
      <w:r w:rsidR="00A34D5E" w:rsidRPr="00A34D5E">
        <w:rPr>
          <w:rFonts w:ascii="Times New Roman" w:eastAsia="Times New Roman" w:hAnsi="Times New Roman" w:cs="Times New Roman"/>
          <w:sz w:val="24"/>
          <w:lang w:eastAsia="en-US"/>
        </w:rPr>
        <w:t>ідних знань, чинне посвідчення.</w:t>
      </w:r>
    </w:p>
    <w:p w:rsidR="00235420" w:rsidRDefault="00235420" w:rsidP="0023542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tbl>
      <w:tblPr>
        <w:tblStyle w:val="TableNormal"/>
        <w:tblpPr w:leftFromText="180" w:rightFromText="180" w:vertAnchor="text" w:horzAnchor="margin" w:tblpXSpec="center" w:tblpY="289"/>
        <w:tblW w:w="104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53"/>
        <w:gridCol w:w="2983"/>
        <w:gridCol w:w="1610"/>
        <w:gridCol w:w="1701"/>
        <w:gridCol w:w="3544"/>
      </w:tblGrid>
      <w:tr w:rsidR="007E09AB" w:rsidRPr="00023551" w:rsidTr="007E09AB">
        <w:trPr>
          <w:trHeight w:val="1220"/>
        </w:trPr>
        <w:tc>
          <w:tcPr>
            <w:tcW w:w="653" w:type="dxa"/>
          </w:tcPr>
          <w:p w:rsidR="007E09AB" w:rsidRPr="00023551" w:rsidRDefault="007E09AB" w:rsidP="007E09AB">
            <w:pPr>
              <w:spacing w:before="94" w:after="0" w:line="261" w:lineRule="auto"/>
              <w:ind w:right="11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 xml:space="preserve">№ </w:t>
            </w:r>
            <w:r w:rsidRPr="00023551">
              <w:rPr>
                <w:rFonts w:ascii="Times New Roman" w:eastAsia="Times New Roman" w:hAnsi="Times New Roman" w:cs="Times New Roman"/>
                <w:spacing w:val="-5"/>
                <w:sz w:val="24"/>
                <w:lang w:eastAsia="en-US"/>
              </w:rPr>
              <w:t>з/п</w:t>
            </w:r>
          </w:p>
        </w:tc>
        <w:tc>
          <w:tcPr>
            <w:tcW w:w="2983" w:type="dxa"/>
          </w:tcPr>
          <w:p w:rsidR="007E09AB" w:rsidRPr="00023551" w:rsidRDefault="007E09AB" w:rsidP="007E09AB">
            <w:pPr>
              <w:spacing w:before="94" w:after="0" w:line="261" w:lineRule="auto"/>
              <w:ind w:right="157"/>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Найменування </w:t>
            </w:r>
            <w:r w:rsidRPr="00023551">
              <w:rPr>
                <w:rFonts w:ascii="Times New Roman" w:eastAsia="Times New Roman" w:hAnsi="Times New Roman" w:cs="Times New Roman"/>
                <w:sz w:val="24"/>
                <w:lang w:val="ru-RU" w:eastAsia="en-US"/>
              </w:rPr>
              <w:t xml:space="preserve">транспортного засобу, </w:t>
            </w:r>
            <w:r w:rsidRPr="00023551">
              <w:rPr>
                <w:rFonts w:ascii="Times New Roman" w:eastAsia="Times New Roman" w:hAnsi="Times New Roman" w:cs="Times New Roman"/>
                <w:spacing w:val="-2"/>
                <w:sz w:val="24"/>
                <w:lang w:val="ru-RU" w:eastAsia="en-US"/>
              </w:rPr>
              <w:t>обладнання,</w:t>
            </w:r>
            <w:r w:rsidRPr="00023551">
              <w:rPr>
                <w:rFonts w:ascii="Times New Roman" w:eastAsia="Times New Roman" w:hAnsi="Times New Roman" w:cs="Times New Roman"/>
                <w:spacing w:val="-8"/>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c>
          <w:tcPr>
            <w:tcW w:w="1610" w:type="dxa"/>
          </w:tcPr>
          <w:p w:rsidR="007E09AB" w:rsidRPr="00023551" w:rsidRDefault="007E09AB" w:rsidP="007E09AB">
            <w:pPr>
              <w:spacing w:before="94" w:after="0" w:line="261" w:lineRule="auto"/>
              <w:ind w:right="71"/>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4"/>
                <w:sz w:val="24"/>
                <w:lang w:eastAsia="en-US"/>
              </w:rPr>
              <w:t xml:space="preserve">Стан </w:t>
            </w:r>
            <w:r w:rsidRPr="00023551">
              <w:rPr>
                <w:rFonts w:ascii="Times New Roman" w:eastAsia="Times New Roman" w:hAnsi="Times New Roman" w:cs="Times New Roman"/>
                <w:spacing w:val="-2"/>
                <w:sz w:val="24"/>
                <w:lang w:eastAsia="en-US"/>
              </w:rPr>
              <w:t>(нове, справний</w:t>
            </w:r>
            <w:r w:rsidRPr="00023551">
              <w:rPr>
                <w:rFonts w:ascii="Times New Roman" w:eastAsia="Times New Roman" w:hAnsi="Times New Roman" w:cs="Times New Roman"/>
                <w:spacing w:val="-10"/>
                <w:sz w:val="24"/>
                <w:lang w:eastAsia="en-US"/>
              </w:rPr>
              <w:t>,</w:t>
            </w:r>
          </w:p>
          <w:p w:rsidR="007E09AB" w:rsidRPr="00023551" w:rsidRDefault="007E09AB" w:rsidP="007E09AB">
            <w:pPr>
              <w:spacing w:before="24" w:after="0" w:line="240" w:lineRule="auto"/>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кількість</w:t>
            </w:r>
            <w:r w:rsidRPr="00023551">
              <w:rPr>
                <w:rFonts w:ascii="Times New Roman" w:eastAsia="Times New Roman" w:hAnsi="Times New Roman" w:cs="Times New Roman"/>
                <w:spacing w:val="-10"/>
                <w:sz w:val="24"/>
                <w:lang w:eastAsia="en-US"/>
              </w:rPr>
              <w:t>)</w:t>
            </w:r>
          </w:p>
        </w:tc>
        <w:tc>
          <w:tcPr>
            <w:tcW w:w="1701" w:type="dxa"/>
          </w:tcPr>
          <w:p w:rsidR="007E09AB" w:rsidRPr="00023551" w:rsidRDefault="007E09AB" w:rsidP="007E09AB">
            <w:pPr>
              <w:spacing w:before="94" w:after="0" w:line="261" w:lineRule="auto"/>
              <w:ind w:right="85"/>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Виробник/ </w:t>
            </w:r>
            <w:r w:rsidRPr="00023551">
              <w:rPr>
                <w:rFonts w:ascii="Times New Roman" w:eastAsia="Times New Roman" w:hAnsi="Times New Roman" w:cs="Times New Roman"/>
                <w:sz w:val="24"/>
                <w:lang w:val="ru-RU" w:eastAsia="en-US"/>
              </w:rPr>
              <w:t>марка</w:t>
            </w:r>
          </w:p>
        </w:tc>
        <w:tc>
          <w:tcPr>
            <w:tcW w:w="3544" w:type="dxa"/>
          </w:tcPr>
          <w:p w:rsidR="007E09AB" w:rsidRPr="00023551" w:rsidRDefault="007E09AB" w:rsidP="007E09AB">
            <w:pPr>
              <w:spacing w:before="94" w:after="0" w:line="261" w:lineRule="auto"/>
              <w:ind w:right="49"/>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Власне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або</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орендоване,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лізинг, надання послуг техніки, тощо (№ договору)</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Будівельні</w:t>
            </w:r>
            <w:r w:rsidRPr="00023551">
              <w:rPr>
                <w:rFonts w:ascii="Times New Roman" w:eastAsia="Times New Roman" w:hAnsi="Times New Roman" w:cs="Times New Roman"/>
                <w:spacing w:val="-13"/>
                <w:sz w:val="24"/>
                <w:lang w:val="ru-RU" w:eastAsia="en-US"/>
              </w:rPr>
              <w:t xml:space="preserve"> </w:t>
            </w:r>
            <w:r w:rsidRPr="00023551">
              <w:rPr>
                <w:rFonts w:ascii="Times New Roman" w:eastAsia="Times New Roman" w:hAnsi="Times New Roman" w:cs="Times New Roman"/>
                <w:sz w:val="24"/>
                <w:lang w:val="ru-RU" w:eastAsia="en-US"/>
              </w:rPr>
              <w:t>машини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і</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механізми,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обладнання,</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1.1</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1.2</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2.</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Офісне</w:t>
            </w:r>
            <w:r w:rsidRPr="00023551">
              <w:rPr>
                <w:rFonts w:ascii="Times New Roman" w:eastAsia="Times New Roman" w:hAnsi="Times New Roman" w:cs="Times New Roman"/>
                <w:spacing w:val="-3"/>
                <w:sz w:val="24"/>
                <w:lang w:eastAsia="en-US"/>
              </w:rPr>
              <w:t xml:space="preserve"> </w:t>
            </w:r>
            <w:r w:rsidRPr="00023551">
              <w:rPr>
                <w:rFonts w:ascii="Times New Roman" w:eastAsia="Times New Roman" w:hAnsi="Times New Roman" w:cs="Times New Roman"/>
                <w:spacing w:val="-2"/>
                <w:sz w:val="24"/>
                <w:lang w:eastAsia="en-US"/>
              </w:rPr>
              <w:t>приміщення</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r w:rsidR="007E09AB" w:rsidRPr="00023551" w:rsidTr="007E09AB">
        <w:trPr>
          <w:trHeight w:val="7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3.</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Матеріально-</w:t>
            </w:r>
            <w:r w:rsidRPr="00023551">
              <w:rPr>
                <w:rFonts w:ascii="Times New Roman" w:eastAsia="Times New Roman" w:hAnsi="Times New Roman" w:cs="Times New Roman"/>
                <w:spacing w:val="-7"/>
                <w:sz w:val="24"/>
                <w:lang w:val="ru-RU" w:eastAsia="en-US"/>
              </w:rPr>
              <w:t xml:space="preserve"> </w:t>
            </w:r>
            <w:r w:rsidRPr="00023551">
              <w:rPr>
                <w:rFonts w:ascii="Times New Roman" w:eastAsia="Times New Roman" w:hAnsi="Times New Roman" w:cs="Times New Roman"/>
                <w:sz w:val="24"/>
                <w:lang w:val="ru-RU" w:eastAsia="en-US"/>
              </w:rPr>
              <w:t>технічна</w:t>
            </w:r>
            <w:r w:rsidRPr="00023551">
              <w:rPr>
                <w:rFonts w:ascii="Times New Roman" w:eastAsia="Times New Roman" w:hAnsi="Times New Roman" w:cs="Times New Roman"/>
                <w:spacing w:val="-6"/>
                <w:sz w:val="24"/>
                <w:lang w:val="ru-RU" w:eastAsia="en-US"/>
              </w:rPr>
              <w:t xml:space="preserve"> </w:t>
            </w:r>
            <w:r w:rsidRPr="00023551">
              <w:rPr>
                <w:rFonts w:ascii="Times New Roman" w:eastAsia="Times New Roman" w:hAnsi="Times New Roman" w:cs="Times New Roman"/>
                <w:spacing w:val="-4"/>
                <w:sz w:val="24"/>
                <w:lang w:val="ru-RU" w:eastAsia="en-US"/>
              </w:rPr>
              <w:t>база</w:t>
            </w:r>
          </w:p>
          <w:p w:rsidR="007E09AB" w:rsidRPr="00023551" w:rsidRDefault="007E09AB" w:rsidP="007E09AB">
            <w:pPr>
              <w:spacing w:before="2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(виробнича</w:t>
            </w:r>
            <w:r w:rsidRPr="00023551">
              <w:rPr>
                <w:rFonts w:ascii="Times New Roman" w:eastAsia="Times New Roman" w:hAnsi="Times New Roman" w:cs="Times New Roman"/>
                <w:spacing w:val="-3"/>
                <w:sz w:val="24"/>
                <w:lang w:val="ru-RU" w:eastAsia="en-US"/>
              </w:rPr>
              <w:t xml:space="preserve"> </w:t>
            </w:r>
            <w:r w:rsidRPr="00023551">
              <w:rPr>
                <w:rFonts w:ascii="Times New Roman" w:eastAsia="Times New Roman" w:hAnsi="Times New Roman" w:cs="Times New Roman"/>
                <w:sz w:val="24"/>
                <w:lang w:val="ru-RU" w:eastAsia="en-US"/>
              </w:rPr>
              <w:t>база,</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складські</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приміщення,</w:t>
            </w:r>
            <w:r w:rsidRPr="00023551">
              <w:rPr>
                <w:rFonts w:ascii="Times New Roman" w:eastAsia="Times New Roman" w:hAnsi="Times New Roman" w:cs="Times New Roman"/>
                <w:spacing w:val="-1"/>
                <w:sz w:val="24"/>
                <w:lang w:val="ru-RU" w:eastAsia="en-US"/>
              </w:rPr>
              <w:t xml:space="preserve"> </w:t>
            </w:r>
            <w:r w:rsidRPr="00023551">
              <w:rPr>
                <w:rFonts w:ascii="Times New Roman" w:eastAsia="Times New Roman" w:hAnsi="Times New Roman" w:cs="Times New Roman"/>
                <w:spacing w:val="-2"/>
                <w:sz w:val="24"/>
                <w:lang w:val="ru-RU" w:eastAsia="en-US"/>
              </w:rPr>
              <w:t>тощо)</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val="ru-RU"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bl>
    <w:p w:rsidR="00635BD4" w:rsidRDefault="00635BD4" w:rsidP="0071151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p w:rsidR="00023551" w:rsidRPr="00037166" w:rsidRDefault="00023551" w:rsidP="00711510">
      <w:pPr>
        <w:widowControl w:val="0"/>
        <w:numPr>
          <w:ilvl w:val="1"/>
          <w:numId w:val="13"/>
        </w:numPr>
        <w:tabs>
          <w:tab w:val="left" w:pos="1286"/>
        </w:tabs>
        <w:autoSpaceDE w:val="0"/>
        <w:autoSpaceDN w:val="0"/>
        <w:spacing w:after="0" w:line="261" w:lineRule="auto"/>
        <w:ind w:left="100" w:right="104" w:firstLine="709"/>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sz w:val="24"/>
          <w:lang w:eastAsia="en-US"/>
        </w:rPr>
        <w:t xml:space="preserve">Для документального підтвердження інформації про </w:t>
      </w:r>
      <w:r w:rsidRPr="00037166">
        <w:rPr>
          <w:rFonts w:ascii="Times New Roman" w:eastAsia="Times New Roman" w:hAnsi="Times New Roman" w:cs="Times New Roman"/>
          <w:b/>
          <w:sz w:val="24"/>
          <w:lang w:eastAsia="en-US"/>
        </w:rPr>
        <w:t>наявність у учасника: обладнання</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та</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матеріально</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технічної</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бази</w:t>
      </w:r>
      <w:r w:rsidRPr="00037166">
        <w:rPr>
          <w:rFonts w:ascii="Times New Roman" w:eastAsia="Times New Roman" w:hAnsi="Times New Roman" w:cs="Times New Roman"/>
          <w:sz w:val="24"/>
          <w:lang w:eastAsia="en-US"/>
        </w:rPr>
        <w:t>,</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Учасник</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складі</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своєї</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пропозиції повинен</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надати</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довідку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табличному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вигляді,</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складену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заповнену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формою</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b/>
          <w:sz w:val="24"/>
          <w:lang w:eastAsia="en-US"/>
        </w:rPr>
        <w:t>Таблиця</w:t>
      </w:r>
    </w:p>
    <w:p w:rsidR="00023551" w:rsidRPr="00023551" w:rsidRDefault="00023551" w:rsidP="00711510">
      <w:pPr>
        <w:widowControl w:val="0"/>
        <w:autoSpaceDE w:val="0"/>
        <w:autoSpaceDN w:val="0"/>
        <w:spacing w:after="0" w:line="274" w:lineRule="exact"/>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b/>
          <w:sz w:val="24"/>
          <w:lang w:eastAsia="en-US"/>
        </w:rPr>
        <w:t xml:space="preserve">№ </w:t>
      </w:r>
      <w:r w:rsidRPr="00037166">
        <w:rPr>
          <w:rFonts w:ascii="Times New Roman" w:eastAsia="Times New Roman" w:hAnsi="Times New Roman" w:cs="Times New Roman"/>
          <w:b/>
          <w:spacing w:val="-5"/>
          <w:sz w:val="24"/>
          <w:lang w:eastAsia="en-US"/>
        </w:rPr>
        <w:t>3.</w:t>
      </w:r>
    </w:p>
    <w:p w:rsidR="00023551" w:rsidRPr="00023551" w:rsidRDefault="00023551" w:rsidP="00063E4A">
      <w:pPr>
        <w:widowControl w:val="0"/>
        <w:autoSpaceDE w:val="0"/>
        <w:autoSpaceDN w:val="0"/>
        <w:spacing w:before="65" w:after="0" w:line="240" w:lineRule="auto"/>
        <w:ind w:right="8"/>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Відомості</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обладнання,</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матеріально-технічні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бази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технології,</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необхідні</w:t>
      </w:r>
      <w:r w:rsidR="00063E4A">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робіт</w:t>
      </w:r>
    </w:p>
    <w:p w:rsidR="00023551" w:rsidRPr="00023551" w:rsidRDefault="00023551" w:rsidP="00063E4A">
      <w:pPr>
        <w:widowControl w:val="0"/>
        <w:autoSpaceDE w:val="0"/>
        <w:autoSpaceDN w:val="0"/>
        <w:spacing w:before="47" w:after="0" w:line="240" w:lineRule="auto"/>
        <w:rPr>
          <w:rFonts w:ascii="Times New Roman" w:eastAsia="Times New Roman" w:hAnsi="Times New Roman" w:cs="Times New Roman"/>
          <w:b/>
          <w:sz w:val="24"/>
          <w:szCs w:val="24"/>
          <w:lang w:eastAsia="en-US"/>
        </w:rPr>
      </w:pPr>
    </w:p>
    <w:p w:rsidR="00023551" w:rsidRPr="00023551" w:rsidRDefault="00023551" w:rsidP="00063E4A">
      <w:pPr>
        <w:widowControl w:val="0"/>
        <w:autoSpaceDE w:val="0"/>
        <w:autoSpaceDN w:val="0"/>
        <w:spacing w:before="1" w:after="30" w:line="240" w:lineRule="auto"/>
        <w:ind w:right="107"/>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3</w:t>
      </w:r>
    </w:p>
    <w:p w:rsidR="00023551" w:rsidRPr="00023551" w:rsidRDefault="00023551" w:rsidP="00711510">
      <w:pPr>
        <w:widowControl w:val="0"/>
        <w:autoSpaceDE w:val="0"/>
        <w:autoSpaceDN w:val="0"/>
        <w:spacing w:before="64" w:after="0" w:line="240" w:lineRule="auto"/>
        <w:jc w:val="both"/>
        <w:rPr>
          <w:rFonts w:ascii="Times New Roman" w:eastAsia="Times New Roman" w:hAnsi="Times New Roman" w:cs="Times New Roman"/>
          <w:i/>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Примітка:</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724B5A">
        <w:rPr>
          <w:rFonts w:ascii="Times New Roman" w:eastAsia="Times New Roman" w:hAnsi="Times New Roman" w:cs="Times New Roman"/>
          <w:sz w:val="24"/>
          <w:szCs w:val="24"/>
          <w:lang w:eastAsia="en-US"/>
        </w:rPr>
        <w:t>Ця довідка повинна відображати лише основні машини, механізми, обладнання, передбачені кошторисом учасника («Підсумкова відомість ресурсів» розділ ІІ «Будівельні машини</w:t>
      </w:r>
      <w:r w:rsidRPr="00724B5A">
        <w:rPr>
          <w:rFonts w:ascii="Times New Roman" w:eastAsia="Times New Roman" w:hAnsi="Times New Roman" w:cs="Times New Roman"/>
          <w:spacing w:val="74"/>
          <w:sz w:val="24"/>
          <w:szCs w:val="24"/>
          <w:lang w:eastAsia="en-US"/>
        </w:rPr>
        <w:t xml:space="preserve"> </w:t>
      </w:r>
      <w:r w:rsidRPr="00724B5A">
        <w:rPr>
          <w:rFonts w:ascii="Times New Roman" w:eastAsia="Times New Roman" w:hAnsi="Times New Roman" w:cs="Times New Roman"/>
          <w:sz w:val="24"/>
          <w:szCs w:val="24"/>
          <w:lang w:eastAsia="en-US"/>
        </w:rPr>
        <w:t>і</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61"/>
          <w:sz w:val="24"/>
          <w:szCs w:val="24"/>
          <w:lang w:eastAsia="en-US"/>
        </w:rPr>
        <w:t xml:space="preserve"> </w:t>
      </w:r>
      <w:r w:rsidRPr="00724B5A">
        <w:rPr>
          <w:rFonts w:ascii="Times New Roman" w:eastAsia="Times New Roman" w:hAnsi="Times New Roman" w:cs="Times New Roman"/>
          <w:sz w:val="24"/>
          <w:szCs w:val="24"/>
          <w:lang w:eastAsia="en-US"/>
        </w:rPr>
        <w:t>До</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переліку</w:t>
      </w:r>
      <w:r w:rsidRPr="00724B5A">
        <w:rPr>
          <w:rFonts w:ascii="Times New Roman" w:eastAsia="Times New Roman" w:hAnsi="Times New Roman" w:cs="Times New Roman"/>
          <w:spacing w:val="76"/>
          <w:sz w:val="24"/>
          <w:szCs w:val="24"/>
          <w:lang w:eastAsia="en-US"/>
        </w:rPr>
        <w:t xml:space="preserve"> </w:t>
      </w:r>
      <w:r w:rsidRPr="00724B5A">
        <w:rPr>
          <w:rFonts w:ascii="Times New Roman" w:eastAsia="Times New Roman" w:hAnsi="Times New Roman" w:cs="Times New Roman"/>
          <w:sz w:val="24"/>
          <w:szCs w:val="24"/>
          <w:lang w:eastAsia="en-US"/>
        </w:rPr>
        <w:t>техніки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включаються</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машини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та</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pacing w:val="-5"/>
          <w:sz w:val="24"/>
          <w:szCs w:val="24"/>
          <w:lang w:eastAsia="en-US"/>
        </w:rPr>
        <w:t>які</w:t>
      </w:r>
      <w:r w:rsidR="00724B5A" w:rsidRPr="00724B5A">
        <w:rPr>
          <w:rFonts w:ascii="Times New Roman" w:eastAsia="Times New Roman" w:hAnsi="Times New Roman" w:cs="Times New Roman"/>
          <w:spacing w:val="-5"/>
          <w:sz w:val="24"/>
          <w:szCs w:val="24"/>
          <w:lang w:eastAsia="en-US"/>
        </w:rPr>
        <w:t xml:space="preserve"> </w:t>
      </w:r>
      <w:r w:rsidRPr="00724B5A">
        <w:rPr>
          <w:rFonts w:ascii="Times New Roman" w:eastAsia="Times New Roman" w:hAnsi="Times New Roman" w:cs="Times New Roman"/>
          <w:sz w:val="24"/>
          <w:szCs w:val="24"/>
          <w:lang w:eastAsia="en-US"/>
        </w:rPr>
        <w:t>необхідно використовувати при виконанні робіт. Кількість та призначення транспортних засобів у довідці повинена в повному обсязі відповідати вимогам щодо забезпечення безперервного та своєчасного виконання робіт з будівництва відповідно до технічної специфікації (технічного завдання).</w:t>
      </w:r>
    </w:p>
    <w:p w:rsidR="00023551" w:rsidRPr="00023551" w:rsidRDefault="00023551" w:rsidP="00711510">
      <w:pPr>
        <w:widowControl w:val="0"/>
        <w:autoSpaceDE w:val="0"/>
        <w:autoSpaceDN w:val="0"/>
        <w:spacing w:after="0" w:line="273" w:lineRule="exact"/>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9"/>
          <w:sz w:val="24"/>
          <w:szCs w:val="24"/>
          <w:lang w:eastAsia="en-US"/>
        </w:rPr>
        <w:t xml:space="preserve"> </w:t>
      </w:r>
      <w:r w:rsidRPr="00023551">
        <w:rPr>
          <w:rFonts w:ascii="Times New Roman" w:eastAsia="Times New Roman" w:hAnsi="Times New Roman" w:cs="Times New Roman"/>
          <w:sz w:val="24"/>
          <w:szCs w:val="24"/>
          <w:lang w:eastAsia="en-US"/>
        </w:rPr>
        <w:t>підтвердження</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інформації</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зазначеної</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в</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Таблиці</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повинен</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pacing w:val="-2"/>
          <w:sz w:val="24"/>
          <w:szCs w:val="24"/>
          <w:lang w:eastAsia="en-US"/>
        </w:rPr>
        <w:t>надати:</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rsidR="00023551" w:rsidRPr="00023551" w:rsidRDefault="00023551" w:rsidP="00711510">
      <w:pPr>
        <w:widowControl w:val="0"/>
        <w:numPr>
          <w:ilvl w:val="0"/>
          <w:numId w:val="11"/>
        </w:numPr>
        <w:tabs>
          <w:tab w:val="left" w:pos="513"/>
        </w:tabs>
        <w:autoSpaceDE w:val="0"/>
        <w:autoSpaceDN w:val="0"/>
        <w:spacing w:after="0" w:line="261" w:lineRule="auto"/>
        <w:ind w:left="100" w:right="109"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якщо матеріально-технічна база, офіс</w:t>
      </w:r>
      <w:r w:rsidRPr="00023551">
        <w:rPr>
          <w:rFonts w:ascii="Times New Roman" w:eastAsia="Times New Roman" w:hAnsi="Times New Roman" w:cs="Times New Roman"/>
          <w:spacing w:val="40"/>
          <w:sz w:val="24"/>
          <w:lang w:eastAsia="en-US"/>
        </w:rPr>
        <w:t xml:space="preserve"> </w:t>
      </w:r>
      <w:r w:rsidRPr="00023551">
        <w:rPr>
          <w:rFonts w:ascii="Times New Roman" w:eastAsia="Times New Roman" w:hAnsi="Times New Roman" w:cs="Times New Roman"/>
          <w:sz w:val="24"/>
          <w:lang w:eastAsia="en-US"/>
        </w:rPr>
        <w:t>використовуються на підставі договору (ів), що посвідчують право користування (договір оренди, послуг, тощо) – надаються відповідні скан-копії договорів у повному обсязі (з додатками).</w:t>
      </w:r>
    </w:p>
    <w:p w:rsidR="00023551" w:rsidRPr="00023551" w:rsidRDefault="00023551" w:rsidP="00711510">
      <w:pPr>
        <w:widowControl w:val="0"/>
        <w:numPr>
          <w:ilvl w:val="0"/>
          <w:numId w:val="11"/>
        </w:numPr>
        <w:tabs>
          <w:tab w:val="left" w:pos="55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залучення орендованого обладнання та матеріально-технічно бази, Учасник повинен надати :</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8"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акт(и) приймання-передачі Учаснику (або інший(і) документ(и),</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який(і)</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підтверджує(ють)</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факт</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отримання</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Учасником)</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будівельних</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машин,</w:t>
      </w:r>
    </w:p>
    <w:p w:rsidR="00023551" w:rsidRPr="00023551"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На підтвердження наявності у учасника власних машин, механізмів та техніки (які є транспортними засобами) мають бути надані скан-копії з оригіналів технічних паспортів або свідоцтва про реєстрацію тощо, на кожну зазначену в довідці одиницю.</w:t>
      </w:r>
    </w:p>
    <w:p w:rsidR="00023551" w:rsidRPr="00023551" w:rsidRDefault="00023551" w:rsidP="00711510">
      <w:pPr>
        <w:widowControl w:val="0"/>
        <w:autoSpaceDE w:val="0"/>
        <w:autoSpaceDN w:val="0"/>
        <w:spacing w:before="18"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numPr>
          <w:ilvl w:val="1"/>
          <w:numId w:val="13"/>
        </w:numPr>
        <w:tabs>
          <w:tab w:val="left" w:pos="1601"/>
        </w:tabs>
        <w:autoSpaceDE w:val="0"/>
        <w:autoSpaceDN w:val="0"/>
        <w:spacing w:after="0" w:line="240" w:lineRule="auto"/>
        <w:ind w:left="1601" w:hanging="42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14"/>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12"/>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11"/>
          <w:sz w:val="24"/>
          <w:lang w:eastAsia="en-US"/>
        </w:rPr>
        <w:t xml:space="preserve"> </w:t>
      </w:r>
      <w:r w:rsidRPr="00023551">
        <w:rPr>
          <w:rFonts w:ascii="Times New Roman" w:eastAsia="Times New Roman" w:hAnsi="Times New Roman" w:cs="Times New Roman"/>
          <w:b/>
          <w:sz w:val="24"/>
          <w:lang w:eastAsia="en-US"/>
        </w:rPr>
        <w:t>фінансову</w:t>
      </w:r>
      <w:r w:rsidRPr="00023551">
        <w:rPr>
          <w:rFonts w:ascii="Times New Roman" w:eastAsia="Times New Roman" w:hAnsi="Times New Roman" w:cs="Times New Roman"/>
          <w:b/>
          <w:spacing w:val="-12"/>
          <w:sz w:val="24"/>
          <w:lang w:eastAsia="en-US"/>
        </w:rPr>
        <w:t xml:space="preserve"> </w:t>
      </w:r>
      <w:r w:rsidRPr="00023551">
        <w:rPr>
          <w:rFonts w:ascii="Times New Roman" w:eastAsia="Times New Roman" w:hAnsi="Times New Roman" w:cs="Times New Roman"/>
          <w:b/>
          <w:sz w:val="24"/>
          <w:lang w:eastAsia="en-US"/>
        </w:rPr>
        <w:t>спроможність</w:t>
      </w:r>
      <w:r w:rsidRPr="00023551">
        <w:rPr>
          <w:rFonts w:ascii="Times New Roman" w:eastAsia="Times New Roman" w:hAnsi="Times New Roman" w:cs="Times New Roman"/>
          <w:b/>
          <w:spacing w:val="-11"/>
          <w:sz w:val="24"/>
          <w:lang w:eastAsia="en-US"/>
        </w:rPr>
        <w:t xml:space="preserve"> </w:t>
      </w:r>
      <w:r w:rsidRPr="00023551">
        <w:rPr>
          <w:rFonts w:ascii="Times New Roman" w:eastAsia="Times New Roman" w:hAnsi="Times New Roman" w:cs="Times New Roman"/>
          <w:b/>
          <w:spacing w:val="-2"/>
          <w:sz w:val="24"/>
          <w:lang w:eastAsia="en-US"/>
        </w:rPr>
        <w:t>Учасника</w:t>
      </w:r>
      <w:r w:rsidRPr="00023551">
        <w:rPr>
          <w:rFonts w:ascii="Times New Roman" w:eastAsia="Times New Roman" w:hAnsi="Times New Roman" w:cs="Times New Roman"/>
          <w:spacing w:val="-2"/>
          <w:sz w:val="24"/>
          <w:lang w:eastAsia="en-US"/>
        </w:rPr>
        <w:t>.</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 у складі пропозиції документально підтверджує наявність фінансової спроможності,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яка</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підтверджується</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фінансовою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звітністю,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відповідно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Розділу</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ІІ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w:t>
      </w:r>
      <w:r w:rsidRPr="00724B5A">
        <w:rPr>
          <w:rFonts w:ascii="Times New Roman" w:eastAsia="Times New Roman" w:hAnsi="Times New Roman" w:cs="Times New Roman"/>
          <w:sz w:val="24"/>
          <w:szCs w:val="24"/>
          <w:lang w:eastAsia="en-US"/>
        </w:rPr>
        <w:t>звітності за 2021-2023 роки, для якого встановлений граничний термін подання такої звітності до відповідних органів на дату</w:t>
      </w:r>
      <w:r w:rsidRPr="00023551">
        <w:rPr>
          <w:rFonts w:ascii="Times New Roman" w:eastAsia="Times New Roman" w:hAnsi="Times New Roman" w:cs="Times New Roman"/>
          <w:sz w:val="24"/>
          <w:szCs w:val="24"/>
          <w:lang w:eastAsia="en-US"/>
        </w:rPr>
        <w:t xml:space="preserve"> оголошення цієї закупівлі вже минув, а саме:</w:t>
      </w:r>
    </w:p>
    <w:p w:rsidR="00023551" w:rsidRPr="00023551" w:rsidRDefault="00023551" w:rsidP="00711510">
      <w:pPr>
        <w:widowControl w:val="0"/>
        <w:numPr>
          <w:ilvl w:val="0"/>
          <w:numId w:val="10"/>
        </w:numPr>
        <w:tabs>
          <w:tab w:val="left" w:pos="971"/>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копію Балансу (форма №1), з підтвердженням (відміткою, квитанцією тощо) про </w:t>
      </w:r>
      <w:r w:rsidRPr="00023551">
        <w:rPr>
          <w:rFonts w:ascii="Times New Roman" w:eastAsia="Times New Roman" w:hAnsi="Times New Roman" w:cs="Times New Roman"/>
          <w:sz w:val="24"/>
          <w:lang w:eastAsia="en-US"/>
        </w:rPr>
        <w:lastRenderedPageBreak/>
        <w:t>прийняття відповідними органами, до яких він мав бути поданий;</w:t>
      </w:r>
    </w:p>
    <w:p w:rsidR="00023551" w:rsidRPr="00023551" w:rsidRDefault="00023551" w:rsidP="00711510">
      <w:pPr>
        <w:widowControl w:val="0"/>
        <w:numPr>
          <w:ilvl w:val="0"/>
          <w:numId w:val="10"/>
        </w:numPr>
        <w:tabs>
          <w:tab w:val="left" w:pos="978"/>
        </w:tabs>
        <w:autoSpaceDE w:val="0"/>
        <w:autoSpaceDN w:val="0"/>
        <w:spacing w:after="0" w:line="274" w:lineRule="exact"/>
        <w:ind w:left="978" w:hanging="168"/>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18"/>
          <w:sz w:val="24"/>
          <w:lang w:eastAsia="en-US"/>
        </w:rPr>
        <w:t xml:space="preserve"> </w:t>
      </w:r>
      <w:r w:rsidRPr="00023551">
        <w:rPr>
          <w:rFonts w:ascii="Times New Roman" w:eastAsia="Times New Roman" w:hAnsi="Times New Roman" w:cs="Times New Roman"/>
          <w:sz w:val="24"/>
          <w:lang w:eastAsia="en-US"/>
        </w:rPr>
        <w:t>Звіту</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про</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фінансові</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результати</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(форма</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№2)</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з</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підтвердженням</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pacing w:val="-2"/>
          <w:sz w:val="24"/>
          <w:lang w:eastAsia="en-US"/>
        </w:rPr>
        <w:t>(відміткою,</w:t>
      </w:r>
    </w:p>
    <w:p w:rsidR="00023551" w:rsidRPr="00023551" w:rsidRDefault="00023551" w:rsidP="00711510">
      <w:pPr>
        <w:widowControl w:val="0"/>
        <w:autoSpaceDE w:val="0"/>
        <w:autoSpaceDN w:val="0"/>
        <w:spacing w:before="17" w:after="0" w:line="240" w:lineRule="auto"/>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квитанцією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тощо)</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про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прийняття</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органами,</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яких</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він</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мав</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бути</w:t>
      </w:r>
      <w:r w:rsidRPr="00023551">
        <w:rPr>
          <w:rFonts w:ascii="Times New Roman" w:eastAsia="Times New Roman" w:hAnsi="Times New Roman" w:cs="Times New Roman"/>
          <w:spacing w:val="-2"/>
          <w:sz w:val="24"/>
          <w:szCs w:val="24"/>
          <w:lang w:eastAsia="en-US"/>
        </w:rPr>
        <w:t xml:space="preserve"> поданий.</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охоплює</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відповідний</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період</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(І</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квартал,</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перше</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півріччя,</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дев’ять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місяців),</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мають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23551" w:rsidRPr="00023551" w:rsidRDefault="00023551" w:rsidP="00711510">
      <w:pPr>
        <w:widowControl w:val="0"/>
        <w:autoSpaceDE w:val="0"/>
        <w:autoSpaceDN w:val="0"/>
        <w:spacing w:after="0" w:line="261" w:lineRule="auto"/>
        <w:ind w:right="109"/>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випадку,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Учасником</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на</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законних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підставах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складається</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чи</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складалася уся чи частина передбаченої цією документацією для такого Учасника фінансової звітності,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має</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надати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складі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своєї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пропозиції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лист</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із</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поясненнями, обґрунтованими належними посиланнями на відповідні нормативно-правові акти.</w:t>
      </w:r>
    </w:p>
    <w:p w:rsidR="00F079FA" w:rsidRDefault="00F079FA" w:rsidP="00F079FA">
      <w:pPr>
        <w:widowControl w:val="0"/>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p>
    <w:p w:rsidR="00023551" w:rsidRPr="00E202CE" w:rsidRDefault="00023551" w:rsidP="00711510">
      <w:pPr>
        <w:widowControl w:val="0"/>
        <w:numPr>
          <w:ilvl w:val="0"/>
          <w:numId w:val="13"/>
        </w:numPr>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Учасник</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процедури</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закупівлі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для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підтвердження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відповідності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47</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 xml:space="preserve">Особливостей, заповнює відповідні поля в електронній системі закупівель під час подачі тендерної </w:t>
      </w:r>
      <w:r w:rsidRPr="00E202CE">
        <w:rPr>
          <w:rFonts w:ascii="Times New Roman" w:eastAsia="Times New Roman" w:hAnsi="Times New Roman" w:cs="Times New Roman"/>
          <w:b/>
          <w:spacing w:val="-2"/>
          <w:sz w:val="24"/>
          <w:lang w:eastAsia="en-US"/>
        </w:rPr>
        <w:t>пропозиції.</w:t>
      </w:r>
    </w:p>
    <w:p w:rsidR="00023551" w:rsidRPr="00E202CE" w:rsidRDefault="00023551" w:rsidP="00F079FA">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w:t>
      </w:r>
      <w:r w:rsidRPr="00E202CE">
        <w:rPr>
          <w:rFonts w:ascii="Times New Roman" w:eastAsia="Times New Roman" w:hAnsi="Times New Roman" w:cs="Times New Roman"/>
          <w:spacing w:val="25"/>
          <w:sz w:val="24"/>
          <w:szCs w:val="24"/>
          <w:lang w:eastAsia="en-US"/>
        </w:rPr>
        <w:t xml:space="preserve"> </w:t>
      </w:r>
      <w:r w:rsidRPr="00E202CE">
        <w:rPr>
          <w:rFonts w:ascii="Times New Roman" w:eastAsia="Times New Roman" w:hAnsi="Times New Roman" w:cs="Times New Roman"/>
          <w:sz w:val="24"/>
          <w:szCs w:val="24"/>
          <w:lang w:eastAsia="en-US"/>
        </w:rPr>
        <w:t>процедури</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закупівлі</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підтверджує</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відсутність</w:t>
      </w:r>
      <w:r w:rsidRPr="00E202CE">
        <w:rPr>
          <w:rFonts w:ascii="Times New Roman" w:eastAsia="Times New Roman" w:hAnsi="Times New Roman" w:cs="Times New Roman"/>
          <w:spacing w:val="27"/>
          <w:sz w:val="24"/>
          <w:szCs w:val="24"/>
          <w:lang w:eastAsia="en-US"/>
        </w:rPr>
        <w:t xml:space="preserve"> </w:t>
      </w:r>
      <w:r w:rsidRPr="00E202CE">
        <w:rPr>
          <w:rFonts w:ascii="Times New Roman" w:eastAsia="Times New Roman" w:hAnsi="Times New Roman" w:cs="Times New Roman"/>
          <w:sz w:val="24"/>
          <w:szCs w:val="24"/>
          <w:lang w:eastAsia="en-US"/>
        </w:rPr>
        <w:t>підстав,</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зазначених</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pacing w:val="-2"/>
          <w:sz w:val="24"/>
          <w:szCs w:val="24"/>
          <w:lang w:eastAsia="en-US"/>
        </w:rPr>
        <w:t>пункті</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47 Особливостей (крім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23551" w:rsidRPr="00E202CE" w:rsidRDefault="00023551" w:rsidP="00F079FA">
      <w:pPr>
        <w:widowControl w:val="0"/>
        <w:autoSpaceDE w:val="0"/>
        <w:autoSpaceDN w:val="0"/>
        <w:spacing w:after="0" w:line="261" w:lineRule="auto"/>
        <w:ind w:right="108"/>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Замовник не вимагає від учасника процедури закупівлі під час подання тендерної пропозиції</w:t>
      </w:r>
      <w:r w:rsidRPr="00E202CE">
        <w:rPr>
          <w:rFonts w:ascii="Times New Roman" w:eastAsia="Times New Roman" w:hAnsi="Times New Roman" w:cs="Times New Roman"/>
          <w:spacing w:val="51"/>
          <w:sz w:val="24"/>
          <w:szCs w:val="24"/>
          <w:lang w:eastAsia="en-US"/>
        </w:rPr>
        <w:t xml:space="preserve"> </w:t>
      </w:r>
      <w:r w:rsidRPr="00E202CE">
        <w:rPr>
          <w:rFonts w:ascii="Times New Roman" w:eastAsia="Times New Roman" w:hAnsi="Times New Roman" w:cs="Times New Roman"/>
          <w:sz w:val="24"/>
          <w:szCs w:val="24"/>
          <w:lang w:eastAsia="en-US"/>
        </w:rPr>
        <w:t>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електронній</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системі</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закупівель</w:t>
      </w:r>
      <w:r w:rsidRPr="00E202CE">
        <w:rPr>
          <w:rFonts w:ascii="Times New Roman" w:eastAsia="Times New Roman" w:hAnsi="Times New Roman" w:cs="Times New Roman"/>
          <w:spacing w:val="53"/>
          <w:sz w:val="24"/>
          <w:szCs w:val="24"/>
          <w:lang w:eastAsia="en-US"/>
        </w:rPr>
        <w:t xml:space="preserve"> </w:t>
      </w:r>
      <w:r w:rsidRPr="00E202CE">
        <w:rPr>
          <w:rFonts w:ascii="Times New Roman" w:eastAsia="Times New Roman" w:hAnsi="Times New Roman" w:cs="Times New Roman"/>
          <w:sz w:val="24"/>
          <w:szCs w:val="24"/>
          <w:lang w:eastAsia="en-US"/>
        </w:rPr>
        <w:t>будь-яких</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документів,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що</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pacing w:val="-2"/>
          <w:sz w:val="24"/>
          <w:szCs w:val="24"/>
          <w:lang w:eastAsia="en-US"/>
        </w:rPr>
        <w:t>підтверджують</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3551" w:rsidRPr="00E202CE" w:rsidRDefault="00023551" w:rsidP="00711510">
      <w:pPr>
        <w:widowControl w:val="0"/>
        <w:numPr>
          <w:ilvl w:val="0"/>
          <w:numId w:val="9"/>
        </w:numPr>
        <w:tabs>
          <w:tab w:val="left" w:pos="414"/>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На підтвердження відсутності підстав для відмови в участі у процедурі закупівлі визначених абз. 14 пункту 47 Особливостей у складі тендерної пропозиції учасник надає довідку/інформацію в довільній формі.</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участі об’єднання учасників підтвердження відсутності підстав, зазначених у пункті 47 Особливостей надаються щодо кожного учасника такого об'єднання у вигляді довідки/інформацію в довільній формі.</w:t>
      </w:r>
    </w:p>
    <w:p w:rsidR="00023551" w:rsidRPr="00E202CE" w:rsidRDefault="00023551" w:rsidP="00711510">
      <w:pPr>
        <w:widowControl w:val="0"/>
        <w:numPr>
          <w:ilvl w:val="0"/>
          <w:numId w:val="9"/>
        </w:numPr>
        <w:tabs>
          <w:tab w:val="left" w:pos="371"/>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складена у довільній формі, в якій Учасник гарантує застосування заходів із захисту довкілля під час виконання робіт.</w:t>
      </w:r>
    </w:p>
    <w:p w:rsidR="00023551" w:rsidRPr="00E202CE" w:rsidRDefault="00023551" w:rsidP="00711510">
      <w:pPr>
        <w:widowControl w:val="0"/>
        <w:numPr>
          <w:ilvl w:val="0"/>
          <w:numId w:val="9"/>
        </w:numPr>
        <w:tabs>
          <w:tab w:val="left" w:pos="372"/>
          <w:tab w:val="left" w:pos="3313"/>
        </w:tabs>
        <w:autoSpaceDE w:val="0"/>
        <w:autoSpaceDN w:val="0"/>
        <w:spacing w:after="0" w:line="261" w:lineRule="auto"/>
        <w:ind w:left="100" w:right="129"/>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Скановану копію з оригіналу Витяга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F079FA">
        <w:rPr>
          <w:rFonts w:ascii="Times New Roman" w:eastAsia="Times New Roman" w:hAnsi="Times New Roman" w:cs="Times New Roman"/>
          <w:sz w:val="24"/>
          <w:lang w:eastAsia="en-US"/>
        </w:rPr>
        <w:t xml:space="preserve"> </w:t>
      </w:r>
      <w:r w:rsidRPr="00E202CE">
        <w:rPr>
          <w:rFonts w:ascii="Times New Roman" w:eastAsia="Times New Roman" w:hAnsi="Times New Roman" w:cs="Times New Roman"/>
          <w:sz w:val="24"/>
          <w:lang w:eastAsia="en-US"/>
        </w:rPr>
        <w:t>з</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реєстру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платників</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або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скановану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копію</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з оригіналу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свідоцтва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платника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та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документ</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про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сплату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за звітний (податковий) період.</w:t>
      </w:r>
    </w:p>
    <w:p w:rsidR="00023551" w:rsidRPr="00E202CE" w:rsidRDefault="00023551" w:rsidP="00711510">
      <w:pPr>
        <w:widowControl w:val="0"/>
        <w:numPr>
          <w:ilvl w:val="0"/>
          <w:numId w:val="9"/>
        </w:numPr>
        <w:tabs>
          <w:tab w:val="left" w:pos="411"/>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p>
    <w:p w:rsidR="00023551" w:rsidRPr="00E202CE" w:rsidRDefault="00023551" w:rsidP="00711510">
      <w:pPr>
        <w:widowControl w:val="0"/>
        <w:numPr>
          <w:ilvl w:val="0"/>
          <w:numId w:val="9"/>
        </w:numPr>
        <w:tabs>
          <w:tab w:val="left" w:pos="410"/>
        </w:tabs>
        <w:autoSpaceDE w:val="0"/>
        <w:autoSpaceDN w:val="0"/>
        <w:spacing w:after="0" w:line="264"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w:t>
      </w:r>
      <w:r w:rsidRPr="00E202CE">
        <w:rPr>
          <w:rFonts w:ascii="Times New Roman" w:eastAsia="Times New Roman" w:hAnsi="Times New Roman" w:cs="Times New Roman"/>
          <w:sz w:val="24"/>
          <w:lang w:eastAsia="en-US"/>
        </w:rPr>
        <w:lastRenderedPageBreak/>
        <w:t>його сторінок) – для юридичних осіб, копія</w:t>
      </w:r>
      <w:r w:rsidRPr="00E202CE">
        <w:rPr>
          <w:rFonts w:ascii="Times New Roman" w:eastAsia="Times New Roman" w:hAnsi="Times New Roman" w:cs="Times New Roman"/>
          <w:spacing w:val="80"/>
          <w:sz w:val="24"/>
          <w:lang w:eastAsia="en-US"/>
        </w:rPr>
        <w:t xml:space="preserve"> </w:t>
      </w:r>
      <w:r w:rsidRPr="00E202CE">
        <w:rPr>
          <w:rFonts w:ascii="Times New Roman" w:eastAsia="Times New Roman" w:hAnsi="Times New Roman" w:cs="Times New Roman"/>
          <w:sz w:val="24"/>
          <w:lang w:eastAsia="en-US"/>
        </w:rPr>
        <w:t>паспорту та довідки про присвоєння ідентифікаційного коду - для фізичних осіб.</w:t>
      </w:r>
    </w:p>
    <w:p w:rsidR="00023551" w:rsidRPr="00E202CE" w:rsidRDefault="00023551" w:rsidP="00711510">
      <w:pPr>
        <w:widowControl w:val="0"/>
        <w:numPr>
          <w:ilvl w:val="0"/>
          <w:numId w:val="9"/>
        </w:numPr>
        <w:tabs>
          <w:tab w:val="left" w:pos="535"/>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023551" w:rsidRPr="00E202CE" w:rsidRDefault="00023551" w:rsidP="00711510">
      <w:pPr>
        <w:widowControl w:val="0"/>
        <w:numPr>
          <w:ilvl w:val="0"/>
          <w:numId w:val="13"/>
        </w:numPr>
        <w:tabs>
          <w:tab w:val="left" w:pos="340"/>
        </w:tabs>
        <w:autoSpaceDE w:val="0"/>
        <w:autoSpaceDN w:val="0"/>
        <w:spacing w:before="81" w:after="0" w:line="240" w:lineRule="auto"/>
        <w:ind w:left="340" w:hanging="240"/>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 xml:space="preserve">Інша </w:t>
      </w:r>
      <w:r w:rsidRPr="00E202CE">
        <w:rPr>
          <w:rFonts w:ascii="Times New Roman" w:eastAsia="Times New Roman" w:hAnsi="Times New Roman" w:cs="Times New Roman"/>
          <w:b/>
          <w:spacing w:val="-2"/>
          <w:sz w:val="24"/>
          <w:lang w:eastAsia="en-US"/>
        </w:rPr>
        <w:t>інформація</w:t>
      </w:r>
    </w:p>
    <w:p w:rsidR="00023551" w:rsidRPr="00E202CE" w:rsidRDefault="00023551" w:rsidP="00711510">
      <w:pPr>
        <w:widowControl w:val="0"/>
        <w:numPr>
          <w:ilvl w:val="1"/>
          <w:numId w:val="13"/>
        </w:numPr>
        <w:tabs>
          <w:tab w:val="left" w:pos="520"/>
        </w:tabs>
        <w:autoSpaceDE w:val="0"/>
        <w:autoSpaceDN w:val="0"/>
        <w:spacing w:before="24" w:after="0" w:line="240" w:lineRule="auto"/>
        <w:ind w:left="520" w:hanging="420"/>
        <w:jc w:val="both"/>
        <w:rPr>
          <w:rFonts w:ascii="Times New Roman" w:eastAsia="Times New Roman" w:hAnsi="Times New Roman" w:cs="Times New Roman"/>
          <w:sz w:val="24"/>
          <w:lang w:eastAsia="en-US"/>
        </w:rPr>
      </w:pPr>
      <w:r w:rsidRPr="00E202CE">
        <w:rPr>
          <w:rFonts w:ascii="Times New Roman" w:eastAsia="Times New Roman" w:hAnsi="Times New Roman" w:cs="Times New Roman"/>
          <w:spacing w:val="-2"/>
          <w:sz w:val="24"/>
          <w:lang w:eastAsia="en-US"/>
        </w:rPr>
        <w:t>Учасником надається:</w:t>
      </w:r>
    </w:p>
    <w:p w:rsidR="00023551" w:rsidRPr="00E202CE"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xml:space="preserve">У разі </w:t>
      </w:r>
      <w:r w:rsidRPr="00E202CE">
        <w:rPr>
          <w:rFonts w:ascii="Times New Roman" w:eastAsia="Times New Roman" w:hAnsi="Times New Roman" w:cs="Times New Roman"/>
          <w:sz w:val="24"/>
          <w:szCs w:val="24"/>
          <w:u w:val="single"/>
          <w:lang w:eastAsia="en-US"/>
        </w:rPr>
        <w:t>державної реєстрації юридичної особи</w:t>
      </w:r>
      <w:r w:rsidRPr="00E202CE">
        <w:rPr>
          <w:rFonts w:ascii="Times New Roman" w:eastAsia="Times New Roman" w:hAnsi="Times New Roman" w:cs="Times New Roman"/>
          <w:sz w:val="24"/>
          <w:szCs w:val="24"/>
          <w:lang w:eastAsia="en-US"/>
        </w:rPr>
        <w:t xml:space="preserve"> або державної реєстрації </w:t>
      </w:r>
      <w:r w:rsidRPr="00E202CE">
        <w:rPr>
          <w:rFonts w:ascii="Times New Roman" w:eastAsia="Times New Roman" w:hAnsi="Times New Roman" w:cs="Times New Roman"/>
          <w:sz w:val="24"/>
          <w:szCs w:val="24"/>
          <w:u w:val="single"/>
          <w:lang w:eastAsia="en-US"/>
        </w:rPr>
        <w:t>змін до установчих</w:t>
      </w:r>
      <w:r w:rsidRPr="00E202CE">
        <w:rPr>
          <w:rFonts w:ascii="Times New Roman" w:eastAsia="Times New Roman" w:hAnsi="Times New Roman" w:cs="Times New Roman"/>
          <w:sz w:val="24"/>
          <w:szCs w:val="24"/>
          <w:lang w:eastAsia="en-US"/>
        </w:rPr>
        <w:t xml:space="preserve"> </w:t>
      </w:r>
      <w:r w:rsidRPr="00E202CE">
        <w:rPr>
          <w:rFonts w:ascii="Times New Roman" w:eastAsia="Times New Roman" w:hAnsi="Times New Roman" w:cs="Times New Roman"/>
          <w:sz w:val="24"/>
          <w:szCs w:val="24"/>
          <w:u w:val="single"/>
          <w:lang w:eastAsia="en-US"/>
        </w:rPr>
        <w:t>документів</w:t>
      </w:r>
      <w:r w:rsidRPr="00E202CE">
        <w:rPr>
          <w:rFonts w:ascii="Times New Roman" w:eastAsia="Times New Roman" w:hAnsi="Times New Roman" w:cs="Times New Roman"/>
          <w:sz w:val="24"/>
          <w:szCs w:val="24"/>
          <w:lang w:eastAsia="en-US"/>
        </w:rPr>
        <w:t xml:space="preserve">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доступу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про</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результати</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надання</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адміністративних</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послуг</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сфері</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державної</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реєстрації (для отримання інформації на офіційному порталі електронних сервісів Міністерства юстиції України).</w:t>
      </w:r>
    </w:p>
    <w:p w:rsidR="00023551" w:rsidRPr="00E202CE"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(обов’язково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указується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країна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реєстрації,</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надається: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«Установча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угода»,</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(видані уповноваженими органами) тощо).</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учасники фізичні особи надають: паспорт громадянина України, довідка про присвоєння ідентифікаційного коду/реєстраційного номеру облікової картки платника податків</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або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копію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відповідної</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сторінки</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паспорту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із</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відміткою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уповноваженого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органу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про право фізичної особи здійснювати будь-які платежі за серією та номером паспорту.</w:t>
      </w:r>
    </w:p>
    <w:p w:rsidR="00023551" w:rsidRPr="00E202CE" w:rsidRDefault="00023551" w:rsidP="00711510">
      <w:pPr>
        <w:widowControl w:val="0"/>
        <w:numPr>
          <w:ilvl w:val="1"/>
          <w:numId w:val="13"/>
        </w:numPr>
        <w:tabs>
          <w:tab w:val="left" w:pos="553"/>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Учасником надається скановану копію з оригіналу Витяга з реєстру платників ПДВ або скановану копію з оригіналу свідоцтва платника ПДВ.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sz w:val="24"/>
          <w:szCs w:val="24"/>
          <w:lang w:eastAsia="en-US"/>
        </w:rPr>
      </w:pPr>
    </w:p>
    <w:p w:rsidR="00023551" w:rsidRPr="001D30CB" w:rsidRDefault="00023551" w:rsidP="00711510">
      <w:pPr>
        <w:widowControl w:val="0"/>
        <w:numPr>
          <w:ilvl w:val="1"/>
          <w:numId w:val="13"/>
        </w:numPr>
        <w:tabs>
          <w:tab w:val="left" w:pos="529"/>
        </w:tabs>
        <w:autoSpaceDE w:val="0"/>
        <w:autoSpaceDN w:val="0"/>
        <w:spacing w:after="0" w:line="261" w:lineRule="auto"/>
        <w:ind w:left="100" w:right="108"/>
        <w:jc w:val="both"/>
        <w:rPr>
          <w:rFonts w:ascii="Times New Roman" w:eastAsia="Times New Roman" w:hAnsi="Times New Roman" w:cs="Times New Roman"/>
          <w:sz w:val="24"/>
          <w:lang w:eastAsia="en-US"/>
        </w:rPr>
      </w:pPr>
      <w:r w:rsidRPr="001D30CB">
        <w:rPr>
          <w:rFonts w:ascii="Times New Roman" w:eastAsia="Times New Roman" w:hAnsi="Times New Roman" w:cs="Times New Roman"/>
          <w:sz w:val="24"/>
          <w:lang w:eastAsia="en-US"/>
        </w:rPr>
        <w:t>Витяг з Єдиного державного реєстру юридичних осіб, фізичних осіб – підприємців та громадських</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формувань,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що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містить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дані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про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останні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реєстраційні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дії</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днів до дати подання документу.</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33"/>
        </w:tabs>
        <w:autoSpaceDE w:val="0"/>
        <w:autoSpaceDN w:val="0"/>
        <w:spacing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Довідка, складена за наведеною формою за підписом уповноваженої особи Учасника, яка містить відомості про Учасника:</w:t>
      </w:r>
    </w:p>
    <w:p w:rsidR="00023551" w:rsidRPr="00994FB3" w:rsidRDefault="00023551" w:rsidP="00711510">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994FB3">
        <w:rPr>
          <w:rFonts w:ascii="Times New Roman" w:eastAsia="Times New Roman" w:hAnsi="Times New Roman" w:cs="Times New Roman"/>
          <w:sz w:val="24"/>
          <w:szCs w:val="24"/>
          <w:lang w:eastAsia="en-US"/>
        </w:rPr>
        <w:t>Довідка</w:t>
      </w:r>
      <w:r w:rsidRPr="00994FB3">
        <w:rPr>
          <w:rFonts w:ascii="Times New Roman" w:eastAsia="Times New Roman" w:hAnsi="Times New Roman" w:cs="Times New Roman"/>
          <w:spacing w:val="-9"/>
          <w:sz w:val="24"/>
          <w:szCs w:val="24"/>
          <w:lang w:eastAsia="en-US"/>
        </w:rPr>
        <w:t xml:space="preserve"> </w:t>
      </w:r>
      <w:r w:rsidRPr="00994FB3">
        <w:rPr>
          <w:rFonts w:ascii="Times New Roman" w:eastAsia="Times New Roman" w:hAnsi="Times New Roman" w:cs="Times New Roman"/>
          <w:sz w:val="24"/>
          <w:szCs w:val="24"/>
          <w:lang w:eastAsia="en-US"/>
        </w:rPr>
        <w:t>має</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містити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дату</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складення,</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підпис</w:t>
      </w:r>
      <w:r w:rsidRPr="00994FB3">
        <w:rPr>
          <w:rFonts w:ascii="Times New Roman" w:eastAsia="Times New Roman" w:hAnsi="Times New Roman" w:cs="Times New Roman"/>
          <w:spacing w:val="-6"/>
          <w:sz w:val="24"/>
          <w:szCs w:val="24"/>
          <w:lang w:eastAsia="en-US"/>
        </w:rPr>
        <w:t xml:space="preserve"> </w:t>
      </w:r>
      <w:r w:rsidRPr="00994FB3">
        <w:rPr>
          <w:rFonts w:ascii="Times New Roman" w:eastAsia="Times New Roman" w:hAnsi="Times New Roman" w:cs="Times New Roman"/>
          <w:sz w:val="24"/>
          <w:szCs w:val="24"/>
          <w:lang w:eastAsia="en-US"/>
        </w:rPr>
        <w:t>учасника/уповноваженої</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особи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pacing w:val="-2"/>
          <w:sz w:val="24"/>
          <w:szCs w:val="24"/>
          <w:lang w:eastAsia="en-US"/>
        </w:rPr>
        <w:t>учасника.</w:t>
      </w:r>
    </w:p>
    <w:p w:rsidR="00023551" w:rsidRPr="00994FB3" w:rsidRDefault="00023551" w:rsidP="00711510">
      <w:pPr>
        <w:widowControl w:val="0"/>
        <w:autoSpaceDE w:val="0"/>
        <w:autoSpaceDN w:val="0"/>
        <w:spacing w:before="100" w:after="0" w:line="240" w:lineRule="auto"/>
        <w:jc w:val="both"/>
        <w:rPr>
          <w:rFonts w:ascii="Times New Roman" w:eastAsia="Times New Roman" w:hAnsi="Times New Roman" w:cs="Times New Roman"/>
          <w:sz w:val="20"/>
          <w:szCs w:val="24"/>
          <w:lang w:eastAsia="en-US"/>
        </w:rPr>
      </w:pP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7605"/>
        <w:gridCol w:w="1228"/>
      </w:tblGrid>
      <w:tr w:rsidR="00023551" w:rsidRPr="00994FB3" w:rsidTr="001D30CB">
        <w:trPr>
          <w:trHeight w:val="624"/>
        </w:trPr>
        <w:tc>
          <w:tcPr>
            <w:tcW w:w="505" w:type="dxa"/>
          </w:tcPr>
          <w:p w:rsidR="00023551" w:rsidRPr="00994FB3" w:rsidRDefault="00023551" w:rsidP="00711510">
            <w:pPr>
              <w:spacing w:before="30" w:after="0" w:line="340" w:lineRule="atLeast"/>
              <w:ind w:right="86"/>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 xml:space="preserve">№ </w:t>
            </w:r>
            <w:r w:rsidRPr="00994FB3">
              <w:rPr>
                <w:rFonts w:ascii="Times New Roman" w:eastAsia="Times New Roman" w:hAnsi="Times New Roman" w:cs="Times New Roman"/>
                <w:b/>
                <w:spacing w:val="-5"/>
                <w:sz w:val="24"/>
                <w:lang w:eastAsia="en-US"/>
              </w:rPr>
              <w:t>з/п</w:t>
            </w:r>
          </w:p>
        </w:tc>
        <w:tc>
          <w:tcPr>
            <w:tcW w:w="7605"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z w:val="24"/>
                <w:lang w:eastAsia="en-US"/>
              </w:rPr>
              <w:t>Найменування</w:t>
            </w:r>
            <w:r w:rsidRPr="00994FB3">
              <w:rPr>
                <w:rFonts w:ascii="Times New Roman" w:eastAsia="Times New Roman" w:hAnsi="Times New Roman" w:cs="Times New Roman"/>
                <w:b/>
                <w:spacing w:val="-5"/>
                <w:sz w:val="24"/>
                <w:lang w:eastAsia="en-US"/>
              </w:rPr>
              <w:t xml:space="preserve"> </w:t>
            </w:r>
            <w:r w:rsidRPr="00994FB3">
              <w:rPr>
                <w:rFonts w:ascii="Times New Roman" w:eastAsia="Times New Roman" w:hAnsi="Times New Roman" w:cs="Times New Roman"/>
                <w:b/>
                <w:spacing w:val="-2"/>
                <w:sz w:val="24"/>
                <w:lang w:eastAsia="en-US"/>
              </w:rPr>
              <w:t>відомостей</w:t>
            </w:r>
          </w:p>
        </w:tc>
        <w:tc>
          <w:tcPr>
            <w:tcW w:w="1228"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2"/>
                <w:sz w:val="24"/>
                <w:lang w:eastAsia="en-US"/>
              </w:rPr>
              <w:t>Відомості</w:t>
            </w:r>
          </w:p>
        </w:tc>
      </w:tr>
      <w:tr w:rsidR="00023551" w:rsidRPr="00994FB3" w:rsidTr="001D30CB">
        <w:trPr>
          <w:trHeight w:val="96"/>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1</w:t>
            </w:r>
          </w:p>
        </w:tc>
        <w:tc>
          <w:tcPr>
            <w:tcW w:w="76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2</w:t>
            </w:r>
          </w:p>
        </w:tc>
        <w:tc>
          <w:tcPr>
            <w:tcW w:w="1228"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3</w:t>
            </w:r>
          </w:p>
        </w:tc>
      </w:tr>
      <w:tr w:rsidR="00023551" w:rsidRPr="00994FB3" w:rsidTr="00794BE1">
        <w:trPr>
          <w:trHeight w:val="793"/>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1</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Повне</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найменування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або</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 xml:space="preserve">по батькові </w:t>
            </w:r>
            <w:r w:rsidRPr="00994FB3">
              <w:rPr>
                <w:rFonts w:ascii="Times New Roman" w:eastAsia="Times New Roman" w:hAnsi="Times New Roman" w:cs="Times New Roman"/>
                <w:i/>
                <w:sz w:val="24"/>
                <w:lang w:val="ru-RU" w:eastAsia="en-US"/>
              </w:rPr>
              <w:t>(для фізичних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2</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Код</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ЄДРПОУ</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3"/>
                <w:sz w:val="24"/>
                <w:lang w:val="ru-RU" w:eastAsia="en-US"/>
              </w:rPr>
              <w:t xml:space="preserve"> </w:t>
            </w:r>
            <w:r w:rsidRPr="00994FB3">
              <w:rPr>
                <w:rFonts w:ascii="Times New Roman" w:eastAsia="Times New Roman" w:hAnsi="Times New Roman" w:cs="Times New Roman"/>
                <w:sz w:val="24"/>
                <w:lang w:val="ru-RU" w:eastAsia="en-US"/>
              </w:rPr>
              <w:t>ІПН</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фізичних</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374"/>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3</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Керівництво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(посада,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по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батькові)</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7"/>
                <w:sz w:val="24"/>
                <w:lang w:val="ru-RU" w:eastAsia="en-US"/>
              </w:rPr>
              <w:t xml:space="preserve"> </w:t>
            </w:r>
            <w:r w:rsidRPr="00994FB3">
              <w:rPr>
                <w:rFonts w:ascii="Times New Roman" w:eastAsia="Times New Roman" w:hAnsi="Times New Roman" w:cs="Times New Roman"/>
                <w:i/>
                <w:sz w:val="24"/>
                <w:lang w:val="ru-RU" w:eastAsia="en-US"/>
              </w:rPr>
              <w:t xml:space="preserve">юридичних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254"/>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lastRenderedPageBreak/>
              <w:t>4</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Адреса, телефон, електронна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sz w:val="24"/>
                <w:lang w:val="ru-RU" w:eastAsia="en-US"/>
              </w:rPr>
              <w:t>пошта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1"/>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5</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Телефон</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для</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контактів,</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електронна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адреса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555"/>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6</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sz w:val="24"/>
                <w:lang w:val="ru-RU" w:eastAsia="en-US"/>
              </w:rPr>
            </w:pPr>
            <w:r w:rsidRPr="00994FB3">
              <w:rPr>
                <w:rFonts w:ascii="Times New Roman" w:eastAsia="Times New Roman" w:hAnsi="Times New Roman" w:cs="Times New Roman"/>
                <w:sz w:val="24"/>
                <w:lang w:val="ru-RU" w:eastAsia="en-US"/>
              </w:rPr>
              <w:t>Інформація</w:t>
            </w:r>
            <w:r w:rsidRPr="00994FB3">
              <w:rPr>
                <w:rFonts w:ascii="Times New Roman" w:eastAsia="Times New Roman" w:hAnsi="Times New Roman" w:cs="Times New Roman"/>
                <w:spacing w:val="-8"/>
                <w:sz w:val="24"/>
                <w:lang w:val="ru-RU" w:eastAsia="en-US"/>
              </w:rPr>
              <w:t xml:space="preserve"> </w:t>
            </w:r>
            <w:r w:rsidRPr="00994FB3">
              <w:rPr>
                <w:rFonts w:ascii="Times New Roman" w:eastAsia="Times New Roman" w:hAnsi="Times New Roman" w:cs="Times New Roman"/>
                <w:sz w:val="24"/>
                <w:lang w:val="ru-RU" w:eastAsia="en-US"/>
              </w:rPr>
              <w:t>про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банківські</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реквізити</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учасника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урахуванням</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pacing w:val="-2"/>
                <w:sz w:val="24"/>
                <w:lang w:val="ru-RU" w:eastAsia="en-US"/>
              </w:rPr>
              <w:t>стандарту</w:t>
            </w:r>
          </w:p>
          <w:p w:rsidR="00023551" w:rsidRPr="00994FB3" w:rsidRDefault="00023551" w:rsidP="00711510">
            <w:pPr>
              <w:spacing w:before="67" w:after="0" w:line="240" w:lineRule="auto"/>
              <w:jc w:val="both"/>
              <w:rPr>
                <w:rFonts w:ascii="Times New Roman" w:eastAsia="Times New Roman" w:hAnsi="Times New Roman" w:cs="Times New Roman"/>
                <w:sz w:val="24"/>
                <w:lang w:eastAsia="en-US"/>
              </w:rPr>
            </w:pPr>
            <w:r w:rsidRPr="00994FB3">
              <w:rPr>
                <w:rFonts w:ascii="Times New Roman" w:eastAsia="Times New Roman" w:hAnsi="Times New Roman" w:cs="Times New Roman"/>
                <w:spacing w:val="-4"/>
                <w:sz w:val="24"/>
                <w:lang w:eastAsia="en-US"/>
              </w:rPr>
              <w:t>IBAN</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r w:rsidR="00023551" w:rsidRPr="00994FB3" w:rsidTr="001D30CB">
        <w:trPr>
          <w:trHeight w:val="820"/>
        </w:trPr>
        <w:tc>
          <w:tcPr>
            <w:tcW w:w="505" w:type="dxa"/>
          </w:tcPr>
          <w:p w:rsidR="00023551" w:rsidRPr="00994FB3" w:rsidRDefault="00023551" w:rsidP="001D30CB">
            <w:pPr>
              <w:spacing w:before="157" w:after="0" w:line="240" w:lineRule="auto"/>
              <w:jc w:val="center"/>
              <w:rPr>
                <w:rFonts w:ascii="Times New Roman" w:eastAsia="Times New Roman" w:hAnsi="Times New Roman" w:cs="Times New Roman"/>
                <w:sz w:val="24"/>
                <w:lang w:eastAsia="en-US"/>
              </w:rPr>
            </w:pPr>
          </w:p>
          <w:p w:rsidR="00023551" w:rsidRPr="00994FB3" w:rsidRDefault="00023551" w:rsidP="001D30CB">
            <w:pPr>
              <w:spacing w:before="1"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7</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Прізвище,</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ініціали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особи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уповноваженої</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учасником</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на</w:t>
            </w:r>
            <w:r w:rsidRPr="00994FB3">
              <w:rPr>
                <w:rFonts w:ascii="Times New Roman" w:eastAsia="Times New Roman" w:hAnsi="Times New Roman" w:cs="Times New Roman"/>
                <w:spacing w:val="-10"/>
                <w:sz w:val="24"/>
                <w:lang w:eastAsia="en-US"/>
              </w:rPr>
              <w:t xml:space="preserve"> </w:t>
            </w:r>
            <w:r w:rsidRPr="00994FB3">
              <w:rPr>
                <w:rFonts w:ascii="Times New Roman" w:eastAsia="Times New Roman" w:hAnsi="Times New Roman" w:cs="Times New Roman"/>
                <w:sz w:val="24"/>
                <w:lang w:eastAsia="en-US"/>
              </w:rPr>
              <w:t>підписання тендерної пропозиції в рамках даної процедури закупівлі (для юридичних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994FB3" w:rsidRDefault="00023551" w:rsidP="00711510">
      <w:pPr>
        <w:widowControl w:val="0"/>
        <w:autoSpaceDE w:val="0"/>
        <w:autoSpaceDN w:val="0"/>
        <w:spacing w:before="16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49"/>
        </w:tabs>
        <w:autoSpaceDE w:val="0"/>
        <w:autoSpaceDN w:val="0"/>
        <w:spacing w:before="1"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b/>
          <w:sz w:val="24"/>
          <w:lang w:eastAsia="en-US"/>
        </w:rPr>
        <w:t xml:space="preserve">Повноваження щодо підпису </w:t>
      </w:r>
      <w:r w:rsidRPr="00994FB3">
        <w:rPr>
          <w:rFonts w:ascii="Times New Roman" w:eastAsia="Times New Roman" w:hAnsi="Times New Roman" w:cs="Times New Roman"/>
          <w:sz w:val="24"/>
          <w:lang w:eastAsia="en-US"/>
        </w:rPr>
        <w:t xml:space="preserve">документів тендерної пропозиції учасника процедури закупівлі - </w:t>
      </w:r>
      <w:r w:rsidRPr="00994FB3">
        <w:rPr>
          <w:rFonts w:ascii="Times New Roman" w:eastAsia="Times New Roman" w:hAnsi="Times New Roman" w:cs="Times New Roman"/>
          <w:b/>
          <w:sz w:val="24"/>
          <w:lang w:eastAsia="en-US"/>
        </w:rPr>
        <w:t>юридичної особи підтверджуються</w:t>
      </w:r>
      <w:r w:rsidRPr="00994FB3">
        <w:rPr>
          <w:rFonts w:ascii="Times New Roman" w:eastAsia="Times New Roman" w:hAnsi="Times New Roman" w:cs="Times New Roman"/>
          <w:sz w:val="24"/>
          <w:lang w:eastAsia="en-US"/>
        </w:rPr>
        <w:t>:</w:t>
      </w:r>
    </w:p>
    <w:p w:rsidR="00023551" w:rsidRPr="00994FB3" w:rsidRDefault="00023551" w:rsidP="00711510">
      <w:pPr>
        <w:widowControl w:val="0"/>
        <w:numPr>
          <w:ilvl w:val="2"/>
          <w:numId w:val="13"/>
        </w:numPr>
        <w:tabs>
          <w:tab w:val="left" w:pos="973"/>
        </w:tabs>
        <w:autoSpaceDE w:val="0"/>
        <w:autoSpaceDN w:val="0"/>
        <w:spacing w:before="65"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 xml:space="preserve">для керівника учасника - документом, який підтверджує обрання/призначення керівника </w:t>
      </w:r>
      <w:r w:rsidRPr="00994FB3">
        <w:rPr>
          <w:rFonts w:ascii="Times New Roman" w:eastAsia="Times New Roman" w:hAnsi="Times New Roman" w:cs="Times New Roman"/>
          <w:i/>
          <w:sz w:val="24"/>
          <w:lang w:eastAsia="en-US"/>
        </w:rPr>
        <w:t>(з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(статутних)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документів):</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sz w:val="24"/>
          <w:lang w:eastAsia="en-US"/>
        </w:rPr>
        <w:t>протокол</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зборів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засновників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2"/>
          <w:numId w:val="13"/>
        </w:numPr>
        <w:tabs>
          <w:tab w:val="left" w:pos="100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для</w:t>
      </w:r>
      <w:r w:rsidRPr="00994FB3">
        <w:rPr>
          <w:rFonts w:ascii="Times New Roman" w:eastAsia="Times New Roman" w:hAnsi="Times New Roman" w:cs="Times New Roman"/>
          <w:spacing w:val="40"/>
          <w:sz w:val="24"/>
          <w:lang w:eastAsia="en-US"/>
        </w:rPr>
        <w:t xml:space="preserve"> </w:t>
      </w:r>
      <w:r w:rsidRPr="00994FB3">
        <w:rPr>
          <w:rFonts w:ascii="Times New Roman" w:eastAsia="Times New Roman" w:hAnsi="Times New Roman" w:cs="Times New Roman"/>
          <w:sz w:val="24"/>
          <w:lang w:eastAsia="en-US"/>
        </w:rPr>
        <w:t>особи (яка не є керівником учасника), яку уповноважено учасником представляти його інтереси під час проведення процедури закупівлі:</w:t>
      </w:r>
    </w:p>
    <w:p w:rsidR="00023551" w:rsidRPr="00994FB3" w:rsidRDefault="00023551" w:rsidP="00711510">
      <w:pPr>
        <w:widowControl w:val="0"/>
        <w:numPr>
          <w:ilvl w:val="3"/>
          <w:numId w:val="13"/>
        </w:numPr>
        <w:tabs>
          <w:tab w:val="left" w:pos="1145"/>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3"/>
          <w:numId w:val="13"/>
        </w:numPr>
        <w:tabs>
          <w:tab w:val="left" w:pos="1119"/>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023551" w:rsidRPr="00023551" w:rsidRDefault="00023551" w:rsidP="00711510">
      <w:pPr>
        <w:widowControl w:val="0"/>
        <w:autoSpaceDE w:val="0"/>
        <w:autoSpaceDN w:val="0"/>
        <w:spacing w:before="13"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1"/>
          <w:sz w:val="24"/>
          <w:lang w:eastAsia="en-US"/>
        </w:rPr>
        <w:t xml:space="preserve"> </w:t>
      </w:r>
      <w:r w:rsidRPr="00023551">
        <w:rPr>
          <w:rFonts w:ascii="Times New Roman" w:eastAsia="Times New Roman" w:hAnsi="Times New Roman" w:cs="Times New Roman"/>
          <w:b/>
          <w:sz w:val="24"/>
          <w:lang w:eastAsia="en-US"/>
        </w:rPr>
        <w:t xml:space="preserve">фізичних </w:t>
      </w:r>
      <w:r w:rsidRPr="00023551">
        <w:rPr>
          <w:rFonts w:ascii="Times New Roman" w:eastAsia="Times New Roman" w:hAnsi="Times New Roman" w:cs="Times New Roman"/>
          <w:b/>
          <w:spacing w:val="-4"/>
          <w:sz w:val="24"/>
          <w:lang w:eastAsia="en-US"/>
        </w:rPr>
        <w:t>осіб:</w:t>
      </w:r>
    </w:p>
    <w:p w:rsidR="00023551" w:rsidRPr="00023551" w:rsidRDefault="00023551" w:rsidP="00711510">
      <w:pPr>
        <w:widowControl w:val="0"/>
        <w:autoSpaceDE w:val="0"/>
        <w:autoSpaceDN w:val="0"/>
        <w:spacing w:before="24" w:after="0" w:line="261" w:lineRule="auto"/>
        <w:ind w:right="108"/>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sz w:val="24"/>
          <w:lang w:eastAsia="en-US"/>
        </w:rPr>
        <w:t xml:space="preserve">Повноваження щодо підпису документів тендерної пропозиції учасника процедури закупівлі – </w:t>
      </w:r>
      <w:r w:rsidRPr="00023551">
        <w:rPr>
          <w:rFonts w:ascii="Times New Roman" w:eastAsia="Times New Roman" w:hAnsi="Times New Roman" w:cs="Times New Roman"/>
          <w:b/>
          <w:sz w:val="24"/>
          <w:lang w:eastAsia="en-US"/>
        </w:rPr>
        <w:t>фізичної особи, фізичної особи - підприємця підтверджуються:</w:t>
      </w:r>
    </w:p>
    <w:p w:rsidR="00023551" w:rsidRPr="00023551" w:rsidRDefault="00023551" w:rsidP="00711510">
      <w:pPr>
        <w:widowControl w:val="0"/>
        <w:numPr>
          <w:ilvl w:val="0"/>
          <w:numId w:val="8"/>
        </w:numPr>
        <w:tabs>
          <w:tab w:val="left" w:pos="91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Паспорт</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громадянина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України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(1-6</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місце</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проживання)</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випадку,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демографічний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реєстр</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громадянство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України, посвідчують</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особу</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чи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її</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спеціальний</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статус»</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від</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20.11.2012</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№5492-VI</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змінами),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довідка про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присвоєння</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ідентифікаційного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коду/реєстраційного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номеру</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облікової</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картки</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платника податків</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або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відповідної</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паспорту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відміткою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уповноваженого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органу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про право фізичної особи здійснювати будь-які платежі за серією та номером паспорту.</w:t>
      </w:r>
    </w:p>
    <w:p w:rsidR="00023551" w:rsidRPr="00023551" w:rsidRDefault="00023551" w:rsidP="00711510">
      <w:pPr>
        <w:widowControl w:val="0"/>
        <w:numPr>
          <w:ilvl w:val="0"/>
          <w:numId w:val="8"/>
        </w:numPr>
        <w:tabs>
          <w:tab w:val="left" w:pos="1018"/>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Повноваження особи, яку уповноважено учасником-фізичною особою/ФОП, представляти його інтереси під час проведення процедури закупівлі підтверджуються довіреністю, посвідченою в установленому порядку.</w:t>
      </w:r>
    </w:p>
    <w:p w:rsidR="00023551" w:rsidRPr="00023551" w:rsidRDefault="00023551" w:rsidP="00711510">
      <w:pPr>
        <w:widowControl w:val="0"/>
        <w:autoSpaceDE w:val="0"/>
        <w:autoSpaceDN w:val="0"/>
        <w:spacing w:after="0" w:line="208" w:lineRule="exact"/>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Учасник</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повинен</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надати</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у</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складі</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тендерної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пропозиції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інформацію</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(довідку</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spacing w:val="-10"/>
          <w:lang w:eastAsia="en-US"/>
        </w:rPr>
        <w:t>в</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довільній формі) про особу, що уповноважена на підписання договору про закупівлю у разі перемоги учасника у торгах. Довідка повинна містити інформацію про уповноважену особу на підписання договору про закупівлю; також зразок підпису (для особи (яка не є керівником учасника,</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яку</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уповноважено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учасником</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представляти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його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інтереси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під</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час</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проведення</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 xml:space="preserve">процедури </w:t>
      </w:r>
      <w:r w:rsidRPr="00023551">
        <w:rPr>
          <w:rFonts w:ascii="Times New Roman" w:eastAsia="Times New Roman" w:hAnsi="Times New Roman" w:cs="Times New Roman"/>
          <w:i/>
          <w:spacing w:val="-2"/>
          <w:lang w:eastAsia="en-US"/>
        </w:rPr>
        <w:t>закупівлі).</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разі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наявності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установчому</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документі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певних</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обмежень</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(за</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сумою,</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строком</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 xml:space="preserve">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 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w:t>
      </w:r>
      <w:r w:rsidRPr="00023551">
        <w:rPr>
          <w:rFonts w:ascii="Times New Roman" w:eastAsia="Times New Roman" w:hAnsi="Times New Roman" w:cs="Times New Roman"/>
          <w:i/>
          <w:lang w:eastAsia="en-US"/>
        </w:rPr>
        <w:lastRenderedPageBreak/>
        <w:t>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p w:rsidR="00023551" w:rsidRDefault="00023551" w:rsidP="00711510">
      <w:pPr>
        <w:widowControl w:val="0"/>
        <w:numPr>
          <w:ilvl w:val="1"/>
          <w:numId w:val="13"/>
        </w:numPr>
        <w:tabs>
          <w:tab w:val="left" w:pos="572"/>
        </w:tabs>
        <w:autoSpaceDE w:val="0"/>
        <w:autoSpaceDN w:val="0"/>
        <w:spacing w:before="115" w:after="0" w:line="261" w:lineRule="auto"/>
        <w:ind w:left="100" w:right="10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Учасником надається заповнена та підписана письмова згода учасника за формою згідно </w:t>
      </w:r>
      <w:r w:rsidR="004E3149">
        <w:rPr>
          <w:rFonts w:ascii="Times New Roman" w:eastAsia="Times New Roman" w:hAnsi="Times New Roman" w:cs="Times New Roman"/>
          <w:b/>
          <w:sz w:val="24"/>
          <w:lang w:eastAsia="en-US"/>
        </w:rPr>
        <w:t>Додатку 4</w:t>
      </w:r>
      <w:r w:rsidRPr="00023551">
        <w:rPr>
          <w:rFonts w:ascii="Times New Roman" w:eastAsia="Times New Roman" w:hAnsi="Times New Roman" w:cs="Times New Roman"/>
          <w:b/>
          <w:sz w:val="24"/>
          <w:lang w:eastAsia="en-US"/>
        </w:rPr>
        <w:t xml:space="preserve"> </w:t>
      </w:r>
      <w:r w:rsidRPr="00023551">
        <w:rPr>
          <w:rFonts w:ascii="Times New Roman" w:eastAsia="Times New Roman" w:hAnsi="Times New Roman" w:cs="Times New Roman"/>
          <w:sz w:val="24"/>
          <w:lang w:eastAsia="en-US"/>
        </w:rPr>
        <w:t>до тендерної документації.</w:t>
      </w:r>
    </w:p>
    <w:p w:rsidR="00023551" w:rsidRPr="00356081" w:rsidRDefault="00023551" w:rsidP="00711510">
      <w:pPr>
        <w:widowControl w:val="0"/>
        <w:numPr>
          <w:ilvl w:val="1"/>
          <w:numId w:val="13"/>
        </w:numPr>
        <w:tabs>
          <w:tab w:val="left" w:pos="629"/>
        </w:tabs>
        <w:autoSpaceDE w:val="0"/>
        <w:autoSpaceDN w:val="0"/>
        <w:spacing w:after="0" w:line="261" w:lineRule="auto"/>
        <w:ind w:left="100" w:right="107"/>
        <w:jc w:val="both"/>
        <w:rPr>
          <w:rFonts w:ascii="Times New Roman" w:eastAsia="Times New Roman" w:hAnsi="Times New Roman" w:cs="Times New Roman"/>
          <w:color w:val="000000" w:themeColor="text1"/>
          <w:sz w:val="24"/>
          <w:lang w:eastAsia="en-US"/>
        </w:rPr>
      </w:pPr>
      <w:r w:rsidRPr="00356081">
        <w:rPr>
          <w:rFonts w:ascii="Times New Roman" w:eastAsia="Times New Roman" w:hAnsi="Times New Roman" w:cs="Times New Roman"/>
          <w:color w:val="000000" w:themeColor="text1"/>
          <w:sz w:val="24"/>
          <w:lang w:eastAsia="en-US"/>
        </w:rPr>
        <w:t>Лист-підтвердження у довільній формі щодо можливості виконання робіт без отримання авансового платежу.</w:t>
      </w:r>
    </w:p>
    <w:p w:rsidR="00E66FD1" w:rsidRDefault="00E66FD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p>
    <w:p w:rsidR="00023551" w:rsidRPr="00023551" w:rsidRDefault="0002355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день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підпису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договору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учасник</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повинен</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надати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документи:</w:t>
      </w:r>
    </w:p>
    <w:p w:rsidR="00023551" w:rsidRPr="004E3149" w:rsidRDefault="00023551" w:rsidP="00711510">
      <w:pPr>
        <w:widowControl w:val="0"/>
        <w:numPr>
          <w:ilvl w:val="1"/>
          <w:numId w:val="7"/>
        </w:numPr>
        <w:tabs>
          <w:tab w:val="left" w:pos="840"/>
        </w:tabs>
        <w:autoSpaceDE w:val="0"/>
        <w:autoSpaceDN w:val="0"/>
        <w:spacing w:before="11"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Оригінал</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Наказу</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pacing w:val="-2"/>
          <w:sz w:val="24"/>
          <w:lang w:eastAsia="en-US"/>
        </w:rPr>
        <w:t>виконроба</w:t>
      </w:r>
    </w:p>
    <w:p w:rsidR="00023551" w:rsidRPr="004E3149" w:rsidRDefault="00023551" w:rsidP="00711510">
      <w:pPr>
        <w:widowControl w:val="0"/>
        <w:numPr>
          <w:ilvl w:val="1"/>
          <w:numId w:val="7"/>
        </w:numPr>
        <w:tabs>
          <w:tab w:val="left" w:pos="840"/>
        </w:tabs>
        <w:autoSpaceDE w:val="0"/>
        <w:autoSpaceDN w:val="0"/>
        <w:spacing w:before="24"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Копія</w:t>
      </w:r>
      <w:r w:rsidRPr="004E3149">
        <w:rPr>
          <w:rFonts w:ascii="Times New Roman" w:eastAsia="Times New Roman" w:hAnsi="Times New Roman" w:cs="Times New Roman"/>
          <w:spacing w:val="59"/>
          <w:sz w:val="24"/>
          <w:lang w:eastAsia="en-US"/>
        </w:rPr>
        <w:t xml:space="preserve"> </w:t>
      </w:r>
      <w:r w:rsidRPr="004E3149">
        <w:rPr>
          <w:rFonts w:ascii="Times New Roman" w:eastAsia="Times New Roman" w:hAnsi="Times New Roman" w:cs="Times New Roman"/>
          <w:sz w:val="24"/>
          <w:lang w:eastAsia="en-US"/>
        </w:rPr>
        <w:t>ліцензії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провадження</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господарської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діяльності</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з</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будівництва</w:t>
      </w:r>
      <w:r w:rsidRPr="004E3149">
        <w:rPr>
          <w:rFonts w:ascii="Times New Roman" w:eastAsia="Times New Roman" w:hAnsi="Times New Roman" w:cs="Times New Roman"/>
          <w:spacing w:val="62"/>
          <w:sz w:val="24"/>
          <w:lang w:eastAsia="en-US"/>
        </w:rPr>
        <w:t xml:space="preserve"> </w:t>
      </w:r>
      <w:r w:rsidRPr="004E3149">
        <w:rPr>
          <w:rFonts w:ascii="Times New Roman" w:eastAsia="Times New Roman" w:hAnsi="Times New Roman" w:cs="Times New Roman"/>
          <w:spacing w:val="-2"/>
          <w:sz w:val="24"/>
          <w:lang w:eastAsia="en-US"/>
        </w:rPr>
        <w:t>об’єктів</w:t>
      </w:r>
    </w:p>
    <w:p w:rsidR="00023551" w:rsidRPr="004E3149" w:rsidRDefault="00023551" w:rsidP="00711510">
      <w:pPr>
        <w:widowControl w:val="0"/>
        <w:autoSpaceDE w:val="0"/>
        <w:autoSpaceDN w:val="0"/>
        <w:spacing w:before="24" w:after="0" w:line="240" w:lineRule="auto"/>
        <w:jc w:val="both"/>
        <w:rPr>
          <w:rFonts w:ascii="Times New Roman" w:eastAsia="Times New Roman" w:hAnsi="Times New Roman" w:cs="Times New Roman"/>
          <w:sz w:val="24"/>
          <w:szCs w:val="24"/>
          <w:lang w:eastAsia="en-US"/>
        </w:rPr>
      </w:pPr>
      <w:r w:rsidRPr="004E3149">
        <w:rPr>
          <w:rFonts w:ascii="Times New Roman" w:eastAsia="Times New Roman" w:hAnsi="Times New Roman" w:cs="Times New Roman"/>
          <w:sz w:val="24"/>
          <w:szCs w:val="24"/>
          <w:lang w:eastAsia="en-US"/>
        </w:rPr>
        <w:t>(додатково</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сканована</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копія</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в</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z w:val="24"/>
          <w:szCs w:val="24"/>
          <w:lang w:eastAsia="en-US"/>
        </w:rPr>
        <w:t>електронному</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pacing w:val="-2"/>
          <w:sz w:val="24"/>
          <w:szCs w:val="24"/>
          <w:lang w:eastAsia="en-US"/>
        </w:rPr>
        <w:t>вигляді)</w:t>
      </w:r>
    </w:p>
    <w:p w:rsidR="00023551" w:rsidRPr="004E3149" w:rsidRDefault="00023551" w:rsidP="00711510">
      <w:pPr>
        <w:widowControl w:val="0"/>
        <w:numPr>
          <w:ilvl w:val="1"/>
          <w:numId w:val="7"/>
        </w:numPr>
        <w:tabs>
          <w:tab w:val="left" w:pos="840"/>
        </w:tabs>
        <w:autoSpaceDE w:val="0"/>
        <w:autoSpaceDN w:val="0"/>
        <w:spacing w:before="24"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Довідку відповідальних осіб (директора та виконроба) де зазначено: посада, ПІБ, номер телефону для зв’язку, електрона адреса.</w:t>
      </w:r>
    </w:p>
    <w:p w:rsidR="00023551" w:rsidRPr="004E3149" w:rsidRDefault="00023551" w:rsidP="00711510">
      <w:pPr>
        <w:widowControl w:val="0"/>
        <w:numPr>
          <w:ilvl w:val="1"/>
          <w:numId w:val="7"/>
        </w:numPr>
        <w:tabs>
          <w:tab w:val="left" w:pos="840"/>
        </w:tabs>
        <w:autoSpaceDE w:val="0"/>
        <w:autoSpaceDN w:val="0"/>
        <w:spacing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 xml:space="preserve">у </w:t>
      </w:r>
      <w:r w:rsidRPr="004E3149">
        <w:rPr>
          <w:rFonts w:ascii="Times New Roman" w:eastAsia="Times New Roman" w:hAnsi="Times New Roman" w:cs="Times New Roman"/>
          <w:spacing w:val="11"/>
          <w:sz w:val="24"/>
          <w:lang w:eastAsia="en-US"/>
        </w:rPr>
        <w:t xml:space="preserve">паперовому </w:t>
      </w:r>
      <w:r w:rsidRPr="004E3149">
        <w:rPr>
          <w:rFonts w:ascii="Times New Roman" w:eastAsia="Times New Roman" w:hAnsi="Times New Roman" w:cs="Times New Roman"/>
          <w:spacing w:val="10"/>
          <w:sz w:val="24"/>
          <w:lang w:eastAsia="en-US"/>
        </w:rPr>
        <w:t xml:space="preserve">вигляді кошториси </w:t>
      </w:r>
      <w:r w:rsidRPr="004E3149">
        <w:rPr>
          <w:rFonts w:ascii="Times New Roman" w:eastAsia="Times New Roman" w:hAnsi="Times New Roman" w:cs="Times New Roman"/>
          <w:sz w:val="24"/>
          <w:lang w:eastAsia="en-US"/>
        </w:rPr>
        <w:t xml:space="preserve">та </w:t>
      </w:r>
      <w:r w:rsidRPr="004E3149">
        <w:rPr>
          <w:rFonts w:ascii="Times New Roman" w:eastAsia="Times New Roman" w:hAnsi="Times New Roman" w:cs="Times New Roman"/>
          <w:spacing w:val="11"/>
          <w:sz w:val="24"/>
          <w:lang w:eastAsia="en-US"/>
        </w:rPr>
        <w:t xml:space="preserve">розрахунки договірної ціни, </w:t>
      </w:r>
      <w:r w:rsidRPr="004E3149">
        <w:rPr>
          <w:rFonts w:ascii="Times New Roman" w:eastAsia="Times New Roman" w:hAnsi="Times New Roman" w:cs="Times New Roman"/>
          <w:sz w:val="24"/>
          <w:lang w:eastAsia="en-US"/>
        </w:rPr>
        <w:t>які відповідатимуть загальним вимогам до розрахунку вартості робіт зазначених в цій тендерній документації.</w:t>
      </w:r>
    </w:p>
    <w:p w:rsidR="00023551" w:rsidRPr="004E3149" w:rsidRDefault="00023551" w:rsidP="00D3271F">
      <w:pPr>
        <w:widowControl w:val="0"/>
        <w:numPr>
          <w:ilvl w:val="1"/>
          <w:numId w:val="7"/>
        </w:numPr>
        <w:tabs>
          <w:tab w:val="left" w:pos="660"/>
        </w:tabs>
        <w:autoSpaceDE w:val="0"/>
        <w:autoSpaceDN w:val="0"/>
        <w:spacing w:before="24" w:after="0" w:line="261" w:lineRule="auto"/>
        <w:ind w:left="660" w:hanging="180"/>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​Обов’язково</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протягом</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5</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(п’яти)</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днів</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після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підписання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договору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підрядник забов’язан зареєструвати договір в системі ЄДЕССБ.</w:t>
      </w:r>
    </w:p>
    <w:p w:rsidR="00023551" w:rsidRPr="004E3149"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Pr="00023551"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lastRenderedPageBreak/>
        <w:t>ДОДАТОК  2</w:t>
      </w: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 тендерної документації </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r w:rsidRPr="00794BE1">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jc w:val="both"/>
        <w:rPr>
          <w:rFonts w:ascii="Times New Roman" w:eastAsia="Times New Roman" w:hAnsi="Times New Roman" w:cs="Times New Roman"/>
          <w:sz w:val="24"/>
          <w:szCs w:val="24"/>
        </w:rPr>
      </w:pPr>
      <w:r w:rsidRPr="00794BE1">
        <w:rPr>
          <w:rFonts w:ascii="Times New Roman" w:eastAsia="Times New Roman" w:hAnsi="Times New Roman" w:cs="Times New Roman"/>
          <w:sz w:val="24"/>
          <w:szCs w:val="24"/>
          <w:highlight w:val="white"/>
        </w:rPr>
        <w:t>ТЕХНІЧНА СПЕЦИФІКАЦІЯ</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w:t>
      </w:r>
      <w:r w:rsidR="0023437F" w:rsidRPr="0023437F">
        <w:t xml:space="preserve"> </w:t>
      </w:r>
      <w:r w:rsidR="0023437F" w:rsidRPr="0023437F">
        <w:rPr>
          <w:rFonts w:ascii="Times New Roman" w:eastAsia="Times New Roman" w:hAnsi="Times New Roman" w:cs="Times New Roman"/>
          <w:spacing w:val="-3"/>
          <w:sz w:val="24"/>
          <w:szCs w:val="24"/>
          <w:lang w:val="ru-RU"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Pr="00794BE1">
        <w:rPr>
          <w:rFonts w:ascii="Times New Roman" w:eastAsia="Times New Roman" w:hAnsi="Times New Roman" w:cs="Times New Roman"/>
          <w:spacing w:val="-3"/>
          <w:sz w:val="24"/>
          <w:szCs w:val="24"/>
          <w:lang w:val="ru-RU" w:eastAsia="en-US"/>
        </w:rPr>
        <w:t>"</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p w:rsidR="00794BE1" w:rsidRDefault="00794BE1" w:rsidP="00711510">
      <w:pPr>
        <w:shd w:val="clear" w:color="auto" w:fill="FFFFFF"/>
        <w:spacing w:after="0" w:line="240" w:lineRule="auto"/>
        <w:ind w:firstLine="460"/>
        <w:jc w:val="both"/>
        <w:rPr>
          <w:rFonts w:ascii="Times New Roman" w:hAnsi="Times New Roman" w:cs="Times New Roman"/>
        </w:rPr>
      </w:pPr>
      <w:r>
        <w:rPr>
          <w:rFonts w:ascii="Times New Roman" w:hAnsi="Times New Roman" w:cs="Times New Roman"/>
        </w:rPr>
        <w:t xml:space="preserve"> (найменування об'єкта)</w:t>
      </w:r>
    </w:p>
    <w:p w:rsidR="00794BE1" w:rsidRDefault="00794BE1" w:rsidP="00711510">
      <w:pPr>
        <w:shd w:val="clear" w:color="auto" w:fill="FFFFFF"/>
        <w:spacing w:after="0" w:line="240" w:lineRule="auto"/>
        <w:ind w:firstLine="460"/>
        <w:jc w:val="both"/>
        <w:rPr>
          <w:rFonts w:ascii="Times New Roman" w:hAnsi="Times New Roman" w:cs="Times New Roman"/>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528"/>
      </w:tblGrid>
      <w:tr w:rsidR="00794BE1" w:rsidTr="00794BE1">
        <w:trPr>
          <w:trHeight w:val="187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w:t>
            </w:r>
            <w:r w:rsidR="00A52CE8" w:rsidRPr="00A52CE8">
              <w:rPr>
                <w:rFonts w:ascii="Times New Roman" w:eastAsia="Times New Roman" w:hAnsi="Times New Roman" w:cs="Times New Roman"/>
                <w:spacing w:val="-3"/>
                <w:sz w:val="24"/>
                <w:szCs w:val="24"/>
                <w:lang w:val="ru-RU"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Pr="00794BE1">
              <w:rPr>
                <w:rFonts w:ascii="Times New Roman" w:eastAsia="Times New Roman" w:hAnsi="Times New Roman" w:cs="Times New Roman"/>
                <w:spacing w:val="-3"/>
                <w:sz w:val="24"/>
                <w:szCs w:val="24"/>
                <w:lang w:val="ru-RU" w:eastAsia="en-US"/>
              </w:rPr>
              <w:t>"</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tc>
      </w:tr>
      <w:tr w:rsidR="00794BE1" w:rsidTr="00794BE1">
        <w:trPr>
          <w:trHeight w:val="42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45453000-7 Капітальний ремонт і реставрація</w:t>
            </w:r>
          </w:p>
        </w:tc>
      </w:tr>
      <w:tr w:rsidR="00794BE1" w:rsidTr="00794BE1">
        <w:trPr>
          <w:trHeight w:val="801"/>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A52CE8" w:rsidP="00A52CE8">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themeColor="text1"/>
                <w:sz w:val="24"/>
                <w:szCs w:val="24"/>
              </w:rPr>
              <w:t>68093</w:t>
            </w:r>
            <w:r w:rsidR="00794BE1">
              <w:rPr>
                <w:rFonts w:ascii="Times New Roman" w:eastAsia="Times New Roman" w:hAnsi="Times New Roman" w:cs="Times New Roman"/>
                <w:color w:val="000000" w:themeColor="text1"/>
                <w:sz w:val="24"/>
                <w:szCs w:val="24"/>
              </w:rPr>
              <w:t xml:space="preserve"> </w:t>
            </w:r>
            <w:r w:rsidRPr="00A52CE8">
              <w:rPr>
                <w:rFonts w:ascii="Times New Roman" w:eastAsia="Times New Roman" w:hAnsi="Times New Roman" w:cs="Times New Roman"/>
                <w:color w:val="000000" w:themeColor="text1"/>
                <w:sz w:val="24"/>
                <w:szCs w:val="24"/>
              </w:rPr>
              <w:t>Одеська область, Одеський район, село Малодолинське, вул. Зелена, 2</w:t>
            </w:r>
          </w:p>
        </w:tc>
      </w:tr>
      <w:tr w:rsidR="00794BE1" w:rsidTr="00794BE1">
        <w:trPr>
          <w:trHeight w:val="393"/>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bl>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686FA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виконання робіт:</w:t>
      </w:r>
    </w:p>
    <w:p w:rsidR="00A52CE8" w:rsidRDefault="00A52CE8" w:rsidP="00686FAD">
      <w:pPr>
        <w:shd w:val="clear" w:color="auto" w:fill="FFFFFF"/>
        <w:spacing w:after="0" w:line="240" w:lineRule="auto"/>
        <w:ind w:firstLine="460"/>
        <w:jc w:val="both"/>
        <w:rPr>
          <w:rFonts w:ascii="Times New Roman" w:eastAsia="Times New Roman" w:hAnsi="Times New Roman" w:cs="Times New Roman"/>
          <w:sz w:val="24"/>
          <w:szCs w:val="24"/>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52CE8" w:rsidRPr="005628E2" w:rsidTr="00A52CE8">
        <w:tblPrEx>
          <w:tblCellMar>
            <w:top w:w="0" w:type="dxa"/>
            <w:bottom w:w="0" w:type="dxa"/>
          </w:tblCellMar>
        </w:tblPrEx>
        <w:trPr>
          <w:jc w:val="center"/>
        </w:trPr>
        <w:tc>
          <w:tcPr>
            <w:tcW w:w="567" w:type="dxa"/>
            <w:vAlign w:val="center"/>
          </w:tcPr>
          <w:p w:rsidR="00A52CE8" w:rsidRPr="005628E2" w:rsidRDefault="00A52CE8" w:rsidP="0023437F">
            <w:pPr>
              <w:spacing w:line="259" w:lineRule="auto"/>
              <w:rPr>
                <w:lang w:val="ru-RU"/>
              </w:rPr>
            </w:pPr>
            <w:r w:rsidRPr="005628E2">
              <w:rPr>
                <w:lang w:val="ru-RU"/>
              </w:rPr>
              <w:t>№</w:t>
            </w:r>
          </w:p>
          <w:p w:rsidR="00A52CE8" w:rsidRPr="005628E2" w:rsidRDefault="00A52CE8" w:rsidP="0023437F">
            <w:pPr>
              <w:spacing w:line="259" w:lineRule="auto"/>
              <w:rPr>
                <w:lang w:val="ru-RU"/>
              </w:rPr>
            </w:pPr>
            <w:r w:rsidRPr="005628E2">
              <w:rPr>
                <w:lang w:val="ru-RU"/>
              </w:rPr>
              <w:t>Ч.ч.</w:t>
            </w:r>
          </w:p>
        </w:tc>
        <w:tc>
          <w:tcPr>
            <w:tcW w:w="5387" w:type="dxa"/>
            <w:vAlign w:val="center"/>
          </w:tcPr>
          <w:p w:rsidR="00A52CE8" w:rsidRPr="005628E2" w:rsidRDefault="00A52CE8" w:rsidP="0023437F">
            <w:pPr>
              <w:spacing w:line="259" w:lineRule="auto"/>
              <w:rPr>
                <w:lang w:val="ru-RU"/>
              </w:rPr>
            </w:pPr>
          </w:p>
          <w:p w:rsidR="00A52CE8" w:rsidRPr="005628E2" w:rsidRDefault="00A52CE8" w:rsidP="0023437F">
            <w:pPr>
              <w:spacing w:line="259" w:lineRule="auto"/>
              <w:rPr>
                <w:lang w:val="ru-RU"/>
              </w:rPr>
            </w:pPr>
            <w:r w:rsidRPr="005628E2">
              <w:rPr>
                <w:lang w:val="ru-RU"/>
              </w:rPr>
              <w:t>Найменування робіт і витрат</w:t>
            </w:r>
          </w:p>
          <w:p w:rsidR="00A52CE8" w:rsidRPr="005628E2" w:rsidRDefault="00A52CE8" w:rsidP="0023437F">
            <w:pPr>
              <w:spacing w:line="259" w:lineRule="auto"/>
              <w:rPr>
                <w:lang w:val="ru-RU"/>
              </w:rPr>
            </w:pPr>
          </w:p>
        </w:tc>
        <w:tc>
          <w:tcPr>
            <w:tcW w:w="1418" w:type="dxa"/>
            <w:vAlign w:val="center"/>
          </w:tcPr>
          <w:p w:rsidR="00A52CE8" w:rsidRPr="005628E2" w:rsidRDefault="00A52CE8" w:rsidP="0023437F">
            <w:pPr>
              <w:spacing w:line="259" w:lineRule="auto"/>
              <w:rPr>
                <w:lang w:val="ru-RU"/>
              </w:rPr>
            </w:pPr>
            <w:r w:rsidRPr="005628E2">
              <w:rPr>
                <w:lang w:val="ru-RU"/>
              </w:rPr>
              <w:t>Одиниця</w:t>
            </w:r>
          </w:p>
          <w:p w:rsidR="00A52CE8" w:rsidRPr="005628E2" w:rsidRDefault="00A52CE8" w:rsidP="0023437F">
            <w:pPr>
              <w:spacing w:line="259" w:lineRule="auto"/>
              <w:rPr>
                <w:lang w:val="ru-RU"/>
              </w:rPr>
            </w:pPr>
            <w:r w:rsidRPr="005628E2">
              <w:rPr>
                <w:lang w:val="ru-RU"/>
              </w:rPr>
              <w:t>виміру</w:t>
            </w:r>
          </w:p>
        </w:tc>
        <w:tc>
          <w:tcPr>
            <w:tcW w:w="1418" w:type="dxa"/>
            <w:vAlign w:val="center"/>
          </w:tcPr>
          <w:p w:rsidR="00A52CE8" w:rsidRPr="005628E2" w:rsidRDefault="00A52CE8" w:rsidP="0023437F">
            <w:pPr>
              <w:spacing w:line="259" w:lineRule="auto"/>
              <w:rPr>
                <w:lang w:val="ru-RU"/>
              </w:rPr>
            </w:pPr>
            <w:r w:rsidRPr="005628E2">
              <w:rPr>
                <w:lang w:val="ru-RU"/>
              </w:rPr>
              <w:t xml:space="preserve">  Кількість</w:t>
            </w:r>
          </w:p>
        </w:tc>
        <w:tc>
          <w:tcPr>
            <w:tcW w:w="1418" w:type="dxa"/>
            <w:vAlign w:val="center"/>
          </w:tcPr>
          <w:p w:rsidR="00A52CE8" w:rsidRPr="005628E2" w:rsidRDefault="00A52CE8" w:rsidP="0023437F">
            <w:pPr>
              <w:spacing w:line="259" w:lineRule="auto"/>
              <w:rPr>
                <w:lang w:val="ru-RU"/>
              </w:rPr>
            </w:pPr>
            <w:r w:rsidRPr="005628E2">
              <w:rPr>
                <w:lang w:val="ru-RU"/>
              </w:rPr>
              <w:t>Примітка</w:t>
            </w:r>
          </w:p>
        </w:tc>
      </w:tr>
      <w:tr w:rsidR="00A52CE8" w:rsidRPr="005628E2" w:rsidTr="00A52CE8">
        <w:tblPrEx>
          <w:tblCellMar>
            <w:top w:w="0" w:type="dxa"/>
            <w:bottom w:w="0" w:type="dxa"/>
          </w:tblCellMar>
        </w:tblPrEx>
        <w:trPr>
          <w:jc w:val="center"/>
        </w:trPr>
        <w:tc>
          <w:tcPr>
            <w:tcW w:w="567" w:type="dxa"/>
            <w:vAlign w:val="center"/>
          </w:tcPr>
          <w:p w:rsidR="00A52CE8" w:rsidRPr="005628E2" w:rsidRDefault="00A52CE8" w:rsidP="0023437F">
            <w:pPr>
              <w:spacing w:line="259" w:lineRule="auto"/>
              <w:rPr>
                <w:lang w:val="ru-RU"/>
              </w:rPr>
            </w:pPr>
            <w:r w:rsidRPr="005628E2">
              <w:rPr>
                <w:lang w:val="ru-RU"/>
              </w:rPr>
              <w:t>1</w:t>
            </w:r>
          </w:p>
        </w:tc>
        <w:tc>
          <w:tcPr>
            <w:tcW w:w="5387" w:type="dxa"/>
            <w:vAlign w:val="center"/>
          </w:tcPr>
          <w:p w:rsidR="00A52CE8" w:rsidRPr="005628E2" w:rsidRDefault="00A52CE8" w:rsidP="0023437F">
            <w:pPr>
              <w:spacing w:line="259" w:lineRule="auto"/>
              <w:rPr>
                <w:lang w:val="ru-RU"/>
              </w:rPr>
            </w:pPr>
            <w:r w:rsidRPr="005628E2">
              <w:rPr>
                <w:lang w:val="ru-RU"/>
              </w:rPr>
              <w:t>2</w:t>
            </w:r>
          </w:p>
        </w:tc>
        <w:tc>
          <w:tcPr>
            <w:tcW w:w="1418" w:type="dxa"/>
            <w:vAlign w:val="center"/>
          </w:tcPr>
          <w:p w:rsidR="00A52CE8" w:rsidRPr="005628E2" w:rsidRDefault="00A52CE8" w:rsidP="0023437F">
            <w:pPr>
              <w:spacing w:line="259" w:lineRule="auto"/>
              <w:rPr>
                <w:lang w:val="ru-RU"/>
              </w:rPr>
            </w:pPr>
            <w:r w:rsidRPr="005628E2">
              <w:rPr>
                <w:lang w:val="ru-RU"/>
              </w:rPr>
              <w:t>3</w:t>
            </w:r>
          </w:p>
        </w:tc>
        <w:tc>
          <w:tcPr>
            <w:tcW w:w="1418" w:type="dxa"/>
            <w:vAlign w:val="center"/>
          </w:tcPr>
          <w:p w:rsidR="00A52CE8" w:rsidRPr="005628E2" w:rsidRDefault="00A52CE8" w:rsidP="0023437F">
            <w:pPr>
              <w:spacing w:line="259" w:lineRule="auto"/>
              <w:rPr>
                <w:lang w:val="ru-RU"/>
              </w:rPr>
            </w:pPr>
            <w:r w:rsidRPr="005628E2">
              <w:rPr>
                <w:lang w:val="ru-RU"/>
              </w:rPr>
              <w:t>4</w:t>
            </w:r>
          </w:p>
        </w:tc>
        <w:tc>
          <w:tcPr>
            <w:tcW w:w="1418" w:type="dxa"/>
            <w:vAlign w:val="center"/>
          </w:tcPr>
          <w:p w:rsidR="00A52CE8" w:rsidRPr="005628E2" w:rsidRDefault="00A52CE8" w:rsidP="0023437F">
            <w:pPr>
              <w:spacing w:line="259" w:lineRule="auto"/>
              <w:rPr>
                <w:lang w:val="ru-RU"/>
              </w:rPr>
            </w:pPr>
            <w:r w:rsidRPr="005628E2">
              <w:rPr>
                <w:lang w:val="ru-RU"/>
              </w:rPr>
              <w:t>5</w:t>
            </w:r>
          </w:p>
        </w:tc>
      </w:tr>
      <w:tr w:rsidR="00A52CE8" w:rsidRPr="005628E2" w:rsidTr="00A52CE8">
        <w:tblPrEx>
          <w:tblCellMar>
            <w:top w:w="0" w:type="dxa"/>
            <w:bottom w:w="0" w:type="dxa"/>
          </w:tblCellMar>
        </w:tblPrEx>
        <w:trPr>
          <w:jc w:val="center"/>
        </w:trPr>
        <w:tc>
          <w:tcPr>
            <w:tcW w:w="567" w:type="dxa"/>
            <w:vAlign w:val="center"/>
          </w:tcPr>
          <w:p w:rsidR="00A52CE8" w:rsidRPr="005628E2" w:rsidRDefault="00A52CE8" w:rsidP="0023437F">
            <w:pPr>
              <w:spacing w:line="259" w:lineRule="auto"/>
              <w:rPr>
                <w:lang w:val="ru-RU"/>
              </w:rPr>
            </w:pPr>
            <w:r w:rsidRPr="005628E2">
              <w:rPr>
                <w:lang w:val="ru-RU"/>
              </w:rPr>
              <w:t xml:space="preserve"> </w:t>
            </w:r>
          </w:p>
        </w:tc>
        <w:tc>
          <w:tcPr>
            <w:tcW w:w="5387" w:type="dxa"/>
            <w:vAlign w:val="center"/>
          </w:tcPr>
          <w:p w:rsidR="00A52CE8" w:rsidRPr="005628E2" w:rsidRDefault="00A52CE8" w:rsidP="0023437F">
            <w:pPr>
              <w:spacing w:line="259" w:lineRule="auto"/>
              <w:rPr>
                <w:lang w:val="ru-RU"/>
              </w:rPr>
            </w:pPr>
            <w:r w:rsidRPr="005628E2">
              <w:rPr>
                <w:lang w:val="ru-RU"/>
              </w:rPr>
              <w:t>Розділ №1.  Зовнішні мережі каналізації</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1</w:t>
            </w:r>
          </w:p>
        </w:tc>
        <w:tc>
          <w:tcPr>
            <w:tcW w:w="5387" w:type="dxa"/>
          </w:tcPr>
          <w:p w:rsidR="00A52CE8" w:rsidRPr="005628E2" w:rsidRDefault="00A52CE8" w:rsidP="0023437F">
            <w:pPr>
              <w:spacing w:line="259" w:lineRule="auto"/>
              <w:rPr>
                <w:lang w:val="ru-RU"/>
              </w:rPr>
            </w:pPr>
            <w:r w:rsidRPr="005628E2">
              <w:rPr>
                <w:lang w:val="ru-RU"/>
              </w:rPr>
              <w:t>(Демонтаж) Улаштування покриттів з дрібнорозмірних</w:t>
            </w:r>
          </w:p>
          <w:p w:rsidR="00A52CE8" w:rsidRPr="005628E2" w:rsidRDefault="00A52CE8" w:rsidP="0023437F">
            <w:pPr>
              <w:spacing w:line="259" w:lineRule="auto"/>
              <w:rPr>
                <w:lang w:val="ru-RU"/>
              </w:rPr>
            </w:pPr>
            <w:r w:rsidRPr="005628E2">
              <w:rPr>
                <w:lang w:val="ru-RU"/>
              </w:rPr>
              <w:t>фігурних елементів мощення [ФЭМ]</w:t>
            </w:r>
          </w:p>
          <w:p w:rsidR="00A52CE8" w:rsidRPr="005628E2" w:rsidRDefault="00A52CE8" w:rsidP="0023437F">
            <w:pPr>
              <w:spacing w:line="259" w:lineRule="auto"/>
              <w:rPr>
                <w:lang w:val="ru-RU"/>
              </w:rPr>
            </w:pPr>
            <w:r w:rsidRPr="005628E2">
              <w:rPr>
                <w:lang w:val="ru-RU"/>
              </w:rPr>
              <w:t>кількість: 0,5х10</w:t>
            </w:r>
          </w:p>
        </w:tc>
        <w:tc>
          <w:tcPr>
            <w:tcW w:w="1418" w:type="dxa"/>
          </w:tcPr>
          <w:p w:rsidR="00A52CE8" w:rsidRPr="005628E2" w:rsidRDefault="00A52CE8" w:rsidP="0023437F">
            <w:pPr>
              <w:spacing w:line="259" w:lineRule="auto"/>
              <w:rPr>
                <w:lang w:val="ru-RU"/>
              </w:rPr>
            </w:pPr>
            <w:r w:rsidRPr="005628E2">
              <w:rPr>
                <w:lang w:val="ru-RU"/>
              </w:rPr>
              <w:t>м2</w:t>
            </w:r>
          </w:p>
        </w:tc>
        <w:tc>
          <w:tcPr>
            <w:tcW w:w="1418" w:type="dxa"/>
          </w:tcPr>
          <w:p w:rsidR="00A52CE8" w:rsidRPr="005628E2" w:rsidRDefault="00A52CE8" w:rsidP="0023437F">
            <w:pPr>
              <w:spacing w:line="259" w:lineRule="auto"/>
              <w:rPr>
                <w:lang w:val="ru-RU"/>
              </w:rPr>
            </w:pPr>
            <w:r w:rsidRPr="005628E2">
              <w:rPr>
                <w:lang w:val="ru-RU"/>
              </w:rPr>
              <w:t>5</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2</w:t>
            </w:r>
          </w:p>
        </w:tc>
        <w:tc>
          <w:tcPr>
            <w:tcW w:w="5387" w:type="dxa"/>
          </w:tcPr>
          <w:p w:rsidR="00A52CE8" w:rsidRPr="005628E2" w:rsidRDefault="00A52CE8" w:rsidP="0023437F">
            <w:pPr>
              <w:spacing w:line="259" w:lineRule="auto"/>
              <w:rPr>
                <w:lang w:val="ru-RU"/>
              </w:rPr>
            </w:pPr>
            <w:r w:rsidRPr="005628E2">
              <w:rPr>
                <w:lang w:val="ru-RU"/>
              </w:rPr>
              <w:t>Розбирання існуючих основ з жорстви</w:t>
            </w:r>
          </w:p>
          <w:p w:rsidR="00A52CE8" w:rsidRPr="005628E2" w:rsidRDefault="00A52CE8" w:rsidP="0023437F">
            <w:pPr>
              <w:spacing w:line="259" w:lineRule="auto"/>
              <w:rPr>
                <w:lang w:val="ru-RU"/>
              </w:rPr>
            </w:pPr>
            <w:r w:rsidRPr="005628E2">
              <w:rPr>
                <w:lang w:val="ru-RU"/>
              </w:rPr>
              <w:t>кількість: 10х0,5х0,1</w:t>
            </w:r>
          </w:p>
        </w:tc>
        <w:tc>
          <w:tcPr>
            <w:tcW w:w="1418" w:type="dxa"/>
          </w:tcPr>
          <w:p w:rsidR="00A52CE8" w:rsidRPr="005628E2" w:rsidRDefault="00A52CE8" w:rsidP="0023437F">
            <w:pPr>
              <w:spacing w:line="259" w:lineRule="auto"/>
              <w:rPr>
                <w:lang w:val="ru-RU"/>
              </w:rPr>
            </w:pPr>
            <w:r w:rsidRPr="005628E2">
              <w:rPr>
                <w:lang w:val="ru-RU"/>
              </w:rPr>
              <w:t>м3</w:t>
            </w:r>
          </w:p>
        </w:tc>
        <w:tc>
          <w:tcPr>
            <w:tcW w:w="1418" w:type="dxa"/>
          </w:tcPr>
          <w:p w:rsidR="00A52CE8" w:rsidRPr="005628E2" w:rsidRDefault="00A52CE8" w:rsidP="0023437F">
            <w:pPr>
              <w:spacing w:line="259" w:lineRule="auto"/>
              <w:rPr>
                <w:lang w:val="ru-RU"/>
              </w:rPr>
            </w:pPr>
            <w:r w:rsidRPr="005628E2">
              <w:rPr>
                <w:lang w:val="ru-RU"/>
              </w:rPr>
              <w:t>0,5</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3</w:t>
            </w:r>
          </w:p>
        </w:tc>
        <w:tc>
          <w:tcPr>
            <w:tcW w:w="5387" w:type="dxa"/>
          </w:tcPr>
          <w:p w:rsidR="00A52CE8" w:rsidRPr="005628E2" w:rsidRDefault="00A52CE8" w:rsidP="0023437F">
            <w:pPr>
              <w:spacing w:line="259" w:lineRule="auto"/>
              <w:rPr>
                <w:lang w:val="ru-RU"/>
              </w:rPr>
            </w:pPr>
            <w:r w:rsidRPr="005628E2">
              <w:rPr>
                <w:lang w:val="ru-RU"/>
              </w:rPr>
              <w:t>Розробка ґрунту вручну в траншеях глибиною до 2 м без</w:t>
            </w:r>
          </w:p>
          <w:p w:rsidR="00A52CE8" w:rsidRPr="005628E2" w:rsidRDefault="00A52CE8" w:rsidP="0023437F">
            <w:pPr>
              <w:spacing w:line="259" w:lineRule="auto"/>
              <w:rPr>
                <w:lang w:val="ru-RU"/>
              </w:rPr>
            </w:pPr>
            <w:r w:rsidRPr="005628E2">
              <w:rPr>
                <w:lang w:val="ru-RU"/>
              </w:rPr>
              <w:t>кріплень з укосами, група ґрунту 2</w:t>
            </w:r>
          </w:p>
          <w:p w:rsidR="00A52CE8" w:rsidRPr="005628E2" w:rsidRDefault="00A52CE8" w:rsidP="0023437F">
            <w:pPr>
              <w:spacing w:line="259" w:lineRule="auto"/>
              <w:rPr>
                <w:lang w:val="ru-RU"/>
              </w:rPr>
            </w:pPr>
            <w:r w:rsidRPr="005628E2">
              <w:rPr>
                <w:lang w:val="ru-RU"/>
              </w:rPr>
              <w:t>кількість: 0,72х0,4х10</w:t>
            </w:r>
          </w:p>
        </w:tc>
        <w:tc>
          <w:tcPr>
            <w:tcW w:w="1418" w:type="dxa"/>
          </w:tcPr>
          <w:p w:rsidR="00A52CE8" w:rsidRPr="005628E2" w:rsidRDefault="00A52CE8" w:rsidP="0023437F">
            <w:pPr>
              <w:spacing w:line="259" w:lineRule="auto"/>
              <w:rPr>
                <w:lang w:val="ru-RU"/>
              </w:rPr>
            </w:pPr>
            <w:r w:rsidRPr="005628E2">
              <w:rPr>
                <w:lang w:val="ru-RU"/>
              </w:rPr>
              <w:t xml:space="preserve"> м3</w:t>
            </w:r>
          </w:p>
        </w:tc>
        <w:tc>
          <w:tcPr>
            <w:tcW w:w="1418" w:type="dxa"/>
          </w:tcPr>
          <w:p w:rsidR="00A52CE8" w:rsidRPr="005628E2" w:rsidRDefault="00A52CE8" w:rsidP="0023437F">
            <w:pPr>
              <w:spacing w:line="259" w:lineRule="auto"/>
              <w:rPr>
                <w:lang w:val="ru-RU"/>
              </w:rPr>
            </w:pPr>
            <w:r w:rsidRPr="005628E2">
              <w:rPr>
                <w:lang w:val="ru-RU"/>
              </w:rPr>
              <w:t>2,88</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4</w:t>
            </w:r>
          </w:p>
        </w:tc>
        <w:tc>
          <w:tcPr>
            <w:tcW w:w="5387" w:type="dxa"/>
          </w:tcPr>
          <w:p w:rsidR="00A52CE8" w:rsidRPr="005628E2" w:rsidRDefault="00A52CE8" w:rsidP="0023437F">
            <w:pPr>
              <w:spacing w:line="259" w:lineRule="auto"/>
              <w:rPr>
                <w:lang w:val="ru-RU"/>
              </w:rPr>
            </w:pPr>
            <w:r w:rsidRPr="005628E2">
              <w:rPr>
                <w:lang w:val="ru-RU"/>
              </w:rPr>
              <w:t>Розбирання трубопроводів каналізації із чавунних труб</w:t>
            </w:r>
          </w:p>
          <w:p w:rsidR="00A52CE8" w:rsidRPr="005628E2" w:rsidRDefault="00A52CE8" w:rsidP="0023437F">
            <w:pPr>
              <w:spacing w:line="259" w:lineRule="auto"/>
              <w:rPr>
                <w:lang w:val="ru-RU"/>
              </w:rPr>
            </w:pPr>
            <w:r w:rsidRPr="005628E2">
              <w:rPr>
                <w:lang w:val="ru-RU"/>
              </w:rPr>
              <w:t>діаметром 100 мм</w:t>
            </w:r>
          </w:p>
        </w:tc>
        <w:tc>
          <w:tcPr>
            <w:tcW w:w="1418" w:type="dxa"/>
          </w:tcPr>
          <w:p w:rsidR="00A52CE8" w:rsidRPr="005628E2" w:rsidRDefault="00A52CE8" w:rsidP="0023437F">
            <w:pPr>
              <w:spacing w:line="259" w:lineRule="auto"/>
              <w:rPr>
                <w:lang w:val="ru-RU"/>
              </w:rPr>
            </w:pPr>
            <w:r w:rsidRPr="005628E2">
              <w:rPr>
                <w:lang w:val="ru-RU"/>
              </w:rPr>
              <w:t>м</w:t>
            </w:r>
          </w:p>
        </w:tc>
        <w:tc>
          <w:tcPr>
            <w:tcW w:w="1418" w:type="dxa"/>
          </w:tcPr>
          <w:p w:rsidR="00A52CE8" w:rsidRPr="005628E2" w:rsidRDefault="00A52CE8" w:rsidP="0023437F">
            <w:pPr>
              <w:spacing w:line="259" w:lineRule="auto"/>
              <w:rPr>
                <w:lang w:val="ru-RU"/>
              </w:rPr>
            </w:pPr>
            <w:r w:rsidRPr="005628E2">
              <w:rPr>
                <w:lang w:val="ru-RU"/>
              </w:rPr>
              <w:t>10</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lastRenderedPageBreak/>
              <w:t>5</w:t>
            </w:r>
          </w:p>
        </w:tc>
        <w:tc>
          <w:tcPr>
            <w:tcW w:w="5387" w:type="dxa"/>
          </w:tcPr>
          <w:p w:rsidR="00A52CE8" w:rsidRPr="005628E2" w:rsidRDefault="00A52CE8" w:rsidP="0023437F">
            <w:pPr>
              <w:spacing w:line="259" w:lineRule="auto"/>
              <w:rPr>
                <w:lang w:val="ru-RU"/>
              </w:rPr>
            </w:pPr>
            <w:r w:rsidRPr="005628E2">
              <w:rPr>
                <w:lang w:val="ru-RU"/>
              </w:rPr>
              <w:t>Прокладання трубопроводів каналізації з</w:t>
            </w:r>
          </w:p>
          <w:p w:rsidR="00A52CE8" w:rsidRPr="005628E2" w:rsidRDefault="00A52CE8" w:rsidP="0023437F">
            <w:pPr>
              <w:spacing w:line="259" w:lineRule="auto"/>
              <w:rPr>
                <w:lang w:val="ru-RU"/>
              </w:rPr>
            </w:pPr>
            <w:r w:rsidRPr="005628E2">
              <w:rPr>
                <w:lang w:val="ru-RU"/>
              </w:rPr>
              <w:t>поліетиленових труб діаметром 100 мм</w:t>
            </w:r>
          </w:p>
        </w:tc>
        <w:tc>
          <w:tcPr>
            <w:tcW w:w="1418" w:type="dxa"/>
          </w:tcPr>
          <w:p w:rsidR="00A52CE8" w:rsidRPr="005628E2" w:rsidRDefault="00A52CE8" w:rsidP="0023437F">
            <w:pPr>
              <w:spacing w:line="259" w:lineRule="auto"/>
              <w:rPr>
                <w:lang w:val="ru-RU"/>
              </w:rPr>
            </w:pPr>
            <w:r w:rsidRPr="005628E2">
              <w:rPr>
                <w:lang w:val="ru-RU"/>
              </w:rPr>
              <w:t>м</w:t>
            </w:r>
          </w:p>
        </w:tc>
        <w:tc>
          <w:tcPr>
            <w:tcW w:w="1418" w:type="dxa"/>
          </w:tcPr>
          <w:p w:rsidR="00A52CE8" w:rsidRPr="005628E2" w:rsidRDefault="00A52CE8" w:rsidP="0023437F">
            <w:pPr>
              <w:spacing w:line="259" w:lineRule="auto"/>
              <w:rPr>
                <w:lang w:val="ru-RU"/>
              </w:rPr>
            </w:pPr>
            <w:r w:rsidRPr="005628E2">
              <w:rPr>
                <w:lang w:val="ru-RU"/>
              </w:rPr>
              <w:t>10</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6</w:t>
            </w:r>
          </w:p>
        </w:tc>
        <w:tc>
          <w:tcPr>
            <w:tcW w:w="5387" w:type="dxa"/>
          </w:tcPr>
          <w:p w:rsidR="00A52CE8" w:rsidRPr="005628E2" w:rsidRDefault="00A52CE8" w:rsidP="0023437F">
            <w:pPr>
              <w:spacing w:line="259" w:lineRule="auto"/>
              <w:rPr>
                <w:lang w:val="ru-RU"/>
              </w:rPr>
            </w:pPr>
            <w:r w:rsidRPr="005628E2">
              <w:rPr>
                <w:lang w:val="ru-RU"/>
              </w:rPr>
              <w:t>Засипання вручну траншей, пазух котлованів та ям,</w:t>
            </w:r>
          </w:p>
          <w:p w:rsidR="00A52CE8" w:rsidRPr="005628E2" w:rsidRDefault="00A52CE8" w:rsidP="0023437F">
            <w:pPr>
              <w:spacing w:line="259" w:lineRule="auto"/>
              <w:rPr>
                <w:lang w:val="ru-RU"/>
              </w:rPr>
            </w:pPr>
            <w:r w:rsidRPr="005628E2">
              <w:rPr>
                <w:lang w:val="ru-RU"/>
              </w:rPr>
              <w:t>група ґрунту 1</w:t>
            </w:r>
          </w:p>
        </w:tc>
        <w:tc>
          <w:tcPr>
            <w:tcW w:w="1418" w:type="dxa"/>
          </w:tcPr>
          <w:p w:rsidR="00A52CE8" w:rsidRPr="005628E2" w:rsidRDefault="00A52CE8" w:rsidP="0023437F">
            <w:pPr>
              <w:spacing w:line="259" w:lineRule="auto"/>
              <w:rPr>
                <w:lang w:val="ru-RU"/>
              </w:rPr>
            </w:pPr>
            <w:r w:rsidRPr="005628E2">
              <w:rPr>
                <w:lang w:val="ru-RU"/>
              </w:rPr>
              <w:t xml:space="preserve"> м3</w:t>
            </w:r>
          </w:p>
        </w:tc>
        <w:tc>
          <w:tcPr>
            <w:tcW w:w="1418" w:type="dxa"/>
          </w:tcPr>
          <w:p w:rsidR="00A52CE8" w:rsidRPr="005628E2" w:rsidRDefault="00A52CE8" w:rsidP="0023437F">
            <w:pPr>
              <w:spacing w:line="259" w:lineRule="auto"/>
              <w:rPr>
                <w:lang w:val="ru-RU"/>
              </w:rPr>
            </w:pPr>
            <w:r w:rsidRPr="005628E2">
              <w:rPr>
                <w:lang w:val="ru-RU"/>
              </w:rPr>
              <w:t>2,88</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7</w:t>
            </w:r>
          </w:p>
        </w:tc>
        <w:tc>
          <w:tcPr>
            <w:tcW w:w="5387" w:type="dxa"/>
          </w:tcPr>
          <w:p w:rsidR="00A52CE8" w:rsidRPr="005628E2" w:rsidRDefault="00A52CE8" w:rsidP="0023437F">
            <w:pPr>
              <w:spacing w:line="259" w:lineRule="auto"/>
              <w:rPr>
                <w:lang w:val="ru-RU"/>
              </w:rPr>
            </w:pPr>
            <w:r w:rsidRPr="005628E2">
              <w:rPr>
                <w:lang w:val="ru-RU"/>
              </w:rPr>
              <w:t>Улаштування покриття з фігурних елементів мощення з</w:t>
            </w:r>
          </w:p>
          <w:p w:rsidR="00A52CE8" w:rsidRPr="005628E2" w:rsidRDefault="00A52CE8" w:rsidP="0023437F">
            <w:pPr>
              <w:spacing w:line="259" w:lineRule="auto"/>
              <w:rPr>
                <w:lang w:val="ru-RU"/>
              </w:rPr>
            </w:pPr>
            <w:r w:rsidRPr="005628E2">
              <w:rPr>
                <w:lang w:val="ru-RU"/>
              </w:rPr>
              <w:t>приготуванням піщано-цементної суміші площадок та</w:t>
            </w:r>
          </w:p>
          <w:p w:rsidR="00A52CE8" w:rsidRPr="005628E2" w:rsidRDefault="00A52CE8" w:rsidP="0023437F">
            <w:pPr>
              <w:spacing w:line="259" w:lineRule="auto"/>
              <w:rPr>
                <w:lang w:val="ru-RU"/>
              </w:rPr>
            </w:pPr>
            <w:r w:rsidRPr="005628E2">
              <w:rPr>
                <w:lang w:val="ru-RU"/>
              </w:rPr>
              <w:t>тротуарів шириною понад 2 м</w:t>
            </w:r>
          </w:p>
          <w:p w:rsidR="00A52CE8" w:rsidRPr="005628E2" w:rsidRDefault="00A52CE8" w:rsidP="0023437F">
            <w:pPr>
              <w:spacing w:line="259" w:lineRule="auto"/>
              <w:rPr>
                <w:lang w:val="ru-RU"/>
              </w:rPr>
            </w:pPr>
            <w:r w:rsidRPr="005628E2">
              <w:rPr>
                <w:lang w:val="ru-RU"/>
              </w:rPr>
              <w:t>кількість: 10х0,5</w:t>
            </w:r>
          </w:p>
        </w:tc>
        <w:tc>
          <w:tcPr>
            <w:tcW w:w="1418" w:type="dxa"/>
          </w:tcPr>
          <w:p w:rsidR="00A52CE8" w:rsidRPr="005628E2" w:rsidRDefault="00A52CE8" w:rsidP="0023437F">
            <w:pPr>
              <w:spacing w:line="259" w:lineRule="auto"/>
              <w:rPr>
                <w:lang w:val="ru-RU"/>
              </w:rPr>
            </w:pPr>
            <w:r w:rsidRPr="005628E2">
              <w:rPr>
                <w:lang w:val="ru-RU"/>
              </w:rPr>
              <w:t xml:space="preserve"> м2</w:t>
            </w:r>
          </w:p>
        </w:tc>
        <w:tc>
          <w:tcPr>
            <w:tcW w:w="1418" w:type="dxa"/>
          </w:tcPr>
          <w:p w:rsidR="00A52CE8" w:rsidRPr="005628E2" w:rsidRDefault="00A52CE8" w:rsidP="0023437F">
            <w:pPr>
              <w:spacing w:line="259" w:lineRule="auto"/>
              <w:rPr>
                <w:lang w:val="ru-RU"/>
              </w:rPr>
            </w:pPr>
            <w:r w:rsidRPr="005628E2">
              <w:rPr>
                <w:lang w:val="ru-RU"/>
              </w:rPr>
              <w:t>5</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vAlign w:val="center"/>
          </w:tcPr>
          <w:p w:rsidR="00A52CE8" w:rsidRPr="005628E2" w:rsidRDefault="00A52CE8" w:rsidP="0023437F">
            <w:pPr>
              <w:spacing w:line="259" w:lineRule="auto"/>
              <w:rPr>
                <w:lang w:val="ru-RU"/>
              </w:rPr>
            </w:pPr>
            <w:r w:rsidRPr="005628E2">
              <w:rPr>
                <w:lang w:val="ru-RU"/>
              </w:rPr>
              <w:t xml:space="preserve"> </w:t>
            </w:r>
          </w:p>
        </w:tc>
        <w:tc>
          <w:tcPr>
            <w:tcW w:w="5387" w:type="dxa"/>
            <w:vAlign w:val="center"/>
          </w:tcPr>
          <w:p w:rsidR="00A52CE8" w:rsidRPr="005628E2" w:rsidRDefault="00A52CE8" w:rsidP="0023437F">
            <w:pPr>
              <w:spacing w:line="259" w:lineRule="auto"/>
              <w:rPr>
                <w:lang w:val="ru-RU"/>
              </w:rPr>
            </w:pPr>
            <w:r w:rsidRPr="005628E2">
              <w:rPr>
                <w:lang w:val="ru-RU"/>
              </w:rPr>
              <w:t>Розділ №2.  Ремонт вводу каналізаційної мережі</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8</w:t>
            </w:r>
          </w:p>
        </w:tc>
        <w:tc>
          <w:tcPr>
            <w:tcW w:w="5387" w:type="dxa"/>
          </w:tcPr>
          <w:p w:rsidR="00A52CE8" w:rsidRPr="005628E2" w:rsidRDefault="00A52CE8" w:rsidP="0023437F">
            <w:pPr>
              <w:spacing w:line="259" w:lineRule="auto"/>
              <w:rPr>
                <w:lang w:val="ru-RU"/>
              </w:rPr>
            </w:pPr>
            <w:r w:rsidRPr="005628E2">
              <w:rPr>
                <w:lang w:val="ru-RU"/>
              </w:rPr>
              <w:t>Розбирання кам'яної кладки простих стін із цегли</w:t>
            </w:r>
          </w:p>
        </w:tc>
        <w:tc>
          <w:tcPr>
            <w:tcW w:w="1418" w:type="dxa"/>
          </w:tcPr>
          <w:p w:rsidR="00A52CE8" w:rsidRPr="005628E2" w:rsidRDefault="00A52CE8" w:rsidP="0023437F">
            <w:pPr>
              <w:spacing w:line="259" w:lineRule="auto"/>
              <w:rPr>
                <w:lang w:val="ru-RU"/>
              </w:rPr>
            </w:pPr>
            <w:r w:rsidRPr="005628E2">
              <w:rPr>
                <w:lang w:val="ru-RU"/>
              </w:rPr>
              <w:t xml:space="preserve"> м3</w:t>
            </w:r>
          </w:p>
        </w:tc>
        <w:tc>
          <w:tcPr>
            <w:tcW w:w="1418" w:type="dxa"/>
          </w:tcPr>
          <w:p w:rsidR="00A52CE8" w:rsidRPr="005628E2" w:rsidRDefault="00A52CE8" w:rsidP="0023437F">
            <w:pPr>
              <w:spacing w:line="259" w:lineRule="auto"/>
              <w:rPr>
                <w:lang w:val="ru-RU"/>
              </w:rPr>
            </w:pPr>
            <w:r w:rsidRPr="005628E2">
              <w:rPr>
                <w:lang w:val="ru-RU"/>
              </w:rPr>
              <w:t>0,056</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9</w:t>
            </w:r>
          </w:p>
        </w:tc>
        <w:tc>
          <w:tcPr>
            <w:tcW w:w="5387" w:type="dxa"/>
          </w:tcPr>
          <w:p w:rsidR="00A52CE8" w:rsidRPr="005628E2" w:rsidRDefault="00A52CE8" w:rsidP="0023437F">
            <w:pPr>
              <w:spacing w:line="259" w:lineRule="auto"/>
              <w:rPr>
                <w:lang w:val="ru-RU"/>
              </w:rPr>
            </w:pPr>
            <w:r w:rsidRPr="005628E2">
              <w:rPr>
                <w:lang w:val="ru-RU"/>
              </w:rPr>
              <w:t>(Демонтаж) Установлення поліетиленових відводів,</w:t>
            </w:r>
          </w:p>
          <w:p w:rsidR="00A52CE8" w:rsidRPr="005628E2" w:rsidRDefault="00A52CE8" w:rsidP="0023437F">
            <w:pPr>
              <w:spacing w:line="259" w:lineRule="auto"/>
              <w:rPr>
                <w:lang w:val="ru-RU"/>
              </w:rPr>
            </w:pPr>
            <w:r w:rsidRPr="005628E2">
              <w:rPr>
                <w:lang w:val="ru-RU"/>
              </w:rPr>
              <w:t>колін, патрубків, переходів діаметром 110 мм</w:t>
            </w:r>
          </w:p>
        </w:tc>
        <w:tc>
          <w:tcPr>
            <w:tcW w:w="1418" w:type="dxa"/>
          </w:tcPr>
          <w:p w:rsidR="00A52CE8" w:rsidRPr="005628E2" w:rsidRDefault="00A52CE8" w:rsidP="0023437F">
            <w:pPr>
              <w:spacing w:line="259" w:lineRule="auto"/>
              <w:rPr>
                <w:lang w:val="ru-RU"/>
              </w:rPr>
            </w:pPr>
            <w:r w:rsidRPr="005628E2">
              <w:rPr>
                <w:lang w:val="ru-RU"/>
              </w:rPr>
              <w:t>шт</w:t>
            </w:r>
          </w:p>
        </w:tc>
        <w:tc>
          <w:tcPr>
            <w:tcW w:w="1418" w:type="dxa"/>
          </w:tcPr>
          <w:p w:rsidR="00A52CE8" w:rsidRPr="005628E2" w:rsidRDefault="00A52CE8" w:rsidP="0023437F">
            <w:pPr>
              <w:spacing w:line="259" w:lineRule="auto"/>
              <w:rPr>
                <w:lang w:val="ru-RU"/>
              </w:rPr>
            </w:pPr>
            <w:r w:rsidRPr="005628E2">
              <w:rPr>
                <w:lang w:val="ru-RU"/>
              </w:rPr>
              <w:t>1</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10</w:t>
            </w:r>
          </w:p>
        </w:tc>
        <w:tc>
          <w:tcPr>
            <w:tcW w:w="5387" w:type="dxa"/>
          </w:tcPr>
          <w:p w:rsidR="00A52CE8" w:rsidRPr="005628E2" w:rsidRDefault="00A52CE8" w:rsidP="0023437F">
            <w:pPr>
              <w:spacing w:line="259" w:lineRule="auto"/>
              <w:rPr>
                <w:lang w:val="ru-RU"/>
              </w:rPr>
            </w:pPr>
            <w:r w:rsidRPr="005628E2">
              <w:rPr>
                <w:lang w:val="ru-RU"/>
              </w:rPr>
              <w:t>(Демонтаж) Прокладання трубопроводів каналізації з</w:t>
            </w:r>
          </w:p>
          <w:p w:rsidR="00A52CE8" w:rsidRPr="005628E2" w:rsidRDefault="00A52CE8" w:rsidP="0023437F">
            <w:pPr>
              <w:spacing w:line="259" w:lineRule="auto"/>
              <w:rPr>
                <w:lang w:val="ru-RU"/>
              </w:rPr>
            </w:pPr>
            <w:r w:rsidRPr="005628E2">
              <w:rPr>
                <w:lang w:val="ru-RU"/>
              </w:rPr>
              <w:t>поліетиленових труб діаметром 100 мм</w:t>
            </w:r>
          </w:p>
        </w:tc>
        <w:tc>
          <w:tcPr>
            <w:tcW w:w="1418" w:type="dxa"/>
          </w:tcPr>
          <w:p w:rsidR="00A52CE8" w:rsidRPr="005628E2" w:rsidRDefault="00A52CE8" w:rsidP="0023437F">
            <w:pPr>
              <w:spacing w:line="259" w:lineRule="auto"/>
              <w:rPr>
                <w:lang w:val="ru-RU"/>
              </w:rPr>
            </w:pPr>
            <w:r w:rsidRPr="005628E2">
              <w:rPr>
                <w:lang w:val="ru-RU"/>
              </w:rPr>
              <w:t>м</w:t>
            </w:r>
          </w:p>
        </w:tc>
        <w:tc>
          <w:tcPr>
            <w:tcW w:w="1418" w:type="dxa"/>
          </w:tcPr>
          <w:p w:rsidR="00A52CE8" w:rsidRPr="005628E2" w:rsidRDefault="00A52CE8" w:rsidP="0023437F">
            <w:pPr>
              <w:spacing w:line="259" w:lineRule="auto"/>
              <w:rPr>
                <w:lang w:val="ru-RU"/>
              </w:rPr>
            </w:pPr>
            <w:r w:rsidRPr="005628E2">
              <w:rPr>
                <w:lang w:val="ru-RU"/>
              </w:rPr>
              <w:t>2</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11</w:t>
            </w:r>
          </w:p>
        </w:tc>
        <w:tc>
          <w:tcPr>
            <w:tcW w:w="5387" w:type="dxa"/>
          </w:tcPr>
          <w:p w:rsidR="00A52CE8" w:rsidRPr="005628E2" w:rsidRDefault="00A52CE8" w:rsidP="0023437F">
            <w:pPr>
              <w:spacing w:line="259" w:lineRule="auto"/>
              <w:rPr>
                <w:lang w:val="ru-RU"/>
              </w:rPr>
            </w:pPr>
            <w:r w:rsidRPr="005628E2">
              <w:rPr>
                <w:lang w:val="ru-RU"/>
              </w:rPr>
              <w:t>Навантаження сміття вручну</w:t>
            </w:r>
          </w:p>
        </w:tc>
        <w:tc>
          <w:tcPr>
            <w:tcW w:w="1418" w:type="dxa"/>
          </w:tcPr>
          <w:p w:rsidR="00A52CE8" w:rsidRPr="005628E2" w:rsidRDefault="00A52CE8" w:rsidP="0023437F">
            <w:pPr>
              <w:spacing w:line="259" w:lineRule="auto"/>
              <w:rPr>
                <w:lang w:val="ru-RU"/>
              </w:rPr>
            </w:pPr>
            <w:r w:rsidRPr="005628E2">
              <w:rPr>
                <w:lang w:val="ru-RU"/>
              </w:rPr>
              <w:t xml:space="preserve"> т</w:t>
            </w:r>
          </w:p>
        </w:tc>
        <w:tc>
          <w:tcPr>
            <w:tcW w:w="1418" w:type="dxa"/>
          </w:tcPr>
          <w:p w:rsidR="00A52CE8" w:rsidRPr="005628E2" w:rsidRDefault="00A52CE8" w:rsidP="0023437F">
            <w:pPr>
              <w:spacing w:line="259" w:lineRule="auto"/>
              <w:rPr>
                <w:lang w:val="ru-RU"/>
              </w:rPr>
            </w:pPr>
            <w:r w:rsidRPr="005628E2">
              <w:rPr>
                <w:lang w:val="ru-RU"/>
              </w:rPr>
              <w:t>1,7342</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12</w:t>
            </w:r>
          </w:p>
        </w:tc>
        <w:tc>
          <w:tcPr>
            <w:tcW w:w="5387" w:type="dxa"/>
          </w:tcPr>
          <w:p w:rsidR="00A52CE8" w:rsidRPr="005628E2" w:rsidRDefault="00A52CE8" w:rsidP="0023437F">
            <w:pPr>
              <w:spacing w:line="259" w:lineRule="auto"/>
              <w:rPr>
                <w:lang w:val="ru-RU"/>
              </w:rPr>
            </w:pPr>
            <w:r w:rsidRPr="005628E2">
              <w:rPr>
                <w:lang w:val="ru-RU"/>
              </w:rPr>
              <w:t>Перевезення сміття до 30 км</w:t>
            </w:r>
          </w:p>
        </w:tc>
        <w:tc>
          <w:tcPr>
            <w:tcW w:w="1418" w:type="dxa"/>
          </w:tcPr>
          <w:p w:rsidR="00A52CE8" w:rsidRPr="005628E2" w:rsidRDefault="00A52CE8" w:rsidP="0023437F">
            <w:pPr>
              <w:spacing w:line="259" w:lineRule="auto"/>
              <w:rPr>
                <w:lang w:val="ru-RU"/>
              </w:rPr>
            </w:pPr>
            <w:r w:rsidRPr="005628E2">
              <w:rPr>
                <w:lang w:val="ru-RU"/>
              </w:rPr>
              <w:t>т</w:t>
            </w:r>
          </w:p>
        </w:tc>
        <w:tc>
          <w:tcPr>
            <w:tcW w:w="1418" w:type="dxa"/>
          </w:tcPr>
          <w:p w:rsidR="00A52CE8" w:rsidRPr="005628E2" w:rsidRDefault="00A52CE8" w:rsidP="0023437F">
            <w:pPr>
              <w:spacing w:line="259" w:lineRule="auto"/>
              <w:rPr>
                <w:lang w:val="ru-RU"/>
              </w:rPr>
            </w:pPr>
            <w:r w:rsidRPr="005628E2">
              <w:rPr>
                <w:lang w:val="ru-RU"/>
              </w:rPr>
              <w:t>1,7342</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13</w:t>
            </w:r>
          </w:p>
        </w:tc>
        <w:tc>
          <w:tcPr>
            <w:tcW w:w="5387" w:type="dxa"/>
          </w:tcPr>
          <w:p w:rsidR="00A52CE8" w:rsidRPr="005628E2" w:rsidRDefault="00A52CE8" w:rsidP="0023437F">
            <w:pPr>
              <w:spacing w:line="259" w:lineRule="auto"/>
              <w:rPr>
                <w:lang w:val="ru-RU"/>
              </w:rPr>
            </w:pPr>
            <w:r w:rsidRPr="005628E2">
              <w:rPr>
                <w:lang w:val="ru-RU"/>
              </w:rPr>
              <w:t>Прокладання трубопроводів каналізації з</w:t>
            </w:r>
          </w:p>
          <w:p w:rsidR="00A52CE8" w:rsidRPr="005628E2" w:rsidRDefault="00A52CE8" w:rsidP="0023437F">
            <w:pPr>
              <w:spacing w:line="259" w:lineRule="auto"/>
              <w:rPr>
                <w:lang w:val="ru-RU"/>
              </w:rPr>
            </w:pPr>
            <w:r w:rsidRPr="005628E2">
              <w:rPr>
                <w:lang w:val="ru-RU"/>
              </w:rPr>
              <w:t>поліетиленових труб діаметром 100 мм</w:t>
            </w:r>
          </w:p>
        </w:tc>
        <w:tc>
          <w:tcPr>
            <w:tcW w:w="1418" w:type="dxa"/>
          </w:tcPr>
          <w:p w:rsidR="00A52CE8" w:rsidRPr="005628E2" w:rsidRDefault="00A52CE8" w:rsidP="0023437F">
            <w:pPr>
              <w:spacing w:line="259" w:lineRule="auto"/>
              <w:rPr>
                <w:lang w:val="ru-RU"/>
              </w:rPr>
            </w:pPr>
            <w:r w:rsidRPr="005628E2">
              <w:rPr>
                <w:lang w:val="ru-RU"/>
              </w:rPr>
              <w:t>м</w:t>
            </w:r>
          </w:p>
        </w:tc>
        <w:tc>
          <w:tcPr>
            <w:tcW w:w="1418" w:type="dxa"/>
          </w:tcPr>
          <w:p w:rsidR="00A52CE8" w:rsidRPr="005628E2" w:rsidRDefault="00A52CE8" w:rsidP="0023437F">
            <w:pPr>
              <w:spacing w:line="259" w:lineRule="auto"/>
              <w:rPr>
                <w:lang w:val="ru-RU"/>
              </w:rPr>
            </w:pPr>
            <w:r w:rsidRPr="005628E2">
              <w:rPr>
                <w:lang w:val="ru-RU"/>
              </w:rPr>
              <w:t>2</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14</w:t>
            </w:r>
          </w:p>
        </w:tc>
        <w:tc>
          <w:tcPr>
            <w:tcW w:w="5387" w:type="dxa"/>
          </w:tcPr>
          <w:p w:rsidR="00A52CE8" w:rsidRPr="005628E2" w:rsidRDefault="00A52CE8" w:rsidP="0023437F">
            <w:pPr>
              <w:spacing w:line="259" w:lineRule="auto"/>
              <w:rPr>
                <w:lang w:val="ru-RU"/>
              </w:rPr>
            </w:pPr>
            <w:r w:rsidRPr="005628E2">
              <w:rPr>
                <w:lang w:val="ru-RU"/>
              </w:rPr>
              <w:t>Мурування окремих ділянок простих зовнішніх стін із</w:t>
            </w:r>
          </w:p>
          <w:p w:rsidR="00A52CE8" w:rsidRPr="005628E2" w:rsidRDefault="00A52CE8" w:rsidP="0023437F">
            <w:pPr>
              <w:spacing w:line="259" w:lineRule="auto"/>
              <w:rPr>
                <w:lang w:val="ru-RU"/>
              </w:rPr>
            </w:pPr>
            <w:r w:rsidRPr="005628E2">
              <w:rPr>
                <w:lang w:val="ru-RU"/>
              </w:rPr>
              <w:t>цегли</w:t>
            </w:r>
          </w:p>
        </w:tc>
        <w:tc>
          <w:tcPr>
            <w:tcW w:w="1418" w:type="dxa"/>
          </w:tcPr>
          <w:p w:rsidR="00A52CE8" w:rsidRPr="005628E2" w:rsidRDefault="00A52CE8" w:rsidP="0023437F">
            <w:pPr>
              <w:spacing w:line="259" w:lineRule="auto"/>
              <w:rPr>
                <w:lang w:val="ru-RU"/>
              </w:rPr>
            </w:pPr>
            <w:r w:rsidRPr="005628E2">
              <w:rPr>
                <w:lang w:val="ru-RU"/>
              </w:rPr>
              <w:t xml:space="preserve"> м3</w:t>
            </w:r>
          </w:p>
        </w:tc>
        <w:tc>
          <w:tcPr>
            <w:tcW w:w="1418" w:type="dxa"/>
          </w:tcPr>
          <w:p w:rsidR="00A52CE8" w:rsidRPr="005628E2" w:rsidRDefault="00A52CE8" w:rsidP="0023437F">
            <w:pPr>
              <w:spacing w:line="259" w:lineRule="auto"/>
              <w:rPr>
                <w:lang w:val="ru-RU"/>
              </w:rPr>
            </w:pPr>
            <w:r w:rsidRPr="005628E2">
              <w:rPr>
                <w:lang w:val="ru-RU"/>
              </w:rPr>
              <w:t>0,056</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Pr>
          <w:p w:rsidR="00A52CE8" w:rsidRPr="005628E2" w:rsidRDefault="00A52CE8" w:rsidP="0023437F">
            <w:pPr>
              <w:spacing w:line="259" w:lineRule="auto"/>
              <w:rPr>
                <w:lang w:val="ru-RU"/>
              </w:rPr>
            </w:pPr>
            <w:r w:rsidRPr="005628E2">
              <w:rPr>
                <w:lang w:val="ru-RU"/>
              </w:rPr>
              <w:t>15</w:t>
            </w:r>
          </w:p>
        </w:tc>
        <w:tc>
          <w:tcPr>
            <w:tcW w:w="5387" w:type="dxa"/>
          </w:tcPr>
          <w:p w:rsidR="00A52CE8" w:rsidRPr="005628E2" w:rsidRDefault="00A52CE8" w:rsidP="0023437F">
            <w:pPr>
              <w:spacing w:line="259" w:lineRule="auto"/>
              <w:rPr>
                <w:lang w:val="ru-RU"/>
              </w:rPr>
            </w:pPr>
            <w:r w:rsidRPr="005628E2">
              <w:rPr>
                <w:lang w:val="ru-RU"/>
              </w:rPr>
              <w:t>Поліпшене штукатурення поверхонь стін всередені</w:t>
            </w:r>
          </w:p>
          <w:p w:rsidR="00A52CE8" w:rsidRPr="005628E2" w:rsidRDefault="00A52CE8" w:rsidP="0023437F">
            <w:pPr>
              <w:spacing w:line="259" w:lineRule="auto"/>
              <w:rPr>
                <w:lang w:val="ru-RU"/>
              </w:rPr>
            </w:pPr>
            <w:r w:rsidRPr="005628E2">
              <w:rPr>
                <w:lang w:val="ru-RU"/>
              </w:rPr>
              <w:t>будівлі цементно-вапняним або цементним розчином по</w:t>
            </w:r>
          </w:p>
          <w:p w:rsidR="00A52CE8" w:rsidRPr="005628E2" w:rsidRDefault="00A52CE8" w:rsidP="0023437F">
            <w:pPr>
              <w:spacing w:line="259" w:lineRule="auto"/>
              <w:rPr>
                <w:lang w:val="ru-RU"/>
              </w:rPr>
            </w:pPr>
            <w:r w:rsidRPr="005628E2">
              <w:rPr>
                <w:lang w:val="ru-RU"/>
              </w:rPr>
              <w:t>каменю та бетону</w:t>
            </w:r>
          </w:p>
        </w:tc>
        <w:tc>
          <w:tcPr>
            <w:tcW w:w="1418" w:type="dxa"/>
          </w:tcPr>
          <w:p w:rsidR="00A52CE8" w:rsidRPr="005628E2" w:rsidRDefault="00A52CE8" w:rsidP="0023437F">
            <w:pPr>
              <w:spacing w:line="259" w:lineRule="auto"/>
              <w:rPr>
                <w:lang w:val="ru-RU"/>
              </w:rPr>
            </w:pPr>
            <w:r w:rsidRPr="005628E2">
              <w:rPr>
                <w:lang w:val="ru-RU"/>
              </w:rPr>
              <w:t>м2</w:t>
            </w:r>
          </w:p>
        </w:tc>
        <w:tc>
          <w:tcPr>
            <w:tcW w:w="1418" w:type="dxa"/>
          </w:tcPr>
          <w:p w:rsidR="00A52CE8" w:rsidRPr="005628E2" w:rsidRDefault="00A52CE8" w:rsidP="0023437F">
            <w:pPr>
              <w:spacing w:line="259" w:lineRule="auto"/>
              <w:rPr>
                <w:lang w:val="ru-RU"/>
              </w:rPr>
            </w:pPr>
            <w:r w:rsidRPr="005628E2">
              <w:rPr>
                <w:lang w:val="ru-RU"/>
              </w:rPr>
              <w:t>0,5</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16</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товщиною шару 1 мм</w:t>
            </w:r>
          </w:p>
          <w:p w:rsidR="00A52CE8" w:rsidRPr="005628E2" w:rsidRDefault="00A52CE8" w:rsidP="0023437F">
            <w:pPr>
              <w:spacing w:line="259" w:lineRule="auto"/>
              <w:rPr>
                <w:lang w:val="ru-RU"/>
              </w:rPr>
            </w:pPr>
            <w:r w:rsidRPr="005628E2">
              <w:rPr>
                <w:lang w:val="ru-RU"/>
              </w:rPr>
              <w:t>при нанесенні за 2 рази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17</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на кожний шар</w:t>
            </w:r>
          </w:p>
          <w:p w:rsidR="00A52CE8" w:rsidRPr="005628E2" w:rsidRDefault="00A52CE8" w:rsidP="0023437F">
            <w:pPr>
              <w:spacing w:line="259" w:lineRule="auto"/>
              <w:rPr>
                <w:lang w:val="ru-RU"/>
              </w:rPr>
            </w:pPr>
            <w:r w:rsidRPr="005628E2">
              <w:rPr>
                <w:lang w:val="ru-RU"/>
              </w:rPr>
              <w:t>товщиною 0,5 мм додавати або вилучати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18</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фарбування полівінілацетатними</w:t>
            </w:r>
          </w:p>
          <w:p w:rsidR="00A52CE8" w:rsidRPr="005628E2" w:rsidRDefault="00A52CE8" w:rsidP="0023437F">
            <w:pPr>
              <w:spacing w:line="259" w:lineRule="auto"/>
              <w:rPr>
                <w:lang w:val="ru-RU"/>
              </w:rPr>
            </w:pPr>
            <w:r w:rsidRPr="005628E2">
              <w:rPr>
                <w:lang w:val="ru-RU"/>
              </w:rPr>
              <w:t>водоемульсійними сумішами стін по збірних конструкціях,</w:t>
            </w:r>
          </w:p>
          <w:p w:rsidR="00A52CE8" w:rsidRPr="005628E2" w:rsidRDefault="00A52CE8" w:rsidP="0023437F">
            <w:pPr>
              <w:spacing w:line="259" w:lineRule="auto"/>
              <w:rPr>
                <w:lang w:val="ru-RU"/>
              </w:rPr>
            </w:pPr>
            <w:r w:rsidRPr="005628E2">
              <w:rPr>
                <w:lang w:val="ru-RU"/>
              </w:rPr>
              <w:t xml:space="preserve"> підготовлених під фарбування</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Розділ №3.  Заміна пошкоджених гнучких вставок</w:t>
            </w:r>
          </w:p>
          <w:p w:rsidR="00A52CE8" w:rsidRPr="005628E2" w:rsidRDefault="00A52CE8" w:rsidP="0023437F">
            <w:pPr>
              <w:spacing w:line="259" w:lineRule="auto"/>
              <w:rPr>
                <w:lang w:val="ru-RU"/>
              </w:rPr>
            </w:pPr>
            <w:r w:rsidRPr="005628E2">
              <w:rPr>
                <w:lang w:val="ru-RU"/>
              </w:rPr>
              <w:lastRenderedPageBreak/>
              <w:t>системи вентиляціїна покрівлі харчоблоку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lastRenderedPageBreak/>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19</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(Демонтаж) Установлення вставок гнучких до радіальних</w:t>
            </w:r>
          </w:p>
          <w:p w:rsidR="00A52CE8" w:rsidRPr="005628E2" w:rsidRDefault="00A52CE8" w:rsidP="0023437F">
            <w:pPr>
              <w:spacing w:line="259" w:lineRule="auto"/>
              <w:rPr>
                <w:lang w:val="ru-RU"/>
              </w:rPr>
            </w:pPr>
            <w:r w:rsidRPr="005628E2">
              <w:rPr>
                <w:lang w:val="ru-RU"/>
              </w:rPr>
              <w:t>вентиляторів</w:t>
            </w:r>
          </w:p>
          <w:p w:rsidR="00A52CE8" w:rsidRPr="005628E2" w:rsidRDefault="00A52CE8" w:rsidP="0023437F">
            <w:pPr>
              <w:spacing w:line="259" w:lineRule="auto"/>
              <w:rPr>
                <w:lang w:val="ru-RU"/>
              </w:rPr>
            </w:pPr>
            <w:r w:rsidRPr="005628E2">
              <w:rPr>
                <w:lang w:val="ru-RU"/>
              </w:rPr>
              <w:t>кількість: (3,14х0,63х0,13)х5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1,28583</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20</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Установлення вставок гнучких до радіальних</w:t>
            </w:r>
          </w:p>
          <w:p w:rsidR="00A52CE8" w:rsidRPr="005628E2" w:rsidRDefault="00A52CE8" w:rsidP="0023437F">
            <w:pPr>
              <w:spacing w:line="259" w:lineRule="auto"/>
              <w:rPr>
                <w:lang w:val="ru-RU"/>
              </w:rPr>
            </w:pPr>
            <w:r w:rsidRPr="005628E2">
              <w:rPr>
                <w:lang w:val="ru-RU"/>
              </w:rPr>
              <w:t>вентиляторів</w:t>
            </w:r>
          </w:p>
          <w:p w:rsidR="00A52CE8" w:rsidRPr="005628E2" w:rsidRDefault="00A52CE8" w:rsidP="0023437F">
            <w:pPr>
              <w:spacing w:line="259" w:lineRule="auto"/>
              <w:rPr>
                <w:lang w:val="ru-RU"/>
              </w:rPr>
            </w:pPr>
            <w:r w:rsidRPr="005628E2">
              <w:rPr>
                <w:lang w:val="ru-RU"/>
              </w:rPr>
              <w:t>кількість: (3,14х0,63х0,13)х5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1,28583</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Розділ №4.  Відновлення пошкоджених гіпсокартонних</w:t>
            </w:r>
          </w:p>
          <w:p w:rsidR="00A52CE8" w:rsidRPr="005628E2" w:rsidRDefault="00A52CE8" w:rsidP="0023437F">
            <w:pPr>
              <w:spacing w:line="259" w:lineRule="auto"/>
              <w:rPr>
                <w:lang w:val="ru-RU"/>
              </w:rPr>
            </w:pPr>
            <w:r w:rsidRPr="005628E2">
              <w:rPr>
                <w:lang w:val="ru-RU"/>
              </w:rPr>
              <w:t>коробів та стін харчоблоку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Короб</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21</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Знімання сухої штукатурки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22</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(Демонтаж) Улаштування каркасу під облицювання стін</w:t>
            </w:r>
          </w:p>
          <w:p w:rsidR="00A52CE8" w:rsidRPr="005628E2" w:rsidRDefault="00A52CE8" w:rsidP="0023437F">
            <w:pPr>
              <w:spacing w:line="259" w:lineRule="auto"/>
              <w:rPr>
                <w:lang w:val="ru-RU"/>
              </w:rPr>
            </w:pPr>
            <w:r w:rsidRPr="005628E2">
              <w:rPr>
                <w:lang w:val="ru-RU"/>
              </w:rPr>
              <w:t>сухою штукатуркою</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23</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Улаштування обшивки стін гіпсокартонними плитами</w:t>
            </w:r>
          </w:p>
          <w:p w:rsidR="00A52CE8" w:rsidRPr="005628E2" w:rsidRDefault="00A52CE8" w:rsidP="0023437F">
            <w:pPr>
              <w:spacing w:line="259" w:lineRule="auto"/>
              <w:rPr>
                <w:lang w:val="ru-RU"/>
              </w:rPr>
            </w:pPr>
            <w:r w:rsidRPr="005628E2">
              <w:rPr>
                <w:lang w:val="ru-RU"/>
              </w:rPr>
              <w:t>[короб] по металевому каркасу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24</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Заповнення каркасів стін мінераловатними плитами при</w:t>
            </w:r>
          </w:p>
          <w:p w:rsidR="00A52CE8" w:rsidRPr="005628E2" w:rsidRDefault="00A52CE8" w:rsidP="0023437F">
            <w:pPr>
              <w:spacing w:line="259" w:lineRule="auto"/>
              <w:rPr>
                <w:lang w:val="ru-RU"/>
              </w:rPr>
            </w:pPr>
            <w:r w:rsidRPr="005628E2">
              <w:rPr>
                <w:lang w:val="ru-RU"/>
              </w:rPr>
              <w:t>товщині заповнення 50 мм</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25</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товщиною шару 1 мм</w:t>
            </w:r>
          </w:p>
          <w:p w:rsidR="00A52CE8" w:rsidRPr="005628E2" w:rsidRDefault="00A52CE8" w:rsidP="0023437F">
            <w:pPr>
              <w:spacing w:line="259" w:lineRule="auto"/>
              <w:rPr>
                <w:lang w:val="ru-RU"/>
              </w:rPr>
            </w:pPr>
            <w:r w:rsidRPr="005628E2">
              <w:rPr>
                <w:lang w:val="ru-RU"/>
              </w:rPr>
              <w:t>при нанесенні за 2 рази</w:t>
            </w:r>
          </w:p>
          <w:p w:rsidR="00A52CE8" w:rsidRPr="005628E2" w:rsidRDefault="00A52CE8" w:rsidP="0023437F">
            <w:pPr>
              <w:spacing w:line="259" w:lineRule="auto"/>
              <w:rPr>
                <w:lang w:val="ru-RU"/>
              </w:rPr>
            </w:pPr>
            <w:r w:rsidRPr="005628E2">
              <w:rPr>
                <w:lang w:val="ru-RU"/>
              </w:rPr>
              <w:t>кількість: (0,6+0,45)х10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26</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на кожний шар</w:t>
            </w:r>
          </w:p>
          <w:p w:rsidR="00A52CE8" w:rsidRPr="005628E2" w:rsidRDefault="00A52CE8" w:rsidP="0023437F">
            <w:pPr>
              <w:spacing w:line="259" w:lineRule="auto"/>
              <w:rPr>
                <w:lang w:val="ru-RU"/>
              </w:rPr>
            </w:pPr>
            <w:r w:rsidRPr="005628E2">
              <w:rPr>
                <w:lang w:val="ru-RU"/>
              </w:rPr>
              <w:t>товщиною 0,5 мм додавати або вилучати</w:t>
            </w:r>
          </w:p>
          <w:p w:rsidR="00A52CE8" w:rsidRPr="005628E2" w:rsidRDefault="00A52CE8" w:rsidP="0023437F">
            <w:pPr>
              <w:spacing w:line="259" w:lineRule="auto"/>
              <w:rPr>
                <w:lang w:val="ru-RU"/>
              </w:rPr>
            </w:pPr>
            <w:r w:rsidRPr="005628E2">
              <w:rPr>
                <w:lang w:val="ru-RU"/>
              </w:rPr>
              <w:t>кількість: (0,6+0,45)х10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27</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фарбування полівінілацетатними</w:t>
            </w:r>
          </w:p>
          <w:p w:rsidR="00A52CE8" w:rsidRPr="005628E2" w:rsidRDefault="00A52CE8" w:rsidP="0023437F">
            <w:pPr>
              <w:spacing w:line="259" w:lineRule="auto"/>
              <w:rPr>
                <w:lang w:val="ru-RU"/>
              </w:rPr>
            </w:pPr>
            <w:r w:rsidRPr="005628E2">
              <w:rPr>
                <w:lang w:val="ru-RU"/>
              </w:rPr>
              <w:t>водоемульсійними сумішами стін по збірних конструкціях,</w:t>
            </w:r>
          </w:p>
          <w:p w:rsidR="00A52CE8" w:rsidRPr="005628E2" w:rsidRDefault="00A52CE8" w:rsidP="0023437F">
            <w:pPr>
              <w:spacing w:line="259" w:lineRule="auto"/>
              <w:rPr>
                <w:lang w:val="ru-RU"/>
              </w:rPr>
            </w:pPr>
            <w:r w:rsidRPr="005628E2">
              <w:rPr>
                <w:lang w:val="ru-RU"/>
              </w:rPr>
              <w:t xml:space="preserve"> підготовлених під фарбування</w:t>
            </w:r>
          </w:p>
          <w:p w:rsidR="00A52CE8" w:rsidRPr="005628E2" w:rsidRDefault="00A52CE8" w:rsidP="0023437F">
            <w:pPr>
              <w:spacing w:line="259" w:lineRule="auto"/>
              <w:rPr>
                <w:lang w:val="ru-RU"/>
              </w:rPr>
            </w:pPr>
            <w:r w:rsidRPr="005628E2">
              <w:rPr>
                <w:lang w:val="ru-RU"/>
              </w:rPr>
              <w:t>кількість: (0,6+0,45)х10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Стіни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28</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Відбивання штукатурки по цеглі та бетону зі стін та стель,</w:t>
            </w:r>
          </w:p>
          <w:p w:rsidR="00A52CE8" w:rsidRPr="005628E2" w:rsidRDefault="00A52CE8" w:rsidP="0023437F">
            <w:pPr>
              <w:spacing w:line="259" w:lineRule="auto"/>
              <w:rPr>
                <w:lang w:val="ru-RU"/>
              </w:rPr>
            </w:pPr>
            <w:r w:rsidRPr="005628E2">
              <w:rPr>
                <w:lang w:val="ru-RU"/>
              </w:rPr>
              <w:t xml:space="preserve"> площа відбивання в одному місці більше 5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lastRenderedPageBreak/>
              <w:t>29</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штукатурення поверхонь стін всередені</w:t>
            </w:r>
          </w:p>
          <w:p w:rsidR="00A52CE8" w:rsidRPr="005628E2" w:rsidRDefault="00A52CE8" w:rsidP="0023437F">
            <w:pPr>
              <w:spacing w:line="259" w:lineRule="auto"/>
              <w:rPr>
                <w:lang w:val="ru-RU"/>
              </w:rPr>
            </w:pPr>
            <w:r w:rsidRPr="005628E2">
              <w:rPr>
                <w:lang w:val="ru-RU"/>
              </w:rPr>
              <w:t>будівлі цементно-вапняним або цементним розчином по</w:t>
            </w:r>
          </w:p>
          <w:p w:rsidR="00A52CE8" w:rsidRPr="005628E2" w:rsidRDefault="00A52CE8" w:rsidP="0023437F">
            <w:pPr>
              <w:spacing w:line="259" w:lineRule="auto"/>
              <w:rPr>
                <w:lang w:val="ru-RU"/>
              </w:rPr>
            </w:pPr>
            <w:r w:rsidRPr="005628E2">
              <w:rPr>
                <w:lang w:val="ru-RU"/>
              </w:rPr>
              <w:t>каменю та бетону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30</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Очищення вручну внутрішніх поверхонь стін від олійної,</w:t>
            </w:r>
          </w:p>
          <w:p w:rsidR="00A52CE8" w:rsidRPr="005628E2" w:rsidRDefault="00A52CE8" w:rsidP="0023437F">
            <w:pPr>
              <w:spacing w:line="259" w:lineRule="auto"/>
              <w:rPr>
                <w:lang w:val="ru-RU"/>
              </w:rPr>
            </w:pPr>
            <w:r w:rsidRPr="005628E2">
              <w:rPr>
                <w:lang w:val="ru-RU"/>
              </w:rPr>
              <w:t>перхлорвінілової фарби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161,88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31</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товщиною шару 1 мм</w:t>
            </w:r>
          </w:p>
          <w:p w:rsidR="00A52CE8" w:rsidRPr="005628E2" w:rsidRDefault="00A52CE8" w:rsidP="0023437F">
            <w:pPr>
              <w:spacing w:line="259" w:lineRule="auto"/>
              <w:rPr>
                <w:lang w:val="ru-RU"/>
              </w:rPr>
            </w:pPr>
            <w:r w:rsidRPr="005628E2">
              <w:rPr>
                <w:lang w:val="ru-RU"/>
              </w:rPr>
              <w:t>при нанесенні за 2 рази</w:t>
            </w:r>
          </w:p>
          <w:p w:rsidR="00A52CE8" w:rsidRPr="005628E2" w:rsidRDefault="00A52CE8" w:rsidP="0023437F">
            <w:pPr>
              <w:spacing w:line="259" w:lineRule="auto"/>
              <w:rPr>
                <w:lang w:val="ru-RU"/>
              </w:rPr>
            </w:pPr>
            <w:r w:rsidRPr="005628E2">
              <w:rPr>
                <w:lang w:val="ru-RU"/>
              </w:rPr>
              <w:t>кількість: 20+161,88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181,88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32</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на кожний шар</w:t>
            </w:r>
          </w:p>
          <w:p w:rsidR="00A52CE8" w:rsidRPr="005628E2" w:rsidRDefault="00A52CE8" w:rsidP="0023437F">
            <w:pPr>
              <w:spacing w:line="259" w:lineRule="auto"/>
              <w:rPr>
                <w:lang w:val="ru-RU"/>
              </w:rPr>
            </w:pPr>
            <w:r w:rsidRPr="005628E2">
              <w:rPr>
                <w:lang w:val="ru-RU"/>
              </w:rPr>
              <w:t>товщиною 0,5 мм додавати або вилучати</w:t>
            </w:r>
          </w:p>
          <w:p w:rsidR="00A52CE8" w:rsidRPr="005628E2" w:rsidRDefault="00A52CE8" w:rsidP="0023437F">
            <w:pPr>
              <w:spacing w:line="259" w:lineRule="auto"/>
              <w:rPr>
                <w:lang w:val="ru-RU"/>
              </w:rPr>
            </w:pPr>
            <w:r w:rsidRPr="005628E2">
              <w:rPr>
                <w:lang w:val="ru-RU"/>
              </w:rPr>
              <w:t>кількість: 20+161,88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181,88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33</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фарбування полівінілацетатними</w:t>
            </w:r>
          </w:p>
          <w:p w:rsidR="00A52CE8" w:rsidRPr="005628E2" w:rsidRDefault="00A52CE8" w:rsidP="0023437F">
            <w:pPr>
              <w:spacing w:line="259" w:lineRule="auto"/>
              <w:rPr>
                <w:lang w:val="ru-RU"/>
              </w:rPr>
            </w:pPr>
            <w:r w:rsidRPr="005628E2">
              <w:rPr>
                <w:lang w:val="ru-RU"/>
              </w:rPr>
              <w:t>водоемульсійними сумішами стін по збірних конструкціях,</w:t>
            </w:r>
          </w:p>
          <w:p w:rsidR="00A52CE8" w:rsidRPr="005628E2" w:rsidRDefault="00A52CE8" w:rsidP="0023437F">
            <w:pPr>
              <w:spacing w:line="259" w:lineRule="auto"/>
              <w:rPr>
                <w:lang w:val="ru-RU"/>
              </w:rPr>
            </w:pPr>
            <w:r w:rsidRPr="005628E2">
              <w:rPr>
                <w:lang w:val="ru-RU"/>
              </w:rPr>
              <w:t xml:space="preserve"> підготовлених під фарбування</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34</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фарбування колером олійним стін по збірних</w:t>
            </w:r>
          </w:p>
          <w:p w:rsidR="00A52CE8" w:rsidRPr="005628E2" w:rsidRDefault="00A52CE8" w:rsidP="0023437F">
            <w:pPr>
              <w:spacing w:line="259" w:lineRule="auto"/>
              <w:rPr>
                <w:lang w:val="ru-RU"/>
              </w:rPr>
            </w:pPr>
            <w:r w:rsidRPr="005628E2">
              <w:rPr>
                <w:lang w:val="ru-RU"/>
              </w:rPr>
              <w:t>конструкціях, підготовлених під фарбування</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161,88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Розділ №5.  ВІдновлення пошкодженого фасаду</w:t>
            </w:r>
          </w:p>
          <w:p w:rsidR="00A52CE8" w:rsidRPr="005628E2" w:rsidRDefault="00A52CE8" w:rsidP="0023437F">
            <w:pPr>
              <w:spacing w:line="259" w:lineRule="auto"/>
              <w:rPr>
                <w:lang w:val="ru-RU"/>
              </w:rPr>
            </w:pPr>
            <w:r w:rsidRPr="005628E2">
              <w:rPr>
                <w:lang w:val="ru-RU"/>
              </w:rPr>
              <w:t>харчоблоку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35</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Улаштування основи під штукатурку з металевої сітки по</w:t>
            </w:r>
          </w:p>
          <w:p w:rsidR="00A52CE8" w:rsidRPr="005628E2" w:rsidRDefault="00A52CE8" w:rsidP="0023437F">
            <w:pPr>
              <w:spacing w:line="259" w:lineRule="auto"/>
              <w:rPr>
                <w:lang w:val="ru-RU"/>
              </w:rPr>
            </w:pPr>
            <w:r w:rsidRPr="005628E2">
              <w:rPr>
                <w:lang w:val="ru-RU"/>
              </w:rPr>
              <w:t>цегляних та бетонних поверхнях</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17</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36</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Ремонт штукатурки гладких фасадів по каменю та</w:t>
            </w:r>
          </w:p>
          <w:p w:rsidR="00A52CE8" w:rsidRPr="005628E2" w:rsidRDefault="00A52CE8" w:rsidP="0023437F">
            <w:pPr>
              <w:spacing w:line="259" w:lineRule="auto"/>
              <w:rPr>
                <w:lang w:val="ru-RU"/>
              </w:rPr>
            </w:pPr>
            <w:r w:rsidRPr="005628E2">
              <w:rPr>
                <w:lang w:val="ru-RU"/>
              </w:rPr>
              <w:t>бетону з землі та риштувань декоративним розчином,</w:t>
            </w:r>
          </w:p>
          <w:p w:rsidR="00A52CE8" w:rsidRPr="005628E2" w:rsidRDefault="00A52CE8" w:rsidP="0023437F">
            <w:pPr>
              <w:spacing w:line="259" w:lineRule="auto"/>
              <w:rPr>
                <w:lang w:val="ru-RU"/>
              </w:rPr>
            </w:pPr>
            <w:r w:rsidRPr="005628E2">
              <w:rPr>
                <w:lang w:val="ru-RU"/>
              </w:rPr>
              <w:t>площа до 5 м2, товщина шару 30 мм</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17</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37</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Полівінілацетатне фарбування нових фасадів з</w:t>
            </w:r>
          </w:p>
          <w:p w:rsidR="00A52CE8" w:rsidRPr="005628E2" w:rsidRDefault="00A52CE8" w:rsidP="0023437F">
            <w:pPr>
              <w:spacing w:line="259" w:lineRule="auto"/>
              <w:rPr>
                <w:lang w:val="ru-RU"/>
              </w:rPr>
            </w:pPr>
            <w:r w:rsidRPr="005628E2">
              <w:rPr>
                <w:lang w:val="ru-RU"/>
              </w:rPr>
              <w:t>риштувань по підготовленій поверхні</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17</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bl>
    <w:p w:rsidR="00A52CE8" w:rsidRPr="00A52CE8" w:rsidRDefault="00A52CE8" w:rsidP="00686FAD">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r w:rsidRPr="003F3F3C">
        <w:rPr>
          <w:rFonts w:ascii="Times New Roman" w:eastAsia="Times New Roman" w:hAnsi="Times New Roman" w:cs="Times New Roman"/>
          <w:i/>
          <w:sz w:val="24"/>
          <w:szCs w:val="24"/>
        </w:rPr>
        <w:t>«У місцях, де технічна специфікація містить посилання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w:t>
      </w:r>
      <w:r w:rsidRPr="003F3F3C">
        <w:rPr>
          <w:rFonts w:ascii="Times New Roman" w:hAnsi="Times New Roman" w:cs="Times New Roman"/>
          <w:sz w:val="24"/>
          <w:szCs w:val="24"/>
        </w:rPr>
        <w:lastRenderedPageBreak/>
        <w:t xml:space="preserve">організаціями, </w:t>
      </w:r>
      <w:r w:rsidRPr="003F3F3C">
        <w:rPr>
          <w:rFonts w:ascii="Times New Roman" w:hAnsi="Times New Roman" w:cs="Times New Roman"/>
          <w:noProof/>
          <w:snapToGrid w:val="0"/>
          <w:color w:val="000000"/>
          <w:sz w:val="24"/>
          <w:szCs w:val="24"/>
        </w:rPr>
        <w:t xml:space="preserve">у відповідності до Кошторисних норм України </w:t>
      </w:r>
      <w:r w:rsidRPr="003F3F3C">
        <w:rPr>
          <w:rFonts w:ascii="Times New Roman" w:hAnsi="Times New Roman" w:cs="Times New Roman"/>
          <w:sz w:val="24"/>
          <w:szCs w:val="24"/>
        </w:rPr>
        <w:t>"Настанова з визначення вартості будівництва» з урахуванням змін (далі - Настанова).</w:t>
      </w: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Учаснику процедури закупівлі  необхідно ознайомитися з проєктною документацією, обстежити будівельний майданчик з метою виявлення проблем,  що  можуть  виникнути  на  будівельному майданчику. У складі документів тендерної пропозиції надати акт </w:t>
      </w:r>
      <w:r w:rsidRPr="003F3F3C">
        <w:rPr>
          <w:rFonts w:ascii="Times New Roman" w:eastAsia="Times New Roman" w:hAnsi="Times New Roman" w:cs="Times New Roman"/>
          <w:color w:val="000000"/>
          <w:sz w:val="24"/>
          <w:szCs w:val="24"/>
        </w:rPr>
        <w:t>ознайомлення з проєктною документацією</w:t>
      </w:r>
      <w:r w:rsidRPr="003F3F3C">
        <w:rPr>
          <w:rFonts w:ascii="Times New Roman" w:hAnsi="Times New Roman" w:cs="Times New Roman"/>
          <w:sz w:val="24"/>
          <w:szCs w:val="24"/>
        </w:rPr>
        <w:t xml:space="preserve">. </w:t>
      </w:r>
      <w:r w:rsidRPr="003F3F3C">
        <w:rPr>
          <w:rFonts w:ascii="Times New Roman" w:eastAsia="Times New Roman" w:hAnsi="Times New Roman" w:cs="Times New Roman"/>
          <w:color w:val="000000"/>
          <w:sz w:val="24"/>
          <w:szCs w:val="24"/>
        </w:rPr>
        <w:t>Ознайомлення з проєктною документацією здійснюється уповноваженими на це представником учасника без ідентифікації назви учасника. Акт ознайомлення з проєктною документацією повинен містити дату, назву об’єкту, ПІБ та підписи уповноважених представників учасника та замовника. При цьому уповноважена особа, яка здійснює ознайомлення з проєктною документацією повинна надати представнику замовника документ, що посвідчує таку особу, та документ про вищу будівельну освіту.</w:t>
      </w:r>
    </w:p>
    <w:p w:rsidR="00CB6BA8" w:rsidRPr="003F3F3C" w:rsidRDefault="00CB6BA8" w:rsidP="00711510">
      <w:pPr>
        <w:ind w:firstLine="708"/>
        <w:jc w:val="both"/>
        <w:rPr>
          <w:rFonts w:ascii="Times New Roman" w:hAnsi="Times New Roman" w:cs="Times New Roman"/>
          <w:sz w:val="24"/>
          <w:szCs w:val="24"/>
          <w:lang w:eastAsia="ru-RU"/>
        </w:rPr>
      </w:pPr>
      <w:r w:rsidRPr="003F3F3C">
        <w:rPr>
          <w:rFonts w:ascii="Times New Roman" w:hAnsi="Times New Roman" w:cs="Times New Roman"/>
          <w:sz w:val="24"/>
          <w:szCs w:val="24"/>
        </w:rPr>
        <w:t>Нeвpaхoвaнi у зaгaльнiй цiнi витpaти oплaчувaтися Зaмoвникoм oкpeмo нe будуть, пpo щo учaсникoм у склaдi пpoпoзицiї нaдaється гapaнтiйний лист.</w:t>
      </w:r>
      <w:r w:rsidRPr="003F3F3C">
        <w:rPr>
          <w:rFonts w:ascii="Times New Roman" w:hAnsi="Times New Roman" w:cs="Times New Roman"/>
          <w:sz w:val="24"/>
          <w:szCs w:val="24"/>
          <w:lang w:eastAsia="ru-RU"/>
        </w:rPr>
        <w:t xml:space="preserve"> </w:t>
      </w:r>
      <w:r w:rsidRPr="003F3F3C">
        <w:rPr>
          <w:rFonts w:ascii="Times New Roman" w:hAnsi="Times New Roman" w:cs="Times New Roman"/>
          <w:sz w:val="24"/>
          <w:szCs w:val="24"/>
        </w:rPr>
        <w:t>Зaгaльнa вapтiсть пpoпoзицiї тa всi iншi цiни пoвиннi бути чiткo тa oстaтoчнo визнaчeнi бeз будь-яких пoсилaнь, oбмeжeнь aбo зaстepeжeнь.</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r w:rsidRPr="003F3F3C">
        <w:rPr>
          <w:rFonts w:ascii="Times New Roman" w:eastAsia="Times New Roman" w:hAnsi="Times New Roman" w:cs="Times New Roman"/>
          <w:sz w:val="24"/>
          <w:szCs w:val="24"/>
        </w:rPr>
        <w:t xml:space="preserve">  </w:t>
      </w:r>
      <w:r w:rsidRPr="003F3F3C">
        <w:rPr>
          <w:rFonts w:ascii="Times New Roman" w:eastAsia="Times New Roman" w:hAnsi="Times New Roman" w:cs="Times New Roman"/>
          <w:sz w:val="24"/>
          <w:szCs w:val="24"/>
          <w:lang w:val="ru-RU"/>
        </w:rPr>
        <w:t>Клас наслідків (відповідальності) об'єктів СС1.</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B6BA8" w:rsidRPr="003F3F3C" w:rsidRDefault="00CB6BA8" w:rsidP="00711510">
      <w:pPr>
        <w:widowControl w:val="0"/>
        <w:ind w:firstLine="567"/>
        <w:jc w:val="both"/>
        <w:rPr>
          <w:rFonts w:ascii="Times New Roman" w:eastAsia="Times New Roman" w:hAnsi="Times New Roman" w:cs="Times New Roman"/>
          <w:color w:val="000000"/>
          <w:sz w:val="24"/>
          <w:szCs w:val="24"/>
        </w:rPr>
      </w:pPr>
      <w:r w:rsidRPr="003F3F3C">
        <w:rPr>
          <w:rFonts w:ascii="Times New Roman" w:eastAsia="Times New Roman" w:hAnsi="Times New Roman" w:cs="Times New Roman"/>
          <w:color w:val="000000"/>
          <w:sz w:val="24"/>
          <w:szCs w:val="24"/>
        </w:rPr>
        <w:t>Учасником у складі своєї тендерної пропозиції надається:</w:t>
      </w:r>
    </w:p>
    <w:p w:rsidR="00E34CCD" w:rsidRPr="00267C53" w:rsidRDefault="00267C53" w:rsidP="00267C53">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00CB6BA8" w:rsidRPr="00267C53">
        <w:rPr>
          <w:rFonts w:ascii="Times New Roman" w:eastAsia="Times New Roman" w:hAnsi="Times New Roman" w:cs="Times New Roman"/>
          <w:color w:val="000000"/>
          <w:sz w:val="24"/>
          <w:szCs w:val="24"/>
          <w:lang w:eastAsia="ru-RU"/>
        </w:rPr>
        <w:t>канована копія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(Держпраці),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на роботи, що виконуються на висоті понад 1,3 метра; на роботи в траншеях, в котлованах; на монтаж, демонтаж та капітальний ремонт будинків, споруд, а також відновлення та зміцнення їх аварійних частин; на зварювальні роботи.</w:t>
      </w:r>
    </w:p>
    <w:p w:rsidR="00E34CCD" w:rsidRDefault="00E34CCD"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F97778" w:rsidRPr="006D040C" w:rsidRDefault="00E34CCD" w:rsidP="006D040C">
      <w:pPr>
        <w:spacing w:after="0" w:line="240" w:lineRule="auto"/>
        <w:jc w:val="right"/>
        <w:rPr>
          <w:rFonts w:ascii="Times New Roman" w:eastAsia="Times New Roman" w:hAnsi="Times New Roman" w:cs="Times New Roman"/>
          <w:color w:val="000000"/>
          <w:sz w:val="24"/>
          <w:szCs w:val="24"/>
          <w:lang w:eastAsia="ru-RU"/>
        </w:rPr>
      </w:pPr>
      <w:bookmarkStart w:id="7" w:name="_GoBack"/>
      <w:bookmarkEnd w:id="7"/>
      <w:r w:rsidRPr="006D040C">
        <w:rPr>
          <w:rFonts w:ascii="Times New Roman" w:eastAsia="Times New Roman" w:hAnsi="Times New Roman" w:cs="Times New Roman"/>
          <w:color w:val="000000"/>
          <w:sz w:val="24"/>
          <w:szCs w:val="24"/>
          <w:lang w:eastAsia="ru-RU"/>
        </w:rPr>
        <w:lastRenderedPageBreak/>
        <w:t>Додаток 3 проект договору</w:t>
      </w: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ДОГОВІР № ______</w:t>
      </w: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про виконання робіт з капітального ремонту</w:t>
      </w:r>
    </w:p>
    <w:p w:rsidR="00F97778" w:rsidRPr="00F97778" w:rsidRDefault="00F97778" w:rsidP="00F97778">
      <w:pPr>
        <w:spacing w:after="0" w:line="240" w:lineRule="auto"/>
        <w:jc w:val="both"/>
        <w:rPr>
          <w:rFonts w:ascii="Times New Roman" w:eastAsia="Times New Roman" w:hAnsi="Times New Roman" w:cs="Times New Roman"/>
          <w:strike/>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м. Чорноморськ                                                                                            «____» ____________ </w:t>
      </w:r>
      <w:r w:rsidRPr="00F97778">
        <w:rPr>
          <w:rFonts w:ascii="Times New Roman" w:eastAsia="Times New Roman" w:hAnsi="Times New Roman" w:cs="Times New Roman"/>
          <w:b/>
          <w:lang w:eastAsia="ru-RU"/>
        </w:rPr>
        <w:t xml:space="preserve">2024 </w:t>
      </w:r>
      <w:r w:rsidRPr="00F97778">
        <w:rPr>
          <w:rFonts w:ascii="Times New Roman" w:eastAsia="Times New Roman" w:hAnsi="Times New Roman" w:cs="Times New Roman"/>
          <w:b/>
          <w:color w:val="000000"/>
          <w:lang w:eastAsia="ru-RU"/>
        </w:rPr>
        <w:t>року</w:t>
      </w: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shd w:val="clear" w:color="auto" w:fill="FFFFFF"/>
          <w:lang w:eastAsia="ru-RU"/>
        </w:rPr>
      </w:pPr>
      <w:r w:rsidRPr="00F97778">
        <w:rPr>
          <w:rFonts w:ascii="Times New Roman" w:eastAsia="Times New Roman" w:hAnsi="Times New Roman" w:cs="Times New Roman"/>
          <w:b/>
          <w:lang w:eastAsia="ar-SA"/>
        </w:rPr>
        <w:t xml:space="preserve">     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 з однієї сторони, та </w:t>
      </w:r>
      <w:r w:rsidRPr="00F97778">
        <w:rPr>
          <w:rFonts w:ascii="Times New Roman" w:eastAsia="Times New Roman" w:hAnsi="Times New Roman" w:cs="Times New Roman"/>
          <w:b/>
          <w:lang w:eastAsia="ru-RU"/>
        </w:rPr>
        <w:t>________________________________________________*</w:t>
      </w:r>
      <w:r w:rsidRPr="00F97778">
        <w:rPr>
          <w:rFonts w:ascii="Times New Roman" w:eastAsia="Times New Roman" w:hAnsi="Times New Roman" w:cs="Times New Roman"/>
          <w:color w:val="000000"/>
          <w:lang w:eastAsia="ru-RU"/>
        </w:rPr>
        <w:t xml:space="preserve">, в особі _______________________________________________*, в подальшому Підрядник, з іншої сторони, надалі за текстом разом іменовані «Сторони», а кожна окремо – «Сторона», </w:t>
      </w:r>
      <w:r w:rsidRPr="00F97778">
        <w:rPr>
          <w:rFonts w:ascii="Times New Roman" w:eastAsia="Times New Roman" w:hAnsi="Times New Roman" w:cs="Times New Roman"/>
          <w:color w:val="000000"/>
          <w:shd w:val="clear" w:color="auto" w:fill="FFFFFF"/>
          <w:lang w:eastAsia="ru-RU"/>
        </w:rPr>
        <w:t xml:space="preserve">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F97778" w:rsidRPr="00F97778" w:rsidRDefault="00F97778" w:rsidP="00F97778">
      <w:pPr>
        <w:spacing w:after="0" w:line="240" w:lineRule="auto"/>
        <w:jc w:val="center"/>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 Предмет Договору</w:t>
      </w:r>
    </w:p>
    <w:p w:rsidR="00F97778" w:rsidRPr="00F97778" w:rsidRDefault="00F97778" w:rsidP="00F97778">
      <w:pPr>
        <w:suppressAutoHyphens/>
        <w:spacing w:after="0" w:line="240" w:lineRule="auto"/>
        <w:jc w:val="both"/>
        <w:rPr>
          <w:rFonts w:ascii="Times New Roman" w:hAnsi="Times New Roman" w:cs="Times New Roman"/>
          <w:lang w:eastAsia="ru-RU"/>
        </w:rPr>
      </w:pPr>
      <w:r w:rsidRPr="00F97778">
        <w:rPr>
          <w:rFonts w:ascii="Times New Roman" w:hAnsi="Times New Roman"/>
          <w:lang w:eastAsia="ru-RU"/>
        </w:rPr>
        <w:t xml:space="preserve">1.1. Замовник доручає, а Підрядник бере на себе зобов'язання виконати роботи відповідно до проектно-кошторисної документації та умов договору по об’єкту: </w:t>
      </w:r>
      <w:r w:rsidRPr="00F97778">
        <w:rPr>
          <w:rFonts w:ascii="Times New Roman" w:eastAsia="Times New Roman" w:hAnsi="Times New Roman" w:cs="Times New Roman"/>
          <w:b/>
          <w:bCs/>
          <w:lang w:eastAsia="ru-RU"/>
        </w:rPr>
        <w:t>«</w:t>
      </w:r>
      <w:r w:rsidR="00A52CE8" w:rsidRPr="00A52CE8">
        <w:rPr>
          <w:rFonts w:ascii="Times New Roman" w:eastAsia="Times New Roman" w:hAnsi="Times New Roman" w:cs="Times New Roman"/>
          <w:b/>
          <w:bCs/>
          <w:lang w:eastAsia="ru-RU"/>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00F520DF">
        <w:rPr>
          <w:rFonts w:ascii="Times New Roman" w:eastAsia="Times New Roman" w:hAnsi="Times New Roman" w:cs="Times New Roman"/>
          <w:b/>
          <w:bCs/>
          <w:lang w:eastAsia="ru-RU"/>
        </w:rPr>
        <w:t xml:space="preserve"> </w:t>
      </w:r>
      <w:r w:rsidRPr="00F97778">
        <w:rPr>
          <w:rFonts w:ascii="Times New Roman" w:eastAsia="Times New Roman" w:hAnsi="Times New Roman" w:cs="Times New Roman"/>
          <w:b/>
          <w:bCs/>
          <w:lang w:eastAsia="ru-RU"/>
        </w:rPr>
        <w:t>»</w:t>
      </w:r>
      <w:r w:rsidRPr="00F97778">
        <w:rPr>
          <w:rFonts w:ascii="Times New Roman" w:eastAsia="Arial" w:hAnsi="Times New Roman" w:cs="Times New Roman"/>
          <w:b/>
          <w:bCs/>
          <w:lang w:eastAsia="ru-RU"/>
        </w:rPr>
        <w:t xml:space="preserve">, </w:t>
      </w:r>
      <w:r w:rsidRPr="00F97778">
        <w:rPr>
          <w:lang w:eastAsia="ru-RU"/>
        </w:rPr>
        <w:t xml:space="preserve"> </w:t>
      </w:r>
      <w:r w:rsidRPr="00F97778">
        <w:rPr>
          <w:rFonts w:ascii="Times New Roman" w:eastAsia="Arial" w:hAnsi="Times New Roman" w:cs="Times New Roman"/>
          <w:lang w:eastAsia="ru-RU"/>
        </w:rPr>
        <w:t xml:space="preserve">код ДК 021:2015 – 45453000-7 «Капітальний ремонт і реставрація» (ДК 021:2015 – 45450000-6 «Інші завершальні будівельні роботи»)  </w:t>
      </w:r>
      <w:r w:rsidRPr="00F97778">
        <w:rPr>
          <w:rFonts w:ascii="Times New Roman" w:hAnsi="Times New Roman"/>
          <w:lang w:eastAsia="ru-RU"/>
        </w:rPr>
        <w:t>- надалі Об’єкт.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 Замовник зобов'язується передати Підряднику затверджену проектно-кошторисну документацію, надати йому доступ до місця виконання робіт (фронт робіт), прийняти виконані роботи і оплатити їх.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 Залежно від реального фінансування видатків можливо зменшення закупівлі по цьому об’єкту, але із обов’язковим відшкодуванням витрат, що були понесені Підрядником обсягів на дату інформування Замовником про зменшення обсягів.</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2. Строки виконання робіт</w:t>
      </w:r>
    </w:p>
    <w:p w:rsidR="00F97778" w:rsidRPr="00F97778" w:rsidRDefault="00F97778" w:rsidP="00F97778">
      <w:pPr>
        <w:spacing w:after="0" w:line="240" w:lineRule="auto"/>
        <w:jc w:val="both"/>
        <w:rPr>
          <w:rFonts w:ascii="Times New Roman" w:hAnsi="Times New Roman" w:cs="Times New Roman"/>
          <w:lang w:eastAsia="en-US"/>
        </w:rPr>
      </w:pPr>
      <w:r w:rsidRPr="00F97778">
        <w:rPr>
          <w:rFonts w:ascii="Times New Roman" w:hAnsi="Times New Roman" w:cs="Times New Roman"/>
          <w:bCs/>
          <w:lang w:eastAsia="en-US"/>
        </w:rPr>
        <w:t>2.1.</w:t>
      </w:r>
      <w:r w:rsidRPr="00F97778">
        <w:rPr>
          <w:rFonts w:ascii="Times New Roman" w:hAnsi="Times New Roman" w:cs="Times New Roman"/>
          <w:b/>
          <w:lang w:eastAsia="en-US"/>
        </w:rPr>
        <w:t xml:space="preserve">      </w:t>
      </w:r>
      <w:r w:rsidRPr="00F97778">
        <w:rPr>
          <w:rFonts w:ascii="Times New Roman" w:hAnsi="Times New Roman" w:cs="Times New Roman"/>
          <w:lang w:eastAsia="en-US"/>
        </w:rPr>
        <w:t xml:space="preserve">Термін виконання робіт визначається з дня підписання договору - </w:t>
      </w:r>
      <w:r w:rsidRPr="00F97778">
        <w:rPr>
          <w:rFonts w:ascii="Times New Roman" w:hAnsi="Times New Roman" w:cs="Times New Roman"/>
          <w:b/>
          <w:bCs/>
          <w:lang w:eastAsia="en-US"/>
        </w:rPr>
        <w:t xml:space="preserve">до 31.12.2024 року </w:t>
      </w:r>
      <w:r w:rsidRPr="00F97778">
        <w:rPr>
          <w:rFonts w:ascii="Times New Roman" w:hAnsi="Times New Roman" w:cs="Times New Roman"/>
          <w:lang w:eastAsia="en-US"/>
        </w:rPr>
        <w:t>(з правом дострокового виконання).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2.2.</w:t>
      </w:r>
      <w:r w:rsidRPr="00F97778">
        <w:rPr>
          <w:rFonts w:ascii="Times New Roman" w:hAnsi="Times New Roman" w:cs="Times New Roman"/>
          <w:lang w:eastAsia="en-US"/>
        </w:rPr>
        <w:tab/>
        <w:t>Початок робіт та розрахунки за них здійснюються згідно календарного плану виконання робіт, по цьому об’єкту, якій є Додатком № 2 до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2.3.</w:t>
      </w:r>
      <w:r w:rsidRPr="00F97778">
        <w:rPr>
          <w:rFonts w:ascii="Times New Roman" w:hAnsi="Times New Roman" w:cs="Times New Roman"/>
          <w:lang w:eastAsia="en-US"/>
        </w:rPr>
        <w:tab/>
        <w:t>Підрядник може достроково завершити виконання робіт і здати їх Замовнику.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2.4.</w:t>
      </w:r>
      <w:r w:rsidRPr="00F97778">
        <w:rPr>
          <w:rFonts w:ascii="Times New Roman" w:hAnsi="Times New Roman" w:cs="Times New Roman"/>
          <w:lang w:eastAsia="en-US"/>
        </w:rPr>
        <w:tab/>
        <w:t>Строки виконання робіт можуть бути змінені (з оформленням додаткової угоди)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проектно-кошторисної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потреби в усуненні недоліків робіт, що виникли в наслідок невідповідності встановленим вимогам проектної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інших обставин, що можуть вплинути на строки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річних кошторисних призначень.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2.5.</w:t>
      </w:r>
      <w:r w:rsidRPr="00F97778">
        <w:rPr>
          <w:rFonts w:ascii="Times New Roman" w:hAnsi="Times New Roman" w:cs="Times New Roman"/>
          <w:lang w:eastAsia="en-US"/>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3. Договірна ціна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3.1.</w:t>
      </w:r>
      <w:r w:rsidRPr="00F97778">
        <w:rPr>
          <w:rFonts w:ascii="Times New Roman" w:hAnsi="Times New Roman" w:cs="Times New Roman"/>
          <w:lang w:eastAsia="en-US"/>
        </w:rPr>
        <w:tab/>
        <w:t xml:space="preserve">Договірна ціна визначена відповідно до Державних будівельних норм </w:t>
      </w:r>
      <w:r w:rsidRPr="00F97778">
        <w:rPr>
          <w:rFonts w:ascii="Times New Roman" w:hAnsi="Times New Roman" w:cs="Times New Roman"/>
          <w:b/>
          <w:bCs/>
          <w:lang w:eastAsia="en-US"/>
        </w:rPr>
        <w:t xml:space="preserve">є динамічною </w:t>
      </w:r>
      <w:r w:rsidRPr="00F97778">
        <w:rPr>
          <w:rFonts w:ascii="Times New Roman" w:hAnsi="Times New Roman" w:cs="Times New Roman"/>
          <w:lang w:eastAsia="en-US"/>
        </w:rPr>
        <w:t>і становить</w:t>
      </w:r>
    </w:p>
    <w:p w:rsidR="00F97778" w:rsidRPr="00F97778" w:rsidRDefault="00F97778" w:rsidP="00F97778">
      <w:pPr>
        <w:spacing w:after="0" w:line="240" w:lineRule="auto"/>
        <w:contextualSpacing/>
        <w:jc w:val="both"/>
        <w:rPr>
          <w:rFonts w:ascii="Times New Roman" w:hAnsi="Times New Roman" w:cs="Times New Roman"/>
          <w:b/>
          <w:bCs/>
          <w:lang w:eastAsia="en-US"/>
        </w:rPr>
      </w:pPr>
      <w:r w:rsidRPr="00F97778">
        <w:rPr>
          <w:rFonts w:ascii="Times New Roman" w:hAnsi="Times New Roman" w:cs="Times New Roman"/>
          <w:i/>
          <w:lang w:eastAsia="en-US"/>
        </w:rPr>
        <w:t xml:space="preserve">_________________________________ грн. (__________________________гривень __ копійок), в т.ч. ПДВ </w:t>
      </w:r>
      <w:r w:rsidRPr="00F97778">
        <w:rPr>
          <w:rFonts w:ascii="Times New Roman" w:hAnsi="Times New Roman" w:cs="Times New Roman"/>
          <w:i/>
          <w:lang w:val="ru-RU" w:eastAsia="en-US"/>
        </w:rPr>
        <w:t>/ без ПДВ</w:t>
      </w:r>
      <w:r w:rsidRPr="00F97778">
        <w:rPr>
          <w:rFonts w:ascii="Times New Roman" w:hAnsi="Times New Roman" w:cs="Times New Roman"/>
          <w:i/>
          <w:lang w:eastAsia="en-US"/>
        </w:rPr>
        <w:t xml:space="preserve"> – ___________ грн. (______________ гривень ___ копійок). </w:t>
      </w:r>
      <w:r w:rsidRPr="00F97778">
        <w:rPr>
          <w:rFonts w:ascii="Times New Roman" w:hAnsi="Times New Roman" w:cs="Times New Roman"/>
          <w:lang w:eastAsia="en-US"/>
        </w:rPr>
        <w:t xml:space="preserve">Фінансування робіт по об’єкту здійснюється за рахунок коштів місцевого бюджету. </w:t>
      </w:r>
      <w:r w:rsidRPr="00F97778">
        <w:rPr>
          <w:rFonts w:ascii="Times New Roman" w:hAnsi="Times New Roman" w:cs="Times New Roman"/>
          <w:b/>
          <w:bCs/>
          <w:lang w:eastAsia="en-US"/>
        </w:rPr>
        <w:t xml:space="preserve">з оплатою за спеціальним фондом Ф-1, Ф-4, КЕКВ 3132, КПКВК 0611021 . </w:t>
      </w:r>
    </w:p>
    <w:p w:rsidR="00F97778" w:rsidRPr="00F97778" w:rsidRDefault="00F97778" w:rsidP="00F97778">
      <w:pPr>
        <w:spacing w:after="0"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3.2.Зміна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 до Договору у новій редакції.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3.3.</w:t>
      </w:r>
      <w:r w:rsidRPr="00F97778">
        <w:rPr>
          <w:rFonts w:ascii="Times New Roman" w:hAnsi="Times New Roman" w:cs="Times New Roman"/>
          <w:lang w:eastAsia="en-US"/>
        </w:rPr>
        <w:t>Договірна ціна може коригуватись тільки за взаємною згодою Сторін, у випадку: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а)</w:t>
      </w:r>
      <w:r w:rsidRPr="00F97778">
        <w:rPr>
          <w:rFonts w:ascii="Times New Roman" w:hAnsi="Times New Roman" w:cs="Times New Roman"/>
          <w:lang w:eastAsia="en-US"/>
        </w:rPr>
        <w:t xml:space="preserve"> змін у кошторисній документації, що призведе до зміни обсягів робіт та вартісних показників;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б)</w:t>
      </w:r>
      <w:r w:rsidRPr="00F97778">
        <w:rPr>
          <w:rFonts w:ascii="Times New Roman" w:hAnsi="Times New Roman" w:cs="Times New Roman"/>
          <w:lang w:eastAsia="en-US"/>
        </w:rPr>
        <w:t xml:space="preserve"> ухвалення нових нормативних і законодавчих актів, які впливають на вартість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lastRenderedPageBreak/>
        <w:t>в)</w:t>
      </w:r>
      <w:r w:rsidRPr="00F97778">
        <w:rPr>
          <w:rFonts w:ascii="Times New Roman" w:hAnsi="Times New Roman" w:cs="Times New Roman"/>
          <w:lang w:eastAsia="en-US"/>
        </w:rPr>
        <w:t xml:space="preserve"> зміни ціни у зв’язку із зміною ставок податків і зборів, регульованих цін (тарифів) і нормативів, пропорційно до змін таких ставок, цін (тарифів);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г)</w:t>
      </w:r>
      <w:r w:rsidRPr="00F97778">
        <w:rPr>
          <w:rFonts w:ascii="Times New Roman" w:hAnsi="Times New Roman" w:cs="Times New Roman"/>
          <w:lang w:eastAsia="en-US"/>
        </w:rPr>
        <w:t xml:space="preserve"> зміни ціни у бік зменшення;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д)</w:t>
      </w:r>
      <w:r w:rsidRPr="00F97778">
        <w:rPr>
          <w:rFonts w:ascii="Times New Roman" w:hAnsi="Times New Roman" w:cs="Times New Roman"/>
          <w:lang w:eastAsia="en-US"/>
        </w:rPr>
        <w:t xml:space="preserve"> в інших випадках, передбачених Договором та чинним законодавством України, за взаємною згодою Сторін.</w:t>
      </w:r>
      <w:bookmarkStart w:id="8" w:name="n581"/>
      <w:bookmarkStart w:id="9" w:name="n582"/>
      <w:bookmarkStart w:id="10" w:name="n583"/>
      <w:bookmarkStart w:id="11" w:name="n584"/>
      <w:bookmarkStart w:id="12" w:name="n585"/>
      <w:bookmarkStart w:id="13" w:name="n586"/>
      <w:bookmarkEnd w:id="8"/>
      <w:bookmarkEnd w:id="9"/>
      <w:bookmarkEnd w:id="10"/>
      <w:bookmarkEnd w:id="11"/>
      <w:bookmarkEnd w:id="12"/>
      <w:bookmarkEnd w:id="13"/>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3.4.</w:t>
      </w:r>
      <w:r w:rsidRPr="00F97778">
        <w:rPr>
          <w:rFonts w:ascii="Times New Roman" w:hAnsi="Times New Roman" w:cs="Times New Roman"/>
          <w:lang w:eastAsia="en-US"/>
        </w:rPr>
        <w:t>Якщо під час виконання робіт виникне потреба у виконанні додаткових робіт, не врахованих (не передбачених) кошторисною документацією, виконання яких потягне за собою коригування Договірної ціни, Підрядник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3.5.</w:t>
      </w:r>
      <w:r w:rsidRPr="00F97778">
        <w:rPr>
          <w:rFonts w:ascii="Times New Roman" w:hAnsi="Times New Roman" w:cs="Times New Roman"/>
          <w:lang w:eastAsia="en-US"/>
        </w:rPr>
        <w:t xml:space="preserve">Замовник розглядає зазначені у п. 2.5. Договору пропозиції, приймає рішення по суті та повідомляє про нього Підрядника.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3.6.</w:t>
      </w:r>
      <w:r w:rsidRPr="00F97778">
        <w:rPr>
          <w:rFonts w:ascii="Times New Roman" w:hAnsi="Times New Roman" w:cs="Times New Roman"/>
          <w:lang w:eastAsia="en-US"/>
        </w:rPr>
        <w:t xml:space="preserve"> Якщо Підрядник не повідомив Замовника у строки та у порядку, передбаченому п. 3.4.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 xml:space="preserve">3.7. </w:t>
      </w:r>
      <w:r w:rsidRPr="00F97778">
        <w:rPr>
          <w:rFonts w:ascii="Times New Roman" w:hAnsi="Times New Roman" w:cs="Times New Roman"/>
          <w:lang w:eastAsia="en-US"/>
        </w:rPr>
        <w:t>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4. Порядок розрахунків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 Зобов’язання Сторін щодо фінансування визначаються на підставі узгодженого Сторонами Плану фінансування робіт, що є невід’ємною частиною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4.2. Розрахунки за виконані роботи здійснюються на підставі актів приймання виконаних будівельних робіт (форма № КБ-2в) та Довідки про вартість виконаних будівельних робіт (форма № КБ-3), підписаних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4.4. Акт оформлюється належним чином у двох примірниках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в той же строк письмово мотивувати відмову від прийняття робіт. Акт подається Замовнику на розгляд тільки після його перевірки та підписання з печаткою особою, яка відповідно до договору здійснює технічний нагляд по Об’єкту.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4.5. Замовник сплачує вартість прийнятих від Підрядника робіт на підставі Довідки про вартість виконаних робіт за формою № КБ-3 та Акта приймання виконаних робіт за формою № КБ-2В не пізніше 30 робочих днів з дня підписання цих документів уповноваженими представниками Сторін, при наявності коштів на реєстраційному рахунку.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4.6. Розрахунки за виконані роботи здійснюються Замовником відповідно до річних кошторисних призначень.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4.7. У випадку внесення змін до річних кошторисних призначень розмір розрахунків може бути змінений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4.8. Розрахунки за надані роботи здійснюються на підставі Бюджетного кодексу України. У разі затримки бюджетного фінансування, розрахунок за виконані роботи здійснюється протягом 30 робочих днів з дати отримання Замовником бюджетного призначення на фінансування закупівлі на свій реєстраційний рахунок. Будь-які збитки або витрати, завдані Виконавцю такою затримкою, Замовником не відшкодовуються. Усі платіжні документи за Договором оформлюються з дотриманням вимог чинного законодавства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4.9. Замовник має право уточнити календарний план виконання робіт та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виконання робіт. Одночасно із уточненням Сторони вносять зміни в умови Договору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4.10.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4.11. Джерело фінансування – кошти місцевого бюджету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5. Права та обов’язки Сторін</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5.1.</w:t>
      </w:r>
      <w:r w:rsidRPr="00F97778">
        <w:rPr>
          <w:rFonts w:ascii="Times New Roman" w:hAnsi="Times New Roman" w:cs="Times New Roman"/>
          <w:b/>
          <w:lang w:eastAsia="en-US"/>
        </w:rPr>
        <w:tab/>
        <w:t>Замовник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5.1.1.</w:t>
      </w:r>
      <w:r w:rsidRPr="00F97778">
        <w:rPr>
          <w:rFonts w:ascii="Times New Roman" w:hAnsi="Times New Roman" w:cs="Times New Roman"/>
          <w:lang w:eastAsia="en-US"/>
        </w:rPr>
        <w:tab/>
        <w:t>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проектно-кошторисній документації та договорі підряду, і не можуть бути усунені Підрядником.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5.1.2.</w:t>
      </w:r>
      <w:r w:rsidRPr="00F97778">
        <w:rPr>
          <w:rFonts w:ascii="Times New Roman" w:hAnsi="Times New Roman" w:cs="Times New Roman"/>
          <w:lang w:eastAsia="en-US"/>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5.1.3.</w:t>
      </w:r>
      <w:r w:rsidRPr="00F97778">
        <w:rPr>
          <w:rFonts w:ascii="Times New Roman" w:hAnsi="Times New Roman" w:cs="Times New Roman"/>
          <w:lang w:eastAsia="en-US"/>
        </w:rPr>
        <w:tab/>
        <w:t>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5.1.4.</w:t>
      </w:r>
      <w:r w:rsidRPr="00F97778">
        <w:rPr>
          <w:rFonts w:ascii="Times New Roman" w:hAnsi="Times New Roman" w:cs="Times New Roman"/>
          <w:lang w:eastAsia="en-US"/>
        </w:rPr>
        <w:tab/>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5.1.5.</w:t>
      </w:r>
      <w:r w:rsidRPr="00F97778">
        <w:rPr>
          <w:rFonts w:ascii="Times New Roman" w:hAnsi="Times New Roman" w:cs="Times New Roman"/>
          <w:lang w:eastAsia="en-US"/>
        </w:rPr>
        <w:tab/>
        <w:t>Замовник також має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5.2.</w:t>
      </w:r>
      <w:r w:rsidRPr="00F97778">
        <w:rPr>
          <w:rFonts w:ascii="Times New Roman" w:hAnsi="Times New Roman" w:cs="Times New Roman"/>
          <w:b/>
          <w:lang w:eastAsia="en-US"/>
        </w:rPr>
        <w:tab/>
        <w:t>Замовник зобов’язаний: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5.2.1.</w:t>
      </w:r>
      <w:r w:rsidRPr="00F97778">
        <w:rPr>
          <w:rFonts w:ascii="Times New Roman" w:hAnsi="Times New Roman" w:cs="Times New Roman"/>
          <w:lang w:eastAsia="en-US"/>
        </w:rPr>
        <w:tab/>
        <w:t>Надати Підряднику доступ до місця виконання робіт , передати дозвільну та проектно-кошторисну документацію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5.2.2.</w:t>
      </w:r>
      <w:r w:rsidRPr="00F97778">
        <w:rPr>
          <w:rFonts w:ascii="Times New Roman" w:hAnsi="Times New Roman" w:cs="Times New Roman"/>
          <w:lang w:eastAsia="en-US"/>
        </w:rPr>
        <w:tab/>
        <w:t>Сприяти Підряднику у виконанні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5.2.3.</w:t>
      </w:r>
      <w:r w:rsidRPr="00F97778">
        <w:rPr>
          <w:rFonts w:ascii="Times New Roman" w:hAnsi="Times New Roman" w:cs="Times New Roman"/>
          <w:lang w:eastAsia="en-US"/>
        </w:rPr>
        <w:tab/>
        <w:t>Здійснювати технічний нагляд за будівництвом (авторський нагляд за будівництвом за наявності фінансування), у відповідності до Постанови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5.2.4.</w:t>
      </w:r>
      <w:r w:rsidRPr="00F97778">
        <w:rPr>
          <w:rFonts w:ascii="Times New Roman" w:hAnsi="Times New Roman" w:cs="Times New Roman"/>
          <w:lang w:eastAsia="en-US"/>
        </w:rPr>
        <w:tab/>
        <w:t>Прийняти виконані Підрядником роботи в установленому порядку.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5.2.5.</w:t>
      </w:r>
      <w:r w:rsidRPr="00F97778">
        <w:rPr>
          <w:rFonts w:ascii="Times New Roman" w:hAnsi="Times New Roman" w:cs="Times New Roman"/>
          <w:lang w:eastAsia="en-US"/>
        </w:rPr>
        <w:tab/>
        <w:t>Сплатити вартість виконаних підрядних робіт на підставі довідки про вартість виконаних робіт КБ-3 та акту приймання виконаних робіт за формою КБ-2В протягом 30 робочих днів з дня підписання актів.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5.2.6.</w:t>
      </w:r>
      <w:r w:rsidRPr="00F97778">
        <w:rPr>
          <w:rFonts w:ascii="Times New Roman" w:hAnsi="Times New Roman" w:cs="Times New Roman"/>
          <w:lang w:eastAsia="en-US"/>
        </w:rPr>
        <w:tab/>
        <w:t>Негайно, у п’ятиденний термін, письмово, з обґрунтуванням, повідомити Підрядника про виявлені недоліки в роботі.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5.2.7.</w:t>
      </w:r>
      <w:r w:rsidRPr="00F97778">
        <w:rPr>
          <w:rFonts w:ascii="Times New Roman" w:hAnsi="Times New Roman" w:cs="Times New Roman"/>
          <w:lang w:eastAsia="en-US"/>
        </w:rPr>
        <w:tab/>
        <w:t>У випадку консервації об’єкта, оплатити Підряднику виконані до консервації об’єкта будівництва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5.2.8.</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5.2.9.</w:t>
      </w:r>
      <w:r w:rsidRPr="00F97778">
        <w:rPr>
          <w:rFonts w:ascii="Times New Roman" w:hAnsi="Times New Roman" w:cs="Times New Roman"/>
          <w:lang w:eastAsia="en-US"/>
        </w:rPr>
        <w:tab/>
        <w:t>Передати протягом 3–х днів з дати підписання Договору усю проектно-кошторисну документацію, затверджену у встановленому порядку.</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5.3.</w:t>
      </w:r>
      <w:r w:rsidRPr="00F97778">
        <w:rPr>
          <w:rFonts w:ascii="Times New Roman" w:hAnsi="Times New Roman" w:cs="Times New Roman"/>
          <w:b/>
          <w:lang w:eastAsia="en-US"/>
        </w:rPr>
        <w:tab/>
        <w:t>Підрядник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5.3.1.</w:t>
      </w:r>
      <w:r w:rsidRPr="00F97778">
        <w:rPr>
          <w:rFonts w:ascii="Times New Roman" w:hAnsi="Times New Roman" w:cs="Times New Roman"/>
          <w:lang w:eastAsia="en-US"/>
        </w:rPr>
        <w:tab/>
        <w:t>На оплату робіт, виконаних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5.3.2.</w:t>
      </w:r>
      <w:r w:rsidRPr="00F97778">
        <w:rPr>
          <w:rFonts w:ascii="Times New Roman" w:hAnsi="Times New Roman" w:cs="Times New Roman"/>
          <w:lang w:eastAsia="en-US"/>
        </w:rPr>
        <w:tab/>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 в тому числі у разі несвоєчасної оплати фактично виконаних робіт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5.3.3.</w:t>
      </w:r>
      <w:r w:rsidRPr="00F97778">
        <w:rPr>
          <w:rFonts w:ascii="Times New Roman" w:hAnsi="Times New Roman" w:cs="Times New Roman"/>
          <w:lang w:eastAsia="en-US"/>
        </w:rPr>
        <w:tab/>
        <w:t>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5.3.4.</w:t>
      </w:r>
      <w:r w:rsidRPr="00F97778">
        <w:rPr>
          <w:rFonts w:ascii="Times New Roman" w:hAnsi="Times New Roman" w:cs="Times New Roman"/>
          <w:lang w:eastAsia="en-US"/>
        </w:rPr>
        <w:tab/>
        <w:t>При виникненні змін і внесенням цих змін в проектно-кошторисну документацію, ставити питання, якщо це необхідно, про перегляд строків виконання робіт. Такий перегляд оформлюється додатковою угодою.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5.3.5.</w:t>
      </w:r>
      <w:r w:rsidRPr="00F97778">
        <w:rPr>
          <w:rFonts w:ascii="Times New Roman" w:hAnsi="Times New Roman" w:cs="Times New Roman"/>
          <w:lang w:eastAsia="en-US"/>
        </w:rPr>
        <w:tab/>
        <w:t>На відшкодування завданих йому збитків відповідно до законодавства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5.3.6.</w:t>
      </w:r>
      <w:r w:rsidRPr="00F97778">
        <w:rPr>
          <w:rFonts w:ascii="Times New Roman" w:hAnsi="Times New Roman" w:cs="Times New Roman"/>
          <w:lang w:eastAsia="en-US"/>
        </w:rPr>
        <w:tab/>
        <w:t>Ініціювати внесення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5.3.7.</w:t>
      </w:r>
      <w:r w:rsidRPr="00F97778">
        <w:rPr>
          <w:rFonts w:ascii="Times New Roman" w:hAnsi="Times New Roman" w:cs="Times New Roman"/>
          <w:lang w:eastAsia="en-US"/>
        </w:rPr>
        <w:tab/>
        <w:t>Підрядник має також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5.4.</w:t>
      </w:r>
      <w:r w:rsidRPr="00F97778">
        <w:rPr>
          <w:rFonts w:ascii="Times New Roman" w:hAnsi="Times New Roman" w:cs="Times New Roman"/>
          <w:b/>
          <w:lang w:eastAsia="en-US"/>
        </w:rPr>
        <w:tab/>
        <w:t>Підрядник зобов’язаний:</w:t>
      </w:r>
    </w:p>
    <w:p w:rsidR="00F97778" w:rsidRPr="00F97778" w:rsidRDefault="00F97778" w:rsidP="00F97778">
      <w:pPr>
        <w:spacing w:line="240" w:lineRule="auto"/>
        <w:contextualSpacing/>
        <w:jc w:val="both"/>
        <w:rPr>
          <w:rFonts w:ascii="Times New Roman" w:hAnsi="Times New Roman" w:cs="Times New Roman"/>
          <w:color w:val="FF0000"/>
          <w:lang w:eastAsia="en-US"/>
        </w:rPr>
      </w:pPr>
      <w:r w:rsidRPr="00F97778">
        <w:rPr>
          <w:rFonts w:ascii="Times New Roman" w:hAnsi="Times New Roman" w:cs="Times New Roman"/>
          <w:lang w:eastAsia="en-US"/>
        </w:rPr>
        <w:t>5.4.1.</w:t>
      </w:r>
      <w:r w:rsidRPr="00F97778">
        <w:rPr>
          <w:rFonts w:ascii="Times New Roman" w:hAnsi="Times New Roman" w:cs="Times New Roman"/>
          <w:lang w:eastAsia="en-US"/>
        </w:rPr>
        <w:tab/>
        <w:t>Отримати погодження у письмовій формі на проведення робіт у балансоутримувача, а також зобов'язаний дотримуватись нормативних правил охорони праці, протипожежних норм і положень, пов'язаних з охороною навколишнього середовища, діючих в Україні та пройти вступний інструктаж у службі охорони праці балансоутримувача.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5.4.2. Виконати роботи відповідно до затвердженої проектно-кошторисної документації, будівельним нормам і стандартам в термін згідно п.2.1.цього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5.4.3.</w:t>
      </w:r>
      <w:r w:rsidRPr="00F97778">
        <w:rPr>
          <w:rFonts w:ascii="Times New Roman" w:hAnsi="Times New Roman" w:cs="Times New Roman"/>
          <w:lang w:eastAsia="en-US"/>
        </w:rPr>
        <w:tab/>
        <w:t>Здійснювати замовлення, постачання, приймання, розвантажування, складування,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капітальному ремонті, повинні відповідати вимогам проектно-кошторисної документації та нормативних документів.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5.4.4. Не пізніше 25-го числа звітного місяця передавати Замовнику для перевірки та підписання акти виконання робіт ф.КБ-2В, обчислені згідно з державними будівельними нормами, та довідки про вартість виконаних робіт ф.КБ-3.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5.4.5.</w:t>
      </w:r>
      <w:r w:rsidRPr="00F97778">
        <w:rPr>
          <w:rFonts w:ascii="Times New Roman" w:hAnsi="Times New Roman" w:cs="Times New Roman"/>
          <w:lang w:eastAsia="en-US"/>
        </w:rPr>
        <w:tab/>
        <w:t xml:space="preserve">За свій рахунок усунути дефекти та недоробки виконаних робіт, що виникли з вини Підрядника і які можуть бути виявлені під час приймання Об’єкту та протягом гарантійного терміну. </w:t>
      </w:r>
      <w:r w:rsidRPr="00F97778">
        <w:rPr>
          <w:rFonts w:ascii="Times New Roman" w:hAnsi="Times New Roman" w:cs="Times New Roman"/>
          <w:lang w:eastAsia="en-US"/>
        </w:rPr>
        <w:lastRenderedPageBreak/>
        <w:t>Вказані дефекти та недоліки оформляються відповідними актами, підписаними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5.4.6.</w:t>
      </w:r>
      <w:r w:rsidRPr="00F97778">
        <w:rPr>
          <w:rFonts w:ascii="Times New Roman" w:hAnsi="Times New Roman" w:cs="Times New Roman"/>
          <w:lang w:eastAsia="en-US"/>
        </w:rPr>
        <w:tab/>
        <w:t>Матеріально-технічне забезпечення робіт здійснює Підрядник за свій рахунок і несе ризик неможливості використання наданого ним обладнання і матеріалів без погіршення якості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5.4.7.</w:t>
      </w:r>
      <w:r w:rsidRPr="00F97778">
        <w:rPr>
          <w:rFonts w:ascii="Times New Roman" w:hAnsi="Times New Roman" w:cs="Times New Roman"/>
          <w:lang w:eastAsia="en-US"/>
        </w:rPr>
        <w:tab/>
        <w:t>Інформувати Замовника про готовність здачі прихованих робіт, приймання яких оформлюється проміжними актами.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5.4.8.</w:t>
      </w:r>
      <w:r w:rsidRPr="00F97778">
        <w:rPr>
          <w:rFonts w:ascii="Times New Roman" w:hAnsi="Times New Roman" w:cs="Times New Roman"/>
          <w:lang w:eastAsia="en-US"/>
        </w:rPr>
        <w:tab/>
        <w:t>Гарантувати надійність і якість виконаних робіт протягом гарантійного терміну у випадку додержання норм експлуатації об’єктів підвищеної небезпеки експлуатуючою організацією.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5.4.9.</w:t>
      </w:r>
      <w:r w:rsidRPr="00F97778">
        <w:rPr>
          <w:rFonts w:ascii="Times New Roman" w:hAnsi="Times New Roman" w:cs="Times New Roman"/>
          <w:lang w:eastAsia="en-US"/>
        </w:rPr>
        <w:tab/>
        <w:t>Кошти, виділені на виконання робіт з капітального ремонту Об’єкту, використовувати за цільовим призначенням.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5.4.10.</w:t>
      </w:r>
      <w:r w:rsidRPr="00F97778">
        <w:rPr>
          <w:rFonts w:ascii="Times New Roman" w:hAnsi="Times New Roman" w:cs="Times New Roman"/>
          <w:lang w:eastAsia="en-US"/>
        </w:rPr>
        <w:tab/>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5.4.11.</w:t>
      </w:r>
      <w:r w:rsidRPr="00F97778">
        <w:rPr>
          <w:rFonts w:ascii="Times New Roman" w:hAnsi="Times New Roman" w:cs="Times New Roman"/>
          <w:lang w:eastAsia="en-US"/>
        </w:rPr>
        <w:tab/>
        <w:t>Передати Замовнику у порядку, передбаченому законодавством та Договором, виконані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5.4.12.</w:t>
      </w:r>
      <w:r w:rsidRPr="00F97778">
        <w:rPr>
          <w:rFonts w:ascii="Times New Roman" w:hAnsi="Times New Roman" w:cs="Times New Roman"/>
          <w:lang w:eastAsia="en-US"/>
        </w:rPr>
        <w:tab/>
        <w:t>Вжити заходів до недопущення передачі без згоди Замовника проектно-кошторисної документації (примірників, копій) третім особам.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5.4.13.</w:t>
      </w:r>
      <w:r w:rsidRPr="00F97778">
        <w:rPr>
          <w:rFonts w:ascii="Times New Roman" w:hAnsi="Times New Roman" w:cs="Times New Roman"/>
          <w:lang w:eastAsia="en-US"/>
        </w:rPr>
        <w:tab/>
        <w:t>Забезпечити ведення та передачу Замовнику в установленому порядку документів про виконання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5.4.14.</w:t>
      </w:r>
      <w:r w:rsidRPr="00F97778">
        <w:rPr>
          <w:rFonts w:ascii="Times New Roman" w:hAnsi="Times New Roman" w:cs="Times New Roman"/>
          <w:lang w:eastAsia="en-US"/>
        </w:rPr>
        <w:tab/>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5.4.15.</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hAnsi="Times New Roman" w:cs="Times New Roman"/>
          <w:lang w:eastAsia="en-US"/>
        </w:rPr>
        <w:t>5.4.16.</w:t>
      </w:r>
      <w:r w:rsidRPr="00F97778">
        <w:rPr>
          <w:rFonts w:ascii="Times New Roman" w:eastAsia="Times New Roman" w:hAnsi="Times New Roman" w:cs="Times New Roman"/>
          <w:noProof/>
        </w:rPr>
        <w:t xml:space="preserve"> Підрядник зобов’язаний усувати недоліки в роботах, матеріалах, устаткуванні та в інших ресурсах, виявлені Замовником, відповідними державними органами, технічним та авторським наглядом у строки, визначені актами перевірок, вказівками та приписами цих осіб, та інформувати про це Замовника.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eastAsia="Times New Roman" w:hAnsi="Times New Roman" w:cs="Times New Roman"/>
          <w:noProof/>
        </w:rPr>
        <w:t>5.4.17. Підрядник несе відповідальність за невиконання або неналежне виконання робіт, спричинене недоліками матеріальних ресурсів, наведених у п. 5.4.2.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5.4.18. У разі якщо в процесі виконання робіт у Підрядника виникає необхідність демонтувати обладнання та/чи вилучити товарно-матеріальні цінності, які не підлягають подальшому використанню Підрядником за Договором, вони повинні бути передані Замовнику або відповідному балансоутримувачу/управителю/ОСББ/утримувачу (за погодженням із Замовником) 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5.4.19. Забезпечити безумовне повернення коштів у сумі виявленого контролюючими органами завищення обсягів та вартості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6. Ризики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6.1. Ризик випадкового знищення або пошкодження об’єкта капітального ремонту до його прийняття Замовником несе Підрядник, крім випадків, коли це сталося внаслідок обставин, що залежали від Замовника.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6.2. Сторони зобов’язані вживати необхідних заходів для недопущення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7. Забезпечення робіт проектною документацією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7.1. Замовник передає Підряднику затверджену проектно-кошторисну документацію.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7.2. Підрядник може звертатися до Замовника з пропозиціями щодо внесення змін до проектно- 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7.3. Внесення змін до проектно-кошторисної документації відбувається лише за письмовим погодженням з особою яка виконує авторський нагляд по Об’єкту.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7.5. Авторські права на проектно-кошторисну документацію охороняються відповідно до законодавства.</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8. Залучення до виконання робіт робочої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8.1. Для виконання робіт Підрядник має право залучати субпідрядні організації за умови документального підтвердження наявності у них ліцензії, ресурсів, працівників відповідної </w:t>
      </w:r>
      <w:r w:rsidRPr="00F97778">
        <w:rPr>
          <w:rFonts w:ascii="Times New Roman" w:hAnsi="Times New Roman" w:cs="Times New Roman"/>
          <w:lang w:eastAsia="en-US"/>
        </w:rPr>
        <w:lastRenderedPageBreak/>
        <w:t>кваліфікації, попередньо повідомивши про це Замовника, якщо отримання дозволу або ліцензії на провадження такого виду діяльності передбачено чинним законодавством.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охорони праці, виробничої санітарії, гігієни праці, протипожежної охорони тощо), а також проведення відповідного їх інструктажу.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9. Організація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9.1. Організація виконання робіт повинна відповідати проектній документації та будівельним нормам і вимогам України.</w:t>
      </w:r>
    </w:p>
    <w:p w:rsidR="00F97778" w:rsidRPr="00F97778" w:rsidRDefault="00F97778" w:rsidP="00F97778">
      <w:pPr>
        <w:tabs>
          <w:tab w:val="left" w:pos="-7911"/>
        </w:tabs>
        <w:spacing w:after="0" w:line="240" w:lineRule="auto"/>
        <w:ind w:right="-6"/>
        <w:jc w:val="both"/>
        <w:rPr>
          <w:rFonts w:ascii="Times New Roman" w:hAnsi="Times New Roman" w:cs="Times New Roman"/>
          <w:noProof/>
        </w:rPr>
      </w:pPr>
      <w:r w:rsidRPr="00F97778">
        <w:rPr>
          <w:rFonts w:ascii="Times New Roman" w:hAnsi="Times New Roman" w:cs="Times New Roman"/>
          <w:lang w:eastAsia="en-US"/>
        </w:rPr>
        <w:t xml:space="preserve">9.2. Підрядник зобов’язаний </w:t>
      </w:r>
      <w:r w:rsidRPr="00F97778">
        <w:rPr>
          <w:rFonts w:ascii="Times New Roman" w:hAnsi="Times New Roman" w:cs="Times New Roman"/>
          <w:noProof/>
        </w:rPr>
        <w:t>протягом 5 (п’яти) календарних днів</w:t>
      </w:r>
      <w:r w:rsidRPr="00F97778">
        <w:rPr>
          <w:rFonts w:ascii="Times New Roman" w:hAnsi="Times New Roman" w:cs="Times New Roman"/>
          <w:lang w:eastAsia="en-US"/>
        </w:rPr>
        <w:t xml:space="preserve"> після завершення робіт звільнити місце виконання робіт (фронт робіт) - очистити від сміття, непотрібних матеріальних ресурсів, тимчасових споруд, приміщень тощо. </w:t>
      </w:r>
      <w:r w:rsidRPr="00F97778">
        <w:rPr>
          <w:rFonts w:ascii="Times New Roman" w:hAnsi="Times New Roman" w:cs="Times New Roman"/>
          <w:noProof/>
        </w:rPr>
        <w:t>Якщо Підрядник не виконає зазначені зобов’язання, Замовник має право після письмового попередження Підрядника (з зазначенням суті порушення та строків на їх усунення) звільнити місце виконання робіт своїми силами або із залученням третіх осіб.</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9.3.Підрядник забезпечує охорону (огородження, освітлення тощо) місця виконання робіт, можливість доступу до нього Замовника, субпідрядників, залучених до виконання робіт згідно з умовами Договору.</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9.4.До виконання основних робіт Підрядник приступає після проведення відповідних підготовчих заходів 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9.5.Підрядник зобов’язаний у визначеному Договором порядку інформувати Замовника про:</w:t>
      </w:r>
    </w:p>
    <w:p w:rsidR="00F97778" w:rsidRPr="00F97778" w:rsidRDefault="00F97778" w:rsidP="00F97778">
      <w:pPr>
        <w:tabs>
          <w:tab w:val="left" w:pos="650"/>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а) хід виконання робіт, у тому числі про відхилення від графіка їх виконання (причини, заходи щодо усунення відхилення тощо);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б) забезпечення виконання робіт матеріальними ресурсами;</w:t>
      </w:r>
    </w:p>
    <w:p w:rsidR="00F97778" w:rsidRPr="00F97778" w:rsidRDefault="00F97778" w:rsidP="00F97778">
      <w:pPr>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в) залучення до виконання робіт робочої сили та субпідрядника(ів);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г) результати здійснення контролю за якістю виконуваних робіт, матеріальних ресурсів.</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9.6. Підрядник несе відповідальність за достовірність інформації та/або документації, наданої ним Замовнику.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9.7.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Після завершення робіт Підрядник передає Замовнику виконавчу документацію по Об’єкту.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 xml:space="preserve">9.8. Підрядник повинен зберігати в місці виконання робіт один комплект проектно-кошторисної документації (разом із змінами до неї) та надавати її Замовнику на його вимогу для користування. </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9.9. Уся поточна інформація про хід виконання робіт у визначених обсягах і порядку фіксується Підрядником у Загальному журналі робіт, який ведеться і подається Підрядником Замовнику. Відповідальність за ведення журналу покладається на особу, яка є уповноваженим представником Підрядника в місці виконання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9.10.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9.11. Підрядник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9.12. Підрядник відповідає за шкоду, завдану з його вини, у тому числі завдану майну та/або немайновим правам фізичних та/або юридичних осіб.</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9.13. Сторони за взаємною домовленістю проводять, у тому числі безпосередньо в місці виконання робіт,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10. Порядок здійснення Замовником контролю за виконанням, якістю робіт і матеріальних ресурсів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затвердженого Постановою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10.3.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lastRenderedPageBreak/>
        <w:t>10.4. Підрядник гарантує відповідність якості поставлених ним будівельних матеріалів, конструкцій та інших ресурсів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відповідні нагляди, надавати необхідні інформацію та документи, доступ до місця виконання робіт на Об’єкті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10.6. Замовник здійснює контроль за ходом, якістю, вартістю та обсягами виконання робіт відповідно до частини 1 статті 849 Цивільного кодексу України та у порядку, передбаченому Договором.</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10.7.Замовник та/або інша уповноважена ним особа мають право безперешкодного доступу до всіх частин, станів та етапів робіт в місці виконання робіт під час всього періоду виконання робіт. Представники Замовника мають право на:</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а) здійснення контролю за дотриманням Підрядником вимог проектно-кошторисної документації та державних стандартів, будівельних норм і правил, умов Договору, а також контролю за якістю виконаних робіт та їх обсягами;</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б) проведення перевірок наявності у Підрядника документів (дозволів, ліцензій, сертифікатів тощо), необхідних для виконання робіт;</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в)проведення перевірок наявності та правильності ведення виконавчої документації;</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г) проведення перевірок виконання Підрядником вказівок і приписів Замовника, відповідних контролюючих органів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д)інші дії, що випливають зі змісту Договору та суті контролю за якістю, вартістю та обсягом робіт і ресурсів.</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 xml:space="preserve">10.8.Підрядник зобов’язаний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10.9.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10.10. Замовник має право вимагати проведення додаткових перевірок прихованих робіт, у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відкрити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установленим вимогам, покриває Підрядник. Результати перевірок оформлюються актом приймання прихованих робіт за підписами Сторін.</w:t>
      </w:r>
    </w:p>
    <w:p w:rsidR="00F97778" w:rsidRPr="00F97778" w:rsidRDefault="00F97778" w:rsidP="00F97778">
      <w:pPr>
        <w:spacing w:after="0" w:line="240" w:lineRule="auto"/>
        <w:ind w:right="-6"/>
        <w:jc w:val="both"/>
        <w:rPr>
          <w:rFonts w:ascii="Times New Roman" w:eastAsia="Times New Roman" w:hAnsi="Times New Roman" w:cs="Times New Roman"/>
          <w:u w:val="single"/>
          <w:lang w:eastAsia="en-US"/>
        </w:rPr>
      </w:pPr>
      <w:r w:rsidRPr="00F97778">
        <w:rPr>
          <w:rFonts w:ascii="Times New Roman" w:eastAsia="Times New Roman" w:hAnsi="Times New Roman" w:cs="Times New Roman"/>
          <w:bCs/>
          <w:noProof/>
        </w:rPr>
        <w:t>10.11.</w:t>
      </w:r>
      <w:r w:rsidRPr="00F97778">
        <w:rPr>
          <w:rFonts w:ascii="Times New Roman" w:eastAsia="Times New Roman" w:hAnsi="Times New Roman" w:cs="Times New Roman"/>
          <w:bCs/>
          <w:noProof/>
          <w:u w:val="single"/>
        </w:rPr>
        <w:t>У разі виявлення невідповідності виконаних робіт установленим вимогам Замовник приймає рішення про усунення Підрядником допущених недоліків (з обов’язковим зазначенням строків усунення) або про зупинення виконання робіт (вцілому або певного виду робіт).</w:t>
      </w:r>
    </w:p>
    <w:p w:rsidR="00F97778" w:rsidRPr="00F97778" w:rsidRDefault="00F97778" w:rsidP="00F97778">
      <w:pPr>
        <w:tabs>
          <w:tab w:val="left" w:pos="0"/>
        </w:tabs>
        <w:spacing w:after="0" w:line="240" w:lineRule="auto"/>
        <w:ind w:right="-6"/>
        <w:jc w:val="both"/>
        <w:rPr>
          <w:rFonts w:ascii="Times New Roman" w:eastAsia="Times New Roman" w:hAnsi="Times New Roman" w:cs="Times New Roman"/>
        </w:rPr>
      </w:pPr>
      <w:r w:rsidRPr="00F97778">
        <w:rPr>
          <w:rFonts w:ascii="Times New Roman" w:eastAsia="Times New Roman" w:hAnsi="Times New Roman" w:cs="Times New Roman"/>
          <w:bCs/>
          <w:noProof/>
        </w:rPr>
        <w:t>10.12.Підрядник, який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зобов’язаний негайно за власний рахунок провести їх заміну. Підрядник зобов’язаний негайно усунути з місця виконання робіт матеріали, що не відповідають установленим вимогам.</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10.13.У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послуги/роботи за рахунок Підрядника.</w:t>
      </w:r>
    </w:p>
    <w:p w:rsidR="00F97778" w:rsidRPr="00F97778" w:rsidRDefault="00F97778" w:rsidP="00F97778">
      <w:pPr>
        <w:spacing w:line="240" w:lineRule="auto"/>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11. Фінансування робіт та приймання – передача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11.1. Бюджетні зобов’язані за Договором буде здійснено у разі наявності та в межах відповідних бюджетних асигнувань відповідно до ст. 48 Бюджетного кодексу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11.2. Залежно від реального фінансування видатків можливі зміни обсягів закупівлі по цьому об’єкту, але з обов’язковим відшкодуванням витрат, що були понесені Підрядником на дату інформування Замовником про зменшення обсягів.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11.3. Фінансування робіт здійснюється згідно Додатку № 3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11.4. Приймання – передача виконаних робіт проводиться у порядку, встановленому законодавчими, нормативними актами та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11.5. Після одержання повідомлення Підрядника про готовність до передачі виконаних робіт Замовник зобов’язаний, протягом 5 (п’яти) робочих днів, розпочати їх приймання.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11.6. Передача виконаних робіт Підрядником і приймання їх Замовником оформляється актами приймання виконаних будівельних робіт (форма № КБ-2в) та Довідкою про вартість виконаних будівельних робіт (форма № 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11.7. У разі виявлення в процесі приймання – передачі виконаних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11.8. Право власності на виконані роботи переходить до Замовника з моменту підписання актів приймання виконаних будівельних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11.9. При консервації об’єкту ремонту, розірванні договору, Замовник сплачує Підряднику вартість залишків матеріалів, які Підрядник не може використати для виконання на інших об’єктах.</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12. Гарантійні строки якості виконаних робіт та порядок усунення виявлених недоліків (дефектів)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12.1. Підрядник гарантує якість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F97778" w:rsidRPr="00F97778" w:rsidRDefault="00F97778" w:rsidP="00F97778">
      <w:pPr>
        <w:tabs>
          <w:tab w:val="left" w:pos="-7968"/>
        </w:tabs>
        <w:spacing w:after="0" w:line="240" w:lineRule="auto"/>
        <w:ind w:right="-6"/>
        <w:jc w:val="both"/>
        <w:rPr>
          <w:rFonts w:ascii="Times New Roman" w:eastAsia="Times New Roman" w:hAnsi="Times New Roman" w:cs="Times New Roman"/>
          <w:noProof/>
        </w:rPr>
      </w:pPr>
      <w:r w:rsidRPr="00F97778">
        <w:rPr>
          <w:rFonts w:ascii="Times New Roman" w:eastAsia="Times New Roman" w:hAnsi="Times New Roman" w:cs="Times New Roman"/>
        </w:rPr>
        <w:t xml:space="preserve">12.2.Гарантійний строк на виконані роботи встановлюється протягом 5 (п’яти) років від дня введення Об’єкта в експлуатацію (в разі необхідності). </w:t>
      </w:r>
      <w:r w:rsidRPr="00F97778">
        <w:rPr>
          <w:rFonts w:ascii="Times New Roman" w:eastAsia="Times New Roman" w:hAnsi="Times New Roman" w:cs="Times New Roman"/>
          <w:noProof/>
        </w:rPr>
        <w:t xml:space="preserve">Гарантійний строк експлуатації Об’єкта становить 10 (десять) років від дня його введення в експлуатацію за умови дотримання умов експлуатації будівель відповідно до технічної документації. Початком гарантійного строку вважається день введення Об’єкта в експлуатацію. </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12.3.У разі дострокового припинення Договору або у разі,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12.4.Гарантійний строк продовжується на час, протягом якого Об’єкт не міг експлуатуватися внаслідок недоліків (дефектів), які виникли з вини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12.5.Підрядник протягом гарантійного строку експлуатації Об’єкта відповідає за недоліки (дефекти), що, серед іншого, призвели до руйнування, аварії тощо на Об’єкті, якщо Замовник об’єктивно не міг виявити ці недоліки (дефекти) при прийманні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12.6.Протягом гарантійного строку Замовник має право пред’являти Підряднику вимоги, пов’язані з порушенням Підрядником умов Договору, дефектами, недоліками, виявленими у результатах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12.7.У разі виявлення Замовником протягом гарантійного строку недоліків (дефектів)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,Замовник зобов’язаний протягом 10 (десяти) робочих днів з дня виявлення цих недоліків (дефектів, відступів) повідомити про це Підрядника і запросити його для складення відповідного акту про порядок і строки усунення виявлених недоліків (дефектів, відступів). При ухиленні Підрядника від цих обов’язків Замовник має право залучити до цієї роботи іншого виконавця за рахунок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12.8.Якщо Підрядник відмовився взяти участь у складенні акту, передбаченого п. 12.7 Договору, Замовник має право скласти такий акт із залученням третіх осіб і надіслати його Підряднику. Акт, складений без участі Підрядника, надсилається йому для виконання протягом 5 (п’яти) робочих днів після складання.</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12.9.Підрядник зобов’язаний за свій рахунок усунути залежні від нього недоліки (дефекти) тощо у строки та в порядку, визначених в акті про їх усунення. Якщо Підрядник не забезпечить виконання цієї вимоги чи буде порушувати строки її виконання, Замовник має право усунути виявлені недоліки (дефекти) своїми силами або із залученням третіх осіб, попередньо повідомивши про це Підрядника. У такому випадку Підрядник зобов’язаний повністю компенсувати Замовнику витрати, пов’язані з усуненням зазначених недоліків (дефектів), та завдані його бездіяльністю збитки.</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12.10.Відшкодування витрат на усунення Замовником та/або третіми особами недоліків, а також відшкодування збитків, завданих Підрядником Замовнику, здійснюється у такому порядку: Замовник надає Підряднику рахунок на суму таких витрат та/або збитків, а також відповідні підтверджуючі документи, а Підрядник зобов’язаний перерахувати Замовнику кошти, зазначені у рахунку, протягом 10 (десяти) робочих днів з дати отримання рахунку та підтверджуючих документів.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12.11.Якщо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Підрядником умов Договору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F97778" w:rsidRPr="00F97778" w:rsidRDefault="00F97778" w:rsidP="00F97778">
      <w:pPr>
        <w:spacing w:line="240" w:lineRule="auto"/>
        <w:contextualSpacing/>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12.12.У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(дефектів) тощо протягом гарантійного строку, передбаченого Договором. Якщо реорганізація Підрядника здійснюватиметься шляхом поділу або виділення Підрядник повинен покласти на одного з правонаступників свої зобов’язання щодо усунення недоліків (дефектів) тощо протягом гарантійного строку, передбаченого Договором. У разі невиконання Підрядником цього зобов’язання Замовник має право вимоги до всіх правонаступників Підрядника.</w:t>
      </w:r>
    </w:p>
    <w:p w:rsidR="00F97778" w:rsidRPr="00F97778" w:rsidRDefault="00F97778" w:rsidP="00F97778">
      <w:pPr>
        <w:spacing w:line="240" w:lineRule="auto"/>
        <w:contextualSpacing/>
        <w:jc w:val="both"/>
        <w:rPr>
          <w:rFonts w:ascii="Times New Roman" w:hAnsi="Times New Roman" w:cs="Times New Roman"/>
          <w:bCs/>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13. Відповідальність сторін за порушення зобов’язань за Договором та порядок урегулювання спорів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13.1. Порушення зобов’язань Сторін за Договором є підставою для застосування господарських санкцій, передбачених Цивільним та Господарським кодексами України, іншими законами.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13.2. При невиконанні чи неналежному виконанні Замовником своїх зобов’язань по п.п. 4.3, 4.4. цього Договору він сплачує Підряднику пеню у розмірі подвійної облікової ставки НБУ, що діяла у цей період. Нарахування штрафних санкцій за невиконання, неналежне виконання, прострочення виконання зобов’язань за цим пунктом Договору здійснюється від дня, коли зобов’язання мало бути виконано, по день виконання відповідного зобов’язання, не залежно від строку порушення зобов’язання.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13.3. Застосування штрафних санкцій до Сторони, яка порушила зобов’язання за Договором, не звільняє її від виконання зобов’язань.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13.4. Сторони зобов’язані докласти зусиль до вирішення конфліктних ситуацій шляхом переговорів, пошуку взаємоприйнятних рішень.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13.5. Для усунення розбіжностей, за якими не досягнуто згоди, Сторони можуть залучати професійних експертів.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13.7. 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13.8. Підрядник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14. Внесення змін у Договір та його розірвання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14.2. Пропозицію щодо внесення змін до Договору або розірвання може зробити кожна із Сторін Договору про закупівлю шляхом направлення офіційного листа (пропозиції) іншій стороні в письмовій / електронній формі на e-mail, який вказаний в п.17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невиконання або неналежного виконання протилежною стороною своїх зобов’язань за цим договором більше як на 20 календарних днів понад строку, визначеного пунктом 2.1. договору про закупівлю;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в інших випадках, передбачених договором про закупівлю та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14.7. У випадках, не передбачених дійсним договором про закупівлю,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14.8. Жодна зі Сторін не має права передавати права та обов’язки за цим Договором третім особам без отримання письмової згоди другої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14.9. Договір викладений українською мовою в двох примірниках, які мають однакову юридичну силу, по одному для кожної зі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14.10.</w:t>
      </w:r>
      <w:r w:rsidRPr="00F97778">
        <w:rPr>
          <w:rFonts w:ascii="Times New Roman" w:eastAsia="Times New Roman" w:hAnsi="Times New Roman" w:cs="Times New Roman"/>
          <w:lang w:eastAsia="ru-RU"/>
        </w:rPr>
        <w:t xml:space="preserve"> </w:t>
      </w:r>
      <w:r w:rsidRPr="00F97778">
        <w:rPr>
          <w:rFonts w:ascii="Times New Roman" w:hAnsi="Times New Roman" w:cs="Times New Roman"/>
          <w:lang w:eastAsia="en-US"/>
        </w:rPr>
        <w:t>Істотними умовами договору є: предмет договору, його ціна, строк виконання робіт, місце виконання робіт, строк дії договору. Всі інші умови договору істотними не являються. </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14.11. Умови договору не повинні відрізнятися від змісту,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14.12. Зміна істотних умов Договору допускається виключно у наступних випадках:</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 зменшення обсягів закупівлі, зокрема з урахуванням фактичного обсягу видатків замовника;</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8) зміни умов у зв’язку із застосуванням положень частини шостої статті 41 Закону;</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15. Форс – мажор (дія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о виключно виникненням та/або дією обставин непереборної сили (форс – мажорних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15.2.</w:t>
      </w:r>
      <w:r w:rsidRPr="00F97778">
        <w:rPr>
          <w:rFonts w:ascii="Times New Roman" w:hAnsi="Times New Roman" w:cs="Times New Roman"/>
          <w:lang w:eastAsia="en-US"/>
        </w:rPr>
        <w:tab/>
        <w:t>У даному випадку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в тому числі обмежувальних заходів ввозу/вивезення товарів чи правил перетинання кордону в зв’язку із введеними карантинними обмеженнями.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15.3.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w:t>
      </w:r>
      <w:r w:rsidRPr="00F97778">
        <w:rPr>
          <w:rFonts w:ascii="Times New Roman" w:hAnsi="Times New Roman" w:cs="Times New Roman"/>
          <w:lang w:eastAsia="en-US"/>
        </w:rPr>
        <w:lastRenderedPageBreak/>
        <w:t>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та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Аналогічні умови стосуються інформування про припинення дії форс-мажорних обставин та їх наслідків.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16. Інші умови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16.1. Строком дії Договору є час, протягом якого Сторони будуть здійснювати свої права та виконувати свої обов'язки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16.2. Цей договір набирає чинності з дати його підписання і діє до </w:t>
      </w:r>
      <w:r w:rsidRPr="00F97778">
        <w:rPr>
          <w:rFonts w:ascii="Times New Roman" w:hAnsi="Times New Roman" w:cs="Times New Roman"/>
          <w:b/>
          <w:bCs/>
          <w:lang w:eastAsia="en-US"/>
        </w:rPr>
        <w:t>31.12.2024</w:t>
      </w:r>
      <w:r w:rsidRPr="00F97778">
        <w:rPr>
          <w:rFonts w:ascii="Times New Roman" w:hAnsi="Times New Roman" w:cs="Times New Roman"/>
          <w:lang w:eastAsia="en-US"/>
        </w:rPr>
        <w:t xml:space="preserve">, а в частині розрахунків — до повного виконання взятих сторонами зобов’язань.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16.3. У випадку виникнення в майбутньому потреби в закупівлі додаткових робіт , пов’язаних з предметом закупівлі цього договору в цього самого виконавця робіт, договір може бути укладено на загальну вартість робіт, що не перевищує 50 відсотків ціни цього договору про закупівлю. Укладення договору на додаткові роботи з виконавцем робіт (підрядником) можливе протягом трьох років після підписання цього договору і лише у випадку повного, своєчасного і якісного виконання всіх умов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16.3. Цей Договір складено у двох примірниках, кожний з яких має однакову юридичну силу, по одному примірник у кожній із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16.4. З питань, не врегульованих положеннями Договору,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16.5. СТОРОНИ зобов’язані негайно інформувати одна одну про зміну реквізитів.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16.6. Додатками до Договору, які являються невід’ємними його частинами, зокрема є:</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1 – Договірна ціна.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2 – Календарний план виконання робіт. </w:t>
      </w:r>
    </w:p>
    <w:p w:rsidR="0073185C" w:rsidRPr="00357672" w:rsidRDefault="00F97778" w:rsidP="00357672">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w:t>
      </w:r>
      <w:r w:rsidR="00357672">
        <w:rPr>
          <w:rFonts w:ascii="Times New Roman" w:hAnsi="Times New Roman" w:cs="Times New Roman"/>
          <w:lang w:eastAsia="en-US"/>
        </w:rPr>
        <w:t>№ 3 – План фінансування робіт.</w:t>
      </w:r>
    </w:p>
    <w:p w:rsidR="0073185C" w:rsidRDefault="0073185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17. Адреси, реквізити та підписи Сторін</w:t>
      </w:r>
    </w:p>
    <w:tbl>
      <w:tblPr>
        <w:tblW w:w="0" w:type="dxa"/>
        <w:tblInd w:w="-106" w:type="dxa"/>
        <w:tblLayout w:type="fixed"/>
        <w:tblLook w:val="04A0" w:firstRow="1" w:lastRow="0" w:firstColumn="1" w:lastColumn="0" w:noHBand="0" w:noVBand="1"/>
      </w:tblPr>
      <w:tblGrid>
        <w:gridCol w:w="10288"/>
      </w:tblGrid>
      <w:tr w:rsidR="00F97778" w:rsidRPr="00F97778" w:rsidTr="00686FAD">
        <w:trPr>
          <w:trHeight w:val="575"/>
        </w:trPr>
        <w:tc>
          <w:tcPr>
            <w:tcW w:w="10288" w:type="dxa"/>
          </w:tcPr>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bl>
            <w:tblPr>
              <w:tblW w:w="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8"/>
              <w:gridCol w:w="4959"/>
            </w:tblGrid>
            <w:tr w:rsidR="00F97778" w:rsidRPr="00F97778" w:rsidTr="009066BE">
              <w:trPr>
                <w:trHeight w:val="271"/>
              </w:trPr>
              <w:tc>
                <w:tcPr>
                  <w:tcW w:w="5048"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ЗАМОВНИК: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Управління освіти Чорноморської міської ради Одеського району Одеської області</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 м. Чорноморськ, вулиця Хантадзе, 8-а</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4"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4" w:lineRule="auto"/>
                    <w:ind w:right="-54"/>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r w:rsidRPr="00F97778">
                    <w:rPr>
                      <w:rFonts w:ascii="Times New Roman" w:eastAsia="Times New Roman" w:hAnsi="Times New Roman" w:cs="Arial"/>
                      <w:lang w:eastAsia="ru-RU"/>
                    </w:rPr>
                    <w:t>_____________________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Arial"/>
                      <w:lang w:eastAsia="ru-RU"/>
                    </w:rPr>
                    <w:t>М.П.</w:t>
                  </w:r>
                </w:p>
              </w:tc>
              <w:tc>
                <w:tcPr>
                  <w:tcW w:w="4959"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ПІДРЯДНИК: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9066BE"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Погоджено:</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lastRenderedPageBreak/>
        <w:t xml:space="preserve">Головний юрисконсульт ЦБ                   ____________________ </w:t>
      </w:r>
      <w:r w:rsidRPr="00F97778">
        <w:rPr>
          <w:rFonts w:ascii="Times New Roman" w:eastAsia="Times New Roman" w:hAnsi="Times New Roman" w:cs="Times New Roman"/>
          <w:lang w:eastAsia="ru-RU"/>
        </w:rPr>
        <w:t>*</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Головна бухгалтерка ЦБ                         ____________________ *</w:t>
      </w:r>
    </w:p>
    <w:p w:rsidR="00F97778" w:rsidRPr="00F97778" w:rsidRDefault="00F97778" w:rsidP="00F97778">
      <w:pPr>
        <w:spacing w:after="0" w:line="240" w:lineRule="auto"/>
        <w:jc w:val="both"/>
        <w:rPr>
          <w:rFonts w:ascii="Times New Roman" w:eastAsia="Times New Roman" w:hAnsi="Times New Roman" w:cs="Times New Roman"/>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Керівник господарчої групи</w:t>
      </w:r>
      <w:r w:rsidRPr="00F97778">
        <w:rPr>
          <w:rFonts w:ascii="Times New Roman" w:eastAsia="Times New Roman" w:hAnsi="Times New Roman" w:cs="Times New Roman"/>
          <w:b/>
          <w:color w:val="000000"/>
          <w:lang w:eastAsia="ru-RU"/>
        </w:rPr>
        <w:t xml:space="preserve">                   ____________________</w:t>
      </w:r>
      <w:r w:rsidRPr="00F97778">
        <w:rPr>
          <w:rFonts w:ascii="Times New Roman" w:eastAsia="Times New Roman" w:hAnsi="Times New Roman" w:cs="Times New Roman"/>
          <w:color w:val="000000"/>
          <w:lang w:eastAsia="ru-RU"/>
        </w:rPr>
        <w:t>*</w:t>
      </w: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Pr="00F97778" w:rsidRDefault="003F54F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lastRenderedPageBreak/>
        <w:t>Додаток № 1</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до Договору № ________</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від «_____» ______________ 2024 р.</w:t>
      </w:r>
    </w:p>
    <w:p w:rsidR="00F97778" w:rsidRPr="00F97778" w:rsidRDefault="00F97778" w:rsidP="009066BE">
      <w:pPr>
        <w:spacing w:after="0" w:line="240" w:lineRule="auto"/>
        <w:ind w:leftChars="-1" w:left="1" w:hanging="3"/>
        <w:jc w:val="center"/>
        <w:rPr>
          <w:rFonts w:ascii="Times New Roman" w:hAnsi="Times New Roman" w:cs="Times New Roman"/>
          <w:bCs/>
          <w:color w:val="000000"/>
          <w:lang w:eastAsia="en-US"/>
        </w:rPr>
      </w:pPr>
    </w:p>
    <w:p w:rsidR="00F97778" w:rsidRPr="00F97778" w:rsidRDefault="00F97778" w:rsidP="00F97778">
      <w:pPr>
        <w:spacing w:after="0" w:line="240" w:lineRule="auto"/>
        <w:rPr>
          <w:rFonts w:ascii="Times New Roman" w:hAnsi="Times New Roman" w:cs="Times New Roman"/>
          <w:lang w:eastAsia="en-US"/>
        </w:rPr>
      </w:pP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ПРОТОКОЛ УЗГОДЖЕННЯ ДОГОВІРНОЇ ЦІНИ</w:t>
      </w: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eastAsia="Times New Roman" w:hAnsi="Times New Roman" w:cs="Times New Roman"/>
          <w:bCs/>
          <w:color w:val="000000"/>
          <w:lang w:eastAsia="ru-RU"/>
        </w:rPr>
        <w:t>виконання робіт з капітального ремонту:</w:t>
      </w:r>
    </w:p>
    <w:p w:rsidR="00F97778" w:rsidRDefault="00A52CE8" w:rsidP="00F97778">
      <w:pPr>
        <w:shd w:val="clear" w:color="auto" w:fill="FFFFFF"/>
        <w:spacing w:after="0" w:line="240" w:lineRule="auto"/>
        <w:ind w:left="96"/>
        <w:jc w:val="center"/>
        <w:rPr>
          <w:rFonts w:ascii="Times New Roman" w:hAnsi="Times New Roman" w:cs="Times New Roman"/>
          <w:b/>
          <w:lang w:eastAsia="en-US"/>
        </w:rPr>
      </w:pPr>
      <w:r w:rsidRPr="00A52CE8">
        <w:rPr>
          <w:rFonts w:ascii="Times New Roman" w:hAnsi="Times New Roman" w:cs="Times New Roman"/>
          <w:b/>
          <w:lang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p>
    <w:p w:rsidR="00A52CE8" w:rsidRPr="00F97778" w:rsidRDefault="00A52CE8" w:rsidP="00F97778">
      <w:pPr>
        <w:shd w:val="clear" w:color="auto" w:fill="FFFFFF"/>
        <w:spacing w:after="0" w:line="240" w:lineRule="auto"/>
        <w:ind w:left="96"/>
        <w:jc w:val="center"/>
        <w:rPr>
          <w:rFonts w:ascii="Times New Roman" w:hAnsi="Times New Roman" w:cs="Times New Roman"/>
          <w:bCs/>
          <w:noProof/>
          <w:lang w:eastAsia="en-US"/>
        </w:rPr>
      </w:pPr>
    </w:p>
    <w:p w:rsidR="00F97778" w:rsidRPr="00F97778" w:rsidRDefault="00F97778" w:rsidP="00F9777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778">
        <w:rPr>
          <w:rFonts w:ascii="Times New Roman" w:eastAsia="Times New Roman" w:hAnsi="Times New Roman" w:cs="Times New Roman"/>
          <w:b/>
          <w:lang w:eastAsia="ar-SA"/>
        </w:rPr>
        <w:t>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в.о.начальника управління_______________________________*, що діє на підставі Положення про управління освіти, затвердженого рішенням сесії Чорноморської міської ради від 10.03.2023 року № 339-VІIІ</w:t>
      </w:r>
      <w:r w:rsidRPr="00F97778">
        <w:rPr>
          <w:rFonts w:ascii="Times New Roman" w:eastAsia="Times New Roman" w:hAnsi="Times New Roman" w:cs="Arial"/>
          <w:lang w:eastAsia="ru-RU"/>
        </w:rPr>
        <w:t xml:space="preserve"> </w:t>
      </w:r>
      <w:r w:rsidRPr="00F97778">
        <w:rPr>
          <w:rFonts w:ascii="Times New Roman" w:eastAsia="Times New Roman" w:hAnsi="Times New Roman" w:cs="Times New Roman"/>
          <w:lang w:eastAsia="ru-RU"/>
        </w:rPr>
        <w:t xml:space="preserve">(надалі – </w:t>
      </w:r>
      <w:r w:rsidRPr="00F97778">
        <w:rPr>
          <w:rFonts w:ascii="Times New Roman" w:eastAsia="Times New Roman" w:hAnsi="Times New Roman" w:cs="Times New Roman"/>
          <w:b/>
          <w:bCs/>
          <w:lang w:eastAsia="ru-RU"/>
        </w:rPr>
        <w:t>«Замовник»</w:t>
      </w:r>
      <w:r w:rsidRPr="00F97778">
        <w:rPr>
          <w:rFonts w:ascii="Times New Roman" w:eastAsia="Times New Roman" w:hAnsi="Times New Roman" w:cs="Times New Roman"/>
          <w:lang w:eastAsia="ru-RU"/>
        </w:rPr>
        <w:t>)</w:t>
      </w:r>
      <w:r w:rsidRPr="00F97778">
        <w:rPr>
          <w:rFonts w:ascii="Times New Roman" w:eastAsia="Times New Roman" w:hAnsi="Times New Roman" w:cs="Arial"/>
          <w:lang w:eastAsia="ru-RU"/>
        </w:rPr>
        <w:t>, з однієї сторони</w:t>
      </w:r>
      <w:r w:rsidRPr="00F97778">
        <w:rPr>
          <w:rFonts w:ascii="Times New Roman" w:eastAsia="Times New Roman" w:hAnsi="Times New Roman" w:cs="Times New Roman"/>
          <w:lang w:eastAsia="ru-RU"/>
        </w:rPr>
        <w:t>, та</w:t>
      </w:r>
    </w:p>
    <w:p w:rsidR="00F97778" w:rsidRPr="00A52CE8" w:rsidRDefault="00F97778" w:rsidP="00F97778">
      <w:pPr>
        <w:spacing w:after="0" w:line="240" w:lineRule="auto"/>
        <w:ind w:firstLine="709"/>
        <w:jc w:val="both"/>
        <w:rPr>
          <w:rFonts w:ascii="Times New Roman" w:hAnsi="Times New Roman" w:cs="Times New Roman"/>
          <w:b/>
          <w:lang w:eastAsia="en-US"/>
        </w:rPr>
      </w:pPr>
      <w:r w:rsidRPr="00F97778">
        <w:rPr>
          <w:rFonts w:ascii="Times New Roman" w:hAnsi="Times New Roman" w:cs="Times New Roman"/>
          <w:b/>
          <w:lang w:eastAsia="en-US"/>
        </w:rPr>
        <w:t>__________________________________*</w:t>
      </w:r>
      <w:r w:rsidRPr="00F97778">
        <w:rPr>
          <w:rFonts w:ascii="Times New Roman" w:hAnsi="Times New Roman" w:cs="Times New Roman"/>
          <w:lang w:eastAsia="en-US"/>
        </w:rPr>
        <w:t xml:space="preserve">(надалі – </w:t>
      </w:r>
      <w:r w:rsidRPr="00F97778">
        <w:rPr>
          <w:rFonts w:ascii="Times New Roman" w:hAnsi="Times New Roman" w:cs="Times New Roman"/>
          <w:b/>
          <w:bCs/>
          <w:lang w:eastAsia="en-US"/>
        </w:rPr>
        <w:t>«Виконавець»</w:t>
      </w:r>
      <w:r w:rsidRPr="00F97778">
        <w:rPr>
          <w:rFonts w:ascii="Times New Roman" w:hAnsi="Times New Roman" w:cs="Times New Roman"/>
          <w:lang w:eastAsia="en-US"/>
        </w:rPr>
        <w:t>)</w:t>
      </w:r>
      <w:r w:rsidRPr="00F97778">
        <w:rPr>
          <w:rFonts w:ascii="Times New Roman" w:hAnsi="Times New Roman" w:cs="Times New Roman"/>
          <w:b/>
          <w:bCs/>
          <w:lang w:eastAsia="en-US"/>
        </w:rPr>
        <w:t xml:space="preserve">, </w:t>
      </w:r>
      <w:r w:rsidRPr="00F97778">
        <w:rPr>
          <w:rFonts w:ascii="Times New Roman" w:hAnsi="Times New Roman" w:cs="Times New Roman"/>
          <w:bCs/>
          <w:lang w:eastAsia="en-US"/>
        </w:rPr>
        <w:t xml:space="preserve">що діє на підставі </w:t>
      </w:r>
      <w:r w:rsidRPr="00F97778">
        <w:rPr>
          <w:rFonts w:ascii="Times New Roman" w:hAnsi="Times New Roman" w:cs="Times New Roman"/>
          <w:bCs/>
          <w:caps/>
          <w:lang w:eastAsia="en-US"/>
        </w:rPr>
        <w:t>__________________________________________________*</w:t>
      </w:r>
      <w:r w:rsidRPr="00F97778">
        <w:rPr>
          <w:rFonts w:ascii="Times New Roman" w:hAnsi="Times New Roman" w:cs="Times New Roman"/>
          <w:lang w:eastAsia="en-US"/>
        </w:rPr>
        <w:t>, з іншої сторони, в подальшому разом іменуються «Сторони» а кожне окремо – «Сторона»,</w:t>
      </w:r>
      <w:r w:rsidRPr="00F97778">
        <w:rPr>
          <w:rFonts w:ascii="Times New Roman" w:hAnsi="Times New Roman" w:cs="Times New Roman"/>
          <w:color w:val="000000"/>
          <w:spacing w:val="-1"/>
          <w:lang w:eastAsia="en-US"/>
        </w:rPr>
        <w:t xml:space="preserve"> </w:t>
      </w:r>
      <w:r w:rsidRPr="00F97778">
        <w:rPr>
          <w:rFonts w:ascii="Times New Roman" w:hAnsi="Times New Roman" w:cs="Times New Roman"/>
          <w:lang w:eastAsia="en-US"/>
        </w:rPr>
        <w:t xml:space="preserve">склали цей Протокол про те, що Сторонами узгоджено розмір договірної ціни на виконання </w:t>
      </w:r>
      <w:r w:rsidRPr="00F97778">
        <w:rPr>
          <w:rFonts w:ascii="Times New Roman" w:eastAsia="Times New Roman" w:hAnsi="Times New Roman" w:cs="Times New Roman"/>
          <w:bCs/>
          <w:color w:val="000000"/>
          <w:lang w:eastAsia="ru-RU"/>
        </w:rPr>
        <w:t>робіт з капітального ремонту</w:t>
      </w:r>
      <w:r w:rsidR="00A52CE8" w:rsidRPr="00A52CE8">
        <w:t xml:space="preserve"> </w:t>
      </w:r>
      <w:r w:rsidR="00A52CE8" w:rsidRPr="00A52CE8">
        <w:rPr>
          <w:rFonts w:ascii="Times New Roman" w:hAnsi="Times New Roman" w:cs="Times New Roman"/>
          <w:b/>
          <w:lang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p>
    <w:p w:rsidR="00A52CE8" w:rsidRPr="00F97778" w:rsidRDefault="00A52CE8" w:rsidP="00F97778">
      <w:pPr>
        <w:spacing w:after="0" w:line="240" w:lineRule="auto"/>
        <w:ind w:firstLine="709"/>
        <w:jc w:val="both"/>
        <w:rPr>
          <w:rFonts w:ascii="Times New Roman" w:hAnsi="Times New Roman" w:cs="Times New Roman"/>
          <w:lang w:eastAsia="en-US"/>
        </w:rPr>
      </w:pPr>
    </w:p>
    <w:p w:rsidR="00F97778" w:rsidRPr="00F97778" w:rsidRDefault="00F97778" w:rsidP="00F97778">
      <w:pPr>
        <w:spacing w:line="259" w:lineRule="auto"/>
        <w:jc w:val="both"/>
        <w:rPr>
          <w:rFonts w:ascii="Times New Roman" w:eastAsia="Times New Roman" w:hAnsi="Times New Roman" w:cs="Times New Roman"/>
          <w:b/>
          <w:bCs/>
          <w:lang w:eastAsia="ru-RU"/>
        </w:rPr>
      </w:pPr>
      <w:r w:rsidRPr="00F97778">
        <w:rPr>
          <w:rFonts w:ascii="Times New Roman" w:hAnsi="Times New Roman" w:cs="Times New Roman"/>
          <w:lang w:eastAsia="en-US"/>
        </w:rPr>
        <w:t>Договірна ціна погоджена Сторонами за цим Протоколом та становить</w:t>
      </w:r>
      <w:r w:rsidRPr="00F97778">
        <w:rPr>
          <w:rFonts w:ascii="Times New Roman" w:hAnsi="Times New Roman" w:cs="Times New Roman"/>
          <w:spacing w:val="1"/>
          <w:lang w:eastAsia="en-US"/>
        </w:rPr>
        <w:t xml:space="preserve">: </w:t>
      </w:r>
      <w:r w:rsidRPr="00F97778">
        <w:rPr>
          <w:rFonts w:ascii="Times New Roman" w:hAnsi="Times New Roman" w:cs="Times New Roman"/>
          <w:b/>
          <w:spacing w:val="1"/>
          <w:lang w:eastAsia="en-US"/>
        </w:rPr>
        <w:t>_________*грн. (</w:t>
      </w:r>
      <w:r w:rsidRPr="00F97778">
        <w:rPr>
          <w:rFonts w:ascii="Times New Roman" w:eastAsia="Times New Roman" w:hAnsi="Times New Roman" w:cs="Times New Roman"/>
          <w:b/>
          <w:bCs/>
          <w:lang w:eastAsia="ru-RU"/>
        </w:rPr>
        <w:t>___________________*</w:t>
      </w:r>
      <w:r w:rsidRPr="00F97778">
        <w:rPr>
          <w:rFonts w:ascii="Times New Roman" w:eastAsia="Times New Roman" w:hAnsi="Times New Roman" w:cs="Times New Roman"/>
          <w:b/>
          <w:bCs/>
          <w:color w:val="000000"/>
          <w:lang w:eastAsia="ru-RU"/>
        </w:rPr>
        <w:t>), з урахуванням ПДВ/без ПДВ.</w:t>
      </w:r>
    </w:p>
    <w:p w:rsidR="00F97778" w:rsidRPr="00F97778" w:rsidRDefault="00F97778" w:rsidP="00F97778">
      <w:pPr>
        <w:shd w:val="clear" w:color="auto" w:fill="FFFFFF"/>
        <w:tabs>
          <w:tab w:val="left" w:pos="6797"/>
        </w:tabs>
        <w:spacing w:after="0" w:line="240" w:lineRule="auto"/>
        <w:ind w:firstLine="709"/>
        <w:jc w:val="both"/>
        <w:rPr>
          <w:rFonts w:ascii="Times New Roman" w:hAnsi="Times New Roman" w:cs="Times New Roman"/>
          <w:color w:val="000000"/>
          <w:lang w:eastAsia="en-US"/>
        </w:rPr>
      </w:pPr>
      <w:r w:rsidRPr="00F97778">
        <w:rPr>
          <w:rFonts w:ascii="Times New Roman" w:hAnsi="Times New Roman" w:cs="Times New Roman"/>
          <w:lang w:eastAsia="en-US"/>
        </w:rPr>
        <w:t xml:space="preserve">Даний протокол складено у двох автентичних примірниках та є невід’ємною частиною Договору №______ </w:t>
      </w:r>
      <w:r w:rsidRPr="00F97778">
        <w:rPr>
          <w:rFonts w:ascii="Times New Roman" w:hAnsi="Times New Roman" w:cs="Times New Roman"/>
          <w:color w:val="000000"/>
          <w:spacing w:val="1"/>
          <w:lang w:eastAsia="en-US"/>
        </w:rPr>
        <w:t xml:space="preserve">від </w:t>
      </w:r>
      <w:r w:rsidRPr="00F97778">
        <w:rPr>
          <w:rFonts w:ascii="Times New Roman" w:hAnsi="Times New Roman" w:cs="Times New Roman"/>
          <w:color w:val="000000"/>
          <w:lang w:eastAsia="en-US"/>
        </w:rPr>
        <w:t>«___» _______ 2024 р.</w:t>
      </w:r>
    </w:p>
    <w:p w:rsidR="00F97778" w:rsidRPr="00F97778" w:rsidRDefault="00F97778" w:rsidP="00F97778">
      <w:pPr>
        <w:spacing w:after="0" w:line="240" w:lineRule="auto"/>
        <w:rPr>
          <w:rFonts w:ascii="Times New Roman" w:hAnsi="Times New Roman" w:cs="Times New Roman"/>
          <w:lang w:eastAsia="en-US"/>
        </w:rPr>
      </w:pPr>
    </w:p>
    <w:tbl>
      <w:tblPr>
        <w:tblStyle w:val="af0"/>
        <w:tblW w:w="1027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49"/>
      </w:tblGrid>
      <w:tr w:rsidR="00F97778" w:rsidRPr="00F97778" w:rsidTr="00686FAD">
        <w:trPr>
          <w:jc w:val="center"/>
        </w:trPr>
        <w:tc>
          <w:tcPr>
            <w:tcW w:w="5528" w:type="dxa"/>
            <w:hideMark/>
          </w:tcPr>
          <w:p w:rsidR="00F97778" w:rsidRPr="00F97778" w:rsidRDefault="00F97778" w:rsidP="00F97778">
            <w:pPr>
              <w:spacing w:after="0" w:line="240" w:lineRule="auto"/>
              <w:jc w:val="center"/>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ЗАМОВНИК</w:t>
            </w:r>
          </w:p>
        </w:tc>
        <w:tc>
          <w:tcPr>
            <w:tcW w:w="4749" w:type="dxa"/>
            <w:hideMark/>
          </w:tcPr>
          <w:p w:rsidR="00F97778" w:rsidRPr="00F97778" w:rsidRDefault="00F97778" w:rsidP="00F97778">
            <w:pPr>
              <w:spacing w:after="0" w:line="240" w:lineRule="auto"/>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 xml:space="preserve">                  ВИКОНАВЕЦЬ</w:t>
            </w:r>
          </w:p>
        </w:tc>
      </w:tr>
      <w:tr w:rsidR="00F97778" w:rsidRPr="00F97778" w:rsidTr="00686FAD">
        <w:trPr>
          <w:jc w:val="center"/>
        </w:trPr>
        <w:tc>
          <w:tcPr>
            <w:tcW w:w="5528" w:type="dxa"/>
          </w:tcPr>
          <w:p w:rsidR="00F97778" w:rsidRPr="00F97778" w:rsidRDefault="00F97778" w:rsidP="00F97778">
            <w:pPr>
              <w:widowControl w:val="0"/>
              <w:spacing w:after="0" w:line="240" w:lineRule="auto"/>
              <w:ind w:left="284"/>
              <w:textAlignment w:val="baseline"/>
              <w:rPr>
                <w:rFonts w:ascii="Times New Roman" w:eastAsia="Times New Roman" w:hAnsi="Times New Roman" w:cs="Arial"/>
                <w:b/>
                <w:lang w:eastAsia="ru-RU"/>
              </w:rPr>
            </w:pPr>
            <w:r w:rsidRPr="00F97778">
              <w:rPr>
                <w:rFonts w:ascii="Times New Roman" w:eastAsia="Times New Roman" w:hAnsi="Times New Roman" w:cs="Arial"/>
                <w:b/>
                <w:spacing w:val="-1"/>
                <w:lang w:eastAsia="ru-RU"/>
              </w:rPr>
              <w:t xml:space="preserve">Управління освіти </w:t>
            </w:r>
            <w:r w:rsidRPr="00F97778">
              <w:rPr>
                <w:rFonts w:ascii="Times New Roman" w:eastAsia="Times New Roman" w:hAnsi="Times New Roman" w:cs="Arial"/>
                <w:b/>
                <w:lang w:eastAsia="ru-RU"/>
              </w:rPr>
              <w:t>Чорноморської міської ради Одеського району Одеської області</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 xml:space="preserve">68001, Одеська область,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spacing w:val="-1"/>
                <w:lang w:eastAsia="ru-RU"/>
              </w:rPr>
              <w:t>м. Чорноморськ, вул. Хантадзе, 8-а</w:t>
            </w:r>
            <w:r w:rsidRPr="00F97778">
              <w:rPr>
                <w:rFonts w:ascii="Times New Roman" w:eastAsia="Times New Roman" w:hAnsi="Times New Roman" w:cs="Arial"/>
                <w:spacing w:val="-1"/>
                <w:lang w:eastAsia="ru-RU"/>
              </w:rPr>
              <w:br/>
            </w:r>
            <w:r w:rsidRPr="00F97778">
              <w:rPr>
                <w:rFonts w:ascii="Times New Roman" w:eastAsia="Times New Roman" w:hAnsi="Times New Roman" w:cs="Arial"/>
                <w:lang w:eastAsia="ru-RU"/>
              </w:rPr>
              <w:t>тел. (04868) 4-68-31; 4-68-56</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lang w:val="en-US" w:eastAsia="ru-RU"/>
              </w:rPr>
            </w:pPr>
            <w:r w:rsidRPr="00F97778">
              <w:rPr>
                <w:rFonts w:ascii="Times New Roman" w:eastAsia="Times New Roman" w:hAnsi="Times New Roman" w:cs="Arial"/>
                <w:lang w:val="en-US" w:eastAsia="ru-RU"/>
              </w:rPr>
              <w:t>e</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mail</w:t>
            </w:r>
            <w:r w:rsidRPr="004C45E4">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chornomorskvo</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gmail</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com</w:t>
            </w:r>
            <w:r w:rsidRPr="004C45E4">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miskvo</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ukr</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net</w:t>
            </w:r>
          </w:p>
          <w:p w:rsidR="00F97778" w:rsidRPr="004C45E4" w:rsidRDefault="00F97778" w:rsidP="00F97778">
            <w:pPr>
              <w:widowControl w:val="0"/>
              <w:spacing w:after="0" w:line="240" w:lineRule="auto"/>
              <w:textAlignment w:val="baseline"/>
              <w:rPr>
                <w:rFonts w:ascii="Times New Roman" w:eastAsia="Times New Roman" w:hAnsi="Times New Roman" w:cs="Arial"/>
                <w:spacing w:val="-1"/>
                <w:lang w:val="en-US" w:eastAsia="ru-RU"/>
              </w:rPr>
            </w:pPr>
            <w:r w:rsidRPr="004C45E4">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ЄДРПОУ</w:t>
            </w:r>
            <w:r w:rsidRPr="004C45E4">
              <w:rPr>
                <w:rFonts w:ascii="Times New Roman" w:eastAsia="Times New Roman" w:hAnsi="Times New Roman" w:cs="Arial"/>
                <w:spacing w:val="-1"/>
                <w:lang w:val="en-US" w:eastAsia="ru-RU"/>
              </w:rPr>
              <w:t xml:space="preserve"> 05406623   </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eastAsia="ru-RU"/>
              </w:rPr>
              <w:t>Розрахункові</w:t>
            </w:r>
            <w:r w:rsidRPr="004C45E4">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рахунки</w:t>
            </w:r>
            <w:r w:rsidRPr="004C45E4">
              <w:rPr>
                <w:rFonts w:ascii="Times New Roman" w:eastAsia="Times New Roman" w:hAnsi="Times New Roman" w:cs="Arial"/>
                <w:spacing w:val="-1"/>
                <w:lang w:val="en-US" w:eastAsia="ru-RU"/>
              </w:rPr>
              <w:t>:</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4C45E4">
              <w:rPr>
                <w:rFonts w:ascii="Times New Roman" w:eastAsia="Times New Roman" w:hAnsi="Times New Roman" w:cs="Arial"/>
                <w:spacing w:val="-1"/>
                <w:lang w:val="en-US" w:eastAsia="ru-RU"/>
              </w:rPr>
              <w:t xml:space="preserve"> 378201720344211019400019188</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4C45E4">
              <w:rPr>
                <w:rFonts w:ascii="Times New Roman" w:eastAsia="Times New Roman" w:hAnsi="Times New Roman" w:cs="Arial"/>
                <w:spacing w:val="-1"/>
                <w:lang w:val="en-US" w:eastAsia="ru-RU"/>
              </w:rPr>
              <w:t xml:space="preserve"> 778201720344281019100019188</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p>
          <w:p w:rsidR="00F97778" w:rsidRPr="004C45E4"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Times New Roman"/>
                <w:lang w:val="en-US" w:eastAsia="ru-RU"/>
              </w:rPr>
            </w:pPr>
            <w:r w:rsidRPr="00F97778">
              <w:rPr>
                <w:rFonts w:ascii="Times New Roman" w:eastAsia="Times New Roman" w:hAnsi="Times New Roman" w:cs="Arial"/>
                <w:spacing w:val="-2"/>
                <w:lang w:eastAsia="ru-RU"/>
              </w:rPr>
              <w:t>МФО</w:t>
            </w:r>
            <w:r w:rsidRPr="004C45E4">
              <w:rPr>
                <w:rFonts w:ascii="Times New Roman" w:eastAsia="Times New Roman" w:hAnsi="Times New Roman" w:cs="Arial"/>
                <w:spacing w:val="-1"/>
                <w:lang w:val="en-US" w:eastAsia="ru-RU"/>
              </w:rPr>
              <w:t xml:space="preserve"> </w:t>
            </w:r>
            <w:r w:rsidRPr="004C45E4">
              <w:rPr>
                <w:rFonts w:ascii="Times New Roman" w:eastAsia="Times New Roman" w:hAnsi="Times New Roman" w:cs="Arial"/>
                <w:spacing w:val="-2"/>
                <w:lang w:val="en-US" w:eastAsia="ru-RU"/>
              </w:rPr>
              <w:t xml:space="preserve">820172, </w:t>
            </w:r>
            <w:r w:rsidRPr="00F97778">
              <w:rPr>
                <w:rFonts w:ascii="Times New Roman" w:eastAsia="Times New Roman" w:hAnsi="Times New Roman" w:cs="Arial"/>
                <w:lang w:eastAsia="ru-RU"/>
              </w:rPr>
              <w:t>ДКСУ</w:t>
            </w:r>
            <w:r w:rsidRPr="004C45E4">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м</w:t>
            </w:r>
            <w:r w:rsidRPr="004C45E4">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Київ</w:t>
            </w:r>
            <w:r w:rsidRPr="004C45E4">
              <w:rPr>
                <w:rFonts w:ascii="Times New Roman" w:eastAsia="Times New Roman" w:hAnsi="Times New Roman" w:cs="Arial"/>
                <w:spacing w:val="-2"/>
                <w:lang w:val="en-US" w:eastAsia="ru-RU"/>
              </w:rPr>
              <w:t xml:space="preserve">    </w:t>
            </w:r>
          </w:p>
          <w:p w:rsidR="00F97778" w:rsidRPr="004C45E4" w:rsidRDefault="00F97778" w:rsidP="00F97778">
            <w:pPr>
              <w:tabs>
                <w:tab w:val="center" w:pos="2387"/>
              </w:tabs>
              <w:spacing w:after="0" w:line="240" w:lineRule="auto"/>
              <w:textAlignment w:val="baseline"/>
              <w:rPr>
                <w:rFonts w:ascii="Times New Roman" w:eastAsia="Times New Roman" w:hAnsi="Times New Roman" w:cs="Arial"/>
                <w:spacing w:val="-1"/>
                <w:lang w:val="en-US" w:eastAsia="ru-RU"/>
              </w:rPr>
            </w:pPr>
            <w:r w:rsidRPr="004C45E4">
              <w:rPr>
                <w:rFonts w:ascii="Times New Roman" w:eastAsia="Times New Roman" w:hAnsi="Times New Roman" w:cs="Arial"/>
                <w:spacing w:val="-1"/>
                <w:lang w:val="en-US" w:eastAsia="ru-RU"/>
              </w:rPr>
              <w:tab/>
            </w:r>
          </w:p>
          <w:p w:rsidR="00F97778" w:rsidRPr="004C45E4" w:rsidRDefault="00F97778" w:rsidP="00F97778">
            <w:pPr>
              <w:widowControl w:val="0"/>
              <w:spacing w:after="0" w:line="240" w:lineRule="auto"/>
              <w:textAlignment w:val="baseline"/>
              <w:rPr>
                <w:rFonts w:ascii="Times New Roman" w:eastAsia="Times New Roman" w:hAnsi="Times New Roman" w:cs="Arial"/>
                <w:lang w:val="en-US" w:eastAsia="ru-RU"/>
              </w:rPr>
            </w:pPr>
          </w:p>
          <w:p w:rsidR="00F97778" w:rsidRPr="004C45E4"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lang w:val="en-US" w:eastAsia="ru-RU"/>
              </w:rPr>
            </w:pPr>
          </w:p>
          <w:p w:rsidR="00F97778" w:rsidRPr="004C45E4"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spacing w:val="-1"/>
                <w:lang w:val="en-US" w:eastAsia="ru-RU"/>
              </w:rPr>
            </w:pPr>
            <w:r w:rsidRPr="004C45E4">
              <w:rPr>
                <w:rFonts w:ascii="Times New Roman" w:eastAsia="Times New Roman" w:hAnsi="Times New Roman" w:cs="Arial"/>
                <w:lang w:val="en-US" w:eastAsia="ru-RU"/>
              </w:rPr>
              <w:t>___________________*</w:t>
            </w:r>
            <w:r w:rsidRPr="004C45E4">
              <w:rPr>
                <w:rFonts w:ascii="Times New Roman" w:eastAsia="Times New Roman" w:hAnsi="Times New Roman" w:cs="Arial"/>
                <w:spacing w:val="-1"/>
                <w:lang w:val="en-US" w:eastAsia="ru-RU"/>
              </w:rPr>
              <w:t xml:space="preserve"> </w:t>
            </w:r>
          </w:p>
          <w:p w:rsidR="00F97778" w:rsidRPr="004C45E4" w:rsidRDefault="00F97778" w:rsidP="00F97778">
            <w:pPr>
              <w:spacing w:after="0" w:line="240" w:lineRule="auto"/>
              <w:textAlignment w:val="baseline"/>
              <w:rPr>
                <w:rFonts w:eastAsia="Times New Roman" w:cs="Times New Roman"/>
                <w:highlight w:val="yellow"/>
                <w:lang w:val="en-US" w:eastAsia="ru-RU"/>
              </w:rPr>
            </w:pPr>
            <w:r w:rsidRPr="004C45E4">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М</w:t>
            </w:r>
            <w:r w:rsidRPr="004C45E4">
              <w:rPr>
                <w:rFonts w:ascii="Times New Roman" w:eastAsia="Times New Roman" w:hAnsi="Times New Roman" w:cs="Arial"/>
                <w:spacing w:val="-1"/>
                <w:lang w:val="en-US" w:eastAsia="ru-RU"/>
              </w:rPr>
              <w:t>.</w:t>
            </w:r>
            <w:r w:rsidRPr="00F97778">
              <w:rPr>
                <w:rFonts w:ascii="Times New Roman" w:eastAsia="Times New Roman" w:hAnsi="Times New Roman" w:cs="Arial"/>
                <w:spacing w:val="-1"/>
                <w:lang w:eastAsia="ru-RU"/>
              </w:rPr>
              <w:t>П</w:t>
            </w:r>
            <w:r w:rsidRPr="004C45E4">
              <w:rPr>
                <w:rFonts w:ascii="Times New Roman" w:eastAsia="Times New Roman" w:hAnsi="Times New Roman" w:cs="Arial"/>
                <w:spacing w:val="-1"/>
                <w:lang w:val="en-US" w:eastAsia="ru-RU"/>
              </w:rPr>
              <w:t>.</w:t>
            </w:r>
          </w:p>
        </w:tc>
        <w:tc>
          <w:tcPr>
            <w:tcW w:w="4749" w:type="dxa"/>
          </w:tcPr>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4C45E4" w:rsidRDefault="00F97778" w:rsidP="00F97778">
            <w:pPr>
              <w:spacing w:after="0" w:line="240" w:lineRule="auto"/>
              <w:textAlignment w:val="baseline"/>
              <w:rPr>
                <w:rFonts w:ascii="Times New Roman" w:eastAsia="Arial Unicode MS" w:hAnsi="Times New Roman" w:cs="Times New Roman"/>
                <w:bCs/>
                <w:lang w:val="en-US" w:eastAsia="ru-RU" w:bidi="uk-UA"/>
              </w:rPr>
            </w:pPr>
          </w:p>
          <w:p w:rsidR="00F97778" w:rsidRPr="004C45E4" w:rsidRDefault="00F97778" w:rsidP="00F97778">
            <w:pPr>
              <w:spacing w:after="0" w:line="240" w:lineRule="auto"/>
              <w:jc w:val="both"/>
              <w:textAlignment w:val="baseline"/>
              <w:rPr>
                <w:rFonts w:ascii="Times New Roman" w:eastAsia="Arial Unicode MS" w:hAnsi="Times New Roman" w:cs="Times New Roman"/>
                <w:bCs/>
                <w:lang w:val="en-US" w:eastAsia="ru-RU" w:bidi="uk-UA"/>
              </w:rPr>
            </w:pPr>
          </w:p>
          <w:p w:rsidR="00F97778" w:rsidRPr="004C45E4" w:rsidRDefault="00F97778" w:rsidP="00F97778">
            <w:pPr>
              <w:spacing w:after="0" w:line="240" w:lineRule="auto"/>
              <w:jc w:val="both"/>
              <w:textAlignment w:val="baseline"/>
              <w:rPr>
                <w:rFonts w:ascii="Times New Roman" w:eastAsia="Times New Roman" w:hAnsi="Times New Roman" w:cs="Times New Roman"/>
                <w:color w:val="000000"/>
                <w:lang w:val="en-US" w:eastAsia="ru-RU"/>
              </w:rPr>
            </w:pP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___________________ *</w:t>
            </w: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1"/>
                <w:lang w:eastAsia="ru-RU"/>
              </w:rPr>
              <w:t>М.П.</w:t>
            </w:r>
          </w:p>
        </w:tc>
      </w:tr>
    </w:tbl>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73185C" w:rsidRDefault="0073185C"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Додаток № 2</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p>
    <w:p w:rsidR="00F97778" w:rsidRPr="00F97778" w:rsidRDefault="00F97778" w:rsidP="00F97778">
      <w:pPr>
        <w:spacing w:after="0" w:line="240" w:lineRule="auto"/>
        <w:jc w:val="center"/>
        <w:rPr>
          <w:rFonts w:ascii="Times New Roman" w:eastAsia="Times New Roman" w:hAnsi="Times New Roman" w:cs="Times New Roman"/>
          <w:b/>
          <w:bCs/>
        </w:rPr>
      </w:pPr>
      <w:r w:rsidRPr="00F97778">
        <w:rPr>
          <w:rFonts w:ascii="Times New Roman" w:eastAsia="Times New Roman" w:hAnsi="Times New Roman" w:cs="Times New Roman"/>
          <w:b/>
          <w:bCs/>
        </w:rPr>
        <w:t xml:space="preserve"> Календарний план виконання робіт</w:t>
      </w:r>
    </w:p>
    <w:p w:rsidR="00F97778" w:rsidRPr="00F97778" w:rsidRDefault="00F97778" w:rsidP="00F97778">
      <w:pPr>
        <w:spacing w:after="0" w:line="240" w:lineRule="auto"/>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263"/>
        <w:gridCol w:w="3861"/>
        <w:gridCol w:w="1175"/>
        <w:gridCol w:w="1423"/>
        <w:gridCol w:w="1104"/>
      </w:tblGrid>
      <w:tr w:rsidR="00F97778" w:rsidRPr="00F97778" w:rsidTr="00686FAD">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Виконавці робіт</w:t>
            </w:r>
          </w:p>
        </w:tc>
        <w:tc>
          <w:tcPr>
            <w:tcW w:w="4543" w:type="dxa"/>
            <w:gridSpan w:val="3"/>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Обсяг робіт, терміни виконання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Примітка</w:t>
            </w:r>
          </w:p>
        </w:tc>
      </w:tr>
      <w:tr w:rsidR="00463E34" w:rsidRPr="00F97778" w:rsidTr="00686FAD">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Назва робіт</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Початок робіт (місяць)</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Закінчення робіт (місяць)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6</w:t>
            </w: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A52CE8" w:rsidP="00F97778">
            <w:pPr>
              <w:spacing w:before="100" w:beforeAutospacing="1" w:after="100" w:afterAutospacing="1" w:line="259" w:lineRule="auto"/>
              <w:rPr>
                <w:rFonts w:ascii="Times New Roman" w:eastAsia="Times New Roman" w:hAnsi="Times New Roman" w:cs="Times New Roman"/>
                <w:lang w:eastAsia="en-US"/>
              </w:rPr>
            </w:pPr>
            <w:r w:rsidRPr="00A52CE8">
              <w:rPr>
                <w:rFonts w:ascii="Times New Roman" w:hAnsi="Times New Roman" w:cs="Times New Roman"/>
                <w:b/>
                <w:color w:val="212121"/>
                <w:lang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r>
    </w:tbl>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10648" w:type="dxa"/>
        <w:tblInd w:w="-12"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73185C" w:rsidRDefault="0073185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r w:rsidR="0073185C">
        <w:rPr>
          <w:rFonts w:ascii="Times New Roman" w:eastAsia="Times New Roman" w:hAnsi="Times New Roman" w:cs="Times New Roman"/>
          <w:b/>
          <w:color w:val="000000"/>
          <w:lang w:eastAsia="ru-RU"/>
        </w:rPr>
        <w:t xml:space="preserve">                            </w:t>
      </w:r>
      <w:r w:rsidRPr="00F97778">
        <w:rPr>
          <w:rFonts w:ascii="Times New Roman" w:eastAsia="Times New Roman" w:hAnsi="Times New Roman" w:cs="Times New Roman"/>
          <w:b/>
          <w:color w:val="000000"/>
          <w:lang w:eastAsia="ru-RU"/>
        </w:rPr>
        <w:t>Додаток №3</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0" w:type="auto"/>
        <w:tblLayout w:type="fixed"/>
        <w:tblCellMar>
          <w:left w:w="28" w:type="dxa"/>
          <w:right w:w="28" w:type="dxa"/>
        </w:tblCellMar>
        <w:tblLook w:val="04A0" w:firstRow="1" w:lastRow="0" w:firstColumn="1" w:lastColumn="0" w:noHBand="0" w:noVBand="1"/>
      </w:tblPr>
      <w:tblGrid>
        <w:gridCol w:w="4876"/>
        <w:gridCol w:w="9299"/>
        <w:gridCol w:w="113"/>
        <w:gridCol w:w="569"/>
      </w:tblGrid>
      <w:tr w:rsidR="00F97778" w:rsidRPr="00F97778" w:rsidTr="00686FAD">
        <w:tc>
          <w:tcPr>
            <w:tcW w:w="14857" w:type="dxa"/>
            <w:gridSpan w:val="4"/>
          </w:tcPr>
          <w:p w:rsidR="00F97778" w:rsidRPr="00F97778" w:rsidRDefault="00F97778" w:rsidP="00F97778">
            <w:pPr>
              <w:keepLines/>
              <w:autoSpaceDE w:val="0"/>
              <w:autoSpaceDN w:val="0"/>
              <w:spacing w:after="0" w:line="259" w:lineRule="auto"/>
              <w:rPr>
                <w:rFonts w:ascii="Arial" w:eastAsia="Times New Roman" w:hAnsi="Arial" w:cs="Arial"/>
                <w:lang w:eastAsia="ru-RU"/>
              </w:rPr>
            </w:pPr>
          </w:p>
        </w:tc>
      </w:tr>
      <w:tr w:rsidR="00F97778" w:rsidRPr="00F97778" w:rsidTr="00686FAD">
        <w:tc>
          <w:tcPr>
            <w:tcW w:w="14175" w:type="dxa"/>
            <w:gridSpan w:val="2"/>
            <w:hideMark/>
          </w:tcPr>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spacing w:val="-3"/>
                <w:lang w:eastAsia="ru-RU"/>
              </w:rPr>
              <w:t xml:space="preserve">Замовник    </w:t>
            </w:r>
            <w:r w:rsidRPr="00F97778">
              <w:rPr>
                <w:rFonts w:ascii="Times New Roman" w:eastAsia="Times New Roman" w:hAnsi="Times New Roman" w:cs="Times New Roman"/>
                <w:color w:val="000000"/>
                <w:u w:val="single"/>
                <w:lang w:eastAsia="ru-RU"/>
              </w:rPr>
              <w:t>Управління освіти Чорноморської міської ради</w:t>
            </w:r>
            <w:r w:rsidRPr="00F97778">
              <w:rPr>
                <w:rFonts w:ascii="Times New Roman" w:eastAsia="Times New Roman" w:hAnsi="Times New Roman" w:cs="Times New Roman"/>
                <w:color w:val="000000"/>
                <w:lang w:eastAsia="ru-RU"/>
              </w:rPr>
              <w:t xml:space="preserve"> </w:t>
            </w:r>
          </w:p>
        </w:tc>
        <w:tc>
          <w:tcPr>
            <w:tcW w:w="682" w:type="dxa"/>
            <w:gridSpan w:val="2"/>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F97778">
        <w:trPr>
          <w:trHeight w:val="447"/>
        </w:trPr>
        <w:tc>
          <w:tcPr>
            <w:tcW w:w="14288"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spacing w:val="-3"/>
                <w:lang w:eastAsia="ru-RU"/>
              </w:rPr>
              <w:lastRenderedPageBreak/>
              <w:t xml:space="preserve">Підрядник    </w:t>
            </w:r>
            <w:r w:rsidRPr="00F97778">
              <w:rPr>
                <w:rFonts w:ascii="Times New Roman" w:eastAsia="Times New Roman" w:hAnsi="Times New Roman" w:cs="Times New Roman"/>
                <w:spacing w:val="-3"/>
                <w:u w:val="single"/>
                <w:lang w:eastAsia="ru-RU"/>
              </w:rPr>
              <w:t>___</w:t>
            </w:r>
            <w:r w:rsidRPr="00F97778">
              <w:rPr>
                <w:rFonts w:ascii="Times New Roman" w:eastAsia="Times New Roman" w:hAnsi="Times New Roman" w:cs="Times New Roman"/>
                <w:spacing w:val="-3"/>
                <w:lang w:eastAsia="ru-RU"/>
              </w:rPr>
              <w:t xml:space="preserve">  </w:t>
            </w:r>
          </w:p>
        </w:tc>
        <w:tc>
          <w:tcPr>
            <w:tcW w:w="569" w:type="dxa"/>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p w:rsidR="00F97778" w:rsidRDefault="00F97778" w:rsidP="00F97778">
      <w:pPr>
        <w:spacing w:before="100" w:beforeAutospacing="1" w:after="100" w:afterAutospacing="1" w:line="240" w:lineRule="auto"/>
        <w:jc w:val="center"/>
        <w:rPr>
          <w:rFonts w:ascii="Times New Roman" w:eastAsia="Times New Roman" w:hAnsi="Times New Roman" w:cs="Times New Roman"/>
          <w:b/>
          <w:bCs/>
        </w:rPr>
      </w:pPr>
    </w:p>
    <w:p w:rsidR="00F97778" w:rsidRPr="00F97778" w:rsidRDefault="00F97778" w:rsidP="00F97778">
      <w:pPr>
        <w:spacing w:before="100" w:beforeAutospacing="1" w:after="100" w:afterAutospacing="1" w:line="240" w:lineRule="auto"/>
        <w:jc w:val="center"/>
        <w:rPr>
          <w:rFonts w:ascii="Times New Roman" w:eastAsia="Times New Roman" w:hAnsi="Times New Roman" w:cs="Times New Roman"/>
        </w:rPr>
      </w:pPr>
      <w:r w:rsidRPr="00F97778">
        <w:rPr>
          <w:rFonts w:ascii="Times New Roman" w:eastAsia="Times New Roman" w:hAnsi="Times New Roman" w:cs="Times New Roman"/>
          <w:b/>
          <w:bCs/>
        </w:rPr>
        <w:t>План фінансування робіт</w:t>
      </w:r>
    </w:p>
    <w:tbl>
      <w:tblPr>
        <w:tblW w:w="526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71"/>
        <w:gridCol w:w="4794"/>
      </w:tblGrid>
      <w:tr w:rsidR="00F97778" w:rsidRPr="00F97778" w:rsidTr="00F97778">
        <w:trPr>
          <w:trHeight w:val="345"/>
          <w:tblCellSpacing w:w="22" w:type="dxa"/>
          <w:jc w:val="center"/>
        </w:trPr>
        <w:tc>
          <w:tcPr>
            <w:tcW w:w="2585" w:type="pct"/>
            <w:vMerge w:val="restar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Періоди поточного року</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Фінансування робіт (грн.)</w:t>
            </w:r>
          </w:p>
        </w:tc>
      </w:tr>
      <w:tr w:rsidR="00F97778" w:rsidRPr="00F97778" w:rsidTr="00F97778">
        <w:trPr>
          <w:trHeight w:val="915"/>
          <w:tblCellSpacing w:w="22" w:type="dxa"/>
          <w:jc w:val="center"/>
        </w:trPr>
        <w:tc>
          <w:tcPr>
            <w:tcW w:w="2585" w:type="pct"/>
            <w:vMerge/>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A52CE8" w:rsidP="00A52CE8">
            <w:pPr>
              <w:shd w:val="clear" w:color="auto" w:fill="FFFFFF"/>
              <w:spacing w:after="0" w:line="259" w:lineRule="auto"/>
              <w:ind w:right="1042"/>
              <w:rPr>
                <w:rFonts w:ascii="Times New Roman" w:eastAsia="Times New Roman" w:hAnsi="Times New Roman" w:cs="Times New Roman"/>
                <w:lang w:eastAsia="ru-RU"/>
              </w:rPr>
            </w:pPr>
            <w:r w:rsidRPr="00A52CE8">
              <w:rPr>
                <w:rFonts w:ascii="Times New Roman" w:hAnsi="Times New Roman" w:cs="Times New Roman"/>
                <w:b/>
                <w:color w:val="212121"/>
                <w:lang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p>
        </w:tc>
      </w:tr>
      <w:tr w:rsidR="00F97778" w:rsidRPr="00F97778" w:rsidTr="00F97778">
        <w:trPr>
          <w:trHeight w:val="284"/>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1D75D5" w:rsidP="00F97778">
            <w:pPr>
              <w:spacing w:before="100" w:beforeAutospacing="1" w:after="100" w:afterAutospacing="1" w:line="259"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r w:rsidRPr="00F97778">
              <w:rPr>
                <w:rFonts w:ascii="Times New Roman" w:eastAsia="Times New Roman" w:hAnsi="Times New Roman" w:cs="Times New Roman"/>
                <w:lang w:eastAsia="en-US"/>
              </w:rPr>
              <w:t>В</w:t>
            </w:r>
            <w:r w:rsidRPr="00F97778">
              <w:rPr>
                <w:rFonts w:ascii="Times New Roman" w:eastAsia="Times New Roman" w:hAnsi="Times New Roman" w:cs="Times New Roman"/>
                <w:lang w:val="en-US" w:eastAsia="en-US"/>
              </w:rPr>
              <w:t xml:space="preserve">сього </w:t>
            </w:r>
          </w:p>
        </w:tc>
        <w:tc>
          <w:tcPr>
            <w:tcW w:w="2349" w:type="pct"/>
            <w:tcBorders>
              <w:top w:val="outset" w:sz="6" w:space="0" w:color="auto"/>
              <w:left w:val="outset" w:sz="6" w:space="0" w:color="auto"/>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b/>
                <w:color w:val="000000"/>
                <w:lang w:val="en-US" w:eastAsia="en-US"/>
              </w:rPr>
            </w:pP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tbl>
      <w:tblPr>
        <w:tblW w:w="14022" w:type="dxa"/>
        <w:tblInd w:w="-12" w:type="dxa"/>
        <w:tblLook w:val="04A0" w:firstRow="1" w:lastRow="0" w:firstColumn="1" w:lastColumn="0" w:noHBand="0" w:noVBand="1"/>
      </w:tblPr>
      <w:tblGrid>
        <w:gridCol w:w="10864"/>
        <w:gridCol w:w="10864"/>
      </w:tblGrid>
      <w:tr w:rsidR="00F97778" w:rsidRPr="00F97778" w:rsidTr="00686FAD">
        <w:trPr>
          <w:trHeight w:val="5198"/>
        </w:trPr>
        <w:tc>
          <w:tcPr>
            <w:tcW w:w="13800" w:type="dxa"/>
            <w:hideMark/>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c>
          <w:tcPr>
            <w:tcW w:w="222" w:type="dxa"/>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r>
    </w:tbl>
    <w:p w:rsidR="00F97778" w:rsidRPr="00F97778" w:rsidRDefault="00F97778" w:rsidP="00F97778">
      <w:pPr>
        <w:spacing w:line="259" w:lineRule="auto"/>
        <w:rPr>
          <w:rFonts w:cs="Times New Roman"/>
          <w:lang w:eastAsia="en-US"/>
        </w:rPr>
      </w:pP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1E2A70"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6E79C1" w:rsidRDefault="006E79C1" w:rsidP="00711510">
      <w:pPr>
        <w:jc w:val="both"/>
        <w:rPr>
          <w:rFonts w:ascii="Times New Roman" w:eastAsia="Times New Roman" w:hAnsi="Times New Roman" w:cs="Times New Roman"/>
          <w:sz w:val="24"/>
          <w:szCs w:val="24"/>
          <w:lang w:eastAsia="en-US"/>
        </w:rPr>
      </w:pPr>
    </w:p>
    <w:p w:rsidR="0073185C" w:rsidRDefault="0073185C" w:rsidP="00711510">
      <w:pPr>
        <w:ind w:right="108"/>
        <w:jc w:val="both"/>
        <w:rPr>
          <w:rFonts w:ascii="Times New Roman" w:hAnsi="Times New Roman" w:cs="Times New Roman"/>
          <w:b/>
          <w:spacing w:val="-2"/>
          <w:sz w:val="24"/>
          <w:szCs w:val="24"/>
        </w:rPr>
      </w:pPr>
    </w:p>
    <w:p w:rsidR="00307F60" w:rsidRPr="00307F60" w:rsidRDefault="00307F60" w:rsidP="0073185C">
      <w:pPr>
        <w:ind w:right="108"/>
        <w:jc w:val="right"/>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B40DA5">
        <w:rPr>
          <w:rFonts w:ascii="Times New Roman" w:hAnsi="Times New Roman" w:cs="Times New Roman"/>
          <w:b/>
          <w:spacing w:val="-10"/>
          <w:sz w:val="24"/>
          <w:szCs w:val="24"/>
        </w:rPr>
        <w:t>4</w:t>
      </w:r>
    </w:p>
    <w:p w:rsidR="00307F60" w:rsidRPr="00307F60" w:rsidRDefault="00307F60" w:rsidP="0073185C">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6E79C1">
      <w:pPr>
        <w:spacing w:before="1" w:line="270" w:lineRule="exact"/>
        <w:ind w:right="202"/>
        <w:jc w:val="center"/>
        <w:rPr>
          <w:rFonts w:ascii="Times New Roman" w:hAnsi="Times New Roman" w:cs="Times New Roman"/>
          <w:b/>
          <w:sz w:val="24"/>
          <w:szCs w:val="24"/>
        </w:rPr>
      </w:pPr>
      <w:r w:rsidRPr="00307F60">
        <w:rPr>
          <w:rFonts w:ascii="Times New Roman" w:hAnsi="Times New Roman" w:cs="Times New Roman"/>
          <w:b/>
          <w:sz w:val="24"/>
          <w:szCs w:val="24"/>
        </w:rPr>
        <w:t>Форма</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письмової</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згоди</w:t>
      </w:r>
      <w:r w:rsidRPr="00307F60">
        <w:rPr>
          <w:rFonts w:ascii="Times New Roman" w:hAnsi="Times New Roman" w:cs="Times New Roman"/>
          <w:b/>
          <w:spacing w:val="-11"/>
          <w:sz w:val="24"/>
          <w:szCs w:val="24"/>
        </w:rPr>
        <w:t xml:space="preserve"> </w:t>
      </w:r>
      <w:r w:rsidRPr="00307F60">
        <w:rPr>
          <w:rFonts w:ascii="Times New Roman" w:hAnsi="Times New Roman" w:cs="Times New Roman"/>
          <w:b/>
          <w:spacing w:val="-2"/>
          <w:sz w:val="24"/>
          <w:szCs w:val="24"/>
        </w:rPr>
        <w:t>Учасника</w:t>
      </w:r>
    </w:p>
    <w:p w:rsidR="00307F60" w:rsidRPr="00307F60" w:rsidRDefault="00307F60" w:rsidP="006E79C1">
      <w:pPr>
        <w:spacing w:line="247" w:lineRule="exact"/>
        <w:ind w:right="7"/>
        <w:jc w:val="center"/>
        <w:rPr>
          <w:rFonts w:ascii="Times New Roman" w:hAnsi="Times New Roman" w:cs="Times New Roman"/>
          <w:i/>
          <w:sz w:val="24"/>
          <w:szCs w:val="24"/>
        </w:rPr>
      </w:pPr>
      <w:r w:rsidRPr="00307F60">
        <w:rPr>
          <w:rFonts w:ascii="Times New Roman" w:hAnsi="Times New Roman" w:cs="Times New Roman"/>
          <w:i/>
          <w:sz w:val="24"/>
          <w:szCs w:val="24"/>
        </w:rPr>
        <w:t>(подається</w:t>
      </w:r>
      <w:r w:rsidRPr="00307F60">
        <w:rPr>
          <w:rFonts w:ascii="Times New Roman" w:hAnsi="Times New Roman" w:cs="Times New Roman"/>
          <w:i/>
          <w:spacing w:val="-10"/>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307F60" w:rsidRDefault="00307F60" w:rsidP="006E79C1">
      <w:pPr>
        <w:pStyle w:val="aa"/>
        <w:spacing w:before="70"/>
        <w:jc w:val="center"/>
        <w:rPr>
          <w:i/>
        </w:rPr>
      </w:pPr>
    </w:p>
    <w:p w:rsidR="00307F60" w:rsidRPr="00307F60" w:rsidRDefault="00307F60" w:rsidP="00711510">
      <w:pPr>
        <w:tabs>
          <w:tab w:val="left" w:pos="3142"/>
        </w:tabs>
        <w:ind w:left="641"/>
        <w:jc w:val="both"/>
        <w:rPr>
          <w:rFonts w:ascii="Times New Roman" w:hAnsi="Times New Roman" w:cs="Times New Roman"/>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i/>
          <w:sz w:val="24"/>
          <w:szCs w:val="24"/>
          <w:u w:val="single"/>
        </w:rPr>
        <w:tab/>
      </w:r>
      <w:r w:rsidRPr="00307F60">
        <w:rPr>
          <w:rFonts w:ascii="Times New Roman" w:hAnsi="Times New Roman" w:cs="Times New Roman"/>
          <w:i/>
          <w:sz w:val="24"/>
          <w:szCs w:val="24"/>
        </w:rPr>
        <w:t>(найменування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8"/>
          <w:sz w:val="24"/>
          <w:szCs w:val="24"/>
        </w:rPr>
        <w:t xml:space="preserve"> </w:t>
      </w:r>
      <w:r w:rsidRPr="00307F60">
        <w:rPr>
          <w:rFonts w:ascii="Times New Roman" w:hAnsi="Times New Roman" w:cs="Times New Roman"/>
          <w:sz w:val="24"/>
          <w:szCs w:val="24"/>
        </w:rPr>
        <w:t>підтверджуємо</w:t>
      </w:r>
      <w:r w:rsidRPr="00307F60">
        <w:rPr>
          <w:rFonts w:ascii="Times New Roman" w:hAnsi="Times New Roman" w:cs="Times New Roman"/>
          <w:spacing w:val="-7"/>
          <w:sz w:val="24"/>
          <w:szCs w:val="24"/>
        </w:rPr>
        <w:t xml:space="preserve"> </w:t>
      </w:r>
      <w:r w:rsidRPr="00307F60">
        <w:rPr>
          <w:rFonts w:ascii="Times New Roman" w:hAnsi="Times New Roman" w:cs="Times New Roman"/>
          <w:spacing w:val="-2"/>
          <w:sz w:val="24"/>
          <w:szCs w:val="24"/>
        </w:rPr>
        <w:t>наступне:</w:t>
      </w:r>
    </w:p>
    <w:p w:rsidR="00307F60" w:rsidRPr="00307F60" w:rsidRDefault="00307F60" w:rsidP="00711510">
      <w:pPr>
        <w:pStyle w:val="aa"/>
        <w:spacing w:before="48"/>
        <w:jc w:val="both"/>
      </w:pPr>
    </w:p>
    <w:p w:rsidR="00307F60" w:rsidRPr="00307F60" w:rsidRDefault="00307F60" w:rsidP="00711510">
      <w:pPr>
        <w:pStyle w:val="a4"/>
        <w:widowControl w:val="0"/>
        <w:numPr>
          <w:ilvl w:val="0"/>
          <w:numId w:val="6"/>
        </w:numPr>
        <w:tabs>
          <w:tab w:val="left" w:pos="963"/>
        </w:tabs>
        <w:autoSpaceDE w:val="0"/>
        <w:autoSpaceDN w:val="0"/>
        <w:spacing w:after="0" w:line="240" w:lineRule="auto"/>
        <w:ind w:hanging="295"/>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w:t>
      </w:r>
      <w:r w:rsidRPr="00307F60">
        <w:rPr>
          <w:rFonts w:ascii="Times New Roman" w:hAnsi="Times New Roman" w:cs="Times New Roman"/>
          <w:spacing w:val="47"/>
          <w:sz w:val="24"/>
          <w:szCs w:val="24"/>
        </w:rPr>
        <w:t xml:space="preserve"> </w:t>
      </w:r>
      <w:r w:rsidRPr="00307F60">
        <w:rPr>
          <w:rFonts w:ascii="Times New Roman" w:hAnsi="Times New Roman" w:cs="Times New Roman"/>
          <w:sz w:val="24"/>
          <w:szCs w:val="24"/>
        </w:rPr>
        <w:t>буде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прийняте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рішення</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намір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укласти</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договір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закупівлю</w:t>
      </w:r>
      <w:r w:rsidRPr="00307F60">
        <w:rPr>
          <w:rFonts w:ascii="Times New Roman" w:hAnsi="Times New Roman" w:cs="Times New Roman"/>
          <w:spacing w:val="50"/>
          <w:sz w:val="24"/>
          <w:szCs w:val="24"/>
        </w:rPr>
        <w:t xml:space="preserve"> </w:t>
      </w:r>
      <w:r w:rsidRPr="00307F60">
        <w:rPr>
          <w:rFonts w:ascii="Times New Roman" w:hAnsi="Times New Roman" w:cs="Times New Roman"/>
          <w:spacing w:val="-2"/>
          <w:sz w:val="24"/>
          <w:szCs w:val="24"/>
        </w:rPr>
        <w:t>робіт:</w:t>
      </w:r>
    </w:p>
    <w:p w:rsidR="00307F60" w:rsidRPr="00AF16AC" w:rsidRDefault="00AF16AC" w:rsidP="00711510">
      <w:pPr>
        <w:spacing w:before="24" w:line="261" w:lineRule="auto"/>
        <w:ind w:left="100" w:right="107"/>
        <w:jc w:val="both"/>
        <w:rPr>
          <w:rFonts w:ascii="Times New Roman" w:hAnsi="Times New Roman" w:cs="Times New Roman"/>
          <w:b/>
          <w:sz w:val="24"/>
          <w:szCs w:val="24"/>
        </w:rPr>
      </w:pPr>
      <w:r w:rsidRPr="00AF16AC">
        <w:rPr>
          <w:rFonts w:ascii="Times New Roman" w:hAnsi="Times New Roman" w:cs="Times New Roman"/>
          <w:b/>
          <w:sz w:val="24"/>
          <w:szCs w:val="24"/>
        </w:rPr>
        <w:t>"</w:t>
      </w:r>
      <w:r w:rsidR="00A52CE8" w:rsidRPr="00A52CE8">
        <w:t xml:space="preserve"> </w:t>
      </w:r>
      <w:r w:rsidR="00A52CE8" w:rsidRPr="00A52CE8">
        <w:rPr>
          <w:rFonts w:ascii="Times New Roman" w:hAnsi="Times New Roman" w:cs="Times New Roman"/>
          <w:b/>
          <w:sz w:val="24"/>
          <w:szCs w:val="24"/>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Pr>
          <w:rFonts w:ascii="Times New Roman" w:hAnsi="Times New Roman" w:cs="Times New Roman"/>
          <w:b/>
          <w:sz w:val="24"/>
          <w:szCs w:val="24"/>
        </w:rPr>
        <w:t xml:space="preserve">" </w:t>
      </w:r>
      <w:r w:rsidRPr="00AF16AC">
        <w:rPr>
          <w:rFonts w:ascii="Times New Roman" w:hAnsi="Times New Roman" w:cs="Times New Roman"/>
          <w:b/>
          <w:sz w:val="24"/>
          <w:szCs w:val="24"/>
        </w:rPr>
        <w:t>ДК 021:2015 45453000-7– Капітальний ремонт і реставрація</w:t>
      </w:r>
      <w:r>
        <w:rPr>
          <w:rFonts w:ascii="Times New Roman" w:hAnsi="Times New Roman" w:cs="Times New Roman"/>
          <w:b/>
          <w:sz w:val="24"/>
          <w:szCs w:val="24"/>
        </w:rPr>
        <w:t xml:space="preserve"> </w:t>
      </w:r>
      <w:r w:rsidR="00307F60" w:rsidRPr="00307F60">
        <w:rPr>
          <w:rFonts w:ascii="Times New Roman" w:hAnsi="Times New Roman" w:cs="Times New Roman"/>
          <w:sz w:val="24"/>
          <w:szCs w:val="24"/>
        </w:rPr>
        <w:t xml:space="preserve">ми візьмемо на себе зобов'язання виконати всі умови, передбачені Проєктом договору відповідно до вимог </w:t>
      </w:r>
      <w:r w:rsidR="00366DC2">
        <w:rPr>
          <w:rFonts w:ascii="Times New Roman" w:hAnsi="Times New Roman" w:cs="Times New Roman"/>
          <w:b/>
          <w:sz w:val="24"/>
          <w:szCs w:val="24"/>
        </w:rPr>
        <w:t>Додатку 3</w:t>
      </w:r>
      <w:r w:rsidR="00307F60" w:rsidRPr="00307F60">
        <w:rPr>
          <w:rFonts w:ascii="Times New Roman" w:hAnsi="Times New Roman" w:cs="Times New Roman"/>
          <w:b/>
          <w:sz w:val="24"/>
          <w:szCs w:val="24"/>
        </w:rPr>
        <w:t xml:space="preserve"> </w:t>
      </w:r>
      <w:r w:rsidR="00307F60" w:rsidRPr="00307F60">
        <w:rPr>
          <w:rFonts w:ascii="Times New Roman" w:hAnsi="Times New Roman" w:cs="Times New Roman"/>
          <w:sz w:val="24"/>
          <w:szCs w:val="24"/>
        </w:rPr>
        <w:t>тендерної документації.</w:t>
      </w:r>
    </w:p>
    <w:p w:rsidR="00307F60" w:rsidRPr="00307F60" w:rsidRDefault="00307F60" w:rsidP="00711510">
      <w:pPr>
        <w:pStyle w:val="a4"/>
        <w:widowControl w:val="0"/>
        <w:numPr>
          <w:ilvl w:val="0"/>
          <w:numId w:val="6"/>
        </w:numPr>
        <w:tabs>
          <w:tab w:val="left" w:pos="995"/>
        </w:tabs>
        <w:autoSpaceDE w:val="0"/>
        <w:autoSpaceDN w:val="0"/>
        <w:spacing w:before="65" w:after="0" w:line="261" w:lineRule="auto"/>
        <w:ind w:left="100" w:right="108"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07F60" w:rsidRPr="00307F60" w:rsidRDefault="00307F60" w:rsidP="00711510">
      <w:pPr>
        <w:pStyle w:val="a4"/>
        <w:widowControl w:val="0"/>
        <w:numPr>
          <w:ilvl w:val="0"/>
          <w:numId w:val="6"/>
        </w:numPr>
        <w:tabs>
          <w:tab w:val="left" w:pos="920"/>
        </w:tabs>
        <w:autoSpaceDE w:val="0"/>
        <w:autoSpaceDN w:val="0"/>
        <w:spacing w:after="0" w:line="261" w:lineRule="auto"/>
        <w:ind w:left="100" w:right="107" w:firstLine="54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погоджуємося дотримуватися умов нашої тендерної пропозиції протягом </w:t>
      </w:r>
      <w:r w:rsidRPr="00307F60">
        <w:rPr>
          <w:rFonts w:ascii="Times New Roman" w:hAnsi="Times New Roman" w:cs="Times New Roman"/>
          <w:b/>
          <w:sz w:val="24"/>
          <w:szCs w:val="24"/>
        </w:rPr>
        <w:t xml:space="preserve">90 (дев’яносто) </w:t>
      </w:r>
      <w:r w:rsidRPr="00307F60">
        <w:rPr>
          <w:rFonts w:ascii="Times New Roman" w:hAnsi="Times New Roman" w:cs="Times New Roman"/>
          <w:sz w:val="24"/>
          <w:szCs w:val="24"/>
        </w:rPr>
        <w:t>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робіт у будь-який час до закінчення зазначеного терміну.</w:t>
      </w:r>
    </w:p>
    <w:p w:rsidR="00307F60" w:rsidRPr="00307F60" w:rsidRDefault="00307F60" w:rsidP="00711510">
      <w:pPr>
        <w:pStyle w:val="a4"/>
        <w:widowControl w:val="0"/>
        <w:numPr>
          <w:ilvl w:val="0"/>
          <w:numId w:val="6"/>
        </w:numPr>
        <w:tabs>
          <w:tab w:val="left" w:pos="902"/>
        </w:tabs>
        <w:autoSpaceDE w:val="0"/>
        <w:autoSpaceDN w:val="0"/>
        <w:spacing w:after="0" w:line="261" w:lineRule="auto"/>
        <w:ind w:left="100" w:right="108" w:firstLine="539"/>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307F60" w:rsidRPr="00307F60" w:rsidRDefault="00307F60" w:rsidP="00711510">
      <w:pPr>
        <w:pStyle w:val="a4"/>
        <w:widowControl w:val="0"/>
        <w:numPr>
          <w:ilvl w:val="0"/>
          <w:numId w:val="6"/>
        </w:numPr>
        <w:tabs>
          <w:tab w:val="left" w:pos="1034"/>
        </w:tabs>
        <w:autoSpaceDE w:val="0"/>
        <w:autoSpaceDN w:val="0"/>
        <w:spacing w:after="0" w:line="261" w:lineRule="auto"/>
        <w:ind w:left="100" w:right="107" w:firstLine="680"/>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 буде прийняте рішення про намір укласти договір про закупівлю робіт, ми зобов'язуємося укласти Договір про закупівлю відповідно до вимог замовника, цієї 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строк,</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визначений</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законодавством.</w:t>
      </w:r>
    </w:p>
    <w:p w:rsidR="00307F60" w:rsidRDefault="00307F60" w:rsidP="00711510">
      <w:pPr>
        <w:pStyle w:val="a4"/>
        <w:widowControl w:val="0"/>
        <w:numPr>
          <w:ilvl w:val="0"/>
          <w:numId w:val="6"/>
        </w:numPr>
        <w:tabs>
          <w:tab w:val="left" w:pos="927"/>
        </w:tabs>
        <w:autoSpaceDE w:val="0"/>
        <w:autoSpaceDN w:val="0"/>
        <w:spacing w:after="0" w:line="261" w:lineRule="auto"/>
        <w:ind w:left="100" w:right="107"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E79C1" w:rsidRPr="006E79C1" w:rsidRDefault="006E79C1" w:rsidP="006E79C1">
      <w:pPr>
        <w:widowControl w:val="0"/>
        <w:tabs>
          <w:tab w:val="left" w:pos="927"/>
        </w:tabs>
        <w:autoSpaceDE w:val="0"/>
        <w:autoSpaceDN w:val="0"/>
        <w:spacing w:after="0" w:line="261" w:lineRule="auto"/>
        <w:ind w:right="107"/>
        <w:jc w:val="both"/>
        <w:rPr>
          <w:rFonts w:ascii="Times New Roman" w:hAnsi="Times New Roman" w:cs="Times New Roman"/>
          <w:sz w:val="24"/>
          <w:szCs w:val="24"/>
        </w:rPr>
      </w:pPr>
      <w:r>
        <w:rPr>
          <w:rFonts w:ascii="Times New Roman" w:hAnsi="Times New Roman" w:cs="Times New Roman"/>
          <w:sz w:val="24"/>
          <w:szCs w:val="24"/>
        </w:rPr>
        <w:t xml:space="preserve"> </w:t>
      </w:r>
    </w:p>
    <w:p w:rsidR="00307F60" w:rsidRPr="00307F60" w:rsidRDefault="009E383D" w:rsidP="00711510">
      <w:pPr>
        <w:pStyle w:val="aa"/>
        <w:spacing w:before="145"/>
        <w:jc w:val="both"/>
      </w:pPr>
      <w:r>
        <w:rPr>
          <w:noProof/>
          <w:lang w:eastAsia="uk-U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253365</wp:posOffset>
                </wp:positionV>
                <wp:extent cx="1651000" cy="1270"/>
                <wp:effectExtent l="13335" t="9525" r="12065" b="8255"/>
                <wp:wrapTopAndBottom/>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w 1651000"/>
                            <a:gd name="T1" fmla="*/ 0 h 1270"/>
                            <a:gd name="T2" fmla="*/ 1651000 w 1651000"/>
                            <a:gd name="T3" fmla="*/ 0 h 1270"/>
                          </a:gdLst>
                          <a:ahLst/>
                          <a:cxnLst>
                            <a:cxn ang="0">
                              <a:pos x="T0" y="T1"/>
                            </a:cxn>
                            <a:cxn ang="0">
                              <a:pos x="T2" y="T3"/>
                            </a:cxn>
                          </a:cxnLst>
                          <a:rect l="0" t="0" r="r" b="b"/>
                          <a:pathLst>
                            <a:path w="1651000" h="1270">
                              <a:moveTo>
                                <a:pt x="0" y="0"/>
                              </a:moveTo>
                              <a:lnTo>
                                <a:pt x="1651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708" id="Graphic 1" o:spid="_x0000_s1026" style="position:absolute;margin-left:85.05pt;margin-top:19.95pt;width:13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" path="m,l1651000,e" filled="f" strokeweight=".41pt">
                <v:path arrowok="t" o:connecttype="custom" o:connectlocs="0,0;16510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simplePos x="0" y="0"/>
                <wp:positionH relativeFrom="page">
                  <wp:posOffset>2985135</wp:posOffset>
                </wp:positionH>
                <wp:positionV relativeFrom="paragraph">
                  <wp:posOffset>253365</wp:posOffset>
                </wp:positionV>
                <wp:extent cx="1524000" cy="1270"/>
                <wp:effectExtent l="13335" t="9525" r="5715" b="8255"/>
                <wp:wrapTopAndBottom/>
                <wp:docPr id="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EA71" id="Graphic 2" o:spid="_x0000_s1026" style="position:absolute;margin-left:235.05pt;margin-top:19.9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" path="m,l1524000,e" filled="f" strokeweight=".41pt">
                <v:path arrowok="t" o:connecttype="custom" o:connectlocs="0,0;15240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simplePos x="0" y="0"/>
                <wp:positionH relativeFrom="page">
                  <wp:posOffset>4953635</wp:posOffset>
                </wp:positionH>
                <wp:positionV relativeFrom="paragraph">
                  <wp:posOffset>253365</wp:posOffset>
                </wp:positionV>
                <wp:extent cx="1143000" cy="1270"/>
                <wp:effectExtent l="10160" t="9525" r="8890" b="8255"/>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D112" id="Graphic 3" o:spid="_x0000_s1026" style="position:absolute;margin-left:390.05pt;margin-top:19.95pt;width: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" path="m,l1143000,e" filled="f" strokeweight=".41pt">
                <v:path arrowok="t" o:connecttype="custom" o:connectlocs="0,0;1143000,0" o:connectangles="0,0"/>
                <w10:wrap type="topAndBottom" anchorx="page"/>
              </v:shape>
            </w:pict>
          </mc:Fallback>
        </mc:AlternateContent>
      </w:r>
      <w:r w:rsidR="006E79C1">
        <w:t xml:space="preserve"> </w:t>
      </w:r>
    </w:p>
    <w:p w:rsidR="00307F60" w:rsidRPr="00307F60" w:rsidRDefault="00307F60" w:rsidP="00711510">
      <w:pPr>
        <w:tabs>
          <w:tab w:val="left" w:pos="3740"/>
          <w:tab w:val="left" w:pos="6814"/>
        </w:tabs>
        <w:spacing w:line="215" w:lineRule="exact"/>
        <w:ind w:left="1001"/>
        <w:jc w:val="both"/>
        <w:rPr>
          <w:rFonts w:ascii="Times New Roman" w:hAnsi="Times New Roman" w:cs="Times New Roman"/>
          <w:i/>
          <w:sz w:val="24"/>
          <w:szCs w:val="24"/>
        </w:rPr>
      </w:pPr>
      <w:r w:rsidRPr="00307F60">
        <w:rPr>
          <w:rFonts w:ascii="Times New Roman" w:hAnsi="Times New Roman" w:cs="Times New Roman"/>
          <w:i/>
          <w:spacing w:val="-2"/>
          <w:sz w:val="24"/>
          <w:szCs w:val="24"/>
        </w:rPr>
        <w:t>(Посада)</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(Підпис)</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(ПІБ)</w:t>
      </w:r>
    </w:p>
    <w:p w:rsidR="00307F60" w:rsidRPr="00307F60" w:rsidRDefault="00307F60" w:rsidP="00711510">
      <w:pPr>
        <w:spacing w:before="2" w:line="230" w:lineRule="auto"/>
        <w:ind w:left="301" w:right="6748" w:hanging="100"/>
        <w:jc w:val="both"/>
        <w:rPr>
          <w:rFonts w:ascii="Times New Roman" w:hAnsi="Times New Roman" w:cs="Times New Roman"/>
          <w:i/>
          <w:sz w:val="24"/>
          <w:szCs w:val="24"/>
        </w:rPr>
      </w:pPr>
      <w:r w:rsidRPr="00307F60">
        <w:rPr>
          <w:rFonts w:ascii="Times New Roman" w:hAnsi="Times New Roman" w:cs="Times New Roman"/>
          <w:i/>
          <w:sz w:val="24"/>
          <w:szCs w:val="24"/>
        </w:rPr>
        <w:t>якщо</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12"/>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працівником учасника-юридичної особи</w:t>
      </w: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Default="00307F60" w:rsidP="00711510">
      <w:pPr>
        <w:pStyle w:val="aa"/>
        <w:jc w:val="both"/>
        <w:rPr>
          <w:i/>
        </w:rPr>
      </w:pPr>
    </w:p>
    <w:p w:rsidR="00A52CE8" w:rsidRDefault="00A52CE8" w:rsidP="00711510">
      <w:pPr>
        <w:pStyle w:val="aa"/>
        <w:jc w:val="both"/>
        <w:rPr>
          <w:i/>
        </w:rPr>
      </w:pPr>
    </w:p>
    <w:p w:rsidR="00A52CE8" w:rsidRDefault="00A52CE8" w:rsidP="00711510">
      <w:pPr>
        <w:pStyle w:val="aa"/>
        <w:jc w:val="both"/>
        <w:rPr>
          <w:i/>
        </w:rPr>
      </w:pPr>
    </w:p>
    <w:p w:rsidR="00A52CE8" w:rsidRDefault="00A52CE8" w:rsidP="00711510">
      <w:pPr>
        <w:pStyle w:val="aa"/>
        <w:jc w:val="both"/>
        <w:rPr>
          <w:i/>
        </w:rPr>
      </w:pPr>
    </w:p>
    <w:p w:rsidR="00A52CE8" w:rsidRDefault="00A52CE8" w:rsidP="00711510">
      <w:pPr>
        <w:pStyle w:val="aa"/>
        <w:jc w:val="both"/>
        <w:rPr>
          <w:i/>
        </w:rPr>
      </w:pPr>
    </w:p>
    <w:p w:rsidR="00A52CE8" w:rsidRDefault="00A52CE8" w:rsidP="00711510">
      <w:pPr>
        <w:pStyle w:val="aa"/>
        <w:jc w:val="both"/>
        <w:rPr>
          <w:i/>
        </w:rPr>
      </w:pPr>
    </w:p>
    <w:p w:rsidR="00A52CE8" w:rsidRPr="00307F60" w:rsidRDefault="00A52CE8" w:rsidP="00711510">
      <w:pPr>
        <w:pStyle w:val="aa"/>
        <w:jc w:val="both"/>
        <w:rPr>
          <w:i/>
        </w:rPr>
      </w:pPr>
    </w:p>
    <w:p w:rsidR="00307F60" w:rsidRPr="00307F60" w:rsidRDefault="00307F60" w:rsidP="00711510">
      <w:pPr>
        <w:ind w:right="108"/>
        <w:jc w:val="both"/>
        <w:rPr>
          <w:rFonts w:ascii="Times New Roman" w:hAnsi="Times New Roman" w:cs="Times New Roman"/>
          <w:b/>
          <w:sz w:val="24"/>
          <w:szCs w:val="24"/>
        </w:rPr>
      </w:pPr>
      <w:r w:rsidRPr="00307F60">
        <w:rPr>
          <w:rFonts w:ascii="Times New Roman" w:hAnsi="Times New Roman" w:cs="Times New Roman"/>
          <w:b/>
          <w:spacing w:val="-2"/>
          <w:sz w:val="24"/>
          <w:szCs w:val="24"/>
        </w:rPr>
        <w:lastRenderedPageBreak/>
        <w:t>Додаток</w:t>
      </w:r>
      <w:r w:rsidRPr="00307F60">
        <w:rPr>
          <w:rFonts w:ascii="Times New Roman" w:hAnsi="Times New Roman" w:cs="Times New Roman"/>
          <w:b/>
          <w:spacing w:val="-5"/>
          <w:sz w:val="24"/>
          <w:szCs w:val="24"/>
        </w:rPr>
        <w:t xml:space="preserve"> </w:t>
      </w:r>
      <w:r w:rsidR="008B5AF4">
        <w:rPr>
          <w:rFonts w:ascii="Times New Roman" w:hAnsi="Times New Roman" w:cs="Times New Roman"/>
          <w:b/>
          <w:spacing w:val="-10"/>
          <w:sz w:val="24"/>
          <w:szCs w:val="24"/>
        </w:rPr>
        <w:t>5</w:t>
      </w:r>
    </w:p>
    <w:p w:rsidR="00307F60" w:rsidRPr="00307F60" w:rsidRDefault="00307F60" w:rsidP="00711510">
      <w:pPr>
        <w:spacing w:before="24"/>
        <w:ind w:right="108"/>
        <w:jc w:val="both"/>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113813">
      <w:pPr>
        <w:pStyle w:val="2"/>
        <w:spacing w:before="0"/>
        <w:ind w:right="7"/>
      </w:pPr>
      <w:r w:rsidRPr="00307F60">
        <w:rPr>
          <w:spacing w:val="-2"/>
        </w:rPr>
        <w:t>ЦІНОВА</w:t>
      </w:r>
      <w:r w:rsidRPr="00307F60">
        <w:rPr>
          <w:spacing w:val="-4"/>
        </w:rPr>
        <w:t xml:space="preserve"> </w:t>
      </w:r>
      <w:r w:rsidRPr="00307F60">
        <w:rPr>
          <w:spacing w:val="-2"/>
        </w:rPr>
        <w:t>ПРОПОЗИЦІЯ</w:t>
      </w:r>
    </w:p>
    <w:p w:rsidR="00307F60" w:rsidRPr="00307F60" w:rsidRDefault="00307F60" w:rsidP="00113813">
      <w:pPr>
        <w:spacing w:before="24"/>
        <w:ind w:left="50"/>
        <w:jc w:val="center"/>
        <w:rPr>
          <w:rFonts w:ascii="Times New Roman" w:hAnsi="Times New Roman" w:cs="Times New Roman"/>
          <w:i/>
          <w:sz w:val="24"/>
          <w:szCs w:val="24"/>
        </w:rPr>
      </w:pPr>
      <w:r w:rsidRPr="00307F60">
        <w:rPr>
          <w:rFonts w:ascii="Times New Roman" w:hAnsi="Times New Roman" w:cs="Times New Roman"/>
          <w:i/>
          <w:sz w:val="24"/>
          <w:szCs w:val="24"/>
        </w:rPr>
        <w:t>(</w:t>
      </w:r>
      <w:r w:rsidR="004135DA">
        <w:rPr>
          <w:rFonts w:ascii="Times New Roman" w:hAnsi="Times New Roman" w:cs="Times New Roman"/>
          <w:i/>
          <w:sz w:val="24"/>
          <w:szCs w:val="24"/>
        </w:rPr>
        <w:t xml:space="preserve">рекомендована форма, </w:t>
      </w:r>
      <w:r w:rsidRPr="00307F60">
        <w:rPr>
          <w:rFonts w:ascii="Times New Roman" w:hAnsi="Times New Roman" w:cs="Times New Roman"/>
          <w:i/>
          <w:sz w:val="24"/>
          <w:szCs w:val="24"/>
        </w:rPr>
        <w:t>подається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AF16AC" w:rsidRDefault="00307F60" w:rsidP="00711510">
      <w:pPr>
        <w:tabs>
          <w:tab w:val="left" w:pos="2572"/>
        </w:tabs>
        <w:spacing w:before="65" w:line="261" w:lineRule="auto"/>
        <w:ind w:left="100" w:right="107" w:firstLine="567"/>
        <w:jc w:val="both"/>
        <w:rPr>
          <w:rFonts w:ascii="Times New Roman" w:hAnsi="Times New Roman" w:cs="Times New Roman"/>
          <w:b/>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sz w:val="24"/>
          <w:szCs w:val="24"/>
          <w:u w:val="single"/>
        </w:rPr>
        <w:tab/>
      </w:r>
      <w:r w:rsidRPr="00307F60">
        <w:rPr>
          <w:rFonts w:ascii="Times New Roman" w:hAnsi="Times New Roman" w:cs="Times New Roman"/>
          <w:sz w:val="24"/>
          <w:szCs w:val="24"/>
        </w:rPr>
        <w:t>(</w:t>
      </w:r>
      <w:r w:rsidRPr="00307F60">
        <w:rPr>
          <w:rFonts w:ascii="Times New Roman" w:hAnsi="Times New Roman" w:cs="Times New Roman"/>
          <w:i/>
          <w:sz w:val="24"/>
          <w:szCs w:val="24"/>
        </w:rPr>
        <w:t>назва</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надаємо</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свою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цінову</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пропозицію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для</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 xml:space="preserve">підписання договору за результатами аукціону на закупівлю робіт: </w:t>
      </w:r>
      <w:r w:rsidR="00AF16AC" w:rsidRPr="00AF16AC">
        <w:rPr>
          <w:rFonts w:ascii="Times New Roman" w:hAnsi="Times New Roman" w:cs="Times New Roman"/>
          <w:b/>
          <w:sz w:val="24"/>
          <w:szCs w:val="24"/>
        </w:rPr>
        <w:t>"</w:t>
      </w:r>
      <w:r w:rsidR="00A52CE8" w:rsidRPr="00A52CE8">
        <w:t xml:space="preserve"> </w:t>
      </w:r>
      <w:r w:rsidR="00A52CE8" w:rsidRPr="00A52CE8">
        <w:rPr>
          <w:rFonts w:ascii="Times New Roman" w:hAnsi="Times New Roman" w:cs="Times New Roman"/>
          <w:b/>
          <w:sz w:val="24"/>
          <w:szCs w:val="24"/>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00AF16AC">
        <w:rPr>
          <w:rFonts w:ascii="Times New Roman" w:hAnsi="Times New Roman" w:cs="Times New Roman"/>
          <w:b/>
          <w:sz w:val="24"/>
          <w:szCs w:val="24"/>
        </w:rPr>
        <w:t xml:space="preserve">" </w:t>
      </w:r>
      <w:r w:rsidR="00AF16AC" w:rsidRPr="00AF16AC">
        <w:rPr>
          <w:rFonts w:ascii="Times New Roman" w:hAnsi="Times New Roman" w:cs="Times New Roman"/>
          <w:b/>
          <w:sz w:val="24"/>
          <w:szCs w:val="24"/>
        </w:rPr>
        <w:t>ДК 021:2015 45453000-7– Капітальний ремонт і реставрація</w:t>
      </w:r>
      <w:r w:rsidR="00AF16AC">
        <w:rPr>
          <w:rFonts w:ascii="Times New Roman" w:hAnsi="Times New Roman" w:cs="Times New Roman"/>
          <w:b/>
          <w:sz w:val="24"/>
          <w:szCs w:val="24"/>
        </w:rPr>
        <w:t xml:space="preserve"> </w:t>
      </w:r>
      <w:r w:rsidRPr="00307F60">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307F60" w:rsidRPr="00307F60" w:rsidRDefault="00307F60" w:rsidP="00711510">
      <w:pPr>
        <w:pStyle w:val="aa"/>
        <w:spacing w:line="261" w:lineRule="auto"/>
        <w:ind w:left="100" w:right="108" w:firstLine="567"/>
        <w:jc w:val="both"/>
      </w:pPr>
      <w:r w:rsidRPr="00307F60">
        <w:t xml:space="preserve">Вивчивши </w:t>
      </w:r>
      <w:r w:rsidRPr="00307F60">
        <w:rPr>
          <w:spacing w:val="9"/>
        </w:rPr>
        <w:t xml:space="preserve">тендерну документацію, </w:t>
      </w:r>
      <w:r w:rsidRPr="00307F60">
        <w:t>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ціновй пропозиції за наступною ціною:</w:t>
      </w:r>
    </w:p>
    <w:p w:rsidR="00307F60" w:rsidRPr="00307F60" w:rsidRDefault="00307F60" w:rsidP="00711510">
      <w:pPr>
        <w:tabs>
          <w:tab w:val="left" w:pos="3982"/>
          <w:tab w:val="left" w:pos="6182"/>
        </w:tabs>
        <w:spacing w:before="4" w:line="228"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без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z w:val="24"/>
          <w:szCs w:val="24"/>
        </w:rPr>
        <w:tab/>
      </w:r>
      <w:r w:rsidRPr="00307F60">
        <w:rPr>
          <w:rFonts w:ascii="Times New Roman" w:hAnsi="Times New Roman" w:cs="Times New Roman"/>
          <w:b/>
          <w:sz w:val="24"/>
          <w:szCs w:val="24"/>
          <w:u w:val="single"/>
        </w:rPr>
        <w:tab/>
      </w:r>
      <w:r w:rsidRPr="00307F60">
        <w:rPr>
          <w:rFonts w:ascii="Times New Roman" w:hAnsi="Times New Roman" w:cs="Times New Roman"/>
          <w:b/>
          <w:spacing w:val="37"/>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pacing w:val="37"/>
          <w:sz w:val="24"/>
          <w:szCs w:val="24"/>
        </w:rPr>
        <w:t xml:space="preserve"> </w:t>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tabs>
          <w:tab w:val="left" w:pos="4870"/>
          <w:tab w:val="left" w:pos="5963"/>
          <w:tab w:val="left" w:pos="6757"/>
        </w:tabs>
        <w:spacing w:before="27" w:line="244"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Крім того ПДВ</w:t>
      </w:r>
      <w:r w:rsidRPr="00307F60">
        <w:rPr>
          <w:rFonts w:ascii="Times New Roman" w:hAnsi="Times New Roman" w:cs="Times New Roman"/>
          <w:b/>
          <w:i/>
          <w:sz w:val="24"/>
          <w:szCs w:val="24"/>
        </w:rPr>
        <w:t>**</w:t>
      </w:r>
      <w:r w:rsidRPr="00307F60">
        <w:rPr>
          <w:rFonts w:ascii="Times New Roman" w:hAnsi="Times New Roman" w:cs="Times New Roman"/>
          <w:b/>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rPr>
        <w:t xml:space="preserve"> грн </w:t>
      </w:r>
      <w:r w:rsidRPr="00307F60">
        <w:rPr>
          <w:rFonts w:ascii="Times New Roman" w:hAnsi="Times New Roman" w:cs="Times New Roman"/>
          <w:i/>
          <w:sz w:val="24"/>
          <w:szCs w:val="24"/>
        </w:rPr>
        <w:t xml:space="preserve">(зазначається цифрами та прописом) </w:t>
      </w: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pacing w:val="56"/>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u w:val="single"/>
        </w:rPr>
        <w:tab/>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z w:val="24"/>
          <w:szCs w:val="24"/>
        </w:rPr>
        <w:tab/>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pStyle w:val="a4"/>
        <w:widowControl w:val="0"/>
        <w:numPr>
          <w:ilvl w:val="1"/>
          <w:numId w:val="6"/>
        </w:numPr>
        <w:tabs>
          <w:tab w:val="left" w:pos="1067"/>
        </w:tabs>
        <w:autoSpaceDE w:val="0"/>
        <w:autoSpaceDN w:val="0"/>
        <w:spacing w:before="18" w:after="0" w:line="240" w:lineRule="auto"/>
        <w:ind w:hanging="258"/>
        <w:contextualSpacing w:val="0"/>
        <w:jc w:val="both"/>
        <w:rPr>
          <w:rFonts w:ascii="Times New Roman" w:hAnsi="Times New Roman" w:cs="Times New Roman"/>
          <w:b/>
          <w:sz w:val="24"/>
          <w:szCs w:val="24"/>
        </w:rPr>
      </w:pPr>
      <w:r w:rsidRPr="00307F60">
        <w:rPr>
          <w:rFonts w:ascii="Times New Roman" w:hAnsi="Times New Roman" w:cs="Times New Roman"/>
          <w:sz w:val="24"/>
          <w:szCs w:val="24"/>
        </w:rPr>
        <w:t>Ми</w:t>
      </w:r>
      <w:r w:rsidRPr="00307F60">
        <w:rPr>
          <w:rFonts w:ascii="Times New Roman" w:hAnsi="Times New Roman" w:cs="Times New Roman"/>
          <w:spacing w:val="9"/>
          <w:sz w:val="24"/>
          <w:szCs w:val="24"/>
        </w:rPr>
        <w:t xml:space="preserve"> </w:t>
      </w:r>
      <w:r w:rsidRPr="00307F60">
        <w:rPr>
          <w:rFonts w:ascii="Times New Roman" w:hAnsi="Times New Roman" w:cs="Times New Roman"/>
          <w:sz w:val="24"/>
          <w:szCs w:val="24"/>
        </w:rPr>
        <w:t>погоджуємося</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дотримуватися</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цієї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цінової</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протягом</w:t>
      </w:r>
      <w:r w:rsidRPr="00307F60">
        <w:rPr>
          <w:rFonts w:ascii="Times New Roman" w:hAnsi="Times New Roman" w:cs="Times New Roman"/>
          <w:spacing w:val="12"/>
          <w:sz w:val="24"/>
          <w:szCs w:val="24"/>
        </w:rPr>
        <w:t xml:space="preserve"> </w:t>
      </w:r>
      <w:r w:rsidRPr="00307F60">
        <w:rPr>
          <w:rFonts w:ascii="Times New Roman" w:hAnsi="Times New Roman" w:cs="Times New Roman"/>
          <w:b/>
          <w:sz w:val="24"/>
          <w:szCs w:val="24"/>
        </w:rPr>
        <w:t>90</w:t>
      </w:r>
      <w:r w:rsidRPr="00307F60">
        <w:rPr>
          <w:rFonts w:ascii="Times New Roman" w:hAnsi="Times New Roman" w:cs="Times New Roman"/>
          <w:b/>
          <w:spacing w:val="12"/>
          <w:sz w:val="24"/>
          <w:szCs w:val="24"/>
        </w:rPr>
        <w:t xml:space="preserve"> </w:t>
      </w:r>
      <w:r w:rsidRPr="00307F60">
        <w:rPr>
          <w:rFonts w:ascii="Times New Roman" w:hAnsi="Times New Roman" w:cs="Times New Roman"/>
          <w:b/>
          <w:spacing w:val="-4"/>
          <w:sz w:val="24"/>
          <w:szCs w:val="24"/>
        </w:rPr>
        <w:t>днів</w:t>
      </w:r>
    </w:p>
    <w:p w:rsidR="00307F60" w:rsidRPr="00307F60" w:rsidRDefault="00307F60" w:rsidP="00711510">
      <w:pPr>
        <w:pStyle w:val="aa"/>
        <w:spacing w:before="24"/>
        <w:ind w:left="100"/>
        <w:jc w:val="both"/>
      </w:pPr>
      <w:r w:rsidRPr="00307F60">
        <w:t>із</w:t>
      </w:r>
      <w:r w:rsidRPr="00307F60">
        <w:rPr>
          <w:spacing w:val="-6"/>
        </w:rPr>
        <w:t xml:space="preserve"> </w:t>
      </w:r>
      <w:r w:rsidRPr="00307F60">
        <w:t>дати</w:t>
      </w:r>
      <w:r w:rsidRPr="00307F60">
        <w:rPr>
          <w:spacing w:val="-5"/>
        </w:rPr>
        <w:t xml:space="preserve"> </w:t>
      </w:r>
      <w:r w:rsidRPr="00307F60">
        <w:t>кінцевого</w:t>
      </w:r>
      <w:r w:rsidRPr="00307F60">
        <w:rPr>
          <w:spacing w:val="-5"/>
        </w:rPr>
        <w:t xml:space="preserve"> </w:t>
      </w:r>
      <w:r w:rsidRPr="00307F60">
        <w:t>строку</w:t>
      </w:r>
      <w:r w:rsidRPr="00307F60">
        <w:rPr>
          <w:spacing w:val="-6"/>
        </w:rPr>
        <w:t xml:space="preserve"> </w:t>
      </w:r>
      <w:r w:rsidRPr="00307F60">
        <w:t>подання</w:t>
      </w:r>
      <w:r w:rsidRPr="00307F60">
        <w:rPr>
          <w:spacing w:val="-5"/>
        </w:rPr>
        <w:t xml:space="preserve"> </w:t>
      </w:r>
      <w:r w:rsidRPr="00307F60">
        <w:t>тендерних</w:t>
      </w:r>
      <w:r w:rsidRPr="00307F60">
        <w:rPr>
          <w:spacing w:val="-5"/>
        </w:rPr>
        <w:t xml:space="preserve"> </w:t>
      </w:r>
      <w:r w:rsidRPr="00307F60">
        <w:rPr>
          <w:spacing w:val="-2"/>
        </w:rPr>
        <w:t>пропозицій.</w:t>
      </w:r>
    </w:p>
    <w:p w:rsidR="00307F60" w:rsidRPr="00307F60" w:rsidRDefault="00307F60" w:rsidP="00711510">
      <w:pPr>
        <w:pStyle w:val="a4"/>
        <w:widowControl w:val="0"/>
        <w:numPr>
          <w:ilvl w:val="1"/>
          <w:numId w:val="6"/>
        </w:numPr>
        <w:tabs>
          <w:tab w:val="left" w:pos="1122"/>
        </w:tabs>
        <w:autoSpaceDE w:val="0"/>
        <w:autoSpaceDN w:val="0"/>
        <w:spacing w:before="25" w:after="0" w:line="261" w:lineRule="auto"/>
        <w:ind w:left="100" w:right="108"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зобов’язуємося підписати Договір із замовником у строк, встановлений діючим законодавством.</w:t>
      </w:r>
    </w:p>
    <w:p w:rsidR="00307F60" w:rsidRPr="00307F60" w:rsidRDefault="00307F60" w:rsidP="00711510">
      <w:pPr>
        <w:pStyle w:val="a4"/>
        <w:widowControl w:val="0"/>
        <w:numPr>
          <w:ilvl w:val="1"/>
          <w:numId w:val="6"/>
        </w:numPr>
        <w:tabs>
          <w:tab w:val="left" w:pos="1063"/>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Договору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на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умовах,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зазначених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тендерній</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пропозиції, на загальну вартість тендерної пропозиції.</w:t>
      </w:r>
    </w:p>
    <w:p w:rsidR="00307F60" w:rsidRPr="00307F60" w:rsidRDefault="00307F60" w:rsidP="00711510">
      <w:pPr>
        <w:pStyle w:val="a4"/>
        <w:widowControl w:val="0"/>
        <w:numPr>
          <w:ilvl w:val="1"/>
          <w:numId w:val="6"/>
        </w:numPr>
        <w:tabs>
          <w:tab w:val="left" w:pos="1139"/>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зобов’язуємося укласти (підписати) Договір про закупівлю в редакції, встановленій у тендерній документації замовника, не пізніше ніж через </w:t>
      </w:r>
      <w:r w:rsidRPr="00307F60">
        <w:rPr>
          <w:rFonts w:ascii="Times New Roman" w:hAnsi="Times New Roman" w:cs="Times New Roman"/>
          <w:b/>
          <w:sz w:val="24"/>
          <w:szCs w:val="24"/>
        </w:rPr>
        <w:t xml:space="preserve">15 днів </w:t>
      </w:r>
      <w:r w:rsidRPr="00307F60">
        <w:rPr>
          <w:rFonts w:ascii="Times New Roman" w:hAnsi="Times New Roman" w:cs="Times New Roman"/>
          <w:sz w:val="24"/>
          <w:szCs w:val="24"/>
        </w:rPr>
        <w:t xml:space="preserve">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договору до 60 днів. З метою забезпечення права на оскарження рішень замовника договір про закупівлю не може бути укладено раніше ніж </w:t>
      </w:r>
      <w:r w:rsidRPr="00307F60">
        <w:rPr>
          <w:rFonts w:ascii="Times New Roman" w:hAnsi="Times New Roman" w:cs="Times New Roman"/>
          <w:b/>
          <w:sz w:val="24"/>
          <w:szCs w:val="24"/>
        </w:rPr>
        <w:t xml:space="preserve">5 днів </w:t>
      </w:r>
      <w:r w:rsidRPr="00307F60">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307F60" w:rsidRPr="00307F60" w:rsidRDefault="00307F60" w:rsidP="00711510">
      <w:pPr>
        <w:pStyle w:val="aa"/>
        <w:spacing w:before="50"/>
        <w:jc w:val="both"/>
      </w:pPr>
    </w:p>
    <w:p w:rsidR="00307F60" w:rsidRPr="00307F60" w:rsidRDefault="00307F60" w:rsidP="00711510">
      <w:pPr>
        <w:spacing w:before="1" w:line="261" w:lineRule="auto"/>
        <w:ind w:left="100" w:firstLine="479"/>
        <w:jc w:val="both"/>
        <w:rPr>
          <w:rFonts w:ascii="Times New Roman" w:hAnsi="Times New Roman" w:cs="Times New Roman"/>
          <w:sz w:val="24"/>
          <w:szCs w:val="24"/>
        </w:rPr>
      </w:pPr>
      <w:r w:rsidRPr="00307F60">
        <w:rPr>
          <w:rFonts w:ascii="Times New Roman" w:hAnsi="Times New Roman" w:cs="Times New Roman"/>
          <w:sz w:val="24"/>
          <w:szCs w:val="24"/>
        </w:rPr>
        <w:t>Посада</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w:t>
      </w:r>
      <w:r w:rsidRPr="00307F60">
        <w:rPr>
          <w:rFonts w:ascii="Times New Roman" w:hAnsi="Times New Roman" w:cs="Times New Roman"/>
          <w:i/>
          <w:sz w:val="24"/>
          <w:szCs w:val="24"/>
        </w:rPr>
        <w:t>якщо</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працівником</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учасника-юридичної</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особи</w:t>
      </w:r>
      <w:r w:rsidRPr="00307F60">
        <w:rPr>
          <w:rFonts w:ascii="Times New Roman" w:hAnsi="Times New Roman" w:cs="Times New Roman"/>
          <w:sz w:val="24"/>
          <w:szCs w:val="24"/>
        </w:rPr>
        <w:t>),</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прізвище,</w:t>
      </w:r>
      <w:r w:rsidRPr="00307F60">
        <w:rPr>
          <w:rFonts w:ascii="Times New Roman" w:hAnsi="Times New Roman" w:cs="Times New Roman"/>
          <w:spacing w:val="40"/>
          <w:sz w:val="24"/>
          <w:szCs w:val="24"/>
        </w:rPr>
        <w:t xml:space="preserve"> </w:t>
      </w:r>
      <w:r w:rsidRPr="00307F60">
        <w:rPr>
          <w:rFonts w:ascii="Times New Roman" w:hAnsi="Times New Roman" w:cs="Times New Roman"/>
          <w:sz w:val="24"/>
          <w:szCs w:val="24"/>
        </w:rPr>
        <w:t>ініціали, підпис учасника/уповноваженої особи учасника.</w:t>
      </w:r>
    </w:p>
    <w:p w:rsidR="00307F60" w:rsidRPr="00307F60" w:rsidRDefault="00307F60" w:rsidP="00711510">
      <w:pPr>
        <w:spacing w:before="62" w:line="248" w:lineRule="exact"/>
        <w:ind w:left="100"/>
        <w:jc w:val="both"/>
        <w:rPr>
          <w:rFonts w:ascii="Times New Roman" w:hAnsi="Times New Roman" w:cs="Times New Roman"/>
          <w:b/>
          <w:i/>
          <w:sz w:val="24"/>
          <w:szCs w:val="24"/>
        </w:r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b/>
          <w:i/>
          <w:sz w:val="24"/>
          <w:szCs w:val="24"/>
        </w:rPr>
        <w:t>Ціна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пропозиції</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не</w:t>
      </w:r>
      <w:r w:rsidRPr="00307F60">
        <w:rPr>
          <w:rFonts w:ascii="Times New Roman" w:hAnsi="Times New Roman" w:cs="Times New Roman"/>
          <w:b/>
          <w:i/>
          <w:spacing w:val="-3"/>
          <w:sz w:val="24"/>
          <w:szCs w:val="24"/>
        </w:rPr>
        <w:t xml:space="preserve"> </w:t>
      </w:r>
      <w:r w:rsidRPr="00307F60">
        <w:rPr>
          <w:rFonts w:ascii="Times New Roman" w:hAnsi="Times New Roman" w:cs="Times New Roman"/>
          <w:b/>
          <w:i/>
          <w:sz w:val="24"/>
          <w:szCs w:val="24"/>
        </w:rPr>
        <w:t>повинна</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z w:val="24"/>
          <w:szCs w:val="24"/>
        </w:rPr>
        <w:t>відрізнятися</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від</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ціни</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за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результатами</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pacing w:val="-2"/>
          <w:sz w:val="24"/>
          <w:szCs w:val="24"/>
        </w:rPr>
        <w:t>аукціону.</w:t>
      </w:r>
    </w:p>
    <w:p w:rsidR="00307F60" w:rsidRPr="00307F60" w:rsidRDefault="00307F60" w:rsidP="00711510">
      <w:pPr>
        <w:spacing w:line="220" w:lineRule="exact"/>
        <w:ind w:left="100"/>
        <w:jc w:val="both"/>
        <w:rPr>
          <w:rFonts w:ascii="Times New Roman" w:hAnsi="Times New Roman" w:cs="Times New Roman"/>
          <w:i/>
          <w:sz w:val="24"/>
          <w:szCs w:val="24"/>
        </w:rPr>
      </w:pPr>
      <w:r w:rsidRPr="00307F60">
        <w:rPr>
          <w:rFonts w:ascii="Times New Roman" w:hAnsi="Times New Roman" w:cs="Times New Roman"/>
          <w:i/>
          <w:sz w:val="24"/>
          <w:szCs w:val="24"/>
        </w:rPr>
        <w:t>**</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Розраховується</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відповідно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до</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положень</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Податкового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кодексу</w:t>
      </w:r>
      <w:r w:rsidRPr="00307F60">
        <w:rPr>
          <w:rFonts w:ascii="Times New Roman" w:hAnsi="Times New Roman" w:cs="Times New Roman"/>
          <w:i/>
          <w:spacing w:val="-8"/>
          <w:sz w:val="24"/>
          <w:szCs w:val="24"/>
        </w:rPr>
        <w:t xml:space="preserve"> </w:t>
      </w:r>
      <w:r w:rsidRPr="00307F60">
        <w:rPr>
          <w:rFonts w:ascii="Times New Roman" w:hAnsi="Times New Roman" w:cs="Times New Roman"/>
          <w:i/>
          <w:spacing w:val="-2"/>
          <w:sz w:val="24"/>
          <w:szCs w:val="24"/>
        </w:rPr>
        <w:t>України.</w:t>
      </w:r>
    </w:p>
    <w:p w:rsidR="00307F60" w:rsidRDefault="00307F60" w:rsidP="00711510">
      <w:pPr>
        <w:spacing w:before="2" w:line="230" w:lineRule="auto"/>
        <w:ind w:left="100"/>
        <w:jc w:val="both"/>
        <w:rPr>
          <w:rFonts w:ascii="Times New Roman" w:hAnsi="Times New Roman" w:cs="Times New Roman"/>
          <w:i/>
          <w:sz w:val="24"/>
          <w:szCs w:val="24"/>
        </w:rPr>
      </w:pPr>
      <w:r w:rsidRPr="00307F60">
        <w:rPr>
          <w:rFonts w:ascii="Times New Roman" w:hAnsi="Times New Roman" w:cs="Times New Roman"/>
          <w:i/>
          <w:sz w:val="24"/>
          <w:szCs w:val="24"/>
        </w:rPr>
        <w:t>У</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разі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надання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цінової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платником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ПДВ,</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такі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надаються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без врахування ПДВ, та графи «Крім того ПДВ» та «Ціна пропозиції з ПДВ»</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не заповнюються.</w:t>
      </w:r>
    </w:p>
    <w:p w:rsidR="00366DC2" w:rsidRDefault="00366DC2" w:rsidP="00711510">
      <w:pPr>
        <w:spacing w:before="2" w:line="230" w:lineRule="auto"/>
        <w:ind w:left="100"/>
        <w:jc w:val="both"/>
        <w:rPr>
          <w:rFonts w:ascii="Times New Roman" w:hAnsi="Times New Roman" w:cs="Times New Roman"/>
          <w:i/>
          <w:sz w:val="24"/>
          <w:szCs w:val="24"/>
        </w:rPr>
      </w:pPr>
    </w:p>
    <w:p w:rsidR="00366DC2" w:rsidRPr="00E23757" w:rsidRDefault="00366DC2" w:rsidP="00711510">
      <w:pPr>
        <w:spacing w:before="2" w:line="230" w:lineRule="auto"/>
        <w:ind w:left="100"/>
        <w:jc w:val="both"/>
        <w:rPr>
          <w:rFonts w:ascii="Times New Roman" w:hAnsi="Times New Roman" w:cs="Times New Roman"/>
          <w:i/>
          <w:sz w:val="24"/>
          <w:szCs w:val="24"/>
        </w:rPr>
      </w:pPr>
    </w:p>
    <w:p w:rsidR="00307F60" w:rsidRPr="00307F60" w:rsidRDefault="00307F60" w:rsidP="00DE60E0">
      <w:pPr>
        <w:ind w:right="108"/>
        <w:jc w:val="right"/>
        <w:rPr>
          <w:rFonts w:ascii="Times New Roman" w:hAnsi="Times New Roman" w:cs="Times New Roman"/>
          <w:b/>
          <w:sz w:val="24"/>
          <w:szCs w:val="24"/>
        </w:rPr>
      </w:pPr>
      <w:r w:rsidRPr="00307F60">
        <w:rPr>
          <w:rFonts w:ascii="Times New Roman" w:hAnsi="Times New Roman" w:cs="Times New Roman"/>
          <w:b/>
          <w:sz w:val="24"/>
          <w:szCs w:val="24"/>
        </w:rPr>
        <w:lastRenderedPageBreak/>
        <w:t>Додаток</w:t>
      </w:r>
      <w:r w:rsidRPr="00307F60">
        <w:rPr>
          <w:rFonts w:ascii="Times New Roman" w:hAnsi="Times New Roman" w:cs="Times New Roman"/>
          <w:b/>
          <w:spacing w:val="-10"/>
          <w:sz w:val="24"/>
          <w:szCs w:val="24"/>
        </w:rPr>
        <w:t xml:space="preserve"> </w:t>
      </w:r>
      <w:r w:rsidRPr="00307F60">
        <w:rPr>
          <w:rFonts w:ascii="Times New Roman" w:hAnsi="Times New Roman" w:cs="Times New Roman"/>
          <w:b/>
          <w:sz w:val="24"/>
          <w:szCs w:val="24"/>
        </w:rPr>
        <w:t>№</w:t>
      </w:r>
      <w:r w:rsidRPr="00307F60">
        <w:rPr>
          <w:rFonts w:ascii="Times New Roman" w:hAnsi="Times New Roman" w:cs="Times New Roman"/>
          <w:b/>
          <w:spacing w:val="-9"/>
          <w:sz w:val="24"/>
          <w:szCs w:val="24"/>
        </w:rPr>
        <w:t xml:space="preserve"> </w:t>
      </w:r>
      <w:r w:rsidR="008B5AF4">
        <w:rPr>
          <w:rFonts w:ascii="Times New Roman" w:hAnsi="Times New Roman" w:cs="Times New Roman"/>
          <w:b/>
          <w:spacing w:val="-10"/>
          <w:sz w:val="24"/>
          <w:szCs w:val="24"/>
        </w:rPr>
        <w:t>6</w:t>
      </w:r>
    </w:p>
    <w:p w:rsidR="00307F60" w:rsidRPr="00307F60" w:rsidRDefault="00307F60" w:rsidP="00DE60E0">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711510">
      <w:pPr>
        <w:pStyle w:val="aa"/>
        <w:ind w:left="100"/>
        <w:jc w:val="both"/>
      </w:pPr>
      <w:r w:rsidRPr="00307F60">
        <w:rPr>
          <w:spacing w:val="-2"/>
        </w:rPr>
        <w:t>Рекомендована</w:t>
      </w:r>
      <w:r w:rsidRPr="00307F60">
        <w:rPr>
          <w:spacing w:val="4"/>
        </w:rPr>
        <w:t xml:space="preserve"> </w:t>
      </w:r>
      <w:r w:rsidRPr="00307F60">
        <w:rPr>
          <w:spacing w:val="-2"/>
        </w:rPr>
        <w:t>форма</w:t>
      </w:r>
      <w:r w:rsidRPr="00307F60">
        <w:rPr>
          <w:spacing w:val="4"/>
        </w:rPr>
        <w:t xml:space="preserve"> </w:t>
      </w:r>
      <w:r w:rsidRPr="00307F60">
        <w:rPr>
          <w:spacing w:val="-2"/>
        </w:rPr>
        <w:t>заповнюється</w:t>
      </w:r>
      <w:r w:rsidRPr="00307F60">
        <w:rPr>
          <w:spacing w:val="6"/>
        </w:rPr>
        <w:t xml:space="preserve"> </w:t>
      </w:r>
      <w:r w:rsidRPr="00307F60">
        <w:rPr>
          <w:spacing w:val="-2"/>
        </w:rPr>
        <w:t>Учасником</w:t>
      </w:r>
      <w:r w:rsidRPr="00307F60">
        <w:t xml:space="preserve"> та</w:t>
      </w:r>
      <w:r w:rsidRPr="00307F60">
        <w:rPr>
          <w:spacing w:val="-3"/>
        </w:rPr>
        <w:t xml:space="preserve"> </w:t>
      </w:r>
      <w:r w:rsidRPr="00307F60">
        <w:t>надається</w:t>
      </w:r>
      <w:r w:rsidRPr="00307F60">
        <w:rPr>
          <w:spacing w:val="-1"/>
        </w:rPr>
        <w:t xml:space="preserve"> </w:t>
      </w:r>
      <w:r w:rsidRPr="00307F60">
        <w:t>у</w:t>
      </w:r>
      <w:r w:rsidRPr="00307F60">
        <w:rPr>
          <w:spacing w:val="-2"/>
        </w:rPr>
        <w:t xml:space="preserve"> </w:t>
      </w:r>
      <w:r w:rsidRPr="00307F60">
        <w:t>складі</w:t>
      </w:r>
      <w:r w:rsidRPr="00307F60">
        <w:rPr>
          <w:spacing w:val="-1"/>
        </w:rPr>
        <w:t xml:space="preserve"> </w:t>
      </w:r>
      <w:r w:rsidRPr="00307F60">
        <w:t>тендерної</w:t>
      </w:r>
      <w:r w:rsidRPr="00307F60">
        <w:rPr>
          <w:spacing w:val="-1"/>
        </w:rPr>
        <w:t xml:space="preserve"> </w:t>
      </w:r>
      <w:r w:rsidRPr="00307F60">
        <w:rPr>
          <w:spacing w:val="-2"/>
        </w:rPr>
        <w:t>пропозиції</w:t>
      </w:r>
    </w:p>
    <w:p w:rsidR="00307F60" w:rsidRPr="00307F60" w:rsidRDefault="00307F60" w:rsidP="00711510">
      <w:pPr>
        <w:pStyle w:val="aa"/>
        <w:jc w:val="both"/>
      </w:pPr>
    </w:p>
    <w:p w:rsidR="00307F60" w:rsidRPr="00307F60" w:rsidRDefault="00307F60" w:rsidP="00711510">
      <w:pPr>
        <w:spacing w:before="1"/>
        <w:ind w:left="100"/>
        <w:jc w:val="both"/>
        <w:rPr>
          <w:rFonts w:ascii="Times New Roman" w:hAnsi="Times New Roman" w:cs="Times New Roman"/>
          <w:b/>
          <w:sz w:val="24"/>
          <w:szCs w:val="24"/>
        </w:rPr>
      </w:pPr>
      <w:r w:rsidRPr="00307F60">
        <w:rPr>
          <w:rFonts w:ascii="Times New Roman" w:hAnsi="Times New Roman" w:cs="Times New Roman"/>
          <w:b/>
          <w:sz w:val="24"/>
          <w:szCs w:val="24"/>
        </w:rPr>
        <w:t>Перелік</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документів</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інформацією</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субпідрядників</w:t>
      </w:r>
    </w:p>
    <w:p w:rsidR="00307F60" w:rsidRPr="00307F60" w:rsidRDefault="00307F60" w:rsidP="00711510">
      <w:pPr>
        <w:spacing w:before="24" w:line="261" w:lineRule="auto"/>
        <w:ind w:left="100" w:firstLine="60"/>
        <w:jc w:val="both"/>
        <w:rPr>
          <w:rFonts w:ascii="Times New Roman" w:hAnsi="Times New Roman" w:cs="Times New Roman"/>
          <w:b/>
          <w:i/>
          <w:sz w:val="24"/>
          <w:szCs w:val="24"/>
        </w:rPr>
      </w:pPr>
      <w:r w:rsidRPr="00307F60">
        <w:rPr>
          <w:rFonts w:ascii="Times New Roman" w:hAnsi="Times New Roman" w:cs="Times New Roman"/>
          <w:b/>
          <w:i/>
          <w:sz w:val="24"/>
          <w:szCs w:val="24"/>
        </w:rPr>
        <w:t>(надаються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разі</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залучення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субпідрядних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організацій</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для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виконання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окремих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 xml:space="preserve">видів </w:t>
      </w:r>
      <w:r w:rsidRPr="00307F60">
        <w:rPr>
          <w:rFonts w:ascii="Times New Roman" w:hAnsi="Times New Roman" w:cs="Times New Roman"/>
          <w:b/>
          <w:i/>
          <w:spacing w:val="-2"/>
          <w:sz w:val="24"/>
          <w:szCs w:val="24"/>
        </w:rPr>
        <w:t>робіт)</w:t>
      </w:r>
    </w:p>
    <w:p w:rsidR="00307F60" w:rsidRPr="00307F60" w:rsidRDefault="00307F60" w:rsidP="00711510">
      <w:pPr>
        <w:pStyle w:val="a4"/>
        <w:widowControl w:val="0"/>
        <w:numPr>
          <w:ilvl w:val="0"/>
          <w:numId w:val="5"/>
        </w:numPr>
        <w:tabs>
          <w:tab w:val="left" w:pos="340"/>
        </w:tabs>
        <w:autoSpaceDE w:val="0"/>
        <w:autoSpaceDN w:val="0"/>
        <w:spacing w:after="0" w:line="240" w:lineRule="auto"/>
        <w:ind w:left="340"/>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Довідку</w:t>
      </w:r>
      <w:r w:rsidRPr="00307F60">
        <w:rPr>
          <w:rFonts w:ascii="Times New Roman" w:hAnsi="Times New Roman" w:cs="Times New Roman"/>
          <w:spacing w:val="-6"/>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залучення</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субпідрядних</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організацій</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w:t>
      </w:r>
      <w:r w:rsidRPr="00307F60">
        <w:rPr>
          <w:rFonts w:ascii="Times New Roman" w:hAnsi="Times New Roman" w:cs="Times New Roman"/>
          <w:spacing w:val="-4"/>
          <w:sz w:val="24"/>
          <w:szCs w:val="24"/>
        </w:rPr>
        <w:t xml:space="preserve"> </w:t>
      </w:r>
      <w:r w:rsidRPr="00307F60">
        <w:rPr>
          <w:rFonts w:ascii="Times New Roman" w:hAnsi="Times New Roman" w:cs="Times New Roman"/>
          <w:sz w:val="24"/>
          <w:szCs w:val="24"/>
        </w:rPr>
        <w:t>формою</w:t>
      </w:r>
      <w:r w:rsidRPr="00307F60">
        <w:rPr>
          <w:rFonts w:ascii="Times New Roman" w:hAnsi="Times New Roman" w:cs="Times New Roman"/>
          <w:spacing w:val="-3"/>
          <w:sz w:val="24"/>
          <w:szCs w:val="24"/>
        </w:rPr>
        <w:t xml:space="preserve"> </w:t>
      </w:r>
      <w:r w:rsidRPr="00307F60">
        <w:rPr>
          <w:rFonts w:ascii="Times New Roman" w:hAnsi="Times New Roman" w:cs="Times New Roman"/>
          <w:spacing w:val="-2"/>
          <w:sz w:val="24"/>
          <w:szCs w:val="24"/>
        </w:rPr>
        <w:t>(додається).</w:t>
      </w:r>
    </w:p>
    <w:p w:rsidR="00307F60" w:rsidRPr="00307F60" w:rsidRDefault="00307F60" w:rsidP="00711510">
      <w:pPr>
        <w:pStyle w:val="a4"/>
        <w:widowControl w:val="0"/>
        <w:numPr>
          <w:ilvl w:val="0"/>
          <w:numId w:val="5"/>
        </w:numPr>
        <w:tabs>
          <w:tab w:val="left" w:pos="401"/>
        </w:tabs>
        <w:autoSpaceDE w:val="0"/>
        <w:autoSpaceDN w:val="0"/>
        <w:spacing w:before="24" w:after="0" w:line="264" w:lineRule="auto"/>
        <w:ind w:left="100" w:right="107" w:firstLine="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Скановану копію з оригіналу ліцензії субпідрядних організацій на виконання видів робіт, які передбачається доручити субпідрядникам (у випадку передбаченому </w:t>
      </w:r>
      <w:r w:rsidRPr="00307F60">
        <w:rPr>
          <w:rFonts w:ascii="Times New Roman" w:hAnsi="Times New Roman" w:cs="Times New Roman"/>
          <w:spacing w:val="-2"/>
          <w:sz w:val="24"/>
          <w:szCs w:val="24"/>
        </w:rPr>
        <w:t>законодавством).</w:t>
      </w:r>
    </w:p>
    <w:p w:rsidR="00307F60" w:rsidRPr="00307F60" w:rsidRDefault="00307F60" w:rsidP="00711510">
      <w:pPr>
        <w:pStyle w:val="aa"/>
        <w:spacing w:before="45"/>
        <w:jc w:val="both"/>
      </w:pPr>
    </w:p>
    <w:p w:rsidR="00307F60" w:rsidRPr="00307F60" w:rsidRDefault="00307F60" w:rsidP="00711510">
      <w:pPr>
        <w:ind w:right="6"/>
        <w:jc w:val="both"/>
        <w:rPr>
          <w:rFonts w:ascii="Times New Roman" w:hAnsi="Times New Roman" w:cs="Times New Roman"/>
          <w:b/>
          <w:sz w:val="24"/>
          <w:szCs w:val="24"/>
        </w:rPr>
      </w:pPr>
      <w:r w:rsidRPr="00307F60">
        <w:rPr>
          <w:rFonts w:ascii="Times New Roman" w:hAnsi="Times New Roman" w:cs="Times New Roman"/>
          <w:b/>
          <w:sz w:val="24"/>
          <w:szCs w:val="24"/>
        </w:rPr>
        <w:t>Довідка</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залучення</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субпідрядних</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організацій</w:t>
      </w:r>
    </w:p>
    <w:p w:rsidR="00307F60" w:rsidRPr="00307F60" w:rsidRDefault="00307F60" w:rsidP="00711510">
      <w:pPr>
        <w:pStyle w:val="aa"/>
        <w:spacing w:before="100" w:after="1"/>
        <w:jc w:val="both"/>
        <w:rPr>
          <w:b/>
        </w:rPr>
      </w:pPr>
    </w:p>
    <w:tbl>
      <w:tblPr>
        <w:tblStyle w:val="TableNormal"/>
        <w:tblW w:w="9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2984"/>
        <w:gridCol w:w="3695"/>
      </w:tblGrid>
      <w:tr w:rsidR="00307F60" w:rsidRPr="00307F60" w:rsidTr="00867616">
        <w:trPr>
          <w:trHeight w:val="1782"/>
        </w:trPr>
        <w:tc>
          <w:tcPr>
            <w:tcW w:w="2842" w:type="dxa"/>
          </w:tcPr>
          <w:p w:rsidR="00307F60" w:rsidRPr="00307F60" w:rsidRDefault="00307F60" w:rsidP="00711510">
            <w:pPr>
              <w:pStyle w:val="TableParagraph"/>
              <w:spacing w:before="94" w:line="261" w:lineRule="auto"/>
              <w:ind w:left="112" w:right="100"/>
              <w:jc w:val="both"/>
              <w:rPr>
                <w:sz w:val="24"/>
                <w:szCs w:val="24"/>
                <w:lang w:val="ru-RU"/>
              </w:rPr>
            </w:pPr>
            <w:r w:rsidRPr="00307F60">
              <w:rPr>
                <w:sz w:val="24"/>
                <w:szCs w:val="24"/>
                <w:lang w:val="ru-RU"/>
              </w:rPr>
              <w:t xml:space="preserve">Повна назва </w:t>
            </w:r>
            <w:r w:rsidRPr="00307F60">
              <w:rPr>
                <w:spacing w:val="-2"/>
                <w:sz w:val="24"/>
                <w:szCs w:val="24"/>
                <w:lang w:val="ru-RU"/>
              </w:rPr>
              <w:t xml:space="preserve">субпідрядника, </w:t>
            </w:r>
            <w:r w:rsidRPr="00307F60">
              <w:rPr>
                <w:sz w:val="24"/>
                <w:szCs w:val="24"/>
                <w:lang w:val="ru-RU"/>
              </w:rPr>
              <w:t>його</w:t>
            </w:r>
            <w:r w:rsidRPr="00307F60">
              <w:rPr>
                <w:spacing w:val="-15"/>
                <w:sz w:val="24"/>
                <w:szCs w:val="24"/>
                <w:lang w:val="ru-RU"/>
              </w:rPr>
              <w:t xml:space="preserve"> </w:t>
            </w:r>
            <w:r w:rsidRPr="00307F60">
              <w:rPr>
                <w:sz w:val="24"/>
                <w:szCs w:val="24"/>
                <w:lang w:val="ru-RU"/>
              </w:rPr>
              <w:t xml:space="preserve">реквізити, юридична та </w:t>
            </w:r>
            <w:r w:rsidRPr="00307F60">
              <w:rPr>
                <w:spacing w:val="-2"/>
                <w:sz w:val="24"/>
                <w:szCs w:val="24"/>
                <w:lang w:val="ru-RU"/>
              </w:rPr>
              <w:t>фактична адреси</w:t>
            </w:r>
          </w:p>
        </w:tc>
        <w:tc>
          <w:tcPr>
            <w:tcW w:w="2984" w:type="dxa"/>
          </w:tcPr>
          <w:p w:rsidR="00307F60" w:rsidRPr="00307F60" w:rsidRDefault="00307F60" w:rsidP="00711510">
            <w:pPr>
              <w:pStyle w:val="TableParagraph"/>
              <w:spacing w:before="94" w:line="261" w:lineRule="auto"/>
              <w:ind w:left="177" w:right="165"/>
              <w:jc w:val="both"/>
              <w:rPr>
                <w:sz w:val="24"/>
                <w:szCs w:val="24"/>
                <w:lang w:val="ru-RU"/>
              </w:rPr>
            </w:pPr>
            <w:r w:rsidRPr="00307F60">
              <w:rPr>
                <w:sz w:val="24"/>
                <w:szCs w:val="24"/>
                <w:lang w:val="ru-RU"/>
              </w:rPr>
              <w:t xml:space="preserve">Види робіт, які </w:t>
            </w:r>
            <w:r w:rsidRPr="00307F60">
              <w:rPr>
                <w:spacing w:val="-2"/>
                <w:sz w:val="24"/>
                <w:szCs w:val="24"/>
                <w:lang w:val="ru-RU"/>
              </w:rPr>
              <w:t>передбачається</w:t>
            </w:r>
            <w:r w:rsidRPr="00307F60">
              <w:rPr>
                <w:spacing w:val="-10"/>
                <w:sz w:val="24"/>
                <w:szCs w:val="24"/>
                <w:lang w:val="ru-RU"/>
              </w:rPr>
              <w:t xml:space="preserve"> </w:t>
            </w:r>
            <w:r w:rsidRPr="00307F60">
              <w:rPr>
                <w:spacing w:val="-2"/>
                <w:sz w:val="24"/>
                <w:szCs w:val="24"/>
                <w:lang w:val="ru-RU"/>
              </w:rPr>
              <w:t>доручити субпідряднику</w:t>
            </w:r>
          </w:p>
        </w:tc>
        <w:tc>
          <w:tcPr>
            <w:tcW w:w="3695" w:type="dxa"/>
          </w:tcPr>
          <w:p w:rsidR="00307F60" w:rsidRPr="00307F60" w:rsidRDefault="00307F60" w:rsidP="00711510">
            <w:pPr>
              <w:pStyle w:val="TableParagraph"/>
              <w:spacing w:before="94" w:line="261" w:lineRule="auto"/>
              <w:ind w:left="202" w:right="95" w:hanging="95"/>
              <w:jc w:val="both"/>
              <w:rPr>
                <w:sz w:val="24"/>
                <w:szCs w:val="24"/>
                <w:lang w:val="ru-RU"/>
              </w:rPr>
            </w:pPr>
            <w:r w:rsidRPr="00307F60">
              <w:rPr>
                <w:sz w:val="24"/>
                <w:szCs w:val="24"/>
                <w:lang w:val="ru-RU"/>
              </w:rPr>
              <w:t>Орієнтована</w:t>
            </w:r>
            <w:r w:rsidRPr="00307F60">
              <w:rPr>
                <w:spacing w:val="-15"/>
                <w:sz w:val="24"/>
                <w:szCs w:val="24"/>
                <w:lang w:val="ru-RU"/>
              </w:rPr>
              <w:t xml:space="preserve"> </w:t>
            </w:r>
            <w:r w:rsidRPr="00307F60">
              <w:rPr>
                <w:sz w:val="24"/>
                <w:szCs w:val="24"/>
                <w:lang w:val="ru-RU"/>
              </w:rPr>
              <w:t>вартість</w:t>
            </w:r>
            <w:r w:rsidRPr="00307F60">
              <w:rPr>
                <w:spacing w:val="-15"/>
                <w:sz w:val="24"/>
                <w:szCs w:val="24"/>
                <w:lang w:val="ru-RU"/>
              </w:rPr>
              <w:t xml:space="preserve"> </w:t>
            </w:r>
            <w:r w:rsidRPr="00307F60">
              <w:rPr>
                <w:sz w:val="24"/>
                <w:szCs w:val="24"/>
                <w:lang w:val="ru-RU"/>
              </w:rPr>
              <w:t>робіт</w:t>
            </w:r>
            <w:r w:rsidRPr="00307F60">
              <w:rPr>
                <w:spacing w:val="-15"/>
                <w:sz w:val="24"/>
                <w:szCs w:val="24"/>
                <w:lang w:val="ru-RU"/>
              </w:rPr>
              <w:t xml:space="preserve"> </w:t>
            </w:r>
            <w:r w:rsidRPr="00307F60">
              <w:rPr>
                <w:sz w:val="24"/>
                <w:szCs w:val="24"/>
                <w:lang w:val="ru-RU"/>
              </w:rPr>
              <w:t>субпідрядника у в</w:t>
            </w:r>
            <w:r w:rsidRPr="00307F60">
              <w:rPr>
                <w:sz w:val="24"/>
                <w:szCs w:val="24"/>
              </w:rPr>
              <w:t>i</w:t>
            </w:r>
            <w:r w:rsidRPr="00307F60">
              <w:rPr>
                <w:sz w:val="24"/>
                <w:szCs w:val="24"/>
                <w:lang w:val="ru-RU"/>
              </w:rPr>
              <w:t>д</w:t>
            </w:r>
            <w:r w:rsidRPr="00307F60">
              <w:rPr>
                <w:sz w:val="24"/>
                <w:szCs w:val="24"/>
              </w:rPr>
              <w:t>co</w:t>
            </w:r>
            <w:r w:rsidRPr="00307F60">
              <w:rPr>
                <w:sz w:val="24"/>
                <w:szCs w:val="24"/>
                <w:lang w:val="ru-RU"/>
              </w:rPr>
              <w:t>тк</w:t>
            </w:r>
            <w:r w:rsidRPr="00307F60">
              <w:rPr>
                <w:sz w:val="24"/>
                <w:szCs w:val="24"/>
              </w:rPr>
              <w:t>ax</w:t>
            </w:r>
            <w:r w:rsidRPr="00307F60">
              <w:rPr>
                <w:sz w:val="24"/>
                <w:szCs w:val="24"/>
                <w:lang w:val="ru-RU"/>
              </w:rPr>
              <w:t xml:space="preserve"> (%) до тендерної пропозиції</w:t>
            </w:r>
          </w:p>
        </w:tc>
      </w:tr>
      <w:tr w:rsidR="00307F60" w:rsidRPr="00307F60" w:rsidTr="00867616">
        <w:trPr>
          <w:trHeight w:val="384"/>
        </w:trPr>
        <w:tc>
          <w:tcPr>
            <w:tcW w:w="2842" w:type="dxa"/>
          </w:tcPr>
          <w:p w:rsidR="00307F60" w:rsidRPr="00307F60" w:rsidRDefault="00307F60" w:rsidP="00711510">
            <w:pPr>
              <w:pStyle w:val="TableParagraph"/>
              <w:ind w:left="0"/>
              <w:jc w:val="both"/>
              <w:rPr>
                <w:sz w:val="24"/>
                <w:szCs w:val="24"/>
                <w:lang w:val="ru-RU"/>
              </w:rPr>
            </w:pPr>
          </w:p>
        </w:tc>
        <w:tc>
          <w:tcPr>
            <w:tcW w:w="2984" w:type="dxa"/>
          </w:tcPr>
          <w:p w:rsidR="00307F60" w:rsidRPr="00307F60" w:rsidRDefault="00307F60" w:rsidP="00711510">
            <w:pPr>
              <w:pStyle w:val="TableParagraph"/>
              <w:ind w:left="0"/>
              <w:jc w:val="both"/>
              <w:rPr>
                <w:sz w:val="24"/>
                <w:szCs w:val="24"/>
                <w:lang w:val="ru-RU"/>
              </w:rPr>
            </w:pPr>
          </w:p>
        </w:tc>
        <w:tc>
          <w:tcPr>
            <w:tcW w:w="3695" w:type="dxa"/>
          </w:tcPr>
          <w:p w:rsidR="00307F60" w:rsidRPr="00307F60" w:rsidRDefault="00307F60" w:rsidP="00711510">
            <w:pPr>
              <w:pStyle w:val="TableParagraph"/>
              <w:ind w:left="0"/>
              <w:jc w:val="both"/>
              <w:rPr>
                <w:sz w:val="24"/>
                <w:szCs w:val="24"/>
                <w:lang w:val="ru-RU"/>
              </w:rPr>
            </w:pPr>
          </w:p>
        </w:tc>
      </w:tr>
    </w:tbl>
    <w:p w:rsidR="00307F60" w:rsidRPr="00307F60" w:rsidRDefault="00307F60" w:rsidP="00711510">
      <w:pPr>
        <w:pStyle w:val="aa"/>
        <w:spacing w:before="59"/>
        <w:jc w:val="both"/>
        <w:rPr>
          <w:b/>
        </w:rPr>
      </w:pPr>
    </w:p>
    <w:p w:rsidR="00307F60" w:rsidRPr="00307F60" w:rsidRDefault="00307F60" w:rsidP="00711510">
      <w:pPr>
        <w:tabs>
          <w:tab w:val="left" w:pos="5056"/>
          <w:tab w:val="left" w:pos="6736"/>
        </w:tabs>
        <w:ind w:left="100"/>
        <w:jc w:val="both"/>
        <w:rPr>
          <w:rFonts w:ascii="Times New Roman" w:hAnsi="Times New Roman" w:cs="Times New Roman"/>
          <w:sz w:val="24"/>
          <w:szCs w:val="24"/>
        </w:rPr>
      </w:pPr>
      <w:r w:rsidRPr="00307F60">
        <w:rPr>
          <w:rFonts w:ascii="Times New Roman" w:hAnsi="Times New Roman" w:cs="Times New Roman"/>
          <w:b/>
          <w:spacing w:val="-2"/>
          <w:sz w:val="24"/>
          <w:szCs w:val="24"/>
        </w:rPr>
        <w:t>Уповноважена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особа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учасника</w:t>
      </w:r>
      <w:r w:rsidRPr="00307F60">
        <w:rPr>
          <w:rFonts w:ascii="Times New Roman" w:hAnsi="Times New Roman" w:cs="Times New Roman"/>
          <w:b/>
          <w:spacing w:val="2"/>
          <w:sz w:val="24"/>
          <w:szCs w:val="24"/>
        </w:rPr>
        <w:t xml:space="preserve"> </w:t>
      </w:r>
      <w:r w:rsidRPr="00307F60">
        <w:rPr>
          <w:rFonts w:ascii="Times New Roman" w:hAnsi="Times New Roman" w:cs="Times New Roman"/>
          <w:b/>
          <w:spacing w:val="-2"/>
          <w:sz w:val="24"/>
          <w:szCs w:val="24"/>
        </w:rPr>
        <w:t>торгів</w:t>
      </w:r>
      <w:r w:rsidRPr="00307F60">
        <w:rPr>
          <w:rFonts w:ascii="Times New Roman" w:hAnsi="Times New Roman" w:cs="Times New Roman"/>
          <w:b/>
          <w:sz w:val="24"/>
          <w:szCs w:val="24"/>
        </w:rPr>
        <w:tab/>
      </w:r>
      <w:r w:rsidRPr="00307F60">
        <w:rPr>
          <w:rFonts w:ascii="Times New Roman" w:hAnsi="Times New Roman" w:cs="Times New Roman"/>
          <w:sz w:val="24"/>
          <w:szCs w:val="24"/>
          <w:u w:val="single"/>
        </w:rPr>
        <w:tab/>
      </w:r>
    </w:p>
    <w:p w:rsidR="00307F60" w:rsidRPr="00307F60" w:rsidRDefault="00307F60" w:rsidP="00711510">
      <w:pPr>
        <w:pStyle w:val="aa"/>
        <w:spacing w:before="62" w:after="1"/>
        <w:jc w:val="both"/>
      </w:pPr>
    </w:p>
    <w:p w:rsidR="00307F60" w:rsidRPr="00307F60" w:rsidRDefault="009E383D" w:rsidP="00711510">
      <w:pPr>
        <w:pStyle w:val="aa"/>
        <w:spacing w:line="20" w:lineRule="exact"/>
        <w:ind w:left="101"/>
        <w:jc w:val="both"/>
      </w:pPr>
      <w:r>
        <w:rPr>
          <w:noProof/>
          <w:lang w:eastAsia="uk-UA"/>
        </w:rPr>
        <mc:AlternateContent>
          <mc:Choice Requires="wpg">
            <w:drawing>
              <wp:inline distT="0" distB="0" distL="0" distR="0">
                <wp:extent cx="1143000" cy="10160"/>
                <wp:effectExtent l="13335" t="7620" r="5715"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160"/>
                          <a:chOff x="0" y="0"/>
                          <a:chExt cx="11430" cy="101"/>
                        </a:xfrm>
                      </wpg:grpSpPr>
                      <wps:wsp>
                        <wps:cNvPr id="7" name="Graphic 5"/>
                        <wps:cNvSpPr>
                          <a:spLocks/>
                        </wps:cNvSpPr>
                        <wps:spPr bwMode="auto">
                          <a:xfrm>
                            <a:off x="0" y="48"/>
                            <a:ext cx="11430" cy="12"/>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0DAEA" id="Group 4" o:spid="_x0000_s1026" style="width:90pt;height:.8pt;mso-position-horizontal-relative:char;mso-position-vertical-relative:line" coordsize="114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">
                <v:shape id="Graphic 5" o:spid="_x0000_s1027" style="position:absolute;top:48;width:11430;height:12;visibility:visible;mso-wrap-style:square;v-text-anchor:top"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" path="m,l1143000,e" filled="f" strokeweight=".26669mm">
                  <v:path arrowok="t" o:connecttype="custom" o:connectlocs="0,0;11430,0" o:connectangles="0,0"/>
                </v:shape>
                <w10:anchorlock/>
              </v:group>
            </w:pict>
          </mc:Fallback>
        </mc:AlternateContent>
      </w:r>
    </w:p>
    <w:p w:rsidR="00307F60" w:rsidRPr="00307F60" w:rsidRDefault="00307F60" w:rsidP="00711510">
      <w:pPr>
        <w:spacing w:line="20" w:lineRule="exact"/>
        <w:jc w:val="both"/>
        <w:rPr>
          <w:rFonts w:ascii="Times New Roman" w:hAnsi="Times New Roman" w:cs="Times New Roman"/>
          <w:sz w:val="24"/>
          <w:szCs w:val="24"/>
        </w:rPr>
        <w:sectPr w:rsidR="00307F60" w:rsidRPr="00307F60">
          <w:pgSz w:w="11900" w:h="16840"/>
          <w:pgMar w:top="800" w:right="740" w:bottom="280" w:left="1600" w:header="720" w:footer="720" w:gutter="0"/>
          <w:cols w:space="720"/>
        </w:sectPr>
      </w:pPr>
    </w:p>
    <w:p w:rsidR="00307F60" w:rsidRPr="00307F60" w:rsidRDefault="00307F60" w:rsidP="00711510">
      <w:pPr>
        <w:pStyle w:val="aa"/>
        <w:spacing w:before="36"/>
        <w:jc w:val="both"/>
      </w:pPr>
    </w:p>
    <w:p w:rsidR="00307F60" w:rsidRPr="00307F60" w:rsidRDefault="00307F60" w:rsidP="00711510">
      <w:pPr>
        <w:ind w:left="100"/>
        <w:jc w:val="both"/>
        <w:rPr>
          <w:rFonts w:ascii="Times New Roman" w:hAnsi="Times New Roman" w:cs="Times New Roman"/>
          <w:b/>
          <w:i/>
          <w:sz w:val="24"/>
          <w:szCs w:val="24"/>
        </w:rPr>
      </w:pPr>
      <w:r w:rsidRPr="00307F60">
        <w:rPr>
          <w:rFonts w:ascii="Times New Roman" w:hAnsi="Times New Roman" w:cs="Times New Roman"/>
          <w:b/>
          <w:sz w:val="24"/>
          <w:szCs w:val="24"/>
        </w:rPr>
        <w:t>М.П.</w:t>
      </w:r>
      <w:r w:rsidRPr="00307F60">
        <w:rPr>
          <w:rFonts w:ascii="Times New Roman" w:hAnsi="Times New Roman" w:cs="Times New Roman"/>
          <w:b/>
          <w:spacing w:val="4"/>
          <w:sz w:val="24"/>
          <w:szCs w:val="24"/>
        </w:rPr>
        <w:t xml:space="preserve"> </w:t>
      </w:r>
      <w:r w:rsidRPr="00307F60">
        <w:rPr>
          <w:rFonts w:ascii="Times New Roman" w:hAnsi="Times New Roman" w:cs="Times New Roman"/>
          <w:b/>
          <w:i/>
          <w:spacing w:val="-10"/>
          <w:sz w:val="24"/>
          <w:szCs w:val="24"/>
        </w:rPr>
        <w:t>*</w:t>
      </w:r>
    </w:p>
    <w:p w:rsidR="00307F60" w:rsidRDefault="00307F60" w:rsidP="00711510">
      <w:pPr>
        <w:tabs>
          <w:tab w:val="left" w:pos="3833"/>
          <w:tab w:val="left" w:pos="6993"/>
        </w:tabs>
        <w:spacing w:before="18"/>
        <w:ind w:left="101"/>
        <w:jc w:val="both"/>
        <w:rPr>
          <w:rFonts w:ascii="Times New Roman" w:hAnsi="Times New Roman" w:cs="Times New Roman"/>
          <w:spacing w:val="-2"/>
          <w:sz w:val="24"/>
          <w:szCs w:val="24"/>
        </w:rPr>
      </w:pPr>
      <w:r w:rsidRPr="00307F60">
        <w:rPr>
          <w:rFonts w:ascii="Times New Roman" w:hAnsi="Times New Roman" w:cs="Times New Roman"/>
          <w:sz w:val="24"/>
          <w:szCs w:val="24"/>
        </w:rPr>
        <w:br w:type="column"/>
      </w:r>
      <w:r w:rsidRPr="00307F60">
        <w:rPr>
          <w:rFonts w:ascii="Times New Roman" w:hAnsi="Times New Roman" w:cs="Times New Roman"/>
          <w:spacing w:val="-2"/>
          <w:sz w:val="24"/>
          <w:szCs w:val="24"/>
        </w:rPr>
        <w:t>(посада)</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(підпис)</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(ПІБ)</w:t>
      </w:r>
    </w:p>
    <w:p w:rsidR="006E79C1" w:rsidRDefault="006E79C1" w:rsidP="006E79C1">
      <w:pPr>
        <w:spacing w:line="242" w:lineRule="auto"/>
        <w:jc w:val="both"/>
        <w:rPr>
          <w:rFonts w:ascii="Times New Roman" w:hAnsi="Times New Roman" w:cs="Times New Roman"/>
          <w:spacing w:val="-2"/>
          <w:sz w:val="24"/>
          <w:szCs w:val="24"/>
        </w:rPr>
      </w:pPr>
    </w:p>
    <w:p w:rsidR="006E79C1" w:rsidRPr="00307F60" w:rsidRDefault="006E79C1" w:rsidP="006E79C1">
      <w:pPr>
        <w:spacing w:line="242" w:lineRule="auto"/>
        <w:jc w:val="both"/>
        <w:rPr>
          <w:rFonts w:ascii="Times New Roman" w:hAnsi="Times New Roman" w:cs="Times New Roman"/>
          <w:sz w:val="24"/>
          <w:szCs w:val="24"/>
        </w:rPr>
        <w:sectPr w:rsidR="006E79C1" w:rsidRPr="00307F60">
          <w:type w:val="continuous"/>
          <w:pgSz w:w="11900" w:h="16840"/>
          <w:pgMar w:top="780" w:right="740" w:bottom="280" w:left="1600" w:header="720" w:footer="720" w:gutter="0"/>
          <w:cols w:num="2" w:space="720" w:equalWidth="0">
            <w:col w:w="810" w:space="950"/>
            <w:col w:w="7800"/>
          </w:cols>
        </w:sect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i/>
          <w:sz w:val="24"/>
          <w:szCs w:val="24"/>
        </w:rPr>
        <w:t>ця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вимога</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стосується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Учасників,</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які</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здійснюють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діяльність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без</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печатки</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згідно</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 чинним законодавством.</w:t>
      </w:r>
    </w:p>
    <w:p w:rsidR="00D76E1A" w:rsidRPr="00D76E1A" w:rsidRDefault="00D76E1A" w:rsidP="00794BE1">
      <w:pPr>
        <w:jc w:val="right"/>
        <w:rPr>
          <w:rFonts w:ascii="Times New Roman" w:hAnsi="Times New Roman" w:cs="Times New Roman"/>
          <w:sz w:val="24"/>
          <w:szCs w:val="24"/>
        </w:rPr>
      </w:pPr>
    </w:p>
    <w:sectPr w:rsidR="00D76E1A" w:rsidRPr="00D76E1A" w:rsidSect="000716CD">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6B" w:rsidRDefault="002A6E6B" w:rsidP="000B7044">
      <w:pPr>
        <w:spacing w:after="0" w:line="240" w:lineRule="auto"/>
      </w:pPr>
      <w:r>
        <w:separator/>
      </w:r>
    </w:p>
  </w:endnote>
  <w:endnote w:type="continuationSeparator" w:id="0">
    <w:p w:rsidR="002A6E6B" w:rsidRDefault="002A6E6B" w:rsidP="000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6076"/>
      <w:docPartObj>
        <w:docPartGallery w:val="Page Numbers (Bottom of Page)"/>
        <w:docPartUnique/>
      </w:docPartObj>
    </w:sdtPr>
    <w:sdtContent>
      <w:p w:rsidR="0023437F" w:rsidRDefault="0023437F">
        <w:pPr>
          <w:pStyle w:val="a8"/>
          <w:jc w:val="right"/>
        </w:pPr>
        <w:r>
          <w:rPr>
            <w:noProof/>
            <w:lang w:val="ru-RU"/>
          </w:rPr>
          <w:fldChar w:fldCharType="begin"/>
        </w:r>
        <w:r>
          <w:rPr>
            <w:noProof/>
            <w:lang w:val="ru-RU"/>
          </w:rPr>
          <w:instrText>PAGE   \* MERGEFORMAT</w:instrText>
        </w:r>
        <w:r>
          <w:rPr>
            <w:noProof/>
            <w:lang w:val="ru-RU"/>
          </w:rPr>
          <w:fldChar w:fldCharType="separate"/>
        </w:r>
        <w:r w:rsidR="0049392B">
          <w:rPr>
            <w:noProof/>
            <w:lang w:val="ru-RU"/>
          </w:rPr>
          <w:t>53</w:t>
        </w:r>
        <w:r>
          <w:rPr>
            <w:noProof/>
            <w:lang w:val="ru-RU"/>
          </w:rPr>
          <w:fldChar w:fldCharType="end"/>
        </w:r>
      </w:p>
    </w:sdtContent>
  </w:sdt>
  <w:p w:rsidR="0023437F" w:rsidRDefault="00234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6B" w:rsidRDefault="002A6E6B" w:rsidP="000B7044">
      <w:pPr>
        <w:spacing w:after="0" w:line="240" w:lineRule="auto"/>
      </w:pPr>
      <w:r>
        <w:separator/>
      </w:r>
    </w:p>
  </w:footnote>
  <w:footnote w:type="continuationSeparator" w:id="0">
    <w:p w:rsidR="002A6E6B" w:rsidRDefault="002A6E6B" w:rsidP="000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8B"/>
    <w:multiLevelType w:val="hybridMultilevel"/>
    <w:tmpl w:val="B3DEE67C"/>
    <w:lvl w:ilvl="0" w:tplc="A43043BE">
      <w:start w:val="1"/>
      <w:numFmt w:val="decimal"/>
      <w:lvlText w:val="%1."/>
      <w:lvlJc w:val="left"/>
      <w:pPr>
        <w:ind w:left="341"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70C64F6">
      <w:numFmt w:val="bullet"/>
      <w:lvlText w:val="•"/>
      <w:lvlJc w:val="left"/>
      <w:pPr>
        <w:ind w:left="1262" w:hanging="240"/>
      </w:pPr>
      <w:rPr>
        <w:rFonts w:hint="default"/>
        <w:lang w:val="uk-UA" w:eastAsia="en-US" w:bidi="ar-SA"/>
      </w:rPr>
    </w:lvl>
    <w:lvl w:ilvl="2" w:tplc="BF4EB612">
      <w:numFmt w:val="bullet"/>
      <w:lvlText w:val="•"/>
      <w:lvlJc w:val="left"/>
      <w:pPr>
        <w:ind w:left="2184" w:hanging="240"/>
      </w:pPr>
      <w:rPr>
        <w:rFonts w:hint="default"/>
        <w:lang w:val="uk-UA" w:eastAsia="en-US" w:bidi="ar-SA"/>
      </w:rPr>
    </w:lvl>
    <w:lvl w:ilvl="3" w:tplc="876CA9F0">
      <w:numFmt w:val="bullet"/>
      <w:lvlText w:val="•"/>
      <w:lvlJc w:val="left"/>
      <w:pPr>
        <w:ind w:left="3106" w:hanging="240"/>
      </w:pPr>
      <w:rPr>
        <w:rFonts w:hint="default"/>
        <w:lang w:val="uk-UA" w:eastAsia="en-US" w:bidi="ar-SA"/>
      </w:rPr>
    </w:lvl>
    <w:lvl w:ilvl="4" w:tplc="0FBC110A">
      <w:numFmt w:val="bullet"/>
      <w:lvlText w:val="•"/>
      <w:lvlJc w:val="left"/>
      <w:pPr>
        <w:ind w:left="4028" w:hanging="240"/>
      </w:pPr>
      <w:rPr>
        <w:rFonts w:hint="default"/>
        <w:lang w:val="uk-UA" w:eastAsia="en-US" w:bidi="ar-SA"/>
      </w:rPr>
    </w:lvl>
    <w:lvl w:ilvl="5" w:tplc="FCC4836C">
      <w:numFmt w:val="bullet"/>
      <w:lvlText w:val="•"/>
      <w:lvlJc w:val="left"/>
      <w:pPr>
        <w:ind w:left="4950" w:hanging="240"/>
      </w:pPr>
      <w:rPr>
        <w:rFonts w:hint="default"/>
        <w:lang w:val="uk-UA" w:eastAsia="en-US" w:bidi="ar-SA"/>
      </w:rPr>
    </w:lvl>
    <w:lvl w:ilvl="6" w:tplc="23CA41DC">
      <w:numFmt w:val="bullet"/>
      <w:lvlText w:val="•"/>
      <w:lvlJc w:val="left"/>
      <w:pPr>
        <w:ind w:left="5872" w:hanging="240"/>
      </w:pPr>
      <w:rPr>
        <w:rFonts w:hint="default"/>
        <w:lang w:val="uk-UA" w:eastAsia="en-US" w:bidi="ar-SA"/>
      </w:rPr>
    </w:lvl>
    <w:lvl w:ilvl="7" w:tplc="03D6A7CC">
      <w:numFmt w:val="bullet"/>
      <w:lvlText w:val="•"/>
      <w:lvlJc w:val="left"/>
      <w:pPr>
        <w:ind w:left="6794" w:hanging="240"/>
      </w:pPr>
      <w:rPr>
        <w:rFonts w:hint="default"/>
        <w:lang w:val="uk-UA" w:eastAsia="en-US" w:bidi="ar-SA"/>
      </w:rPr>
    </w:lvl>
    <w:lvl w:ilvl="8" w:tplc="C282A6D0">
      <w:numFmt w:val="bullet"/>
      <w:lvlText w:val="•"/>
      <w:lvlJc w:val="left"/>
      <w:pPr>
        <w:ind w:left="7716" w:hanging="240"/>
      </w:pPr>
      <w:rPr>
        <w:rFonts w:hint="default"/>
        <w:lang w:val="uk-UA" w:eastAsia="en-US" w:bidi="ar-SA"/>
      </w:rPr>
    </w:lvl>
  </w:abstractNum>
  <w:abstractNum w:abstractNumId="1" w15:restartNumberingAfterBreak="0">
    <w:nsid w:val="0A8E215C"/>
    <w:multiLevelType w:val="hybridMultilevel"/>
    <w:tmpl w:val="E15AB78A"/>
    <w:lvl w:ilvl="0" w:tplc="C2F85174">
      <w:start w:val="1"/>
      <w:numFmt w:val="decimal"/>
      <w:lvlText w:val="%1."/>
      <w:lvlJc w:val="left"/>
      <w:pPr>
        <w:ind w:left="963" w:hanging="296"/>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21ECCC38">
      <w:start w:val="1"/>
      <w:numFmt w:val="decimal"/>
      <w:lvlText w:val="%2."/>
      <w:lvlJc w:val="left"/>
      <w:pPr>
        <w:ind w:left="1067" w:hanging="259"/>
      </w:pPr>
      <w:rPr>
        <w:rFonts w:ascii="Times New Roman" w:eastAsia="Times New Roman" w:hAnsi="Times New Roman" w:cs="Times New Roman" w:hint="default"/>
        <w:b w:val="0"/>
        <w:bCs w:val="0"/>
        <w:i w:val="0"/>
        <w:iCs w:val="0"/>
        <w:spacing w:val="0"/>
        <w:w w:val="100"/>
        <w:sz w:val="24"/>
        <w:szCs w:val="24"/>
        <w:lang w:val="uk-UA" w:eastAsia="en-US" w:bidi="ar-SA"/>
      </w:rPr>
    </w:lvl>
    <w:lvl w:ilvl="2" w:tplc="21B468AE">
      <w:numFmt w:val="bullet"/>
      <w:lvlText w:val="•"/>
      <w:lvlJc w:val="left"/>
      <w:pPr>
        <w:ind w:left="2004" w:hanging="259"/>
      </w:pPr>
      <w:rPr>
        <w:rFonts w:hint="default"/>
        <w:lang w:val="uk-UA" w:eastAsia="en-US" w:bidi="ar-SA"/>
      </w:rPr>
    </w:lvl>
    <w:lvl w:ilvl="3" w:tplc="63542942">
      <w:numFmt w:val="bullet"/>
      <w:lvlText w:val="•"/>
      <w:lvlJc w:val="left"/>
      <w:pPr>
        <w:ind w:left="2948" w:hanging="259"/>
      </w:pPr>
      <w:rPr>
        <w:rFonts w:hint="default"/>
        <w:lang w:val="uk-UA" w:eastAsia="en-US" w:bidi="ar-SA"/>
      </w:rPr>
    </w:lvl>
    <w:lvl w:ilvl="4" w:tplc="2B62C176">
      <w:numFmt w:val="bullet"/>
      <w:lvlText w:val="•"/>
      <w:lvlJc w:val="left"/>
      <w:pPr>
        <w:ind w:left="3893" w:hanging="259"/>
      </w:pPr>
      <w:rPr>
        <w:rFonts w:hint="default"/>
        <w:lang w:val="uk-UA" w:eastAsia="en-US" w:bidi="ar-SA"/>
      </w:rPr>
    </w:lvl>
    <w:lvl w:ilvl="5" w:tplc="7EC0043A">
      <w:numFmt w:val="bullet"/>
      <w:lvlText w:val="•"/>
      <w:lvlJc w:val="left"/>
      <w:pPr>
        <w:ind w:left="4837" w:hanging="259"/>
      </w:pPr>
      <w:rPr>
        <w:rFonts w:hint="default"/>
        <w:lang w:val="uk-UA" w:eastAsia="en-US" w:bidi="ar-SA"/>
      </w:rPr>
    </w:lvl>
    <w:lvl w:ilvl="6" w:tplc="966E8456">
      <w:numFmt w:val="bullet"/>
      <w:lvlText w:val="•"/>
      <w:lvlJc w:val="left"/>
      <w:pPr>
        <w:ind w:left="5782" w:hanging="259"/>
      </w:pPr>
      <w:rPr>
        <w:rFonts w:hint="default"/>
        <w:lang w:val="uk-UA" w:eastAsia="en-US" w:bidi="ar-SA"/>
      </w:rPr>
    </w:lvl>
    <w:lvl w:ilvl="7" w:tplc="5D52A642">
      <w:numFmt w:val="bullet"/>
      <w:lvlText w:val="•"/>
      <w:lvlJc w:val="left"/>
      <w:pPr>
        <w:ind w:left="6726" w:hanging="259"/>
      </w:pPr>
      <w:rPr>
        <w:rFonts w:hint="default"/>
        <w:lang w:val="uk-UA" w:eastAsia="en-US" w:bidi="ar-SA"/>
      </w:rPr>
    </w:lvl>
    <w:lvl w:ilvl="8" w:tplc="AB14B326">
      <w:numFmt w:val="bullet"/>
      <w:lvlText w:val="•"/>
      <w:lvlJc w:val="left"/>
      <w:pPr>
        <w:ind w:left="7671" w:hanging="259"/>
      </w:pPr>
      <w:rPr>
        <w:rFonts w:hint="default"/>
        <w:lang w:val="uk-UA" w:eastAsia="en-US" w:bidi="ar-SA"/>
      </w:rPr>
    </w:lvl>
  </w:abstractNum>
  <w:abstractNum w:abstractNumId="2" w15:restartNumberingAfterBreak="0">
    <w:nsid w:val="0C1705E7"/>
    <w:multiLevelType w:val="multilevel"/>
    <w:tmpl w:val="B74EBBF0"/>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14C462C6"/>
    <w:multiLevelType w:val="hybridMultilevel"/>
    <w:tmpl w:val="36384EE0"/>
    <w:lvl w:ilvl="0" w:tplc="362CC072">
      <w:start w:val="1"/>
      <w:numFmt w:val="decimal"/>
      <w:lvlText w:val="%1)"/>
      <w:lvlJc w:val="left"/>
      <w:pPr>
        <w:ind w:left="85" w:hanging="407"/>
      </w:pPr>
      <w:rPr>
        <w:rFonts w:ascii="Times New Roman" w:eastAsia="Times New Roman" w:hAnsi="Times New Roman" w:cs="Times New Roman" w:hint="default"/>
        <w:b w:val="0"/>
        <w:bCs w:val="0"/>
        <w:i w:val="0"/>
        <w:iCs w:val="0"/>
        <w:spacing w:val="0"/>
        <w:w w:val="100"/>
        <w:sz w:val="24"/>
        <w:szCs w:val="24"/>
        <w:lang w:val="uk-UA" w:eastAsia="en-US" w:bidi="ar-SA"/>
      </w:rPr>
    </w:lvl>
    <w:lvl w:ilvl="1" w:tplc="729C56CA">
      <w:numFmt w:val="bullet"/>
      <w:lvlText w:val="•"/>
      <w:lvlJc w:val="left"/>
      <w:pPr>
        <w:ind w:left="85" w:hanging="387"/>
      </w:pPr>
      <w:rPr>
        <w:rFonts w:ascii="Times New Roman" w:eastAsia="Times New Roman" w:hAnsi="Times New Roman" w:cs="Times New Roman" w:hint="default"/>
        <w:b w:val="0"/>
        <w:bCs w:val="0"/>
        <w:i w:val="0"/>
        <w:iCs w:val="0"/>
        <w:spacing w:val="0"/>
        <w:w w:val="100"/>
        <w:sz w:val="24"/>
        <w:szCs w:val="24"/>
        <w:lang w:val="uk-UA" w:eastAsia="en-US" w:bidi="ar-SA"/>
      </w:rPr>
    </w:lvl>
    <w:lvl w:ilvl="2" w:tplc="EEB2ABCC">
      <w:numFmt w:val="bullet"/>
      <w:lvlText w:val="•"/>
      <w:lvlJc w:val="left"/>
      <w:pPr>
        <w:ind w:left="1335" w:hanging="387"/>
      </w:pPr>
      <w:rPr>
        <w:rFonts w:hint="default"/>
        <w:lang w:val="uk-UA" w:eastAsia="en-US" w:bidi="ar-SA"/>
      </w:rPr>
    </w:lvl>
    <w:lvl w:ilvl="3" w:tplc="333AA00C">
      <w:numFmt w:val="bullet"/>
      <w:lvlText w:val="•"/>
      <w:lvlJc w:val="left"/>
      <w:pPr>
        <w:ind w:left="1962" w:hanging="387"/>
      </w:pPr>
      <w:rPr>
        <w:rFonts w:hint="default"/>
        <w:lang w:val="uk-UA" w:eastAsia="en-US" w:bidi="ar-SA"/>
      </w:rPr>
    </w:lvl>
    <w:lvl w:ilvl="4" w:tplc="738084A4">
      <w:numFmt w:val="bullet"/>
      <w:lvlText w:val="•"/>
      <w:lvlJc w:val="left"/>
      <w:pPr>
        <w:ind w:left="2590" w:hanging="387"/>
      </w:pPr>
      <w:rPr>
        <w:rFonts w:hint="default"/>
        <w:lang w:val="uk-UA" w:eastAsia="en-US" w:bidi="ar-SA"/>
      </w:rPr>
    </w:lvl>
    <w:lvl w:ilvl="5" w:tplc="12DE23A8">
      <w:numFmt w:val="bullet"/>
      <w:lvlText w:val="•"/>
      <w:lvlJc w:val="left"/>
      <w:pPr>
        <w:ind w:left="3217" w:hanging="387"/>
      </w:pPr>
      <w:rPr>
        <w:rFonts w:hint="default"/>
        <w:lang w:val="uk-UA" w:eastAsia="en-US" w:bidi="ar-SA"/>
      </w:rPr>
    </w:lvl>
    <w:lvl w:ilvl="6" w:tplc="4D1EFECE">
      <w:numFmt w:val="bullet"/>
      <w:lvlText w:val="•"/>
      <w:lvlJc w:val="left"/>
      <w:pPr>
        <w:ind w:left="3845" w:hanging="387"/>
      </w:pPr>
      <w:rPr>
        <w:rFonts w:hint="default"/>
        <w:lang w:val="uk-UA" w:eastAsia="en-US" w:bidi="ar-SA"/>
      </w:rPr>
    </w:lvl>
    <w:lvl w:ilvl="7" w:tplc="DD521C24">
      <w:numFmt w:val="bullet"/>
      <w:lvlText w:val="•"/>
      <w:lvlJc w:val="left"/>
      <w:pPr>
        <w:ind w:left="4472" w:hanging="387"/>
      </w:pPr>
      <w:rPr>
        <w:rFonts w:hint="default"/>
        <w:lang w:val="uk-UA" w:eastAsia="en-US" w:bidi="ar-SA"/>
      </w:rPr>
    </w:lvl>
    <w:lvl w:ilvl="8" w:tplc="1BEA3C88">
      <w:numFmt w:val="bullet"/>
      <w:lvlText w:val="•"/>
      <w:lvlJc w:val="left"/>
      <w:pPr>
        <w:ind w:left="5100" w:hanging="387"/>
      </w:pPr>
      <w:rPr>
        <w:rFonts w:hint="default"/>
        <w:lang w:val="uk-UA" w:eastAsia="en-US" w:bidi="ar-SA"/>
      </w:rPr>
    </w:lvl>
  </w:abstractNum>
  <w:abstractNum w:abstractNumId="4" w15:restartNumberingAfterBreak="0">
    <w:nsid w:val="15395FA2"/>
    <w:multiLevelType w:val="hybridMultilevel"/>
    <w:tmpl w:val="0AC80B4A"/>
    <w:lvl w:ilvl="0" w:tplc="77905042">
      <w:start w:val="1"/>
      <w:numFmt w:val="decimal"/>
      <w:lvlText w:val="%1."/>
      <w:lvlJc w:val="left"/>
      <w:pPr>
        <w:ind w:left="101" w:hanging="315"/>
      </w:pPr>
      <w:rPr>
        <w:rFonts w:ascii="Times New Roman" w:eastAsia="Times New Roman" w:hAnsi="Times New Roman" w:cs="Times New Roman" w:hint="default"/>
        <w:b/>
        <w:bCs/>
        <w:i w:val="0"/>
        <w:iCs w:val="0"/>
        <w:spacing w:val="0"/>
        <w:w w:val="100"/>
        <w:sz w:val="24"/>
        <w:szCs w:val="24"/>
        <w:lang w:val="uk-UA" w:eastAsia="en-US" w:bidi="ar-SA"/>
      </w:rPr>
    </w:lvl>
    <w:lvl w:ilvl="1" w:tplc="4CC6CE5C">
      <w:numFmt w:val="bullet"/>
      <w:lvlText w:val="•"/>
      <w:lvlJc w:val="left"/>
      <w:pPr>
        <w:ind w:left="1046" w:hanging="315"/>
      </w:pPr>
      <w:rPr>
        <w:rFonts w:hint="default"/>
        <w:lang w:val="uk-UA" w:eastAsia="en-US" w:bidi="ar-SA"/>
      </w:rPr>
    </w:lvl>
    <w:lvl w:ilvl="2" w:tplc="4B522104">
      <w:numFmt w:val="bullet"/>
      <w:lvlText w:val="•"/>
      <w:lvlJc w:val="left"/>
      <w:pPr>
        <w:ind w:left="1992" w:hanging="315"/>
      </w:pPr>
      <w:rPr>
        <w:rFonts w:hint="default"/>
        <w:lang w:val="uk-UA" w:eastAsia="en-US" w:bidi="ar-SA"/>
      </w:rPr>
    </w:lvl>
    <w:lvl w:ilvl="3" w:tplc="F0D814C2">
      <w:numFmt w:val="bullet"/>
      <w:lvlText w:val="•"/>
      <w:lvlJc w:val="left"/>
      <w:pPr>
        <w:ind w:left="2938" w:hanging="315"/>
      </w:pPr>
      <w:rPr>
        <w:rFonts w:hint="default"/>
        <w:lang w:val="uk-UA" w:eastAsia="en-US" w:bidi="ar-SA"/>
      </w:rPr>
    </w:lvl>
    <w:lvl w:ilvl="4" w:tplc="D45C4738">
      <w:numFmt w:val="bullet"/>
      <w:lvlText w:val="•"/>
      <w:lvlJc w:val="left"/>
      <w:pPr>
        <w:ind w:left="3884" w:hanging="315"/>
      </w:pPr>
      <w:rPr>
        <w:rFonts w:hint="default"/>
        <w:lang w:val="uk-UA" w:eastAsia="en-US" w:bidi="ar-SA"/>
      </w:rPr>
    </w:lvl>
    <w:lvl w:ilvl="5" w:tplc="96EC7B58">
      <w:numFmt w:val="bullet"/>
      <w:lvlText w:val="•"/>
      <w:lvlJc w:val="left"/>
      <w:pPr>
        <w:ind w:left="4830" w:hanging="315"/>
      </w:pPr>
      <w:rPr>
        <w:rFonts w:hint="default"/>
        <w:lang w:val="uk-UA" w:eastAsia="en-US" w:bidi="ar-SA"/>
      </w:rPr>
    </w:lvl>
    <w:lvl w:ilvl="6" w:tplc="75CEF570">
      <w:numFmt w:val="bullet"/>
      <w:lvlText w:val="•"/>
      <w:lvlJc w:val="left"/>
      <w:pPr>
        <w:ind w:left="5776" w:hanging="315"/>
      </w:pPr>
      <w:rPr>
        <w:rFonts w:hint="default"/>
        <w:lang w:val="uk-UA" w:eastAsia="en-US" w:bidi="ar-SA"/>
      </w:rPr>
    </w:lvl>
    <w:lvl w:ilvl="7" w:tplc="81786EE2">
      <w:numFmt w:val="bullet"/>
      <w:lvlText w:val="•"/>
      <w:lvlJc w:val="left"/>
      <w:pPr>
        <w:ind w:left="6722" w:hanging="315"/>
      </w:pPr>
      <w:rPr>
        <w:rFonts w:hint="default"/>
        <w:lang w:val="uk-UA" w:eastAsia="en-US" w:bidi="ar-SA"/>
      </w:rPr>
    </w:lvl>
    <w:lvl w:ilvl="8" w:tplc="4F7C98FE">
      <w:numFmt w:val="bullet"/>
      <w:lvlText w:val="•"/>
      <w:lvlJc w:val="left"/>
      <w:pPr>
        <w:ind w:left="7668" w:hanging="315"/>
      </w:pPr>
      <w:rPr>
        <w:rFonts w:hint="default"/>
        <w:lang w:val="uk-UA" w:eastAsia="en-US" w:bidi="ar-SA"/>
      </w:rPr>
    </w:lvl>
  </w:abstractNum>
  <w:abstractNum w:abstractNumId="5" w15:restartNumberingAfterBreak="0">
    <w:nsid w:val="1A932A2D"/>
    <w:multiLevelType w:val="hybridMultilevel"/>
    <w:tmpl w:val="98D00E80"/>
    <w:lvl w:ilvl="0" w:tplc="85E65C88">
      <w:numFmt w:val="bullet"/>
      <w:lvlText w:val="-"/>
      <w:lvlJc w:val="left"/>
      <w:pPr>
        <w:ind w:left="101" w:hanging="708"/>
      </w:pPr>
      <w:rPr>
        <w:rFonts w:ascii="Times New Roman" w:eastAsia="Times New Roman" w:hAnsi="Times New Roman" w:cs="Times New Roman" w:hint="default"/>
        <w:b w:val="0"/>
        <w:bCs w:val="0"/>
        <w:i w:val="0"/>
        <w:iCs w:val="0"/>
        <w:spacing w:val="0"/>
        <w:w w:val="100"/>
        <w:sz w:val="24"/>
        <w:szCs w:val="24"/>
        <w:lang w:val="uk-UA" w:eastAsia="en-US" w:bidi="ar-SA"/>
      </w:rPr>
    </w:lvl>
    <w:lvl w:ilvl="1" w:tplc="4D4AA748">
      <w:numFmt w:val="bullet"/>
      <w:lvlText w:val="•"/>
      <w:lvlJc w:val="left"/>
      <w:pPr>
        <w:ind w:left="1046" w:hanging="708"/>
      </w:pPr>
      <w:rPr>
        <w:rFonts w:hint="default"/>
        <w:lang w:val="uk-UA" w:eastAsia="en-US" w:bidi="ar-SA"/>
      </w:rPr>
    </w:lvl>
    <w:lvl w:ilvl="2" w:tplc="01824802">
      <w:numFmt w:val="bullet"/>
      <w:lvlText w:val="•"/>
      <w:lvlJc w:val="left"/>
      <w:pPr>
        <w:ind w:left="1992" w:hanging="708"/>
      </w:pPr>
      <w:rPr>
        <w:rFonts w:hint="default"/>
        <w:lang w:val="uk-UA" w:eastAsia="en-US" w:bidi="ar-SA"/>
      </w:rPr>
    </w:lvl>
    <w:lvl w:ilvl="3" w:tplc="FD72895A">
      <w:numFmt w:val="bullet"/>
      <w:lvlText w:val="•"/>
      <w:lvlJc w:val="left"/>
      <w:pPr>
        <w:ind w:left="2938" w:hanging="708"/>
      </w:pPr>
      <w:rPr>
        <w:rFonts w:hint="default"/>
        <w:lang w:val="uk-UA" w:eastAsia="en-US" w:bidi="ar-SA"/>
      </w:rPr>
    </w:lvl>
    <w:lvl w:ilvl="4" w:tplc="B8EA6C04">
      <w:numFmt w:val="bullet"/>
      <w:lvlText w:val="•"/>
      <w:lvlJc w:val="left"/>
      <w:pPr>
        <w:ind w:left="3884" w:hanging="708"/>
      </w:pPr>
      <w:rPr>
        <w:rFonts w:hint="default"/>
        <w:lang w:val="uk-UA" w:eastAsia="en-US" w:bidi="ar-SA"/>
      </w:rPr>
    </w:lvl>
    <w:lvl w:ilvl="5" w:tplc="2EFCD576">
      <w:numFmt w:val="bullet"/>
      <w:lvlText w:val="•"/>
      <w:lvlJc w:val="left"/>
      <w:pPr>
        <w:ind w:left="4830" w:hanging="708"/>
      </w:pPr>
      <w:rPr>
        <w:rFonts w:hint="default"/>
        <w:lang w:val="uk-UA" w:eastAsia="en-US" w:bidi="ar-SA"/>
      </w:rPr>
    </w:lvl>
    <w:lvl w:ilvl="6" w:tplc="88F8349E">
      <w:numFmt w:val="bullet"/>
      <w:lvlText w:val="•"/>
      <w:lvlJc w:val="left"/>
      <w:pPr>
        <w:ind w:left="5776" w:hanging="708"/>
      </w:pPr>
      <w:rPr>
        <w:rFonts w:hint="default"/>
        <w:lang w:val="uk-UA" w:eastAsia="en-US" w:bidi="ar-SA"/>
      </w:rPr>
    </w:lvl>
    <w:lvl w:ilvl="7" w:tplc="DD96767A">
      <w:numFmt w:val="bullet"/>
      <w:lvlText w:val="•"/>
      <w:lvlJc w:val="left"/>
      <w:pPr>
        <w:ind w:left="6722" w:hanging="708"/>
      </w:pPr>
      <w:rPr>
        <w:rFonts w:hint="default"/>
        <w:lang w:val="uk-UA" w:eastAsia="en-US" w:bidi="ar-SA"/>
      </w:rPr>
    </w:lvl>
    <w:lvl w:ilvl="8" w:tplc="C8F2A92E">
      <w:numFmt w:val="bullet"/>
      <w:lvlText w:val="•"/>
      <w:lvlJc w:val="left"/>
      <w:pPr>
        <w:ind w:left="7668" w:hanging="708"/>
      </w:pPr>
      <w:rPr>
        <w:rFonts w:hint="default"/>
        <w:lang w:val="uk-UA" w:eastAsia="en-US" w:bidi="ar-SA"/>
      </w:rPr>
    </w:lvl>
  </w:abstractNum>
  <w:abstractNum w:abstractNumId="6" w15:restartNumberingAfterBreak="0">
    <w:nsid w:val="1BE6072B"/>
    <w:multiLevelType w:val="hybridMultilevel"/>
    <w:tmpl w:val="35AA2E34"/>
    <w:lvl w:ilvl="0" w:tplc="05D4F828">
      <w:numFmt w:val="bullet"/>
      <w:lvlText w:val="-"/>
      <w:lvlJc w:val="left"/>
      <w:pPr>
        <w:ind w:left="101" w:hanging="163"/>
      </w:pPr>
      <w:rPr>
        <w:rFonts w:ascii="Times New Roman" w:eastAsia="Times New Roman" w:hAnsi="Times New Roman" w:cs="Times New Roman" w:hint="default"/>
        <w:b w:val="0"/>
        <w:bCs w:val="0"/>
        <w:i w:val="0"/>
        <w:iCs w:val="0"/>
        <w:spacing w:val="0"/>
        <w:w w:val="100"/>
        <w:sz w:val="24"/>
        <w:szCs w:val="24"/>
        <w:lang w:val="uk-UA" w:eastAsia="en-US" w:bidi="ar-SA"/>
      </w:rPr>
    </w:lvl>
    <w:lvl w:ilvl="1" w:tplc="BE0A387A">
      <w:numFmt w:val="bullet"/>
      <w:lvlText w:val="•"/>
      <w:lvlJc w:val="left"/>
      <w:pPr>
        <w:ind w:left="1046" w:hanging="163"/>
      </w:pPr>
      <w:rPr>
        <w:rFonts w:hint="default"/>
        <w:lang w:val="uk-UA" w:eastAsia="en-US" w:bidi="ar-SA"/>
      </w:rPr>
    </w:lvl>
    <w:lvl w:ilvl="2" w:tplc="21225BF2">
      <w:numFmt w:val="bullet"/>
      <w:lvlText w:val="•"/>
      <w:lvlJc w:val="left"/>
      <w:pPr>
        <w:ind w:left="1992" w:hanging="163"/>
      </w:pPr>
      <w:rPr>
        <w:rFonts w:hint="default"/>
        <w:lang w:val="uk-UA" w:eastAsia="en-US" w:bidi="ar-SA"/>
      </w:rPr>
    </w:lvl>
    <w:lvl w:ilvl="3" w:tplc="A9827A80">
      <w:numFmt w:val="bullet"/>
      <w:lvlText w:val="•"/>
      <w:lvlJc w:val="left"/>
      <w:pPr>
        <w:ind w:left="2938" w:hanging="163"/>
      </w:pPr>
      <w:rPr>
        <w:rFonts w:hint="default"/>
        <w:lang w:val="uk-UA" w:eastAsia="en-US" w:bidi="ar-SA"/>
      </w:rPr>
    </w:lvl>
    <w:lvl w:ilvl="4" w:tplc="E250CD16">
      <w:numFmt w:val="bullet"/>
      <w:lvlText w:val="•"/>
      <w:lvlJc w:val="left"/>
      <w:pPr>
        <w:ind w:left="3884" w:hanging="163"/>
      </w:pPr>
      <w:rPr>
        <w:rFonts w:hint="default"/>
        <w:lang w:val="uk-UA" w:eastAsia="en-US" w:bidi="ar-SA"/>
      </w:rPr>
    </w:lvl>
    <w:lvl w:ilvl="5" w:tplc="5492CD3A">
      <w:numFmt w:val="bullet"/>
      <w:lvlText w:val="•"/>
      <w:lvlJc w:val="left"/>
      <w:pPr>
        <w:ind w:left="4830" w:hanging="163"/>
      </w:pPr>
      <w:rPr>
        <w:rFonts w:hint="default"/>
        <w:lang w:val="uk-UA" w:eastAsia="en-US" w:bidi="ar-SA"/>
      </w:rPr>
    </w:lvl>
    <w:lvl w:ilvl="6" w:tplc="DFA66736">
      <w:numFmt w:val="bullet"/>
      <w:lvlText w:val="•"/>
      <w:lvlJc w:val="left"/>
      <w:pPr>
        <w:ind w:left="5776" w:hanging="163"/>
      </w:pPr>
      <w:rPr>
        <w:rFonts w:hint="default"/>
        <w:lang w:val="uk-UA" w:eastAsia="en-US" w:bidi="ar-SA"/>
      </w:rPr>
    </w:lvl>
    <w:lvl w:ilvl="7" w:tplc="E2ACA504">
      <w:numFmt w:val="bullet"/>
      <w:lvlText w:val="•"/>
      <w:lvlJc w:val="left"/>
      <w:pPr>
        <w:ind w:left="6722" w:hanging="163"/>
      </w:pPr>
      <w:rPr>
        <w:rFonts w:hint="default"/>
        <w:lang w:val="uk-UA" w:eastAsia="en-US" w:bidi="ar-SA"/>
      </w:rPr>
    </w:lvl>
    <w:lvl w:ilvl="8" w:tplc="255A6506">
      <w:numFmt w:val="bullet"/>
      <w:lvlText w:val="•"/>
      <w:lvlJc w:val="left"/>
      <w:pPr>
        <w:ind w:left="7668" w:hanging="163"/>
      </w:pPr>
      <w:rPr>
        <w:rFonts w:hint="default"/>
        <w:lang w:val="uk-UA" w:eastAsia="en-US" w:bidi="ar-SA"/>
      </w:rPr>
    </w:lvl>
  </w:abstractNum>
  <w:abstractNum w:abstractNumId="7" w15:restartNumberingAfterBreak="0">
    <w:nsid w:val="1D951C56"/>
    <w:multiLevelType w:val="hybridMultilevel"/>
    <w:tmpl w:val="6A7EEAFC"/>
    <w:lvl w:ilvl="0" w:tplc="6C989C2E">
      <w:start w:val="1"/>
      <w:numFmt w:val="decimal"/>
      <w:lvlText w:val="%1."/>
      <w:lvlJc w:val="left"/>
      <w:pPr>
        <w:ind w:left="85" w:hanging="240"/>
      </w:pPr>
      <w:rPr>
        <w:rFonts w:ascii="Times New Roman" w:eastAsia="Times New Roman" w:hAnsi="Times New Roman" w:cs="Times New Roman" w:hint="default"/>
        <w:b/>
        <w:bCs/>
        <w:i w:val="0"/>
        <w:iCs w:val="0"/>
        <w:spacing w:val="0"/>
        <w:w w:val="100"/>
        <w:sz w:val="24"/>
        <w:szCs w:val="24"/>
        <w:lang w:val="uk-UA" w:eastAsia="en-US" w:bidi="ar-SA"/>
      </w:rPr>
    </w:lvl>
    <w:lvl w:ilvl="1" w:tplc="04349A5A">
      <w:numFmt w:val="bullet"/>
      <w:lvlText w:val="•"/>
      <w:lvlJc w:val="left"/>
      <w:pPr>
        <w:ind w:left="707" w:hanging="240"/>
      </w:pPr>
      <w:rPr>
        <w:rFonts w:hint="default"/>
        <w:lang w:val="uk-UA" w:eastAsia="en-US" w:bidi="ar-SA"/>
      </w:rPr>
    </w:lvl>
    <w:lvl w:ilvl="2" w:tplc="19E02AB0">
      <w:numFmt w:val="bullet"/>
      <w:lvlText w:val="•"/>
      <w:lvlJc w:val="left"/>
      <w:pPr>
        <w:ind w:left="1335" w:hanging="240"/>
      </w:pPr>
      <w:rPr>
        <w:rFonts w:hint="default"/>
        <w:lang w:val="uk-UA" w:eastAsia="en-US" w:bidi="ar-SA"/>
      </w:rPr>
    </w:lvl>
    <w:lvl w:ilvl="3" w:tplc="026C602E">
      <w:numFmt w:val="bullet"/>
      <w:lvlText w:val="•"/>
      <w:lvlJc w:val="left"/>
      <w:pPr>
        <w:ind w:left="1962" w:hanging="240"/>
      </w:pPr>
      <w:rPr>
        <w:rFonts w:hint="default"/>
        <w:lang w:val="uk-UA" w:eastAsia="en-US" w:bidi="ar-SA"/>
      </w:rPr>
    </w:lvl>
    <w:lvl w:ilvl="4" w:tplc="3E48E2FE">
      <w:numFmt w:val="bullet"/>
      <w:lvlText w:val="•"/>
      <w:lvlJc w:val="left"/>
      <w:pPr>
        <w:ind w:left="2590" w:hanging="240"/>
      </w:pPr>
      <w:rPr>
        <w:rFonts w:hint="default"/>
        <w:lang w:val="uk-UA" w:eastAsia="en-US" w:bidi="ar-SA"/>
      </w:rPr>
    </w:lvl>
    <w:lvl w:ilvl="5" w:tplc="F04A031E">
      <w:numFmt w:val="bullet"/>
      <w:lvlText w:val="•"/>
      <w:lvlJc w:val="left"/>
      <w:pPr>
        <w:ind w:left="3217" w:hanging="240"/>
      </w:pPr>
      <w:rPr>
        <w:rFonts w:hint="default"/>
        <w:lang w:val="uk-UA" w:eastAsia="en-US" w:bidi="ar-SA"/>
      </w:rPr>
    </w:lvl>
    <w:lvl w:ilvl="6" w:tplc="0D1A23F2">
      <w:numFmt w:val="bullet"/>
      <w:lvlText w:val="•"/>
      <w:lvlJc w:val="left"/>
      <w:pPr>
        <w:ind w:left="3845" w:hanging="240"/>
      </w:pPr>
      <w:rPr>
        <w:rFonts w:hint="default"/>
        <w:lang w:val="uk-UA" w:eastAsia="en-US" w:bidi="ar-SA"/>
      </w:rPr>
    </w:lvl>
    <w:lvl w:ilvl="7" w:tplc="85FEEA48">
      <w:numFmt w:val="bullet"/>
      <w:lvlText w:val="•"/>
      <w:lvlJc w:val="left"/>
      <w:pPr>
        <w:ind w:left="4472" w:hanging="240"/>
      </w:pPr>
      <w:rPr>
        <w:rFonts w:hint="default"/>
        <w:lang w:val="uk-UA" w:eastAsia="en-US" w:bidi="ar-SA"/>
      </w:rPr>
    </w:lvl>
    <w:lvl w:ilvl="8" w:tplc="4D68F052">
      <w:numFmt w:val="bullet"/>
      <w:lvlText w:val="•"/>
      <w:lvlJc w:val="left"/>
      <w:pPr>
        <w:ind w:left="5100" w:hanging="240"/>
      </w:pPr>
      <w:rPr>
        <w:rFonts w:hint="default"/>
        <w:lang w:val="uk-UA" w:eastAsia="en-US" w:bidi="ar-SA"/>
      </w:rPr>
    </w:lvl>
  </w:abstractNum>
  <w:abstractNum w:abstractNumId="8" w15:restartNumberingAfterBreak="0">
    <w:nsid w:val="214C065A"/>
    <w:multiLevelType w:val="hybridMultilevel"/>
    <w:tmpl w:val="B32C5546"/>
    <w:lvl w:ilvl="0" w:tplc="E3141CBC">
      <w:numFmt w:val="bullet"/>
      <w:lvlText w:val="-"/>
      <w:lvlJc w:val="left"/>
      <w:pPr>
        <w:ind w:left="85" w:hanging="188"/>
      </w:pPr>
      <w:rPr>
        <w:rFonts w:ascii="Times New Roman" w:eastAsia="Times New Roman" w:hAnsi="Times New Roman" w:cs="Times New Roman" w:hint="default"/>
        <w:spacing w:val="0"/>
        <w:w w:val="100"/>
        <w:lang w:val="uk-UA" w:eastAsia="en-US" w:bidi="ar-SA"/>
      </w:rPr>
    </w:lvl>
    <w:lvl w:ilvl="1" w:tplc="A5A6821A">
      <w:numFmt w:val="bullet"/>
      <w:lvlText w:val="•"/>
      <w:lvlJc w:val="left"/>
      <w:pPr>
        <w:ind w:left="707" w:hanging="188"/>
      </w:pPr>
      <w:rPr>
        <w:rFonts w:hint="default"/>
        <w:lang w:val="uk-UA" w:eastAsia="en-US" w:bidi="ar-SA"/>
      </w:rPr>
    </w:lvl>
    <w:lvl w:ilvl="2" w:tplc="B88EB5E4">
      <w:numFmt w:val="bullet"/>
      <w:lvlText w:val="•"/>
      <w:lvlJc w:val="left"/>
      <w:pPr>
        <w:ind w:left="1335" w:hanging="188"/>
      </w:pPr>
      <w:rPr>
        <w:rFonts w:hint="default"/>
        <w:lang w:val="uk-UA" w:eastAsia="en-US" w:bidi="ar-SA"/>
      </w:rPr>
    </w:lvl>
    <w:lvl w:ilvl="3" w:tplc="A1468DE0">
      <w:numFmt w:val="bullet"/>
      <w:lvlText w:val="•"/>
      <w:lvlJc w:val="left"/>
      <w:pPr>
        <w:ind w:left="1962" w:hanging="188"/>
      </w:pPr>
      <w:rPr>
        <w:rFonts w:hint="default"/>
        <w:lang w:val="uk-UA" w:eastAsia="en-US" w:bidi="ar-SA"/>
      </w:rPr>
    </w:lvl>
    <w:lvl w:ilvl="4" w:tplc="63624208">
      <w:numFmt w:val="bullet"/>
      <w:lvlText w:val="•"/>
      <w:lvlJc w:val="left"/>
      <w:pPr>
        <w:ind w:left="2590" w:hanging="188"/>
      </w:pPr>
      <w:rPr>
        <w:rFonts w:hint="default"/>
        <w:lang w:val="uk-UA" w:eastAsia="en-US" w:bidi="ar-SA"/>
      </w:rPr>
    </w:lvl>
    <w:lvl w:ilvl="5" w:tplc="880843C0">
      <w:numFmt w:val="bullet"/>
      <w:lvlText w:val="•"/>
      <w:lvlJc w:val="left"/>
      <w:pPr>
        <w:ind w:left="3217" w:hanging="188"/>
      </w:pPr>
      <w:rPr>
        <w:rFonts w:hint="default"/>
        <w:lang w:val="uk-UA" w:eastAsia="en-US" w:bidi="ar-SA"/>
      </w:rPr>
    </w:lvl>
    <w:lvl w:ilvl="6" w:tplc="7C44A1D4">
      <w:numFmt w:val="bullet"/>
      <w:lvlText w:val="•"/>
      <w:lvlJc w:val="left"/>
      <w:pPr>
        <w:ind w:left="3845" w:hanging="188"/>
      </w:pPr>
      <w:rPr>
        <w:rFonts w:hint="default"/>
        <w:lang w:val="uk-UA" w:eastAsia="en-US" w:bidi="ar-SA"/>
      </w:rPr>
    </w:lvl>
    <w:lvl w:ilvl="7" w:tplc="B5C82FCE">
      <w:numFmt w:val="bullet"/>
      <w:lvlText w:val="•"/>
      <w:lvlJc w:val="left"/>
      <w:pPr>
        <w:ind w:left="4472" w:hanging="188"/>
      </w:pPr>
      <w:rPr>
        <w:rFonts w:hint="default"/>
        <w:lang w:val="uk-UA" w:eastAsia="en-US" w:bidi="ar-SA"/>
      </w:rPr>
    </w:lvl>
    <w:lvl w:ilvl="8" w:tplc="45F05966">
      <w:numFmt w:val="bullet"/>
      <w:lvlText w:val="•"/>
      <w:lvlJc w:val="left"/>
      <w:pPr>
        <w:ind w:left="5100" w:hanging="188"/>
      </w:pPr>
      <w:rPr>
        <w:rFonts w:hint="default"/>
        <w:lang w:val="uk-UA" w:eastAsia="en-US" w:bidi="ar-SA"/>
      </w:rPr>
    </w:lvl>
  </w:abstractNum>
  <w:abstractNum w:abstractNumId="9" w15:restartNumberingAfterBreak="0">
    <w:nsid w:val="21E86EBA"/>
    <w:multiLevelType w:val="hybridMultilevel"/>
    <w:tmpl w:val="56B86776"/>
    <w:lvl w:ilvl="0" w:tplc="B1D4922A">
      <w:start w:val="2"/>
      <w:numFmt w:val="decimal"/>
      <w:lvlText w:val="%1."/>
      <w:lvlJc w:val="left"/>
      <w:pPr>
        <w:ind w:left="221" w:hanging="364"/>
      </w:pPr>
      <w:rPr>
        <w:rFonts w:ascii="Times New Roman" w:eastAsia="Times New Roman" w:hAnsi="Times New Roman" w:cs="Times New Roman" w:hint="default"/>
        <w:b w:val="0"/>
        <w:bCs w:val="0"/>
        <w:i w:val="0"/>
        <w:iCs w:val="0"/>
        <w:spacing w:val="0"/>
        <w:w w:val="89"/>
        <w:sz w:val="24"/>
        <w:szCs w:val="24"/>
        <w:u w:val="single" w:color="000000"/>
        <w:lang w:val="uk-UA" w:eastAsia="en-US" w:bidi="ar-SA"/>
      </w:rPr>
    </w:lvl>
    <w:lvl w:ilvl="1" w:tplc="EB9C7942">
      <w:start w:val="1"/>
      <w:numFmt w:val="decimal"/>
      <w:lvlText w:val="%2)"/>
      <w:lvlJc w:val="left"/>
      <w:pPr>
        <w:ind w:left="221"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2" w:tplc="7054C384">
      <w:start w:val="1"/>
      <w:numFmt w:val="decimal"/>
      <w:lvlText w:val="%3.)"/>
      <w:lvlJc w:val="left"/>
      <w:pPr>
        <w:ind w:left="22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3" w:tplc="3AF2DBA8">
      <w:numFmt w:val="bullet"/>
      <w:lvlText w:val="•"/>
      <w:lvlJc w:val="left"/>
      <w:pPr>
        <w:ind w:left="2060" w:hanging="442"/>
      </w:pPr>
      <w:rPr>
        <w:rFonts w:hint="default"/>
        <w:lang w:val="uk-UA" w:eastAsia="en-US" w:bidi="ar-SA"/>
      </w:rPr>
    </w:lvl>
    <w:lvl w:ilvl="4" w:tplc="6FF8F53A">
      <w:numFmt w:val="bullet"/>
      <w:lvlText w:val="•"/>
      <w:lvlJc w:val="left"/>
      <w:pPr>
        <w:ind w:left="2674" w:hanging="442"/>
      </w:pPr>
      <w:rPr>
        <w:rFonts w:hint="default"/>
        <w:lang w:val="uk-UA" w:eastAsia="en-US" w:bidi="ar-SA"/>
      </w:rPr>
    </w:lvl>
    <w:lvl w:ilvl="5" w:tplc="5CDE038A">
      <w:numFmt w:val="bullet"/>
      <w:lvlText w:val="•"/>
      <w:lvlJc w:val="left"/>
      <w:pPr>
        <w:ind w:left="3287" w:hanging="442"/>
      </w:pPr>
      <w:rPr>
        <w:rFonts w:hint="default"/>
        <w:lang w:val="uk-UA" w:eastAsia="en-US" w:bidi="ar-SA"/>
      </w:rPr>
    </w:lvl>
    <w:lvl w:ilvl="6" w:tplc="402E95D0">
      <w:numFmt w:val="bullet"/>
      <w:lvlText w:val="•"/>
      <w:lvlJc w:val="left"/>
      <w:pPr>
        <w:ind w:left="3901" w:hanging="442"/>
      </w:pPr>
      <w:rPr>
        <w:rFonts w:hint="default"/>
        <w:lang w:val="uk-UA" w:eastAsia="en-US" w:bidi="ar-SA"/>
      </w:rPr>
    </w:lvl>
    <w:lvl w:ilvl="7" w:tplc="CF86CB08">
      <w:numFmt w:val="bullet"/>
      <w:lvlText w:val="•"/>
      <w:lvlJc w:val="left"/>
      <w:pPr>
        <w:ind w:left="4514" w:hanging="442"/>
      </w:pPr>
      <w:rPr>
        <w:rFonts w:hint="default"/>
        <w:lang w:val="uk-UA" w:eastAsia="en-US" w:bidi="ar-SA"/>
      </w:rPr>
    </w:lvl>
    <w:lvl w:ilvl="8" w:tplc="9D9E356A">
      <w:numFmt w:val="bullet"/>
      <w:lvlText w:val="•"/>
      <w:lvlJc w:val="left"/>
      <w:pPr>
        <w:ind w:left="5128" w:hanging="442"/>
      </w:pPr>
      <w:rPr>
        <w:rFonts w:hint="default"/>
        <w:lang w:val="uk-UA" w:eastAsia="en-US" w:bidi="ar-SA"/>
      </w:rPr>
    </w:lvl>
  </w:abstractNum>
  <w:abstractNum w:abstractNumId="10" w15:restartNumberingAfterBreak="0">
    <w:nsid w:val="21F31BE0"/>
    <w:multiLevelType w:val="multilevel"/>
    <w:tmpl w:val="38EC2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D52E91"/>
    <w:multiLevelType w:val="hybridMultilevel"/>
    <w:tmpl w:val="7712781E"/>
    <w:lvl w:ilvl="0" w:tplc="9092996C">
      <w:numFmt w:val="bullet"/>
      <w:lvlText w:val="-"/>
      <w:lvlJc w:val="left"/>
      <w:pPr>
        <w:ind w:left="101"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31D296E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4"/>
        <w:szCs w:val="24"/>
        <w:lang w:val="uk-UA" w:eastAsia="en-US" w:bidi="ar-SA"/>
      </w:rPr>
    </w:lvl>
    <w:lvl w:ilvl="2" w:tplc="197E4298">
      <w:numFmt w:val="bullet"/>
      <w:lvlText w:val="•"/>
      <w:lvlJc w:val="left"/>
      <w:pPr>
        <w:ind w:left="1808" w:hanging="360"/>
      </w:pPr>
      <w:rPr>
        <w:rFonts w:hint="default"/>
        <w:lang w:val="uk-UA" w:eastAsia="en-US" w:bidi="ar-SA"/>
      </w:rPr>
    </w:lvl>
    <w:lvl w:ilvl="3" w:tplc="1F821638">
      <w:numFmt w:val="bullet"/>
      <w:lvlText w:val="•"/>
      <w:lvlJc w:val="left"/>
      <w:pPr>
        <w:ind w:left="2777" w:hanging="360"/>
      </w:pPr>
      <w:rPr>
        <w:rFonts w:hint="default"/>
        <w:lang w:val="uk-UA" w:eastAsia="en-US" w:bidi="ar-SA"/>
      </w:rPr>
    </w:lvl>
    <w:lvl w:ilvl="4" w:tplc="E1BED366">
      <w:numFmt w:val="bullet"/>
      <w:lvlText w:val="•"/>
      <w:lvlJc w:val="left"/>
      <w:pPr>
        <w:ind w:left="3746" w:hanging="360"/>
      </w:pPr>
      <w:rPr>
        <w:rFonts w:hint="default"/>
        <w:lang w:val="uk-UA" w:eastAsia="en-US" w:bidi="ar-SA"/>
      </w:rPr>
    </w:lvl>
    <w:lvl w:ilvl="5" w:tplc="8FC2795E">
      <w:numFmt w:val="bullet"/>
      <w:lvlText w:val="•"/>
      <w:lvlJc w:val="left"/>
      <w:pPr>
        <w:ind w:left="4715" w:hanging="360"/>
      </w:pPr>
      <w:rPr>
        <w:rFonts w:hint="default"/>
        <w:lang w:val="uk-UA" w:eastAsia="en-US" w:bidi="ar-SA"/>
      </w:rPr>
    </w:lvl>
    <w:lvl w:ilvl="6" w:tplc="89AE44E6">
      <w:numFmt w:val="bullet"/>
      <w:lvlText w:val="•"/>
      <w:lvlJc w:val="left"/>
      <w:pPr>
        <w:ind w:left="5684" w:hanging="360"/>
      </w:pPr>
      <w:rPr>
        <w:rFonts w:hint="default"/>
        <w:lang w:val="uk-UA" w:eastAsia="en-US" w:bidi="ar-SA"/>
      </w:rPr>
    </w:lvl>
    <w:lvl w:ilvl="7" w:tplc="82D21F0C">
      <w:numFmt w:val="bullet"/>
      <w:lvlText w:val="•"/>
      <w:lvlJc w:val="left"/>
      <w:pPr>
        <w:ind w:left="6653" w:hanging="360"/>
      </w:pPr>
      <w:rPr>
        <w:rFonts w:hint="default"/>
        <w:lang w:val="uk-UA" w:eastAsia="en-US" w:bidi="ar-SA"/>
      </w:rPr>
    </w:lvl>
    <w:lvl w:ilvl="8" w:tplc="94B8D158">
      <w:numFmt w:val="bullet"/>
      <w:lvlText w:val="•"/>
      <w:lvlJc w:val="left"/>
      <w:pPr>
        <w:ind w:left="7622" w:hanging="360"/>
      </w:pPr>
      <w:rPr>
        <w:rFonts w:hint="default"/>
        <w:lang w:val="uk-UA" w:eastAsia="en-US" w:bidi="ar-SA"/>
      </w:rPr>
    </w:lvl>
  </w:abstractNum>
  <w:abstractNum w:abstractNumId="12" w15:restartNumberingAfterBreak="0">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start w:val="1"/>
      <w:numFmt w:val="bullet"/>
      <w:lvlText w:val="o"/>
      <w:lvlJc w:val="left"/>
      <w:pPr>
        <w:ind w:left="1687" w:hanging="360"/>
      </w:pPr>
      <w:rPr>
        <w:rFonts w:ascii="Courier New" w:hAnsi="Courier New" w:cs="Courier New" w:hint="default"/>
      </w:rPr>
    </w:lvl>
    <w:lvl w:ilvl="2" w:tplc="04190005">
      <w:start w:val="1"/>
      <w:numFmt w:val="bullet"/>
      <w:lvlText w:val=""/>
      <w:lvlJc w:val="left"/>
      <w:pPr>
        <w:ind w:left="2407" w:hanging="360"/>
      </w:pPr>
      <w:rPr>
        <w:rFonts w:ascii="Wingdings" w:hAnsi="Wingdings" w:hint="default"/>
      </w:rPr>
    </w:lvl>
    <w:lvl w:ilvl="3" w:tplc="04190001">
      <w:start w:val="1"/>
      <w:numFmt w:val="bullet"/>
      <w:lvlText w:val=""/>
      <w:lvlJc w:val="left"/>
      <w:pPr>
        <w:ind w:left="3127" w:hanging="360"/>
      </w:pPr>
      <w:rPr>
        <w:rFonts w:ascii="Symbol" w:hAnsi="Symbol" w:hint="default"/>
      </w:rPr>
    </w:lvl>
    <w:lvl w:ilvl="4" w:tplc="04190003">
      <w:start w:val="1"/>
      <w:numFmt w:val="bullet"/>
      <w:lvlText w:val="o"/>
      <w:lvlJc w:val="left"/>
      <w:pPr>
        <w:ind w:left="3847" w:hanging="360"/>
      </w:pPr>
      <w:rPr>
        <w:rFonts w:ascii="Courier New" w:hAnsi="Courier New" w:cs="Courier New" w:hint="default"/>
      </w:rPr>
    </w:lvl>
    <w:lvl w:ilvl="5" w:tplc="04190005">
      <w:start w:val="1"/>
      <w:numFmt w:val="bullet"/>
      <w:lvlText w:val=""/>
      <w:lvlJc w:val="left"/>
      <w:pPr>
        <w:ind w:left="4567" w:hanging="360"/>
      </w:pPr>
      <w:rPr>
        <w:rFonts w:ascii="Wingdings" w:hAnsi="Wingdings" w:hint="default"/>
      </w:rPr>
    </w:lvl>
    <w:lvl w:ilvl="6" w:tplc="04190001">
      <w:start w:val="1"/>
      <w:numFmt w:val="bullet"/>
      <w:lvlText w:val=""/>
      <w:lvlJc w:val="left"/>
      <w:pPr>
        <w:ind w:left="5287" w:hanging="360"/>
      </w:pPr>
      <w:rPr>
        <w:rFonts w:ascii="Symbol" w:hAnsi="Symbol" w:hint="default"/>
      </w:rPr>
    </w:lvl>
    <w:lvl w:ilvl="7" w:tplc="04190003">
      <w:start w:val="1"/>
      <w:numFmt w:val="bullet"/>
      <w:lvlText w:val="o"/>
      <w:lvlJc w:val="left"/>
      <w:pPr>
        <w:ind w:left="6007" w:hanging="360"/>
      </w:pPr>
      <w:rPr>
        <w:rFonts w:ascii="Courier New" w:hAnsi="Courier New" w:cs="Courier New" w:hint="default"/>
      </w:rPr>
    </w:lvl>
    <w:lvl w:ilvl="8" w:tplc="04190005">
      <w:start w:val="1"/>
      <w:numFmt w:val="bullet"/>
      <w:lvlText w:val=""/>
      <w:lvlJc w:val="left"/>
      <w:pPr>
        <w:ind w:left="6727" w:hanging="360"/>
      </w:pPr>
      <w:rPr>
        <w:rFonts w:ascii="Wingdings" w:hAnsi="Wingdings" w:hint="default"/>
      </w:rPr>
    </w:lvl>
  </w:abstractNum>
  <w:abstractNum w:abstractNumId="13" w15:restartNumberingAfterBreak="0">
    <w:nsid w:val="3CEB41F6"/>
    <w:multiLevelType w:val="hybridMultilevel"/>
    <w:tmpl w:val="AF18A1B6"/>
    <w:lvl w:ilvl="0" w:tplc="5A80709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15:restartNumberingAfterBreak="0">
    <w:nsid w:val="43666B51"/>
    <w:multiLevelType w:val="hybridMultilevel"/>
    <w:tmpl w:val="C406BD3A"/>
    <w:lvl w:ilvl="0" w:tplc="CF6CE014">
      <w:start w:val="1"/>
      <w:numFmt w:val="decimal"/>
      <w:lvlText w:val="%1."/>
      <w:lvlJc w:val="left"/>
      <w:pPr>
        <w:ind w:left="744" w:hanging="240"/>
      </w:pPr>
      <w:rPr>
        <w:rFonts w:ascii="Times New Roman" w:eastAsia="Times New Roman" w:hAnsi="Times New Roman" w:cs="Times New Roman" w:hint="default"/>
        <w:b w:val="0"/>
        <w:bCs w:val="0"/>
        <w:i w:val="0"/>
        <w:iCs w:val="0"/>
        <w:spacing w:val="0"/>
        <w:w w:val="88"/>
        <w:sz w:val="24"/>
        <w:szCs w:val="24"/>
        <w:u w:val="single" w:color="000000"/>
        <w:lang w:val="uk-UA" w:eastAsia="en-US" w:bidi="ar-SA"/>
      </w:rPr>
    </w:lvl>
    <w:lvl w:ilvl="1" w:tplc="190064EE">
      <w:start w:val="1"/>
      <w:numFmt w:val="decimal"/>
      <w:lvlText w:val="%2)"/>
      <w:lvlJc w:val="left"/>
      <w:pPr>
        <w:ind w:left="221" w:hanging="289"/>
      </w:pPr>
      <w:rPr>
        <w:rFonts w:ascii="Times New Roman" w:eastAsia="Times New Roman" w:hAnsi="Times New Roman" w:cs="Times New Roman" w:hint="default"/>
        <w:b w:val="0"/>
        <w:bCs w:val="0"/>
        <w:i w:val="0"/>
        <w:iCs w:val="0"/>
        <w:spacing w:val="0"/>
        <w:w w:val="100"/>
        <w:sz w:val="24"/>
        <w:szCs w:val="24"/>
        <w:lang w:val="uk-UA" w:eastAsia="en-US" w:bidi="ar-SA"/>
      </w:rPr>
    </w:lvl>
    <w:lvl w:ilvl="2" w:tplc="76B6A5B8">
      <w:numFmt w:val="bullet"/>
      <w:lvlText w:val="•"/>
      <w:lvlJc w:val="left"/>
      <w:pPr>
        <w:ind w:left="1363" w:hanging="289"/>
      </w:pPr>
      <w:rPr>
        <w:rFonts w:hint="default"/>
        <w:lang w:val="uk-UA" w:eastAsia="en-US" w:bidi="ar-SA"/>
      </w:rPr>
    </w:lvl>
    <w:lvl w:ilvl="3" w:tplc="2FDC7612">
      <w:numFmt w:val="bullet"/>
      <w:lvlText w:val="•"/>
      <w:lvlJc w:val="left"/>
      <w:pPr>
        <w:ind w:left="1987" w:hanging="289"/>
      </w:pPr>
      <w:rPr>
        <w:rFonts w:hint="default"/>
        <w:lang w:val="uk-UA" w:eastAsia="en-US" w:bidi="ar-SA"/>
      </w:rPr>
    </w:lvl>
    <w:lvl w:ilvl="4" w:tplc="2DFEB4D4">
      <w:numFmt w:val="bullet"/>
      <w:lvlText w:val="•"/>
      <w:lvlJc w:val="left"/>
      <w:pPr>
        <w:ind w:left="2611" w:hanging="289"/>
      </w:pPr>
      <w:rPr>
        <w:rFonts w:hint="default"/>
        <w:lang w:val="uk-UA" w:eastAsia="en-US" w:bidi="ar-SA"/>
      </w:rPr>
    </w:lvl>
    <w:lvl w:ilvl="5" w:tplc="B0AC5B70">
      <w:numFmt w:val="bullet"/>
      <w:lvlText w:val="•"/>
      <w:lvlJc w:val="left"/>
      <w:pPr>
        <w:ind w:left="3235" w:hanging="289"/>
      </w:pPr>
      <w:rPr>
        <w:rFonts w:hint="default"/>
        <w:lang w:val="uk-UA" w:eastAsia="en-US" w:bidi="ar-SA"/>
      </w:rPr>
    </w:lvl>
    <w:lvl w:ilvl="6" w:tplc="73BED004">
      <w:numFmt w:val="bullet"/>
      <w:lvlText w:val="•"/>
      <w:lvlJc w:val="left"/>
      <w:pPr>
        <w:ind w:left="3859" w:hanging="289"/>
      </w:pPr>
      <w:rPr>
        <w:rFonts w:hint="default"/>
        <w:lang w:val="uk-UA" w:eastAsia="en-US" w:bidi="ar-SA"/>
      </w:rPr>
    </w:lvl>
    <w:lvl w:ilvl="7" w:tplc="AA7CF6A2">
      <w:numFmt w:val="bullet"/>
      <w:lvlText w:val="•"/>
      <w:lvlJc w:val="left"/>
      <w:pPr>
        <w:ind w:left="4483" w:hanging="289"/>
      </w:pPr>
      <w:rPr>
        <w:rFonts w:hint="default"/>
        <w:lang w:val="uk-UA" w:eastAsia="en-US" w:bidi="ar-SA"/>
      </w:rPr>
    </w:lvl>
    <w:lvl w:ilvl="8" w:tplc="5538C622">
      <w:numFmt w:val="bullet"/>
      <w:lvlText w:val="•"/>
      <w:lvlJc w:val="left"/>
      <w:pPr>
        <w:ind w:left="5107" w:hanging="289"/>
      </w:pPr>
      <w:rPr>
        <w:rFonts w:hint="default"/>
        <w:lang w:val="uk-UA" w:eastAsia="en-US" w:bidi="ar-SA"/>
      </w:rPr>
    </w:lvl>
  </w:abstractNum>
  <w:abstractNum w:abstractNumId="15" w15:restartNumberingAfterBreak="0">
    <w:nsid w:val="4D770E93"/>
    <w:multiLevelType w:val="hybridMultilevel"/>
    <w:tmpl w:val="C52E166E"/>
    <w:lvl w:ilvl="0" w:tplc="C562C182">
      <w:start w:val="2"/>
      <w:numFmt w:val="decimal"/>
      <w:lvlText w:val="%1."/>
      <w:lvlJc w:val="left"/>
      <w:pPr>
        <w:ind w:left="85" w:hanging="253"/>
      </w:pPr>
      <w:rPr>
        <w:rFonts w:ascii="Times New Roman" w:eastAsia="Times New Roman" w:hAnsi="Times New Roman" w:cs="Times New Roman" w:hint="default"/>
        <w:b w:val="0"/>
        <w:bCs w:val="0"/>
        <w:i w:val="0"/>
        <w:iCs w:val="0"/>
        <w:spacing w:val="0"/>
        <w:w w:val="100"/>
        <w:sz w:val="24"/>
        <w:szCs w:val="24"/>
        <w:lang w:val="uk-UA" w:eastAsia="en-US" w:bidi="ar-SA"/>
      </w:rPr>
    </w:lvl>
    <w:lvl w:ilvl="1" w:tplc="0CC4F560">
      <w:numFmt w:val="bullet"/>
      <w:lvlText w:val="•"/>
      <w:lvlJc w:val="left"/>
      <w:pPr>
        <w:ind w:left="707" w:hanging="253"/>
      </w:pPr>
      <w:rPr>
        <w:rFonts w:hint="default"/>
        <w:lang w:val="uk-UA" w:eastAsia="en-US" w:bidi="ar-SA"/>
      </w:rPr>
    </w:lvl>
    <w:lvl w:ilvl="2" w:tplc="F93ABA44">
      <w:numFmt w:val="bullet"/>
      <w:lvlText w:val="•"/>
      <w:lvlJc w:val="left"/>
      <w:pPr>
        <w:ind w:left="1335" w:hanging="253"/>
      </w:pPr>
      <w:rPr>
        <w:rFonts w:hint="default"/>
        <w:lang w:val="uk-UA" w:eastAsia="en-US" w:bidi="ar-SA"/>
      </w:rPr>
    </w:lvl>
    <w:lvl w:ilvl="3" w:tplc="352A04EE">
      <w:numFmt w:val="bullet"/>
      <w:lvlText w:val="•"/>
      <w:lvlJc w:val="left"/>
      <w:pPr>
        <w:ind w:left="1962" w:hanging="253"/>
      </w:pPr>
      <w:rPr>
        <w:rFonts w:hint="default"/>
        <w:lang w:val="uk-UA" w:eastAsia="en-US" w:bidi="ar-SA"/>
      </w:rPr>
    </w:lvl>
    <w:lvl w:ilvl="4" w:tplc="5A5AA9F4">
      <w:numFmt w:val="bullet"/>
      <w:lvlText w:val="•"/>
      <w:lvlJc w:val="left"/>
      <w:pPr>
        <w:ind w:left="2590" w:hanging="253"/>
      </w:pPr>
      <w:rPr>
        <w:rFonts w:hint="default"/>
        <w:lang w:val="uk-UA" w:eastAsia="en-US" w:bidi="ar-SA"/>
      </w:rPr>
    </w:lvl>
    <w:lvl w:ilvl="5" w:tplc="6C8828A2">
      <w:numFmt w:val="bullet"/>
      <w:lvlText w:val="•"/>
      <w:lvlJc w:val="left"/>
      <w:pPr>
        <w:ind w:left="3217" w:hanging="253"/>
      </w:pPr>
      <w:rPr>
        <w:rFonts w:hint="default"/>
        <w:lang w:val="uk-UA" w:eastAsia="en-US" w:bidi="ar-SA"/>
      </w:rPr>
    </w:lvl>
    <w:lvl w:ilvl="6" w:tplc="5CB270D4">
      <w:numFmt w:val="bullet"/>
      <w:lvlText w:val="•"/>
      <w:lvlJc w:val="left"/>
      <w:pPr>
        <w:ind w:left="3845" w:hanging="253"/>
      </w:pPr>
      <w:rPr>
        <w:rFonts w:hint="default"/>
        <w:lang w:val="uk-UA" w:eastAsia="en-US" w:bidi="ar-SA"/>
      </w:rPr>
    </w:lvl>
    <w:lvl w:ilvl="7" w:tplc="FD0EA5E2">
      <w:numFmt w:val="bullet"/>
      <w:lvlText w:val="•"/>
      <w:lvlJc w:val="left"/>
      <w:pPr>
        <w:ind w:left="4472" w:hanging="253"/>
      </w:pPr>
      <w:rPr>
        <w:rFonts w:hint="default"/>
        <w:lang w:val="uk-UA" w:eastAsia="en-US" w:bidi="ar-SA"/>
      </w:rPr>
    </w:lvl>
    <w:lvl w:ilvl="8" w:tplc="7AAC9CDC">
      <w:numFmt w:val="bullet"/>
      <w:lvlText w:val="•"/>
      <w:lvlJc w:val="left"/>
      <w:pPr>
        <w:ind w:left="5100" w:hanging="253"/>
      </w:pPr>
      <w:rPr>
        <w:rFonts w:hint="default"/>
        <w:lang w:val="uk-UA" w:eastAsia="en-US" w:bidi="ar-SA"/>
      </w:rPr>
    </w:lvl>
  </w:abstractNum>
  <w:abstractNum w:abstractNumId="16" w15:restartNumberingAfterBreak="0">
    <w:nsid w:val="516720CB"/>
    <w:multiLevelType w:val="hybridMultilevel"/>
    <w:tmpl w:val="A96283BE"/>
    <w:lvl w:ilvl="0" w:tplc="7E90E4E8">
      <w:numFmt w:val="bullet"/>
      <w:lvlText w:val="-"/>
      <w:lvlJc w:val="left"/>
      <w:pPr>
        <w:ind w:left="123"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1ADE0028">
      <w:numFmt w:val="bullet"/>
      <w:lvlText w:val="•"/>
      <w:lvlJc w:val="left"/>
      <w:pPr>
        <w:ind w:left="743" w:hanging="154"/>
      </w:pPr>
      <w:rPr>
        <w:rFonts w:hint="default"/>
        <w:lang w:val="uk-UA" w:eastAsia="en-US" w:bidi="ar-SA"/>
      </w:rPr>
    </w:lvl>
    <w:lvl w:ilvl="2" w:tplc="4C3C2CB0">
      <w:numFmt w:val="bullet"/>
      <w:lvlText w:val="•"/>
      <w:lvlJc w:val="left"/>
      <w:pPr>
        <w:ind w:left="1367" w:hanging="154"/>
      </w:pPr>
      <w:rPr>
        <w:rFonts w:hint="default"/>
        <w:lang w:val="uk-UA" w:eastAsia="en-US" w:bidi="ar-SA"/>
      </w:rPr>
    </w:lvl>
    <w:lvl w:ilvl="3" w:tplc="B226089E">
      <w:numFmt w:val="bullet"/>
      <w:lvlText w:val="•"/>
      <w:lvlJc w:val="left"/>
      <w:pPr>
        <w:ind w:left="1990" w:hanging="154"/>
      </w:pPr>
      <w:rPr>
        <w:rFonts w:hint="default"/>
        <w:lang w:val="uk-UA" w:eastAsia="en-US" w:bidi="ar-SA"/>
      </w:rPr>
    </w:lvl>
    <w:lvl w:ilvl="4" w:tplc="DCE24AD8">
      <w:numFmt w:val="bullet"/>
      <w:lvlText w:val="•"/>
      <w:lvlJc w:val="left"/>
      <w:pPr>
        <w:ind w:left="2614" w:hanging="154"/>
      </w:pPr>
      <w:rPr>
        <w:rFonts w:hint="default"/>
        <w:lang w:val="uk-UA" w:eastAsia="en-US" w:bidi="ar-SA"/>
      </w:rPr>
    </w:lvl>
    <w:lvl w:ilvl="5" w:tplc="9A90EDD4">
      <w:numFmt w:val="bullet"/>
      <w:lvlText w:val="•"/>
      <w:lvlJc w:val="left"/>
      <w:pPr>
        <w:ind w:left="3237" w:hanging="154"/>
      </w:pPr>
      <w:rPr>
        <w:rFonts w:hint="default"/>
        <w:lang w:val="uk-UA" w:eastAsia="en-US" w:bidi="ar-SA"/>
      </w:rPr>
    </w:lvl>
    <w:lvl w:ilvl="6" w:tplc="7AFA258E">
      <w:numFmt w:val="bullet"/>
      <w:lvlText w:val="•"/>
      <w:lvlJc w:val="left"/>
      <w:pPr>
        <w:ind w:left="3861" w:hanging="154"/>
      </w:pPr>
      <w:rPr>
        <w:rFonts w:hint="default"/>
        <w:lang w:val="uk-UA" w:eastAsia="en-US" w:bidi="ar-SA"/>
      </w:rPr>
    </w:lvl>
    <w:lvl w:ilvl="7" w:tplc="1818A450">
      <w:numFmt w:val="bullet"/>
      <w:lvlText w:val="•"/>
      <w:lvlJc w:val="left"/>
      <w:pPr>
        <w:ind w:left="4484" w:hanging="154"/>
      </w:pPr>
      <w:rPr>
        <w:rFonts w:hint="default"/>
        <w:lang w:val="uk-UA" w:eastAsia="en-US" w:bidi="ar-SA"/>
      </w:rPr>
    </w:lvl>
    <w:lvl w:ilvl="8" w:tplc="3E0246BE">
      <w:numFmt w:val="bullet"/>
      <w:lvlText w:val="•"/>
      <w:lvlJc w:val="left"/>
      <w:pPr>
        <w:ind w:left="5108" w:hanging="154"/>
      </w:pPr>
      <w:rPr>
        <w:rFonts w:hint="default"/>
        <w:lang w:val="uk-UA" w:eastAsia="en-US" w:bidi="ar-SA"/>
      </w:rPr>
    </w:lvl>
  </w:abstractNum>
  <w:abstractNum w:abstractNumId="17" w15:restartNumberingAfterBreak="0">
    <w:nsid w:val="53CA40E2"/>
    <w:multiLevelType w:val="hybridMultilevel"/>
    <w:tmpl w:val="BA2A7F62"/>
    <w:lvl w:ilvl="0" w:tplc="66E6E46E">
      <w:start w:val="1"/>
      <w:numFmt w:val="decimal"/>
      <w:lvlText w:val="%1."/>
      <w:lvlJc w:val="left"/>
      <w:pPr>
        <w:ind w:left="101"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1" w:tplc="1586154A">
      <w:numFmt w:val="bullet"/>
      <w:lvlText w:val="•"/>
      <w:lvlJc w:val="left"/>
      <w:pPr>
        <w:ind w:left="1046" w:hanging="245"/>
      </w:pPr>
      <w:rPr>
        <w:rFonts w:hint="default"/>
        <w:lang w:val="uk-UA" w:eastAsia="en-US" w:bidi="ar-SA"/>
      </w:rPr>
    </w:lvl>
    <w:lvl w:ilvl="2" w:tplc="129C39C4">
      <w:numFmt w:val="bullet"/>
      <w:lvlText w:val="•"/>
      <w:lvlJc w:val="left"/>
      <w:pPr>
        <w:ind w:left="1992" w:hanging="245"/>
      </w:pPr>
      <w:rPr>
        <w:rFonts w:hint="default"/>
        <w:lang w:val="uk-UA" w:eastAsia="en-US" w:bidi="ar-SA"/>
      </w:rPr>
    </w:lvl>
    <w:lvl w:ilvl="3" w:tplc="93EAFAA8">
      <w:numFmt w:val="bullet"/>
      <w:lvlText w:val="•"/>
      <w:lvlJc w:val="left"/>
      <w:pPr>
        <w:ind w:left="2938" w:hanging="245"/>
      </w:pPr>
      <w:rPr>
        <w:rFonts w:hint="default"/>
        <w:lang w:val="uk-UA" w:eastAsia="en-US" w:bidi="ar-SA"/>
      </w:rPr>
    </w:lvl>
    <w:lvl w:ilvl="4" w:tplc="B69E7FEA">
      <w:numFmt w:val="bullet"/>
      <w:lvlText w:val="•"/>
      <w:lvlJc w:val="left"/>
      <w:pPr>
        <w:ind w:left="3884" w:hanging="245"/>
      </w:pPr>
      <w:rPr>
        <w:rFonts w:hint="default"/>
        <w:lang w:val="uk-UA" w:eastAsia="en-US" w:bidi="ar-SA"/>
      </w:rPr>
    </w:lvl>
    <w:lvl w:ilvl="5" w:tplc="B6A45F6E">
      <w:numFmt w:val="bullet"/>
      <w:lvlText w:val="•"/>
      <w:lvlJc w:val="left"/>
      <w:pPr>
        <w:ind w:left="4830" w:hanging="245"/>
      </w:pPr>
      <w:rPr>
        <w:rFonts w:hint="default"/>
        <w:lang w:val="uk-UA" w:eastAsia="en-US" w:bidi="ar-SA"/>
      </w:rPr>
    </w:lvl>
    <w:lvl w:ilvl="6" w:tplc="6A4A2414">
      <w:numFmt w:val="bullet"/>
      <w:lvlText w:val="•"/>
      <w:lvlJc w:val="left"/>
      <w:pPr>
        <w:ind w:left="5776" w:hanging="245"/>
      </w:pPr>
      <w:rPr>
        <w:rFonts w:hint="default"/>
        <w:lang w:val="uk-UA" w:eastAsia="en-US" w:bidi="ar-SA"/>
      </w:rPr>
    </w:lvl>
    <w:lvl w:ilvl="7" w:tplc="8BEA1890">
      <w:numFmt w:val="bullet"/>
      <w:lvlText w:val="•"/>
      <w:lvlJc w:val="left"/>
      <w:pPr>
        <w:ind w:left="6722" w:hanging="245"/>
      </w:pPr>
      <w:rPr>
        <w:rFonts w:hint="default"/>
        <w:lang w:val="uk-UA" w:eastAsia="en-US" w:bidi="ar-SA"/>
      </w:rPr>
    </w:lvl>
    <w:lvl w:ilvl="8" w:tplc="C3FE7BF6">
      <w:numFmt w:val="bullet"/>
      <w:lvlText w:val="•"/>
      <w:lvlJc w:val="left"/>
      <w:pPr>
        <w:ind w:left="7668" w:hanging="245"/>
      </w:pPr>
      <w:rPr>
        <w:rFonts w:hint="default"/>
        <w:lang w:val="uk-UA" w:eastAsia="en-US" w:bidi="ar-SA"/>
      </w:rPr>
    </w:lvl>
  </w:abstractNum>
  <w:abstractNum w:abstractNumId="18" w15:restartNumberingAfterBreak="0">
    <w:nsid w:val="5C126EDD"/>
    <w:multiLevelType w:val="hybridMultilevel"/>
    <w:tmpl w:val="E5964786"/>
    <w:lvl w:ilvl="0" w:tplc="6AB40918">
      <w:start w:val="1"/>
      <w:numFmt w:val="decimal"/>
      <w:lvlText w:val="%1.)"/>
      <w:lvlJc w:val="left"/>
      <w:pPr>
        <w:ind w:left="85" w:hanging="451"/>
      </w:pPr>
      <w:rPr>
        <w:rFonts w:ascii="Times New Roman" w:eastAsia="Times New Roman" w:hAnsi="Times New Roman" w:cs="Times New Roman" w:hint="default"/>
        <w:b w:val="0"/>
        <w:bCs w:val="0"/>
        <w:i w:val="0"/>
        <w:iCs w:val="0"/>
        <w:spacing w:val="0"/>
        <w:w w:val="100"/>
        <w:sz w:val="24"/>
        <w:szCs w:val="24"/>
        <w:lang w:val="uk-UA" w:eastAsia="en-US" w:bidi="ar-SA"/>
      </w:rPr>
    </w:lvl>
    <w:lvl w:ilvl="1" w:tplc="196EEF6C">
      <w:numFmt w:val="bullet"/>
      <w:lvlText w:val="•"/>
      <w:lvlJc w:val="left"/>
      <w:pPr>
        <w:ind w:left="707" w:hanging="451"/>
      </w:pPr>
      <w:rPr>
        <w:rFonts w:hint="default"/>
        <w:lang w:val="uk-UA" w:eastAsia="en-US" w:bidi="ar-SA"/>
      </w:rPr>
    </w:lvl>
    <w:lvl w:ilvl="2" w:tplc="93A49F4E">
      <w:numFmt w:val="bullet"/>
      <w:lvlText w:val="•"/>
      <w:lvlJc w:val="left"/>
      <w:pPr>
        <w:ind w:left="1335" w:hanging="451"/>
      </w:pPr>
      <w:rPr>
        <w:rFonts w:hint="default"/>
        <w:lang w:val="uk-UA" w:eastAsia="en-US" w:bidi="ar-SA"/>
      </w:rPr>
    </w:lvl>
    <w:lvl w:ilvl="3" w:tplc="EFCC2FC2">
      <w:numFmt w:val="bullet"/>
      <w:lvlText w:val="•"/>
      <w:lvlJc w:val="left"/>
      <w:pPr>
        <w:ind w:left="1962" w:hanging="451"/>
      </w:pPr>
      <w:rPr>
        <w:rFonts w:hint="default"/>
        <w:lang w:val="uk-UA" w:eastAsia="en-US" w:bidi="ar-SA"/>
      </w:rPr>
    </w:lvl>
    <w:lvl w:ilvl="4" w:tplc="884097CA">
      <w:numFmt w:val="bullet"/>
      <w:lvlText w:val="•"/>
      <w:lvlJc w:val="left"/>
      <w:pPr>
        <w:ind w:left="2590" w:hanging="451"/>
      </w:pPr>
      <w:rPr>
        <w:rFonts w:hint="default"/>
        <w:lang w:val="uk-UA" w:eastAsia="en-US" w:bidi="ar-SA"/>
      </w:rPr>
    </w:lvl>
    <w:lvl w:ilvl="5" w:tplc="C26EA08E">
      <w:numFmt w:val="bullet"/>
      <w:lvlText w:val="•"/>
      <w:lvlJc w:val="left"/>
      <w:pPr>
        <w:ind w:left="3217" w:hanging="451"/>
      </w:pPr>
      <w:rPr>
        <w:rFonts w:hint="default"/>
        <w:lang w:val="uk-UA" w:eastAsia="en-US" w:bidi="ar-SA"/>
      </w:rPr>
    </w:lvl>
    <w:lvl w:ilvl="6" w:tplc="E3E0A57C">
      <w:numFmt w:val="bullet"/>
      <w:lvlText w:val="•"/>
      <w:lvlJc w:val="left"/>
      <w:pPr>
        <w:ind w:left="3845" w:hanging="451"/>
      </w:pPr>
      <w:rPr>
        <w:rFonts w:hint="default"/>
        <w:lang w:val="uk-UA" w:eastAsia="en-US" w:bidi="ar-SA"/>
      </w:rPr>
    </w:lvl>
    <w:lvl w:ilvl="7" w:tplc="F22060BE">
      <w:numFmt w:val="bullet"/>
      <w:lvlText w:val="•"/>
      <w:lvlJc w:val="left"/>
      <w:pPr>
        <w:ind w:left="4472" w:hanging="451"/>
      </w:pPr>
      <w:rPr>
        <w:rFonts w:hint="default"/>
        <w:lang w:val="uk-UA" w:eastAsia="en-US" w:bidi="ar-SA"/>
      </w:rPr>
    </w:lvl>
    <w:lvl w:ilvl="8" w:tplc="BB88C276">
      <w:numFmt w:val="bullet"/>
      <w:lvlText w:val="•"/>
      <w:lvlJc w:val="left"/>
      <w:pPr>
        <w:ind w:left="5100" w:hanging="451"/>
      </w:pPr>
      <w:rPr>
        <w:rFonts w:hint="default"/>
        <w:lang w:val="uk-UA" w:eastAsia="en-US" w:bidi="ar-SA"/>
      </w:rPr>
    </w:lvl>
  </w:abstractNum>
  <w:abstractNum w:abstractNumId="19" w15:restartNumberingAfterBreak="0">
    <w:nsid w:val="6F6B2D81"/>
    <w:multiLevelType w:val="hybridMultilevel"/>
    <w:tmpl w:val="B1E4EC02"/>
    <w:lvl w:ilvl="0" w:tplc="B07AEEB8">
      <w:numFmt w:val="bullet"/>
      <w:lvlText w:val="-"/>
      <w:lvlJc w:val="left"/>
      <w:pPr>
        <w:ind w:left="101" w:hanging="164"/>
      </w:pPr>
      <w:rPr>
        <w:rFonts w:ascii="Times New Roman" w:eastAsia="Times New Roman" w:hAnsi="Times New Roman" w:cs="Times New Roman" w:hint="default"/>
        <w:b w:val="0"/>
        <w:bCs w:val="0"/>
        <w:i w:val="0"/>
        <w:iCs w:val="0"/>
        <w:spacing w:val="0"/>
        <w:w w:val="100"/>
        <w:sz w:val="24"/>
        <w:szCs w:val="24"/>
        <w:lang w:val="uk-UA" w:eastAsia="en-US" w:bidi="ar-SA"/>
      </w:rPr>
    </w:lvl>
    <w:lvl w:ilvl="1" w:tplc="98F0C880">
      <w:numFmt w:val="bullet"/>
      <w:lvlText w:val="•"/>
      <w:lvlJc w:val="left"/>
      <w:pPr>
        <w:ind w:left="1046" w:hanging="164"/>
      </w:pPr>
      <w:rPr>
        <w:rFonts w:hint="default"/>
        <w:lang w:val="uk-UA" w:eastAsia="en-US" w:bidi="ar-SA"/>
      </w:rPr>
    </w:lvl>
    <w:lvl w:ilvl="2" w:tplc="6DC455A0">
      <w:numFmt w:val="bullet"/>
      <w:lvlText w:val="•"/>
      <w:lvlJc w:val="left"/>
      <w:pPr>
        <w:ind w:left="1992" w:hanging="164"/>
      </w:pPr>
      <w:rPr>
        <w:rFonts w:hint="default"/>
        <w:lang w:val="uk-UA" w:eastAsia="en-US" w:bidi="ar-SA"/>
      </w:rPr>
    </w:lvl>
    <w:lvl w:ilvl="3" w:tplc="430EE420">
      <w:numFmt w:val="bullet"/>
      <w:lvlText w:val="•"/>
      <w:lvlJc w:val="left"/>
      <w:pPr>
        <w:ind w:left="2938" w:hanging="164"/>
      </w:pPr>
      <w:rPr>
        <w:rFonts w:hint="default"/>
        <w:lang w:val="uk-UA" w:eastAsia="en-US" w:bidi="ar-SA"/>
      </w:rPr>
    </w:lvl>
    <w:lvl w:ilvl="4" w:tplc="57DC1552">
      <w:numFmt w:val="bullet"/>
      <w:lvlText w:val="•"/>
      <w:lvlJc w:val="left"/>
      <w:pPr>
        <w:ind w:left="3884" w:hanging="164"/>
      </w:pPr>
      <w:rPr>
        <w:rFonts w:hint="default"/>
        <w:lang w:val="uk-UA" w:eastAsia="en-US" w:bidi="ar-SA"/>
      </w:rPr>
    </w:lvl>
    <w:lvl w:ilvl="5" w:tplc="504E414E">
      <w:numFmt w:val="bullet"/>
      <w:lvlText w:val="•"/>
      <w:lvlJc w:val="left"/>
      <w:pPr>
        <w:ind w:left="4830" w:hanging="164"/>
      </w:pPr>
      <w:rPr>
        <w:rFonts w:hint="default"/>
        <w:lang w:val="uk-UA" w:eastAsia="en-US" w:bidi="ar-SA"/>
      </w:rPr>
    </w:lvl>
    <w:lvl w:ilvl="6" w:tplc="CF3CAF5C">
      <w:numFmt w:val="bullet"/>
      <w:lvlText w:val="•"/>
      <w:lvlJc w:val="left"/>
      <w:pPr>
        <w:ind w:left="5776" w:hanging="164"/>
      </w:pPr>
      <w:rPr>
        <w:rFonts w:hint="default"/>
        <w:lang w:val="uk-UA" w:eastAsia="en-US" w:bidi="ar-SA"/>
      </w:rPr>
    </w:lvl>
    <w:lvl w:ilvl="7" w:tplc="F280DC4E">
      <w:numFmt w:val="bullet"/>
      <w:lvlText w:val="•"/>
      <w:lvlJc w:val="left"/>
      <w:pPr>
        <w:ind w:left="6722" w:hanging="164"/>
      </w:pPr>
      <w:rPr>
        <w:rFonts w:hint="default"/>
        <w:lang w:val="uk-UA" w:eastAsia="en-US" w:bidi="ar-SA"/>
      </w:rPr>
    </w:lvl>
    <w:lvl w:ilvl="8" w:tplc="2E5244B4">
      <w:numFmt w:val="bullet"/>
      <w:lvlText w:val="•"/>
      <w:lvlJc w:val="left"/>
      <w:pPr>
        <w:ind w:left="7668" w:hanging="164"/>
      </w:pPr>
      <w:rPr>
        <w:rFonts w:hint="default"/>
        <w:lang w:val="uk-UA" w:eastAsia="en-US" w:bidi="ar-SA"/>
      </w:rPr>
    </w:lvl>
  </w:abstractNum>
  <w:abstractNum w:abstractNumId="20" w15:restartNumberingAfterBreak="0">
    <w:nsid w:val="70AB1554"/>
    <w:multiLevelType w:val="multilevel"/>
    <w:tmpl w:val="F638769C"/>
    <w:lvl w:ilvl="0">
      <w:start w:val="1"/>
      <w:numFmt w:val="decimal"/>
      <w:lvlText w:val="%1."/>
      <w:lvlJc w:val="left"/>
      <w:pPr>
        <w:ind w:left="101" w:hanging="37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71" w:hanging="571"/>
        <w:jc w:val="righ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3."/>
      <w:lvlJc w:val="left"/>
      <w:pPr>
        <w:ind w:left="101" w:hanging="307"/>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3.%4."/>
      <w:lvlJc w:val="left"/>
      <w:pPr>
        <w:ind w:left="101" w:hanging="479"/>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3533" w:hanging="479"/>
      </w:pPr>
      <w:rPr>
        <w:rFonts w:hint="default"/>
        <w:lang w:val="uk-UA" w:eastAsia="en-US" w:bidi="ar-SA"/>
      </w:rPr>
    </w:lvl>
    <w:lvl w:ilvl="5">
      <w:numFmt w:val="bullet"/>
      <w:lvlText w:val="•"/>
      <w:lvlJc w:val="left"/>
      <w:pPr>
        <w:ind w:left="4537" w:hanging="479"/>
      </w:pPr>
      <w:rPr>
        <w:rFonts w:hint="default"/>
        <w:lang w:val="uk-UA" w:eastAsia="en-US" w:bidi="ar-SA"/>
      </w:rPr>
    </w:lvl>
    <w:lvl w:ilvl="6">
      <w:numFmt w:val="bullet"/>
      <w:lvlText w:val="•"/>
      <w:lvlJc w:val="left"/>
      <w:pPr>
        <w:ind w:left="5542" w:hanging="479"/>
      </w:pPr>
      <w:rPr>
        <w:rFonts w:hint="default"/>
        <w:lang w:val="uk-UA" w:eastAsia="en-US" w:bidi="ar-SA"/>
      </w:rPr>
    </w:lvl>
    <w:lvl w:ilvl="7">
      <w:numFmt w:val="bullet"/>
      <w:lvlText w:val="•"/>
      <w:lvlJc w:val="left"/>
      <w:pPr>
        <w:ind w:left="6546" w:hanging="479"/>
      </w:pPr>
      <w:rPr>
        <w:rFonts w:hint="default"/>
        <w:lang w:val="uk-UA" w:eastAsia="en-US" w:bidi="ar-SA"/>
      </w:rPr>
    </w:lvl>
    <w:lvl w:ilvl="8">
      <w:numFmt w:val="bullet"/>
      <w:lvlText w:val="•"/>
      <w:lvlJc w:val="left"/>
      <w:pPr>
        <w:ind w:left="7551" w:hanging="479"/>
      </w:pPr>
      <w:rPr>
        <w:rFonts w:hint="default"/>
        <w:lang w:val="uk-UA" w:eastAsia="en-US" w:bidi="ar-SA"/>
      </w:rPr>
    </w:lvl>
  </w:abstractNum>
  <w:abstractNum w:abstractNumId="21" w15:restartNumberingAfterBreak="0">
    <w:nsid w:val="70F35BDA"/>
    <w:multiLevelType w:val="hybridMultilevel"/>
    <w:tmpl w:val="2AECEF5E"/>
    <w:lvl w:ilvl="0" w:tplc="B11E4754">
      <w:start w:val="1"/>
      <w:numFmt w:val="decimal"/>
      <w:lvlText w:val="%1)"/>
      <w:lvlJc w:val="left"/>
      <w:pPr>
        <w:ind w:left="157" w:hanging="330"/>
      </w:pPr>
      <w:rPr>
        <w:rFonts w:ascii="Times New Roman" w:eastAsia="Times New Roman" w:hAnsi="Times New Roman" w:cs="Times New Roman" w:hint="default"/>
        <w:b w:val="0"/>
        <w:bCs w:val="0"/>
        <w:i w:val="0"/>
        <w:iCs w:val="0"/>
        <w:spacing w:val="0"/>
        <w:w w:val="100"/>
        <w:sz w:val="24"/>
        <w:szCs w:val="24"/>
        <w:lang w:val="uk-UA" w:eastAsia="en-US" w:bidi="ar-SA"/>
      </w:rPr>
    </w:lvl>
    <w:lvl w:ilvl="1" w:tplc="F71EF4DE">
      <w:numFmt w:val="bullet"/>
      <w:lvlText w:val="•"/>
      <w:lvlJc w:val="left"/>
      <w:pPr>
        <w:ind w:left="779" w:hanging="330"/>
      </w:pPr>
      <w:rPr>
        <w:rFonts w:hint="default"/>
        <w:lang w:val="uk-UA" w:eastAsia="en-US" w:bidi="ar-SA"/>
      </w:rPr>
    </w:lvl>
    <w:lvl w:ilvl="2" w:tplc="8C9EF088">
      <w:numFmt w:val="bullet"/>
      <w:lvlText w:val="•"/>
      <w:lvlJc w:val="left"/>
      <w:pPr>
        <w:ind w:left="1399" w:hanging="330"/>
      </w:pPr>
      <w:rPr>
        <w:rFonts w:hint="default"/>
        <w:lang w:val="uk-UA" w:eastAsia="en-US" w:bidi="ar-SA"/>
      </w:rPr>
    </w:lvl>
    <w:lvl w:ilvl="3" w:tplc="548262EC">
      <w:numFmt w:val="bullet"/>
      <w:lvlText w:val="•"/>
      <w:lvlJc w:val="left"/>
      <w:pPr>
        <w:ind w:left="2018" w:hanging="330"/>
      </w:pPr>
      <w:rPr>
        <w:rFonts w:hint="default"/>
        <w:lang w:val="uk-UA" w:eastAsia="en-US" w:bidi="ar-SA"/>
      </w:rPr>
    </w:lvl>
    <w:lvl w:ilvl="4" w:tplc="76A892E8">
      <w:numFmt w:val="bullet"/>
      <w:lvlText w:val="•"/>
      <w:lvlJc w:val="left"/>
      <w:pPr>
        <w:ind w:left="2638" w:hanging="330"/>
      </w:pPr>
      <w:rPr>
        <w:rFonts w:hint="default"/>
        <w:lang w:val="uk-UA" w:eastAsia="en-US" w:bidi="ar-SA"/>
      </w:rPr>
    </w:lvl>
    <w:lvl w:ilvl="5" w:tplc="6F78CE68">
      <w:numFmt w:val="bullet"/>
      <w:lvlText w:val="•"/>
      <w:lvlJc w:val="left"/>
      <w:pPr>
        <w:ind w:left="3257" w:hanging="330"/>
      </w:pPr>
      <w:rPr>
        <w:rFonts w:hint="default"/>
        <w:lang w:val="uk-UA" w:eastAsia="en-US" w:bidi="ar-SA"/>
      </w:rPr>
    </w:lvl>
    <w:lvl w:ilvl="6" w:tplc="F72CF6A8">
      <w:numFmt w:val="bullet"/>
      <w:lvlText w:val="•"/>
      <w:lvlJc w:val="left"/>
      <w:pPr>
        <w:ind w:left="3877" w:hanging="330"/>
      </w:pPr>
      <w:rPr>
        <w:rFonts w:hint="default"/>
        <w:lang w:val="uk-UA" w:eastAsia="en-US" w:bidi="ar-SA"/>
      </w:rPr>
    </w:lvl>
    <w:lvl w:ilvl="7" w:tplc="3A80C70A">
      <w:numFmt w:val="bullet"/>
      <w:lvlText w:val="•"/>
      <w:lvlJc w:val="left"/>
      <w:pPr>
        <w:ind w:left="4496" w:hanging="330"/>
      </w:pPr>
      <w:rPr>
        <w:rFonts w:hint="default"/>
        <w:lang w:val="uk-UA" w:eastAsia="en-US" w:bidi="ar-SA"/>
      </w:rPr>
    </w:lvl>
    <w:lvl w:ilvl="8" w:tplc="5E0C6EBA">
      <w:numFmt w:val="bullet"/>
      <w:lvlText w:val="•"/>
      <w:lvlJc w:val="left"/>
      <w:pPr>
        <w:ind w:left="5116" w:hanging="330"/>
      </w:pPr>
      <w:rPr>
        <w:rFonts w:hint="default"/>
        <w:lang w:val="uk-UA" w:eastAsia="en-US" w:bidi="ar-SA"/>
      </w:rPr>
    </w:lvl>
  </w:abstractNum>
  <w:abstractNum w:abstractNumId="22" w15:restartNumberingAfterBreak="0">
    <w:nsid w:val="777D36AD"/>
    <w:multiLevelType w:val="multilevel"/>
    <w:tmpl w:val="9FB6A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680D7F"/>
    <w:multiLevelType w:val="multilevel"/>
    <w:tmpl w:val="02D2A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17"/>
  </w:num>
  <w:num w:numId="9">
    <w:abstractNumId w:val="4"/>
  </w:num>
  <w:num w:numId="10">
    <w:abstractNumId w:val="19"/>
  </w:num>
  <w:num w:numId="11">
    <w:abstractNumId w:val="6"/>
  </w:num>
  <w:num w:numId="12">
    <w:abstractNumId w:val="5"/>
  </w:num>
  <w:num w:numId="13">
    <w:abstractNumId w:val="20"/>
  </w:num>
  <w:num w:numId="14">
    <w:abstractNumId w:val="16"/>
  </w:num>
  <w:num w:numId="15">
    <w:abstractNumId w:val="9"/>
  </w:num>
  <w:num w:numId="16">
    <w:abstractNumId w:val="14"/>
  </w:num>
  <w:num w:numId="17">
    <w:abstractNumId w:val="15"/>
  </w:num>
  <w:num w:numId="18">
    <w:abstractNumId w:val="3"/>
  </w:num>
  <w:num w:numId="19">
    <w:abstractNumId w:val="18"/>
  </w:num>
  <w:num w:numId="20">
    <w:abstractNumId w:val="21"/>
  </w:num>
  <w:num w:numId="21">
    <w:abstractNumId w:val="7"/>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C"/>
    <w:rsid w:val="00023551"/>
    <w:rsid w:val="00037166"/>
    <w:rsid w:val="00042FAB"/>
    <w:rsid w:val="00063E4A"/>
    <w:rsid w:val="00064D8E"/>
    <w:rsid w:val="000716CD"/>
    <w:rsid w:val="000A6EF8"/>
    <w:rsid w:val="000B7044"/>
    <w:rsid w:val="000C4F53"/>
    <w:rsid w:val="000E126B"/>
    <w:rsid w:val="000E55A2"/>
    <w:rsid w:val="000E5C7C"/>
    <w:rsid w:val="00113813"/>
    <w:rsid w:val="00116F94"/>
    <w:rsid w:val="00143418"/>
    <w:rsid w:val="00144E95"/>
    <w:rsid w:val="001832A1"/>
    <w:rsid w:val="00183B05"/>
    <w:rsid w:val="001C1A11"/>
    <w:rsid w:val="001D30CB"/>
    <w:rsid w:val="001D75D5"/>
    <w:rsid w:val="001E2A70"/>
    <w:rsid w:val="001F2F08"/>
    <w:rsid w:val="0023437F"/>
    <w:rsid w:val="00235420"/>
    <w:rsid w:val="002360BE"/>
    <w:rsid w:val="002435EC"/>
    <w:rsid w:val="00267C53"/>
    <w:rsid w:val="0028471D"/>
    <w:rsid w:val="002949C0"/>
    <w:rsid w:val="002A134F"/>
    <w:rsid w:val="002A213B"/>
    <w:rsid w:val="002A6E6B"/>
    <w:rsid w:val="002B30D8"/>
    <w:rsid w:val="002C58FC"/>
    <w:rsid w:val="00307F60"/>
    <w:rsid w:val="00327AFB"/>
    <w:rsid w:val="00332DB8"/>
    <w:rsid w:val="00356081"/>
    <w:rsid w:val="00357672"/>
    <w:rsid w:val="00366DC2"/>
    <w:rsid w:val="00382933"/>
    <w:rsid w:val="0038353C"/>
    <w:rsid w:val="0038679B"/>
    <w:rsid w:val="003C2967"/>
    <w:rsid w:val="003E2528"/>
    <w:rsid w:val="003E5B0C"/>
    <w:rsid w:val="003F3F3C"/>
    <w:rsid w:val="003F54FC"/>
    <w:rsid w:val="004073BF"/>
    <w:rsid w:val="004135DA"/>
    <w:rsid w:val="004243C0"/>
    <w:rsid w:val="004473DE"/>
    <w:rsid w:val="0046198A"/>
    <w:rsid w:val="00463E34"/>
    <w:rsid w:val="00491203"/>
    <w:rsid w:val="0049392B"/>
    <w:rsid w:val="004A6228"/>
    <w:rsid w:val="004B1E21"/>
    <w:rsid w:val="004C45E4"/>
    <w:rsid w:val="004D0C7A"/>
    <w:rsid w:val="004D2A08"/>
    <w:rsid w:val="004E3149"/>
    <w:rsid w:val="004E367E"/>
    <w:rsid w:val="00500F17"/>
    <w:rsid w:val="0050607E"/>
    <w:rsid w:val="00510D25"/>
    <w:rsid w:val="005127CE"/>
    <w:rsid w:val="00525084"/>
    <w:rsid w:val="0053046E"/>
    <w:rsid w:val="00576C38"/>
    <w:rsid w:val="00585F8C"/>
    <w:rsid w:val="005A2B4A"/>
    <w:rsid w:val="005F5009"/>
    <w:rsid w:val="0063530A"/>
    <w:rsid w:val="00635BD4"/>
    <w:rsid w:val="0064137C"/>
    <w:rsid w:val="006741BC"/>
    <w:rsid w:val="006820ED"/>
    <w:rsid w:val="00686FAD"/>
    <w:rsid w:val="00693AAE"/>
    <w:rsid w:val="006959B5"/>
    <w:rsid w:val="00697ADE"/>
    <w:rsid w:val="006D040C"/>
    <w:rsid w:val="006E79C1"/>
    <w:rsid w:val="006F2BFF"/>
    <w:rsid w:val="006F3D23"/>
    <w:rsid w:val="007018AA"/>
    <w:rsid w:val="00711510"/>
    <w:rsid w:val="00722868"/>
    <w:rsid w:val="00724B5A"/>
    <w:rsid w:val="00726937"/>
    <w:rsid w:val="0073185C"/>
    <w:rsid w:val="00747FA3"/>
    <w:rsid w:val="00751405"/>
    <w:rsid w:val="00752A47"/>
    <w:rsid w:val="00773B7E"/>
    <w:rsid w:val="00783AFE"/>
    <w:rsid w:val="00794BE1"/>
    <w:rsid w:val="00795F0C"/>
    <w:rsid w:val="007A334D"/>
    <w:rsid w:val="007A3D21"/>
    <w:rsid w:val="007C56EC"/>
    <w:rsid w:val="007D67F2"/>
    <w:rsid w:val="007E09AB"/>
    <w:rsid w:val="007E1616"/>
    <w:rsid w:val="007E6AE4"/>
    <w:rsid w:val="007F08D7"/>
    <w:rsid w:val="00867616"/>
    <w:rsid w:val="00886E62"/>
    <w:rsid w:val="00896161"/>
    <w:rsid w:val="008B5AF4"/>
    <w:rsid w:val="008B69CA"/>
    <w:rsid w:val="008D69BA"/>
    <w:rsid w:val="008F2E7D"/>
    <w:rsid w:val="009066BE"/>
    <w:rsid w:val="00914ACA"/>
    <w:rsid w:val="00940C88"/>
    <w:rsid w:val="00943DC8"/>
    <w:rsid w:val="0095689C"/>
    <w:rsid w:val="009627E3"/>
    <w:rsid w:val="00970806"/>
    <w:rsid w:val="00977509"/>
    <w:rsid w:val="00994FB3"/>
    <w:rsid w:val="009B28BD"/>
    <w:rsid w:val="009C18B2"/>
    <w:rsid w:val="009C4E40"/>
    <w:rsid w:val="009C62FC"/>
    <w:rsid w:val="009D71CB"/>
    <w:rsid w:val="009E383D"/>
    <w:rsid w:val="009F2DD8"/>
    <w:rsid w:val="00A34D5E"/>
    <w:rsid w:val="00A52CE8"/>
    <w:rsid w:val="00A67DC7"/>
    <w:rsid w:val="00AE092F"/>
    <w:rsid w:val="00AF16AC"/>
    <w:rsid w:val="00AF5473"/>
    <w:rsid w:val="00B01F15"/>
    <w:rsid w:val="00B30200"/>
    <w:rsid w:val="00B40DA5"/>
    <w:rsid w:val="00B43BC4"/>
    <w:rsid w:val="00B9297A"/>
    <w:rsid w:val="00BA113C"/>
    <w:rsid w:val="00BB358A"/>
    <w:rsid w:val="00BD0B6B"/>
    <w:rsid w:val="00BE5F97"/>
    <w:rsid w:val="00C07B42"/>
    <w:rsid w:val="00C2241F"/>
    <w:rsid w:val="00C25CA5"/>
    <w:rsid w:val="00C34309"/>
    <w:rsid w:val="00C34BE1"/>
    <w:rsid w:val="00C42DBD"/>
    <w:rsid w:val="00C47DDE"/>
    <w:rsid w:val="00C540D1"/>
    <w:rsid w:val="00C558DE"/>
    <w:rsid w:val="00C77E1B"/>
    <w:rsid w:val="00CA6767"/>
    <w:rsid w:val="00CB6BA8"/>
    <w:rsid w:val="00CC34C5"/>
    <w:rsid w:val="00CE552B"/>
    <w:rsid w:val="00D3271F"/>
    <w:rsid w:val="00D45B95"/>
    <w:rsid w:val="00D55BFC"/>
    <w:rsid w:val="00D76E1A"/>
    <w:rsid w:val="00D80E82"/>
    <w:rsid w:val="00DA3322"/>
    <w:rsid w:val="00DE60E0"/>
    <w:rsid w:val="00DE7BF0"/>
    <w:rsid w:val="00E00081"/>
    <w:rsid w:val="00E05716"/>
    <w:rsid w:val="00E202CE"/>
    <w:rsid w:val="00E23757"/>
    <w:rsid w:val="00E2412E"/>
    <w:rsid w:val="00E34CCD"/>
    <w:rsid w:val="00E653DC"/>
    <w:rsid w:val="00E66FD1"/>
    <w:rsid w:val="00E86CB8"/>
    <w:rsid w:val="00E878BB"/>
    <w:rsid w:val="00EB486F"/>
    <w:rsid w:val="00EC39E5"/>
    <w:rsid w:val="00EC455B"/>
    <w:rsid w:val="00ED621C"/>
    <w:rsid w:val="00ED6E01"/>
    <w:rsid w:val="00EE60B9"/>
    <w:rsid w:val="00F079FA"/>
    <w:rsid w:val="00F470F0"/>
    <w:rsid w:val="00F520DF"/>
    <w:rsid w:val="00F92CB2"/>
    <w:rsid w:val="00F97778"/>
    <w:rsid w:val="00FC1007"/>
    <w:rsid w:val="00FD3D37"/>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59C6"/>
  <w15:docId w15:val="{075D1286-3854-4906-8F83-F525EB3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FAD"/>
    <w:pPr>
      <w:spacing w:after="160" w:line="256" w:lineRule="auto"/>
    </w:pPr>
    <w:rPr>
      <w:rFonts w:ascii="Calibri" w:eastAsia="Calibri" w:hAnsi="Calibri" w:cs="Calibri"/>
      <w:lang w:eastAsia="uk-UA"/>
    </w:rPr>
  </w:style>
  <w:style w:type="paragraph" w:styleId="1">
    <w:name w:val="heading 1"/>
    <w:basedOn w:val="a"/>
    <w:link w:val="10"/>
    <w:uiPriority w:val="1"/>
    <w:qFormat/>
    <w:rsid w:val="00023551"/>
    <w:pPr>
      <w:widowControl w:val="0"/>
      <w:autoSpaceDE w:val="0"/>
      <w:autoSpaceDN w:val="0"/>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023551"/>
    <w:pPr>
      <w:widowControl w:val="0"/>
      <w:autoSpaceDE w:val="0"/>
      <w:autoSpaceDN w:val="0"/>
      <w:spacing w:before="1" w:after="0" w:line="240" w:lineRule="auto"/>
      <w:jc w:val="center"/>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EBRD List Знак,Chapter10 Знак,Список уровня 2 Знак,название табл/рис Знак,заголовок 1.1 Знак,AC List 01 Знак"/>
    <w:link w:val="a4"/>
    <w:uiPriority w:val="99"/>
    <w:locked/>
    <w:rsid w:val="00ED6E01"/>
  </w:style>
  <w:style w:type="paragraph" w:styleId="a4">
    <w:name w:val="List Paragraph"/>
    <w:aliases w:val="CA bullets,EBRD List,Chapter10,Список уровня 2,название табл/рис,заголовок 1.1,AC List 01"/>
    <w:basedOn w:val="a"/>
    <w:link w:val="a3"/>
    <w:uiPriority w:val="1"/>
    <w:qFormat/>
    <w:rsid w:val="00ED6E01"/>
    <w:pPr>
      <w:ind w:left="720"/>
      <w:contextualSpacing/>
    </w:pPr>
    <w:rPr>
      <w:rFonts w:asciiTheme="minorHAnsi" w:eastAsiaTheme="minorHAnsi" w:hAnsiTheme="minorHAnsi" w:cstheme="minorBidi"/>
      <w:lang w:eastAsia="en-US"/>
    </w:rPr>
  </w:style>
  <w:style w:type="character" w:styleId="a5">
    <w:name w:val="Hyperlink"/>
    <w:basedOn w:val="a0"/>
    <w:uiPriority w:val="99"/>
    <w:semiHidden/>
    <w:unhideWhenUsed/>
    <w:rsid w:val="00ED6E01"/>
    <w:rPr>
      <w:color w:val="0000FF"/>
      <w:u w:val="single"/>
    </w:rPr>
  </w:style>
  <w:style w:type="paragraph" w:styleId="a6">
    <w:name w:val="header"/>
    <w:basedOn w:val="a"/>
    <w:link w:val="a7"/>
    <w:uiPriority w:val="99"/>
    <w:unhideWhenUsed/>
    <w:rsid w:val="000B704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B7044"/>
    <w:rPr>
      <w:rFonts w:ascii="Calibri" w:eastAsia="Calibri" w:hAnsi="Calibri" w:cs="Calibri"/>
      <w:lang w:eastAsia="uk-UA"/>
    </w:rPr>
  </w:style>
  <w:style w:type="paragraph" w:styleId="a8">
    <w:name w:val="footer"/>
    <w:basedOn w:val="a"/>
    <w:link w:val="a9"/>
    <w:uiPriority w:val="99"/>
    <w:unhideWhenUsed/>
    <w:rsid w:val="000B704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B7044"/>
    <w:rPr>
      <w:rFonts w:ascii="Calibri" w:eastAsia="Calibri" w:hAnsi="Calibri" w:cs="Calibri"/>
      <w:lang w:eastAsia="uk-UA"/>
    </w:rPr>
  </w:style>
  <w:style w:type="character" w:customStyle="1" w:styleId="10">
    <w:name w:val="Заголовок 1 Знак"/>
    <w:basedOn w:val="a0"/>
    <w:link w:val="1"/>
    <w:uiPriority w:val="1"/>
    <w:rsid w:val="0002355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02355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023551"/>
  </w:style>
  <w:style w:type="table" w:customStyle="1" w:styleId="TableNormal">
    <w:name w:val="Table Normal"/>
    <w:uiPriority w:val="2"/>
    <w:semiHidden/>
    <w:unhideWhenUsed/>
    <w:qFormat/>
    <w:rsid w:val="00023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0235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ий текст Знак"/>
    <w:basedOn w:val="a0"/>
    <w:link w:val="aa"/>
    <w:uiPriority w:val="1"/>
    <w:rsid w:val="00023551"/>
    <w:rPr>
      <w:rFonts w:ascii="Times New Roman" w:eastAsia="Times New Roman" w:hAnsi="Times New Roman" w:cs="Times New Roman"/>
      <w:sz w:val="24"/>
      <w:szCs w:val="24"/>
    </w:rPr>
  </w:style>
  <w:style w:type="paragraph" w:styleId="ac">
    <w:name w:val="Title"/>
    <w:basedOn w:val="a"/>
    <w:link w:val="ad"/>
    <w:uiPriority w:val="1"/>
    <w:qFormat/>
    <w:rsid w:val="00023551"/>
    <w:pPr>
      <w:widowControl w:val="0"/>
      <w:autoSpaceDE w:val="0"/>
      <w:autoSpaceDN w:val="0"/>
      <w:spacing w:before="61" w:after="0" w:line="240" w:lineRule="auto"/>
      <w:ind w:left="201" w:right="208" w:hanging="1"/>
      <w:jc w:val="center"/>
    </w:pPr>
    <w:rPr>
      <w:rFonts w:ascii="Times New Roman" w:eastAsia="Times New Roman" w:hAnsi="Times New Roman" w:cs="Times New Roman"/>
      <w:b/>
      <w:bCs/>
      <w:sz w:val="36"/>
      <w:szCs w:val="36"/>
      <w:lang w:eastAsia="en-US"/>
    </w:rPr>
  </w:style>
  <w:style w:type="character" w:customStyle="1" w:styleId="ad">
    <w:name w:val="Назва Знак"/>
    <w:basedOn w:val="a0"/>
    <w:link w:val="ac"/>
    <w:uiPriority w:val="1"/>
    <w:rsid w:val="00023551"/>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023551"/>
    <w:pPr>
      <w:widowControl w:val="0"/>
      <w:autoSpaceDE w:val="0"/>
      <w:autoSpaceDN w:val="0"/>
      <w:spacing w:after="0" w:line="240" w:lineRule="auto"/>
      <w:ind w:left="85"/>
    </w:pPr>
    <w:rPr>
      <w:rFonts w:ascii="Times New Roman" w:eastAsia="Times New Roman" w:hAnsi="Times New Roman" w:cs="Times New Roman"/>
      <w:lang w:eastAsia="en-US"/>
    </w:rPr>
  </w:style>
  <w:style w:type="character" w:customStyle="1" w:styleId="21">
    <w:name w:val="Основной текст (2)"/>
    <w:basedOn w:val="a0"/>
    <w:rsid w:val="00794BE1"/>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uk-UA" w:eastAsia="uk-UA" w:bidi="uk-UA"/>
    </w:rPr>
  </w:style>
  <w:style w:type="paragraph" w:styleId="ae">
    <w:name w:val="Body Text Indent"/>
    <w:basedOn w:val="a"/>
    <w:link w:val="af"/>
    <w:uiPriority w:val="99"/>
    <w:semiHidden/>
    <w:unhideWhenUsed/>
    <w:rsid w:val="00F97778"/>
    <w:pPr>
      <w:spacing w:after="120"/>
      <w:ind w:left="283"/>
    </w:pPr>
  </w:style>
  <w:style w:type="character" w:customStyle="1" w:styleId="af">
    <w:name w:val="Основний текст з відступом Знак"/>
    <w:basedOn w:val="a0"/>
    <w:link w:val="ae"/>
    <w:uiPriority w:val="99"/>
    <w:semiHidden/>
    <w:rsid w:val="00F97778"/>
    <w:rPr>
      <w:rFonts w:ascii="Calibri" w:eastAsia="Calibri" w:hAnsi="Calibri" w:cs="Calibri"/>
      <w:lang w:eastAsia="uk-UA"/>
    </w:rPr>
  </w:style>
  <w:style w:type="table" w:styleId="af0">
    <w:name w:val="Table Grid"/>
    <w:basedOn w:val="a1"/>
    <w:rsid w:val="00F9777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A783-0504-4712-A36A-FF81CDB2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93843</Words>
  <Characters>53492</Characters>
  <Application>Microsoft Office Word</Application>
  <DocSecurity>0</DocSecurity>
  <Lines>445</Lines>
  <Paragraphs>294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2024-04-08T08:39:00Z</dcterms:created>
  <dcterms:modified xsi:type="dcterms:W3CDTF">2024-04-08T14:21:00Z</dcterms:modified>
</cp:coreProperties>
</file>