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50AA" w14:textId="77777777" w:rsidR="002E0468" w:rsidRPr="002E0468" w:rsidRDefault="002E0468" w:rsidP="002E0468">
      <w:pPr>
        <w:widowControl w:val="0"/>
        <w:spacing w:after="0"/>
        <w:jc w:val="both"/>
        <w:rPr>
          <w:rFonts w:eastAsia="Times New Roman" w:cs="Times New Roman"/>
          <w:sz w:val="24"/>
          <w:szCs w:val="24"/>
          <w:lang w:val="uk-UA" w:eastAsia="uk-UA"/>
        </w:rPr>
      </w:pPr>
    </w:p>
    <w:p w14:paraId="62654CE4" w14:textId="77777777" w:rsidR="002E0468" w:rsidRPr="002E0468" w:rsidRDefault="002E0468" w:rsidP="002E0468">
      <w:pPr>
        <w:widowControl w:val="0"/>
        <w:spacing w:after="0"/>
        <w:jc w:val="both"/>
        <w:rPr>
          <w:rFonts w:eastAsia="Times New Roman" w:cs="Times New Roman"/>
          <w:sz w:val="24"/>
          <w:szCs w:val="24"/>
          <w:lang w:val="uk-UA" w:eastAsia="uk-UA"/>
        </w:rPr>
      </w:pPr>
    </w:p>
    <w:p w14:paraId="6343BD70" w14:textId="77777777" w:rsidR="002E0468" w:rsidRPr="002E0468" w:rsidRDefault="002E0468" w:rsidP="002E0468">
      <w:pPr>
        <w:spacing w:after="0"/>
        <w:ind w:left="5660" w:firstLine="700"/>
        <w:jc w:val="right"/>
        <w:rPr>
          <w:rFonts w:eastAsia="Times New Roman" w:cs="Times New Roman"/>
          <w:sz w:val="20"/>
          <w:szCs w:val="20"/>
          <w:lang w:val="uk-UA" w:eastAsia="ru-RU"/>
        </w:rPr>
      </w:pPr>
      <w:r w:rsidRPr="002E0468">
        <w:rPr>
          <w:rFonts w:eastAsia="Times New Roman" w:cs="Times New Roman"/>
          <w:b/>
          <w:color w:val="000000"/>
          <w:sz w:val="20"/>
          <w:szCs w:val="20"/>
          <w:lang w:val="uk-UA" w:eastAsia="ru-RU"/>
        </w:rPr>
        <w:t>ДОДАТОК 1</w:t>
      </w:r>
    </w:p>
    <w:p w14:paraId="38C76022" w14:textId="77777777" w:rsidR="002E0468" w:rsidRPr="002E0468" w:rsidRDefault="002E0468" w:rsidP="002E0468">
      <w:pPr>
        <w:spacing w:after="0"/>
        <w:ind w:left="5660" w:firstLine="700"/>
        <w:jc w:val="right"/>
        <w:rPr>
          <w:rFonts w:eastAsia="Times New Roman" w:cs="Times New Roman"/>
          <w:sz w:val="20"/>
          <w:szCs w:val="20"/>
          <w:lang w:val="uk-UA" w:eastAsia="ru-RU"/>
        </w:rPr>
      </w:pPr>
      <w:r w:rsidRPr="002E0468">
        <w:rPr>
          <w:rFonts w:eastAsia="Times New Roman" w:cs="Times New Roman"/>
          <w:i/>
          <w:color w:val="000000"/>
          <w:sz w:val="20"/>
          <w:szCs w:val="20"/>
          <w:lang w:val="uk-UA" w:eastAsia="ru-RU"/>
        </w:rPr>
        <w:t>до тендерної документації</w:t>
      </w:r>
    </w:p>
    <w:p w14:paraId="53BFC826" w14:textId="77777777" w:rsidR="002E0468" w:rsidRPr="002E0468" w:rsidRDefault="002E0468" w:rsidP="002E0468">
      <w:pPr>
        <w:spacing w:after="0"/>
        <w:ind w:left="5660" w:firstLine="700"/>
        <w:jc w:val="both"/>
        <w:rPr>
          <w:rFonts w:eastAsia="Times New Roman" w:cs="Times New Roman"/>
          <w:sz w:val="24"/>
          <w:szCs w:val="24"/>
          <w:lang w:val="uk-UA" w:eastAsia="ru-RU"/>
        </w:rPr>
      </w:pPr>
      <w:r w:rsidRPr="002E0468">
        <w:rPr>
          <w:rFonts w:eastAsia="Times New Roman" w:cs="Times New Roman"/>
          <w:i/>
          <w:color w:val="000000"/>
          <w:sz w:val="24"/>
          <w:szCs w:val="24"/>
          <w:lang w:val="uk-UA" w:eastAsia="ru-RU"/>
        </w:rPr>
        <w:t> </w:t>
      </w:r>
    </w:p>
    <w:p w14:paraId="7F6E44CC" w14:textId="77777777" w:rsidR="002E0468" w:rsidRPr="002E0468" w:rsidRDefault="002E0468" w:rsidP="002E0468">
      <w:pPr>
        <w:numPr>
          <w:ilvl w:val="0"/>
          <w:numId w:val="1"/>
        </w:numPr>
        <w:shd w:val="clear" w:color="auto" w:fill="FFFFFF"/>
        <w:spacing w:after="0" w:line="259" w:lineRule="auto"/>
        <w:ind w:left="502"/>
        <w:jc w:val="both"/>
        <w:rPr>
          <w:rFonts w:eastAsia="Times New Roman" w:cs="Times New Roman"/>
          <w:b/>
          <w:color w:val="000000"/>
          <w:sz w:val="24"/>
          <w:szCs w:val="24"/>
          <w:lang w:val="uk-UA" w:eastAsia="ru-RU"/>
        </w:rPr>
      </w:pPr>
      <w:r w:rsidRPr="002E0468">
        <w:rPr>
          <w:rFonts w:eastAsia="Times New Roman" w:cs="Times New Roman"/>
          <w:b/>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2243"/>
        <w:gridCol w:w="3500"/>
      </w:tblGrid>
      <w:tr w:rsidR="002E0468" w:rsidRPr="002E0468" w14:paraId="1B5AECCC" w14:textId="77777777" w:rsidTr="007E24B1">
        <w:trPr>
          <w:tblHeader/>
        </w:trPr>
        <w:tc>
          <w:tcPr>
            <w:tcW w:w="1927" w:type="pct"/>
            <w:tcBorders>
              <w:top w:val="single" w:sz="4" w:space="0" w:color="auto"/>
              <w:left w:val="single" w:sz="4" w:space="0" w:color="auto"/>
              <w:bottom w:val="single" w:sz="4" w:space="0" w:color="auto"/>
              <w:right w:val="single" w:sz="4" w:space="0" w:color="auto"/>
            </w:tcBorders>
            <w:hideMark/>
          </w:tcPr>
          <w:p w14:paraId="445254FF" w14:textId="77777777" w:rsidR="002E0468" w:rsidRPr="002E0468" w:rsidRDefault="002E0468" w:rsidP="002E0468">
            <w:pPr>
              <w:spacing w:line="259" w:lineRule="auto"/>
              <w:jc w:val="center"/>
              <w:rPr>
                <w:rFonts w:eastAsia="Times New Roman" w:cs="Times New Roman"/>
                <w:b/>
                <w:sz w:val="22"/>
                <w:lang w:val="uk-UA"/>
              </w:rPr>
            </w:pPr>
            <w:r w:rsidRPr="002E0468">
              <w:rPr>
                <w:rFonts w:eastAsia="Times New Roman" w:cs="Times New Roman"/>
                <w:b/>
                <w:sz w:val="22"/>
                <w:lang w:val="uk-UA" w:eastAsia="ru-RU"/>
              </w:rPr>
              <w:t>Вимога Закону щодо кваліфікаційних критеріїв</w:t>
            </w:r>
          </w:p>
        </w:tc>
        <w:tc>
          <w:tcPr>
            <w:tcW w:w="1200" w:type="pct"/>
            <w:tcBorders>
              <w:top w:val="single" w:sz="4" w:space="0" w:color="auto"/>
              <w:left w:val="single" w:sz="4" w:space="0" w:color="auto"/>
              <w:bottom w:val="single" w:sz="4" w:space="0" w:color="auto"/>
              <w:right w:val="single" w:sz="4" w:space="0" w:color="auto"/>
            </w:tcBorders>
            <w:hideMark/>
          </w:tcPr>
          <w:p w14:paraId="2593A377" w14:textId="77777777" w:rsidR="002E0468" w:rsidRPr="002E0468" w:rsidRDefault="002E0468" w:rsidP="002E0468">
            <w:pPr>
              <w:spacing w:line="259" w:lineRule="auto"/>
              <w:jc w:val="center"/>
              <w:rPr>
                <w:rFonts w:eastAsia="Times New Roman" w:cs="Times New Roman"/>
                <w:b/>
                <w:sz w:val="22"/>
                <w:lang w:val="uk-UA"/>
              </w:rPr>
            </w:pPr>
            <w:r w:rsidRPr="002E0468">
              <w:rPr>
                <w:rFonts w:eastAsia="Times New Roman" w:cs="Times New Roman"/>
                <w:b/>
                <w:sz w:val="22"/>
                <w:lang w:val="uk-UA" w:eastAsia="ru-RU"/>
              </w:rPr>
              <w:t>Учасник подає у складі пропозиції</w:t>
            </w:r>
          </w:p>
        </w:tc>
        <w:tc>
          <w:tcPr>
            <w:tcW w:w="1874" w:type="pct"/>
            <w:tcBorders>
              <w:top w:val="single" w:sz="4" w:space="0" w:color="auto"/>
              <w:left w:val="single" w:sz="4" w:space="0" w:color="auto"/>
              <w:bottom w:val="single" w:sz="4" w:space="0" w:color="auto"/>
              <w:right w:val="single" w:sz="4" w:space="0" w:color="auto"/>
            </w:tcBorders>
            <w:hideMark/>
          </w:tcPr>
          <w:p w14:paraId="2BF2C421" w14:textId="77777777" w:rsidR="002E0468" w:rsidRPr="002E0468" w:rsidRDefault="002E0468" w:rsidP="002E0468">
            <w:pPr>
              <w:spacing w:line="259" w:lineRule="auto"/>
              <w:jc w:val="center"/>
              <w:rPr>
                <w:rFonts w:eastAsia="Times New Roman" w:cs="Times New Roman"/>
                <w:b/>
                <w:sz w:val="22"/>
                <w:lang w:val="uk-UA"/>
              </w:rPr>
            </w:pPr>
            <w:r w:rsidRPr="002E0468">
              <w:rPr>
                <w:rFonts w:eastAsia="Times New Roman" w:cs="Times New Roman"/>
                <w:b/>
                <w:sz w:val="22"/>
                <w:lang w:val="uk-UA" w:eastAsia="ar-SA"/>
              </w:rPr>
              <w:t xml:space="preserve">Спосіб документального підтвердження учасником </w:t>
            </w:r>
          </w:p>
        </w:tc>
      </w:tr>
      <w:tr w:rsidR="002E0468" w:rsidRPr="002E0468" w14:paraId="02227C97" w14:textId="77777777" w:rsidTr="007E24B1">
        <w:tc>
          <w:tcPr>
            <w:tcW w:w="1927" w:type="pct"/>
            <w:tcBorders>
              <w:top w:val="single" w:sz="4" w:space="0" w:color="auto"/>
              <w:left w:val="single" w:sz="4" w:space="0" w:color="auto"/>
              <w:bottom w:val="single" w:sz="4" w:space="0" w:color="auto"/>
              <w:right w:val="single" w:sz="4" w:space="0" w:color="auto"/>
            </w:tcBorders>
          </w:tcPr>
          <w:p w14:paraId="0A3B1A8A" w14:textId="77777777" w:rsidR="002E0468" w:rsidRPr="002E0468" w:rsidRDefault="002E0468" w:rsidP="002E0468">
            <w:pPr>
              <w:spacing w:line="259" w:lineRule="auto"/>
              <w:jc w:val="both"/>
              <w:rPr>
                <w:rFonts w:eastAsia="Times New Roman" w:cs="Times New Roman"/>
                <w:sz w:val="22"/>
                <w:lang w:val="uk-UA" w:eastAsia="ru-RU"/>
              </w:rPr>
            </w:pPr>
            <w:r w:rsidRPr="002E0468">
              <w:rPr>
                <w:rFonts w:eastAsia="Times New Roman" w:cs="Times New Roman"/>
                <w:sz w:val="22"/>
                <w:lang w:val="uk-UA"/>
              </w:rPr>
              <w:t>Відомості</w:t>
            </w:r>
            <w:r w:rsidRPr="002E0468">
              <w:rPr>
                <w:rFonts w:eastAsia="Times New Roman" w:cs="Times New Roman"/>
                <w:b/>
                <w:sz w:val="22"/>
                <w:lang w:val="uk-UA"/>
              </w:rPr>
              <w:t xml:space="preserve"> </w:t>
            </w:r>
            <w:r w:rsidRPr="002E0468">
              <w:rPr>
                <w:rFonts w:eastAsia="Times New Roman" w:cs="Times New Roman"/>
                <w:sz w:val="22"/>
                <w:lang w:val="uk-UA" w:eastAsia="ru-RU"/>
              </w:rPr>
              <w:t>про наявність документально підтвердженого досвіду виконання аналогічних договорів.</w:t>
            </w:r>
          </w:p>
          <w:p w14:paraId="1875DE1A" w14:textId="4E3E3495" w:rsidR="002E0468" w:rsidRPr="002E0468" w:rsidRDefault="002E0468" w:rsidP="002E0468">
            <w:pPr>
              <w:spacing w:line="259" w:lineRule="auto"/>
              <w:jc w:val="both"/>
              <w:rPr>
                <w:rFonts w:eastAsia="Calibri" w:cs="Times New Roman"/>
                <w:sz w:val="22"/>
                <w:lang w:val="uk-UA"/>
              </w:rPr>
            </w:pPr>
            <w:r w:rsidRPr="002E0468">
              <w:rPr>
                <w:rFonts w:eastAsia="Times New Roman" w:cs="Times New Roman"/>
                <w:sz w:val="22"/>
                <w:lang w:val="uk-UA" w:eastAsia="ru-RU"/>
              </w:rPr>
              <w:t xml:space="preserve">Аналогічними договорами в розумінні цієї документації є договори про поставку </w:t>
            </w:r>
            <w:r w:rsidR="002327B3">
              <w:rPr>
                <w:rFonts w:eastAsia="Calibri" w:cs="Times New Roman"/>
                <w:bCs/>
                <w:sz w:val="22"/>
                <w:lang w:val="uk-UA"/>
              </w:rPr>
              <w:t>хвойної деревини</w:t>
            </w:r>
          </w:p>
          <w:p w14:paraId="7CD6473C" w14:textId="43741E08" w:rsidR="002E0468" w:rsidRPr="002E0468" w:rsidRDefault="002E0468" w:rsidP="002E0468">
            <w:pPr>
              <w:spacing w:line="259" w:lineRule="auto"/>
              <w:jc w:val="both"/>
              <w:rPr>
                <w:rFonts w:eastAsia="Times New Roman" w:cs="Times New Roman"/>
                <w:b/>
                <w:sz w:val="22"/>
                <w:lang w:val="uk-UA"/>
              </w:rPr>
            </w:pPr>
          </w:p>
        </w:tc>
        <w:tc>
          <w:tcPr>
            <w:tcW w:w="1200" w:type="pct"/>
            <w:tcBorders>
              <w:top w:val="single" w:sz="4" w:space="0" w:color="auto"/>
              <w:left w:val="single" w:sz="4" w:space="0" w:color="auto"/>
              <w:bottom w:val="single" w:sz="4" w:space="0" w:color="auto"/>
              <w:right w:val="single" w:sz="4" w:space="0" w:color="auto"/>
            </w:tcBorders>
            <w:hideMark/>
          </w:tcPr>
          <w:p w14:paraId="4377C70D" w14:textId="77777777" w:rsidR="002E0468" w:rsidRPr="002E0468" w:rsidRDefault="002E0468" w:rsidP="002E0468">
            <w:pPr>
              <w:spacing w:line="259" w:lineRule="auto"/>
              <w:jc w:val="both"/>
              <w:rPr>
                <w:rFonts w:eastAsia="Times New Roman" w:cs="Times New Roman"/>
                <w:sz w:val="22"/>
                <w:lang w:val="uk-UA"/>
              </w:rPr>
            </w:pPr>
            <w:r w:rsidRPr="002E0468">
              <w:rPr>
                <w:rFonts w:eastAsia="Times New Roman" w:cs="Times New Roman"/>
                <w:sz w:val="22"/>
                <w:lang w:val="uk-UA" w:eastAsia="ru-RU"/>
              </w:rPr>
              <w:t xml:space="preserve">Довідка у довільній формі </w:t>
            </w:r>
            <w:r w:rsidRPr="002E0468">
              <w:rPr>
                <w:rFonts w:eastAsia="Calibri" w:cs="Times New Roman"/>
                <w:sz w:val="22"/>
                <w:lang w:val="uk-UA" w:eastAsia="ru-RU"/>
              </w:rPr>
              <w:t xml:space="preserve">з інформацією про виконання  аналогічних договорів  </w:t>
            </w:r>
            <w:r w:rsidRPr="002E0468">
              <w:rPr>
                <w:rFonts w:eastAsia="Calibri" w:cs="Times New Roman"/>
                <w:sz w:val="22"/>
                <w:u w:val="single"/>
                <w:lang w:val="uk-UA" w:eastAsia="ru-RU"/>
              </w:rPr>
              <w:t>(не менше одного договору)</w:t>
            </w:r>
            <w:r w:rsidRPr="002E0468">
              <w:rPr>
                <w:rFonts w:eastAsia="Calibri" w:cs="Times New Roman"/>
                <w:sz w:val="22"/>
                <w:lang w:val="uk-UA" w:eastAsia="ru-RU"/>
              </w:rPr>
              <w:t xml:space="preserve"> з аналогічним предметом закупівлі, який зазначено в даній тендерній документації</w:t>
            </w:r>
          </w:p>
        </w:tc>
        <w:tc>
          <w:tcPr>
            <w:tcW w:w="1874" w:type="pct"/>
            <w:tcBorders>
              <w:top w:val="single" w:sz="4" w:space="0" w:color="auto"/>
              <w:left w:val="single" w:sz="4" w:space="0" w:color="auto"/>
              <w:bottom w:val="single" w:sz="4" w:space="0" w:color="auto"/>
              <w:right w:val="single" w:sz="4" w:space="0" w:color="auto"/>
            </w:tcBorders>
            <w:hideMark/>
          </w:tcPr>
          <w:p w14:paraId="651C1A1B" w14:textId="77777777" w:rsidR="002E0468" w:rsidRPr="002E0468" w:rsidRDefault="002E0468" w:rsidP="002E0468">
            <w:pPr>
              <w:spacing w:line="259" w:lineRule="auto"/>
              <w:jc w:val="both"/>
              <w:rPr>
                <w:rFonts w:eastAsia="Times New Roman" w:cs="Times New Roman"/>
                <w:sz w:val="22"/>
                <w:lang w:val="uk-UA" w:eastAsia="ru-RU"/>
              </w:rPr>
            </w:pPr>
            <w:r w:rsidRPr="002E0468">
              <w:rPr>
                <w:rFonts w:eastAsia="Calibri" w:cs="Times New Roman"/>
                <w:sz w:val="22"/>
                <w:lang w:val="uk-UA" w:eastAsia="ru-RU"/>
              </w:rPr>
              <w:t xml:space="preserve">Копія договору та видаткових накладних або зазначення ідентифікатора закупівлі, якщо така закупівля здійснювалась через </w:t>
            </w:r>
            <w:r w:rsidRPr="002E0468">
              <w:rPr>
                <w:rFonts w:eastAsia="Calibri" w:cs="Times New Roman"/>
                <w:sz w:val="22"/>
                <w:lang w:val="en-US" w:eastAsia="ru-RU"/>
              </w:rPr>
              <w:t>Prozorro</w:t>
            </w:r>
            <w:r w:rsidRPr="002E0468">
              <w:rPr>
                <w:rFonts w:eastAsia="Calibri" w:cs="Times New Roman"/>
                <w:sz w:val="22"/>
                <w:lang w:val="uk-UA" w:eastAsia="ru-RU"/>
              </w:rPr>
              <w:t>.</w:t>
            </w:r>
          </w:p>
        </w:tc>
      </w:tr>
    </w:tbl>
    <w:p w14:paraId="00126D39" w14:textId="77777777" w:rsidR="002E0468" w:rsidRPr="002E0468" w:rsidRDefault="002E0468" w:rsidP="002E0468">
      <w:pPr>
        <w:spacing w:before="20" w:after="20"/>
        <w:jc w:val="both"/>
        <w:rPr>
          <w:rFonts w:eastAsia="Times New Roman" w:cs="Times New Roman"/>
          <w:b/>
          <w:sz w:val="24"/>
          <w:szCs w:val="24"/>
          <w:lang w:val="uk-UA" w:eastAsia="ru-RU"/>
        </w:rPr>
      </w:pPr>
    </w:p>
    <w:p w14:paraId="5DF4D84F" w14:textId="77777777" w:rsidR="002E0468" w:rsidRPr="002E0468" w:rsidRDefault="002E0468" w:rsidP="002E0468">
      <w:pPr>
        <w:spacing w:before="20" w:after="20"/>
        <w:jc w:val="both"/>
        <w:rPr>
          <w:rFonts w:eastAsia="Times New Roman" w:cs="Times New Roman"/>
          <w:b/>
          <w:sz w:val="24"/>
          <w:szCs w:val="24"/>
          <w:highlight w:val="white"/>
          <w:lang w:val="uk-UA" w:eastAsia="ru-RU"/>
        </w:rPr>
      </w:pPr>
      <w:bookmarkStart w:id="0" w:name="_heading=h.gjdgxs" w:colFirst="0" w:colLast="0"/>
      <w:bookmarkEnd w:id="0"/>
      <w:r w:rsidRPr="002E0468">
        <w:rPr>
          <w:rFonts w:eastAsia="Times New Roman" w:cs="Times New Roman"/>
          <w:b/>
          <w:sz w:val="24"/>
          <w:szCs w:val="24"/>
          <w:lang w:val="uk-UA" w:eastAsia="ru-RU"/>
        </w:rPr>
        <w:t xml:space="preserve">2. </w:t>
      </w:r>
      <w:r w:rsidRPr="002E0468">
        <w:rPr>
          <w:rFonts w:eastAsia="Times New Roman" w:cs="Times New Roman"/>
          <w:b/>
          <w:color w:val="000000"/>
          <w:sz w:val="24"/>
          <w:szCs w:val="24"/>
          <w:lang w:val="uk-UA" w:eastAsia="ru-RU"/>
        </w:rPr>
        <w:t xml:space="preserve">Підтвердження відповідності УЧАСНИКА </w:t>
      </w:r>
      <w:r w:rsidRPr="002E0468">
        <w:rPr>
          <w:rFonts w:eastAsia="Times New Roman" w:cs="Times New Roman"/>
          <w:b/>
          <w:sz w:val="24"/>
          <w:szCs w:val="24"/>
          <w:lang w:val="uk-UA" w:eastAsia="ru-RU"/>
        </w:rPr>
        <w:t>(в тому числі для об’єднання учасників як учасника процедури)  вимогам, визначени</w:t>
      </w:r>
      <w:r w:rsidRPr="002E0468">
        <w:rPr>
          <w:rFonts w:eastAsia="Times New Roman" w:cs="Times New Roman"/>
          <w:b/>
          <w:sz w:val="24"/>
          <w:szCs w:val="24"/>
          <w:highlight w:val="white"/>
          <w:lang w:val="uk-UA" w:eastAsia="ru-RU"/>
        </w:rPr>
        <w:t>м у пункті 47 Особливостей.</w:t>
      </w:r>
    </w:p>
    <w:p w14:paraId="151B2CCE" w14:textId="77777777" w:rsidR="002E0468" w:rsidRPr="002E0468" w:rsidRDefault="002E0468" w:rsidP="002E0468">
      <w:pPr>
        <w:spacing w:after="0" w:line="259" w:lineRule="auto"/>
        <w:ind w:firstLine="567"/>
        <w:jc w:val="both"/>
        <w:rPr>
          <w:rFonts w:eastAsia="Times New Roman" w:cs="Times New Roman"/>
          <w:sz w:val="24"/>
          <w:szCs w:val="24"/>
          <w:highlight w:val="white"/>
          <w:lang w:val="uk-UA" w:eastAsia="ru-RU"/>
        </w:rPr>
      </w:pPr>
      <w:r w:rsidRPr="002E0468">
        <w:rPr>
          <w:rFonts w:eastAsia="Times New Roman" w:cs="Times New Roman"/>
          <w:sz w:val="24"/>
          <w:szCs w:val="24"/>
          <w:highlight w:val="white"/>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E0468">
        <w:rPr>
          <w:rFonts w:eastAsia="Times New Roman" w:cs="Times New Roman"/>
          <w:sz w:val="24"/>
          <w:szCs w:val="24"/>
          <w:highlight w:val="white"/>
          <w:lang w:val="uk-UA" w:eastAsia="ru-RU"/>
        </w:rPr>
        <w:t>закупівель</w:t>
      </w:r>
      <w:proofErr w:type="spellEnd"/>
      <w:r w:rsidRPr="002E0468">
        <w:rPr>
          <w:rFonts w:eastAsia="Times New Roman" w:cs="Times New Roman"/>
          <w:sz w:val="24"/>
          <w:szCs w:val="24"/>
          <w:highlight w:val="white"/>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92A923" w14:textId="77777777" w:rsidR="002E0468" w:rsidRPr="002E0468" w:rsidRDefault="002E0468" w:rsidP="002E0468">
      <w:pPr>
        <w:spacing w:after="0" w:line="259" w:lineRule="auto"/>
        <w:ind w:firstLine="567"/>
        <w:jc w:val="both"/>
        <w:rPr>
          <w:rFonts w:eastAsia="Times New Roman" w:cs="Times New Roman"/>
          <w:sz w:val="24"/>
          <w:szCs w:val="24"/>
          <w:highlight w:val="white"/>
          <w:lang w:val="uk-UA" w:eastAsia="ru-RU"/>
        </w:rPr>
      </w:pPr>
      <w:r w:rsidRPr="002E0468">
        <w:rPr>
          <w:rFonts w:eastAsia="Times New Roman" w:cs="Times New Roman"/>
          <w:sz w:val="24"/>
          <w:szCs w:val="24"/>
          <w:highlight w:val="white"/>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E0468">
        <w:rPr>
          <w:rFonts w:eastAsia="Times New Roman" w:cs="Times New Roman"/>
          <w:sz w:val="24"/>
          <w:szCs w:val="24"/>
          <w:highlight w:val="white"/>
          <w:lang w:val="uk-UA" w:eastAsia="ru-RU"/>
        </w:rPr>
        <w:t>закупівель</w:t>
      </w:r>
      <w:proofErr w:type="spellEnd"/>
      <w:r w:rsidRPr="002E0468">
        <w:rPr>
          <w:rFonts w:eastAsia="Times New Roman" w:cs="Times New Roman"/>
          <w:sz w:val="24"/>
          <w:szCs w:val="24"/>
          <w:highlight w:val="white"/>
          <w:lang w:val="uk-UA" w:eastAsia="ru-RU"/>
        </w:rPr>
        <w:t xml:space="preserve"> під час подання тендерної пропозиції.</w:t>
      </w:r>
    </w:p>
    <w:p w14:paraId="6B6F766F" w14:textId="77777777" w:rsidR="002E0468" w:rsidRPr="002E0468" w:rsidRDefault="002E0468" w:rsidP="002E0468">
      <w:pPr>
        <w:spacing w:after="0" w:line="259" w:lineRule="auto"/>
        <w:ind w:firstLine="567"/>
        <w:jc w:val="both"/>
        <w:rPr>
          <w:rFonts w:eastAsia="Times New Roman" w:cs="Times New Roman"/>
          <w:sz w:val="24"/>
          <w:szCs w:val="24"/>
          <w:highlight w:val="white"/>
          <w:lang w:val="uk-UA" w:eastAsia="ru-RU"/>
        </w:rPr>
      </w:pPr>
      <w:r w:rsidRPr="002E0468">
        <w:rPr>
          <w:rFonts w:eastAsia="Times New Roman" w:cs="Times New Roman"/>
          <w:sz w:val="24"/>
          <w:szCs w:val="24"/>
          <w:highlight w:val="white"/>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E0468">
        <w:rPr>
          <w:rFonts w:eastAsia="Times New Roman" w:cs="Times New Roman"/>
          <w:sz w:val="24"/>
          <w:szCs w:val="24"/>
          <w:highlight w:val="white"/>
          <w:lang w:val="uk-UA" w:eastAsia="ru-RU"/>
        </w:rPr>
        <w:t>закупівель</w:t>
      </w:r>
      <w:proofErr w:type="spellEnd"/>
      <w:r w:rsidRPr="002E0468">
        <w:rPr>
          <w:rFonts w:eastAsia="Times New Roman" w:cs="Times New Roman"/>
          <w:sz w:val="24"/>
          <w:szCs w:val="24"/>
          <w:highlight w:val="white"/>
          <w:lang w:val="uk-UA" w:eastAsia="ru-RU"/>
        </w:rPr>
        <w:t xml:space="preserve"> відсутність в учасника процедури закупівлі підстав, визначених підпунктами 1 і 7 цього пункту.</w:t>
      </w:r>
    </w:p>
    <w:p w14:paraId="2E1F6E8C" w14:textId="77777777" w:rsidR="002E0468" w:rsidRPr="002E0468" w:rsidRDefault="002E0468" w:rsidP="002E0468">
      <w:pPr>
        <w:widowControl w:val="0"/>
        <w:pBdr>
          <w:top w:val="nil"/>
          <w:left w:val="nil"/>
          <w:bottom w:val="nil"/>
          <w:right w:val="nil"/>
          <w:between w:val="nil"/>
        </w:pBdr>
        <w:spacing w:after="0"/>
        <w:ind w:firstLine="567"/>
        <w:jc w:val="both"/>
        <w:rPr>
          <w:rFonts w:eastAsia="Times New Roman" w:cs="Times New Roman"/>
          <w:sz w:val="24"/>
          <w:szCs w:val="24"/>
          <w:lang w:val="uk-UA" w:eastAsia="ru-RU"/>
        </w:rPr>
      </w:pPr>
      <w:r w:rsidRPr="002E0468">
        <w:rPr>
          <w:rFonts w:eastAsia="Times New Roman" w:cs="Times New Roman"/>
          <w:sz w:val="24"/>
          <w:szCs w:val="24"/>
          <w:lang w:val="uk-UA" w:eastAsia="ru-RU"/>
        </w:rPr>
        <w:t xml:space="preserve">Учасник  повинен надати </w:t>
      </w:r>
      <w:r w:rsidRPr="002E0468">
        <w:rPr>
          <w:rFonts w:eastAsia="Times New Roman" w:cs="Times New Roman"/>
          <w:b/>
          <w:sz w:val="24"/>
          <w:szCs w:val="24"/>
          <w:lang w:val="uk-UA" w:eastAsia="ru-RU"/>
        </w:rPr>
        <w:t>довідку у довільній формі</w:t>
      </w:r>
      <w:r w:rsidRPr="002E0468">
        <w:rPr>
          <w:rFonts w:eastAsia="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E0468">
        <w:rPr>
          <w:rFonts w:eastAsia="Times New Roman" w:cs="Times New Roman"/>
          <w:sz w:val="24"/>
          <w:szCs w:val="24"/>
          <w:highlight w:val="white"/>
          <w:lang w:val="uk-UA" w:eastAsia="ru-RU"/>
        </w:rPr>
        <w:t xml:space="preserve">47 </w:t>
      </w:r>
      <w:r w:rsidRPr="002E0468">
        <w:rPr>
          <w:rFonts w:eastAsia="Times New Roman" w:cs="Times New Roman"/>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E0ABD5" w14:textId="77777777" w:rsidR="002E0468" w:rsidRPr="002E0468" w:rsidRDefault="002E0468" w:rsidP="002E0468">
      <w:pPr>
        <w:widowControl w:val="0"/>
        <w:pBdr>
          <w:top w:val="nil"/>
          <w:left w:val="nil"/>
          <w:bottom w:val="nil"/>
          <w:right w:val="nil"/>
          <w:between w:val="nil"/>
        </w:pBdr>
        <w:spacing w:after="0"/>
        <w:ind w:firstLine="567"/>
        <w:jc w:val="both"/>
        <w:rPr>
          <w:rFonts w:eastAsia="Times New Roman" w:cs="Times New Roman"/>
          <w:i/>
          <w:sz w:val="24"/>
          <w:szCs w:val="24"/>
          <w:lang w:val="uk-UA" w:eastAsia="ru-RU"/>
        </w:rPr>
      </w:pPr>
      <w:r w:rsidRPr="002E0468">
        <w:rPr>
          <w:rFonts w:eastAsia="Times New Roman" w:cs="Times New Roman"/>
          <w:i/>
          <w:sz w:val="24"/>
          <w:szCs w:val="24"/>
          <w:lang w:val="uk-UA" w:eastAsia="ru-RU"/>
        </w:rPr>
        <w:t xml:space="preserve">Якщо на момент подання тендерної пропозиції учасником в електронній системі </w:t>
      </w:r>
      <w:proofErr w:type="spellStart"/>
      <w:r w:rsidRPr="002E0468">
        <w:rPr>
          <w:rFonts w:eastAsia="Times New Roman" w:cs="Times New Roman"/>
          <w:i/>
          <w:sz w:val="24"/>
          <w:szCs w:val="24"/>
          <w:lang w:val="uk-UA" w:eastAsia="ru-RU"/>
        </w:rPr>
        <w:t>закупівель</w:t>
      </w:r>
      <w:proofErr w:type="spellEnd"/>
      <w:r w:rsidRPr="002E0468">
        <w:rPr>
          <w:rFonts w:eastAsia="Times New Roman" w:cs="Times New Roman"/>
          <w:i/>
          <w:sz w:val="24"/>
          <w:szCs w:val="24"/>
          <w:lang w:val="uk-UA"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w:t>
      </w:r>
      <w:r w:rsidRPr="002E0468">
        <w:rPr>
          <w:rFonts w:eastAsia="Times New Roman" w:cs="Times New Roman"/>
          <w:i/>
          <w:sz w:val="24"/>
          <w:szCs w:val="24"/>
          <w:lang w:val="uk-UA" w:eastAsia="ru-RU"/>
        </w:rPr>
        <w:lastRenderedPageBreak/>
        <w:t>пункту 47 Особливостей.</w:t>
      </w:r>
    </w:p>
    <w:p w14:paraId="742CBBFB" w14:textId="77777777" w:rsidR="002E0468" w:rsidRPr="002E0468" w:rsidRDefault="002E0468" w:rsidP="002E0468">
      <w:pPr>
        <w:pBdr>
          <w:top w:val="nil"/>
          <w:left w:val="nil"/>
          <w:bottom w:val="nil"/>
          <w:right w:val="nil"/>
          <w:between w:val="nil"/>
        </w:pBdr>
        <w:spacing w:after="0"/>
        <w:jc w:val="both"/>
        <w:rPr>
          <w:rFonts w:eastAsia="Times New Roman" w:cs="Times New Roman"/>
          <w:b/>
          <w:sz w:val="24"/>
          <w:szCs w:val="24"/>
          <w:highlight w:val="white"/>
          <w:lang w:val="uk-UA" w:eastAsia="ru-RU"/>
        </w:rPr>
      </w:pPr>
      <w:r w:rsidRPr="002E0468">
        <w:rPr>
          <w:rFonts w:eastAsia="Times New Roman" w:cs="Times New Roman"/>
          <w:b/>
          <w:sz w:val="24"/>
          <w:szCs w:val="24"/>
          <w:lang w:val="uk-UA" w:eastAsia="ru-RU"/>
        </w:rPr>
        <w:t xml:space="preserve">3. </w:t>
      </w:r>
      <w:r w:rsidRPr="002E0468">
        <w:rPr>
          <w:rFonts w:eastAsia="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w:t>
      </w:r>
      <w:r w:rsidRPr="002E0468">
        <w:rPr>
          <w:rFonts w:eastAsia="Times New Roman" w:cs="Times New Roman"/>
          <w:b/>
          <w:sz w:val="24"/>
          <w:szCs w:val="24"/>
          <w:lang w:val="uk-UA" w:eastAsia="ru-RU"/>
        </w:rPr>
        <w:t>визначеним у пун</w:t>
      </w:r>
      <w:r w:rsidRPr="002E0468">
        <w:rPr>
          <w:rFonts w:eastAsia="Times New Roman" w:cs="Times New Roman"/>
          <w:b/>
          <w:sz w:val="24"/>
          <w:szCs w:val="24"/>
          <w:highlight w:val="white"/>
          <w:lang w:val="uk-UA" w:eastAsia="ru-RU"/>
        </w:rPr>
        <w:t xml:space="preserve">кті </w:t>
      </w:r>
      <w:r w:rsidRPr="002E0468">
        <w:rPr>
          <w:rFonts w:eastAsia="Times New Roman" w:cs="Times New Roman"/>
          <w:sz w:val="24"/>
          <w:szCs w:val="24"/>
          <w:highlight w:val="white"/>
          <w:lang w:val="uk-UA" w:eastAsia="ru-RU"/>
        </w:rPr>
        <w:t>47</w:t>
      </w:r>
      <w:r w:rsidRPr="002E0468">
        <w:rPr>
          <w:rFonts w:eastAsia="Times New Roman" w:cs="Times New Roman"/>
          <w:b/>
          <w:sz w:val="24"/>
          <w:szCs w:val="24"/>
          <w:highlight w:val="white"/>
          <w:lang w:val="uk-UA" w:eastAsia="ru-RU"/>
        </w:rPr>
        <w:t xml:space="preserve"> Особливостей:</w:t>
      </w:r>
    </w:p>
    <w:p w14:paraId="73346F76" w14:textId="77777777" w:rsidR="002E0468" w:rsidRPr="002E0468" w:rsidRDefault="002E0468" w:rsidP="002E0468">
      <w:pPr>
        <w:widowControl w:val="0"/>
        <w:pBdr>
          <w:top w:val="nil"/>
          <w:left w:val="nil"/>
          <w:bottom w:val="nil"/>
          <w:right w:val="nil"/>
          <w:between w:val="nil"/>
        </w:pBdr>
        <w:spacing w:after="0"/>
        <w:ind w:firstLine="567"/>
        <w:jc w:val="both"/>
        <w:rPr>
          <w:rFonts w:eastAsia="Times New Roman" w:cs="Times New Roman"/>
          <w:sz w:val="24"/>
          <w:szCs w:val="24"/>
          <w:highlight w:val="white"/>
          <w:lang w:val="uk-UA" w:eastAsia="ru-RU"/>
        </w:rPr>
      </w:pPr>
      <w:r w:rsidRPr="002E0468">
        <w:rPr>
          <w:rFonts w:eastAsia="Times New Roman" w:cs="Times New Roman"/>
          <w:sz w:val="24"/>
          <w:szCs w:val="24"/>
          <w:highlight w:val="white"/>
          <w:lang w:val="uk-UA" w:eastAsia="ru-RU"/>
        </w:rPr>
        <w:t xml:space="preserve">Переможець процедури закупівлі у строк, що </w:t>
      </w:r>
      <w:r w:rsidRPr="002E0468">
        <w:rPr>
          <w:rFonts w:eastAsia="Times New Roman" w:cs="Times New Roman"/>
          <w:b/>
          <w:i/>
          <w:sz w:val="24"/>
          <w:szCs w:val="24"/>
          <w:highlight w:val="white"/>
          <w:lang w:val="uk-UA" w:eastAsia="ru-RU"/>
        </w:rPr>
        <w:t xml:space="preserve">не перевищує чотири дні </w:t>
      </w:r>
      <w:r w:rsidRPr="002E0468">
        <w:rPr>
          <w:rFonts w:eastAsia="Times New Roman" w:cs="Times New Roman"/>
          <w:sz w:val="24"/>
          <w:szCs w:val="24"/>
          <w:highlight w:val="white"/>
          <w:lang w:val="uk-UA" w:eastAsia="ru-RU"/>
        </w:rPr>
        <w:t xml:space="preserve">з дати оприлюднення в електронній системі </w:t>
      </w:r>
      <w:proofErr w:type="spellStart"/>
      <w:r w:rsidRPr="002E0468">
        <w:rPr>
          <w:rFonts w:eastAsia="Times New Roman" w:cs="Times New Roman"/>
          <w:sz w:val="24"/>
          <w:szCs w:val="24"/>
          <w:highlight w:val="white"/>
          <w:lang w:val="uk-UA" w:eastAsia="ru-RU"/>
        </w:rPr>
        <w:t>закупівель</w:t>
      </w:r>
      <w:proofErr w:type="spellEnd"/>
      <w:r w:rsidRPr="002E0468">
        <w:rPr>
          <w:rFonts w:eastAsia="Times New Roman" w:cs="Times New Roman"/>
          <w:sz w:val="24"/>
          <w:szCs w:val="24"/>
          <w:highlight w:val="white"/>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E0468">
        <w:rPr>
          <w:rFonts w:eastAsia="Times New Roman" w:cs="Times New Roman"/>
          <w:sz w:val="24"/>
          <w:szCs w:val="24"/>
          <w:highlight w:val="white"/>
          <w:lang w:val="uk-UA" w:eastAsia="ru-RU"/>
        </w:rPr>
        <w:t>закупівель</w:t>
      </w:r>
      <w:proofErr w:type="spellEnd"/>
      <w:r w:rsidRPr="002E0468">
        <w:rPr>
          <w:rFonts w:eastAsia="Times New Roman" w:cs="Times New Roman"/>
          <w:sz w:val="24"/>
          <w:szCs w:val="24"/>
          <w:highlight w:val="white"/>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DA4F5A2" w14:textId="77777777" w:rsidR="002E0468" w:rsidRPr="002E0468" w:rsidRDefault="002E0468" w:rsidP="002E0468">
      <w:pPr>
        <w:widowControl w:val="0"/>
        <w:pBdr>
          <w:top w:val="nil"/>
          <w:left w:val="nil"/>
          <w:bottom w:val="nil"/>
          <w:right w:val="nil"/>
          <w:between w:val="nil"/>
        </w:pBdr>
        <w:spacing w:after="0"/>
        <w:ind w:firstLine="567"/>
        <w:jc w:val="both"/>
        <w:rPr>
          <w:rFonts w:eastAsia="Times New Roman" w:cs="Times New Roman"/>
          <w:sz w:val="24"/>
          <w:szCs w:val="24"/>
          <w:lang w:val="uk-UA" w:eastAsia="ru-RU"/>
        </w:rPr>
      </w:pPr>
      <w:r w:rsidRPr="002E0468">
        <w:rPr>
          <w:rFonts w:eastAsia="Times New Roman" w:cs="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7013C0" w14:textId="77777777" w:rsidR="002E0468" w:rsidRPr="002E0468" w:rsidRDefault="002E0468" w:rsidP="002E0468">
      <w:pPr>
        <w:spacing w:after="0"/>
        <w:rPr>
          <w:rFonts w:eastAsia="Times New Roman" w:cs="Times New Roman"/>
          <w:b/>
          <w:sz w:val="20"/>
          <w:szCs w:val="20"/>
          <w:highlight w:val="white"/>
          <w:lang w:val="uk-UA" w:eastAsia="ru-RU"/>
        </w:rPr>
      </w:pPr>
    </w:p>
    <w:p w14:paraId="72B2AD06" w14:textId="77777777" w:rsidR="002E0468" w:rsidRPr="002E0468" w:rsidRDefault="002E0468" w:rsidP="002E0468">
      <w:pPr>
        <w:spacing w:after="0"/>
        <w:rPr>
          <w:rFonts w:eastAsia="Times New Roman" w:cs="Times New Roman"/>
          <w:b/>
          <w:color w:val="000000"/>
          <w:sz w:val="24"/>
          <w:szCs w:val="24"/>
          <w:highlight w:val="white"/>
          <w:lang w:val="uk-UA" w:eastAsia="ru-RU"/>
        </w:rPr>
      </w:pPr>
      <w:r w:rsidRPr="002E0468">
        <w:rPr>
          <w:rFonts w:eastAsia="Times New Roman" w:cs="Times New Roman"/>
          <w:color w:val="000000"/>
          <w:sz w:val="24"/>
          <w:szCs w:val="24"/>
          <w:highlight w:val="white"/>
          <w:lang w:val="uk-UA" w:eastAsia="ru-RU"/>
        </w:rPr>
        <w:t> </w:t>
      </w:r>
      <w:r w:rsidRPr="002E0468">
        <w:rPr>
          <w:rFonts w:eastAsia="Times New Roman" w:cs="Times New Roman"/>
          <w:b/>
          <w:color w:val="000000"/>
          <w:sz w:val="24"/>
          <w:szCs w:val="24"/>
          <w:highlight w:val="white"/>
          <w:lang w:val="uk-UA"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E0468" w:rsidRPr="002E0468" w14:paraId="5845C399" w14:textId="77777777" w:rsidTr="007E24B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4BE2F" w14:textId="77777777" w:rsidR="002E0468" w:rsidRPr="002E0468" w:rsidRDefault="002E0468" w:rsidP="002E0468">
            <w:pPr>
              <w:spacing w:after="0"/>
              <w:ind w:left="100"/>
              <w:jc w:val="center"/>
              <w:rPr>
                <w:rFonts w:eastAsia="Times New Roman" w:cs="Times New Roman"/>
                <w:sz w:val="20"/>
                <w:szCs w:val="20"/>
                <w:highlight w:val="white"/>
                <w:lang w:val="uk-UA" w:eastAsia="ru-RU"/>
              </w:rPr>
            </w:pPr>
            <w:r w:rsidRPr="002E0468">
              <w:rPr>
                <w:rFonts w:eastAsia="Times New Roman" w:cs="Times New Roman"/>
                <w:b/>
                <w:color w:val="000000"/>
                <w:sz w:val="20"/>
                <w:szCs w:val="20"/>
                <w:highlight w:val="white"/>
                <w:lang w:val="uk-UA" w:eastAsia="ru-RU"/>
              </w:rPr>
              <w:t>№</w:t>
            </w:r>
          </w:p>
          <w:p w14:paraId="0A20E66C" w14:textId="77777777" w:rsidR="002E0468" w:rsidRPr="002E0468" w:rsidRDefault="002E0468" w:rsidP="002E0468">
            <w:pPr>
              <w:spacing w:after="0"/>
              <w:ind w:left="100"/>
              <w:jc w:val="center"/>
              <w:rPr>
                <w:rFonts w:eastAsia="Times New Roman" w:cs="Times New Roman"/>
                <w:sz w:val="20"/>
                <w:szCs w:val="20"/>
                <w:highlight w:val="white"/>
                <w:lang w:val="uk-UA" w:eastAsia="ru-RU"/>
              </w:rPr>
            </w:pPr>
            <w:r w:rsidRPr="002E0468">
              <w:rPr>
                <w:rFonts w:eastAsia="Times New Roman" w:cs="Times New Roman"/>
                <w:b/>
                <w:sz w:val="20"/>
                <w:szCs w:val="20"/>
                <w:highlight w:val="white"/>
                <w:lang w:val="uk-UA" w:eastAsia="ru-RU"/>
              </w:rPr>
              <w:t>з</w:t>
            </w:r>
            <w:r w:rsidRPr="002E0468">
              <w:rPr>
                <w:rFonts w:eastAsia="Times New Roman" w:cs="Times New Roman"/>
                <w:b/>
                <w:color w:val="000000"/>
                <w:sz w:val="20"/>
                <w:szCs w:val="20"/>
                <w:highlight w:val="white"/>
                <w:lang w:val="uk-UA"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46C71" w14:textId="77777777" w:rsidR="002E0468" w:rsidRPr="002E0468" w:rsidRDefault="002E0468" w:rsidP="002E0468">
            <w:pPr>
              <w:spacing w:after="0"/>
              <w:ind w:left="100"/>
              <w:jc w:val="center"/>
              <w:rPr>
                <w:rFonts w:eastAsia="Times New Roman" w:cs="Times New Roman"/>
                <w:b/>
                <w:sz w:val="20"/>
                <w:szCs w:val="20"/>
                <w:highlight w:val="white"/>
                <w:lang w:val="uk-UA" w:eastAsia="ru-RU"/>
              </w:rPr>
            </w:pPr>
            <w:r w:rsidRPr="002E0468">
              <w:rPr>
                <w:rFonts w:eastAsia="Times New Roman" w:cs="Times New Roman"/>
                <w:b/>
                <w:sz w:val="20"/>
                <w:szCs w:val="20"/>
                <w:highlight w:val="white"/>
                <w:lang w:val="uk-UA" w:eastAsia="ru-RU"/>
              </w:rPr>
              <w:t xml:space="preserve">Вимоги згідно п. </w:t>
            </w:r>
            <w:r w:rsidRPr="002E0468">
              <w:rPr>
                <w:rFonts w:eastAsia="Times New Roman" w:cs="Times New Roman"/>
                <w:sz w:val="20"/>
                <w:szCs w:val="20"/>
                <w:highlight w:val="white"/>
                <w:lang w:val="uk-UA" w:eastAsia="ru-RU"/>
              </w:rPr>
              <w:t>47</w:t>
            </w:r>
            <w:r w:rsidRPr="002E0468">
              <w:rPr>
                <w:rFonts w:eastAsia="Times New Roman" w:cs="Times New Roman"/>
                <w:b/>
                <w:sz w:val="20"/>
                <w:szCs w:val="20"/>
                <w:highlight w:val="white"/>
                <w:lang w:val="uk-UA" w:eastAsia="ru-RU"/>
              </w:rPr>
              <w:t xml:space="preserve"> Особливостей</w:t>
            </w:r>
          </w:p>
          <w:p w14:paraId="1530EF2A" w14:textId="77777777" w:rsidR="002E0468" w:rsidRPr="002E0468" w:rsidRDefault="002E0468" w:rsidP="002E0468">
            <w:pPr>
              <w:spacing w:after="0"/>
              <w:ind w:left="100"/>
              <w:jc w:val="center"/>
              <w:rPr>
                <w:rFonts w:eastAsia="Times New Roman" w:cs="Times New Roman"/>
                <w:b/>
                <w:sz w:val="20"/>
                <w:szCs w:val="20"/>
                <w:highlight w:val="white"/>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3D602" w14:textId="77777777" w:rsidR="002E0468" w:rsidRPr="002E0468" w:rsidRDefault="002E0468" w:rsidP="002E0468">
            <w:pPr>
              <w:spacing w:after="0"/>
              <w:ind w:left="100"/>
              <w:jc w:val="center"/>
              <w:rPr>
                <w:rFonts w:eastAsia="Times New Roman" w:cs="Times New Roman"/>
                <w:b/>
                <w:sz w:val="20"/>
                <w:szCs w:val="20"/>
                <w:highlight w:val="white"/>
                <w:lang w:val="uk-UA" w:eastAsia="ru-RU"/>
              </w:rPr>
            </w:pPr>
            <w:r w:rsidRPr="002E0468">
              <w:rPr>
                <w:rFonts w:eastAsia="Times New Roman" w:cs="Times New Roman"/>
                <w:b/>
                <w:sz w:val="20"/>
                <w:szCs w:val="20"/>
                <w:highlight w:val="white"/>
                <w:lang w:val="uk-UA" w:eastAsia="ru-RU"/>
              </w:rPr>
              <w:t xml:space="preserve">Переможець торгів на виконання вимоги згідно п. </w:t>
            </w:r>
            <w:r w:rsidRPr="002E0468">
              <w:rPr>
                <w:rFonts w:eastAsia="Times New Roman" w:cs="Times New Roman"/>
                <w:sz w:val="20"/>
                <w:szCs w:val="20"/>
                <w:highlight w:val="white"/>
                <w:lang w:val="uk-UA" w:eastAsia="ru-RU"/>
              </w:rPr>
              <w:t>47</w:t>
            </w:r>
            <w:r w:rsidRPr="002E0468">
              <w:rPr>
                <w:rFonts w:eastAsia="Times New Roman" w:cs="Times New Roman"/>
                <w:b/>
                <w:sz w:val="20"/>
                <w:szCs w:val="20"/>
                <w:highlight w:val="white"/>
                <w:lang w:val="uk-UA" w:eastAsia="ru-RU"/>
              </w:rPr>
              <w:t xml:space="preserve"> Особливостей (підтвердження відсутності підстав) повинен надати таку інформацію:</w:t>
            </w:r>
          </w:p>
        </w:tc>
      </w:tr>
      <w:tr w:rsidR="002E0468" w:rsidRPr="002327B3" w14:paraId="25B60C69" w14:textId="77777777" w:rsidTr="007E24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D9941" w14:textId="77777777" w:rsidR="002E0468" w:rsidRPr="002E0468" w:rsidRDefault="002E0468" w:rsidP="002E0468">
            <w:pPr>
              <w:spacing w:after="0"/>
              <w:ind w:left="100"/>
              <w:jc w:val="center"/>
              <w:rPr>
                <w:rFonts w:eastAsia="Times New Roman" w:cs="Times New Roman"/>
                <w:sz w:val="20"/>
                <w:szCs w:val="20"/>
                <w:highlight w:val="white"/>
                <w:lang w:val="uk-UA" w:eastAsia="ru-RU"/>
              </w:rPr>
            </w:pPr>
            <w:r w:rsidRPr="002E0468">
              <w:rPr>
                <w:rFonts w:eastAsia="Times New Roman" w:cs="Times New Roman"/>
                <w:b/>
                <w:color w:val="000000"/>
                <w:sz w:val="20"/>
                <w:szCs w:val="20"/>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D0FD5" w14:textId="77777777" w:rsidR="002E0468" w:rsidRPr="002E0468" w:rsidRDefault="002E0468" w:rsidP="002E0468">
            <w:pPr>
              <w:widowControl w:val="0"/>
              <w:pBdr>
                <w:top w:val="nil"/>
                <w:left w:val="nil"/>
                <w:bottom w:val="nil"/>
                <w:right w:val="nil"/>
                <w:between w:val="nil"/>
              </w:pBdr>
              <w:spacing w:before="120" w:after="0"/>
              <w:jc w:val="both"/>
              <w:rPr>
                <w:rFonts w:eastAsia="Times New Roman" w:cs="Times New Roman"/>
                <w:sz w:val="20"/>
                <w:szCs w:val="20"/>
                <w:highlight w:val="white"/>
                <w:lang w:val="uk-UA" w:eastAsia="ru-RU"/>
              </w:rPr>
            </w:pPr>
            <w:r w:rsidRPr="002E0468">
              <w:rPr>
                <w:rFonts w:eastAsia="Times New Roman" w:cs="Times New Roman"/>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752137" w14:textId="77777777" w:rsidR="002E0468" w:rsidRPr="002E0468" w:rsidRDefault="002E0468" w:rsidP="002E0468">
            <w:pPr>
              <w:spacing w:after="0"/>
              <w:jc w:val="both"/>
              <w:rPr>
                <w:rFonts w:eastAsia="Times New Roman" w:cs="Times New Roman"/>
                <w:b/>
                <w:sz w:val="20"/>
                <w:szCs w:val="20"/>
                <w:highlight w:val="white"/>
                <w:lang w:val="uk-UA" w:eastAsia="ru-RU"/>
              </w:rPr>
            </w:pPr>
            <w:r w:rsidRPr="002E0468">
              <w:rPr>
                <w:rFonts w:eastAsia="Times New Roman" w:cs="Times New Roman"/>
                <w:b/>
                <w:sz w:val="20"/>
                <w:szCs w:val="20"/>
                <w:highlight w:val="white"/>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815B8" w14:textId="77777777" w:rsidR="002E0468" w:rsidRPr="002E0468" w:rsidRDefault="002E0468" w:rsidP="002E0468">
            <w:pPr>
              <w:spacing w:after="0"/>
              <w:ind w:right="140"/>
              <w:jc w:val="both"/>
              <w:rPr>
                <w:rFonts w:eastAsia="Times New Roman" w:cs="Times New Roman"/>
                <w:sz w:val="20"/>
                <w:szCs w:val="20"/>
                <w:highlight w:val="white"/>
                <w:lang w:val="uk-UA" w:eastAsia="ru-RU"/>
              </w:rPr>
            </w:pPr>
            <w:r w:rsidRPr="002E0468">
              <w:rPr>
                <w:rFonts w:eastAsia="Times New Roman" w:cs="Times New Roman"/>
                <w:b/>
                <w:sz w:val="20"/>
                <w:szCs w:val="20"/>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E0468">
              <w:rPr>
                <w:rFonts w:eastAsia="Times New Roman" w:cs="Times New Roman"/>
                <w:sz w:val="20"/>
                <w:szCs w:val="20"/>
                <w:highlight w:val="white"/>
                <w:lang w:val="uk-UA" w:eastAsia="ru-RU"/>
              </w:rPr>
              <w:t>керівника</w:t>
            </w:r>
            <w:r w:rsidRPr="002E0468">
              <w:rPr>
                <w:rFonts w:eastAsia="Times New Roman" w:cs="Times New Roman"/>
                <w:b/>
                <w:sz w:val="20"/>
                <w:szCs w:val="20"/>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E0468">
              <w:rPr>
                <w:rFonts w:eastAsia="Times New Roman" w:cs="Times New Roman"/>
                <w:b/>
                <w:sz w:val="20"/>
                <w:szCs w:val="20"/>
                <w:highlight w:val="white"/>
                <w:lang w:val="uk-UA" w:eastAsia="ru-RU"/>
              </w:rPr>
              <w:t>вебресурсі</w:t>
            </w:r>
            <w:proofErr w:type="spellEnd"/>
            <w:r w:rsidRPr="002E0468">
              <w:rPr>
                <w:rFonts w:eastAsia="Times New Roman" w:cs="Times New Roman"/>
                <w:b/>
                <w:sz w:val="20"/>
                <w:szCs w:val="20"/>
                <w:highlight w:val="white"/>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0468" w:rsidRPr="002E0468" w14:paraId="028DD213" w14:textId="77777777" w:rsidTr="007E24B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6E672" w14:textId="77777777" w:rsidR="002E0468" w:rsidRPr="002E0468" w:rsidRDefault="002E0468" w:rsidP="002E0468">
            <w:pPr>
              <w:spacing w:after="0"/>
              <w:ind w:left="100"/>
              <w:jc w:val="center"/>
              <w:rPr>
                <w:rFonts w:eastAsia="Times New Roman" w:cs="Times New Roman"/>
                <w:sz w:val="20"/>
                <w:szCs w:val="20"/>
                <w:highlight w:val="white"/>
                <w:lang w:val="uk-UA" w:eastAsia="ru-RU"/>
              </w:rPr>
            </w:pPr>
            <w:r w:rsidRPr="002E0468">
              <w:rPr>
                <w:rFonts w:eastAsia="Times New Roman" w:cs="Times New Roman"/>
                <w:b/>
                <w:color w:val="000000"/>
                <w:sz w:val="20"/>
                <w:szCs w:val="20"/>
                <w:highlight w:val="white"/>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37623" w14:textId="77777777" w:rsidR="002E0468" w:rsidRPr="002E0468" w:rsidRDefault="002E0468" w:rsidP="002E0468">
            <w:pPr>
              <w:widowControl w:val="0"/>
              <w:pBdr>
                <w:top w:val="nil"/>
                <w:left w:val="nil"/>
                <w:bottom w:val="nil"/>
                <w:right w:val="nil"/>
                <w:between w:val="nil"/>
              </w:pBdr>
              <w:spacing w:before="120" w:after="0"/>
              <w:jc w:val="both"/>
              <w:rPr>
                <w:rFonts w:eastAsia="Times New Roman" w:cs="Times New Roman"/>
                <w:sz w:val="20"/>
                <w:szCs w:val="20"/>
                <w:highlight w:val="white"/>
                <w:lang w:val="uk-UA" w:eastAsia="ru-RU"/>
              </w:rPr>
            </w:pPr>
            <w:r w:rsidRPr="002E0468">
              <w:rPr>
                <w:rFonts w:eastAsia="Times New Roman" w:cs="Times New Roman"/>
                <w:sz w:val="20"/>
                <w:szCs w:val="20"/>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97E493" w14:textId="77777777" w:rsidR="002E0468" w:rsidRPr="002E0468" w:rsidRDefault="002E0468" w:rsidP="002E0468">
            <w:pPr>
              <w:spacing w:after="0"/>
              <w:ind w:right="140"/>
              <w:jc w:val="both"/>
              <w:rPr>
                <w:rFonts w:eastAsia="Times New Roman" w:cs="Times New Roman"/>
                <w:b/>
                <w:sz w:val="20"/>
                <w:szCs w:val="20"/>
                <w:highlight w:val="white"/>
                <w:lang w:val="uk-UA" w:eastAsia="ru-RU"/>
              </w:rPr>
            </w:pPr>
            <w:r w:rsidRPr="002E0468">
              <w:rPr>
                <w:rFonts w:eastAsia="Times New Roman" w:cs="Times New Roman"/>
                <w:b/>
                <w:sz w:val="20"/>
                <w:szCs w:val="20"/>
                <w:highlight w:val="white"/>
                <w:lang w:val="uk-UA"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28964C" w14:textId="77777777" w:rsidR="002E0468" w:rsidRPr="002E0468" w:rsidRDefault="002E0468" w:rsidP="002E0468">
            <w:pPr>
              <w:spacing w:after="0"/>
              <w:jc w:val="both"/>
              <w:rPr>
                <w:rFonts w:eastAsia="Times New Roman" w:cs="Times New Roman"/>
                <w:b/>
                <w:sz w:val="20"/>
                <w:szCs w:val="20"/>
                <w:highlight w:val="white"/>
                <w:lang w:val="uk-UA" w:eastAsia="ru-RU"/>
              </w:rPr>
            </w:pPr>
            <w:r w:rsidRPr="002E0468">
              <w:rPr>
                <w:rFonts w:eastAsia="Times New Roman" w:cs="Times New Roman"/>
                <w:b/>
                <w:sz w:val="20"/>
                <w:szCs w:val="20"/>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61AB29B" w14:textId="77777777" w:rsidR="002E0468" w:rsidRPr="002E0468" w:rsidRDefault="002E0468" w:rsidP="002E0468">
            <w:pPr>
              <w:spacing w:after="0"/>
              <w:jc w:val="both"/>
              <w:rPr>
                <w:rFonts w:eastAsia="Times New Roman" w:cs="Times New Roman"/>
                <w:b/>
                <w:sz w:val="20"/>
                <w:szCs w:val="20"/>
                <w:highlight w:val="white"/>
                <w:lang w:val="uk-UA" w:eastAsia="ru-RU"/>
              </w:rPr>
            </w:pPr>
          </w:p>
          <w:p w14:paraId="2942CBB6" w14:textId="77777777" w:rsidR="002E0468" w:rsidRPr="002E0468" w:rsidRDefault="002E0468" w:rsidP="002E0468">
            <w:pPr>
              <w:spacing w:after="0"/>
              <w:jc w:val="both"/>
              <w:rPr>
                <w:rFonts w:eastAsia="Times New Roman" w:cs="Times New Roman"/>
                <w:sz w:val="20"/>
                <w:szCs w:val="20"/>
                <w:highlight w:val="white"/>
                <w:lang w:val="uk-UA" w:eastAsia="ru-RU"/>
              </w:rPr>
            </w:pPr>
            <w:r w:rsidRPr="002E0468">
              <w:rPr>
                <w:rFonts w:eastAsia="Times New Roman" w:cs="Times New Roman"/>
                <w:b/>
                <w:sz w:val="20"/>
                <w:szCs w:val="20"/>
                <w:highlight w:val="white"/>
                <w:lang w:val="uk-UA" w:eastAsia="ru-RU"/>
              </w:rPr>
              <w:t xml:space="preserve">Документ повинен бути не більше </w:t>
            </w:r>
            <w:proofErr w:type="spellStart"/>
            <w:r w:rsidRPr="002E0468">
              <w:rPr>
                <w:rFonts w:eastAsia="Times New Roman" w:cs="Times New Roman"/>
                <w:b/>
                <w:sz w:val="20"/>
                <w:szCs w:val="20"/>
                <w:highlight w:val="white"/>
                <w:lang w:val="uk-UA" w:eastAsia="ru-RU"/>
              </w:rPr>
              <w:t>тридцятиденної</w:t>
            </w:r>
            <w:proofErr w:type="spellEnd"/>
            <w:r w:rsidRPr="002E0468">
              <w:rPr>
                <w:rFonts w:eastAsia="Times New Roman" w:cs="Times New Roman"/>
                <w:b/>
                <w:sz w:val="20"/>
                <w:szCs w:val="20"/>
                <w:highlight w:val="white"/>
                <w:lang w:val="uk-UA" w:eastAsia="ru-RU"/>
              </w:rPr>
              <w:t xml:space="preserve"> давнини від дати подання документа.</w:t>
            </w:r>
            <w:r w:rsidRPr="002E0468">
              <w:rPr>
                <w:rFonts w:eastAsia="Times New Roman" w:cs="Times New Roman"/>
                <w:sz w:val="20"/>
                <w:szCs w:val="20"/>
                <w:highlight w:val="white"/>
                <w:lang w:val="uk-UA" w:eastAsia="ru-RU"/>
              </w:rPr>
              <w:t> </w:t>
            </w:r>
          </w:p>
        </w:tc>
      </w:tr>
      <w:tr w:rsidR="002E0468" w:rsidRPr="002E0468" w14:paraId="43B15259" w14:textId="77777777" w:rsidTr="007E24B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0C4EC" w14:textId="77777777" w:rsidR="002E0468" w:rsidRPr="002E0468" w:rsidRDefault="002E0468" w:rsidP="002E0468">
            <w:pPr>
              <w:spacing w:after="0"/>
              <w:ind w:left="100"/>
              <w:jc w:val="center"/>
              <w:rPr>
                <w:rFonts w:eastAsia="Times New Roman" w:cs="Times New Roman"/>
                <w:sz w:val="20"/>
                <w:szCs w:val="20"/>
                <w:highlight w:val="white"/>
                <w:lang w:val="uk-UA" w:eastAsia="ru-RU"/>
              </w:rPr>
            </w:pPr>
            <w:r w:rsidRPr="002E0468">
              <w:rPr>
                <w:rFonts w:eastAsia="Times New Roman" w:cs="Times New Roman"/>
                <w:b/>
                <w:sz w:val="20"/>
                <w:szCs w:val="20"/>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F570C" w14:textId="77777777" w:rsidR="002E0468" w:rsidRPr="002E0468" w:rsidRDefault="002E0468" w:rsidP="002E0468">
            <w:pPr>
              <w:widowControl w:val="0"/>
              <w:pBdr>
                <w:top w:val="nil"/>
                <w:left w:val="nil"/>
                <w:bottom w:val="nil"/>
                <w:right w:val="nil"/>
                <w:between w:val="nil"/>
              </w:pBdr>
              <w:spacing w:before="120" w:after="0"/>
              <w:jc w:val="both"/>
              <w:rPr>
                <w:rFonts w:eastAsia="Times New Roman" w:cs="Times New Roman"/>
                <w:sz w:val="20"/>
                <w:szCs w:val="20"/>
                <w:highlight w:val="white"/>
                <w:lang w:val="uk-UA" w:eastAsia="ru-RU"/>
              </w:rPr>
            </w:pPr>
            <w:r w:rsidRPr="002E0468">
              <w:rPr>
                <w:rFonts w:eastAsia="Times New Roman" w:cs="Times New Roman"/>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CB3283" w14:textId="77777777" w:rsidR="002E0468" w:rsidRPr="002E0468" w:rsidRDefault="002E0468" w:rsidP="002E0468">
            <w:pPr>
              <w:spacing w:after="0"/>
              <w:jc w:val="both"/>
              <w:rPr>
                <w:rFonts w:eastAsia="Times New Roman" w:cs="Times New Roman"/>
                <w:b/>
                <w:sz w:val="20"/>
                <w:szCs w:val="20"/>
                <w:highlight w:val="white"/>
                <w:lang w:val="uk-UA" w:eastAsia="ru-RU"/>
              </w:rPr>
            </w:pPr>
            <w:r w:rsidRPr="002E0468">
              <w:rPr>
                <w:rFonts w:eastAsia="Times New Roman" w:cs="Times New Roman"/>
                <w:b/>
                <w:sz w:val="20"/>
                <w:szCs w:val="20"/>
                <w:highlight w:val="white"/>
                <w:lang w:val="uk-UA"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5DAC8C" w14:textId="77777777" w:rsidR="002E0468" w:rsidRPr="002E0468" w:rsidRDefault="002E0468" w:rsidP="002E0468">
            <w:pPr>
              <w:widowControl w:val="0"/>
              <w:pBdr>
                <w:top w:val="nil"/>
                <w:left w:val="nil"/>
                <w:bottom w:val="nil"/>
                <w:right w:val="nil"/>
                <w:between w:val="nil"/>
              </w:pBdr>
              <w:spacing w:after="0" w:line="276" w:lineRule="auto"/>
              <w:rPr>
                <w:rFonts w:eastAsia="Times New Roman" w:cs="Times New Roman"/>
                <w:b/>
                <w:sz w:val="20"/>
                <w:szCs w:val="20"/>
                <w:lang w:val="uk-UA" w:eastAsia="ru-RU"/>
              </w:rPr>
            </w:pPr>
          </w:p>
        </w:tc>
      </w:tr>
      <w:tr w:rsidR="002E0468" w:rsidRPr="002327B3" w14:paraId="453ADEA9" w14:textId="77777777" w:rsidTr="007E24B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0F1DC" w14:textId="77777777" w:rsidR="002E0468" w:rsidRPr="002E0468" w:rsidRDefault="002E0468" w:rsidP="002E0468">
            <w:pPr>
              <w:spacing w:after="0"/>
              <w:ind w:left="100"/>
              <w:jc w:val="center"/>
              <w:rPr>
                <w:rFonts w:eastAsia="Times New Roman" w:cs="Times New Roman"/>
                <w:b/>
                <w:sz w:val="20"/>
                <w:szCs w:val="20"/>
                <w:highlight w:val="white"/>
                <w:lang w:val="uk-UA" w:eastAsia="ru-RU"/>
              </w:rPr>
            </w:pPr>
            <w:r w:rsidRPr="002E0468">
              <w:rPr>
                <w:rFonts w:eastAsia="Times New Roman" w:cs="Times New Roman"/>
                <w:b/>
                <w:sz w:val="20"/>
                <w:szCs w:val="20"/>
                <w:highlight w:val="white"/>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B2A04" w14:textId="77777777" w:rsidR="002E0468" w:rsidRPr="002E0468" w:rsidRDefault="002E0468" w:rsidP="002E0468">
            <w:pPr>
              <w:pBdr>
                <w:top w:val="nil"/>
                <w:left w:val="nil"/>
                <w:bottom w:val="nil"/>
                <w:right w:val="nil"/>
                <w:between w:val="nil"/>
              </w:pBdr>
              <w:spacing w:after="0"/>
              <w:jc w:val="both"/>
              <w:rPr>
                <w:rFonts w:eastAsia="Times New Roman" w:cs="Times New Roman"/>
                <w:sz w:val="20"/>
                <w:szCs w:val="20"/>
                <w:highlight w:val="white"/>
                <w:lang w:val="uk-UA" w:eastAsia="ru-RU"/>
              </w:rPr>
            </w:pPr>
            <w:r w:rsidRPr="002E0468">
              <w:rPr>
                <w:rFonts w:eastAsia="Times New Roman" w:cs="Times New Roman"/>
                <w:sz w:val="20"/>
                <w:szCs w:val="20"/>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2E0468">
              <w:rPr>
                <w:rFonts w:eastAsia="Times New Roman" w:cs="Times New Roman"/>
                <w:sz w:val="20"/>
                <w:szCs w:val="20"/>
                <w:highlight w:val="white"/>
                <w:lang w:val="uk-UA" w:eastAsia="ru-RU"/>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FC78B8E" w14:textId="77777777" w:rsidR="002E0468" w:rsidRPr="002E0468" w:rsidRDefault="002E0468" w:rsidP="002E0468">
            <w:pPr>
              <w:pBdr>
                <w:top w:val="nil"/>
                <w:left w:val="nil"/>
                <w:bottom w:val="nil"/>
                <w:right w:val="nil"/>
                <w:between w:val="nil"/>
              </w:pBdr>
              <w:spacing w:after="0"/>
              <w:jc w:val="both"/>
              <w:rPr>
                <w:rFonts w:eastAsia="Times New Roman" w:cs="Times New Roman"/>
                <w:b/>
                <w:sz w:val="20"/>
                <w:szCs w:val="20"/>
                <w:highlight w:val="white"/>
                <w:lang w:val="uk-UA" w:eastAsia="ru-RU"/>
              </w:rPr>
            </w:pPr>
            <w:r w:rsidRPr="002E0468">
              <w:rPr>
                <w:rFonts w:eastAsia="Times New Roman" w:cs="Times New Roman"/>
                <w:b/>
                <w:sz w:val="20"/>
                <w:szCs w:val="20"/>
                <w:highlight w:val="white"/>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B7F5" w14:textId="77777777" w:rsidR="002E0468" w:rsidRPr="002E0468" w:rsidRDefault="002E0468" w:rsidP="002E0468">
            <w:pPr>
              <w:pBdr>
                <w:top w:val="nil"/>
                <w:left w:val="nil"/>
                <w:bottom w:val="nil"/>
                <w:right w:val="nil"/>
                <w:between w:val="nil"/>
              </w:pBdr>
              <w:spacing w:after="348"/>
              <w:jc w:val="both"/>
              <w:rPr>
                <w:rFonts w:eastAsia="Times New Roman" w:cs="Times New Roman"/>
                <w:sz w:val="20"/>
                <w:szCs w:val="20"/>
                <w:highlight w:val="white"/>
                <w:lang w:val="uk-UA" w:eastAsia="ru-RU"/>
              </w:rPr>
            </w:pPr>
            <w:r w:rsidRPr="002E0468">
              <w:rPr>
                <w:rFonts w:eastAsia="Times New Roman" w:cs="Times New Roman"/>
                <w:b/>
                <w:sz w:val="20"/>
                <w:szCs w:val="20"/>
                <w:highlight w:val="white"/>
                <w:lang w:val="uk-UA" w:eastAsia="ru-RU"/>
              </w:rPr>
              <w:lastRenderedPageBreak/>
              <w:t>Довідка в довільній формі</w:t>
            </w:r>
            <w:r w:rsidRPr="002E0468">
              <w:rPr>
                <w:rFonts w:eastAsia="Times New Roman" w:cs="Times New Roman"/>
                <w:sz w:val="20"/>
                <w:szCs w:val="20"/>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2E0468">
              <w:rPr>
                <w:rFonts w:eastAsia="Times New Roman" w:cs="Times New Roman"/>
                <w:sz w:val="20"/>
                <w:szCs w:val="20"/>
                <w:highlight w:val="white"/>
                <w:lang w:val="uk-UA" w:eastAsia="ru-RU"/>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7CDD1F" w14:textId="77777777" w:rsidR="002E0468" w:rsidRPr="002E0468" w:rsidRDefault="002E0468" w:rsidP="002E0468">
      <w:pPr>
        <w:spacing w:after="0"/>
        <w:rPr>
          <w:rFonts w:eastAsia="Times New Roman" w:cs="Times New Roman"/>
          <w:b/>
          <w:color w:val="000000"/>
          <w:sz w:val="20"/>
          <w:szCs w:val="20"/>
          <w:lang w:val="uk-UA" w:eastAsia="ru-RU"/>
        </w:rPr>
      </w:pPr>
    </w:p>
    <w:p w14:paraId="173BE567" w14:textId="77777777" w:rsidR="002E0468" w:rsidRPr="002E0468" w:rsidRDefault="002E0468" w:rsidP="002E0468">
      <w:pPr>
        <w:spacing w:before="240" w:after="0"/>
        <w:jc w:val="center"/>
        <w:rPr>
          <w:rFonts w:eastAsia="Times New Roman" w:cs="Times New Roman"/>
          <w:sz w:val="24"/>
          <w:szCs w:val="24"/>
          <w:lang w:val="uk-UA" w:eastAsia="ru-RU"/>
        </w:rPr>
      </w:pPr>
      <w:r w:rsidRPr="002E0468">
        <w:rPr>
          <w:rFonts w:eastAsia="Times New Roman" w:cs="Times New Roman"/>
          <w:b/>
          <w:color w:val="000000"/>
          <w:sz w:val="24"/>
          <w:szCs w:val="24"/>
          <w:lang w:val="uk-UA" w:eastAsia="ru-RU"/>
        </w:rPr>
        <w:t>3.2. Документи, які надаються ПЕРЕМОЖЦЕМ (фізичною особою чи фізичною особою</w:t>
      </w:r>
      <w:r w:rsidRPr="002E0468">
        <w:rPr>
          <w:rFonts w:eastAsia="Times New Roman" w:cs="Times New Roman"/>
          <w:b/>
          <w:sz w:val="24"/>
          <w:szCs w:val="24"/>
          <w:lang w:val="uk-UA" w:eastAsia="ru-RU"/>
        </w:rPr>
        <w:t xml:space="preserve"> — </w:t>
      </w:r>
      <w:r w:rsidRPr="002E0468">
        <w:rPr>
          <w:rFonts w:eastAsia="Times New Roman" w:cs="Times New Roman"/>
          <w:b/>
          <w:color w:val="000000"/>
          <w:sz w:val="24"/>
          <w:szCs w:val="24"/>
          <w:lang w:val="uk-UA"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E0468" w:rsidRPr="002E0468" w14:paraId="331DBF4A" w14:textId="77777777" w:rsidTr="007E24B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C4CB3" w14:textId="77777777" w:rsidR="002E0468" w:rsidRPr="002E0468" w:rsidRDefault="002E0468" w:rsidP="002E0468">
            <w:pPr>
              <w:spacing w:after="0"/>
              <w:ind w:left="100"/>
              <w:jc w:val="center"/>
              <w:rPr>
                <w:rFonts w:eastAsia="Times New Roman" w:cs="Times New Roman"/>
                <w:sz w:val="20"/>
                <w:szCs w:val="20"/>
                <w:lang w:val="uk-UA" w:eastAsia="ru-RU"/>
              </w:rPr>
            </w:pPr>
            <w:r w:rsidRPr="002E0468">
              <w:rPr>
                <w:rFonts w:eastAsia="Times New Roman" w:cs="Times New Roman"/>
                <w:b/>
                <w:color w:val="000000"/>
                <w:sz w:val="20"/>
                <w:szCs w:val="20"/>
                <w:lang w:val="uk-UA" w:eastAsia="ru-RU"/>
              </w:rPr>
              <w:t>№</w:t>
            </w:r>
          </w:p>
          <w:p w14:paraId="71775647" w14:textId="77777777" w:rsidR="002E0468" w:rsidRPr="002E0468" w:rsidRDefault="002E0468" w:rsidP="002E0468">
            <w:pPr>
              <w:spacing w:after="0"/>
              <w:ind w:left="100"/>
              <w:jc w:val="center"/>
              <w:rPr>
                <w:rFonts w:eastAsia="Times New Roman" w:cs="Times New Roman"/>
                <w:sz w:val="20"/>
                <w:szCs w:val="20"/>
                <w:lang w:val="uk-UA" w:eastAsia="ru-RU"/>
              </w:rPr>
            </w:pPr>
            <w:r w:rsidRPr="002E0468">
              <w:rPr>
                <w:rFonts w:eastAsia="Times New Roman" w:cs="Times New Roman"/>
                <w:b/>
                <w:sz w:val="20"/>
                <w:szCs w:val="20"/>
                <w:lang w:val="uk-UA" w:eastAsia="ru-RU"/>
              </w:rPr>
              <w:t>з</w:t>
            </w:r>
            <w:r w:rsidRPr="002E0468">
              <w:rPr>
                <w:rFonts w:eastAsia="Times New Roman" w:cs="Times New Roman"/>
                <w:b/>
                <w:color w:val="000000"/>
                <w:sz w:val="20"/>
                <w:szCs w:val="20"/>
                <w:lang w:val="uk-UA"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5C753" w14:textId="77777777" w:rsidR="002E0468" w:rsidRPr="002E0468" w:rsidRDefault="002E0468" w:rsidP="002E0468">
            <w:pPr>
              <w:spacing w:after="0"/>
              <w:ind w:left="100"/>
              <w:jc w:val="center"/>
              <w:rPr>
                <w:rFonts w:eastAsia="Times New Roman" w:cs="Times New Roman"/>
                <w:sz w:val="20"/>
                <w:szCs w:val="20"/>
                <w:highlight w:val="white"/>
                <w:lang w:val="uk-UA" w:eastAsia="ru-RU"/>
              </w:rPr>
            </w:pPr>
            <w:r w:rsidRPr="002E0468">
              <w:rPr>
                <w:rFonts w:eastAsia="Times New Roman" w:cs="Times New Roman"/>
                <w:b/>
                <w:sz w:val="20"/>
                <w:szCs w:val="20"/>
                <w:highlight w:val="white"/>
                <w:lang w:val="uk-UA" w:eastAsia="ru-RU"/>
              </w:rPr>
              <w:t xml:space="preserve">Вимоги </w:t>
            </w:r>
            <w:r w:rsidRPr="002E0468">
              <w:rPr>
                <w:rFonts w:eastAsia="Times New Roman" w:cs="Times New Roman"/>
                <w:sz w:val="20"/>
                <w:szCs w:val="20"/>
                <w:highlight w:val="white"/>
                <w:lang w:val="uk-UA" w:eastAsia="ru-RU"/>
              </w:rPr>
              <w:t xml:space="preserve">згідно пункту </w:t>
            </w:r>
            <w:r w:rsidRPr="002E0468">
              <w:rPr>
                <w:rFonts w:eastAsia="Times New Roman" w:cs="Times New Roman"/>
                <w:b/>
                <w:sz w:val="20"/>
                <w:szCs w:val="20"/>
                <w:highlight w:val="white"/>
                <w:lang w:val="uk-UA" w:eastAsia="ru-RU"/>
              </w:rPr>
              <w:t>47</w:t>
            </w:r>
            <w:r w:rsidRPr="002E0468">
              <w:rPr>
                <w:rFonts w:eastAsia="Times New Roman" w:cs="Times New Roman"/>
                <w:sz w:val="20"/>
                <w:szCs w:val="20"/>
                <w:highlight w:val="white"/>
                <w:lang w:val="uk-UA" w:eastAsia="ru-RU"/>
              </w:rPr>
              <w:t xml:space="preserve"> Особливостей</w:t>
            </w:r>
          </w:p>
          <w:p w14:paraId="4C2C736C" w14:textId="77777777" w:rsidR="002E0468" w:rsidRPr="002E0468" w:rsidRDefault="002E0468" w:rsidP="002E0468">
            <w:pPr>
              <w:spacing w:after="0"/>
              <w:ind w:left="100"/>
              <w:jc w:val="center"/>
              <w:rPr>
                <w:rFonts w:eastAsia="Times New Roman" w:cs="Times New Roman"/>
                <w:sz w:val="20"/>
                <w:szCs w:val="20"/>
                <w:highlight w:val="white"/>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4DFE2" w14:textId="77777777" w:rsidR="002E0468" w:rsidRPr="002E0468" w:rsidRDefault="002E0468" w:rsidP="002E0468">
            <w:pPr>
              <w:spacing w:after="0"/>
              <w:ind w:left="100"/>
              <w:jc w:val="center"/>
              <w:rPr>
                <w:rFonts w:eastAsia="Times New Roman" w:cs="Times New Roman"/>
                <w:sz w:val="20"/>
                <w:szCs w:val="20"/>
                <w:lang w:val="uk-UA" w:eastAsia="ru-RU"/>
              </w:rPr>
            </w:pPr>
            <w:r w:rsidRPr="002E0468">
              <w:rPr>
                <w:rFonts w:eastAsia="Times New Roman" w:cs="Times New Roman"/>
                <w:b/>
                <w:sz w:val="20"/>
                <w:szCs w:val="20"/>
                <w:lang w:val="uk-UA" w:eastAsia="ru-RU"/>
              </w:rPr>
              <w:t xml:space="preserve">Переможець </w:t>
            </w:r>
            <w:r w:rsidRPr="002E0468">
              <w:rPr>
                <w:rFonts w:eastAsia="Times New Roman" w:cs="Times New Roman"/>
                <w:b/>
                <w:sz w:val="20"/>
                <w:szCs w:val="20"/>
                <w:highlight w:val="white"/>
                <w:lang w:val="uk-UA" w:eastAsia="ru-RU"/>
              </w:rPr>
              <w:t xml:space="preserve">торгів на виконання вимоги </w:t>
            </w:r>
            <w:r w:rsidRPr="002E0468">
              <w:rPr>
                <w:rFonts w:eastAsia="Times New Roman" w:cs="Times New Roman"/>
                <w:sz w:val="20"/>
                <w:szCs w:val="20"/>
                <w:highlight w:val="white"/>
                <w:lang w:val="uk-UA" w:eastAsia="ru-RU"/>
              </w:rPr>
              <w:t xml:space="preserve">згідно пункту </w:t>
            </w:r>
            <w:r w:rsidRPr="002E0468">
              <w:rPr>
                <w:rFonts w:eastAsia="Times New Roman" w:cs="Times New Roman"/>
                <w:b/>
                <w:sz w:val="20"/>
                <w:szCs w:val="20"/>
                <w:highlight w:val="white"/>
                <w:lang w:val="uk-UA" w:eastAsia="ru-RU"/>
              </w:rPr>
              <w:t>47</w:t>
            </w:r>
            <w:r w:rsidRPr="002E0468">
              <w:rPr>
                <w:rFonts w:eastAsia="Times New Roman" w:cs="Times New Roman"/>
                <w:sz w:val="20"/>
                <w:szCs w:val="20"/>
                <w:highlight w:val="white"/>
                <w:lang w:val="uk-UA" w:eastAsia="ru-RU"/>
              </w:rPr>
              <w:t xml:space="preserve"> Особ</w:t>
            </w:r>
            <w:r w:rsidRPr="002E0468">
              <w:rPr>
                <w:rFonts w:eastAsia="Times New Roman" w:cs="Times New Roman"/>
                <w:sz w:val="20"/>
                <w:szCs w:val="20"/>
                <w:lang w:val="uk-UA" w:eastAsia="ru-RU"/>
              </w:rPr>
              <w:t>ливостей</w:t>
            </w:r>
            <w:r w:rsidRPr="002E0468">
              <w:rPr>
                <w:rFonts w:eastAsia="Times New Roman" w:cs="Times New Roman"/>
                <w:b/>
                <w:sz w:val="20"/>
                <w:szCs w:val="20"/>
                <w:lang w:val="uk-UA" w:eastAsia="ru-RU"/>
              </w:rPr>
              <w:t xml:space="preserve"> (підтвердження відсутності підстав) повинен надати таку інформацію:</w:t>
            </w:r>
          </w:p>
        </w:tc>
      </w:tr>
      <w:tr w:rsidR="002E0468" w:rsidRPr="002327B3" w14:paraId="2D242AB1" w14:textId="77777777" w:rsidTr="007E24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039B9" w14:textId="77777777" w:rsidR="002E0468" w:rsidRPr="002E0468" w:rsidRDefault="002E0468" w:rsidP="002E0468">
            <w:pPr>
              <w:spacing w:after="0"/>
              <w:ind w:left="100"/>
              <w:jc w:val="center"/>
              <w:rPr>
                <w:rFonts w:eastAsia="Times New Roman" w:cs="Times New Roman"/>
                <w:sz w:val="20"/>
                <w:szCs w:val="20"/>
                <w:lang w:val="uk-UA" w:eastAsia="ru-RU"/>
              </w:rPr>
            </w:pPr>
            <w:r w:rsidRPr="002E0468">
              <w:rPr>
                <w:rFonts w:eastAsia="Times New Roman" w:cs="Times New Roman"/>
                <w:b/>
                <w:color w:val="000000"/>
                <w:sz w:val="20"/>
                <w:szCs w:val="20"/>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33EC2" w14:textId="77777777" w:rsidR="002E0468" w:rsidRPr="002E0468" w:rsidRDefault="002E0468" w:rsidP="002E0468">
            <w:pPr>
              <w:widowControl w:val="0"/>
              <w:pBdr>
                <w:top w:val="nil"/>
                <w:left w:val="nil"/>
                <w:bottom w:val="nil"/>
                <w:right w:val="nil"/>
                <w:between w:val="nil"/>
              </w:pBdr>
              <w:spacing w:before="120" w:after="0"/>
              <w:jc w:val="both"/>
              <w:rPr>
                <w:rFonts w:eastAsia="Times New Roman" w:cs="Times New Roman"/>
                <w:sz w:val="20"/>
                <w:szCs w:val="20"/>
                <w:highlight w:val="white"/>
                <w:lang w:val="uk-UA" w:eastAsia="ru-RU"/>
              </w:rPr>
            </w:pPr>
            <w:r w:rsidRPr="002E0468">
              <w:rPr>
                <w:rFonts w:eastAsia="Times New Roman" w:cs="Times New Roman"/>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BB5612" w14:textId="77777777" w:rsidR="002E0468" w:rsidRPr="002E0468" w:rsidRDefault="002E0468" w:rsidP="002E0468">
            <w:pPr>
              <w:spacing w:after="0"/>
              <w:jc w:val="both"/>
              <w:rPr>
                <w:rFonts w:eastAsia="Times New Roman" w:cs="Times New Roman"/>
                <w:b/>
                <w:sz w:val="20"/>
                <w:szCs w:val="20"/>
                <w:highlight w:val="white"/>
                <w:lang w:val="uk-UA" w:eastAsia="ru-RU"/>
              </w:rPr>
            </w:pPr>
            <w:r w:rsidRPr="002E0468">
              <w:rPr>
                <w:rFonts w:eastAsia="Times New Roman" w:cs="Times New Roman"/>
                <w:b/>
                <w:sz w:val="20"/>
                <w:szCs w:val="20"/>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1AFDB" w14:textId="77777777" w:rsidR="002E0468" w:rsidRPr="002E0468" w:rsidRDefault="002E0468" w:rsidP="002E0468">
            <w:pPr>
              <w:spacing w:after="0"/>
              <w:ind w:right="140"/>
              <w:jc w:val="both"/>
              <w:rPr>
                <w:rFonts w:eastAsia="Times New Roman" w:cs="Times New Roman"/>
                <w:sz w:val="20"/>
                <w:szCs w:val="20"/>
                <w:lang w:val="uk-UA" w:eastAsia="ru-RU"/>
              </w:rPr>
            </w:pPr>
            <w:r w:rsidRPr="002E0468">
              <w:rPr>
                <w:rFonts w:eastAsia="Times New Roman" w:cs="Times New Roman"/>
                <w:b/>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E0468">
              <w:rPr>
                <w:rFonts w:eastAsia="Times New Roman" w:cs="Times New Roman"/>
                <w:b/>
                <w:sz w:val="20"/>
                <w:szCs w:val="20"/>
                <w:lang w:val="uk-UA" w:eastAsia="ru-RU"/>
              </w:rPr>
              <w:t>вебресурсі</w:t>
            </w:r>
            <w:proofErr w:type="spellEnd"/>
            <w:r w:rsidRPr="002E0468">
              <w:rPr>
                <w:rFonts w:eastAsia="Times New Roman" w:cs="Times New Roman"/>
                <w:b/>
                <w:sz w:val="20"/>
                <w:szCs w:val="20"/>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0468" w:rsidRPr="002E0468" w14:paraId="29101F00" w14:textId="77777777" w:rsidTr="007E24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6A2BD" w14:textId="77777777" w:rsidR="002E0468" w:rsidRPr="002E0468" w:rsidRDefault="002E0468" w:rsidP="002E0468">
            <w:pPr>
              <w:spacing w:after="0"/>
              <w:ind w:left="100"/>
              <w:jc w:val="center"/>
              <w:rPr>
                <w:rFonts w:eastAsia="Times New Roman" w:cs="Times New Roman"/>
                <w:sz w:val="20"/>
                <w:szCs w:val="20"/>
                <w:lang w:val="uk-UA" w:eastAsia="ru-RU"/>
              </w:rPr>
            </w:pPr>
            <w:r w:rsidRPr="002E0468">
              <w:rPr>
                <w:rFonts w:eastAsia="Times New Roman" w:cs="Times New Roman"/>
                <w:b/>
                <w:color w:val="000000"/>
                <w:sz w:val="20"/>
                <w:szCs w:val="20"/>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E0FB7" w14:textId="77777777" w:rsidR="002E0468" w:rsidRPr="002E0468" w:rsidRDefault="002E0468" w:rsidP="002E0468">
            <w:pPr>
              <w:widowControl w:val="0"/>
              <w:pBdr>
                <w:top w:val="nil"/>
                <w:left w:val="nil"/>
                <w:bottom w:val="nil"/>
                <w:right w:val="nil"/>
                <w:between w:val="nil"/>
              </w:pBdr>
              <w:spacing w:before="120" w:after="0"/>
              <w:jc w:val="both"/>
              <w:rPr>
                <w:rFonts w:eastAsia="Times New Roman" w:cs="Times New Roman"/>
                <w:sz w:val="20"/>
                <w:szCs w:val="20"/>
                <w:highlight w:val="white"/>
                <w:lang w:val="uk-UA" w:eastAsia="ru-RU"/>
              </w:rPr>
            </w:pPr>
            <w:r w:rsidRPr="002E0468">
              <w:rPr>
                <w:rFonts w:eastAsia="Times New Roman" w:cs="Times New Roman"/>
                <w:sz w:val="20"/>
                <w:szCs w:val="20"/>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4DBE43" w14:textId="77777777" w:rsidR="002E0468" w:rsidRPr="002E0468" w:rsidRDefault="002E0468" w:rsidP="002E0468">
            <w:pPr>
              <w:widowControl w:val="0"/>
              <w:pBdr>
                <w:top w:val="nil"/>
                <w:left w:val="nil"/>
                <w:bottom w:val="nil"/>
                <w:right w:val="nil"/>
                <w:between w:val="nil"/>
              </w:pBdr>
              <w:spacing w:before="120" w:after="0"/>
              <w:jc w:val="both"/>
              <w:rPr>
                <w:rFonts w:eastAsia="Times New Roman" w:cs="Times New Roman"/>
                <w:b/>
                <w:sz w:val="20"/>
                <w:szCs w:val="20"/>
                <w:highlight w:val="white"/>
                <w:lang w:val="uk-UA" w:eastAsia="ru-RU"/>
              </w:rPr>
            </w:pPr>
            <w:r w:rsidRPr="002E0468">
              <w:rPr>
                <w:rFonts w:eastAsia="Times New Roman" w:cs="Times New Roman"/>
                <w:b/>
                <w:sz w:val="20"/>
                <w:szCs w:val="20"/>
                <w:highlight w:val="white"/>
                <w:lang w:val="uk-UA"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08907ED" w14:textId="77777777" w:rsidR="002E0468" w:rsidRPr="002E0468" w:rsidRDefault="002E0468" w:rsidP="002E0468">
            <w:pPr>
              <w:spacing w:after="0"/>
              <w:jc w:val="both"/>
              <w:rPr>
                <w:rFonts w:eastAsia="Times New Roman" w:cs="Times New Roman"/>
                <w:b/>
                <w:color w:val="000000"/>
                <w:sz w:val="20"/>
                <w:szCs w:val="20"/>
                <w:lang w:val="uk-UA" w:eastAsia="ru-RU"/>
              </w:rPr>
            </w:pPr>
            <w:r w:rsidRPr="002E0468">
              <w:rPr>
                <w:rFonts w:eastAsia="Times New Roman" w:cs="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01E50B" w14:textId="77777777" w:rsidR="002E0468" w:rsidRPr="002E0468" w:rsidRDefault="002E0468" w:rsidP="002E0468">
            <w:pPr>
              <w:spacing w:after="0"/>
              <w:jc w:val="both"/>
              <w:rPr>
                <w:rFonts w:eastAsia="Times New Roman" w:cs="Times New Roman"/>
                <w:b/>
                <w:color w:val="000000"/>
                <w:sz w:val="20"/>
                <w:szCs w:val="20"/>
                <w:lang w:val="uk-UA" w:eastAsia="ru-RU"/>
              </w:rPr>
            </w:pPr>
          </w:p>
          <w:p w14:paraId="47BC9796" w14:textId="77777777" w:rsidR="002E0468" w:rsidRPr="002E0468" w:rsidRDefault="002E0468" w:rsidP="002E0468">
            <w:pPr>
              <w:spacing w:after="0"/>
              <w:jc w:val="both"/>
              <w:rPr>
                <w:rFonts w:eastAsia="Times New Roman" w:cs="Times New Roman"/>
                <w:sz w:val="20"/>
                <w:szCs w:val="20"/>
                <w:lang w:val="uk-UA" w:eastAsia="ru-RU"/>
              </w:rPr>
            </w:pPr>
            <w:r w:rsidRPr="002E0468">
              <w:rPr>
                <w:rFonts w:eastAsia="Times New Roman" w:cs="Times New Roman"/>
                <w:b/>
                <w:color w:val="000000"/>
                <w:sz w:val="20"/>
                <w:szCs w:val="20"/>
                <w:lang w:val="uk-UA" w:eastAsia="ru-RU"/>
              </w:rPr>
              <w:t xml:space="preserve">Документ повинен бути не більше </w:t>
            </w:r>
            <w:proofErr w:type="spellStart"/>
            <w:r w:rsidRPr="002E0468">
              <w:rPr>
                <w:rFonts w:eastAsia="Times New Roman" w:cs="Times New Roman"/>
                <w:b/>
                <w:color w:val="000000"/>
                <w:sz w:val="20"/>
                <w:szCs w:val="20"/>
                <w:lang w:val="uk-UA" w:eastAsia="ru-RU"/>
              </w:rPr>
              <w:t>тридцятиденної</w:t>
            </w:r>
            <w:proofErr w:type="spellEnd"/>
            <w:r w:rsidRPr="002E0468">
              <w:rPr>
                <w:rFonts w:eastAsia="Times New Roman" w:cs="Times New Roman"/>
                <w:b/>
                <w:color w:val="000000"/>
                <w:sz w:val="20"/>
                <w:szCs w:val="20"/>
                <w:lang w:val="uk-UA" w:eastAsia="ru-RU"/>
              </w:rPr>
              <w:t xml:space="preserve"> давнини від дати подання документа.</w:t>
            </w:r>
            <w:r w:rsidRPr="002E0468">
              <w:rPr>
                <w:rFonts w:eastAsia="Times New Roman" w:cs="Times New Roman"/>
                <w:color w:val="000000"/>
                <w:sz w:val="20"/>
                <w:szCs w:val="20"/>
                <w:lang w:val="uk-UA" w:eastAsia="ru-RU"/>
              </w:rPr>
              <w:t> </w:t>
            </w:r>
          </w:p>
        </w:tc>
      </w:tr>
      <w:tr w:rsidR="002E0468" w:rsidRPr="002E0468" w14:paraId="5DCB392A" w14:textId="77777777" w:rsidTr="007E24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1FDBE" w14:textId="77777777" w:rsidR="002E0468" w:rsidRPr="002E0468" w:rsidRDefault="002E0468" w:rsidP="002E0468">
            <w:pPr>
              <w:spacing w:after="0"/>
              <w:ind w:left="100"/>
              <w:jc w:val="center"/>
              <w:rPr>
                <w:rFonts w:eastAsia="Times New Roman" w:cs="Times New Roman"/>
                <w:sz w:val="20"/>
                <w:szCs w:val="20"/>
                <w:lang w:val="uk-UA" w:eastAsia="ru-RU"/>
              </w:rPr>
            </w:pPr>
            <w:r w:rsidRPr="002E0468">
              <w:rPr>
                <w:rFonts w:eastAsia="Times New Roman" w:cs="Times New Roman"/>
                <w:b/>
                <w:sz w:val="20"/>
                <w:szCs w:val="20"/>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04B73" w14:textId="77777777" w:rsidR="002E0468" w:rsidRPr="002E0468" w:rsidRDefault="002E0468" w:rsidP="002E0468">
            <w:pPr>
              <w:widowControl w:val="0"/>
              <w:pBdr>
                <w:top w:val="nil"/>
                <w:left w:val="nil"/>
                <w:bottom w:val="nil"/>
                <w:right w:val="nil"/>
                <w:between w:val="nil"/>
              </w:pBdr>
              <w:spacing w:before="120" w:after="0"/>
              <w:jc w:val="both"/>
              <w:rPr>
                <w:rFonts w:eastAsia="Times New Roman" w:cs="Times New Roman"/>
                <w:sz w:val="20"/>
                <w:szCs w:val="20"/>
                <w:highlight w:val="white"/>
                <w:lang w:val="uk-UA" w:eastAsia="ru-RU"/>
              </w:rPr>
            </w:pPr>
            <w:r w:rsidRPr="002E0468">
              <w:rPr>
                <w:rFonts w:eastAsia="Times New Roman" w:cs="Times New Roman"/>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8B440E" w14:textId="77777777" w:rsidR="002E0468" w:rsidRPr="002E0468" w:rsidRDefault="002E0468" w:rsidP="002E0468">
            <w:pPr>
              <w:spacing w:after="0"/>
              <w:jc w:val="both"/>
              <w:rPr>
                <w:rFonts w:eastAsia="Times New Roman" w:cs="Times New Roman"/>
                <w:sz w:val="20"/>
                <w:szCs w:val="20"/>
                <w:highlight w:val="white"/>
                <w:lang w:val="uk-UA" w:eastAsia="ru-RU"/>
              </w:rPr>
            </w:pPr>
            <w:r w:rsidRPr="002E0468">
              <w:rPr>
                <w:rFonts w:eastAsia="Times New Roman" w:cs="Times New Roman"/>
                <w:b/>
                <w:sz w:val="20"/>
                <w:szCs w:val="20"/>
                <w:highlight w:val="white"/>
                <w:lang w:val="uk-UA"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BEBFA8" w14:textId="77777777" w:rsidR="002E0468" w:rsidRPr="002E0468" w:rsidRDefault="002E0468" w:rsidP="002E0468">
            <w:pPr>
              <w:widowControl w:val="0"/>
              <w:pBdr>
                <w:top w:val="nil"/>
                <w:left w:val="nil"/>
                <w:bottom w:val="nil"/>
                <w:right w:val="nil"/>
                <w:between w:val="nil"/>
              </w:pBdr>
              <w:spacing w:after="0" w:line="276" w:lineRule="auto"/>
              <w:rPr>
                <w:rFonts w:eastAsia="Times New Roman" w:cs="Times New Roman"/>
                <w:sz w:val="20"/>
                <w:szCs w:val="20"/>
                <w:lang w:val="uk-UA" w:eastAsia="ru-RU"/>
              </w:rPr>
            </w:pPr>
          </w:p>
        </w:tc>
      </w:tr>
      <w:tr w:rsidR="002E0468" w:rsidRPr="002327B3" w14:paraId="5558E6E1" w14:textId="77777777" w:rsidTr="007E24B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CF5BF" w14:textId="77777777" w:rsidR="002E0468" w:rsidRPr="002E0468" w:rsidRDefault="002E0468" w:rsidP="002E0468">
            <w:pPr>
              <w:spacing w:after="0"/>
              <w:ind w:left="100"/>
              <w:jc w:val="center"/>
              <w:rPr>
                <w:rFonts w:eastAsia="Times New Roman" w:cs="Times New Roman"/>
                <w:b/>
                <w:sz w:val="20"/>
                <w:szCs w:val="20"/>
                <w:lang w:val="uk-UA" w:eastAsia="ru-RU"/>
              </w:rPr>
            </w:pPr>
            <w:r w:rsidRPr="002E0468">
              <w:rPr>
                <w:rFonts w:eastAsia="Times New Roman" w:cs="Times New Roman"/>
                <w:b/>
                <w:sz w:val="20"/>
                <w:szCs w:val="20"/>
                <w:lang w:val="uk-UA"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C7309" w14:textId="77777777" w:rsidR="002E0468" w:rsidRPr="002E0468" w:rsidRDefault="002E0468" w:rsidP="002E0468">
            <w:pPr>
              <w:pBdr>
                <w:top w:val="nil"/>
                <w:left w:val="nil"/>
                <w:bottom w:val="nil"/>
                <w:right w:val="nil"/>
                <w:between w:val="nil"/>
              </w:pBdr>
              <w:spacing w:after="0"/>
              <w:jc w:val="both"/>
              <w:rPr>
                <w:rFonts w:eastAsia="Times New Roman" w:cs="Times New Roman"/>
                <w:sz w:val="20"/>
                <w:szCs w:val="20"/>
                <w:highlight w:val="white"/>
                <w:lang w:val="uk-UA" w:eastAsia="ru-RU"/>
              </w:rPr>
            </w:pPr>
            <w:r w:rsidRPr="002E0468">
              <w:rPr>
                <w:rFonts w:eastAsia="Times New Roman" w:cs="Times New Roman"/>
                <w:sz w:val="20"/>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E0468">
              <w:rPr>
                <w:rFonts w:eastAsia="Times New Roman" w:cs="Times New Roman"/>
                <w:sz w:val="20"/>
                <w:szCs w:val="20"/>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E5E128" w14:textId="77777777" w:rsidR="002E0468" w:rsidRPr="002E0468" w:rsidRDefault="002E0468" w:rsidP="002E0468">
            <w:pPr>
              <w:pBdr>
                <w:top w:val="nil"/>
                <w:left w:val="nil"/>
                <w:bottom w:val="nil"/>
                <w:right w:val="nil"/>
                <w:between w:val="nil"/>
              </w:pBdr>
              <w:spacing w:after="0"/>
              <w:jc w:val="both"/>
              <w:rPr>
                <w:rFonts w:eastAsia="Times New Roman" w:cs="Times New Roman"/>
                <w:b/>
                <w:sz w:val="20"/>
                <w:szCs w:val="20"/>
                <w:highlight w:val="white"/>
                <w:lang w:val="uk-UA" w:eastAsia="ru-RU"/>
              </w:rPr>
            </w:pPr>
            <w:r w:rsidRPr="002E0468">
              <w:rPr>
                <w:rFonts w:eastAsia="Times New Roman" w:cs="Times New Roman"/>
                <w:b/>
                <w:sz w:val="20"/>
                <w:szCs w:val="20"/>
                <w:highlight w:val="white"/>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BA0E9" w14:textId="77777777" w:rsidR="002E0468" w:rsidRPr="002E0468" w:rsidRDefault="002E0468" w:rsidP="002E0468">
            <w:pPr>
              <w:pBdr>
                <w:top w:val="nil"/>
                <w:left w:val="nil"/>
                <w:bottom w:val="nil"/>
                <w:right w:val="nil"/>
                <w:between w:val="nil"/>
              </w:pBdr>
              <w:spacing w:after="348"/>
              <w:jc w:val="both"/>
              <w:rPr>
                <w:rFonts w:eastAsia="Times New Roman" w:cs="Times New Roman"/>
                <w:sz w:val="20"/>
                <w:szCs w:val="20"/>
                <w:highlight w:val="yellow"/>
                <w:lang w:val="uk-UA" w:eastAsia="ru-RU"/>
              </w:rPr>
            </w:pPr>
            <w:r w:rsidRPr="002E0468">
              <w:rPr>
                <w:rFonts w:eastAsia="Times New Roman" w:cs="Times New Roman"/>
                <w:b/>
                <w:sz w:val="20"/>
                <w:szCs w:val="20"/>
                <w:lang w:val="uk-UA" w:eastAsia="ru-RU"/>
              </w:rPr>
              <w:t>Довідка в довільній формі</w:t>
            </w:r>
            <w:r w:rsidRPr="002E0468">
              <w:rPr>
                <w:rFonts w:eastAsia="Times New Roman" w:cs="Times New Roman"/>
                <w:sz w:val="20"/>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9E3694" w14:textId="77777777" w:rsidR="002E0468" w:rsidRPr="002E0468" w:rsidRDefault="002E0468" w:rsidP="002E0468">
      <w:pPr>
        <w:shd w:val="clear" w:color="auto" w:fill="FFFFFF"/>
        <w:spacing w:after="0"/>
        <w:rPr>
          <w:rFonts w:eastAsia="Times New Roman" w:cs="Times New Roman"/>
          <w:sz w:val="20"/>
          <w:szCs w:val="20"/>
          <w:lang w:val="uk-UA" w:eastAsia="ru-RU"/>
        </w:rPr>
      </w:pPr>
    </w:p>
    <w:p w14:paraId="26A0BABC" w14:textId="77777777" w:rsidR="002E0468" w:rsidRPr="002E0468" w:rsidRDefault="002E0468" w:rsidP="002E0468">
      <w:pPr>
        <w:shd w:val="clear" w:color="auto" w:fill="FFFFFF"/>
        <w:spacing w:after="0"/>
        <w:rPr>
          <w:rFonts w:eastAsia="Times New Roman" w:cs="Times New Roman"/>
          <w:sz w:val="24"/>
          <w:szCs w:val="24"/>
          <w:lang w:val="uk-UA" w:eastAsia="ru-RU"/>
        </w:rPr>
      </w:pPr>
      <w:r w:rsidRPr="002E0468">
        <w:rPr>
          <w:rFonts w:eastAsia="Times New Roman" w:cs="Times New Roman"/>
          <w:b/>
          <w:color w:val="000000"/>
          <w:sz w:val="24"/>
          <w:szCs w:val="24"/>
          <w:lang w:val="uk-UA" w:eastAsia="ru-RU"/>
        </w:rPr>
        <w:t xml:space="preserve">4. Інша інформація встановлена відповідно до законодавства (для УЧАСНИКІВ </w:t>
      </w:r>
      <w:r w:rsidRPr="002E0468">
        <w:rPr>
          <w:rFonts w:eastAsia="Times New Roman" w:cs="Times New Roman"/>
          <w:b/>
          <w:sz w:val="24"/>
          <w:szCs w:val="24"/>
          <w:lang w:val="uk-UA" w:eastAsia="ru-RU"/>
        </w:rPr>
        <w:t>—</w:t>
      </w:r>
      <w:r w:rsidRPr="002E0468">
        <w:rPr>
          <w:rFonts w:eastAsia="Times New Roman" w:cs="Times New Roman"/>
          <w:b/>
          <w:color w:val="000000"/>
          <w:sz w:val="24"/>
          <w:szCs w:val="24"/>
          <w:lang w:val="uk-UA" w:eastAsia="ru-RU"/>
        </w:rPr>
        <w:t xml:space="preserve"> юридичних осіб, фізичних осіб та фізичних осіб</w:t>
      </w:r>
      <w:r w:rsidRPr="002E0468">
        <w:rPr>
          <w:rFonts w:eastAsia="Times New Roman" w:cs="Times New Roman"/>
          <w:b/>
          <w:sz w:val="24"/>
          <w:szCs w:val="24"/>
          <w:lang w:val="uk-UA" w:eastAsia="ru-RU"/>
        </w:rPr>
        <w:t xml:space="preserve"> — </w:t>
      </w:r>
      <w:r w:rsidRPr="002E0468">
        <w:rPr>
          <w:rFonts w:eastAsia="Times New Roman" w:cs="Times New Roman"/>
          <w:b/>
          <w:color w:val="000000"/>
          <w:sz w:val="24"/>
          <w:szCs w:val="24"/>
          <w:lang w:val="uk-UA" w:eastAsia="ru-RU"/>
        </w:rPr>
        <w:t>підприємців)</w:t>
      </w:r>
      <w:r w:rsidRPr="002E0468">
        <w:rPr>
          <w:rFonts w:eastAsia="Times New Roman" w:cs="Times New Roman"/>
          <w:b/>
          <w:sz w:val="24"/>
          <w:szCs w:val="24"/>
          <w:lang w:val="uk-UA" w:eastAsia="ru-RU"/>
        </w:rPr>
        <w:t>.</w:t>
      </w:r>
    </w:p>
    <w:tbl>
      <w:tblPr>
        <w:tblW w:w="9619" w:type="dxa"/>
        <w:tblInd w:w="-100" w:type="dxa"/>
        <w:tblLayout w:type="fixed"/>
        <w:tblLook w:val="0400" w:firstRow="0" w:lastRow="0" w:firstColumn="0" w:lastColumn="0" w:noHBand="0" w:noVBand="1"/>
      </w:tblPr>
      <w:tblGrid>
        <w:gridCol w:w="400"/>
        <w:gridCol w:w="9219"/>
      </w:tblGrid>
      <w:tr w:rsidR="002E0468" w:rsidRPr="002E0468" w14:paraId="536FA7BD" w14:textId="77777777" w:rsidTr="007E24B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289882" w14:textId="77777777" w:rsidR="002E0468" w:rsidRPr="002E0468" w:rsidRDefault="002E0468" w:rsidP="002E0468">
            <w:pPr>
              <w:spacing w:after="0"/>
              <w:ind w:left="100"/>
              <w:jc w:val="center"/>
              <w:rPr>
                <w:rFonts w:eastAsia="Times New Roman" w:cs="Times New Roman"/>
                <w:sz w:val="20"/>
                <w:szCs w:val="20"/>
                <w:lang w:val="uk-UA" w:eastAsia="ru-RU"/>
              </w:rPr>
            </w:pPr>
            <w:r w:rsidRPr="002E0468">
              <w:rPr>
                <w:rFonts w:eastAsia="Times New Roman" w:cs="Times New Roman"/>
                <w:b/>
                <w:color w:val="000000"/>
                <w:sz w:val="20"/>
                <w:szCs w:val="20"/>
                <w:lang w:val="uk-UA" w:eastAsia="ru-RU"/>
              </w:rPr>
              <w:t>Інші документи від Учасника:</w:t>
            </w:r>
          </w:p>
        </w:tc>
      </w:tr>
      <w:tr w:rsidR="002E0468" w:rsidRPr="002327B3" w14:paraId="32F93729" w14:textId="77777777" w:rsidTr="007E24B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2E8E1" w14:textId="77777777" w:rsidR="002E0468" w:rsidRPr="002E0468" w:rsidRDefault="002E0468" w:rsidP="002E0468">
            <w:pPr>
              <w:spacing w:after="0"/>
              <w:ind w:left="100"/>
              <w:rPr>
                <w:rFonts w:eastAsia="Times New Roman" w:cs="Times New Roman"/>
                <w:sz w:val="20"/>
                <w:szCs w:val="20"/>
                <w:lang w:val="uk-UA" w:eastAsia="ru-RU"/>
              </w:rPr>
            </w:pPr>
            <w:r w:rsidRPr="002E0468">
              <w:rPr>
                <w:rFonts w:eastAsia="Times New Roman" w:cs="Times New Roman"/>
                <w:b/>
                <w:color w:val="000000"/>
                <w:sz w:val="20"/>
                <w:szCs w:val="20"/>
                <w:lang w:val="uk-UA"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CFD2C" w14:textId="77777777" w:rsidR="002E0468" w:rsidRPr="002E0468" w:rsidRDefault="002E0468" w:rsidP="002E0468">
            <w:pPr>
              <w:spacing w:after="0"/>
              <w:ind w:left="100"/>
              <w:jc w:val="both"/>
              <w:rPr>
                <w:rFonts w:eastAsia="Times New Roman" w:cs="Times New Roman"/>
                <w:sz w:val="20"/>
                <w:szCs w:val="20"/>
                <w:lang w:val="uk-UA" w:eastAsia="ru-RU"/>
              </w:rPr>
            </w:pPr>
            <w:r w:rsidRPr="002E0468">
              <w:rPr>
                <w:rFonts w:eastAsia="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E0468">
              <w:rPr>
                <w:rFonts w:eastAsia="Times New Roman" w:cs="Times New Roman"/>
                <w:sz w:val="20"/>
                <w:szCs w:val="20"/>
                <w:lang w:val="uk-UA" w:eastAsia="ru-RU"/>
              </w:rPr>
              <w:t xml:space="preserve">— </w:t>
            </w:r>
            <w:r w:rsidRPr="002E0468">
              <w:rPr>
                <w:rFonts w:eastAsia="Times New Roman" w:cs="Times New Roman"/>
                <w:color w:val="000000"/>
                <w:sz w:val="20"/>
                <w:szCs w:val="20"/>
                <w:lang w:val="uk-UA" w:eastAsia="ru-RU"/>
              </w:rPr>
              <w:t>підприємців та громадських формувань, а іншою особою, учасник надає довіреність або доручення на таку особу.</w:t>
            </w:r>
          </w:p>
        </w:tc>
      </w:tr>
      <w:tr w:rsidR="002E0468" w:rsidRPr="002E0468" w14:paraId="4204B934" w14:textId="77777777" w:rsidTr="007E24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5DFE3" w14:textId="77777777" w:rsidR="002E0468" w:rsidRPr="002E0468" w:rsidRDefault="002E0468" w:rsidP="002E0468">
            <w:pPr>
              <w:spacing w:before="240" w:after="0"/>
              <w:ind w:left="100"/>
              <w:rPr>
                <w:rFonts w:eastAsia="Times New Roman" w:cs="Times New Roman"/>
                <w:sz w:val="20"/>
                <w:szCs w:val="20"/>
                <w:lang w:val="uk-UA" w:eastAsia="ru-RU"/>
              </w:rPr>
            </w:pPr>
            <w:r w:rsidRPr="002E0468">
              <w:rPr>
                <w:rFonts w:eastAsia="Times New Roman" w:cs="Times New Roman"/>
                <w:b/>
                <w:color w:val="000000"/>
                <w:sz w:val="20"/>
                <w:szCs w:val="20"/>
                <w:lang w:val="uk-UA"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ABF96" w14:textId="77777777" w:rsidR="002E0468" w:rsidRPr="002E0468" w:rsidRDefault="002E0468" w:rsidP="002E0468">
            <w:pPr>
              <w:spacing w:after="0"/>
              <w:ind w:left="100" w:right="120" w:hanging="20"/>
              <w:jc w:val="both"/>
              <w:rPr>
                <w:rFonts w:eastAsia="Times New Roman" w:cs="Times New Roman"/>
                <w:sz w:val="20"/>
                <w:szCs w:val="20"/>
                <w:lang w:val="uk-UA" w:eastAsia="ru-RU"/>
              </w:rPr>
            </w:pPr>
            <w:r w:rsidRPr="002E0468">
              <w:rPr>
                <w:rFonts w:eastAsia="Times New Roman" w:cs="Times New Roman"/>
                <w:b/>
                <w:color w:val="000000"/>
                <w:sz w:val="20"/>
                <w:szCs w:val="20"/>
                <w:lang w:val="uk-UA" w:eastAsia="ru-RU"/>
              </w:rPr>
              <w:t xml:space="preserve">Достовірна інформація у вигляді довідки довільної форми, </w:t>
            </w:r>
            <w:r w:rsidRPr="002E0468">
              <w:rPr>
                <w:rFonts w:eastAsia="Times New Roman" w:cs="Times New Roman"/>
                <w:sz w:val="20"/>
                <w:szCs w:val="20"/>
                <w:lang w:val="uk-UA" w:eastAsia="ru-RU"/>
              </w:rPr>
              <w:t>у</w:t>
            </w:r>
            <w:r w:rsidRPr="002E0468">
              <w:rPr>
                <w:rFonts w:eastAsia="Times New Roman" w:cs="Times New Roman"/>
                <w:color w:val="000000"/>
                <w:sz w:val="20"/>
                <w:szCs w:val="20"/>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0468">
              <w:rPr>
                <w:rFonts w:eastAsia="Times New Roman" w:cs="Times New Roman"/>
                <w:i/>
                <w:color w:val="000000"/>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2E0468" w:rsidRPr="002E0468" w14:paraId="5E9AB10C" w14:textId="77777777" w:rsidTr="007E24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1E651" w14:textId="77777777" w:rsidR="002E0468" w:rsidRPr="002E0468" w:rsidRDefault="002E0468" w:rsidP="002E0468">
            <w:pPr>
              <w:spacing w:before="240" w:after="0"/>
              <w:ind w:left="100"/>
              <w:rPr>
                <w:rFonts w:eastAsia="Times New Roman" w:cs="Times New Roman"/>
                <w:b/>
                <w:color w:val="000000"/>
                <w:sz w:val="20"/>
                <w:szCs w:val="20"/>
                <w:lang w:val="uk-UA" w:eastAsia="ru-RU"/>
              </w:rPr>
            </w:pPr>
            <w:r w:rsidRPr="002E0468">
              <w:rPr>
                <w:rFonts w:eastAsia="Times New Roman" w:cs="Times New Roman"/>
                <w:b/>
                <w:sz w:val="20"/>
                <w:szCs w:val="20"/>
                <w:lang w:val="uk-UA"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D96E1" w14:textId="77777777" w:rsidR="002E0468" w:rsidRPr="002E0468" w:rsidRDefault="002E0468" w:rsidP="002E0468">
            <w:pPr>
              <w:spacing w:after="0"/>
              <w:jc w:val="both"/>
              <w:rPr>
                <w:rFonts w:eastAsia="Times New Roman" w:cs="Times New Roman"/>
                <w:sz w:val="20"/>
                <w:szCs w:val="20"/>
                <w:lang w:val="uk-UA" w:eastAsia="ru-RU"/>
              </w:rPr>
            </w:pPr>
            <w:r w:rsidRPr="002E0468">
              <w:rPr>
                <w:rFonts w:eastAsia="Times New Roman" w:cs="Times New Roman"/>
                <w:sz w:val="20"/>
                <w:szCs w:val="20"/>
                <w:lang w:val="uk-UA" w:eastAsia="ru-RU"/>
              </w:rPr>
              <w:t xml:space="preserve">У разі якщо учасник або його кінцевий </w:t>
            </w:r>
            <w:proofErr w:type="spellStart"/>
            <w:r w:rsidRPr="002E0468">
              <w:rPr>
                <w:rFonts w:eastAsia="Times New Roman" w:cs="Times New Roman"/>
                <w:sz w:val="20"/>
                <w:szCs w:val="20"/>
                <w:lang w:val="uk-UA" w:eastAsia="ru-RU"/>
              </w:rPr>
              <w:t>бенефіціарний</w:t>
            </w:r>
            <w:proofErr w:type="spellEnd"/>
            <w:r w:rsidRPr="002E0468">
              <w:rPr>
                <w:rFonts w:eastAsia="Times New Roman" w:cs="Times New Roman"/>
                <w:sz w:val="20"/>
                <w:szCs w:val="20"/>
                <w:lang w:val="uk-UA" w:eastAsia="ru-RU"/>
              </w:rPr>
              <w:t xml:space="preserve"> власник, член або учасник (акціонер), що має частку в статутному капіталі 10 і більше відсотків</w:t>
            </w:r>
            <w:r w:rsidRPr="002E0468">
              <w:rPr>
                <w:rFonts w:eastAsia="Times New Roman" w:cs="Times New Roman"/>
                <w:sz w:val="22"/>
                <w:lang w:val="uk-UA" w:eastAsia="ru-RU"/>
              </w:rPr>
              <w:t xml:space="preserve"> є</w:t>
            </w:r>
            <w:r w:rsidRPr="002E0468">
              <w:rPr>
                <w:rFonts w:eastAsia="Times New Roman" w:cs="Times New Roman"/>
                <w:sz w:val="20"/>
                <w:szCs w:val="20"/>
                <w:lang w:val="uk-UA" w:eastAsia="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9020D55" w14:textId="77777777" w:rsidR="002E0468" w:rsidRPr="002E0468" w:rsidRDefault="002E0468" w:rsidP="002E0468">
            <w:pPr>
              <w:numPr>
                <w:ilvl w:val="0"/>
                <w:numId w:val="5"/>
              </w:numPr>
              <w:spacing w:after="0" w:line="259" w:lineRule="auto"/>
              <w:ind w:left="283" w:hanging="283"/>
              <w:jc w:val="both"/>
              <w:rPr>
                <w:rFonts w:eastAsia="Times New Roman" w:cs="Times New Roman"/>
                <w:sz w:val="20"/>
                <w:szCs w:val="20"/>
                <w:lang w:val="uk-UA" w:eastAsia="ru-RU"/>
              </w:rPr>
            </w:pPr>
            <w:r w:rsidRPr="002E0468">
              <w:rPr>
                <w:rFonts w:eastAsia="Times New Roman" w:cs="Times New Roman"/>
                <w:sz w:val="20"/>
                <w:szCs w:val="20"/>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C63652" w14:textId="77777777" w:rsidR="002E0468" w:rsidRPr="002E0468" w:rsidRDefault="002E0468" w:rsidP="002E0468">
            <w:pPr>
              <w:spacing w:after="0"/>
              <w:ind w:left="283" w:hanging="283"/>
              <w:jc w:val="both"/>
              <w:rPr>
                <w:rFonts w:eastAsia="Times New Roman" w:cs="Times New Roman"/>
                <w:i/>
                <w:sz w:val="20"/>
                <w:szCs w:val="20"/>
                <w:lang w:val="uk-UA" w:eastAsia="ru-RU"/>
              </w:rPr>
            </w:pPr>
            <w:r w:rsidRPr="002E0468">
              <w:rPr>
                <w:rFonts w:eastAsia="Times New Roman" w:cs="Times New Roman"/>
                <w:i/>
                <w:sz w:val="20"/>
                <w:szCs w:val="20"/>
                <w:lang w:val="uk-UA" w:eastAsia="ru-RU"/>
              </w:rPr>
              <w:t>або</w:t>
            </w:r>
          </w:p>
          <w:p w14:paraId="351EA35C" w14:textId="77777777" w:rsidR="002E0468" w:rsidRPr="002E0468" w:rsidRDefault="002E0468" w:rsidP="002E0468">
            <w:pPr>
              <w:numPr>
                <w:ilvl w:val="0"/>
                <w:numId w:val="6"/>
              </w:numPr>
              <w:spacing w:after="0" w:line="259" w:lineRule="auto"/>
              <w:ind w:left="283" w:hanging="283"/>
              <w:jc w:val="both"/>
              <w:rPr>
                <w:rFonts w:eastAsia="Times New Roman" w:cs="Times New Roman"/>
                <w:sz w:val="20"/>
                <w:szCs w:val="20"/>
                <w:lang w:val="uk-UA" w:eastAsia="ru-RU"/>
              </w:rPr>
            </w:pPr>
            <w:r w:rsidRPr="002E0468">
              <w:rPr>
                <w:rFonts w:eastAsia="Times New Roman" w:cs="Times New Roman"/>
                <w:sz w:val="20"/>
                <w:szCs w:val="20"/>
                <w:lang w:val="uk-UA" w:eastAsia="ru-RU"/>
              </w:rPr>
              <w:t>посвідчення біженця чи документ, що підтверджує надання притулку в Україні,</w:t>
            </w:r>
          </w:p>
          <w:p w14:paraId="736DC368" w14:textId="77777777" w:rsidR="002E0468" w:rsidRPr="002E0468" w:rsidRDefault="002E0468" w:rsidP="002E0468">
            <w:pPr>
              <w:spacing w:after="0"/>
              <w:ind w:left="283" w:hanging="283"/>
              <w:jc w:val="both"/>
              <w:rPr>
                <w:rFonts w:eastAsia="Times New Roman" w:cs="Times New Roman"/>
                <w:i/>
                <w:sz w:val="20"/>
                <w:szCs w:val="20"/>
                <w:lang w:val="uk-UA" w:eastAsia="ru-RU"/>
              </w:rPr>
            </w:pPr>
            <w:r w:rsidRPr="002E0468">
              <w:rPr>
                <w:rFonts w:eastAsia="Times New Roman" w:cs="Times New Roman"/>
                <w:i/>
                <w:sz w:val="20"/>
                <w:szCs w:val="20"/>
                <w:lang w:val="uk-UA" w:eastAsia="ru-RU"/>
              </w:rPr>
              <w:t>або</w:t>
            </w:r>
          </w:p>
          <w:p w14:paraId="54EE5575" w14:textId="77777777" w:rsidR="002E0468" w:rsidRPr="002E0468" w:rsidRDefault="002E0468" w:rsidP="002E0468">
            <w:pPr>
              <w:numPr>
                <w:ilvl w:val="0"/>
                <w:numId w:val="2"/>
              </w:numPr>
              <w:spacing w:after="0" w:line="259" w:lineRule="auto"/>
              <w:ind w:left="283" w:hanging="283"/>
              <w:jc w:val="both"/>
              <w:rPr>
                <w:rFonts w:eastAsia="Times New Roman" w:cs="Times New Roman"/>
                <w:sz w:val="20"/>
                <w:szCs w:val="20"/>
                <w:lang w:val="uk-UA" w:eastAsia="ru-RU"/>
              </w:rPr>
            </w:pPr>
            <w:r w:rsidRPr="002E0468">
              <w:rPr>
                <w:rFonts w:eastAsia="Times New Roman" w:cs="Times New Roman"/>
                <w:sz w:val="20"/>
                <w:szCs w:val="20"/>
                <w:lang w:val="uk-UA" w:eastAsia="ru-RU"/>
              </w:rPr>
              <w:t xml:space="preserve"> посвідчення особи, яка потребує додаткового захисту в Україні,</w:t>
            </w:r>
          </w:p>
          <w:p w14:paraId="565139E7" w14:textId="77777777" w:rsidR="002E0468" w:rsidRPr="002E0468" w:rsidRDefault="002E0468" w:rsidP="002E0468">
            <w:pPr>
              <w:spacing w:after="0"/>
              <w:ind w:left="283" w:hanging="283"/>
              <w:jc w:val="both"/>
              <w:rPr>
                <w:rFonts w:eastAsia="Times New Roman" w:cs="Times New Roman"/>
                <w:i/>
                <w:sz w:val="20"/>
                <w:szCs w:val="20"/>
                <w:lang w:val="uk-UA" w:eastAsia="ru-RU"/>
              </w:rPr>
            </w:pPr>
            <w:r w:rsidRPr="002E0468">
              <w:rPr>
                <w:rFonts w:eastAsia="Times New Roman" w:cs="Times New Roman"/>
                <w:i/>
                <w:sz w:val="20"/>
                <w:szCs w:val="20"/>
                <w:lang w:val="uk-UA" w:eastAsia="ru-RU"/>
              </w:rPr>
              <w:t>або</w:t>
            </w:r>
          </w:p>
          <w:p w14:paraId="052728F1" w14:textId="77777777" w:rsidR="002E0468" w:rsidRPr="002E0468" w:rsidRDefault="002E0468" w:rsidP="002E0468">
            <w:pPr>
              <w:numPr>
                <w:ilvl w:val="0"/>
                <w:numId w:val="3"/>
              </w:numPr>
              <w:shd w:val="clear" w:color="auto" w:fill="FFFFFF"/>
              <w:spacing w:after="0" w:line="259" w:lineRule="auto"/>
              <w:ind w:left="283" w:hanging="283"/>
              <w:jc w:val="both"/>
              <w:rPr>
                <w:rFonts w:eastAsia="Times New Roman" w:cs="Times New Roman"/>
                <w:sz w:val="20"/>
                <w:szCs w:val="20"/>
                <w:lang w:val="uk-UA" w:eastAsia="ru-RU"/>
              </w:rPr>
            </w:pPr>
            <w:r w:rsidRPr="002E0468">
              <w:rPr>
                <w:rFonts w:eastAsia="Times New Roman" w:cs="Times New Roman"/>
                <w:sz w:val="20"/>
                <w:szCs w:val="20"/>
                <w:lang w:val="uk-UA" w:eastAsia="ru-RU"/>
              </w:rPr>
              <w:t>посвідчення особи, якій надано тимчасовий захист в Україні,</w:t>
            </w:r>
          </w:p>
          <w:p w14:paraId="4A5A46BE" w14:textId="77777777" w:rsidR="002E0468" w:rsidRPr="002E0468" w:rsidRDefault="002E0468" w:rsidP="002E0468">
            <w:pPr>
              <w:shd w:val="clear" w:color="auto" w:fill="FFFFFF"/>
              <w:spacing w:after="0"/>
              <w:ind w:left="283" w:hanging="283"/>
              <w:jc w:val="both"/>
              <w:rPr>
                <w:rFonts w:eastAsia="Times New Roman" w:cs="Times New Roman"/>
                <w:i/>
                <w:sz w:val="20"/>
                <w:szCs w:val="20"/>
                <w:lang w:val="uk-UA" w:eastAsia="ru-RU"/>
              </w:rPr>
            </w:pPr>
            <w:r w:rsidRPr="002E0468">
              <w:rPr>
                <w:rFonts w:eastAsia="Times New Roman" w:cs="Times New Roman"/>
                <w:i/>
                <w:sz w:val="20"/>
                <w:szCs w:val="20"/>
                <w:lang w:val="uk-UA" w:eastAsia="ru-RU"/>
              </w:rPr>
              <w:t>або</w:t>
            </w:r>
          </w:p>
          <w:p w14:paraId="0458D2C6" w14:textId="77777777" w:rsidR="002E0468" w:rsidRPr="002E0468" w:rsidRDefault="002E0468" w:rsidP="002E0468">
            <w:pPr>
              <w:numPr>
                <w:ilvl w:val="0"/>
                <w:numId w:val="4"/>
              </w:numPr>
              <w:spacing w:after="0" w:line="259" w:lineRule="auto"/>
              <w:ind w:left="283" w:hanging="283"/>
              <w:jc w:val="both"/>
              <w:rPr>
                <w:rFonts w:eastAsia="Times New Roman" w:cs="Times New Roman"/>
                <w:sz w:val="20"/>
                <w:szCs w:val="20"/>
                <w:lang w:val="uk-UA" w:eastAsia="ru-RU"/>
              </w:rPr>
            </w:pPr>
            <w:r w:rsidRPr="002E0468">
              <w:rPr>
                <w:rFonts w:eastAsia="Times New Roman" w:cs="Times New Roman"/>
                <w:sz w:val="20"/>
                <w:szCs w:val="20"/>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E0468" w:rsidRPr="002327B3" w14:paraId="54ABBF63" w14:textId="77777777" w:rsidTr="007E24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6FF42" w14:textId="77777777" w:rsidR="002E0468" w:rsidRPr="002E0468" w:rsidRDefault="002E0468" w:rsidP="002E0468">
            <w:pPr>
              <w:spacing w:before="240" w:after="0"/>
              <w:ind w:left="100"/>
              <w:rPr>
                <w:rFonts w:eastAsia="Times New Roman" w:cs="Times New Roman"/>
                <w:b/>
                <w:sz w:val="20"/>
                <w:szCs w:val="20"/>
                <w:lang w:val="uk-UA" w:eastAsia="ru-RU"/>
              </w:rPr>
            </w:pPr>
            <w:r w:rsidRPr="002E0468">
              <w:rPr>
                <w:rFonts w:eastAsia="Times New Roman" w:cs="Times New Roman"/>
                <w:b/>
                <w:sz w:val="20"/>
                <w:szCs w:val="20"/>
                <w:lang w:val="uk-UA"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B8861" w14:textId="77777777" w:rsidR="002E0468" w:rsidRPr="002E0468" w:rsidRDefault="002E0468" w:rsidP="002E0468">
            <w:pPr>
              <w:spacing w:after="0"/>
              <w:jc w:val="both"/>
              <w:rPr>
                <w:rFonts w:eastAsia="Times New Roman" w:cs="Times New Roman"/>
                <w:sz w:val="20"/>
                <w:szCs w:val="20"/>
                <w:lang w:val="uk-UA" w:eastAsia="ru-RU"/>
              </w:rPr>
            </w:pPr>
            <w:r w:rsidRPr="002E0468">
              <w:rPr>
                <w:rFonts w:eastAsia="Times New Roman" w:cs="Times New Roman"/>
                <w:sz w:val="20"/>
                <w:szCs w:val="20"/>
                <w:lang w:val="uk-UA" w:eastAsia="ru-RU"/>
              </w:rPr>
              <w:t>Документи, що підтверджують відповідність товару якісним   характеристикам відповідно до Додатку 2 до тендерної документації (паспорт якості та/або сертифікат відповідності, та/або інший документ)</w:t>
            </w:r>
          </w:p>
        </w:tc>
      </w:tr>
      <w:tr w:rsidR="002E0468" w:rsidRPr="002E0468" w14:paraId="53981A57" w14:textId="77777777" w:rsidTr="007E24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A241C" w14:textId="77777777" w:rsidR="002E0468" w:rsidRPr="002E0468" w:rsidRDefault="002E0468" w:rsidP="002E0468">
            <w:pPr>
              <w:spacing w:before="240" w:after="0"/>
              <w:ind w:left="100"/>
              <w:rPr>
                <w:rFonts w:eastAsia="Times New Roman" w:cs="Times New Roman"/>
                <w:b/>
                <w:sz w:val="20"/>
                <w:szCs w:val="20"/>
                <w:lang w:val="uk-UA" w:eastAsia="ru-RU"/>
              </w:rPr>
            </w:pPr>
            <w:r w:rsidRPr="002E0468">
              <w:rPr>
                <w:rFonts w:eastAsia="Times New Roman" w:cs="Times New Roman"/>
                <w:b/>
                <w:sz w:val="20"/>
                <w:szCs w:val="20"/>
                <w:lang w:val="uk-UA"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83CA2" w14:textId="77777777" w:rsidR="002E0468" w:rsidRPr="002E0468" w:rsidRDefault="002E0468" w:rsidP="002E0468">
            <w:pPr>
              <w:spacing w:after="0"/>
              <w:rPr>
                <w:rFonts w:eastAsia="Calibri" w:cs="Times New Roman"/>
                <w:sz w:val="22"/>
                <w:lang w:val="uk-UA"/>
              </w:rPr>
            </w:pPr>
            <w:r w:rsidRPr="002E0468">
              <w:rPr>
                <w:rFonts w:eastAsia="Calibri" w:cs="Times New Roman"/>
                <w:sz w:val="22"/>
                <w:lang w:val="uk-UA"/>
              </w:rPr>
              <w:t>Відомості щодо сплати податків та зборів (у разі наявності)</w:t>
            </w:r>
          </w:p>
          <w:p w14:paraId="032AF35D" w14:textId="77777777" w:rsidR="002E0468" w:rsidRPr="002E0468" w:rsidRDefault="002E0468" w:rsidP="002E0468">
            <w:pPr>
              <w:spacing w:after="0"/>
              <w:rPr>
                <w:rFonts w:eastAsia="Calibri" w:cs="Times New Roman"/>
                <w:sz w:val="22"/>
                <w:lang w:val="uk-UA"/>
              </w:rPr>
            </w:pPr>
            <w:r w:rsidRPr="002E0468">
              <w:rPr>
                <w:rFonts w:eastAsia="Calibri" w:cs="Times New Roman"/>
                <w:sz w:val="22"/>
                <w:lang w:val="uk-UA"/>
              </w:rPr>
              <w:t xml:space="preserve">Для платників ПДВ: </w:t>
            </w:r>
          </w:p>
          <w:p w14:paraId="21C6E877" w14:textId="77777777" w:rsidR="002E0468" w:rsidRPr="002E0468" w:rsidRDefault="002E0468" w:rsidP="002E0468">
            <w:pPr>
              <w:numPr>
                <w:ilvl w:val="0"/>
                <w:numId w:val="7"/>
              </w:numPr>
              <w:spacing w:after="0" w:line="259" w:lineRule="auto"/>
              <w:rPr>
                <w:rFonts w:eastAsia="Calibri" w:cs="Times New Roman"/>
                <w:sz w:val="22"/>
                <w:lang w:val="uk-UA"/>
              </w:rPr>
            </w:pPr>
            <w:r w:rsidRPr="002E0468">
              <w:rPr>
                <w:rFonts w:eastAsia="Calibri" w:cs="Times New Roman"/>
                <w:sz w:val="22"/>
                <w:lang w:val="uk-UA"/>
              </w:rPr>
              <w:t xml:space="preserve">копія свідоцтва про реєстрацію платника ПДВ або копія витягу з реєстру платників ПДВ </w:t>
            </w:r>
          </w:p>
          <w:p w14:paraId="66D0E11E" w14:textId="77777777" w:rsidR="002E0468" w:rsidRPr="002E0468" w:rsidRDefault="002E0468" w:rsidP="002E0468">
            <w:pPr>
              <w:spacing w:after="0"/>
              <w:rPr>
                <w:rFonts w:eastAsia="Calibri" w:cs="Times New Roman"/>
                <w:sz w:val="22"/>
                <w:lang w:val="uk-UA"/>
              </w:rPr>
            </w:pPr>
            <w:r w:rsidRPr="002E0468">
              <w:rPr>
                <w:rFonts w:eastAsia="Calibri" w:cs="Times New Roman"/>
                <w:sz w:val="22"/>
                <w:lang w:val="uk-UA"/>
              </w:rPr>
              <w:lastRenderedPageBreak/>
              <w:t>Для платників єдиного податку:</w:t>
            </w:r>
          </w:p>
          <w:p w14:paraId="76591C1A" w14:textId="77777777" w:rsidR="002E0468" w:rsidRPr="002E0468" w:rsidRDefault="002E0468" w:rsidP="002E0468">
            <w:pPr>
              <w:spacing w:after="0"/>
              <w:jc w:val="both"/>
              <w:rPr>
                <w:rFonts w:eastAsia="Times New Roman" w:cs="Times New Roman"/>
                <w:sz w:val="20"/>
                <w:szCs w:val="20"/>
                <w:lang w:val="uk-UA" w:eastAsia="ru-RU"/>
              </w:rPr>
            </w:pPr>
            <w:r w:rsidRPr="002E0468">
              <w:rPr>
                <w:rFonts w:eastAsia="Calibri" w:cs="Times New Roman"/>
                <w:sz w:val="22"/>
                <w:lang w:val="uk-UA" w:eastAsia="ru-RU"/>
              </w:rPr>
              <w:t>копія свідоцтва про сплату єдиного податку або копія витягу з реєстру платників єдиного податку .</w:t>
            </w:r>
            <w:r w:rsidRPr="002E0468">
              <w:rPr>
                <w:rFonts w:ascii="Calibri" w:eastAsia="Calibri" w:hAnsi="Calibri" w:cs="Calibri"/>
                <w:sz w:val="22"/>
                <w:lang w:val="uk-UA" w:eastAsia="ru-RU"/>
              </w:rPr>
              <w:t xml:space="preserve"> </w:t>
            </w:r>
          </w:p>
        </w:tc>
      </w:tr>
      <w:tr w:rsidR="002E0468" w:rsidRPr="002E0468" w14:paraId="2A82683B" w14:textId="77777777" w:rsidTr="007E24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7500E" w14:textId="77777777" w:rsidR="002E0468" w:rsidRPr="002E0468" w:rsidRDefault="002E0468" w:rsidP="002E0468">
            <w:pPr>
              <w:spacing w:before="240" w:after="0"/>
              <w:ind w:left="100"/>
              <w:rPr>
                <w:rFonts w:eastAsia="Times New Roman" w:cs="Times New Roman"/>
                <w:b/>
                <w:sz w:val="20"/>
                <w:szCs w:val="20"/>
                <w:lang w:val="uk-UA" w:eastAsia="ru-RU"/>
              </w:rPr>
            </w:pPr>
            <w:r w:rsidRPr="002E0468">
              <w:rPr>
                <w:rFonts w:eastAsia="Times New Roman" w:cs="Times New Roman"/>
                <w:b/>
                <w:sz w:val="20"/>
                <w:szCs w:val="20"/>
                <w:lang w:val="uk-UA" w:eastAsia="ru-RU"/>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6D166" w14:textId="77777777" w:rsidR="002E0468" w:rsidRPr="002E0468" w:rsidRDefault="002E0468" w:rsidP="002E0468">
            <w:pPr>
              <w:spacing w:after="0"/>
              <w:rPr>
                <w:rFonts w:eastAsia="Calibri" w:cs="Times New Roman"/>
                <w:sz w:val="22"/>
                <w:lang w:val="uk-UA"/>
              </w:rPr>
            </w:pPr>
            <w:r w:rsidRPr="002E0468">
              <w:rPr>
                <w:rFonts w:eastAsia="Calibri" w:cs="Times New Roman"/>
                <w:sz w:val="22"/>
                <w:lang w:val="uk-UA"/>
              </w:rPr>
              <w:t>Дотримання заходів із захисту довкілля.</w:t>
            </w:r>
          </w:p>
          <w:p w14:paraId="069C0542" w14:textId="77777777" w:rsidR="002E0468" w:rsidRPr="002E0468" w:rsidRDefault="002E0468" w:rsidP="002E0468">
            <w:pPr>
              <w:spacing w:after="0"/>
              <w:rPr>
                <w:rFonts w:eastAsia="Calibri" w:cs="Times New Roman"/>
                <w:sz w:val="22"/>
                <w:lang w:val="uk-UA"/>
              </w:rPr>
            </w:pPr>
            <w:r w:rsidRPr="002E0468">
              <w:rPr>
                <w:rFonts w:eastAsia="Calibri" w:cs="Times New Roman"/>
                <w:sz w:val="22"/>
                <w:lang w:val="uk-UA"/>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14:paraId="67E55C33" w14:textId="77777777" w:rsidR="002E0468" w:rsidRPr="002E0468" w:rsidRDefault="002E0468" w:rsidP="002E0468">
      <w:pPr>
        <w:spacing w:after="0"/>
        <w:rPr>
          <w:rFonts w:eastAsia="Times New Roman" w:cs="Times New Roman"/>
          <w:sz w:val="20"/>
          <w:szCs w:val="20"/>
          <w:lang w:val="uk-UA" w:eastAsia="ru-RU"/>
        </w:rPr>
      </w:pPr>
    </w:p>
    <w:p w14:paraId="650EF647" w14:textId="77777777" w:rsidR="002E0468" w:rsidRPr="002E0468" w:rsidRDefault="002E0468" w:rsidP="002E0468">
      <w:pPr>
        <w:spacing w:after="0"/>
        <w:rPr>
          <w:rFonts w:eastAsia="Times New Roman" w:cs="Times New Roman"/>
          <w:b/>
          <w:color w:val="000000"/>
          <w:sz w:val="24"/>
          <w:szCs w:val="24"/>
          <w:lang w:val="uk-UA" w:eastAsia="ru-RU"/>
        </w:rPr>
      </w:pPr>
    </w:p>
    <w:p w14:paraId="0A0AF543" w14:textId="77777777" w:rsidR="002E0468" w:rsidRPr="002E0468" w:rsidRDefault="002E0468" w:rsidP="002E0468">
      <w:pPr>
        <w:spacing w:after="0"/>
        <w:rPr>
          <w:rFonts w:eastAsia="Times New Roman" w:cs="Times New Roman"/>
          <w:b/>
          <w:color w:val="000000"/>
          <w:sz w:val="24"/>
          <w:szCs w:val="24"/>
          <w:lang w:val="uk-UA" w:eastAsia="ru-RU"/>
        </w:rPr>
      </w:pPr>
    </w:p>
    <w:p w14:paraId="616FBB4B" w14:textId="77777777" w:rsidR="002E0468" w:rsidRPr="002E0468" w:rsidRDefault="002E0468" w:rsidP="002E0468">
      <w:pPr>
        <w:spacing w:line="259" w:lineRule="auto"/>
        <w:rPr>
          <w:rFonts w:ascii="Calibri" w:eastAsia="Calibri" w:hAnsi="Calibri" w:cs="Calibri"/>
          <w:sz w:val="22"/>
          <w:lang w:val="uk-UA" w:eastAsia="ru-RU"/>
        </w:rPr>
      </w:pPr>
    </w:p>
    <w:p w14:paraId="16710FAE"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0A733B1D"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01AF8428"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456DA3FC"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1A38CFE5"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108C4A67"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710F0C75"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695DE9CD"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52DF3CB5"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5928C06C"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0B6AD2D1"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1C265EC4"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070E3995"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47C3BB55"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3AF67A2E"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1CBA096F"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2808AF2F"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703558F7"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49A2F317"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0B54A0D6"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48AADF4C"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5E45513B"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244A307B"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4D32B5AD"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2D708344"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5068A43D"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59719E83"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76DAE612"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46B9429D"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4C3D6776"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6AB6FF51"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096DC462"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5313A40A"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3388F591"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28417EAA"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73A50211"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1C4D3CDD"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5A24B955"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4DE6E3EB"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2DC299BF"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1D90F307"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5CC827B0"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05A7641B"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01B81922" w14:textId="77777777" w:rsidR="002E0468" w:rsidRPr="002E0468" w:rsidRDefault="002E0468" w:rsidP="002E0468">
      <w:pPr>
        <w:widowControl w:val="0"/>
        <w:spacing w:after="0"/>
        <w:jc w:val="both"/>
        <w:rPr>
          <w:rFonts w:eastAsia="Times New Roman" w:cs="Times New Roman"/>
          <w:bCs/>
          <w:i/>
          <w:iCs/>
          <w:sz w:val="24"/>
          <w:szCs w:val="24"/>
          <w:lang w:val="uk-UA" w:eastAsia="uk-UA"/>
        </w:rPr>
      </w:pPr>
    </w:p>
    <w:p w14:paraId="6E3EAAE6" w14:textId="77777777" w:rsidR="00F12C76" w:rsidRPr="002E0468" w:rsidRDefault="00F12C76" w:rsidP="006C0B77">
      <w:pPr>
        <w:spacing w:after="0"/>
        <w:ind w:firstLine="709"/>
        <w:jc w:val="both"/>
        <w:rPr>
          <w:lang w:val="uk-UA"/>
        </w:rPr>
      </w:pPr>
    </w:p>
    <w:sectPr w:rsidR="00F12C76" w:rsidRPr="002E0468" w:rsidSect="005636A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74F7"/>
    <w:multiLevelType w:val="multilevel"/>
    <w:tmpl w:val="07743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CF7413"/>
    <w:multiLevelType w:val="multilevel"/>
    <w:tmpl w:val="B9EE8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731DB"/>
    <w:multiLevelType w:val="multilevel"/>
    <w:tmpl w:val="C9848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AC0BFA"/>
    <w:multiLevelType w:val="hybridMultilevel"/>
    <w:tmpl w:val="44B663E6"/>
    <w:lvl w:ilvl="0" w:tplc="8B7EF974">
      <w:start w:val="2"/>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5D323EE"/>
    <w:multiLevelType w:val="multilevel"/>
    <w:tmpl w:val="419C8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E03B28"/>
    <w:multiLevelType w:val="multilevel"/>
    <w:tmpl w:val="6BBA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3672310">
    <w:abstractNumId w:val="4"/>
  </w:num>
  <w:num w:numId="2" w16cid:durableId="1408184123">
    <w:abstractNumId w:val="1"/>
  </w:num>
  <w:num w:numId="3" w16cid:durableId="765930355">
    <w:abstractNumId w:val="0"/>
  </w:num>
  <w:num w:numId="4" w16cid:durableId="560099914">
    <w:abstractNumId w:val="6"/>
  </w:num>
  <w:num w:numId="5" w16cid:durableId="1576626768">
    <w:abstractNumId w:val="2"/>
  </w:num>
  <w:num w:numId="6" w16cid:durableId="1172260950">
    <w:abstractNumId w:val="5"/>
  </w:num>
  <w:num w:numId="7" w16cid:durableId="1235362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68"/>
    <w:rsid w:val="001C5EE9"/>
    <w:rsid w:val="002327B3"/>
    <w:rsid w:val="002552C9"/>
    <w:rsid w:val="002E0468"/>
    <w:rsid w:val="005636AE"/>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5400"/>
  <w15:chartTrackingRefBased/>
  <w15:docId w15:val="{EEA6E654-52E1-4A19-98CB-CD7A26CE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1987</Words>
  <Characters>11328</Characters>
  <Application>Microsoft Office Word</Application>
  <DocSecurity>0</DocSecurity>
  <Lines>94</Lines>
  <Paragraphs>26</Paragraphs>
  <ScaleCrop>false</ScaleCrop>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GALUNKA byx</dc:creator>
  <cp:keywords/>
  <dc:description/>
  <cp:lastModifiedBy>GALUNKA byx</cp:lastModifiedBy>
  <cp:revision>2</cp:revision>
  <dcterms:created xsi:type="dcterms:W3CDTF">2024-02-27T07:19:00Z</dcterms:created>
  <dcterms:modified xsi:type="dcterms:W3CDTF">2024-02-29T13:23:00Z</dcterms:modified>
</cp:coreProperties>
</file>